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5443" w14:textId="3F0D56F8" w:rsidR="005F0A9F" w:rsidRDefault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Motores de almacenamiento adicionales: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389"/>
      </w:tblGrid>
      <w:tr w:rsidR="005F0A9F" w:rsidRPr="005F0A9F" w14:paraId="471BAB3F" w14:textId="77777777" w:rsidTr="005F0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06BFC" w14:textId="77777777" w:rsidR="005F0A9F" w:rsidRPr="005F0A9F" w:rsidRDefault="005F0A9F" w:rsidP="005F0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554B5C2A" w14:textId="77777777" w:rsidR="005F0A9F" w:rsidRPr="005F0A9F" w:rsidRDefault="005F0A9F" w:rsidP="005F0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Características principales</w:t>
            </w:r>
          </w:p>
        </w:tc>
      </w:tr>
      <w:tr w:rsidR="005F0A9F" w:rsidRPr="005F0A9F" w14:paraId="05B6EFDC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709F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InnoDB</w:t>
            </w:r>
          </w:p>
        </w:tc>
        <w:tc>
          <w:tcPr>
            <w:tcW w:w="0" w:type="auto"/>
            <w:vAlign w:val="center"/>
            <w:hideMark/>
          </w:tcPr>
          <w:p w14:paraId="193E4A59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Motor por defecto. Soporta transacciones, integridad referencial y bloqueos a nivel de fila. Muy confiable.</w:t>
            </w:r>
          </w:p>
        </w:tc>
      </w:tr>
      <w:tr w:rsidR="005F0A9F" w:rsidRPr="005F0A9F" w14:paraId="1CAF7998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6EE3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MyISAM</w:t>
            </w:r>
          </w:p>
        </w:tc>
        <w:tc>
          <w:tcPr>
            <w:tcW w:w="0" w:type="auto"/>
            <w:vAlign w:val="center"/>
            <w:hideMark/>
          </w:tcPr>
          <w:p w14:paraId="1BD6DB80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Más rápido en lectura, pero </w:t>
            </w: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 soporta transacciones ni integridad referencial</w:t>
            </w: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 Se usa para cargas livianas.</w:t>
            </w:r>
          </w:p>
        </w:tc>
      </w:tr>
      <w:tr w:rsidR="005F0A9F" w:rsidRPr="005F0A9F" w14:paraId="4733C7CD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899F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Aria</w:t>
            </w:r>
          </w:p>
        </w:tc>
        <w:tc>
          <w:tcPr>
            <w:tcW w:w="0" w:type="auto"/>
            <w:vAlign w:val="center"/>
            <w:hideMark/>
          </w:tcPr>
          <w:p w14:paraId="18246498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Motor diseñado para ser un reemplazo moderno de MyISAM. Robusto ante fallos.</w:t>
            </w:r>
          </w:p>
        </w:tc>
      </w:tr>
      <w:tr w:rsidR="005F0A9F" w:rsidRPr="005F0A9F" w14:paraId="38F4826C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E03C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ColumnStore</w:t>
            </w:r>
          </w:p>
        </w:tc>
        <w:tc>
          <w:tcPr>
            <w:tcW w:w="0" w:type="auto"/>
            <w:vAlign w:val="center"/>
            <w:hideMark/>
          </w:tcPr>
          <w:p w14:paraId="0C9B32B2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Motor orientado a columnas para </w:t>
            </w: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análisis de grandes volúmenes de datos</w:t>
            </w: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(ideal para OLAP).</w:t>
            </w:r>
          </w:p>
        </w:tc>
      </w:tr>
      <w:tr w:rsidR="005F0A9F" w:rsidRPr="005F0A9F" w14:paraId="36D7C96B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4613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TokuDB</w:t>
            </w:r>
          </w:p>
        </w:tc>
        <w:tc>
          <w:tcPr>
            <w:tcW w:w="0" w:type="auto"/>
            <w:vAlign w:val="center"/>
            <w:hideMark/>
          </w:tcPr>
          <w:p w14:paraId="7E58FC66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Alta compresión y rendimiento en insertos masivos. Bueno para bases de datos grandes.</w:t>
            </w:r>
          </w:p>
        </w:tc>
      </w:tr>
      <w:tr w:rsidR="005F0A9F" w:rsidRPr="005F0A9F" w14:paraId="4992DFBE" w14:textId="77777777" w:rsidTr="005F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EB29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14883CD8" w14:textId="77777777" w:rsidR="005F0A9F" w:rsidRPr="005F0A9F" w:rsidRDefault="005F0A9F" w:rsidP="005F0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5F0A9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Guarda datos en RAM (muy rápido, pero volátil). Ideal para tablas temporales.</w:t>
            </w:r>
          </w:p>
        </w:tc>
      </w:tr>
    </w:tbl>
    <w:p w14:paraId="6E8A6B0F" w14:textId="77777777" w:rsidR="005F0A9F" w:rsidRDefault="005F0A9F">
      <w:pPr>
        <w:rPr>
          <w:rFonts w:ascii="-webkit-standard" w:hAnsi="-webkit-standard"/>
          <w:color w:val="000000"/>
          <w:sz w:val="27"/>
          <w:szCs w:val="27"/>
        </w:rPr>
      </w:pPr>
    </w:p>
    <w:p w14:paraId="25BDD962" w14:textId="2AF3986F" w:rsidR="00422BDC" w:rsidRDefault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F</w:t>
      </w:r>
      <w:r>
        <w:rPr>
          <w:rFonts w:ascii="-webkit-standard" w:hAnsi="-webkit-standard"/>
          <w:color w:val="000000"/>
          <w:sz w:val="27"/>
          <w:szCs w:val="27"/>
        </w:rPr>
        <w:t>unciones específicas y distintivas de MariaDB</w:t>
      </w:r>
    </w:p>
    <w:p w14:paraId="52B42C04" w14:textId="240F5385" w:rsidR="005F0A9F" w:rsidRDefault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MariaDB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Textoennegrita"/>
          <w:color w:val="000000"/>
        </w:rPr>
        <w:t>soporta funciones de ventana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desde la versión 10.2</w:t>
      </w:r>
      <w:r>
        <w:rPr>
          <w:rFonts w:ascii="-webkit-standard" w:hAnsi="-webkit-standard"/>
          <w:color w:val="000000"/>
          <w:sz w:val="27"/>
          <w:szCs w:val="27"/>
        </w:rPr>
        <w:t xml:space="preserve">. </w:t>
      </w:r>
      <w:r>
        <w:rPr>
          <w:rFonts w:ascii="-webkit-standard" w:hAnsi="-webkit-standard"/>
          <w:color w:val="000000"/>
          <w:sz w:val="27"/>
          <w:szCs w:val="27"/>
        </w:rPr>
        <w:t>Útiles para análisis comparativos, rankings, tendencias, etc.</w:t>
      </w:r>
    </w:p>
    <w:p w14:paraId="130F4B99" w14:textId="77777777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ROW_NUMBER() OVER (PARTITION BY dept ORDER BY salary DESC)</w:t>
      </w:r>
    </w:p>
    <w:p w14:paraId="4CD3F8C9" w14:textId="77777777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RANK() OVER (PARTITION BY dept ORDER BY salary DESC)</w:t>
      </w:r>
    </w:p>
    <w:p w14:paraId="7AFC0671" w14:textId="77777777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DENSE_RANK()</w:t>
      </w:r>
    </w:p>
    <w:p w14:paraId="31900B92" w14:textId="77777777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NTILE()</w:t>
      </w:r>
    </w:p>
    <w:p w14:paraId="7E18B6E1" w14:textId="77777777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LEAD() / LAG()</w:t>
      </w:r>
    </w:p>
    <w:p w14:paraId="36FF3669" w14:textId="152CC396" w:rsidR="005F0A9F" w:rsidRPr="005F0A9F" w:rsidRDefault="005F0A9F" w:rsidP="005F0A9F">
      <w:pPr>
        <w:pStyle w:val="Prrafodelista"/>
        <w:numPr>
          <w:ilvl w:val="0"/>
          <w:numId w:val="8"/>
        </w:numPr>
        <w:spacing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FIRST_VALUE() / LAST_VALUE()</w:t>
      </w:r>
    </w:p>
    <w:p w14:paraId="2ED71F29" w14:textId="54039DA5" w:rsidR="005F0A9F" w:rsidRDefault="005F0A9F" w:rsidP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Funciones estadísticas</w:t>
      </w:r>
    </w:p>
    <w:p w14:paraId="6386F0C2" w14:textId="59179E2D" w:rsidR="005F0A9F" w:rsidRDefault="005F0A9F" w:rsidP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Estas funciones te ayudan a analizar series de datos</w:t>
      </w:r>
      <w:r>
        <w:rPr>
          <w:rFonts w:ascii="-webkit-standard" w:hAnsi="-webkit-standard"/>
          <w:color w:val="000000"/>
          <w:sz w:val="27"/>
          <w:szCs w:val="27"/>
        </w:rPr>
        <w:t xml:space="preserve">: </w:t>
      </w:r>
      <w:r>
        <w:rPr>
          <w:rFonts w:ascii="-webkit-standard" w:hAnsi="-webkit-standard"/>
          <w:color w:val="000000"/>
          <w:sz w:val="27"/>
          <w:szCs w:val="27"/>
        </w:rPr>
        <w:t>Ideal para análisis exploratorio dentro de SQL (sin usar Python o R).</w:t>
      </w:r>
    </w:p>
    <w:p w14:paraId="774ECAE9" w14:textId="77777777" w:rsidR="005F0A9F" w:rsidRPr="005F0A9F" w:rsidRDefault="005F0A9F" w:rsidP="005F0A9F">
      <w:pPr>
        <w:pStyle w:val="Prrafodelista"/>
        <w:numPr>
          <w:ilvl w:val="0"/>
          <w:numId w:val="7"/>
        </w:numPr>
        <w:spacing w:after="100" w:afterAutospacing="1"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STDDEV_POP(), STDDEV_SAMP()</w:t>
      </w:r>
    </w:p>
    <w:p w14:paraId="24CB35B2" w14:textId="77777777" w:rsidR="005F0A9F" w:rsidRPr="005F0A9F" w:rsidRDefault="005F0A9F" w:rsidP="005F0A9F">
      <w:pPr>
        <w:pStyle w:val="Prrafodelista"/>
        <w:numPr>
          <w:ilvl w:val="0"/>
          <w:numId w:val="7"/>
        </w:numPr>
        <w:spacing w:after="100" w:afterAutospacing="1"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VAR_POP(), VAR_SAMP()</w:t>
      </w:r>
    </w:p>
    <w:p w14:paraId="22D7BA78" w14:textId="77777777" w:rsidR="005F0A9F" w:rsidRPr="005F0A9F" w:rsidRDefault="005F0A9F" w:rsidP="005F0A9F">
      <w:pPr>
        <w:pStyle w:val="Prrafodelista"/>
        <w:numPr>
          <w:ilvl w:val="0"/>
          <w:numId w:val="7"/>
        </w:numPr>
        <w:spacing w:after="100" w:afterAutospacing="1" w:line="240" w:lineRule="auto"/>
        <w:ind w:left="714" w:hanging="357"/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>COVAR_POP(), COVAR_SAMP()</w:t>
      </w:r>
    </w:p>
    <w:p w14:paraId="4919480A" w14:textId="77777777" w:rsidR="005F0A9F" w:rsidRDefault="005F0A9F" w:rsidP="005F0A9F">
      <w:pPr>
        <w:pStyle w:val="Prrafodelista"/>
        <w:numPr>
          <w:ilvl w:val="0"/>
          <w:numId w:val="7"/>
        </w:numPr>
        <w:spacing w:after="100" w:afterAutospacing="1" w:line="240" w:lineRule="auto"/>
        <w:ind w:left="714" w:hanging="357"/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 xml:space="preserve">CORR() </w:t>
      </w:r>
      <w:r>
        <w:t>-- Correlación de Pearson</w:t>
      </w:r>
    </w:p>
    <w:p w14:paraId="41CB60FD" w14:textId="69ED752E" w:rsidR="005F0A9F" w:rsidRDefault="005F0A9F" w:rsidP="005F0A9F">
      <w:pPr>
        <w:pStyle w:val="Prrafodelista"/>
        <w:numPr>
          <w:ilvl w:val="0"/>
          <w:numId w:val="7"/>
        </w:numPr>
        <w:spacing w:after="100" w:afterAutospacing="1" w:line="240" w:lineRule="auto"/>
        <w:ind w:left="714" w:hanging="357"/>
      </w:pPr>
      <w:r w:rsidRPr="005F0A9F">
        <w:rPr>
          <w:rStyle w:val="CdigoHTML"/>
          <w:rFonts w:eastAsiaTheme="majorEastAsia"/>
          <w:color w:val="000000"/>
          <w:kern w:val="0"/>
          <w:lang w:eastAsia="es-MX"/>
          <w14:ligatures w14:val="none"/>
        </w:rPr>
        <w:t xml:space="preserve">REGR_SLOPE(), REGR_INTERCEPT(), REGR_R2() </w:t>
      </w:r>
      <w:r>
        <w:t>-- Regresión lineal simple</w:t>
      </w:r>
    </w:p>
    <w:p w14:paraId="2B10B3D0" w14:textId="5583EB2C" w:rsidR="005F0A9F" w:rsidRDefault="005F0A9F" w:rsidP="005F0A9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Funciones de texto específicas</w:t>
      </w:r>
    </w:p>
    <w:p w14:paraId="1028F763" w14:textId="77777777" w:rsidR="005F0A9F" w:rsidRDefault="005F0A9F" w:rsidP="005F0A9F">
      <w:pPr>
        <w:pStyle w:val="NormalWeb"/>
        <w:rPr>
          <w:color w:val="000000"/>
        </w:rPr>
      </w:pPr>
      <w:r>
        <w:rPr>
          <w:color w:val="000000"/>
        </w:rPr>
        <w:t>MariaDB tiene varias funciones avanzadas para manipular cadenas:</w:t>
      </w:r>
    </w:p>
    <w:p w14:paraId="0EA73CBA" w14:textId="77777777" w:rsidR="005F0A9F" w:rsidRDefault="005F0A9F" w:rsidP="005F0A9F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INSTR()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LOCATE()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POSITION()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Búsqueda de subcadenas.</w:t>
      </w:r>
    </w:p>
    <w:p w14:paraId="40D1620B" w14:textId="77777777" w:rsidR="005F0A9F" w:rsidRDefault="005F0A9F" w:rsidP="005F0A9F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lastRenderedPageBreak/>
        <w:t>REGEXP_LIKE()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REGEXP_REPLACE()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REGEXP_SUBSTR()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Expresiones regulares completas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(desde 10.0).</w:t>
      </w:r>
    </w:p>
    <w:p w14:paraId="3BAB1BDC" w14:textId="77777777" w:rsidR="005F0A9F" w:rsidRDefault="005F0A9F" w:rsidP="005F0A9F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ELT()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FIELD()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Elegir valores según posición.</w:t>
      </w:r>
    </w:p>
    <w:p w14:paraId="4D4A6864" w14:textId="5DBDA1EF" w:rsidR="00971659" w:rsidRPr="00971659" w:rsidRDefault="005F0A9F" w:rsidP="00971659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CdigoHTML"/>
          <w:rFonts w:eastAsiaTheme="majorEastAsia"/>
          <w:color w:val="000000"/>
        </w:rPr>
        <w:t>FORMAT()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Formato con comas y decimales: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FORMAT(12345.6789, 2)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12,345.68</w:t>
      </w:r>
      <w:r>
        <w:rPr>
          <w:color w:val="000000"/>
        </w:rPr>
        <w:t>.</w:t>
      </w:r>
    </w:p>
    <w:p w14:paraId="6984FB2F" w14:textId="77777777" w:rsidR="005F0A9F" w:rsidRPr="005F0A9F" w:rsidRDefault="005F0A9F" w:rsidP="005F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Funciones matemáticas adicionales</w:t>
      </w:r>
    </w:p>
    <w:p w14:paraId="2DA527C5" w14:textId="77777777" w:rsidR="005F0A9F" w:rsidRPr="005F0A9F" w:rsidRDefault="005F0A9F" w:rsidP="005F0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SIGN(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 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TRUNCATE(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 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CEIL(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 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FLOOR(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 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ROUND(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</w:p>
    <w:p w14:paraId="33F38769" w14:textId="77777777" w:rsidR="005F0A9F" w:rsidRPr="005F0A9F" w:rsidRDefault="005F0A9F" w:rsidP="005F0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LOG2()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LOG10()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EXP()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POWER()</w:t>
      </w:r>
    </w:p>
    <w:p w14:paraId="209E8EA1" w14:textId="77777777" w:rsidR="005F0A9F" w:rsidRPr="005F0A9F" w:rsidRDefault="005F0A9F" w:rsidP="005F0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RAND(seed)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Aleatorio con semilla.</w:t>
      </w:r>
    </w:p>
    <w:p w14:paraId="7DD274E6" w14:textId="77777777" w:rsidR="005F0A9F" w:rsidRPr="005F0A9F" w:rsidRDefault="005F0A9F" w:rsidP="005F0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BIN()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HEX()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CONV()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Conversión entre bases numéricas.</w:t>
      </w:r>
    </w:p>
    <w:p w14:paraId="770087D9" w14:textId="77777777" w:rsidR="005F0A9F" w:rsidRPr="005F0A9F" w:rsidRDefault="005F0A9F" w:rsidP="005F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Funciones JSON (desde MariaDB 10.2)</w:t>
      </w:r>
    </w:p>
    <w:p w14:paraId="6A6874AF" w14:textId="77777777" w:rsidR="005F0A9F" w:rsidRPr="005F0A9F" w:rsidRDefault="005F0A9F" w:rsidP="005F0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JSON_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EXTRACT(</w:t>
      </w:r>
      <w:proofErr w:type="spellStart"/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json_doc</w:t>
      </w:r>
      <w:proofErr w:type="spell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, path)</w:t>
      </w:r>
    </w:p>
    <w:p w14:paraId="44514A25" w14:textId="77777777" w:rsidR="005F0A9F" w:rsidRPr="005F0A9F" w:rsidRDefault="005F0A9F" w:rsidP="005F0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JSON_UNQUOTE()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JSON_VALID()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JSON_TYPE()</w:t>
      </w:r>
    </w:p>
    <w:p w14:paraId="7D964ED8" w14:textId="77777777" w:rsidR="005F0A9F" w:rsidRPr="005F0A9F" w:rsidRDefault="005F0A9F" w:rsidP="005F0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JSON_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COMPACT(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JSON_</w:t>
      </w:r>
      <w:proofErr w:type="gramStart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PRETTY(</w:t>
      </w:r>
      <w:proofErr w:type="gramEnd"/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 xml:space="preserve"> – </w:t>
      </w:r>
      <w:proofErr w:type="spellStart"/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Formateo</w:t>
      </w:r>
      <w:proofErr w:type="spellEnd"/>
      <w:r w:rsidRPr="005F0A9F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.</w:t>
      </w:r>
    </w:p>
    <w:p w14:paraId="0A5BB9C5" w14:textId="65C06D49" w:rsidR="005F0A9F" w:rsidRPr="005F0A9F" w:rsidRDefault="005F0A9F" w:rsidP="005F0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Aunque no tan avanzado como PostgreSQL, </w:t>
      </w: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permite trabajar con datos semiestructurados</w:t>
      </w:r>
    </w:p>
    <w:p w14:paraId="70CDD07D" w14:textId="77777777" w:rsidR="005F0A9F" w:rsidRPr="005F0A9F" w:rsidRDefault="005F0A9F" w:rsidP="005F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Funciones de fecha y hora potentes</w:t>
      </w:r>
    </w:p>
    <w:p w14:paraId="22C44027" w14:textId="77777777" w:rsidR="005F0A9F" w:rsidRPr="005F0A9F" w:rsidRDefault="005F0A9F" w:rsidP="005F0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NOW()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CURDATE()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CURTIME()</w:t>
      </w:r>
    </w:p>
    <w:p w14:paraId="5DDDCB7E" w14:textId="77777777" w:rsidR="005F0A9F" w:rsidRPr="005F0A9F" w:rsidRDefault="005F0A9F" w:rsidP="005F0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DATEDIFF()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TIMESTAMPDIFF()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Para calcular diferencias.</w:t>
      </w:r>
    </w:p>
    <w:p w14:paraId="20D48AE0" w14:textId="77777777" w:rsidR="005F0A9F" w:rsidRPr="005F0A9F" w:rsidRDefault="005F0A9F" w:rsidP="005F0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DATE_FORMAT()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STR_TO_DATE()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EXTRACT()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Para formatear o convertir.</w:t>
      </w:r>
    </w:p>
    <w:p w14:paraId="3D89C93E" w14:textId="77777777" w:rsidR="005F0A9F" w:rsidRPr="005F0A9F" w:rsidRDefault="005F0A9F" w:rsidP="005F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Funciones útiles específicas de MariaDB</w:t>
      </w:r>
    </w:p>
    <w:p w14:paraId="69FA2C82" w14:textId="77777777" w:rsidR="005F0A9F" w:rsidRPr="005F0A9F" w:rsidRDefault="005F0A9F" w:rsidP="005F0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SLEEP(segundos)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Pausa en segundos (útil para testing).</w:t>
      </w:r>
    </w:p>
    <w:p w14:paraId="3D8A6107" w14:textId="77777777" w:rsidR="005F0A9F" w:rsidRPr="005F0A9F" w:rsidRDefault="005F0A9F" w:rsidP="005F0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UUID_SHORT()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Genera un ID único más corto.</w:t>
      </w:r>
    </w:p>
    <w:p w14:paraId="00B90F4E" w14:textId="77777777" w:rsidR="005F0A9F" w:rsidRPr="005F0A9F" w:rsidRDefault="005F0A9F" w:rsidP="005F0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VERSION()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Devuelve la versión del servidor MariaDB.</w:t>
      </w:r>
    </w:p>
    <w:p w14:paraId="568CDAEF" w14:textId="77777777" w:rsidR="005F0A9F" w:rsidRPr="005F0A9F" w:rsidRDefault="005F0A9F" w:rsidP="005F0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BENCHMARK(reps, expr)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Mide rendimiento de una operación repetida.</w:t>
      </w:r>
    </w:p>
    <w:p w14:paraId="74B7D41F" w14:textId="77777777" w:rsidR="005F0A9F" w:rsidRPr="005F0A9F" w:rsidRDefault="005F0A9F" w:rsidP="005F0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INET_ATON()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INET_NTOA()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Convierte IPs a números y viceversa.</w:t>
      </w:r>
    </w:p>
    <w:p w14:paraId="00B9E43E" w14:textId="77777777" w:rsidR="005F0A9F" w:rsidRPr="005F0A9F" w:rsidRDefault="005F0A9F" w:rsidP="005F0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F0A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Funciones de seguridad</w:t>
      </w:r>
    </w:p>
    <w:p w14:paraId="7675D332" w14:textId="77777777" w:rsidR="005F0A9F" w:rsidRPr="005F0A9F" w:rsidRDefault="005F0A9F" w:rsidP="005F0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PASSWORD()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Genera hash (aunque no se recomienda ya para seguridad real).</w:t>
      </w:r>
    </w:p>
    <w:p w14:paraId="2134199B" w14:textId="77777777" w:rsidR="005F0A9F" w:rsidRPr="005F0A9F" w:rsidRDefault="005F0A9F" w:rsidP="005F0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ENCODE()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DECODE()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Codificación y decodificación.</w:t>
      </w:r>
    </w:p>
    <w:p w14:paraId="66C718A9" w14:textId="77777777" w:rsidR="005F0A9F" w:rsidRPr="005F0A9F" w:rsidRDefault="005F0A9F" w:rsidP="005F0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AES_ENCRYPT()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 </w:t>
      </w:r>
      <w:r w:rsidRPr="005F0A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AES_DECRYPT()</w:t>
      </w:r>
      <w:r w:rsidRPr="005F0A9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– Cifrado simétrico.</w:t>
      </w:r>
    </w:p>
    <w:p w14:paraId="18493EE9" w14:textId="77777777" w:rsidR="005F0A9F" w:rsidRDefault="005F0A9F" w:rsidP="005F0A9F"/>
    <w:sectPr w:rsidR="005F0A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8A6"/>
    <w:multiLevelType w:val="multilevel"/>
    <w:tmpl w:val="E1D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11BB"/>
    <w:multiLevelType w:val="multilevel"/>
    <w:tmpl w:val="C4A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50E4"/>
    <w:multiLevelType w:val="hybridMultilevel"/>
    <w:tmpl w:val="FEB275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E4859"/>
    <w:multiLevelType w:val="multilevel"/>
    <w:tmpl w:val="7B22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023C"/>
    <w:multiLevelType w:val="multilevel"/>
    <w:tmpl w:val="BAF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30907"/>
    <w:multiLevelType w:val="multilevel"/>
    <w:tmpl w:val="FE9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B2F56"/>
    <w:multiLevelType w:val="hybridMultilevel"/>
    <w:tmpl w:val="8368A8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E468E"/>
    <w:multiLevelType w:val="multilevel"/>
    <w:tmpl w:val="F5E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92014">
    <w:abstractNumId w:val="4"/>
  </w:num>
  <w:num w:numId="2" w16cid:durableId="335576084">
    <w:abstractNumId w:val="1"/>
  </w:num>
  <w:num w:numId="3" w16cid:durableId="1538199260">
    <w:abstractNumId w:val="5"/>
  </w:num>
  <w:num w:numId="4" w16cid:durableId="682249756">
    <w:abstractNumId w:val="0"/>
  </w:num>
  <w:num w:numId="5" w16cid:durableId="828059131">
    <w:abstractNumId w:val="3"/>
  </w:num>
  <w:num w:numId="6" w16cid:durableId="2008552482">
    <w:abstractNumId w:val="7"/>
  </w:num>
  <w:num w:numId="7" w16cid:durableId="793451814">
    <w:abstractNumId w:val="6"/>
  </w:num>
  <w:num w:numId="8" w16cid:durableId="737900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9F"/>
    <w:rsid w:val="00272E0D"/>
    <w:rsid w:val="00422BDC"/>
    <w:rsid w:val="005F0A9F"/>
    <w:rsid w:val="00735190"/>
    <w:rsid w:val="009053CD"/>
    <w:rsid w:val="00971659"/>
    <w:rsid w:val="00AC4210"/>
    <w:rsid w:val="00BA64D4"/>
    <w:rsid w:val="00C96368"/>
    <w:rsid w:val="00E0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F3338"/>
  <w15:chartTrackingRefBased/>
  <w15:docId w15:val="{317E8293-21BC-934F-9031-E3B1400D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A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A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A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A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A9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5F0A9F"/>
  </w:style>
  <w:style w:type="character" w:styleId="Textoennegrita">
    <w:name w:val="Strong"/>
    <w:basedOn w:val="Fuentedeprrafopredeter"/>
    <w:uiPriority w:val="22"/>
    <w:qFormat/>
    <w:rsid w:val="005F0A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0A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442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Fernando Vásquez Guerra</dc:creator>
  <cp:keywords/>
  <dc:description/>
  <cp:lastModifiedBy>Carlos Fernando Vásquez Guerra</cp:lastModifiedBy>
  <cp:revision>1</cp:revision>
  <dcterms:created xsi:type="dcterms:W3CDTF">2025-07-12T03:16:00Z</dcterms:created>
  <dcterms:modified xsi:type="dcterms:W3CDTF">2025-07-19T13:47:00Z</dcterms:modified>
</cp:coreProperties>
</file>