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D5" w:rsidRPr="004F2DD5" w:rsidRDefault="004F2DD5" w:rsidP="004F2DD5">
      <w:pPr>
        <w:rPr>
          <w:b/>
          <w:sz w:val="32"/>
        </w:rPr>
      </w:pPr>
      <w:r w:rsidRPr="004F2DD5">
        <w:rPr>
          <w:b/>
          <w:sz w:val="32"/>
        </w:rPr>
        <w:t>RELATORIO DE TESTE</w:t>
      </w:r>
    </w:p>
    <w:p w:rsidR="004F2DD5" w:rsidRDefault="004F2DD5" w:rsidP="004F2DD5">
      <w:r>
        <w:t>SISTEMA</w:t>
      </w:r>
    </w:p>
    <w:p w:rsidR="004F2DD5" w:rsidRDefault="004F2DD5" w:rsidP="004F2DD5">
      <w:r>
        <w:t>MODULO</w:t>
      </w:r>
    </w:p>
    <w:p w:rsidR="004F2DD5" w:rsidRDefault="004F2DD5" w:rsidP="004F2DD5">
      <w:r>
        <w:t>TELA</w:t>
      </w:r>
    </w:p>
    <w:p w:rsidR="003000A1" w:rsidRDefault="004F2DD5" w:rsidP="004F2DD5">
      <w:r>
        <w:t>CICLO TESTE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821"/>
      </w:tblGrid>
      <w:tr w:rsidR="004F2DD5" w:rsidTr="004F2DD5">
        <w:tc>
          <w:tcPr>
            <w:tcW w:w="1129" w:type="dxa"/>
          </w:tcPr>
          <w:p w:rsidR="004F2DD5" w:rsidRDefault="004F2DD5" w:rsidP="004F2DD5"/>
        </w:tc>
        <w:tc>
          <w:tcPr>
            <w:tcW w:w="3544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Caso de Teste</w:t>
            </w:r>
          </w:p>
        </w:tc>
        <w:tc>
          <w:tcPr>
            <w:tcW w:w="3821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Resultado</w:t>
            </w:r>
          </w:p>
        </w:tc>
      </w:tr>
      <w:tr w:rsidR="004F2DD5" w:rsidTr="004F2DD5">
        <w:tc>
          <w:tcPr>
            <w:tcW w:w="1129" w:type="dxa"/>
          </w:tcPr>
          <w:p w:rsidR="004F2DD5" w:rsidRDefault="004F2DD5" w:rsidP="004F2DD5">
            <w:r w:rsidRPr="00DE1D27">
              <w:rPr>
                <w:color w:val="FF0000"/>
              </w:rPr>
              <w:t>01</w:t>
            </w:r>
          </w:p>
        </w:tc>
        <w:tc>
          <w:tcPr>
            <w:tcW w:w="3544" w:type="dxa"/>
          </w:tcPr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CT01: </w:t>
            </w:r>
            <w:r w:rsidRPr="00DE1D27">
              <w:rPr>
                <w:color w:val="FF0000"/>
              </w:rPr>
              <w:t>Validar Tela de Requisição –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RN01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Sistema deve verificar se existe campos obrigatórios e não preenchidos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proofErr w:type="gramStart"/>
            <w:r w:rsidRPr="00DE1D27">
              <w:rPr>
                <w:color w:val="FF0000"/>
              </w:rPr>
              <w:t>se</w:t>
            </w:r>
            <w:proofErr w:type="gramEnd"/>
            <w:r w:rsidRPr="00DE1D27">
              <w:rPr>
                <w:color w:val="FF0000"/>
              </w:rPr>
              <w:t xml:space="preserve"> existir, esses campos devem ficar com a cor de fundo vermelha.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Clicar em botão gravar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Validar os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1.1. Se houver algum campo obrigatório ele irá ficar com o fundo vermelho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4F2DD5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  <w:r w:rsidRPr="00DE1D27">
              <w:rPr>
                <w:color w:val="FF0000"/>
              </w:rPr>
              <w:t xml:space="preserve">Campos não obrigatórios </w:t>
            </w:r>
            <w:proofErr w:type="gramStart"/>
            <w:r w:rsidRPr="00DE1D27">
              <w:rPr>
                <w:color w:val="FF0000"/>
              </w:rPr>
              <w:t>(</w:t>
            </w:r>
            <w:r w:rsidR="00DE1D27" w:rsidRPr="00DE1D27">
              <w:rPr>
                <w:color w:val="FF0000"/>
              </w:rPr>
              <w:t xml:space="preserve">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Nome</w:t>
            </w:r>
            <w:proofErr w:type="gramEnd"/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Funcionário ) ficam vermelho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após pressionar botão salvar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, Campos obrigatórios 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( Nível de Prioridade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)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não ficam vermelho após pressionar botão salvar</w:t>
            </w:r>
          </w:p>
          <w:p w:rsidR="00DE1D27" w:rsidRPr="00DE1D27" w:rsidRDefault="00DE1D27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</w:p>
          <w:p w:rsidR="00DE1D27" w:rsidRDefault="00DE1D27" w:rsidP="004F2DD5">
            <w:r w:rsidRPr="00DE1D27">
              <w:rPr>
                <w:rFonts w:ascii="Inter" w:hAnsi="Inter"/>
                <w:color w:val="FF0000"/>
                <w:shd w:val="clear" w:color="auto" w:fill="FFFFFF"/>
              </w:rPr>
              <w:t>falhou</w:t>
            </w:r>
          </w:p>
        </w:tc>
      </w:tr>
      <w:tr w:rsidR="004F2DD5" w:rsidTr="004F2DD5">
        <w:tc>
          <w:tcPr>
            <w:tcW w:w="1129" w:type="dxa"/>
          </w:tcPr>
          <w:p w:rsidR="004F2DD5" w:rsidRDefault="00DE1D27" w:rsidP="004F2DD5">
            <w:r w:rsidRPr="00DE1D27">
              <w:rPr>
                <w:color w:val="FF0000"/>
              </w:rPr>
              <w:t>02</w:t>
            </w:r>
          </w:p>
        </w:tc>
        <w:tc>
          <w:tcPr>
            <w:tcW w:w="3544" w:type="dxa"/>
          </w:tcPr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CT02: </w:t>
            </w:r>
            <w:r w:rsidRPr="00DE1D27">
              <w:rPr>
                <w:color w:val="FF0000"/>
              </w:rPr>
              <w:t>Selecionado – Campos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RN02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>Ao entrar dentro de um campo o fundo deve ficar com a cor verde.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Entrar no campo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Campo deve ficar com fundo verde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DE1D27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Campos não ficam verde após entrar nelas</w:t>
            </w:r>
          </w:p>
          <w:p w:rsidR="00DE1D27" w:rsidRPr="00DE1D27" w:rsidRDefault="00DE1D27" w:rsidP="004F2DD5">
            <w:pPr>
              <w:rPr>
                <w:color w:val="FF0000"/>
              </w:rPr>
            </w:pPr>
          </w:p>
          <w:p w:rsidR="00DE1D27" w:rsidRDefault="00DE1D27" w:rsidP="004F2DD5">
            <w:r w:rsidRPr="00DE1D27">
              <w:rPr>
                <w:color w:val="FF0000"/>
              </w:rPr>
              <w:t>falhou</w:t>
            </w:r>
          </w:p>
        </w:tc>
      </w:tr>
      <w:tr w:rsidR="00DE1D27" w:rsidTr="004F2DD5">
        <w:tc>
          <w:tcPr>
            <w:tcW w:w="1129" w:type="dxa"/>
          </w:tcPr>
          <w:p w:rsidR="00DE1D27" w:rsidRPr="00B17F77" w:rsidRDefault="00DE1D27" w:rsidP="004F2DD5">
            <w:pPr>
              <w:rPr>
                <w:color w:val="A8D08D" w:themeColor="accent6" w:themeTint="99"/>
              </w:rPr>
            </w:pPr>
            <w:r w:rsidRPr="00B17F77">
              <w:rPr>
                <w:color w:val="A8D08D" w:themeColor="accent6" w:themeTint="99"/>
              </w:rPr>
              <w:t>03</w:t>
            </w:r>
          </w:p>
        </w:tc>
        <w:tc>
          <w:tcPr>
            <w:tcW w:w="3544" w:type="dxa"/>
          </w:tcPr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CT03: Validar Campo ID – Campo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RN: RN03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Os campos ID, [Quantidade] só devem aceitar valores inteiros.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Ações: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B17F77">
              <w:rPr>
                <w:b/>
                <w:bCs/>
                <w:color w:val="A8D08D" w:themeColor="accent6" w:themeTint="99"/>
              </w:rPr>
              <w:t>1. Inserir um valor no campo ID | Resultado esperado: Valor inteiro</w:t>
            </w:r>
          </w:p>
          <w:p w:rsidR="00DE1D27" w:rsidRPr="00B17F77" w:rsidRDefault="00DE1D27" w:rsidP="00DE1D27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E1D27" w:rsidRPr="00B17F77" w:rsidRDefault="00B17F77" w:rsidP="004F2DD5">
            <w:pPr>
              <w:rPr>
                <w:color w:val="A8D08D" w:themeColor="accent6" w:themeTint="99"/>
              </w:rPr>
            </w:pPr>
            <w:proofErr w:type="gramStart"/>
            <w:r w:rsidRPr="00B17F77">
              <w:rPr>
                <w:color w:val="A8D08D" w:themeColor="accent6" w:themeTint="99"/>
              </w:rPr>
              <w:lastRenderedPageBreak/>
              <w:t>Campo(</w:t>
            </w:r>
            <w:proofErr w:type="gramEnd"/>
            <w:r w:rsidRPr="00B17F77">
              <w:rPr>
                <w:color w:val="A8D08D" w:themeColor="accent6" w:themeTint="99"/>
              </w:rPr>
              <w:t>ID) só aceita valores inteiros</w:t>
            </w:r>
          </w:p>
          <w:p w:rsidR="00B17F77" w:rsidRPr="00B17F77" w:rsidRDefault="00B17F77" w:rsidP="004F2DD5">
            <w:pPr>
              <w:rPr>
                <w:color w:val="A8D08D" w:themeColor="accent6" w:themeTint="99"/>
              </w:rPr>
            </w:pPr>
          </w:p>
          <w:p w:rsidR="00DE1D27" w:rsidRPr="00B17F77" w:rsidRDefault="00B17F77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DE1D27" w:rsidTr="004F2DD5">
        <w:tc>
          <w:tcPr>
            <w:tcW w:w="1129" w:type="dxa"/>
          </w:tcPr>
          <w:p w:rsidR="00DE1D27" w:rsidRPr="00DE1D27" w:rsidRDefault="00DE1D27" w:rsidP="004F2DD5">
            <w:pPr>
              <w:rPr>
                <w:color w:val="A8D08D" w:themeColor="accent6" w:themeTint="99"/>
              </w:rPr>
            </w:pPr>
            <w:r w:rsidRPr="00DE1D27">
              <w:rPr>
                <w:color w:val="A8D08D" w:themeColor="accent6" w:themeTint="99"/>
              </w:rPr>
              <w:t>04</w:t>
            </w:r>
          </w:p>
        </w:tc>
        <w:tc>
          <w:tcPr>
            <w:tcW w:w="3544" w:type="dxa"/>
          </w:tcPr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CT04: Categoria Motivo – Campo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RN: RN04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Ao carregar a tela os dados da Categoria Motivo devem ser carregados da API.</w:t>
            </w:r>
          </w:p>
          <w:p w:rsidR="00DE1D27" w:rsidRPr="00DE1D27" w:rsidRDefault="00DE1D27" w:rsidP="00DE1D27">
            <w:pPr>
              <w:rPr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Ações: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1. Clicar em Categoria Motivo| Resultado esperado: Dados já forem carregados pela API</w:t>
            </w:r>
          </w:p>
          <w:p w:rsidR="00DE1D27" w:rsidRPr="00DE1D27" w:rsidRDefault="00DE1D27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E1D27" w:rsidRDefault="00DE1D27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 xml:space="preserve">Ao carregar o site os dados </w:t>
            </w:r>
            <w:r w:rsidR="00FC1DD9">
              <w:rPr>
                <w:color w:val="A8D08D" w:themeColor="accent6" w:themeTint="99"/>
              </w:rPr>
              <w:t>do campo categoria motivo são carregados</w:t>
            </w:r>
          </w:p>
          <w:p w:rsidR="00DE1D27" w:rsidRDefault="00DE1D27" w:rsidP="004F2DD5">
            <w:pPr>
              <w:rPr>
                <w:color w:val="A8D08D" w:themeColor="accent6" w:themeTint="99"/>
              </w:rPr>
            </w:pPr>
          </w:p>
          <w:p w:rsidR="00DE1D27" w:rsidRPr="00DE1D27" w:rsidRDefault="00DE1D27" w:rsidP="004F2DD5">
            <w:pPr>
              <w:rPr>
                <w:color w:val="A8D08D" w:themeColor="accent6" w:themeTint="99"/>
              </w:rPr>
            </w:pPr>
            <w:r w:rsidRPr="00DE1D27">
              <w:rPr>
                <w:color w:val="A8D08D" w:themeColor="accent6" w:themeTint="99"/>
              </w:rPr>
              <w:t>sucesso</w:t>
            </w:r>
          </w:p>
        </w:tc>
      </w:tr>
      <w:tr w:rsidR="00FC1DD9" w:rsidTr="004F2DD5">
        <w:tc>
          <w:tcPr>
            <w:tcW w:w="1129" w:type="dxa"/>
          </w:tcPr>
          <w:p w:rsidR="00FC1DD9" w:rsidRPr="00DE1D27" w:rsidRDefault="00FC1DD9" w:rsidP="004F2DD5">
            <w:pPr>
              <w:rPr>
                <w:color w:val="A8D08D" w:themeColor="accent6" w:themeTint="99"/>
              </w:rPr>
            </w:pPr>
            <w:r w:rsidRPr="00FC1DD9">
              <w:rPr>
                <w:color w:val="FF0000"/>
              </w:rPr>
              <w:t>05</w:t>
            </w:r>
          </w:p>
        </w:tc>
        <w:tc>
          <w:tcPr>
            <w:tcW w:w="3544" w:type="dxa"/>
          </w:tcPr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CT05: Motivo – Campo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RN: RN05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Resultado esperado: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 xml:space="preserve">Todo motivo está atrelado a uma Categoria de Motivo. Ao alterar os dados de uma categoria do motivo o campo motivo deve exibir somente os motivos da categoria selecionada. 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Se a categoria não estiver nenhum motivo correspondente o campo [MOTIVO] deve ficar desabilitado e com a cor de fundo cinza.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Ações: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1. Clicar em Categoria Motivo| Resultado esperado: Selecionado algum dado da Categoria Motivo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2. Clicar em Motivo | Resultado esperado: Mostrar apenas os motivos relacionadas a Categoria Motivo selecionada</w:t>
            </w:r>
          </w:p>
          <w:p w:rsidR="00FC1DD9" w:rsidRPr="00FC1DD9" w:rsidRDefault="00FC1DD9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Default="00FC1DD9" w:rsidP="004F2DD5">
            <w:pPr>
              <w:rPr>
                <w:color w:val="FF0000"/>
              </w:rPr>
            </w:pPr>
            <w:r w:rsidRPr="00FC1DD9">
              <w:rPr>
                <w:color w:val="FF0000"/>
              </w:rPr>
              <w:t xml:space="preserve">Após clicar nos campos (Categoria Motivo) são mostrado os motivos correspondentes, porém os com nenhum motivo </w:t>
            </w:r>
            <w:proofErr w:type="gramStart"/>
            <w:r w:rsidRPr="00FC1DD9">
              <w:rPr>
                <w:color w:val="FF0000"/>
              </w:rPr>
              <w:t>correspondente  o</w:t>
            </w:r>
            <w:proofErr w:type="gramEnd"/>
            <w:r w:rsidRPr="00FC1DD9">
              <w:rPr>
                <w:color w:val="FF0000"/>
              </w:rPr>
              <w:t xml:space="preserve"> Campo (Motivo) não fica desabilitado e com a cor cinza</w:t>
            </w:r>
          </w:p>
          <w:p w:rsidR="00FC1DD9" w:rsidRDefault="00FC1DD9" w:rsidP="004F2DD5">
            <w:pPr>
              <w:rPr>
                <w:color w:val="FF0000"/>
              </w:rPr>
            </w:pPr>
          </w:p>
          <w:p w:rsidR="00FC1DD9" w:rsidRDefault="00FC1DD9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falhou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FF0000"/>
              </w:rPr>
            </w:pPr>
            <w:r w:rsidRPr="00FC1DD9">
              <w:rPr>
                <w:color w:val="A8D08D" w:themeColor="accent6" w:themeTint="99"/>
              </w:rPr>
              <w:t>06</w:t>
            </w:r>
          </w:p>
        </w:tc>
        <w:tc>
          <w:tcPr>
            <w:tcW w:w="3544" w:type="dxa"/>
          </w:tcPr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CT06: Departamento – Campo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RN: RN06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Ao digitar um código no campo [ID] e esse existe na base de dados ou API o sistema deve exibir a descrição do departamento no campo Departamento. Se ao digitar um código, o mesmo não existir, logo a descrição deverá está vazia do campo Departamento.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lastRenderedPageBreak/>
              <w:t>Pré-condição: Tela de almoxarifado, já está aberta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Ações: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1. Inserir valor no campo ID| Resultado esperado: Se já existir no banco de dados, exibir a descrição no campo relacionado, se não o campo estará vazio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DD9" w:rsidRDefault="00FC1DD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>Ao digitar campo (ID) ele aparece</w:t>
            </w:r>
          </w:p>
          <w:p w:rsidR="00FC1065" w:rsidRDefault="00FC1065" w:rsidP="004F2DD5">
            <w:pPr>
              <w:rPr>
                <w:color w:val="A8D08D" w:themeColor="accent6" w:themeTint="99"/>
              </w:rPr>
            </w:pPr>
          </w:p>
          <w:p w:rsidR="00FC1065" w:rsidRPr="00FC1DD9" w:rsidRDefault="00FC1065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07</w:t>
            </w:r>
          </w:p>
        </w:tc>
        <w:tc>
          <w:tcPr>
            <w:tcW w:w="3544" w:type="dxa"/>
          </w:tcPr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CT07: Funcionário – Campo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RN07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Ao digitar um código no campo ID </w:t>
            </w:r>
            <w:proofErr w:type="spellStart"/>
            <w:r w:rsidRPr="00FC1065">
              <w:rPr>
                <w:b/>
                <w:bCs/>
                <w:color w:val="FF0000"/>
              </w:rPr>
              <w:t>Func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e esse existe na base de dados ou API o sistema deve exibir o nome do funcionário no campo [</w:t>
            </w:r>
            <w:proofErr w:type="gramStart"/>
            <w:r w:rsidRPr="00FC1065">
              <w:rPr>
                <w:b/>
                <w:bCs/>
                <w:color w:val="FF0000"/>
              </w:rPr>
              <w:t>Nome  Funcionário</w:t>
            </w:r>
            <w:proofErr w:type="gramEnd"/>
            <w:r w:rsidRPr="00FC1065">
              <w:rPr>
                <w:b/>
                <w:bCs/>
                <w:color w:val="FF0000"/>
              </w:rPr>
              <w:t>]. Se ao digitar um código, o mesmo não existir, logo o campo [Nome Funcionário] fica vazio.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1. Inserir valor no campo ID funcionário| Resultado esperado: Se já existir no banco de dados, exibir o nome do funcionário no campo relacionado, se não o campo estará vazio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Pr="00FC1065" w:rsidRDefault="00FC1DD9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Não é possível inserir valores no campo (</w:t>
            </w:r>
            <w:proofErr w:type="spellStart"/>
            <w:r w:rsidRPr="00FC1065">
              <w:rPr>
                <w:color w:val="FF0000"/>
              </w:rPr>
              <w:t>Func</w:t>
            </w:r>
            <w:proofErr w:type="spellEnd"/>
            <w:r w:rsidRPr="00FC1065">
              <w:rPr>
                <w:color w:val="FF0000"/>
              </w:rPr>
              <w:t xml:space="preserve"> ID)</w:t>
            </w:r>
            <w:r w:rsidR="00FC1065" w:rsidRPr="00FC1065">
              <w:rPr>
                <w:color w:val="FF0000"/>
              </w:rPr>
              <w:t>, ele está desabilitado.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falhou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t>08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CT08: Produto – Campo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RN: RN08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Ao digitar um código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Produto| Resultado esperado: Se já existir no banco de dados, exibir o nome do Produto no campo relacionado e no campo Estoque a quantidade de itens em seu </w:t>
            </w:r>
            <w:r w:rsidRPr="00FC1065">
              <w:rPr>
                <w:b/>
                <w:bCs/>
                <w:color w:val="A8D08D" w:themeColor="accent6" w:themeTint="99"/>
              </w:rPr>
              <w:lastRenderedPageBreak/>
              <w:t xml:space="preserve">estoque, se não os campos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estaram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vazio</w:t>
            </w:r>
          </w:p>
          <w:p w:rsidR="00FC1065" w:rsidRPr="00FC1065" w:rsidRDefault="00FC1065" w:rsidP="00FC1DD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lastRenderedPageBreak/>
              <w:t>Ao</w:t>
            </w:r>
            <w:r>
              <w:rPr>
                <w:color w:val="A8D08D" w:themeColor="accent6" w:themeTint="99"/>
              </w:rPr>
              <w:t xml:space="preserve"> digitar um código no campo (</w:t>
            </w:r>
            <w:proofErr w:type="spellStart"/>
            <w:r>
              <w:rPr>
                <w:color w:val="A8D08D" w:themeColor="accent6" w:themeTint="99"/>
              </w:rPr>
              <w:t>Cod</w:t>
            </w:r>
            <w:proofErr w:type="spellEnd"/>
            <w:r>
              <w:rPr>
                <w:color w:val="A8D08D" w:themeColor="accent6" w:themeTint="99"/>
              </w:rPr>
              <w:t xml:space="preserve"> Produto) os campos correspondentes são mostrados</w:t>
            </w:r>
          </w:p>
          <w:p w:rsidR="00FC1065" w:rsidRDefault="00FC1065" w:rsidP="004F2DD5">
            <w:pPr>
              <w:rPr>
                <w:color w:val="A8D08D" w:themeColor="accent6" w:themeTint="99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09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CT09: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RN09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Campo quantidade só é habilitado, depois que um produto for localizado e quantidade em estoque for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3821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 xml:space="preserve">Campo (Saída/Quantidade) sempre </w:t>
            </w:r>
            <w:proofErr w:type="spellStart"/>
            <w:r w:rsidRPr="00FC1065">
              <w:rPr>
                <w:color w:val="FF0000"/>
              </w:rPr>
              <w:t>esta</w:t>
            </w:r>
            <w:proofErr w:type="spellEnd"/>
            <w:r w:rsidRPr="00FC1065">
              <w:rPr>
                <w:color w:val="FF0000"/>
              </w:rPr>
              <w:t xml:space="preserve"> liberado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falso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10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CT10: Validar Campo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RN10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O campo Quantidade só deve aceitar valores inteiros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 e </w:t>
            </w:r>
            <w:proofErr w:type="spellStart"/>
            <w:r w:rsidRPr="00FC1065">
              <w:rPr>
                <w:b/>
                <w:bCs/>
                <w:color w:val="FF0000"/>
              </w:rPr>
              <w:t>so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vai ser aceito valores maiores que zero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D32B29" w:rsidP="004F2DD5">
            <w:pPr>
              <w:rPr>
                <w:color w:val="FF0000"/>
              </w:rPr>
            </w:pPr>
            <w:r w:rsidRPr="00D32B29">
              <w:rPr>
                <w:color w:val="FF0000"/>
              </w:rPr>
              <w:t xml:space="preserve">Campo </w:t>
            </w:r>
            <w:r w:rsidRPr="00FC1065">
              <w:rPr>
                <w:color w:val="FF0000"/>
              </w:rPr>
              <w:t>(Saída/Quantidade)</w:t>
            </w:r>
            <w:r>
              <w:rPr>
                <w:color w:val="FF0000"/>
              </w:rPr>
              <w:t xml:space="preserve"> aceita valores </w:t>
            </w:r>
            <w:proofErr w:type="spellStart"/>
            <w:r>
              <w:rPr>
                <w:color w:val="FF0000"/>
              </w:rPr>
              <w:t>string</w:t>
            </w:r>
            <w:proofErr w:type="spellEnd"/>
            <w:r>
              <w:rPr>
                <w:color w:val="FF0000"/>
              </w:rPr>
              <w:t xml:space="preserve"> e negativos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FC1065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Pr="00FC1065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CT11: Botão Gravar – Campo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RN: RN11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O botão gravar só deve ficar ativo depois que o valor da quantidade informada for maior que </w:t>
            </w:r>
            <w:proofErr w:type="gramStart"/>
            <w:r w:rsidRPr="00D32B29">
              <w:rPr>
                <w:b/>
                <w:bCs/>
                <w:color w:val="FF0000"/>
              </w:rPr>
              <w:t>zero  e</w:t>
            </w:r>
            <w:proofErr w:type="gramEnd"/>
            <w:r w:rsidRPr="00D32B29">
              <w:rPr>
                <w:b/>
                <w:bCs/>
                <w:color w:val="FF0000"/>
              </w:rPr>
              <w:t xml:space="preserve"> se a quantidade for menor ou igual ao valor exibido no estoque.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1. Quantidade informada | Resultado esperado: Valor informada maior que zero e a quantidade menor ou igual ao valor </w:t>
            </w:r>
            <w:r w:rsidRPr="00D32B29">
              <w:rPr>
                <w:b/>
                <w:bCs/>
                <w:color w:val="FF0000"/>
              </w:rPr>
              <w:lastRenderedPageBreak/>
              <w:t>exibido no estoque, após o botão grava irá ficar ativo</w:t>
            </w:r>
          </w:p>
          <w:p w:rsidR="00D32B29" w:rsidRPr="00FC1065" w:rsidRDefault="00D32B29" w:rsidP="00FC1065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Botão (Salvar/Gravar) sempre está liberado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D32B29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P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12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CT12: Validar Nível de Prioridade – Cores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RN12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Para cada nível ao clicar apresentar sua cor correspondente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(Urgente – Vermelho, Médio – Amarelo, Baixo – Verde)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1.Clicar em urgente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vermelha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2.Clicar em médio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amarela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3.Clicar em baixo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verde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Para cada nível aparece sua cor correspondente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D32B29" w:rsidTr="004F2DD5">
        <w:tc>
          <w:tcPr>
            <w:tcW w:w="1129" w:type="dxa"/>
          </w:tcPr>
          <w:p w:rsidR="00D32B29" w:rsidRPr="000778B9" w:rsidRDefault="00D32B29" w:rsidP="004F2DD5">
            <w:pPr>
              <w:rPr>
                <w:color w:val="FF0000"/>
              </w:rPr>
            </w:pPr>
            <w:r w:rsidRPr="000778B9">
              <w:rPr>
                <w:color w:val="FF0000"/>
              </w:rPr>
              <w:t>13</w:t>
            </w:r>
          </w:p>
        </w:tc>
        <w:tc>
          <w:tcPr>
            <w:tcW w:w="3544" w:type="dxa"/>
          </w:tcPr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CT13: Estoque – Campo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RN: RN13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Resultado esperado: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O elemento Status Estoque é o retângulo exibido ao lado do campo quantidade e deve ficar com as cores a seguir e conforme legenda.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Ações: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1. Estoque acima 10% do estoque mínimo| Resultado esperado: Retângulo preenchida com a cor verde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2. Estoque abaixo 10% do estoque mínimo| Resultado esperado: Retângulo preenchida com a cor amarela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  <w:r w:rsidRPr="000778B9">
              <w:rPr>
                <w:b/>
                <w:bCs/>
                <w:color w:val="FF0000"/>
              </w:rPr>
              <w:t>3. Estoque abaixo do estoque mínimo| Resultado esperado: Retângulo preenchida com a cor vermelha</w:t>
            </w:r>
          </w:p>
          <w:p w:rsidR="00D32B29" w:rsidRPr="000778B9" w:rsidRDefault="00D32B29" w:rsidP="00D32B2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32B29" w:rsidRPr="000778B9" w:rsidRDefault="000778B9" w:rsidP="004F2DD5">
            <w:pPr>
              <w:rPr>
                <w:color w:val="FF0000"/>
              </w:rPr>
            </w:pPr>
            <w:bookmarkStart w:id="0" w:name="_GoBack"/>
            <w:r w:rsidRPr="000778B9">
              <w:rPr>
                <w:color w:val="FF0000"/>
              </w:rPr>
              <w:t>A cor amarela não existe</w:t>
            </w:r>
          </w:p>
          <w:p w:rsidR="00D32B29" w:rsidRPr="000778B9" w:rsidRDefault="00D32B29" w:rsidP="004F2DD5">
            <w:pPr>
              <w:rPr>
                <w:color w:val="FF0000"/>
              </w:rPr>
            </w:pPr>
          </w:p>
          <w:p w:rsidR="00D32B29" w:rsidRPr="00D32B29" w:rsidRDefault="000778B9" w:rsidP="004F2DD5">
            <w:pPr>
              <w:rPr>
                <w:color w:val="A8D08D" w:themeColor="accent6" w:themeTint="99"/>
              </w:rPr>
            </w:pPr>
            <w:r w:rsidRPr="000778B9">
              <w:rPr>
                <w:color w:val="FF0000"/>
              </w:rPr>
              <w:t>falso</w:t>
            </w:r>
            <w:bookmarkEnd w:id="0"/>
          </w:p>
        </w:tc>
      </w:tr>
      <w:tr w:rsidR="00D32B29" w:rsidTr="004F2DD5">
        <w:tc>
          <w:tcPr>
            <w:tcW w:w="1129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14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CT14: Estoque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ToolTip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– Campo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RN14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lastRenderedPageBreak/>
              <w:t>Ao colocar o mouse sobre o elemento Status Estoque (retângulo) deve ser exibido a legenda a seguir.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1. Mouse com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hover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no campo quantidade | Resultado esperado: Retângulo com as cores e legenda preenchidas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 xml:space="preserve">Ao dar </w:t>
            </w:r>
            <w:proofErr w:type="spellStart"/>
            <w:r>
              <w:rPr>
                <w:color w:val="A8D08D" w:themeColor="accent6" w:themeTint="99"/>
              </w:rPr>
              <w:t>hover</w:t>
            </w:r>
            <w:proofErr w:type="spellEnd"/>
            <w:r>
              <w:rPr>
                <w:color w:val="A8D08D" w:themeColor="accent6" w:themeTint="99"/>
              </w:rPr>
              <w:t xml:space="preserve"> com o mouse sobre o elemento Status Estoque é exibida sua legenda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>sucesso</w:t>
            </w:r>
          </w:p>
        </w:tc>
      </w:tr>
    </w:tbl>
    <w:p w:rsidR="004F2DD5" w:rsidRDefault="004F2DD5" w:rsidP="004F2DD5"/>
    <w:sectPr w:rsidR="004F2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5"/>
    <w:rsid w:val="00072E08"/>
    <w:rsid w:val="000778B9"/>
    <w:rsid w:val="004F2DD5"/>
    <w:rsid w:val="00965489"/>
    <w:rsid w:val="00B17F77"/>
    <w:rsid w:val="00D32B29"/>
    <w:rsid w:val="00DE1D27"/>
    <w:rsid w:val="00E679B8"/>
    <w:rsid w:val="00FC1065"/>
    <w:rsid w:val="00F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85A9"/>
  <w15:chartTrackingRefBased/>
  <w15:docId w15:val="{2FF98D5F-F195-48D6-B097-FCBE6146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2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1130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Manha Cetafest</cp:lastModifiedBy>
  <cp:revision>4</cp:revision>
  <dcterms:created xsi:type="dcterms:W3CDTF">2024-01-29T11:12:00Z</dcterms:created>
  <dcterms:modified xsi:type="dcterms:W3CDTF">2024-02-01T11:56:00Z</dcterms:modified>
</cp:coreProperties>
</file>