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A4756" w14:textId="4938441C" w:rsidR="001625AC" w:rsidRPr="00CB510F" w:rsidRDefault="001625AC"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 xml:space="preserve">DISEÑO DE UN SISTEMA DE SUPERVISION Y CONTROL DE GASES </w:t>
      </w:r>
      <w:r w:rsidR="00DC4907" w:rsidRPr="00CB510F">
        <w:rPr>
          <w:rFonts w:ascii="Times New Roman" w:eastAsia="Times New Roman" w:hAnsi="Times New Roman" w:cs="Times New Roman"/>
          <w:sz w:val="24"/>
          <w:szCs w:val="24"/>
        </w:rPr>
        <w:t>Y BOMBEO</w:t>
      </w:r>
      <w:r w:rsidRPr="00CB510F">
        <w:rPr>
          <w:rFonts w:ascii="Times New Roman" w:eastAsia="Times New Roman" w:hAnsi="Times New Roman" w:cs="Times New Roman"/>
          <w:sz w:val="24"/>
          <w:szCs w:val="24"/>
        </w:rPr>
        <w:t xml:space="preserve"> DE </w:t>
      </w:r>
      <w:r w:rsidR="00DC4907" w:rsidRPr="00CB510F">
        <w:rPr>
          <w:rFonts w:ascii="Times New Roman" w:eastAsia="Times New Roman" w:hAnsi="Times New Roman" w:cs="Times New Roman"/>
          <w:sz w:val="24"/>
          <w:szCs w:val="24"/>
        </w:rPr>
        <w:t>AGUA EN</w:t>
      </w:r>
      <w:r w:rsidRPr="00CB510F">
        <w:rPr>
          <w:rFonts w:ascii="Times New Roman" w:eastAsia="Times New Roman" w:hAnsi="Times New Roman" w:cs="Times New Roman"/>
          <w:sz w:val="24"/>
          <w:szCs w:val="24"/>
        </w:rPr>
        <w:t xml:space="preserve"> LA MINA PRESIDENTE INCOLMINE SAS UBICADA EN LA VEREDA PASO DOS RÍOS DEL MUNICIPIO DE CÚCUTA (NORTE DE SANTANDER)</w:t>
      </w:r>
    </w:p>
    <w:p w14:paraId="401F98CA" w14:textId="77777777" w:rsidR="001D77CF" w:rsidRPr="00CB510F" w:rsidRDefault="001D77CF" w:rsidP="00CB510F">
      <w:pPr>
        <w:spacing w:line="360" w:lineRule="auto"/>
        <w:jc w:val="center"/>
        <w:rPr>
          <w:rFonts w:ascii="Times New Roman" w:eastAsia="Times New Roman" w:hAnsi="Times New Roman" w:cs="Times New Roman"/>
          <w:sz w:val="24"/>
          <w:szCs w:val="24"/>
        </w:rPr>
      </w:pPr>
    </w:p>
    <w:p w14:paraId="17356277" w14:textId="77777777" w:rsidR="001D77CF" w:rsidRPr="00CB510F" w:rsidRDefault="001D77CF" w:rsidP="00CB510F">
      <w:pPr>
        <w:spacing w:line="360" w:lineRule="auto"/>
        <w:jc w:val="center"/>
        <w:rPr>
          <w:rFonts w:ascii="Times New Roman" w:eastAsia="Times New Roman" w:hAnsi="Times New Roman" w:cs="Times New Roman"/>
          <w:sz w:val="24"/>
          <w:szCs w:val="24"/>
        </w:rPr>
      </w:pPr>
    </w:p>
    <w:p w14:paraId="3DE4293A" w14:textId="77777777" w:rsidR="001D77CF" w:rsidRPr="00CB510F" w:rsidRDefault="001D77CF" w:rsidP="00CB510F">
      <w:pPr>
        <w:spacing w:line="360" w:lineRule="auto"/>
        <w:jc w:val="center"/>
        <w:rPr>
          <w:rFonts w:ascii="Times New Roman" w:eastAsia="Times New Roman" w:hAnsi="Times New Roman" w:cs="Times New Roman"/>
          <w:sz w:val="24"/>
          <w:szCs w:val="24"/>
        </w:rPr>
      </w:pPr>
    </w:p>
    <w:p w14:paraId="5317E9B2" w14:textId="77777777" w:rsidR="001D77CF" w:rsidRPr="00CB510F" w:rsidRDefault="001D77CF" w:rsidP="005B378B">
      <w:pPr>
        <w:spacing w:line="360" w:lineRule="auto"/>
        <w:rPr>
          <w:rFonts w:ascii="Times New Roman" w:eastAsia="Times New Roman" w:hAnsi="Times New Roman" w:cs="Times New Roman"/>
          <w:sz w:val="24"/>
          <w:szCs w:val="24"/>
        </w:rPr>
      </w:pPr>
    </w:p>
    <w:p w14:paraId="576D4042" w14:textId="77777777" w:rsidR="001D77CF" w:rsidRPr="00CB510F" w:rsidRDefault="001D77CF" w:rsidP="00CB510F">
      <w:pPr>
        <w:spacing w:line="360" w:lineRule="auto"/>
        <w:jc w:val="center"/>
        <w:rPr>
          <w:rFonts w:ascii="Times New Roman" w:eastAsia="Times New Roman" w:hAnsi="Times New Roman" w:cs="Times New Roman"/>
          <w:sz w:val="24"/>
          <w:szCs w:val="24"/>
        </w:rPr>
      </w:pPr>
    </w:p>
    <w:p w14:paraId="154701B7"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JHON JAIRO ARIAS CAMACHO COD. 1091123</w:t>
      </w:r>
    </w:p>
    <w:p w14:paraId="7C4E02A0" w14:textId="77777777" w:rsidR="001D77CF" w:rsidRPr="00CB510F" w:rsidRDefault="001D77CF" w:rsidP="00CB510F">
      <w:pPr>
        <w:spacing w:line="360" w:lineRule="auto"/>
        <w:jc w:val="both"/>
        <w:rPr>
          <w:rFonts w:ascii="Times New Roman" w:eastAsia="Times New Roman" w:hAnsi="Times New Roman" w:cs="Times New Roman"/>
          <w:sz w:val="24"/>
          <w:szCs w:val="24"/>
        </w:rPr>
      </w:pPr>
    </w:p>
    <w:p w14:paraId="57C7A9B0" w14:textId="77777777" w:rsidR="001D77CF" w:rsidRPr="00CB510F" w:rsidRDefault="001D77CF" w:rsidP="00CB510F">
      <w:pPr>
        <w:spacing w:line="360" w:lineRule="auto"/>
        <w:jc w:val="both"/>
        <w:rPr>
          <w:rFonts w:ascii="Times New Roman" w:eastAsia="Times New Roman" w:hAnsi="Times New Roman" w:cs="Times New Roman"/>
          <w:sz w:val="24"/>
          <w:szCs w:val="24"/>
        </w:rPr>
      </w:pPr>
    </w:p>
    <w:p w14:paraId="21C59EA1" w14:textId="77777777" w:rsidR="001D77CF" w:rsidRPr="00CB510F" w:rsidRDefault="001D77CF" w:rsidP="00CB510F">
      <w:pPr>
        <w:spacing w:line="360" w:lineRule="auto"/>
        <w:jc w:val="both"/>
        <w:rPr>
          <w:rFonts w:ascii="Times New Roman" w:eastAsia="Times New Roman" w:hAnsi="Times New Roman" w:cs="Times New Roman"/>
          <w:sz w:val="24"/>
          <w:szCs w:val="24"/>
        </w:rPr>
      </w:pPr>
    </w:p>
    <w:p w14:paraId="0E812D16" w14:textId="0DD3A6C3" w:rsidR="001D77CF" w:rsidRDefault="001D77CF" w:rsidP="00CB510F">
      <w:pPr>
        <w:spacing w:line="360" w:lineRule="auto"/>
        <w:jc w:val="both"/>
        <w:rPr>
          <w:rFonts w:ascii="Times New Roman" w:eastAsia="Times New Roman" w:hAnsi="Times New Roman" w:cs="Times New Roman"/>
          <w:sz w:val="24"/>
          <w:szCs w:val="24"/>
        </w:rPr>
      </w:pPr>
    </w:p>
    <w:p w14:paraId="0BB13D51" w14:textId="77777777" w:rsidR="005B378B" w:rsidRDefault="005B378B" w:rsidP="00CB510F">
      <w:pPr>
        <w:spacing w:line="360" w:lineRule="auto"/>
        <w:jc w:val="both"/>
        <w:rPr>
          <w:rFonts w:ascii="Times New Roman" w:eastAsia="Times New Roman" w:hAnsi="Times New Roman" w:cs="Times New Roman"/>
          <w:sz w:val="24"/>
          <w:szCs w:val="24"/>
        </w:rPr>
      </w:pPr>
    </w:p>
    <w:p w14:paraId="3A1D36FF" w14:textId="77777777" w:rsidR="005B378B" w:rsidRPr="00CB510F" w:rsidRDefault="005B378B" w:rsidP="00CB510F">
      <w:pPr>
        <w:spacing w:line="360" w:lineRule="auto"/>
        <w:jc w:val="both"/>
        <w:rPr>
          <w:rFonts w:ascii="Times New Roman" w:eastAsia="Times New Roman" w:hAnsi="Times New Roman" w:cs="Times New Roman"/>
          <w:sz w:val="24"/>
          <w:szCs w:val="24"/>
        </w:rPr>
      </w:pPr>
    </w:p>
    <w:p w14:paraId="0CAB516E" w14:textId="77777777" w:rsidR="001D77CF" w:rsidRPr="00CB510F" w:rsidRDefault="001D77CF" w:rsidP="00CB510F">
      <w:pPr>
        <w:spacing w:line="360" w:lineRule="auto"/>
        <w:jc w:val="both"/>
        <w:rPr>
          <w:rFonts w:ascii="Times New Roman" w:eastAsia="Times New Roman" w:hAnsi="Times New Roman" w:cs="Times New Roman"/>
          <w:sz w:val="24"/>
          <w:szCs w:val="24"/>
        </w:rPr>
      </w:pPr>
    </w:p>
    <w:p w14:paraId="235F916D"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UNIVERSIDAD FRANCISCO DE PAULA SANTANDER</w:t>
      </w:r>
    </w:p>
    <w:p w14:paraId="245AB95F"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FACULTAD DE INGENIERIA</w:t>
      </w:r>
    </w:p>
    <w:p w14:paraId="478642E2"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INGENIERIA ELECTROMECANICA</w:t>
      </w:r>
    </w:p>
    <w:p w14:paraId="04C0BBFC"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SAN JOSÉ DE CÚCUTA</w:t>
      </w:r>
    </w:p>
    <w:p w14:paraId="70F86AE4"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2021</w:t>
      </w:r>
    </w:p>
    <w:p w14:paraId="05299D73" w14:textId="77777777" w:rsidR="001D77CF" w:rsidRPr="00CB510F" w:rsidRDefault="001D77CF" w:rsidP="00CB510F">
      <w:pPr>
        <w:spacing w:line="360" w:lineRule="auto"/>
        <w:jc w:val="center"/>
        <w:rPr>
          <w:rFonts w:ascii="Times New Roman" w:hAnsi="Times New Roman" w:cs="Times New Roman"/>
          <w:sz w:val="24"/>
          <w:szCs w:val="24"/>
        </w:rPr>
      </w:pPr>
    </w:p>
    <w:p w14:paraId="2889F88E" w14:textId="0E6F8E56" w:rsidR="001625AC" w:rsidRPr="00CB510F" w:rsidRDefault="001625AC"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lastRenderedPageBreak/>
        <w:t xml:space="preserve">DISEÑO DE UN SISTEMA DE SUPERVISION Y CONTROL DE GASES </w:t>
      </w:r>
      <w:r w:rsidR="002D6793" w:rsidRPr="00CB510F">
        <w:rPr>
          <w:rFonts w:ascii="Times New Roman" w:eastAsia="Times New Roman" w:hAnsi="Times New Roman" w:cs="Times New Roman"/>
          <w:sz w:val="24"/>
          <w:szCs w:val="24"/>
        </w:rPr>
        <w:t>Y BOMBEO</w:t>
      </w:r>
      <w:r w:rsidRPr="00CB510F">
        <w:rPr>
          <w:rFonts w:ascii="Times New Roman" w:eastAsia="Times New Roman" w:hAnsi="Times New Roman" w:cs="Times New Roman"/>
          <w:sz w:val="24"/>
          <w:szCs w:val="24"/>
        </w:rPr>
        <w:t xml:space="preserve"> DE </w:t>
      </w:r>
      <w:r w:rsidR="002D6793" w:rsidRPr="00CB510F">
        <w:rPr>
          <w:rFonts w:ascii="Times New Roman" w:eastAsia="Times New Roman" w:hAnsi="Times New Roman" w:cs="Times New Roman"/>
          <w:sz w:val="24"/>
          <w:szCs w:val="24"/>
        </w:rPr>
        <w:t>AGUA EN</w:t>
      </w:r>
      <w:r w:rsidRPr="00CB510F">
        <w:rPr>
          <w:rFonts w:ascii="Times New Roman" w:eastAsia="Times New Roman" w:hAnsi="Times New Roman" w:cs="Times New Roman"/>
          <w:sz w:val="24"/>
          <w:szCs w:val="24"/>
        </w:rPr>
        <w:t xml:space="preserve"> LA MINA PRESIDENTE INCOLMINE SAS UBICADA EN LA VEREDA PASO DOS RÍOS DEL MUNICIPIO DE CÚCUTA (NORTE DE SANTANDER)</w:t>
      </w:r>
    </w:p>
    <w:p w14:paraId="501126C4" w14:textId="77777777" w:rsidR="001D77CF" w:rsidRPr="00CB510F" w:rsidRDefault="001D77CF" w:rsidP="00CB510F">
      <w:pPr>
        <w:spacing w:line="360" w:lineRule="auto"/>
        <w:jc w:val="center"/>
        <w:rPr>
          <w:rFonts w:ascii="Times New Roman" w:hAnsi="Times New Roman" w:cs="Times New Roman"/>
          <w:sz w:val="24"/>
          <w:szCs w:val="24"/>
        </w:rPr>
      </w:pPr>
    </w:p>
    <w:p w14:paraId="3D091C79" w14:textId="77777777" w:rsidR="001D77CF" w:rsidRPr="00CB510F" w:rsidRDefault="001D77CF" w:rsidP="00CB510F">
      <w:pPr>
        <w:spacing w:line="360" w:lineRule="auto"/>
        <w:jc w:val="center"/>
        <w:rPr>
          <w:rFonts w:ascii="Times New Roman" w:hAnsi="Times New Roman" w:cs="Times New Roman"/>
          <w:sz w:val="24"/>
          <w:szCs w:val="24"/>
        </w:rPr>
      </w:pPr>
    </w:p>
    <w:p w14:paraId="162D90CF" w14:textId="77777777" w:rsidR="001D77CF" w:rsidRPr="00CB510F" w:rsidRDefault="001D77CF" w:rsidP="005B378B">
      <w:pPr>
        <w:spacing w:line="360" w:lineRule="auto"/>
        <w:rPr>
          <w:rFonts w:ascii="Times New Roman" w:hAnsi="Times New Roman" w:cs="Times New Roman"/>
          <w:sz w:val="24"/>
          <w:szCs w:val="24"/>
        </w:rPr>
      </w:pPr>
    </w:p>
    <w:p w14:paraId="6D191735" w14:textId="77777777" w:rsidR="001D77CF" w:rsidRPr="00CB510F" w:rsidRDefault="001D77CF" w:rsidP="00CB510F">
      <w:pPr>
        <w:spacing w:line="360" w:lineRule="auto"/>
        <w:jc w:val="center"/>
        <w:rPr>
          <w:rFonts w:ascii="Times New Roman" w:hAnsi="Times New Roman" w:cs="Times New Roman"/>
          <w:sz w:val="24"/>
          <w:szCs w:val="24"/>
        </w:rPr>
      </w:pPr>
    </w:p>
    <w:p w14:paraId="769C4D6D"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Presentado Por:</w:t>
      </w:r>
    </w:p>
    <w:p w14:paraId="6553547E"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JHON JAIRO ARIAS CAMACHO COD. 1091123</w:t>
      </w:r>
    </w:p>
    <w:p w14:paraId="48DD5664" w14:textId="77777777" w:rsidR="001D77CF" w:rsidRPr="00CB510F" w:rsidRDefault="001D77CF" w:rsidP="00CB510F">
      <w:pPr>
        <w:spacing w:line="360" w:lineRule="auto"/>
        <w:jc w:val="both"/>
        <w:rPr>
          <w:rFonts w:ascii="Times New Roman" w:eastAsia="Times New Roman" w:hAnsi="Times New Roman" w:cs="Times New Roman"/>
          <w:sz w:val="24"/>
          <w:szCs w:val="24"/>
        </w:rPr>
      </w:pPr>
    </w:p>
    <w:p w14:paraId="6E481464"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Anteproyecto de grado presentado como requisito para optar el título de Ingeniero Electromecánico</w:t>
      </w:r>
    </w:p>
    <w:p w14:paraId="5E4326E7" w14:textId="77777777" w:rsidR="001D77CF" w:rsidRPr="00CB510F" w:rsidRDefault="001D77CF" w:rsidP="00CB510F">
      <w:pPr>
        <w:spacing w:line="360" w:lineRule="auto"/>
        <w:jc w:val="both"/>
        <w:rPr>
          <w:rFonts w:ascii="Times New Roman" w:eastAsia="Times New Roman" w:hAnsi="Times New Roman" w:cs="Times New Roman"/>
          <w:sz w:val="24"/>
          <w:szCs w:val="24"/>
        </w:rPr>
      </w:pPr>
    </w:p>
    <w:p w14:paraId="51385F62" w14:textId="77777777" w:rsidR="001D77CF" w:rsidRPr="00CB510F" w:rsidRDefault="001D77CF" w:rsidP="00CB510F">
      <w:pPr>
        <w:spacing w:line="360" w:lineRule="auto"/>
        <w:jc w:val="both"/>
        <w:rPr>
          <w:rFonts w:ascii="Times New Roman" w:eastAsia="Times New Roman" w:hAnsi="Times New Roman" w:cs="Times New Roman"/>
          <w:sz w:val="24"/>
          <w:szCs w:val="24"/>
        </w:rPr>
      </w:pPr>
    </w:p>
    <w:p w14:paraId="7AB008EA" w14:textId="77777777" w:rsidR="001D77CF" w:rsidRPr="00CB510F" w:rsidRDefault="001D77CF" w:rsidP="00CB510F">
      <w:pPr>
        <w:spacing w:line="360" w:lineRule="auto"/>
        <w:jc w:val="both"/>
        <w:rPr>
          <w:rFonts w:ascii="Times New Roman" w:eastAsia="Times New Roman" w:hAnsi="Times New Roman" w:cs="Times New Roman"/>
          <w:sz w:val="24"/>
          <w:szCs w:val="24"/>
        </w:rPr>
      </w:pPr>
    </w:p>
    <w:p w14:paraId="4E5302CD"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Director</w:t>
      </w:r>
    </w:p>
    <w:p w14:paraId="619F4DCF"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 xml:space="preserve">Ing. </w:t>
      </w:r>
      <w:proofErr w:type="spellStart"/>
      <w:r w:rsidRPr="00CB510F">
        <w:rPr>
          <w:rFonts w:ascii="Times New Roman" w:eastAsia="Times New Roman" w:hAnsi="Times New Roman" w:cs="Times New Roman"/>
          <w:sz w:val="24"/>
          <w:szCs w:val="24"/>
        </w:rPr>
        <w:t>MSc</w:t>
      </w:r>
      <w:proofErr w:type="spellEnd"/>
      <w:r w:rsidRPr="00CB510F">
        <w:rPr>
          <w:rFonts w:ascii="Times New Roman" w:eastAsia="Times New Roman" w:hAnsi="Times New Roman" w:cs="Times New Roman"/>
          <w:sz w:val="24"/>
          <w:szCs w:val="24"/>
        </w:rPr>
        <w:t>.  GLORIA ESMERALDA SANDOVAL MARTÍNEZ</w:t>
      </w:r>
    </w:p>
    <w:p w14:paraId="59C7A26E" w14:textId="77777777" w:rsidR="001D77CF" w:rsidRPr="00CB510F" w:rsidRDefault="001D77CF" w:rsidP="00CB510F">
      <w:pPr>
        <w:spacing w:line="360" w:lineRule="auto"/>
        <w:jc w:val="both"/>
        <w:rPr>
          <w:rFonts w:ascii="Times New Roman" w:eastAsia="Times New Roman" w:hAnsi="Times New Roman" w:cs="Times New Roman"/>
          <w:sz w:val="24"/>
          <w:szCs w:val="24"/>
        </w:rPr>
      </w:pPr>
    </w:p>
    <w:p w14:paraId="5AAF36B1"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UNIVERSIDAD FRANCISCO DE PAULA SANTANDER</w:t>
      </w:r>
    </w:p>
    <w:p w14:paraId="0ED21140"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FACULTAD DE INGENIERIA</w:t>
      </w:r>
    </w:p>
    <w:p w14:paraId="2BEC7BC6"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INGENIERIA ELECTROMECÁNICA</w:t>
      </w:r>
    </w:p>
    <w:p w14:paraId="2A552543" w14:textId="77777777" w:rsidR="001D77C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SAN JOSÉ DE CÚCUTA</w:t>
      </w:r>
    </w:p>
    <w:p w14:paraId="1F833603" w14:textId="77777777" w:rsidR="00426FFF" w:rsidRPr="00CB510F" w:rsidRDefault="001D77CF" w:rsidP="00CB510F">
      <w:pPr>
        <w:spacing w:line="360" w:lineRule="auto"/>
        <w:jc w:val="center"/>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2021</w:t>
      </w:r>
    </w:p>
    <w:p w14:paraId="07BBCD30" w14:textId="77777777" w:rsidR="00426FFF" w:rsidRPr="00CB510F" w:rsidRDefault="00426FFF" w:rsidP="00CB510F">
      <w:pPr>
        <w:pStyle w:val="Prrafodelista"/>
        <w:numPr>
          <w:ilvl w:val="0"/>
          <w:numId w:val="2"/>
        </w:numPr>
        <w:spacing w:line="360" w:lineRule="auto"/>
        <w:rPr>
          <w:rFonts w:ascii="Times New Roman" w:hAnsi="Times New Roman" w:cs="Times New Roman"/>
          <w:b/>
          <w:sz w:val="24"/>
          <w:szCs w:val="24"/>
        </w:rPr>
      </w:pPr>
      <w:r w:rsidRPr="00CB510F">
        <w:rPr>
          <w:rFonts w:ascii="Times New Roman" w:hAnsi="Times New Roman" w:cs="Times New Roman"/>
          <w:b/>
          <w:sz w:val="24"/>
          <w:szCs w:val="24"/>
        </w:rPr>
        <w:lastRenderedPageBreak/>
        <w:t>INTRODUCCION</w:t>
      </w:r>
      <w:r w:rsidR="003E3292" w:rsidRPr="00CB510F">
        <w:rPr>
          <w:rFonts w:ascii="Times New Roman" w:hAnsi="Times New Roman" w:cs="Times New Roman"/>
          <w:b/>
          <w:sz w:val="24"/>
          <w:szCs w:val="24"/>
        </w:rPr>
        <w:t>|</w:t>
      </w:r>
    </w:p>
    <w:p w14:paraId="4ABB517A" w14:textId="77777777" w:rsidR="00915E57" w:rsidRPr="00CB510F" w:rsidRDefault="00915E57" w:rsidP="00CB510F">
      <w:pPr>
        <w:pStyle w:val="Prrafodelista"/>
        <w:spacing w:line="360" w:lineRule="auto"/>
        <w:jc w:val="both"/>
        <w:rPr>
          <w:rFonts w:ascii="Times New Roman" w:hAnsi="Times New Roman" w:cs="Times New Roman"/>
          <w:b/>
          <w:sz w:val="24"/>
          <w:szCs w:val="24"/>
        </w:rPr>
      </w:pPr>
    </w:p>
    <w:p w14:paraId="0F318127" w14:textId="77777777" w:rsidR="00EC5A4C" w:rsidRPr="00CB510F" w:rsidRDefault="00255572" w:rsidP="00CB510F">
      <w:pPr>
        <w:pStyle w:val="Prrafodelista"/>
        <w:spacing w:line="360" w:lineRule="auto"/>
        <w:jc w:val="both"/>
        <w:rPr>
          <w:rFonts w:ascii="Times New Roman" w:hAnsi="Times New Roman" w:cs="Times New Roman"/>
          <w:sz w:val="24"/>
          <w:szCs w:val="24"/>
        </w:rPr>
      </w:pPr>
      <w:r w:rsidRPr="00CB510F">
        <w:rPr>
          <w:rFonts w:ascii="Times New Roman" w:hAnsi="Times New Roman" w:cs="Times New Roman"/>
          <w:sz w:val="24"/>
          <w:szCs w:val="24"/>
        </w:rPr>
        <w:t xml:space="preserve">Analizando la situación actual </w:t>
      </w:r>
      <w:r w:rsidR="003E3292" w:rsidRPr="00CB510F">
        <w:rPr>
          <w:rFonts w:ascii="Times New Roman" w:hAnsi="Times New Roman" w:cs="Times New Roman"/>
          <w:sz w:val="24"/>
          <w:szCs w:val="24"/>
        </w:rPr>
        <w:t xml:space="preserve">de las empresas mineras en Colombia, especialmente las dedicadas a la explotación de carbón subterráneo se ha visto </w:t>
      </w:r>
      <w:r w:rsidR="00EC5A4C" w:rsidRPr="00CB510F">
        <w:rPr>
          <w:rFonts w:ascii="Times New Roman" w:hAnsi="Times New Roman" w:cs="Times New Roman"/>
          <w:sz w:val="24"/>
          <w:szCs w:val="24"/>
        </w:rPr>
        <w:t>con buenos ojos la actualización de sus sistemas de supervisión y control</w:t>
      </w:r>
      <w:r w:rsidR="003E3292" w:rsidRPr="00CB510F">
        <w:rPr>
          <w:rFonts w:ascii="Times New Roman" w:hAnsi="Times New Roman" w:cs="Times New Roman"/>
          <w:sz w:val="24"/>
          <w:szCs w:val="24"/>
        </w:rPr>
        <w:t>.</w:t>
      </w:r>
    </w:p>
    <w:p w14:paraId="793461BF" w14:textId="77777777" w:rsidR="00EC5A4C" w:rsidRPr="00CB510F" w:rsidRDefault="00EC5A4C" w:rsidP="00CB510F">
      <w:pPr>
        <w:pStyle w:val="Prrafodelista"/>
        <w:spacing w:line="360" w:lineRule="auto"/>
        <w:jc w:val="both"/>
        <w:rPr>
          <w:rFonts w:ascii="Times New Roman" w:hAnsi="Times New Roman" w:cs="Times New Roman"/>
          <w:sz w:val="24"/>
          <w:szCs w:val="24"/>
        </w:rPr>
      </w:pPr>
    </w:p>
    <w:p w14:paraId="6996DF82" w14:textId="77777777" w:rsidR="00F64B43" w:rsidRPr="00CB510F" w:rsidRDefault="00EC5A4C" w:rsidP="00CB510F">
      <w:pPr>
        <w:pStyle w:val="Prrafodelista"/>
        <w:spacing w:line="360" w:lineRule="auto"/>
        <w:jc w:val="both"/>
        <w:rPr>
          <w:rFonts w:ascii="Times New Roman" w:hAnsi="Times New Roman" w:cs="Times New Roman"/>
          <w:sz w:val="24"/>
          <w:szCs w:val="24"/>
        </w:rPr>
      </w:pPr>
      <w:r w:rsidRPr="00CB510F">
        <w:rPr>
          <w:rFonts w:ascii="Times New Roman" w:hAnsi="Times New Roman" w:cs="Times New Roman"/>
          <w:sz w:val="24"/>
          <w:szCs w:val="24"/>
        </w:rPr>
        <w:t xml:space="preserve">La empresa mina presidente de INCOLMINE SAS  presenta actualmente algunos problemas dado que </w:t>
      </w:r>
      <w:r w:rsidR="00255572" w:rsidRPr="00CB510F">
        <w:rPr>
          <w:rFonts w:ascii="Times New Roman" w:hAnsi="Times New Roman" w:cs="Times New Roman"/>
          <w:sz w:val="24"/>
          <w:szCs w:val="24"/>
        </w:rPr>
        <w:t xml:space="preserve">sus métodos de medición </w:t>
      </w:r>
      <w:r w:rsidR="003E3292" w:rsidRPr="00CB510F">
        <w:rPr>
          <w:rFonts w:ascii="Times New Roman" w:hAnsi="Times New Roman" w:cs="Times New Roman"/>
          <w:sz w:val="24"/>
          <w:szCs w:val="24"/>
        </w:rPr>
        <w:t xml:space="preserve">y control de gases </w:t>
      </w:r>
      <w:r w:rsidR="00DC2301" w:rsidRPr="00CB510F">
        <w:rPr>
          <w:rFonts w:ascii="Times New Roman" w:hAnsi="Times New Roman" w:cs="Times New Roman"/>
          <w:sz w:val="24"/>
          <w:szCs w:val="24"/>
        </w:rPr>
        <w:t xml:space="preserve">se hacen de manera manual, </w:t>
      </w:r>
      <w:r w:rsidR="00255572" w:rsidRPr="00CB510F">
        <w:rPr>
          <w:rFonts w:ascii="Times New Roman" w:hAnsi="Times New Roman" w:cs="Times New Roman"/>
          <w:sz w:val="24"/>
          <w:szCs w:val="24"/>
        </w:rPr>
        <w:t>los cual</w:t>
      </w:r>
      <w:r w:rsidR="00DC2301" w:rsidRPr="00CB510F">
        <w:rPr>
          <w:rFonts w:ascii="Times New Roman" w:hAnsi="Times New Roman" w:cs="Times New Roman"/>
          <w:sz w:val="24"/>
          <w:szCs w:val="24"/>
        </w:rPr>
        <w:t>es en algunos momentos</w:t>
      </w:r>
      <w:r w:rsidR="00255572" w:rsidRPr="00CB510F">
        <w:rPr>
          <w:rFonts w:ascii="Times New Roman" w:hAnsi="Times New Roman" w:cs="Times New Roman"/>
          <w:sz w:val="24"/>
          <w:szCs w:val="24"/>
        </w:rPr>
        <w:t xml:space="preserve"> no son </w:t>
      </w:r>
      <w:r w:rsidR="003E3292" w:rsidRPr="00CB510F">
        <w:rPr>
          <w:rFonts w:ascii="Times New Roman" w:hAnsi="Times New Roman" w:cs="Times New Roman"/>
          <w:sz w:val="24"/>
          <w:szCs w:val="24"/>
        </w:rPr>
        <w:t xml:space="preserve">totalmente </w:t>
      </w:r>
      <w:r w:rsidR="00255572" w:rsidRPr="00CB510F">
        <w:rPr>
          <w:rFonts w:ascii="Times New Roman" w:hAnsi="Times New Roman" w:cs="Times New Roman"/>
          <w:sz w:val="24"/>
          <w:szCs w:val="24"/>
        </w:rPr>
        <w:t xml:space="preserve">efectivos, presentando </w:t>
      </w:r>
      <w:r w:rsidR="003E3292" w:rsidRPr="00CB510F">
        <w:rPr>
          <w:rFonts w:ascii="Times New Roman" w:hAnsi="Times New Roman" w:cs="Times New Roman"/>
          <w:sz w:val="24"/>
          <w:szCs w:val="24"/>
        </w:rPr>
        <w:t>inconvenientes en los procesos de producción y aumentando riesgos de accidentes o emergencia al interior de la mina</w:t>
      </w:r>
      <w:r w:rsidR="002B7971" w:rsidRPr="00CB510F">
        <w:rPr>
          <w:rFonts w:ascii="Times New Roman" w:hAnsi="Times New Roman" w:cs="Times New Roman"/>
          <w:sz w:val="24"/>
          <w:szCs w:val="24"/>
        </w:rPr>
        <w:t>; t</w:t>
      </w:r>
      <w:r w:rsidR="00F64B43" w:rsidRPr="00CB510F">
        <w:rPr>
          <w:rFonts w:ascii="Times New Roman" w:hAnsi="Times New Roman" w:cs="Times New Roman"/>
          <w:sz w:val="24"/>
          <w:szCs w:val="24"/>
        </w:rPr>
        <w:t>ambién vemos reflejado q</w:t>
      </w:r>
      <w:r w:rsidR="002B7971" w:rsidRPr="00CB510F">
        <w:rPr>
          <w:rFonts w:ascii="Times New Roman" w:hAnsi="Times New Roman" w:cs="Times New Roman"/>
          <w:sz w:val="24"/>
          <w:szCs w:val="24"/>
        </w:rPr>
        <w:t>ue el sistema de bombeo genera</w:t>
      </w:r>
      <w:r w:rsidR="00F64B43" w:rsidRPr="00CB510F">
        <w:rPr>
          <w:rFonts w:ascii="Times New Roman" w:hAnsi="Times New Roman" w:cs="Times New Roman"/>
          <w:sz w:val="24"/>
          <w:szCs w:val="24"/>
        </w:rPr>
        <w:t xml:space="preserve"> los mismos inconvenientes</w:t>
      </w:r>
      <w:r w:rsidR="002B7971" w:rsidRPr="00CB510F">
        <w:rPr>
          <w:rFonts w:ascii="Times New Roman" w:hAnsi="Times New Roman" w:cs="Times New Roman"/>
          <w:sz w:val="24"/>
          <w:szCs w:val="24"/>
        </w:rPr>
        <w:t>,</w:t>
      </w:r>
      <w:r w:rsidR="00F64B43" w:rsidRPr="00CB510F">
        <w:rPr>
          <w:rFonts w:ascii="Times New Roman" w:hAnsi="Times New Roman" w:cs="Times New Roman"/>
          <w:sz w:val="24"/>
          <w:szCs w:val="24"/>
        </w:rPr>
        <w:t xml:space="preserve"> para lo cual se hace importante el diseño de un sistema de supervisión y control automatizado el cual nos permita disminuir estos tipos de problemas.</w:t>
      </w:r>
    </w:p>
    <w:p w14:paraId="5C0979A2" w14:textId="77777777" w:rsidR="00B87C2F" w:rsidRPr="00CB510F" w:rsidRDefault="00B87C2F" w:rsidP="00CB510F">
      <w:pPr>
        <w:pStyle w:val="Prrafodelista"/>
        <w:spacing w:line="360" w:lineRule="auto"/>
        <w:jc w:val="both"/>
        <w:rPr>
          <w:rFonts w:ascii="Times New Roman" w:hAnsi="Times New Roman" w:cs="Times New Roman"/>
          <w:sz w:val="24"/>
          <w:szCs w:val="24"/>
        </w:rPr>
      </w:pPr>
    </w:p>
    <w:p w14:paraId="728C1BE8" w14:textId="77777777" w:rsidR="00B87C2F" w:rsidRPr="00CB510F" w:rsidRDefault="00B87C2F" w:rsidP="00CB510F">
      <w:pPr>
        <w:pStyle w:val="Prrafodelista"/>
        <w:spacing w:line="360" w:lineRule="auto"/>
        <w:jc w:val="both"/>
        <w:rPr>
          <w:rFonts w:ascii="Times New Roman" w:hAnsi="Times New Roman" w:cs="Times New Roman"/>
          <w:sz w:val="24"/>
          <w:szCs w:val="24"/>
        </w:rPr>
      </w:pPr>
    </w:p>
    <w:p w14:paraId="04178E3E" w14:textId="77777777" w:rsidR="00426FFF" w:rsidRPr="00CB510F" w:rsidRDefault="00426FFF" w:rsidP="00CB510F">
      <w:pPr>
        <w:spacing w:line="360" w:lineRule="auto"/>
        <w:jc w:val="center"/>
        <w:rPr>
          <w:rFonts w:ascii="Times New Roman" w:hAnsi="Times New Roman" w:cs="Times New Roman"/>
          <w:b/>
          <w:sz w:val="24"/>
          <w:szCs w:val="24"/>
        </w:rPr>
      </w:pPr>
    </w:p>
    <w:p w14:paraId="16B896D9" w14:textId="77777777" w:rsidR="00426FFF" w:rsidRPr="00CB510F" w:rsidRDefault="00426FFF" w:rsidP="00CB510F">
      <w:pPr>
        <w:spacing w:line="360" w:lineRule="auto"/>
        <w:jc w:val="center"/>
        <w:rPr>
          <w:rFonts w:ascii="Times New Roman" w:hAnsi="Times New Roman" w:cs="Times New Roman"/>
          <w:sz w:val="24"/>
          <w:szCs w:val="24"/>
        </w:rPr>
      </w:pPr>
    </w:p>
    <w:p w14:paraId="427FD0C2" w14:textId="77777777" w:rsidR="00426FFF" w:rsidRPr="00CB510F" w:rsidRDefault="00426FFF" w:rsidP="00CB510F">
      <w:pPr>
        <w:spacing w:line="360" w:lineRule="auto"/>
        <w:jc w:val="center"/>
        <w:rPr>
          <w:rFonts w:ascii="Times New Roman" w:hAnsi="Times New Roman" w:cs="Times New Roman"/>
          <w:sz w:val="24"/>
          <w:szCs w:val="24"/>
        </w:rPr>
      </w:pPr>
    </w:p>
    <w:p w14:paraId="3C7878B8" w14:textId="77777777" w:rsidR="00426FFF" w:rsidRPr="00CB510F" w:rsidRDefault="00426FFF" w:rsidP="00CB510F">
      <w:pPr>
        <w:spacing w:line="360" w:lineRule="auto"/>
        <w:jc w:val="center"/>
        <w:rPr>
          <w:rFonts w:ascii="Times New Roman" w:hAnsi="Times New Roman" w:cs="Times New Roman"/>
          <w:sz w:val="24"/>
          <w:szCs w:val="24"/>
        </w:rPr>
      </w:pPr>
    </w:p>
    <w:p w14:paraId="74BC074D" w14:textId="77777777" w:rsidR="00426FFF" w:rsidRPr="00CB510F" w:rsidRDefault="00426FFF" w:rsidP="00CB510F">
      <w:pPr>
        <w:spacing w:line="360" w:lineRule="auto"/>
        <w:jc w:val="center"/>
        <w:rPr>
          <w:rFonts w:ascii="Times New Roman" w:hAnsi="Times New Roman" w:cs="Times New Roman"/>
          <w:sz w:val="24"/>
          <w:szCs w:val="24"/>
        </w:rPr>
      </w:pPr>
    </w:p>
    <w:p w14:paraId="6C711AB8" w14:textId="77777777" w:rsidR="00426FFF" w:rsidRPr="00CB510F" w:rsidRDefault="00426FFF" w:rsidP="00CB510F">
      <w:pPr>
        <w:spacing w:line="360" w:lineRule="auto"/>
        <w:jc w:val="center"/>
        <w:rPr>
          <w:rFonts w:ascii="Times New Roman" w:hAnsi="Times New Roman" w:cs="Times New Roman"/>
          <w:sz w:val="24"/>
          <w:szCs w:val="24"/>
        </w:rPr>
      </w:pPr>
    </w:p>
    <w:p w14:paraId="4A1AE786" w14:textId="77777777" w:rsidR="00426FFF" w:rsidRPr="00CB510F" w:rsidRDefault="00426FFF" w:rsidP="00CB510F">
      <w:pPr>
        <w:spacing w:line="360" w:lineRule="auto"/>
        <w:jc w:val="center"/>
        <w:rPr>
          <w:rFonts w:ascii="Times New Roman" w:hAnsi="Times New Roman" w:cs="Times New Roman"/>
          <w:sz w:val="24"/>
          <w:szCs w:val="24"/>
        </w:rPr>
      </w:pPr>
    </w:p>
    <w:p w14:paraId="0530E210" w14:textId="77777777" w:rsidR="00426FFF" w:rsidRPr="00CB510F" w:rsidRDefault="00426FFF" w:rsidP="00CB510F">
      <w:pPr>
        <w:spacing w:line="360" w:lineRule="auto"/>
        <w:jc w:val="center"/>
        <w:rPr>
          <w:rFonts w:ascii="Times New Roman" w:hAnsi="Times New Roman" w:cs="Times New Roman"/>
          <w:sz w:val="24"/>
          <w:szCs w:val="24"/>
        </w:rPr>
      </w:pPr>
    </w:p>
    <w:p w14:paraId="3F5D463F" w14:textId="77777777" w:rsidR="00426FFF" w:rsidRPr="00CB510F" w:rsidRDefault="00426FFF" w:rsidP="00CB510F">
      <w:pPr>
        <w:spacing w:line="360" w:lineRule="auto"/>
        <w:jc w:val="center"/>
        <w:rPr>
          <w:rFonts w:ascii="Times New Roman" w:hAnsi="Times New Roman" w:cs="Times New Roman"/>
          <w:sz w:val="24"/>
          <w:szCs w:val="24"/>
        </w:rPr>
      </w:pPr>
    </w:p>
    <w:p w14:paraId="785CAED5" w14:textId="77777777" w:rsidR="00426FFF" w:rsidRPr="00CB510F" w:rsidRDefault="00426FFF" w:rsidP="00CB510F">
      <w:pPr>
        <w:spacing w:line="360" w:lineRule="auto"/>
        <w:jc w:val="center"/>
        <w:rPr>
          <w:rFonts w:ascii="Times New Roman" w:hAnsi="Times New Roman" w:cs="Times New Roman"/>
          <w:sz w:val="24"/>
          <w:szCs w:val="24"/>
        </w:rPr>
      </w:pPr>
    </w:p>
    <w:p w14:paraId="5A4416A0" w14:textId="77777777" w:rsidR="00426FFF" w:rsidRPr="00CB510F" w:rsidRDefault="00426FFF" w:rsidP="00E10E3D">
      <w:pPr>
        <w:spacing w:line="360" w:lineRule="auto"/>
        <w:rPr>
          <w:rFonts w:ascii="Times New Roman" w:hAnsi="Times New Roman" w:cs="Times New Roman"/>
          <w:sz w:val="24"/>
          <w:szCs w:val="24"/>
        </w:rPr>
      </w:pPr>
    </w:p>
    <w:p w14:paraId="0124E467" w14:textId="77777777" w:rsidR="00426FFF" w:rsidRPr="00CB510F" w:rsidRDefault="00426FFF" w:rsidP="00CB510F">
      <w:pPr>
        <w:spacing w:line="360" w:lineRule="auto"/>
        <w:rPr>
          <w:rFonts w:ascii="Times New Roman" w:hAnsi="Times New Roman" w:cs="Times New Roman"/>
          <w:sz w:val="24"/>
          <w:szCs w:val="24"/>
        </w:rPr>
      </w:pPr>
    </w:p>
    <w:p w14:paraId="7F5AE296" w14:textId="77777777" w:rsidR="005C48B3" w:rsidRPr="00CB510F" w:rsidRDefault="005C48B3" w:rsidP="00CB510F">
      <w:pPr>
        <w:spacing w:line="360" w:lineRule="auto"/>
        <w:rPr>
          <w:rFonts w:ascii="Times New Roman" w:hAnsi="Times New Roman" w:cs="Times New Roman"/>
          <w:sz w:val="24"/>
          <w:szCs w:val="24"/>
        </w:rPr>
      </w:pPr>
    </w:p>
    <w:p w14:paraId="5CB383E9" w14:textId="77777777" w:rsidR="00426FFF" w:rsidRPr="00CB510F" w:rsidRDefault="00915E57" w:rsidP="00CB510F">
      <w:pPr>
        <w:pStyle w:val="Prrafodelista"/>
        <w:numPr>
          <w:ilvl w:val="1"/>
          <w:numId w:val="2"/>
        </w:numPr>
        <w:spacing w:line="360" w:lineRule="auto"/>
        <w:rPr>
          <w:rFonts w:ascii="Times New Roman" w:hAnsi="Times New Roman" w:cs="Times New Roman"/>
          <w:b/>
          <w:sz w:val="24"/>
          <w:szCs w:val="24"/>
        </w:rPr>
      </w:pPr>
      <w:r w:rsidRPr="00CB510F">
        <w:rPr>
          <w:rFonts w:ascii="Times New Roman" w:hAnsi="Times New Roman" w:cs="Times New Roman"/>
          <w:b/>
          <w:sz w:val="24"/>
          <w:szCs w:val="24"/>
        </w:rPr>
        <w:t>TÍ</w:t>
      </w:r>
      <w:r w:rsidR="001625AC" w:rsidRPr="00CB510F">
        <w:rPr>
          <w:rFonts w:ascii="Times New Roman" w:hAnsi="Times New Roman" w:cs="Times New Roman"/>
          <w:b/>
          <w:sz w:val="24"/>
          <w:szCs w:val="24"/>
        </w:rPr>
        <w:t>TULO</w:t>
      </w:r>
    </w:p>
    <w:p w14:paraId="6DD86AEB" w14:textId="1DFEC74C" w:rsidR="001625AC" w:rsidRPr="00CB510F" w:rsidRDefault="001625AC" w:rsidP="00491A84">
      <w:pPr>
        <w:spacing w:line="360" w:lineRule="auto"/>
        <w:ind w:left="360"/>
        <w:jc w:val="both"/>
        <w:rPr>
          <w:rFonts w:ascii="Times New Roman" w:eastAsia="Times New Roman" w:hAnsi="Times New Roman" w:cs="Times New Roman"/>
          <w:sz w:val="24"/>
          <w:szCs w:val="24"/>
        </w:rPr>
      </w:pPr>
      <w:r w:rsidRPr="00CB510F">
        <w:rPr>
          <w:rFonts w:ascii="Times New Roman" w:eastAsia="Times New Roman" w:hAnsi="Times New Roman" w:cs="Times New Roman"/>
          <w:sz w:val="24"/>
          <w:szCs w:val="24"/>
        </w:rPr>
        <w:t>Diseño de un sistema de supervisión y control de gases</w:t>
      </w:r>
      <w:r w:rsidR="00D76308" w:rsidRPr="00CB510F">
        <w:rPr>
          <w:rFonts w:ascii="Times New Roman" w:eastAsia="Times New Roman" w:hAnsi="Times New Roman" w:cs="Times New Roman"/>
          <w:sz w:val="24"/>
          <w:szCs w:val="24"/>
        </w:rPr>
        <w:t xml:space="preserve"> y</w:t>
      </w:r>
      <w:r w:rsidRPr="00CB510F">
        <w:rPr>
          <w:rFonts w:ascii="Times New Roman" w:eastAsia="Times New Roman" w:hAnsi="Times New Roman" w:cs="Times New Roman"/>
          <w:sz w:val="24"/>
          <w:szCs w:val="24"/>
        </w:rPr>
        <w:t xml:space="preserve"> bombeo de </w:t>
      </w:r>
      <w:r w:rsidR="00BC111E" w:rsidRPr="00CB510F">
        <w:rPr>
          <w:rFonts w:ascii="Times New Roman" w:eastAsia="Times New Roman" w:hAnsi="Times New Roman" w:cs="Times New Roman"/>
          <w:sz w:val="24"/>
          <w:szCs w:val="24"/>
        </w:rPr>
        <w:t>agua en</w:t>
      </w:r>
      <w:r w:rsidRPr="00CB510F">
        <w:rPr>
          <w:rFonts w:ascii="Times New Roman" w:eastAsia="Times New Roman" w:hAnsi="Times New Roman" w:cs="Times New Roman"/>
          <w:sz w:val="24"/>
          <w:szCs w:val="24"/>
        </w:rPr>
        <w:t xml:space="preserve"> la mina presidente INCOLMINE SAS ubicada en la vereda paso dos ríos del municipio de Cúcuta</w:t>
      </w:r>
      <w:r w:rsidR="00D76308" w:rsidRPr="00CB510F">
        <w:rPr>
          <w:rFonts w:ascii="Times New Roman" w:eastAsia="Times New Roman" w:hAnsi="Times New Roman" w:cs="Times New Roman"/>
          <w:sz w:val="24"/>
          <w:szCs w:val="24"/>
        </w:rPr>
        <w:t>,</w:t>
      </w:r>
      <w:r w:rsidRPr="00CB510F">
        <w:rPr>
          <w:rFonts w:ascii="Times New Roman" w:eastAsia="Times New Roman" w:hAnsi="Times New Roman" w:cs="Times New Roman"/>
          <w:sz w:val="24"/>
          <w:szCs w:val="24"/>
        </w:rPr>
        <w:t xml:space="preserve"> </w:t>
      </w:r>
      <w:r w:rsidR="00D76308" w:rsidRPr="00CB510F">
        <w:rPr>
          <w:rFonts w:ascii="Times New Roman" w:eastAsia="Times New Roman" w:hAnsi="Times New Roman" w:cs="Times New Roman"/>
          <w:sz w:val="24"/>
          <w:szCs w:val="24"/>
        </w:rPr>
        <w:t>N</w:t>
      </w:r>
      <w:r w:rsidRPr="00CB510F">
        <w:rPr>
          <w:rFonts w:ascii="Times New Roman" w:eastAsia="Times New Roman" w:hAnsi="Times New Roman" w:cs="Times New Roman"/>
          <w:sz w:val="24"/>
          <w:szCs w:val="24"/>
        </w:rPr>
        <w:t>orte de Santander</w:t>
      </w:r>
      <w:r w:rsidR="00D76308" w:rsidRPr="00CB510F">
        <w:rPr>
          <w:rFonts w:ascii="Times New Roman" w:eastAsia="Times New Roman" w:hAnsi="Times New Roman" w:cs="Times New Roman"/>
          <w:sz w:val="24"/>
          <w:szCs w:val="24"/>
        </w:rPr>
        <w:t>.</w:t>
      </w:r>
    </w:p>
    <w:p w14:paraId="228A9B14" w14:textId="77777777" w:rsidR="001625AC" w:rsidRPr="00CB510F" w:rsidRDefault="001625AC" w:rsidP="00CB510F">
      <w:pPr>
        <w:pStyle w:val="Prrafodelista"/>
        <w:spacing w:line="360" w:lineRule="auto"/>
        <w:rPr>
          <w:rFonts w:ascii="Times New Roman" w:hAnsi="Times New Roman" w:cs="Times New Roman"/>
          <w:b/>
          <w:sz w:val="24"/>
          <w:szCs w:val="24"/>
        </w:rPr>
      </w:pPr>
    </w:p>
    <w:p w14:paraId="3A6C22B6" w14:textId="52307A96" w:rsidR="001F27F8" w:rsidRPr="00CB510F" w:rsidRDefault="00426FFF" w:rsidP="00CB510F">
      <w:pPr>
        <w:pStyle w:val="Prrafodelista"/>
        <w:numPr>
          <w:ilvl w:val="1"/>
          <w:numId w:val="2"/>
        </w:numPr>
        <w:spacing w:line="360" w:lineRule="auto"/>
        <w:rPr>
          <w:rFonts w:ascii="Times New Roman" w:hAnsi="Times New Roman" w:cs="Times New Roman"/>
          <w:b/>
          <w:sz w:val="24"/>
          <w:szCs w:val="24"/>
        </w:rPr>
      </w:pPr>
      <w:r w:rsidRPr="00CB510F">
        <w:rPr>
          <w:rFonts w:ascii="Times New Roman" w:hAnsi="Times New Roman" w:cs="Times New Roman"/>
          <w:b/>
          <w:sz w:val="24"/>
          <w:szCs w:val="24"/>
        </w:rPr>
        <w:t>PLANTEAMIENTO DEL PROBLEMA</w:t>
      </w:r>
    </w:p>
    <w:p w14:paraId="03D16797" w14:textId="553113F9" w:rsidR="00823F89" w:rsidRPr="00CB510F" w:rsidRDefault="00BC111E" w:rsidP="00CB510F">
      <w:pPr>
        <w:spacing w:line="360" w:lineRule="auto"/>
        <w:ind w:left="360"/>
        <w:jc w:val="both"/>
        <w:rPr>
          <w:rFonts w:ascii="Times New Roman" w:hAnsi="Times New Roman" w:cs="Times New Roman"/>
          <w:bCs/>
          <w:sz w:val="24"/>
          <w:szCs w:val="24"/>
        </w:rPr>
      </w:pPr>
      <w:r w:rsidRPr="00CB510F">
        <w:rPr>
          <w:rFonts w:ascii="Times New Roman" w:hAnsi="Times New Roman" w:cs="Times New Roman"/>
          <w:bCs/>
          <w:sz w:val="24"/>
          <w:szCs w:val="24"/>
        </w:rPr>
        <w:t xml:space="preserve">En la actualidad Colombia es uno de los países </w:t>
      </w:r>
      <w:r w:rsidR="00C4696D" w:rsidRPr="00CB510F">
        <w:rPr>
          <w:rFonts w:ascii="Times New Roman" w:hAnsi="Times New Roman" w:cs="Times New Roman"/>
          <w:bCs/>
          <w:sz w:val="24"/>
          <w:szCs w:val="24"/>
        </w:rPr>
        <w:t xml:space="preserve">donde se sigue desarrollando la actividad de explotación minera </w:t>
      </w:r>
      <w:r w:rsidR="0004204C" w:rsidRPr="00CB510F">
        <w:rPr>
          <w:rFonts w:ascii="Times New Roman" w:hAnsi="Times New Roman" w:cs="Times New Roman"/>
          <w:bCs/>
          <w:sz w:val="24"/>
          <w:szCs w:val="24"/>
        </w:rPr>
        <w:t>principalmente minería a pequeña y mediana escala</w:t>
      </w:r>
      <w:r w:rsidR="00823F89" w:rsidRPr="00CB510F">
        <w:rPr>
          <w:rFonts w:ascii="Times New Roman" w:hAnsi="Times New Roman" w:cs="Times New Roman"/>
          <w:bCs/>
          <w:sz w:val="24"/>
          <w:szCs w:val="24"/>
        </w:rPr>
        <w:t>, siendo un 90.4% del sector minero en Colombia. Este sector aporto en Colombia el 2% del PIB total en el año 2019, tomando esta fecha como referencia siendo un año de producción normal continua, donde se aportó en regalías 2.25 billones de pesos.</w:t>
      </w:r>
    </w:p>
    <w:p w14:paraId="56D81E7B" w14:textId="52D3B0FE" w:rsidR="00823F89" w:rsidRPr="00CB510F" w:rsidRDefault="00823F89" w:rsidP="00CB510F">
      <w:pPr>
        <w:spacing w:line="360" w:lineRule="auto"/>
        <w:ind w:left="360"/>
        <w:jc w:val="both"/>
        <w:rPr>
          <w:rFonts w:ascii="Times New Roman" w:hAnsi="Times New Roman" w:cs="Times New Roman"/>
          <w:bCs/>
          <w:sz w:val="24"/>
          <w:szCs w:val="24"/>
        </w:rPr>
      </w:pPr>
      <w:r w:rsidRPr="00CB510F">
        <w:rPr>
          <w:rFonts w:ascii="Times New Roman" w:hAnsi="Times New Roman" w:cs="Times New Roman"/>
          <w:bCs/>
          <w:sz w:val="24"/>
          <w:szCs w:val="24"/>
        </w:rPr>
        <w:t>El 90.4% del sector minero siendo el de pequeña y mediana escala, presentan la mayor cifra de emergencias con un total 114 emergencias</w:t>
      </w:r>
      <w:r w:rsidR="0013721C" w:rsidRPr="00CB510F">
        <w:rPr>
          <w:rFonts w:ascii="Times New Roman" w:hAnsi="Times New Roman" w:cs="Times New Roman"/>
          <w:bCs/>
          <w:sz w:val="24"/>
          <w:szCs w:val="24"/>
        </w:rPr>
        <w:t xml:space="preserve"> en la minería subterránea, </w:t>
      </w:r>
      <w:r w:rsidR="00F1195E" w:rsidRPr="00CB510F">
        <w:rPr>
          <w:rFonts w:ascii="Times New Roman" w:hAnsi="Times New Roman" w:cs="Times New Roman"/>
          <w:bCs/>
          <w:sz w:val="24"/>
          <w:szCs w:val="24"/>
        </w:rPr>
        <w:t xml:space="preserve">siendo la explotación subterránea de carbón y oro donde se presentan más estos hechos de emergencia, </w:t>
      </w:r>
      <w:r w:rsidR="00175446" w:rsidRPr="00CB510F">
        <w:rPr>
          <w:rFonts w:ascii="Times New Roman" w:hAnsi="Times New Roman" w:cs="Times New Roman"/>
          <w:bCs/>
          <w:sz w:val="24"/>
          <w:szCs w:val="24"/>
        </w:rPr>
        <w:t xml:space="preserve">siendo desarrollada la explotación subterránea de carbón principalmente en los siguientes </w:t>
      </w:r>
      <w:r w:rsidR="0013721C" w:rsidRPr="00CB510F">
        <w:rPr>
          <w:rFonts w:ascii="Times New Roman" w:hAnsi="Times New Roman" w:cs="Times New Roman"/>
          <w:bCs/>
          <w:sz w:val="24"/>
          <w:szCs w:val="24"/>
        </w:rPr>
        <w:t xml:space="preserve">departamentos </w:t>
      </w:r>
      <w:r w:rsidR="00175446" w:rsidRPr="00CB510F">
        <w:rPr>
          <w:rFonts w:ascii="Times New Roman" w:hAnsi="Times New Roman" w:cs="Times New Roman"/>
          <w:bCs/>
          <w:sz w:val="24"/>
          <w:szCs w:val="24"/>
        </w:rPr>
        <w:t>de</w:t>
      </w:r>
      <w:r w:rsidR="0013721C" w:rsidRPr="00CB510F">
        <w:rPr>
          <w:rFonts w:ascii="Times New Roman" w:hAnsi="Times New Roman" w:cs="Times New Roman"/>
          <w:bCs/>
          <w:sz w:val="24"/>
          <w:szCs w:val="24"/>
        </w:rPr>
        <w:t xml:space="preserve"> Boyacá, Norte de Santander, Cundinamarca y Antioquia</w:t>
      </w:r>
      <w:r w:rsidR="00175446" w:rsidRPr="00CB510F">
        <w:rPr>
          <w:rFonts w:ascii="Times New Roman" w:hAnsi="Times New Roman" w:cs="Times New Roman"/>
          <w:bCs/>
          <w:sz w:val="24"/>
          <w:szCs w:val="24"/>
        </w:rPr>
        <w:t>.</w:t>
      </w:r>
      <w:r w:rsidR="00F1195E" w:rsidRPr="00CB510F">
        <w:rPr>
          <w:rFonts w:ascii="Times New Roman" w:hAnsi="Times New Roman" w:cs="Times New Roman"/>
          <w:bCs/>
          <w:sz w:val="24"/>
          <w:szCs w:val="24"/>
        </w:rPr>
        <w:t xml:space="preserve"> </w:t>
      </w:r>
    </w:p>
    <w:p w14:paraId="1E39DC36" w14:textId="1E518A0C" w:rsidR="00B67596" w:rsidRPr="00CB510F" w:rsidRDefault="00B67596" w:rsidP="00CB510F">
      <w:pPr>
        <w:spacing w:line="360" w:lineRule="auto"/>
        <w:ind w:left="360"/>
        <w:jc w:val="both"/>
        <w:rPr>
          <w:rFonts w:ascii="Times New Roman" w:hAnsi="Times New Roman" w:cs="Times New Roman"/>
          <w:bCs/>
          <w:sz w:val="24"/>
          <w:szCs w:val="24"/>
        </w:rPr>
      </w:pPr>
      <w:r w:rsidRPr="00CB510F">
        <w:rPr>
          <w:rFonts w:ascii="Times New Roman" w:hAnsi="Times New Roman" w:cs="Times New Roman"/>
          <w:bCs/>
          <w:sz w:val="24"/>
          <w:szCs w:val="24"/>
        </w:rPr>
        <w:t xml:space="preserve">Las emergencias que </w:t>
      </w:r>
      <w:r w:rsidR="00CA3C02" w:rsidRPr="00CB510F">
        <w:rPr>
          <w:rFonts w:ascii="Times New Roman" w:hAnsi="Times New Roman" w:cs="Times New Roman"/>
          <w:bCs/>
          <w:sz w:val="24"/>
          <w:szCs w:val="24"/>
        </w:rPr>
        <w:t>más</w:t>
      </w:r>
      <w:r w:rsidRPr="00CB510F">
        <w:rPr>
          <w:rFonts w:ascii="Times New Roman" w:hAnsi="Times New Roman" w:cs="Times New Roman"/>
          <w:bCs/>
          <w:sz w:val="24"/>
          <w:szCs w:val="24"/>
        </w:rPr>
        <w:t xml:space="preserve"> se presentan en la minería subterránea ocurren principalmente en la extracción de carbón, siendo la explosión por acumulación de gases y derrumbes siendo estas las mayores causas de accidentes y mortalidad minera.</w:t>
      </w:r>
    </w:p>
    <w:p w14:paraId="328D839B" w14:textId="31D9B38C" w:rsidR="000A707D" w:rsidRPr="00CB510F" w:rsidRDefault="00E0563B" w:rsidP="00CB510F">
      <w:pPr>
        <w:spacing w:line="360" w:lineRule="auto"/>
        <w:ind w:left="360"/>
        <w:jc w:val="both"/>
        <w:rPr>
          <w:rFonts w:ascii="Times New Roman" w:hAnsi="Times New Roman" w:cs="Times New Roman"/>
          <w:bCs/>
          <w:sz w:val="24"/>
          <w:szCs w:val="24"/>
        </w:rPr>
      </w:pPr>
      <w:r w:rsidRPr="00CB510F">
        <w:rPr>
          <w:rFonts w:ascii="Times New Roman" w:hAnsi="Times New Roman" w:cs="Times New Roman"/>
          <w:bCs/>
          <w:sz w:val="24"/>
          <w:szCs w:val="24"/>
        </w:rPr>
        <w:t xml:space="preserve">En la mina </w:t>
      </w:r>
      <w:r w:rsidR="00F5142D" w:rsidRPr="00CB510F">
        <w:rPr>
          <w:rFonts w:ascii="Times New Roman" w:hAnsi="Times New Roman" w:cs="Times New Roman"/>
          <w:bCs/>
          <w:sz w:val="24"/>
          <w:szCs w:val="24"/>
        </w:rPr>
        <w:t>presidente</w:t>
      </w:r>
      <w:r w:rsidRPr="00CB510F">
        <w:rPr>
          <w:rFonts w:ascii="Times New Roman" w:hAnsi="Times New Roman" w:cs="Times New Roman"/>
          <w:bCs/>
          <w:sz w:val="24"/>
          <w:szCs w:val="24"/>
        </w:rPr>
        <w:t xml:space="preserve"> </w:t>
      </w:r>
      <w:proofErr w:type="spellStart"/>
      <w:r w:rsidR="000A707D" w:rsidRPr="00CB510F">
        <w:rPr>
          <w:rFonts w:ascii="Times New Roman" w:hAnsi="Times New Roman" w:cs="Times New Roman"/>
          <w:bCs/>
          <w:sz w:val="24"/>
          <w:szCs w:val="24"/>
        </w:rPr>
        <w:t>incolmine</w:t>
      </w:r>
      <w:proofErr w:type="spellEnd"/>
      <w:r w:rsidR="000A707D" w:rsidRPr="00CB510F">
        <w:rPr>
          <w:rFonts w:ascii="Times New Roman" w:hAnsi="Times New Roman" w:cs="Times New Roman"/>
          <w:bCs/>
          <w:sz w:val="24"/>
          <w:szCs w:val="24"/>
        </w:rPr>
        <w:t xml:space="preserve"> SAS, ubicada en el corregimiento de San Faustino de la zona rural de Cúcuta cuenta con un monitoreo de gases internos de la mina subterránea de forma manual y permanente para evitar asfixias del personal, y acumulación de gases que puedan ocasionar posibles explosiones.</w:t>
      </w:r>
      <w:r w:rsidR="00F5142D" w:rsidRPr="00CB510F">
        <w:rPr>
          <w:rFonts w:ascii="Times New Roman" w:hAnsi="Times New Roman" w:cs="Times New Roman"/>
          <w:bCs/>
          <w:sz w:val="24"/>
          <w:szCs w:val="24"/>
        </w:rPr>
        <w:t xml:space="preserve"> Por esta razón se </w:t>
      </w:r>
    </w:p>
    <w:p w14:paraId="617C6ECA" w14:textId="22B115D6" w:rsidR="001F27F8" w:rsidRPr="00CB510F" w:rsidRDefault="001F27F8" w:rsidP="00CB510F">
      <w:pPr>
        <w:spacing w:line="360" w:lineRule="auto"/>
        <w:ind w:left="360"/>
        <w:jc w:val="both"/>
        <w:rPr>
          <w:rFonts w:ascii="Times New Roman" w:hAnsi="Times New Roman" w:cs="Times New Roman"/>
          <w:sz w:val="24"/>
          <w:szCs w:val="24"/>
        </w:rPr>
      </w:pPr>
      <w:r w:rsidRPr="00CB510F">
        <w:rPr>
          <w:rFonts w:ascii="Times New Roman" w:hAnsi="Times New Roman" w:cs="Times New Roman"/>
          <w:sz w:val="24"/>
          <w:szCs w:val="24"/>
        </w:rPr>
        <w:t xml:space="preserve">Actualmente el </w:t>
      </w:r>
      <w:r w:rsidR="00BC111E" w:rsidRPr="00CB510F">
        <w:rPr>
          <w:rFonts w:ascii="Times New Roman" w:hAnsi="Times New Roman" w:cs="Times New Roman"/>
          <w:sz w:val="24"/>
          <w:szCs w:val="24"/>
        </w:rPr>
        <w:t>monitoreo de</w:t>
      </w:r>
      <w:r w:rsidRPr="00CB510F">
        <w:rPr>
          <w:rFonts w:ascii="Times New Roman" w:hAnsi="Times New Roman" w:cs="Times New Roman"/>
          <w:sz w:val="24"/>
          <w:szCs w:val="24"/>
        </w:rPr>
        <w:t xml:space="preserve"> gases dentro de la mina se realiza de forma manual y permanente para evitar asfixias del personal en la mina y acumulación de gases que puedan ocasionar explosiones.</w:t>
      </w:r>
      <w:r w:rsidR="00F5142D" w:rsidRPr="00CB510F">
        <w:rPr>
          <w:rFonts w:ascii="Times New Roman" w:hAnsi="Times New Roman" w:cs="Times New Roman"/>
          <w:sz w:val="24"/>
          <w:szCs w:val="24"/>
        </w:rPr>
        <w:t xml:space="preserve"> Por esta razón se hace necesario un sistema de medición </w:t>
      </w:r>
      <w:r w:rsidR="00F5142D" w:rsidRPr="00CB510F">
        <w:rPr>
          <w:rFonts w:ascii="Times New Roman" w:hAnsi="Times New Roman" w:cs="Times New Roman"/>
          <w:sz w:val="24"/>
          <w:szCs w:val="24"/>
        </w:rPr>
        <w:lastRenderedPageBreak/>
        <w:t>automatizado para llevar un control y registro de l</w:t>
      </w:r>
      <w:r w:rsidR="00356879" w:rsidRPr="00CB510F">
        <w:rPr>
          <w:rFonts w:ascii="Times New Roman" w:hAnsi="Times New Roman" w:cs="Times New Roman"/>
          <w:sz w:val="24"/>
          <w:szCs w:val="24"/>
        </w:rPr>
        <w:t>os niveles de los gases ubicados en el interior de la mina es así que al detectar un alto nivel genere un mecanismo de control y alerta previniendo emergencias.</w:t>
      </w:r>
    </w:p>
    <w:p w14:paraId="7E9F8173" w14:textId="3035C6AA" w:rsidR="005C131E" w:rsidRPr="00CB510F" w:rsidRDefault="005C131E" w:rsidP="00CB510F">
      <w:pPr>
        <w:spacing w:line="360" w:lineRule="auto"/>
        <w:ind w:left="360"/>
        <w:jc w:val="both"/>
        <w:rPr>
          <w:rFonts w:ascii="Times New Roman" w:hAnsi="Times New Roman" w:cs="Times New Roman"/>
          <w:sz w:val="24"/>
          <w:szCs w:val="24"/>
        </w:rPr>
      </w:pPr>
      <w:r w:rsidRPr="00CB510F">
        <w:rPr>
          <w:rFonts w:ascii="Times New Roman" w:hAnsi="Times New Roman" w:cs="Times New Roman"/>
          <w:sz w:val="24"/>
          <w:szCs w:val="24"/>
        </w:rPr>
        <w:t>Es así que, además, existe la deficiencia en el suministro de agua, esto por su mecanismo de extracción el cual se realiza de forma manual sin retroalimentación alguna del nivel del líquido mencionado generando inundaciones en las inmediaciones de la mina. Por lo anterior se ve en la necesidad de generar además un sistema de control de bombeo.</w:t>
      </w:r>
    </w:p>
    <w:p w14:paraId="1A133217" w14:textId="2024E4D9" w:rsidR="005C131E" w:rsidRPr="00CB510F" w:rsidRDefault="005C131E" w:rsidP="00CB510F">
      <w:pPr>
        <w:spacing w:line="360" w:lineRule="auto"/>
        <w:ind w:left="360"/>
        <w:jc w:val="both"/>
        <w:rPr>
          <w:rFonts w:ascii="Times New Roman" w:hAnsi="Times New Roman" w:cs="Times New Roman"/>
          <w:sz w:val="24"/>
          <w:szCs w:val="24"/>
        </w:rPr>
      </w:pPr>
      <w:r w:rsidRPr="00CB510F">
        <w:rPr>
          <w:rFonts w:ascii="Times New Roman" w:hAnsi="Times New Roman" w:cs="Times New Roman"/>
          <w:sz w:val="24"/>
          <w:szCs w:val="24"/>
        </w:rPr>
        <w:t xml:space="preserve">Por las anteriores razones mencionadas se plantea el diseño de un sistema SCADA para el monitoreo, generación de alarmas y control de actuadores de forma manual y automática con referencia a los niveles de gas en la mina; El mismo diseñado para ser manipulado y vigilado desde un </w:t>
      </w:r>
      <w:proofErr w:type="spellStart"/>
      <w:r w:rsidRPr="00CB510F">
        <w:rPr>
          <w:rFonts w:ascii="Times New Roman" w:hAnsi="Times New Roman" w:cs="Times New Roman"/>
          <w:sz w:val="24"/>
          <w:szCs w:val="24"/>
        </w:rPr>
        <w:t>ccm</w:t>
      </w:r>
      <w:proofErr w:type="spellEnd"/>
      <w:r w:rsidRPr="00CB510F">
        <w:rPr>
          <w:rFonts w:ascii="Times New Roman" w:hAnsi="Times New Roman" w:cs="Times New Roman"/>
          <w:sz w:val="24"/>
          <w:szCs w:val="24"/>
        </w:rPr>
        <w:t xml:space="preserve"> o cuarto de control de motores</w:t>
      </w:r>
    </w:p>
    <w:p w14:paraId="1267572D" w14:textId="7B0FECEF" w:rsidR="001F27F8" w:rsidRPr="00CB510F" w:rsidRDefault="005C131E" w:rsidP="00CB510F">
      <w:pPr>
        <w:spacing w:line="360" w:lineRule="auto"/>
        <w:rPr>
          <w:rFonts w:ascii="Times New Roman" w:hAnsi="Times New Roman" w:cs="Times New Roman"/>
          <w:b/>
          <w:sz w:val="24"/>
          <w:szCs w:val="24"/>
        </w:rPr>
      </w:pPr>
      <w:r w:rsidRPr="00CB510F">
        <w:rPr>
          <w:rFonts w:ascii="Times New Roman" w:hAnsi="Times New Roman" w:cs="Times New Roman"/>
          <w:sz w:val="24"/>
          <w:szCs w:val="24"/>
        </w:rPr>
        <w:t xml:space="preserve"> </w:t>
      </w:r>
    </w:p>
    <w:p w14:paraId="218818BD" w14:textId="35C76541" w:rsidR="001F27F8" w:rsidRPr="00CB510F" w:rsidRDefault="002F5E93" w:rsidP="00CB510F">
      <w:pPr>
        <w:pStyle w:val="Prrafodelista"/>
        <w:numPr>
          <w:ilvl w:val="1"/>
          <w:numId w:val="2"/>
        </w:numPr>
        <w:spacing w:line="360" w:lineRule="auto"/>
        <w:rPr>
          <w:rFonts w:ascii="Times New Roman" w:hAnsi="Times New Roman" w:cs="Times New Roman"/>
          <w:b/>
          <w:sz w:val="24"/>
          <w:szCs w:val="24"/>
        </w:rPr>
      </w:pPr>
      <w:r w:rsidRPr="00CB510F">
        <w:rPr>
          <w:rFonts w:ascii="Times New Roman" w:hAnsi="Times New Roman" w:cs="Times New Roman"/>
          <w:b/>
          <w:sz w:val="24"/>
          <w:szCs w:val="24"/>
        </w:rPr>
        <w:t>FORMULACION DEL PROBLEMA</w:t>
      </w:r>
    </w:p>
    <w:p w14:paraId="1AD06C06" w14:textId="746C018D" w:rsidR="001F27F8" w:rsidRPr="00CB510F" w:rsidRDefault="009D3639" w:rsidP="00491A84">
      <w:pPr>
        <w:spacing w:line="360" w:lineRule="auto"/>
        <w:ind w:left="360"/>
        <w:jc w:val="both"/>
        <w:rPr>
          <w:rFonts w:ascii="Times New Roman" w:hAnsi="Times New Roman" w:cs="Times New Roman"/>
          <w:bCs/>
          <w:sz w:val="24"/>
          <w:szCs w:val="24"/>
        </w:rPr>
      </w:pPr>
      <w:r w:rsidRPr="00CB510F">
        <w:rPr>
          <w:rFonts w:ascii="Times New Roman" w:hAnsi="Times New Roman" w:cs="Times New Roman"/>
          <w:bCs/>
          <w:sz w:val="24"/>
          <w:szCs w:val="24"/>
        </w:rPr>
        <w:t>¿Cómo el diseño de un sistema SCADA para el monitoreo y registro de variables ayudará a prevenir emergencias e inundaciones que se puedan presentar en la mina presidente?</w:t>
      </w:r>
    </w:p>
    <w:p w14:paraId="6E848444" w14:textId="77777777" w:rsidR="00B55F5C" w:rsidRPr="00CB510F" w:rsidRDefault="00B55F5C" w:rsidP="00CB510F">
      <w:pPr>
        <w:spacing w:line="360" w:lineRule="auto"/>
        <w:ind w:left="360"/>
        <w:rPr>
          <w:rFonts w:ascii="Times New Roman" w:hAnsi="Times New Roman" w:cs="Times New Roman"/>
          <w:bCs/>
          <w:sz w:val="24"/>
          <w:szCs w:val="24"/>
        </w:rPr>
      </w:pPr>
    </w:p>
    <w:p w14:paraId="48CCDD39" w14:textId="258109FC" w:rsidR="001F27F8" w:rsidRPr="00CB510F" w:rsidRDefault="001F27F8" w:rsidP="00CB510F">
      <w:pPr>
        <w:pStyle w:val="Prrafodelista"/>
        <w:numPr>
          <w:ilvl w:val="1"/>
          <w:numId w:val="2"/>
        </w:numPr>
        <w:spacing w:line="360" w:lineRule="auto"/>
        <w:rPr>
          <w:rFonts w:ascii="Times New Roman" w:hAnsi="Times New Roman" w:cs="Times New Roman"/>
          <w:b/>
          <w:sz w:val="24"/>
          <w:szCs w:val="24"/>
        </w:rPr>
      </w:pPr>
      <w:r w:rsidRPr="00CB510F">
        <w:rPr>
          <w:rFonts w:ascii="Times New Roman" w:hAnsi="Times New Roman" w:cs="Times New Roman"/>
          <w:b/>
          <w:sz w:val="24"/>
          <w:szCs w:val="24"/>
        </w:rPr>
        <w:t>JUSTIFICACIÓN</w:t>
      </w:r>
    </w:p>
    <w:p w14:paraId="196E7EFC" w14:textId="2A28403E" w:rsidR="00516908" w:rsidRPr="00CB510F" w:rsidRDefault="003C2106" w:rsidP="00CB510F">
      <w:pPr>
        <w:spacing w:line="360" w:lineRule="auto"/>
        <w:ind w:left="360"/>
        <w:rPr>
          <w:rFonts w:ascii="Times New Roman" w:hAnsi="Times New Roman" w:cs="Times New Roman"/>
          <w:bCs/>
          <w:sz w:val="24"/>
          <w:szCs w:val="24"/>
        </w:rPr>
      </w:pPr>
      <w:r w:rsidRPr="00CB510F">
        <w:rPr>
          <w:rFonts w:ascii="Times New Roman" w:hAnsi="Times New Roman" w:cs="Times New Roman"/>
          <w:bCs/>
          <w:sz w:val="24"/>
          <w:szCs w:val="24"/>
        </w:rPr>
        <w:t xml:space="preserve">Un </w:t>
      </w:r>
      <w:r w:rsidR="00652CAF" w:rsidRPr="00CB510F">
        <w:rPr>
          <w:rFonts w:ascii="Times New Roman" w:hAnsi="Times New Roman" w:cs="Times New Roman"/>
          <w:bCs/>
          <w:sz w:val="24"/>
          <w:szCs w:val="24"/>
        </w:rPr>
        <w:t xml:space="preserve">excelente ambiente laboral es aquel espacio donde todos los trabajadores cuenten con espacio seguro para poder ejercer sus actividades y cumplir con éxito las metas propuestas, por esta razón se plantea el desarrollo del proyecto con el cual se pueda mejorar el ambiente laboral haciéndolo mucho </w:t>
      </w:r>
      <w:r w:rsidR="00FC55AE" w:rsidRPr="00CB510F">
        <w:rPr>
          <w:rFonts w:ascii="Times New Roman" w:hAnsi="Times New Roman" w:cs="Times New Roman"/>
          <w:bCs/>
          <w:sz w:val="24"/>
          <w:szCs w:val="24"/>
        </w:rPr>
        <w:t>más</w:t>
      </w:r>
      <w:r w:rsidR="00652CAF" w:rsidRPr="00CB510F">
        <w:rPr>
          <w:rFonts w:ascii="Times New Roman" w:hAnsi="Times New Roman" w:cs="Times New Roman"/>
          <w:bCs/>
          <w:sz w:val="24"/>
          <w:szCs w:val="24"/>
        </w:rPr>
        <w:t xml:space="preserve"> seguro para el personal de trabajo que se encuentra expuesto a un ambiente laboral de alto riego por muchos factores.</w:t>
      </w:r>
    </w:p>
    <w:p w14:paraId="4D222219" w14:textId="4CD5AF0F" w:rsidR="00652CAF" w:rsidRPr="00CB510F" w:rsidRDefault="00CA1109" w:rsidP="00CB510F">
      <w:pPr>
        <w:spacing w:line="360" w:lineRule="auto"/>
        <w:ind w:left="360"/>
        <w:rPr>
          <w:rFonts w:ascii="Times New Roman" w:hAnsi="Times New Roman" w:cs="Times New Roman"/>
          <w:bCs/>
          <w:sz w:val="24"/>
          <w:szCs w:val="24"/>
        </w:rPr>
      </w:pPr>
      <w:r w:rsidRPr="00CB510F">
        <w:rPr>
          <w:rFonts w:ascii="Times New Roman" w:hAnsi="Times New Roman" w:cs="Times New Roman"/>
          <w:bCs/>
          <w:sz w:val="24"/>
          <w:szCs w:val="24"/>
        </w:rPr>
        <w:t>Se observa que es necesario la intervención, de plantear un plan o una alternativa la cual pueda brindar seguridad en el espacio de trabajo de la minería subterránea, en la cual se presentan muchos factores que lo hacen peligro como es la acumulación de gases nocivos, derrumbes internos o inundaciones; que pueden causar incidentes y emergencias que pueden llegar a cobrar la vida de las personas que laboran dentro de la mina.</w:t>
      </w:r>
    </w:p>
    <w:p w14:paraId="3CA9A791" w14:textId="2C61ED03" w:rsidR="00CA1109" w:rsidRPr="00CB510F" w:rsidRDefault="00CA1109" w:rsidP="00CB510F">
      <w:pPr>
        <w:spacing w:line="360" w:lineRule="auto"/>
        <w:ind w:left="360"/>
        <w:rPr>
          <w:rFonts w:ascii="Times New Roman" w:hAnsi="Times New Roman" w:cs="Times New Roman"/>
          <w:bCs/>
          <w:sz w:val="24"/>
          <w:szCs w:val="24"/>
        </w:rPr>
      </w:pPr>
      <w:r w:rsidRPr="00CB510F">
        <w:rPr>
          <w:rFonts w:ascii="Times New Roman" w:hAnsi="Times New Roman" w:cs="Times New Roman"/>
          <w:bCs/>
          <w:sz w:val="24"/>
          <w:szCs w:val="24"/>
        </w:rPr>
        <w:lastRenderedPageBreak/>
        <w:t>Por ello se plantea el desarrollo de un SCADA para el monitoreo y registro de las variables en la mina que pueden llegar a ser nocivos para el personal, o que puedan causar explosiones causan emergencias que pueden llegar a cobrar la vida de los trabajadores.</w:t>
      </w:r>
    </w:p>
    <w:p w14:paraId="43CE4E7A" w14:textId="05FDB6EA" w:rsidR="00CA1109" w:rsidRPr="00CB510F" w:rsidRDefault="00CA1109" w:rsidP="00CB510F">
      <w:pPr>
        <w:spacing w:line="360" w:lineRule="auto"/>
        <w:ind w:left="360"/>
        <w:rPr>
          <w:rFonts w:ascii="Times New Roman" w:hAnsi="Times New Roman" w:cs="Times New Roman"/>
          <w:bCs/>
          <w:sz w:val="24"/>
          <w:szCs w:val="24"/>
        </w:rPr>
      </w:pPr>
      <w:r w:rsidRPr="00CB510F">
        <w:rPr>
          <w:rFonts w:ascii="Times New Roman" w:hAnsi="Times New Roman" w:cs="Times New Roman"/>
          <w:bCs/>
          <w:sz w:val="24"/>
          <w:szCs w:val="24"/>
        </w:rPr>
        <w:t>A su vez el sistema SCADA que se planteará pueda emitir alarmas con las cuales se puedan tomar acciones para mitigar cualquier acción de riesgo que se pueda presentar y corregir a tiempo, con el sistema de monitoreo se pueda supervisar desde un puesto de mando ubicado en el exterior de la mina.</w:t>
      </w:r>
    </w:p>
    <w:p w14:paraId="764FB2A3" w14:textId="77777777" w:rsidR="001F27F8" w:rsidRPr="00CB510F" w:rsidRDefault="001F27F8" w:rsidP="00CB510F">
      <w:pPr>
        <w:pStyle w:val="Prrafodelista"/>
        <w:spacing w:line="360" w:lineRule="auto"/>
        <w:rPr>
          <w:rFonts w:ascii="Times New Roman" w:hAnsi="Times New Roman" w:cs="Times New Roman"/>
          <w:b/>
          <w:sz w:val="24"/>
          <w:szCs w:val="24"/>
        </w:rPr>
      </w:pPr>
    </w:p>
    <w:p w14:paraId="6A851CBC" w14:textId="77777777" w:rsidR="002F5E93" w:rsidRPr="00CB510F" w:rsidRDefault="001F27F8" w:rsidP="00CB510F">
      <w:pPr>
        <w:pStyle w:val="Prrafodelista"/>
        <w:numPr>
          <w:ilvl w:val="1"/>
          <w:numId w:val="2"/>
        </w:numPr>
        <w:spacing w:line="360" w:lineRule="auto"/>
        <w:jc w:val="center"/>
        <w:rPr>
          <w:rFonts w:ascii="Times New Roman" w:hAnsi="Times New Roman" w:cs="Times New Roman"/>
          <w:b/>
          <w:sz w:val="24"/>
          <w:szCs w:val="24"/>
        </w:rPr>
      </w:pPr>
      <w:r w:rsidRPr="00CB510F">
        <w:rPr>
          <w:rFonts w:ascii="Times New Roman" w:hAnsi="Times New Roman" w:cs="Times New Roman"/>
          <w:b/>
          <w:sz w:val="24"/>
          <w:szCs w:val="24"/>
        </w:rPr>
        <w:t>DELIMITACIONES, LIMITACIONES Y ALCANCES</w:t>
      </w:r>
    </w:p>
    <w:p w14:paraId="0FAC4C84" w14:textId="77777777" w:rsidR="00E652B8" w:rsidRPr="00CB510F" w:rsidRDefault="00E652B8" w:rsidP="00CB510F">
      <w:pPr>
        <w:spacing w:line="360" w:lineRule="auto"/>
        <w:rPr>
          <w:rFonts w:ascii="Times New Roman" w:hAnsi="Times New Roman" w:cs="Times New Roman"/>
          <w:b/>
          <w:sz w:val="24"/>
          <w:szCs w:val="24"/>
        </w:rPr>
      </w:pPr>
    </w:p>
    <w:p w14:paraId="60000CDD" w14:textId="77777777" w:rsidR="00E652B8" w:rsidRPr="00CB510F" w:rsidRDefault="00E652B8" w:rsidP="00491A84">
      <w:pPr>
        <w:pStyle w:val="Prrafodelista"/>
        <w:numPr>
          <w:ilvl w:val="2"/>
          <w:numId w:val="2"/>
        </w:numPr>
        <w:spacing w:line="360" w:lineRule="auto"/>
        <w:jc w:val="both"/>
        <w:rPr>
          <w:rFonts w:ascii="Times New Roman" w:hAnsi="Times New Roman" w:cs="Times New Roman"/>
          <w:b/>
          <w:sz w:val="24"/>
          <w:szCs w:val="24"/>
        </w:rPr>
      </w:pPr>
      <w:r w:rsidRPr="00CB510F">
        <w:rPr>
          <w:rFonts w:ascii="Times New Roman" w:hAnsi="Times New Roman" w:cs="Times New Roman"/>
          <w:b/>
          <w:sz w:val="24"/>
          <w:szCs w:val="24"/>
        </w:rPr>
        <w:t>DELIMITACIONES</w:t>
      </w:r>
    </w:p>
    <w:p w14:paraId="2B7CD5A9" w14:textId="2815C703" w:rsidR="00E652B8" w:rsidRPr="00882F2E" w:rsidRDefault="00E652B8" w:rsidP="00491A84">
      <w:pPr>
        <w:spacing w:line="360" w:lineRule="auto"/>
        <w:ind w:left="360"/>
        <w:jc w:val="both"/>
        <w:rPr>
          <w:rFonts w:ascii="Times New Roman" w:hAnsi="Times New Roman" w:cs="Times New Roman"/>
          <w:sz w:val="24"/>
          <w:szCs w:val="24"/>
        </w:rPr>
      </w:pPr>
      <w:r w:rsidRPr="00CB510F">
        <w:rPr>
          <w:rFonts w:ascii="Times New Roman" w:hAnsi="Times New Roman" w:cs="Times New Roman"/>
          <w:b/>
          <w:sz w:val="24"/>
          <w:szCs w:val="24"/>
        </w:rPr>
        <w:t xml:space="preserve">Tiempo: </w:t>
      </w:r>
      <w:r w:rsidRPr="00CB510F">
        <w:rPr>
          <w:rFonts w:ascii="Times New Roman" w:hAnsi="Times New Roman" w:cs="Times New Roman"/>
          <w:sz w:val="24"/>
          <w:szCs w:val="24"/>
        </w:rPr>
        <w:t>Para el desarrollo d</w:t>
      </w:r>
      <w:r w:rsidR="006A3BEA" w:rsidRPr="00CB510F">
        <w:rPr>
          <w:rFonts w:ascii="Times New Roman" w:hAnsi="Times New Roman" w:cs="Times New Roman"/>
          <w:sz w:val="24"/>
          <w:szCs w:val="24"/>
        </w:rPr>
        <w:t xml:space="preserve">e este proyecto se </w:t>
      </w:r>
      <w:r w:rsidR="00CB510F" w:rsidRPr="00CB510F">
        <w:rPr>
          <w:rFonts w:ascii="Times New Roman" w:hAnsi="Times New Roman" w:cs="Times New Roman"/>
          <w:sz w:val="24"/>
          <w:szCs w:val="24"/>
        </w:rPr>
        <w:t>contará</w:t>
      </w:r>
      <w:r w:rsidR="006A3BEA" w:rsidRPr="00CB510F">
        <w:rPr>
          <w:rFonts w:ascii="Times New Roman" w:hAnsi="Times New Roman" w:cs="Times New Roman"/>
          <w:sz w:val="24"/>
          <w:szCs w:val="24"/>
        </w:rPr>
        <w:t xml:space="preserve"> con </w:t>
      </w:r>
      <w:r w:rsidR="00A87066">
        <w:rPr>
          <w:rFonts w:ascii="Times New Roman" w:hAnsi="Times New Roman" w:cs="Times New Roman"/>
          <w:sz w:val="24"/>
          <w:szCs w:val="24"/>
        </w:rPr>
        <w:t>4</w:t>
      </w:r>
      <w:r w:rsidRPr="00CB510F">
        <w:rPr>
          <w:rFonts w:ascii="Times New Roman" w:hAnsi="Times New Roman" w:cs="Times New Roman"/>
          <w:sz w:val="24"/>
          <w:szCs w:val="24"/>
        </w:rPr>
        <w:t xml:space="preserve"> meses, a partir de ser </w:t>
      </w:r>
      <w:r w:rsidR="00B55F5C" w:rsidRPr="00CB510F">
        <w:rPr>
          <w:rFonts w:ascii="Times New Roman" w:hAnsi="Times New Roman" w:cs="Times New Roman"/>
          <w:sz w:val="24"/>
          <w:szCs w:val="24"/>
        </w:rPr>
        <w:t>aprobado por</w:t>
      </w:r>
      <w:r w:rsidRPr="00CB510F">
        <w:rPr>
          <w:rFonts w:ascii="Times New Roman" w:hAnsi="Times New Roman" w:cs="Times New Roman"/>
          <w:sz w:val="24"/>
          <w:szCs w:val="24"/>
        </w:rPr>
        <w:t xml:space="preserve"> el comité curricular de ingeniería electromecánica.</w:t>
      </w:r>
    </w:p>
    <w:p w14:paraId="6F1D7428" w14:textId="77777777" w:rsidR="00E446FD" w:rsidRPr="00CB510F" w:rsidRDefault="00E652B8" w:rsidP="00491A84">
      <w:pPr>
        <w:spacing w:line="360" w:lineRule="auto"/>
        <w:ind w:left="360"/>
        <w:jc w:val="both"/>
        <w:rPr>
          <w:rFonts w:ascii="Times New Roman" w:hAnsi="Times New Roman" w:cs="Times New Roman"/>
          <w:sz w:val="24"/>
          <w:szCs w:val="24"/>
        </w:rPr>
      </w:pPr>
      <w:r w:rsidRPr="00CB510F">
        <w:rPr>
          <w:rFonts w:ascii="Times New Roman" w:hAnsi="Times New Roman" w:cs="Times New Roman"/>
          <w:b/>
          <w:sz w:val="24"/>
          <w:szCs w:val="24"/>
        </w:rPr>
        <w:t xml:space="preserve">Espacio geográfico: </w:t>
      </w:r>
      <w:r w:rsidRPr="00CB510F">
        <w:rPr>
          <w:rFonts w:ascii="Times New Roman" w:hAnsi="Times New Roman" w:cs="Times New Roman"/>
          <w:sz w:val="24"/>
          <w:szCs w:val="24"/>
        </w:rPr>
        <w:t>Municipio de Cúcuta,</w:t>
      </w:r>
      <w:r w:rsidR="00E446FD" w:rsidRPr="00CB510F">
        <w:rPr>
          <w:rFonts w:ascii="Times New Roman" w:hAnsi="Times New Roman" w:cs="Times New Roman"/>
          <w:sz w:val="24"/>
          <w:szCs w:val="24"/>
        </w:rPr>
        <w:t xml:space="preserve"> corregimiento de san Faustino </w:t>
      </w:r>
      <w:r w:rsidRPr="00CB510F">
        <w:rPr>
          <w:rFonts w:ascii="Times New Roman" w:hAnsi="Times New Roman" w:cs="Times New Roman"/>
          <w:sz w:val="24"/>
          <w:szCs w:val="24"/>
        </w:rPr>
        <w:t xml:space="preserve">vereda pasó dos ríos. </w:t>
      </w:r>
    </w:p>
    <w:p w14:paraId="57FE1279" w14:textId="09A65799" w:rsidR="00E446FD" w:rsidRDefault="007A23B2" w:rsidP="001845CD">
      <w:pPr>
        <w:spacing w:line="360" w:lineRule="auto"/>
        <w:ind w:left="360"/>
        <w:jc w:val="center"/>
        <w:rPr>
          <w:rFonts w:ascii="Times New Roman" w:hAnsi="Times New Roman" w:cs="Times New Roman"/>
          <w:sz w:val="24"/>
          <w:szCs w:val="24"/>
        </w:rPr>
      </w:pPr>
      <w:r w:rsidRPr="00CB510F">
        <w:rPr>
          <w:rFonts w:ascii="Times New Roman" w:hAnsi="Times New Roman" w:cs="Times New Roman"/>
          <w:noProof/>
          <w:sz w:val="24"/>
          <w:szCs w:val="24"/>
          <w:lang w:eastAsia="es-CO"/>
        </w:rPr>
        <mc:AlternateContent>
          <mc:Choice Requires="wps">
            <w:drawing>
              <wp:anchor distT="0" distB="0" distL="114300" distR="114300" simplePos="0" relativeHeight="251659264" behindDoc="0" locked="0" layoutInCell="1" allowOverlap="1" wp14:anchorId="742E6528" wp14:editId="32EB9B6E">
                <wp:simplePos x="0" y="0"/>
                <wp:positionH relativeFrom="column">
                  <wp:posOffset>2615565</wp:posOffset>
                </wp:positionH>
                <wp:positionV relativeFrom="paragraph">
                  <wp:posOffset>1689100</wp:posOffset>
                </wp:positionV>
                <wp:extent cx="371475" cy="304800"/>
                <wp:effectExtent l="19050" t="19050" r="47625" b="19050"/>
                <wp:wrapNone/>
                <wp:docPr id="2" name="Flecha arriba 2"/>
                <wp:cNvGraphicFramePr/>
                <a:graphic xmlns:a="http://schemas.openxmlformats.org/drawingml/2006/main">
                  <a:graphicData uri="http://schemas.microsoft.com/office/word/2010/wordprocessingShape">
                    <wps:wsp>
                      <wps:cNvSpPr/>
                      <wps:spPr>
                        <a:xfrm>
                          <a:off x="0" y="0"/>
                          <a:ext cx="371475" cy="304800"/>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70C74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2" o:spid="_x0000_s1026" type="#_x0000_t68" style="position:absolute;margin-left:205.95pt;margin-top:133pt;width:29.2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" adj="10800" fillcolor="#ed7d31 [3205]" strokecolor="#823b0b [1605]" strokeweight="1pt"/>
            </w:pict>
          </mc:Fallback>
        </mc:AlternateContent>
      </w:r>
      <w:r w:rsidR="00E446FD" w:rsidRPr="00CB510F">
        <w:rPr>
          <w:rFonts w:ascii="Times New Roman" w:hAnsi="Times New Roman" w:cs="Times New Roman"/>
          <w:noProof/>
          <w:sz w:val="24"/>
          <w:szCs w:val="24"/>
          <w:lang w:eastAsia="es-CO"/>
        </w:rPr>
        <w:drawing>
          <wp:inline distT="0" distB="0" distL="0" distR="0" wp14:anchorId="13B69405" wp14:editId="6A52E84A">
            <wp:extent cx="3456920" cy="25422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908" t="19018" r="24474" b="23928"/>
                    <a:stretch/>
                  </pic:blipFill>
                  <pic:spPr bwMode="auto">
                    <a:xfrm>
                      <a:off x="0" y="0"/>
                      <a:ext cx="3459854" cy="2544405"/>
                    </a:xfrm>
                    <a:prstGeom prst="rect">
                      <a:avLst/>
                    </a:prstGeom>
                    <a:ln>
                      <a:noFill/>
                    </a:ln>
                    <a:extLst>
                      <a:ext uri="{53640926-AAD7-44D8-BBD7-CCE9431645EC}">
                        <a14:shadowObscured xmlns:a14="http://schemas.microsoft.com/office/drawing/2010/main"/>
                      </a:ext>
                    </a:extLst>
                  </pic:spPr>
                </pic:pic>
              </a:graphicData>
            </a:graphic>
          </wp:inline>
        </w:drawing>
      </w:r>
    </w:p>
    <w:p w14:paraId="4917942F" w14:textId="4F6D8B72" w:rsidR="00E652B8" w:rsidRPr="00B03FA2" w:rsidRDefault="001845CD" w:rsidP="00491A8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Este proyecto aplica para </w:t>
      </w:r>
      <w:r w:rsidR="00B03FA2">
        <w:rPr>
          <w:rFonts w:ascii="Times New Roman" w:hAnsi="Times New Roman" w:cs="Times New Roman"/>
          <w:sz w:val="24"/>
          <w:szCs w:val="24"/>
        </w:rPr>
        <w:t>la explotación subterránea</w:t>
      </w:r>
      <w:r>
        <w:rPr>
          <w:rFonts w:ascii="Times New Roman" w:hAnsi="Times New Roman" w:cs="Times New Roman"/>
          <w:sz w:val="24"/>
          <w:szCs w:val="24"/>
        </w:rPr>
        <w:t xml:space="preserve"> de carbón </w:t>
      </w:r>
      <w:r w:rsidR="00B03FA2">
        <w:rPr>
          <w:rFonts w:ascii="Times New Roman" w:hAnsi="Times New Roman" w:cs="Times New Roman"/>
          <w:sz w:val="24"/>
          <w:szCs w:val="24"/>
        </w:rPr>
        <w:t>ubicada en el corregimiento de San Faustino perteneciente al municipio de Cúcuta, específicamente a la mina Presidente.</w:t>
      </w:r>
    </w:p>
    <w:p w14:paraId="289C9BF4" w14:textId="77777777" w:rsidR="001F27F8" w:rsidRPr="00CB510F" w:rsidRDefault="007A23B2" w:rsidP="00CB510F">
      <w:pPr>
        <w:pStyle w:val="Prrafodelista"/>
        <w:numPr>
          <w:ilvl w:val="2"/>
          <w:numId w:val="2"/>
        </w:numPr>
        <w:spacing w:line="360" w:lineRule="auto"/>
        <w:rPr>
          <w:rFonts w:ascii="Times New Roman" w:hAnsi="Times New Roman" w:cs="Times New Roman"/>
          <w:b/>
          <w:sz w:val="24"/>
          <w:szCs w:val="24"/>
        </w:rPr>
      </w:pPr>
      <w:r w:rsidRPr="00CB510F">
        <w:rPr>
          <w:rFonts w:ascii="Times New Roman" w:hAnsi="Times New Roman" w:cs="Times New Roman"/>
          <w:b/>
          <w:sz w:val="24"/>
          <w:szCs w:val="24"/>
        </w:rPr>
        <w:t>POBLACION</w:t>
      </w:r>
    </w:p>
    <w:p w14:paraId="44921A88" w14:textId="6F4B2045" w:rsidR="006F66EB" w:rsidRPr="00CB510F" w:rsidRDefault="006F66EB" w:rsidP="00491A84">
      <w:pPr>
        <w:spacing w:line="360" w:lineRule="auto"/>
        <w:ind w:left="360"/>
        <w:jc w:val="both"/>
        <w:rPr>
          <w:rFonts w:ascii="Times New Roman" w:hAnsi="Times New Roman" w:cs="Times New Roman"/>
          <w:bCs/>
          <w:sz w:val="24"/>
          <w:szCs w:val="24"/>
        </w:rPr>
      </w:pPr>
      <w:r w:rsidRPr="00CB510F">
        <w:rPr>
          <w:rFonts w:ascii="Times New Roman" w:hAnsi="Times New Roman" w:cs="Times New Roman"/>
          <w:bCs/>
          <w:sz w:val="24"/>
          <w:szCs w:val="24"/>
        </w:rPr>
        <w:t xml:space="preserve">Este proyecto busca el beneficio a los trabajadores de la mina </w:t>
      </w:r>
      <w:r w:rsidR="00074EF6" w:rsidRPr="00CB510F">
        <w:rPr>
          <w:rFonts w:ascii="Times New Roman" w:hAnsi="Times New Roman" w:cs="Times New Roman"/>
          <w:bCs/>
          <w:sz w:val="24"/>
          <w:szCs w:val="24"/>
        </w:rPr>
        <w:t>presidente</w:t>
      </w:r>
      <w:r w:rsidRPr="00CB510F">
        <w:rPr>
          <w:rFonts w:ascii="Times New Roman" w:hAnsi="Times New Roman" w:cs="Times New Roman"/>
          <w:bCs/>
          <w:sz w:val="24"/>
          <w:szCs w:val="24"/>
        </w:rPr>
        <w:t xml:space="preserve"> ubicada en el corregi</w:t>
      </w:r>
      <w:r w:rsidR="00074EF6" w:rsidRPr="00CB510F">
        <w:rPr>
          <w:rFonts w:ascii="Times New Roman" w:hAnsi="Times New Roman" w:cs="Times New Roman"/>
          <w:bCs/>
          <w:sz w:val="24"/>
          <w:szCs w:val="24"/>
        </w:rPr>
        <w:t>mi</w:t>
      </w:r>
      <w:r w:rsidRPr="00CB510F">
        <w:rPr>
          <w:rFonts w:ascii="Times New Roman" w:hAnsi="Times New Roman" w:cs="Times New Roman"/>
          <w:bCs/>
          <w:sz w:val="24"/>
          <w:szCs w:val="24"/>
        </w:rPr>
        <w:t>ento de San Faustino</w:t>
      </w:r>
      <w:r w:rsidR="00074EF6" w:rsidRPr="00CB510F">
        <w:rPr>
          <w:rFonts w:ascii="Times New Roman" w:hAnsi="Times New Roman" w:cs="Times New Roman"/>
          <w:bCs/>
          <w:sz w:val="24"/>
          <w:szCs w:val="24"/>
        </w:rPr>
        <w:t xml:space="preserve"> la cual podrá beneficiar al tener un plan de desarrollo que se pueda implementar a futuro.</w:t>
      </w:r>
    </w:p>
    <w:p w14:paraId="748A5F83" w14:textId="77777777" w:rsidR="007A23B2" w:rsidRPr="00CB510F" w:rsidRDefault="007A23B2" w:rsidP="00CB510F">
      <w:pPr>
        <w:pStyle w:val="Prrafodelista"/>
        <w:spacing w:line="360" w:lineRule="auto"/>
        <w:ind w:left="1080"/>
        <w:rPr>
          <w:rFonts w:ascii="Times New Roman" w:hAnsi="Times New Roman" w:cs="Times New Roman"/>
          <w:b/>
          <w:sz w:val="24"/>
          <w:szCs w:val="24"/>
        </w:rPr>
      </w:pPr>
    </w:p>
    <w:p w14:paraId="2DE51D00" w14:textId="5938DFF4" w:rsidR="00FA2331" w:rsidRPr="00871E50" w:rsidRDefault="007A23B2" w:rsidP="00871E50">
      <w:pPr>
        <w:pStyle w:val="Prrafodelista"/>
        <w:numPr>
          <w:ilvl w:val="2"/>
          <w:numId w:val="2"/>
        </w:numPr>
        <w:spacing w:line="360" w:lineRule="auto"/>
        <w:rPr>
          <w:rFonts w:ascii="Times New Roman" w:hAnsi="Times New Roman" w:cs="Times New Roman"/>
          <w:b/>
          <w:sz w:val="24"/>
          <w:szCs w:val="24"/>
        </w:rPr>
      </w:pPr>
      <w:r w:rsidRPr="00CB510F">
        <w:rPr>
          <w:rFonts w:ascii="Times New Roman" w:hAnsi="Times New Roman" w:cs="Times New Roman"/>
          <w:b/>
          <w:sz w:val="24"/>
          <w:szCs w:val="24"/>
        </w:rPr>
        <w:t>LIMITACIONES</w:t>
      </w:r>
    </w:p>
    <w:p w14:paraId="49964C23" w14:textId="77777777" w:rsidR="00FA2331" w:rsidRPr="00CB510F" w:rsidRDefault="00FA2331" w:rsidP="00CB510F">
      <w:pPr>
        <w:spacing w:line="360" w:lineRule="auto"/>
        <w:ind w:left="360"/>
        <w:rPr>
          <w:rFonts w:ascii="Times New Roman" w:hAnsi="Times New Roman" w:cs="Times New Roman"/>
          <w:b/>
          <w:sz w:val="24"/>
          <w:szCs w:val="24"/>
        </w:rPr>
      </w:pPr>
    </w:p>
    <w:p w14:paraId="25F3AAF7" w14:textId="280F4CFF" w:rsidR="007A23B2" w:rsidRPr="00CB510F" w:rsidRDefault="007A23B2" w:rsidP="00CB510F">
      <w:pPr>
        <w:pStyle w:val="Prrafodelista"/>
        <w:numPr>
          <w:ilvl w:val="2"/>
          <w:numId w:val="2"/>
        </w:numPr>
        <w:spacing w:line="360" w:lineRule="auto"/>
        <w:rPr>
          <w:rFonts w:ascii="Times New Roman" w:hAnsi="Times New Roman" w:cs="Times New Roman"/>
          <w:b/>
          <w:sz w:val="24"/>
          <w:szCs w:val="24"/>
        </w:rPr>
      </w:pPr>
      <w:r w:rsidRPr="00CB510F">
        <w:rPr>
          <w:rFonts w:ascii="Times New Roman" w:hAnsi="Times New Roman" w:cs="Times New Roman"/>
          <w:b/>
          <w:sz w:val="24"/>
          <w:szCs w:val="24"/>
        </w:rPr>
        <w:t>ALCANCES</w:t>
      </w:r>
    </w:p>
    <w:p w14:paraId="6737345C" w14:textId="45604E51" w:rsidR="007A23B2" w:rsidRPr="00B02B9A" w:rsidRDefault="00DC74B2" w:rsidP="00491A84">
      <w:pPr>
        <w:spacing w:line="360" w:lineRule="auto"/>
        <w:ind w:left="360"/>
        <w:jc w:val="both"/>
        <w:rPr>
          <w:rFonts w:ascii="Times New Roman" w:hAnsi="Times New Roman" w:cs="Times New Roman"/>
          <w:bCs/>
          <w:sz w:val="24"/>
          <w:szCs w:val="24"/>
        </w:rPr>
      </w:pPr>
      <w:r w:rsidRPr="00CB510F">
        <w:rPr>
          <w:rFonts w:ascii="Times New Roman" w:hAnsi="Times New Roman" w:cs="Times New Roman"/>
          <w:bCs/>
          <w:sz w:val="24"/>
          <w:szCs w:val="24"/>
        </w:rPr>
        <w:t>El</w:t>
      </w:r>
      <w:r w:rsidR="0061599D">
        <w:rPr>
          <w:rFonts w:ascii="Times New Roman" w:hAnsi="Times New Roman" w:cs="Times New Roman"/>
          <w:bCs/>
          <w:sz w:val="24"/>
          <w:szCs w:val="24"/>
        </w:rPr>
        <w:t xml:space="preserve"> siguiente anteproyecto presentará una alternativa para el mejoramiento de las condiciones laborales en la explotación de carbón subterráneo de la mina presidente ubicada en San Faustino, la cual no</w:t>
      </w:r>
      <w:r w:rsidR="007B4B39">
        <w:rPr>
          <w:rFonts w:ascii="Times New Roman" w:hAnsi="Times New Roman" w:cs="Times New Roman"/>
          <w:bCs/>
          <w:sz w:val="24"/>
          <w:szCs w:val="24"/>
        </w:rPr>
        <w:t xml:space="preserve"> cuenta con un sistema </w:t>
      </w:r>
      <w:r w:rsidR="00B02B9A">
        <w:rPr>
          <w:rFonts w:ascii="Times New Roman" w:hAnsi="Times New Roman" w:cs="Times New Roman"/>
          <w:bCs/>
          <w:sz w:val="24"/>
          <w:szCs w:val="24"/>
        </w:rPr>
        <w:t xml:space="preserve">de supervisión de los niveles de gases nocivos para las personas los cuales pueden presentar emergencias como asfixia, perdida de conocimiento o en los peores casos explosiones en la mina y causar la muerte </w:t>
      </w:r>
      <w:r w:rsidR="00831552">
        <w:rPr>
          <w:rFonts w:ascii="Times New Roman" w:hAnsi="Times New Roman" w:cs="Times New Roman"/>
          <w:bCs/>
          <w:sz w:val="24"/>
          <w:szCs w:val="24"/>
        </w:rPr>
        <w:t xml:space="preserve">es así que se plantea </w:t>
      </w:r>
      <w:r w:rsidR="00804842">
        <w:rPr>
          <w:rFonts w:ascii="Times New Roman" w:hAnsi="Times New Roman" w:cs="Times New Roman"/>
          <w:bCs/>
          <w:sz w:val="24"/>
          <w:szCs w:val="24"/>
        </w:rPr>
        <w:t xml:space="preserve">diseñar </w:t>
      </w:r>
      <w:r w:rsidR="00831552">
        <w:rPr>
          <w:rFonts w:ascii="Times New Roman" w:hAnsi="Times New Roman" w:cs="Times New Roman"/>
          <w:bCs/>
          <w:sz w:val="24"/>
          <w:szCs w:val="24"/>
        </w:rPr>
        <w:t xml:space="preserve">un sistema </w:t>
      </w:r>
      <w:r w:rsidR="00804842">
        <w:rPr>
          <w:rFonts w:ascii="Times New Roman" w:hAnsi="Times New Roman" w:cs="Times New Roman"/>
          <w:bCs/>
          <w:sz w:val="24"/>
          <w:szCs w:val="24"/>
        </w:rPr>
        <w:t xml:space="preserve">que </w:t>
      </w:r>
      <w:r w:rsidR="00831552">
        <w:rPr>
          <w:rFonts w:ascii="Times New Roman" w:hAnsi="Times New Roman" w:cs="Times New Roman"/>
          <w:bCs/>
          <w:sz w:val="24"/>
          <w:szCs w:val="24"/>
        </w:rPr>
        <w:t>este en la capacidad de</w:t>
      </w:r>
      <w:r w:rsidR="00B02B9A">
        <w:rPr>
          <w:rFonts w:ascii="Times New Roman" w:hAnsi="Times New Roman" w:cs="Times New Roman"/>
          <w:bCs/>
          <w:sz w:val="24"/>
          <w:szCs w:val="24"/>
        </w:rPr>
        <w:t xml:space="preserve"> </w:t>
      </w:r>
      <w:r w:rsidR="00831552">
        <w:rPr>
          <w:rFonts w:ascii="Times New Roman" w:hAnsi="Times New Roman" w:cs="Times New Roman"/>
          <w:bCs/>
          <w:sz w:val="24"/>
          <w:szCs w:val="24"/>
        </w:rPr>
        <w:t xml:space="preserve">monitorear, generar alarmas y </w:t>
      </w:r>
      <w:r w:rsidR="00B02B9A">
        <w:rPr>
          <w:rFonts w:ascii="Times New Roman" w:hAnsi="Times New Roman" w:cs="Times New Roman"/>
          <w:bCs/>
          <w:sz w:val="24"/>
          <w:szCs w:val="24"/>
        </w:rPr>
        <w:t xml:space="preserve">controlar </w:t>
      </w:r>
      <w:r w:rsidR="00831552">
        <w:rPr>
          <w:rFonts w:ascii="Times New Roman" w:hAnsi="Times New Roman" w:cs="Times New Roman"/>
          <w:bCs/>
          <w:sz w:val="24"/>
          <w:szCs w:val="24"/>
        </w:rPr>
        <w:t>cargas</w:t>
      </w:r>
      <w:r w:rsidR="00600909">
        <w:rPr>
          <w:rFonts w:ascii="Times New Roman" w:hAnsi="Times New Roman" w:cs="Times New Roman"/>
          <w:bCs/>
          <w:sz w:val="24"/>
          <w:szCs w:val="24"/>
        </w:rPr>
        <w:t xml:space="preserve"> eléctricas</w:t>
      </w:r>
      <w:r w:rsidR="00831552">
        <w:rPr>
          <w:rFonts w:ascii="Times New Roman" w:hAnsi="Times New Roman" w:cs="Times New Roman"/>
          <w:bCs/>
          <w:sz w:val="24"/>
          <w:szCs w:val="24"/>
        </w:rPr>
        <w:t>(Ventiladores y Electrobombas)</w:t>
      </w:r>
      <w:r w:rsidR="00804842">
        <w:rPr>
          <w:rFonts w:ascii="Times New Roman" w:hAnsi="Times New Roman" w:cs="Times New Roman"/>
          <w:bCs/>
          <w:sz w:val="24"/>
          <w:szCs w:val="24"/>
        </w:rPr>
        <w:t xml:space="preserve"> simula</w:t>
      </w:r>
      <w:r w:rsidR="00804842">
        <w:rPr>
          <w:rFonts w:ascii="Times New Roman" w:hAnsi="Times New Roman" w:cs="Times New Roman"/>
          <w:bCs/>
          <w:sz w:val="24"/>
          <w:szCs w:val="24"/>
        </w:rPr>
        <w:t>ndo</w:t>
      </w:r>
      <w:r w:rsidR="00804842">
        <w:rPr>
          <w:rFonts w:ascii="Times New Roman" w:hAnsi="Times New Roman" w:cs="Times New Roman"/>
          <w:bCs/>
          <w:sz w:val="24"/>
          <w:szCs w:val="24"/>
        </w:rPr>
        <w:t xml:space="preserve"> los eventos normales y alarmantes que se puedan presentar en las inmediaciones de la mina presidente</w:t>
      </w:r>
      <w:r w:rsidR="00600909">
        <w:rPr>
          <w:rFonts w:ascii="Times New Roman" w:hAnsi="Times New Roman" w:cs="Times New Roman"/>
          <w:bCs/>
          <w:sz w:val="24"/>
          <w:szCs w:val="24"/>
        </w:rPr>
        <w:t>.</w:t>
      </w:r>
      <w:r w:rsidR="00831552">
        <w:rPr>
          <w:rFonts w:ascii="Times New Roman" w:hAnsi="Times New Roman" w:cs="Times New Roman"/>
          <w:bCs/>
          <w:sz w:val="24"/>
          <w:szCs w:val="24"/>
        </w:rPr>
        <w:t xml:space="preserve"> </w:t>
      </w:r>
      <w:r w:rsidR="00831552" w:rsidRPr="00804842">
        <w:rPr>
          <w:rFonts w:ascii="Times New Roman" w:hAnsi="Times New Roman" w:cs="Times New Roman"/>
          <w:bCs/>
          <w:sz w:val="24"/>
          <w:szCs w:val="24"/>
          <w:highlight w:val="yellow"/>
        </w:rPr>
        <w:t xml:space="preserve">que velen por </w:t>
      </w:r>
      <w:r w:rsidR="00B02B9A" w:rsidRPr="00804842">
        <w:rPr>
          <w:rFonts w:ascii="Times New Roman" w:hAnsi="Times New Roman" w:cs="Times New Roman"/>
          <w:bCs/>
          <w:sz w:val="24"/>
          <w:szCs w:val="24"/>
          <w:highlight w:val="yellow"/>
        </w:rPr>
        <w:t>los niveles de agua internos en la mina para así evitar inundaciones</w:t>
      </w:r>
      <w:r w:rsidR="00831552" w:rsidRPr="00804842">
        <w:rPr>
          <w:rFonts w:ascii="Times New Roman" w:hAnsi="Times New Roman" w:cs="Times New Roman"/>
          <w:bCs/>
          <w:sz w:val="24"/>
          <w:szCs w:val="24"/>
          <w:highlight w:val="yellow"/>
        </w:rPr>
        <w:t xml:space="preserve"> y extraer los gases nocivos en las inmediaciones de la mina mencionada</w:t>
      </w:r>
      <w:r w:rsidR="00B02B9A">
        <w:rPr>
          <w:rFonts w:ascii="Times New Roman" w:hAnsi="Times New Roman" w:cs="Times New Roman"/>
          <w:bCs/>
          <w:sz w:val="24"/>
          <w:szCs w:val="24"/>
        </w:rPr>
        <w:t>.</w:t>
      </w:r>
    </w:p>
    <w:p w14:paraId="4BE0986B" w14:textId="77777777" w:rsidR="007A23B2" w:rsidRPr="00CB510F" w:rsidRDefault="007A23B2" w:rsidP="00CB510F">
      <w:pPr>
        <w:pStyle w:val="Default"/>
        <w:spacing w:line="360" w:lineRule="auto"/>
        <w:jc w:val="both"/>
        <w:rPr>
          <w:rFonts w:ascii="Times New Roman" w:hAnsi="Times New Roman" w:cs="Times New Roman"/>
          <w:b/>
          <w:color w:val="auto"/>
        </w:rPr>
      </w:pPr>
    </w:p>
    <w:p w14:paraId="02442966" w14:textId="77777777" w:rsidR="002F5E93" w:rsidRPr="00CB510F" w:rsidRDefault="002F5E93" w:rsidP="00CB510F">
      <w:pPr>
        <w:pStyle w:val="Default"/>
        <w:numPr>
          <w:ilvl w:val="1"/>
          <w:numId w:val="2"/>
        </w:numPr>
        <w:spacing w:line="360" w:lineRule="auto"/>
        <w:jc w:val="both"/>
        <w:rPr>
          <w:rFonts w:ascii="Times New Roman" w:hAnsi="Times New Roman" w:cs="Times New Roman"/>
        </w:rPr>
      </w:pPr>
      <w:r w:rsidRPr="00CB510F">
        <w:rPr>
          <w:rFonts w:ascii="Times New Roman" w:hAnsi="Times New Roman" w:cs="Times New Roman"/>
          <w:b/>
        </w:rPr>
        <w:t>OBJETIVO</w:t>
      </w:r>
      <w:r w:rsidRPr="00CB510F">
        <w:rPr>
          <w:rFonts w:ascii="Times New Roman" w:hAnsi="Times New Roman" w:cs="Times New Roman"/>
        </w:rPr>
        <w:t xml:space="preserve"> </w:t>
      </w:r>
    </w:p>
    <w:p w14:paraId="4EB8F658" w14:textId="77777777" w:rsidR="007A23B2" w:rsidRPr="00CB510F" w:rsidRDefault="007A23B2" w:rsidP="00871E50">
      <w:pPr>
        <w:pStyle w:val="Default"/>
        <w:spacing w:line="360" w:lineRule="auto"/>
        <w:jc w:val="both"/>
        <w:rPr>
          <w:rFonts w:ascii="Times New Roman" w:hAnsi="Times New Roman" w:cs="Times New Roman"/>
        </w:rPr>
      </w:pPr>
    </w:p>
    <w:p w14:paraId="390457E5" w14:textId="57C0A47F" w:rsidR="007A23B2" w:rsidRPr="00871E50" w:rsidRDefault="007A23B2" w:rsidP="00871E50">
      <w:pPr>
        <w:pStyle w:val="Default"/>
        <w:numPr>
          <w:ilvl w:val="2"/>
          <w:numId w:val="2"/>
        </w:numPr>
        <w:spacing w:line="360" w:lineRule="auto"/>
        <w:jc w:val="both"/>
        <w:rPr>
          <w:rFonts w:ascii="Times New Roman" w:hAnsi="Times New Roman" w:cs="Times New Roman"/>
          <w:b/>
        </w:rPr>
      </w:pPr>
      <w:r w:rsidRPr="00CB510F">
        <w:rPr>
          <w:rFonts w:ascii="Times New Roman" w:hAnsi="Times New Roman" w:cs="Times New Roman"/>
          <w:b/>
        </w:rPr>
        <w:t>OBJETIVO GENERAL</w:t>
      </w:r>
    </w:p>
    <w:p w14:paraId="76ACAC67" w14:textId="7FBD5B6C" w:rsidR="007A23B2" w:rsidRPr="00CB510F" w:rsidRDefault="002F5E93" w:rsidP="00CB510F">
      <w:pPr>
        <w:pStyle w:val="Default"/>
        <w:spacing w:line="360" w:lineRule="auto"/>
        <w:ind w:left="360"/>
        <w:jc w:val="both"/>
        <w:rPr>
          <w:rFonts w:ascii="Times New Roman" w:hAnsi="Times New Roman" w:cs="Times New Roman"/>
        </w:rPr>
      </w:pPr>
      <w:r w:rsidRPr="00CB510F">
        <w:rPr>
          <w:rFonts w:ascii="Times New Roman" w:hAnsi="Times New Roman" w:cs="Times New Roman"/>
        </w:rPr>
        <w:t xml:space="preserve">Diseñar un sistema SCADA para </w:t>
      </w:r>
      <w:r w:rsidR="00600909">
        <w:rPr>
          <w:rFonts w:ascii="Times New Roman" w:hAnsi="Times New Roman" w:cs="Times New Roman"/>
        </w:rPr>
        <w:t xml:space="preserve">el </w:t>
      </w:r>
      <w:r w:rsidRPr="00CB510F">
        <w:rPr>
          <w:rFonts w:ascii="Times New Roman" w:hAnsi="Times New Roman" w:cs="Times New Roman"/>
        </w:rPr>
        <w:t>monitoreo y control de los sistemas de bombeo y ventilación en la mina presidente.</w:t>
      </w:r>
    </w:p>
    <w:p w14:paraId="595EDECE" w14:textId="77777777" w:rsidR="007A23B2" w:rsidRPr="00CB510F" w:rsidRDefault="007A23B2" w:rsidP="001E3367">
      <w:pPr>
        <w:pStyle w:val="Default"/>
        <w:spacing w:line="360" w:lineRule="auto"/>
        <w:ind w:left="360"/>
        <w:jc w:val="both"/>
        <w:rPr>
          <w:rFonts w:ascii="Times New Roman" w:hAnsi="Times New Roman" w:cs="Times New Roman"/>
        </w:rPr>
      </w:pPr>
    </w:p>
    <w:p w14:paraId="27967A8D" w14:textId="77777777" w:rsidR="007A23B2" w:rsidRPr="00CB510F" w:rsidRDefault="002F5E93" w:rsidP="001E3367">
      <w:pPr>
        <w:pStyle w:val="Default"/>
        <w:numPr>
          <w:ilvl w:val="2"/>
          <w:numId w:val="2"/>
        </w:numPr>
        <w:spacing w:line="360" w:lineRule="auto"/>
        <w:jc w:val="both"/>
        <w:rPr>
          <w:rFonts w:ascii="Times New Roman" w:hAnsi="Times New Roman" w:cs="Times New Roman"/>
          <w:b/>
        </w:rPr>
      </w:pPr>
      <w:r w:rsidRPr="00CB510F">
        <w:rPr>
          <w:rFonts w:ascii="Times New Roman" w:hAnsi="Times New Roman" w:cs="Times New Roman"/>
          <w:b/>
        </w:rPr>
        <w:t>OBJETIVOS ESPECIFICOS</w:t>
      </w:r>
    </w:p>
    <w:p w14:paraId="52E83469" w14:textId="77777777" w:rsidR="007A23B2" w:rsidRPr="00CB510F" w:rsidRDefault="007A23B2" w:rsidP="001E3367">
      <w:pPr>
        <w:pStyle w:val="Default"/>
        <w:spacing w:line="360" w:lineRule="auto"/>
        <w:ind w:left="360"/>
        <w:jc w:val="both"/>
        <w:rPr>
          <w:rFonts w:ascii="Times New Roman" w:hAnsi="Times New Roman" w:cs="Times New Roman"/>
          <w:b/>
        </w:rPr>
      </w:pPr>
    </w:p>
    <w:p w14:paraId="312F7B09" w14:textId="77777777" w:rsidR="007A23B2" w:rsidRPr="00CB510F" w:rsidRDefault="002F5E93" w:rsidP="001E3367">
      <w:pPr>
        <w:pStyle w:val="Default"/>
        <w:numPr>
          <w:ilvl w:val="0"/>
          <w:numId w:val="5"/>
        </w:numPr>
        <w:spacing w:line="360" w:lineRule="auto"/>
        <w:jc w:val="both"/>
        <w:rPr>
          <w:rFonts w:ascii="Times New Roman" w:hAnsi="Times New Roman" w:cs="Times New Roman"/>
          <w:b/>
        </w:rPr>
      </w:pPr>
      <w:r w:rsidRPr="00CB510F">
        <w:rPr>
          <w:rFonts w:ascii="Times New Roman" w:hAnsi="Times New Roman" w:cs="Times New Roman"/>
        </w:rPr>
        <w:t>Establecer el cuadro de cargas de los equipos de ventilación y bombeo.</w:t>
      </w:r>
    </w:p>
    <w:p w14:paraId="058FC869" w14:textId="77777777" w:rsidR="007A23B2" w:rsidRPr="00CB510F" w:rsidRDefault="002F5E93" w:rsidP="001E3367">
      <w:pPr>
        <w:pStyle w:val="Default"/>
        <w:numPr>
          <w:ilvl w:val="0"/>
          <w:numId w:val="5"/>
        </w:numPr>
        <w:spacing w:line="360" w:lineRule="auto"/>
        <w:jc w:val="both"/>
        <w:rPr>
          <w:rFonts w:ascii="Times New Roman" w:hAnsi="Times New Roman" w:cs="Times New Roman"/>
          <w:b/>
        </w:rPr>
      </w:pPr>
      <w:r w:rsidRPr="00CB510F">
        <w:rPr>
          <w:rFonts w:ascii="Times New Roman" w:hAnsi="Times New Roman" w:cs="Times New Roman"/>
        </w:rPr>
        <w:t xml:space="preserve">Analizar los informes de monitoreo de gases, para </w:t>
      </w:r>
      <w:r w:rsidR="0089382A" w:rsidRPr="00CB510F">
        <w:rPr>
          <w:rFonts w:ascii="Times New Roman" w:hAnsi="Times New Roman" w:cs="Times New Roman"/>
        </w:rPr>
        <w:t>identificar los tipos de gases en la mina y sus valores permitidos.</w:t>
      </w:r>
    </w:p>
    <w:p w14:paraId="78082A33" w14:textId="77777777" w:rsidR="007A23B2" w:rsidRPr="00CB510F" w:rsidRDefault="0089382A" w:rsidP="001E3367">
      <w:pPr>
        <w:pStyle w:val="Default"/>
        <w:numPr>
          <w:ilvl w:val="0"/>
          <w:numId w:val="5"/>
        </w:numPr>
        <w:spacing w:line="360" w:lineRule="auto"/>
        <w:jc w:val="both"/>
        <w:rPr>
          <w:rFonts w:ascii="Times New Roman" w:hAnsi="Times New Roman" w:cs="Times New Roman"/>
          <w:b/>
        </w:rPr>
      </w:pPr>
      <w:r w:rsidRPr="00CB510F">
        <w:rPr>
          <w:rFonts w:ascii="Times New Roman" w:hAnsi="Times New Roman" w:cs="Times New Roman"/>
        </w:rPr>
        <w:t>Seleccionar la instrumentación y equipos de control requeridos para el sistema.</w:t>
      </w:r>
    </w:p>
    <w:p w14:paraId="6C47E05C" w14:textId="77777777" w:rsidR="007A23B2" w:rsidRPr="00CB510F" w:rsidRDefault="0089382A" w:rsidP="001E3367">
      <w:pPr>
        <w:pStyle w:val="Default"/>
        <w:numPr>
          <w:ilvl w:val="0"/>
          <w:numId w:val="5"/>
        </w:numPr>
        <w:spacing w:line="360" w:lineRule="auto"/>
        <w:jc w:val="both"/>
        <w:rPr>
          <w:rFonts w:ascii="Times New Roman" w:hAnsi="Times New Roman" w:cs="Times New Roman"/>
          <w:b/>
        </w:rPr>
      </w:pPr>
      <w:r w:rsidRPr="00CB510F">
        <w:rPr>
          <w:rFonts w:ascii="Times New Roman" w:hAnsi="Times New Roman" w:cs="Times New Roman"/>
        </w:rPr>
        <w:t xml:space="preserve">Programar el sistema SCADA requerido y simularlo </w:t>
      </w:r>
      <w:r w:rsidR="00915E57" w:rsidRPr="00CB510F">
        <w:rPr>
          <w:rFonts w:ascii="Times New Roman" w:hAnsi="Times New Roman" w:cs="Times New Roman"/>
        </w:rPr>
        <w:t>en el software.</w:t>
      </w:r>
    </w:p>
    <w:p w14:paraId="1C7710C0" w14:textId="77777777" w:rsidR="0089382A" w:rsidRPr="00CB510F" w:rsidRDefault="00915E57" w:rsidP="001E3367">
      <w:pPr>
        <w:pStyle w:val="Default"/>
        <w:numPr>
          <w:ilvl w:val="0"/>
          <w:numId w:val="5"/>
        </w:numPr>
        <w:spacing w:line="360" w:lineRule="auto"/>
        <w:jc w:val="both"/>
        <w:rPr>
          <w:rFonts w:ascii="Times New Roman" w:hAnsi="Times New Roman" w:cs="Times New Roman"/>
          <w:b/>
        </w:rPr>
      </w:pPr>
      <w:r w:rsidRPr="00CB510F">
        <w:rPr>
          <w:rFonts w:ascii="Times New Roman" w:hAnsi="Times New Roman" w:cs="Times New Roman"/>
        </w:rPr>
        <w:t>Establecer un presupuesto para la implementación del sistema.</w:t>
      </w:r>
      <w:r w:rsidR="0089382A" w:rsidRPr="00CB510F">
        <w:rPr>
          <w:rFonts w:ascii="Times New Roman" w:hAnsi="Times New Roman" w:cs="Times New Roman"/>
        </w:rPr>
        <w:t xml:space="preserve"> </w:t>
      </w:r>
    </w:p>
    <w:p w14:paraId="1ECA5BCF" w14:textId="77777777" w:rsidR="006A3BEA" w:rsidRPr="00CB510F" w:rsidRDefault="006A3BEA" w:rsidP="001E3367">
      <w:pPr>
        <w:pStyle w:val="Default"/>
        <w:spacing w:line="360" w:lineRule="auto"/>
        <w:jc w:val="both"/>
        <w:rPr>
          <w:rFonts w:ascii="Times New Roman" w:hAnsi="Times New Roman" w:cs="Times New Roman"/>
        </w:rPr>
      </w:pPr>
    </w:p>
    <w:p w14:paraId="0AE7A840" w14:textId="49A2E41E" w:rsidR="006A3BEA" w:rsidRDefault="006B3561" w:rsidP="001E3367">
      <w:pPr>
        <w:pStyle w:val="Default"/>
        <w:spacing w:line="360" w:lineRule="auto"/>
        <w:jc w:val="center"/>
        <w:rPr>
          <w:rFonts w:ascii="Times New Roman" w:hAnsi="Times New Roman" w:cs="Times New Roman"/>
          <w:b/>
        </w:rPr>
      </w:pPr>
      <w:r>
        <w:rPr>
          <w:rFonts w:ascii="Times New Roman" w:hAnsi="Times New Roman" w:cs="Times New Roman"/>
          <w:b/>
        </w:rPr>
        <w:t>2.MARCO REFERENCIAL</w:t>
      </w:r>
    </w:p>
    <w:p w14:paraId="09162553" w14:textId="0C576328" w:rsidR="006B3561" w:rsidRDefault="006B3561" w:rsidP="001E3367">
      <w:pPr>
        <w:pStyle w:val="Default"/>
        <w:spacing w:line="360" w:lineRule="auto"/>
        <w:rPr>
          <w:rFonts w:ascii="Times New Roman" w:hAnsi="Times New Roman" w:cs="Times New Roman"/>
          <w:b/>
        </w:rPr>
      </w:pPr>
      <w:r>
        <w:rPr>
          <w:rFonts w:ascii="Times New Roman" w:hAnsi="Times New Roman" w:cs="Times New Roman"/>
          <w:b/>
        </w:rPr>
        <w:t>2.1 ANTECEDENTES</w:t>
      </w:r>
    </w:p>
    <w:p w14:paraId="2B4ACDF1" w14:textId="0D1BD249" w:rsidR="00DB788D" w:rsidRDefault="00DB788D" w:rsidP="00DB788D">
      <w:pPr>
        <w:pStyle w:val="Default"/>
        <w:spacing w:line="360" w:lineRule="auto"/>
        <w:jc w:val="both"/>
        <w:rPr>
          <w:rFonts w:ascii="Times New Roman" w:hAnsi="Times New Roman" w:cs="Times New Roman"/>
          <w:bCs/>
        </w:rPr>
      </w:pPr>
      <w:r>
        <w:rPr>
          <w:rFonts w:ascii="Times New Roman" w:hAnsi="Times New Roman" w:cs="Times New Roman"/>
          <w:bCs/>
        </w:rPr>
        <w:t>Los siguientes antecedentes nos permitirán tener una idea y guía de las diversas metodologías que podemos aplicar en el desarrollo de nuestro proyecto de grado, la podemos resaltar los diversos métodos de comunicación, medida de los gases a tener en cuenta en el trabajo de la explotación minera subterránea y sistemas de supervisión de las variables para ejercer control y evitar incidentes.</w:t>
      </w:r>
    </w:p>
    <w:p w14:paraId="6FE339F0" w14:textId="1E338C81" w:rsidR="00DB788D" w:rsidRDefault="00513ADA" w:rsidP="00693CFC">
      <w:pPr>
        <w:pStyle w:val="Default"/>
        <w:numPr>
          <w:ilvl w:val="0"/>
          <w:numId w:val="7"/>
        </w:numPr>
        <w:spacing w:line="360" w:lineRule="auto"/>
        <w:jc w:val="both"/>
        <w:rPr>
          <w:rFonts w:ascii="Times New Roman" w:hAnsi="Times New Roman" w:cs="Times New Roman"/>
          <w:bCs/>
        </w:rPr>
      </w:pPr>
      <w:r>
        <w:rPr>
          <w:rFonts w:ascii="Times New Roman" w:hAnsi="Times New Roman" w:cs="Times New Roman"/>
          <w:b/>
        </w:rPr>
        <w:t>SISTEMA DE CONTROL Y MONITOREO AUTOMATIZADO PARA GASES EN MINAS DE CARBON,</w:t>
      </w:r>
      <w:r>
        <w:rPr>
          <w:rFonts w:ascii="Times New Roman" w:hAnsi="Times New Roman" w:cs="Times New Roman"/>
          <w:bCs/>
        </w:rPr>
        <w:t xml:space="preserve"> </w:t>
      </w:r>
      <w:r w:rsidR="00693CFC">
        <w:rPr>
          <w:rFonts w:ascii="Times New Roman" w:hAnsi="Times New Roman" w:cs="Times New Roman"/>
          <w:bCs/>
        </w:rPr>
        <w:t>el presente articulo trata sobre el desarrollo de un sistema de monitoreo y control de los principales gases que se presentan al interior de minas de carbón, se basa en el diseño de una aplicación virtual, presenta una guía de los principales gases, sus estándares y los dispositivos usados para su medida. Así como un sistema de ventilación para mantener ventilado el ambiente y evitar emergencias o explosiones dentro de la mina.</w:t>
      </w:r>
      <w:sdt>
        <w:sdtPr>
          <w:rPr>
            <w:rFonts w:ascii="Times New Roman" w:hAnsi="Times New Roman" w:cs="Times New Roman"/>
            <w:bCs/>
          </w:rPr>
          <w:id w:val="2059667804"/>
          <w:citation/>
        </w:sdtPr>
        <w:sdtEndPr/>
        <w:sdtContent>
          <w:r w:rsidR="00993598">
            <w:rPr>
              <w:rFonts w:ascii="Times New Roman" w:hAnsi="Times New Roman" w:cs="Times New Roman"/>
              <w:bCs/>
            </w:rPr>
            <w:fldChar w:fldCharType="begin"/>
          </w:r>
          <w:r w:rsidR="00993598">
            <w:rPr>
              <w:rFonts w:ascii="Times New Roman" w:hAnsi="Times New Roman" w:cs="Times New Roman"/>
              <w:bCs/>
            </w:rPr>
            <w:instrText xml:space="preserve"> CITATION Ing10 \l 9226 </w:instrText>
          </w:r>
          <w:r w:rsidR="00993598">
            <w:rPr>
              <w:rFonts w:ascii="Times New Roman" w:hAnsi="Times New Roman" w:cs="Times New Roman"/>
              <w:bCs/>
            </w:rPr>
            <w:fldChar w:fldCharType="separate"/>
          </w:r>
          <w:r w:rsidR="00993598">
            <w:rPr>
              <w:rFonts w:ascii="Times New Roman" w:hAnsi="Times New Roman" w:cs="Times New Roman"/>
              <w:bCs/>
              <w:noProof/>
            </w:rPr>
            <w:t xml:space="preserve"> </w:t>
          </w:r>
          <w:r w:rsidR="00993598" w:rsidRPr="00993598">
            <w:rPr>
              <w:rFonts w:ascii="Times New Roman" w:hAnsi="Times New Roman" w:cs="Times New Roman"/>
              <w:noProof/>
            </w:rPr>
            <w:t>(Carreño, 2010)</w:t>
          </w:r>
          <w:r w:rsidR="00993598">
            <w:rPr>
              <w:rFonts w:ascii="Times New Roman" w:hAnsi="Times New Roman" w:cs="Times New Roman"/>
              <w:bCs/>
            </w:rPr>
            <w:fldChar w:fldCharType="end"/>
          </w:r>
        </w:sdtContent>
      </w:sdt>
    </w:p>
    <w:p w14:paraId="1891F68C" w14:textId="5403A7D1" w:rsidR="00693CFC" w:rsidRDefault="00693CFC" w:rsidP="00987684">
      <w:pPr>
        <w:pStyle w:val="Default"/>
        <w:spacing w:line="360" w:lineRule="auto"/>
        <w:jc w:val="both"/>
        <w:rPr>
          <w:rFonts w:ascii="Times New Roman" w:hAnsi="Times New Roman" w:cs="Times New Roman"/>
          <w:bCs/>
        </w:rPr>
      </w:pPr>
    </w:p>
    <w:p w14:paraId="2B49ED2C" w14:textId="56CAE672" w:rsidR="00987684" w:rsidRDefault="00987684" w:rsidP="00987684">
      <w:pPr>
        <w:pStyle w:val="Default"/>
        <w:numPr>
          <w:ilvl w:val="0"/>
          <w:numId w:val="7"/>
        </w:numPr>
        <w:spacing w:line="360" w:lineRule="auto"/>
        <w:jc w:val="both"/>
        <w:rPr>
          <w:rFonts w:ascii="Times New Roman" w:hAnsi="Times New Roman" w:cs="Times New Roman"/>
          <w:bCs/>
        </w:rPr>
      </w:pPr>
      <w:r>
        <w:rPr>
          <w:rFonts w:ascii="Times New Roman" w:hAnsi="Times New Roman" w:cs="Times New Roman"/>
          <w:b/>
        </w:rPr>
        <w:t xml:space="preserve">SISTEMA DE SUPERVISION Y CONTROL PARA GASES DE LA MINA DE CARBON GAIA, </w:t>
      </w:r>
      <w:r w:rsidR="00E55D9D">
        <w:rPr>
          <w:rFonts w:ascii="Times New Roman" w:hAnsi="Times New Roman" w:cs="Times New Roman"/>
          <w:bCs/>
        </w:rPr>
        <w:t>el presente proyecto se basa en el diseño y actualización de medida de gases ubicado en la mina GAIA la cual presenta un sistema de monitoreo básico de gases el cual está conformado por sensores que se pueden ajustar y estos generan alarmas cuando están fuera de los límites, emitiendo alarmas visuales y sonoras para que los operadores procedan a encender los ventiladores manualmente.</w:t>
      </w:r>
      <w:sdt>
        <w:sdtPr>
          <w:rPr>
            <w:rFonts w:ascii="Times New Roman" w:hAnsi="Times New Roman" w:cs="Times New Roman"/>
            <w:bCs/>
          </w:rPr>
          <w:id w:val="1820079518"/>
          <w:citation/>
        </w:sdtPr>
        <w:sdtEndPr/>
        <w:sdtContent>
          <w:r w:rsidR="006B3C78">
            <w:rPr>
              <w:rFonts w:ascii="Times New Roman" w:hAnsi="Times New Roman" w:cs="Times New Roman"/>
              <w:bCs/>
            </w:rPr>
            <w:fldChar w:fldCharType="begin"/>
          </w:r>
          <w:r w:rsidR="006B3C78">
            <w:rPr>
              <w:rFonts w:ascii="Times New Roman" w:hAnsi="Times New Roman" w:cs="Times New Roman"/>
              <w:bCs/>
            </w:rPr>
            <w:instrText xml:space="preserve"> CITATION Jua14 \l 9226 </w:instrText>
          </w:r>
          <w:r w:rsidR="006B3C78">
            <w:rPr>
              <w:rFonts w:ascii="Times New Roman" w:hAnsi="Times New Roman" w:cs="Times New Roman"/>
              <w:bCs/>
            </w:rPr>
            <w:fldChar w:fldCharType="separate"/>
          </w:r>
          <w:r w:rsidR="006B3C78">
            <w:rPr>
              <w:rFonts w:ascii="Times New Roman" w:hAnsi="Times New Roman" w:cs="Times New Roman"/>
              <w:bCs/>
              <w:noProof/>
            </w:rPr>
            <w:t xml:space="preserve"> </w:t>
          </w:r>
          <w:r w:rsidR="006B3C78" w:rsidRPr="006B3C78">
            <w:rPr>
              <w:rFonts w:ascii="Times New Roman" w:hAnsi="Times New Roman" w:cs="Times New Roman"/>
              <w:noProof/>
            </w:rPr>
            <w:t>(Alvarado, 2014)</w:t>
          </w:r>
          <w:r w:rsidR="006B3C78">
            <w:rPr>
              <w:rFonts w:ascii="Times New Roman" w:hAnsi="Times New Roman" w:cs="Times New Roman"/>
              <w:bCs/>
            </w:rPr>
            <w:fldChar w:fldCharType="end"/>
          </w:r>
        </w:sdtContent>
      </w:sdt>
    </w:p>
    <w:p w14:paraId="3C4016AC" w14:textId="188CBAB9" w:rsidR="00E55D9D" w:rsidRDefault="00E55D9D" w:rsidP="00E55D9D">
      <w:pPr>
        <w:pStyle w:val="Prrafodelista"/>
        <w:rPr>
          <w:rFonts w:ascii="Times New Roman" w:hAnsi="Times New Roman" w:cs="Times New Roman"/>
          <w:bCs/>
        </w:rPr>
      </w:pPr>
    </w:p>
    <w:p w14:paraId="6231A851" w14:textId="0BF14007" w:rsidR="00DB788D" w:rsidRPr="00EF4360" w:rsidRDefault="00873561" w:rsidP="00EF4360">
      <w:pPr>
        <w:pStyle w:val="Prrafodelista"/>
        <w:numPr>
          <w:ilvl w:val="0"/>
          <w:numId w:val="7"/>
        </w:numPr>
        <w:jc w:val="both"/>
        <w:rPr>
          <w:rFonts w:ascii="Times New Roman" w:hAnsi="Times New Roman" w:cs="Times New Roman"/>
          <w:b/>
          <w:bCs/>
          <w:sz w:val="24"/>
          <w:szCs w:val="24"/>
        </w:rPr>
      </w:pPr>
      <w:r w:rsidRPr="00873561">
        <w:rPr>
          <w:rFonts w:ascii="Times New Roman" w:hAnsi="Times New Roman" w:cs="Times New Roman"/>
          <w:b/>
          <w:bCs/>
          <w:sz w:val="24"/>
          <w:szCs w:val="24"/>
        </w:rPr>
        <w:lastRenderedPageBreak/>
        <w:t>DISEÑO DE UN SISTEMA SCADA A TRAVES DE UNA RED WIRELESS PARA MONITOREO Y CONTROL DE UN SISTEMA DE PANELES DE 04 VENTILADORES PRINCIPALES DE 100,000 CFM DE LA MINERA BATEAS</w:t>
      </w:r>
      <w:r>
        <w:rPr>
          <w:rFonts w:ascii="Times New Roman" w:hAnsi="Times New Roman" w:cs="Times New Roman"/>
          <w:b/>
          <w:bCs/>
          <w:sz w:val="24"/>
          <w:szCs w:val="24"/>
        </w:rPr>
        <w:t xml:space="preserve">, </w:t>
      </w:r>
      <w:r w:rsidR="003308A1">
        <w:rPr>
          <w:rFonts w:ascii="Times New Roman" w:hAnsi="Times New Roman" w:cs="Times New Roman"/>
          <w:sz w:val="24"/>
          <w:szCs w:val="24"/>
        </w:rPr>
        <w:t>el presente proyecto de grado se basa en un diseño de un sistema SCADA a través de una red Wireless para monitorear el funcionamiento de la ventilación dentro de la mina, manteniendo los estándares exigidos por la normativa peruana para un correcto funcionamiento.</w:t>
      </w:r>
      <w:sdt>
        <w:sdtPr>
          <w:rPr>
            <w:rFonts w:ascii="Times New Roman" w:hAnsi="Times New Roman" w:cs="Times New Roman"/>
            <w:sz w:val="24"/>
            <w:szCs w:val="24"/>
          </w:rPr>
          <w:id w:val="-829667899"/>
          <w:citation/>
        </w:sdtPr>
        <w:sdtEndPr/>
        <w:sdtContent>
          <w:r w:rsidR="006B3C78">
            <w:rPr>
              <w:rFonts w:ascii="Times New Roman" w:hAnsi="Times New Roman" w:cs="Times New Roman"/>
              <w:sz w:val="24"/>
              <w:szCs w:val="24"/>
            </w:rPr>
            <w:fldChar w:fldCharType="begin"/>
          </w:r>
          <w:r w:rsidR="006B3C78">
            <w:rPr>
              <w:rFonts w:ascii="Times New Roman" w:hAnsi="Times New Roman" w:cs="Times New Roman"/>
              <w:sz w:val="24"/>
              <w:szCs w:val="24"/>
            </w:rPr>
            <w:instrText xml:space="preserve"> CITATION Ant18 \l 9226 </w:instrText>
          </w:r>
          <w:r w:rsidR="006B3C78">
            <w:rPr>
              <w:rFonts w:ascii="Times New Roman" w:hAnsi="Times New Roman" w:cs="Times New Roman"/>
              <w:sz w:val="24"/>
              <w:szCs w:val="24"/>
            </w:rPr>
            <w:fldChar w:fldCharType="separate"/>
          </w:r>
          <w:r w:rsidR="006B3C78">
            <w:rPr>
              <w:rFonts w:ascii="Times New Roman" w:hAnsi="Times New Roman" w:cs="Times New Roman"/>
              <w:noProof/>
              <w:sz w:val="24"/>
              <w:szCs w:val="24"/>
            </w:rPr>
            <w:t xml:space="preserve"> </w:t>
          </w:r>
          <w:r w:rsidR="006B3C78" w:rsidRPr="006B3C78">
            <w:rPr>
              <w:rFonts w:ascii="Times New Roman" w:hAnsi="Times New Roman" w:cs="Times New Roman"/>
              <w:noProof/>
              <w:sz w:val="24"/>
              <w:szCs w:val="24"/>
            </w:rPr>
            <w:t>(Antonio Prieto, 2018)</w:t>
          </w:r>
          <w:r w:rsidR="006B3C78">
            <w:rPr>
              <w:rFonts w:ascii="Times New Roman" w:hAnsi="Times New Roman" w:cs="Times New Roman"/>
              <w:sz w:val="24"/>
              <w:szCs w:val="24"/>
            </w:rPr>
            <w:fldChar w:fldCharType="end"/>
          </w:r>
        </w:sdtContent>
      </w:sdt>
    </w:p>
    <w:p w14:paraId="4627AC0F" w14:textId="77777777" w:rsidR="00DB788D" w:rsidRDefault="00DB788D" w:rsidP="001E3367">
      <w:pPr>
        <w:pStyle w:val="Default"/>
        <w:spacing w:line="360" w:lineRule="auto"/>
        <w:rPr>
          <w:rFonts w:ascii="Times New Roman" w:hAnsi="Times New Roman" w:cs="Times New Roman"/>
          <w:bCs/>
        </w:rPr>
      </w:pPr>
    </w:p>
    <w:p w14:paraId="69C11F40" w14:textId="7E6950C5" w:rsidR="00B35414" w:rsidRDefault="00B35414" w:rsidP="001E3367">
      <w:pPr>
        <w:pStyle w:val="Default"/>
        <w:spacing w:line="360" w:lineRule="auto"/>
        <w:rPr>
          <w:rFonts w:ascii="Times New Roman" w:hAnsi="Times New Roman" w:cs="Times New Roman"/>
          <w:b/>
        </w:rPr>
      </w:pPr>
      <w:r>
        <w:rPr>
          <w:rFonts w:ascii="Times New Roman" w:hAnsi="Times New Roman" w:cs="Times New Roman"/>
          <w:b/>
        </w:rPr>
        <w:t>2.2 MARCO TEORICO</w:t>
      </w:r>
    </w:p>
    <w:p w14:paraId="294C90FA" w14:textId="7B0578F0" w:rsidR="00447A6D" w:rsidRDefault="00447A6D" w:rsidP="001E3367">
      <w:pPr>
        <w:pStyle w:val="Default"/>
        <w:spacing w:line="360" w:lineRule="auto"/>
        <w:rPr>
          <w:rFonts w:ascii="Times New Roman" w:hAnsi="Times New Roman" w:cs="Times New Roman"/>
          <w:b/>
        </w:rPr>
      </w:pPr>
      <w:r>
        <w:rPr>
          <w:rFonts w:ascii="Times New Roman" w:hAnsi="Times New Roman" w:cs="Times New Roman"/>
          <w:b/>
        </w:rPr>
        <w:t>REQUISITOS PARA EXPLOTACION DE UN YACIMIENTO MINERO</w:t>
      </w:r>
    </w:p>
    <w:p w14:paraId="1BFD874D" w14:textId="5692FEC1" w:rsidR="00447A6D" w:rsidRDefault="00A634F8" w:rsidP="00A634F8">
      <w:pPr>
        <w:pStyle w:val="Default"/>
        <w:spacing w:line="360" w:lineRule="auto"/>
        <w:jc w:val="both"/>
        <w:rPr>
          <w:rFonts w:ascii="Times New Roman" w:hAnsi="Times New Roman" w:cs="Times New Roman"/>
          <w:bCs/>
        </w:rPr>
      </w:pPr>
      <w:r>
        <w:rPr>
          <w:rFonts w:ascii="Times New Roman" w:hAnsi="Times New Roman" w:cs="Times New Roman"/>
          <w:bCs/>
        </w:rPr>
        <w:t>Para la explotación y extracción minera en Colombia se requiere de una autorización bajo la ley 685 de 2001, la cual establece que solo lo podrá explotar un yacimiento minero aquella persona natural o jurídica que cumpla con los requisitos jurídicos y técnicos exigidos por la Autoridad Minera para otorgarle el contrato de concesión minero.</w:t>
      </w:r>
    </w:p>
    <w:p w14:paraId="60441012" w14:textId="78484ABD" w:rsidR="00A634F8" w:rsidRDefault="00A634F8" w:rsidP="00A634F8">
      <w:pPr>
        <w:pStyle w:val="Default"/>
        <w:spacing w:line="360" w:lineRule="auto"/>
        <w:jc w:val="both"/>
        <w:rPr>
          <w:rFonts w:ascii="Times New Roman" w:hAnsi="Times New Roman" w:cs="Times New Roman"/>
          <w:bCs/>
        </w:rPr>
      </w:pPr>
      <w:r>
        <w:rPr>
          <w:rFonts w:ascii="Times New Roman" w:hAnsi="Times New Roman" w:cs="Times New Roman"/>
          <w:bCs/>
        </w:rPr>
        <w:t>Después de la obtención del título de concesión minero deberá crear un plan de trabajos y obras, licencias ambientales y demás permisos ambientales.</w:t>
      </w:r>
      <w:sdt>
        <w:sdtPr>
          <w:rPr>
            <w:rFonts w:ascii="Times New Roman" w:hAnsi="Times New Roman" w:cs="Times New Roman"/>
            <w:bCs/>
          </w:rPr>
          <w:id w:val="-550149065"/>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MIn15 \l 9226 </w:instrText>
          </w:r>
          <w:r>
            <w:rPr>
              <w:rFonts w:ascii="Times New Roman" w:hAnsi="Times New Roman" w:cs="Times New Roman"/>
              <w:bCs/>
            </w:rPr>
            <w:fldChar w:fldCharType="separate"/>
          </w:r>
          <w:r>
            <w:rPr>
              <w:rFonts w:ascii="Times New Roman" w:hAnsi="Times New Roman" w:cs="Times New Roman"/>
              <w:bCs/>
              <w:noProof/>
            </w:rPr>
            <w:t xml:space="preserve"> </w:t>
          </w:r>
          <w:r w:rsidRPr="00A634F8">
            <w:rPr>
              <w:rFonts w:ascii="Times New Roman" w:hAnsi="Times New Roman" w:cs="Times New Roman"/>
              <w:noProof/>
            </w:rPr>
            <w:t>(MInMinas, 2015)</w:t>
          </w:r>
          <w:r>
            <w:rPr>
              <w:rFonts w:ascii="Times New Roman" w:hAnsi="Times New Roman" w:cs="Times New Roman"/>
              <w:bCs/>
            </w:rPr>
            <w:fldChar w:fldCharType="end"/>
          </w:r>
        </w:sdtContent>
      </w:sdt>
    </w:p>
    <w:p w14:paraId="16FD0397" w14:textId="77777777" w:rsidR="004B195F" w:rsidRDefault="004B195F" w:rsidP="004B195F">
      <w:pPr>
        <w:pStyle w:val="Default"/>
        <w:spacing w:line="360" w:lineRule="auto"/>
        <w:jc w:val="both"/>
        <w:rPr>
          <w:rFonts w:ascii="Times New Roman" w:hAnsi="Times New Roman" w:cs="Times New Roman"/>
          <w:bCs/>
        </w:rPr>
      </w:pPr>
      <w:r>
        <w:rPr>
          <w:rFonts w:ascii="Times New Roman" w:hAnsi="Times New Roman" w:cs="Times New Roman"/>
          <w:bCs/>
        </w:rPr>
        <w:t>A continuación, se presenta un instructivo para la planeación técnica de la explotación minera en Colombia.</w:t>
      </w:r>
    </w:p>
    <w:p w14:paraId="49B5B404" w14:textId="24C07354" w:rsidR="004B195F" w:rsidRDefault="004B195F" w:rsidP="004B195F">
      <w:pPr>
        <w:pStyle w:val="Default"/>
        <w:spacing w:line="360" w:lineRule="auto"/>
        <w:jc w:val="center"/>
        <w:rPr>
          <w:rFonts w:ascii="Times New Roman" w:hAnsi="Times New Roman" w:cs="Times New Roman"/>
          <w:bCs/>
        </w:rPr>
      </w:pPr>
      <w:r>
        <w:rPr>
          <w:noProof/>
        </w:rPr>
        <w:drawing>
          <wp:inline distT="0" distB="0" distL="0" distR="0" wp14:anchorId="55084C8D" wp14:editId="2F7E8BA8">
            <wp:extent cx="3944679" cy="3251693"/>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129" t="23150" r="27796" b="15433"/>
                    <a:stretch/>
                  </pic:blipFill>
                  <pic:spPr bwMode="auto">
                    <a:xfrm>
                      <a:off x="0" y="0"/>
                      <a:ext cx="3953161" cy="3258685"/>
                    </a:xfrm>
                    <a:prstGeom prst="rect">
                      <a:avLst/>
                    </a:prstGeom>
                    <a:ln>
                      <a:noFill/>
                    </a:ln>
                    <a:extLst>
                      <a:ext uri="{53640926-AAD7-44D8-BBD7-CCE9431645EC}">
                        <a14:shadowObscured xmlns:a14="http://schemas.microsoft.com/office/drawing/2010/main"/>
                      </a:ext>
                    </a:extLst>
                  </pic:spPr>
                </pic:pic>
              </a:graphicData>
            </a:graphic>
          </wp:inline>
        </w:drawing>
      </w:r>
    </w:p>
    <w:p w14:paraId="0139F219" w14:textId="77777777" w:rsidR="002B0AE0" w:rsidRDefault="004B195F" w:rsidP="004B195F">
      <w:pPr>
        <w:pStyle w:val="Default"/>
        <w:spacing w:line="360" w:lineRule="auto"/>
        <w:jc w:val="center"/>
        <w:rPr>
          <w:rFonts w:ascii="Times New Roman" w:hAnsi="Times New Roman" w:cs="Times New Roman"/>
          <w:bCs/>
        </w:rPr>
      </w:pPr>
      <w:r>
        <w:rPr>
          <w:rFonts w:ascii="Times New Roman" w:hAnsi="Times New Roman" w:cs="Times New Roman"/>
          <w:bCs/>
        </w:rPr>
        <w:t xml:space="preserve">Fig1. </w:t>
      </w:r>
      <w:proofErr w:type="spellStart"/>
      <w:r>
        <w:rPr>
          <w:rFonts w:ascii="Times New Roman" w:hAnsi="Times New Roman" w:cs="Times New Roman"/>
          <w:bCs/>
        </w:rPr>
        <w:t>Intrumento</w:t>
      </w:r>
      <w:proofErr w:type="spellEnd"/>
      <w:r>
        <w:rPr>
          <w:rFonts w:ascii="Times New Roman" w:hAnsi="Times New Roman" w:cs="Times New Roman"/>
          <w:bCs/>
        </w:rPr>
        <w:t xml:space="preserve"> técnico minero para planear la</w:t>
      </w:r>
    </w:p>
    <w:p w14:paraId="06151DB2" w14:textId="5234CA48" w:rsidR="004B195F" w:rsidRDefault="004B195F" w:rsidP="004B195F">
      <w:pPr>
        <w:pStyle w:val="Default"/>
        <w:spacing w:line="360" w:lineRule="auto"/>
        <w:jc w:val="center"/>
        <w:rPr>
          <w:rFonts w:ascii="Times New Roman" w:hAnsi="Times New Roman" w:cs="Times New Roman"/>
          <w:bCs/>
        </w:rPr>
      </w:pPr>
      <w:r>
        <w:rPr>
          <w:rFonts w:ascii="Times New Roman" w:hAnsi="Times New Roman" w:cs="Times New Roman"/>
          <w:bCs/>
        </w:rPr>
        <w:t xml:space="preserve"> </w:t>
      </w:r>
      <w:proofErr w:type="spellStart"/>
      <w:r>
        <w:rPr>
          <w:rFonts w:ascii="Times New Roman" w:hAnsi="Times New Roman" w:cs="Times New Roman"/>
          <w:bCs/>
        </w:rPr>
        <w:t>explotacion</w:t>
      </w:r>
      <w:proofErr w:type="spellEnd"/>
      <w:sdt>
        <w:sdtPr>
          <w:rPr>
            <w:rFonts w:ascii="Times New Roman" w:hAnsi="Times New Roman" w:cs="Times New Roman"/>
            <w:bCs/>
          </w:rPr>
          <w:id w:val="848300812"/>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MIn15 \l 9226 </w:instrText>
          </w:r>
          <w:r>
            <w:rPr>
              <w:rFonts w:ascii="Times New Roman" w:hAnsi="Times New Roman" w:cs="Times New Roman"/>
              <w:bCs/>
            </w:rPr>
            <w:fldChar w:fldCharType="separate"/>
          </w:r>
          <w:r>
            <w:rPr>
              <w:rFonts w:ascii="Times New Roman" w:hAnsi="Times New Roman" w:cs="Times New Roman"/>
              <w:bCs/>
              <w:noProof/>
            </w:rPr>
            <w:t xml:space="preserve"> </w:t>
          </w:r>
          <w:r w:rsidRPr="004B195F">
            <w:rPr>
              <w:rFonts w:ascii="Times New Roman" w:hAnsi="Times New Roman" w:cs="Times New Roman"/>
              <w:noProof/>
            </w:rPr>
            <w:t>(MInMinas, 2015)</w:t>
          </w:r>
          <w:r>
            <w:rPr>
              <w:rFonts w:ascii="Times New Roman" w:hAnsi="Times New Roman" w:cs="Times New Roman"/>
              <w:bCs/>
            </w:rPr>
            <w:fldChar w:fldCharType="end"/>
          </w:r>
        </w:sdtContent>
      </w:sdt>
    </w:p>
    <w:p w14:paraId="4E4104CC" w14:textId="2F61E9C4" w:rsidR="00210058" w:rsidRDefault="00210058" w:rsidP="00210058">
      <w:pPr>
        <w:pStyle w:val="Default"/>
        <w:spacing w:line="360" w:lineRule="auto"/>
        <w:jc w:val="both"/>
        <w:rPr>
          <w:rFonts w:ascii="Times New Roman" w:hAnsi="Times New Roman" w:cs="Times New Roman"/>
          <w:bCs/>
        </w:rPr>
      </w:pPr>
    </w:p>
    <w:p w14:paraId="5A51CE02" w14:textId="77777777" w:rsidR="00210058" w:rsidRDefault="00210058" w:rsidP="00210058">
      <w:pPr>
        <w:pStyle w:val="Default"/>
        <w:spacing w:line="360" w:lineRule="auto"/>
        <w:jc w:val="both"/>
        <w:rPr>
          <w:rFonts w:ascii="Times New Roman" w:hAnsi="Times New Roman" w:cs="Times New Roman"/>
          <w:bCs/>
        </w:rPr>
      </w:pPr>
    </w:p>
    <w:p w14:paraId="7572650A" w14:textId="037F6797" w:rsidR="00B35414" w:rsidRDefault="00EF4360" w:rsidP="004B195F">
      <w:pPr>
        <w:pStyle w:val="Default"/>
        <w:spacing w:line="360" w:lineRule="auto"/>
        <w:jc w:val="both"/>
        <w:rPr>
          <w:rFonts w:ascii="Times New Roman" w:hAnsi="Times New Roman" w:cs="Times New Roman"/>
          <w:b/>
        </w:rPr>
      </w:pPr>
      <w:r>
        <w:rPr>
          <w:rFonts w:ascii="Times New Roman" w:hAnsi="Times New Roman" w:cs="Times New Roman"/>
          <w:b/>
        </w:rPr>
        <w:t xml:space="preserve">EXPLOTACION MINERA SUBTERRANEA </w:t>
      </w:r>
    </w:p>
    <w:p w14:paraId="0FB89DCF" w14:textId="4C18A709" w:rsidR="00BA5F18" w:rsidRDefault="006E5D16" w:rsidP="00906C3E">
      <w:pPr>
        <w:pStyle w:val="Default"/>
        <w:spacing w:line="360" w:lineRule="auto"/>
        <w:jc w:val="both"/>
        <w:rPr>
          <w:rFonts w:ascii="Times New Roman" w:hAnsi="Times New Roman" w:cs="Times New Roman"/>
          <w:bCs/>
        </w:rPr>
      </w:pPr>
      <w:r>
        <w:rPr>
          <w:rFonts w:ascii="Times New Roman" w:hAnsi="Times New Roman" w:cs="Times New Roman"/>
          <w:bCs/>
        </w:rPr>
        <w:t>La minería subterránea es aquella a la explotación de los recursos naturales debajo de la superficie de la tierra. En la mayoría de las ocasiones se lleva a cabo cuando no es posible realizarla a cielo abierto, ya sea por motivos económicos, ambientales o dificultades del terreno.</w:t>
      </w:r>
    </w:p>
    <w:p w14:paraId="5C92143C" w14:textId="692CEF34" w:rsidR="006E5D16" w:rsidRDefault="00906C3E" w:rsidP="00906C3E">
      <w:pPr>
        <w:pStyle w:val="Default"/>
        <w:spacing w:line="360" w:lineRule="auto"/>
        <w:jc w:val="both"/>
        <w:rPr>
          <w:rFonts w:ascii="Times New Roman" w:hAnsi="Times New Roman" w:cs="Times New Roman"/>
          <w:bCs/>
        </w:rPr>
      </w:pPr>
      <w:r>
        <w:rPr>
          <w:rFonts w:ascii="Times New Roman" w:hAnsi="Times New Roman" w:cs="Times New Roman"/>
          <w:bCs/>
        </w:rPr>
        <w:t xml:space="preserve">En la minería subterránea tiene unos componentes cruciales para el desarrollo de la explotación minera, uno de los cuales es el sistema de ventilación para eliminar los humos tóxicos de las perforaciones, las rutas de acceso de los trabajadores, el transporte de material, de pozos de recuperación. </w:t>
      </w:r>
      <w:sdt>
        <w:sdtPr>
          <w:rPr>
            <w:rFonts w:ascii="Times New Roman" w:hAnsi="Times New Roman" w:cs="Times New Roman"/>
            <w:bCs/>
          </w:rPr>
          <w:id w:val="411518629"/>
          <w:citation/>
        </w:sdtPr>
        <w:sdtEndPr/>
        <w:sdtContent>
          <w:r w:rsidR="00067EEE">
            <w:rPr>
              <w:rFonts w:ascii="Times New Roman" w:hAnsi="Times New Roman" w:cs="Times New Roman"/>
              <w:bCs/>
            </w:rPr>
            <w:fldChar w:fldCharType="begin"/>
          </w:r>
          <w:r w:rsidR="00067EEE">
            <w:rPr>
              <w:rFonts w:ascii="Times New Roman" w:hAnsi="Times New Roman" w:cs="Times New Roman"/>
              <w:bCs/>
            </w:rPr>
            <w:instrText xml:space="preserve"> CITATION Ing19 \l 9226 </w:instrText>
          </w:r>
          <w:r w:rsidR="00067EEE">
            <w:rPr>
              <w:rFonts w:ascii="Times New Roman" w:hAnsi="Times New Roman" w:cs="Times New Roman"/>
              <w:bCs/>
            </w:rPr>
            <w:fldChar w:fldCharType="separate"/>
          </w:r>
          <w:r w:rsidR="00067EEE" w:rsidRPr="00067EEE">
            <w:rPr>
              <w:rFonts w:ascii="Times New Roman" w:hAnsi="Times New Roman" w:cs="Times New Roman"/>
              <w:noProof/>
            </w:rPr>
            <w:t>(Ingeoexpert, 2019)</w:t>
          </w:r>
          <w:r w:rsidR="00067EEE">
            <w:rPr>
              <w:rFonts w:ascii="Times New Roman" w:hAnsi="Times New Roman" w:cs="Times New Roman"/>
              <w:bCs/>
            </w:rPr>
            <w:fldChar w:fldCharType="end"/>
          </w:r>
        </w:sdtContent>
      </w:sdt>
    </w:p>
    <w:p w14:paraId="7EF39C02" w14:textId="1D3ACBE3" w:rsidR="00906C3E" w:rsidRDefault="00906C3E" w:rsidP="00906C3E">
      <w:pPr>
        <w:pStyle w:val="Default"/>
        <w:spacing w:line="360" w:lineRule="auto"/>
        <w:jc w:val="both"/>
        <w:rPr>
          <w:rFonts w:ascii="Times New Roman" w:hAnsi="Times New Roman" w:cs="Times New Roman"/>
          <w:bCs/>
        </w:rPr>
      </w:pPr>
      <w:r>
        <w:rPr>
          <w:rFonts w:ascii="Times New Roman" w:hAnsi="Times New Roman" w:cs="Times New Roman"/>
          <w:bCs/>
        </w:rPr>
        <w:t>Para eliminar todos los humos es un factor importante ya que se evitan intoxicaciones, asfixia o explosiones por acumulación de estos gases en el interior de la mina ocasionando grave emergencias que pueden llegar a cobrar la vida del personal que labora en la mina.</w:t>
      </w:r>
    </w:p>
    <w:p w14:paraId="73AC894C" w14:textId="4BBE642C" w:rsidR="00906C3E" w:rsidRDefault="00F673AD" w:rsidP="00906C3E">
      <w:pPr>
        <w:pStyle w:val="Default"/>
        <w:spacing w:line="360" w:lineRule="auto"/>
        <w:jc w:val="both"/>
        <w:rPr>
          <w:rFonts w:ascii="Times New Roman" w:hAnsi="Times New Roman" w:cs="Times New Roman"/>
          <w:bCs/>
        </w:rPr>
      </w:pPr>
      <w:r>
        <w:rPr>
          <w:rFonts w:ascii="Times New Roman" w:hAnsi="Times New Roman" w:cs="Times New Roman"/>
          <w:bCs/>
        </w:rPr>
        <w:t xml:space="preserve">Existen dos tipos principales de explotación minera subterránea: </w:t>
      </w:r>
    </w:p>
    <w:p w14:paraId="6215D09C" w14:textId="1E07CE47" w:rsidR="00F673AD" w:rsidRPr="00F673AD" w:rsidRDefault="00F673AD" w:rsidP="00F673AD">
      <w:pPr>
        <w:pStyle w:val="Default"/>
        <w:numPr>
          <w:ilvl w:val="0"/>
          <w:numId w:val="8"/>
        </w:numPr>
        <w:spacing w:line="360" w:lineRule="auto"/>
        <w:jc w:val="both"/>
        <w:rPr>
          <w:rFonts w:ascii="Times New Roman" w:hAnsi="Times New Roman" w:cs="Times New Roman"/>
          <w:bCs/>
        </w:rPr>
      </w:pPr>
      <w:r>
        <w:rPr>
          <w:rFonts w:ascii="Times New Roman" w:hAnsi="Times New Roman" w:cs="Times New Roman"/>
          <w:b/>
        </w:rPr>
        <w:t>Pozos mineros</w:t>
      </w:r>
    </w:p>
    <w:p w14:paraId="2C814493" w14:textId="473585FA" w:rsidR="00F673AD" w:rsidRPr="00F673AD" w:rsidRDefault="00F673AD" w:rsidP="00F673AD">
      <w:pPr>
        <w:pStyle w:val="Default"/>
        <w:spacing w:line="360" w:lineRule="auto"/>
        <w:ind w:left="720"/>
        <w:jc w:val="both"/>
        <w:rPr>
          <w:rFonts w:ascii="Times New Roman" w:hAnsi="Times New Roman" w:cs="Times New Roman"/>
          <w:bCs/>
        </w:rPr>
      </w:pPr>
      <w:r>
        <w:rPr>
          <w:rFonts w:ascii="Times New Roman" w:hAnsi="Times New Roman" w:cs="Times New Roman"/>
          <w:bCs/>
        </w:rPr>
        <w:t>Suelen ser excavaciones verticales o inclinadas que van descendiendo a medida que se va avanzando, en este tipo de minería se necesitan bombas para sacar el agua que se va acumulando a medida que se desciende.</w:t>
      </w:r>
    </w:p>
    <w:p w14:paraId="05D8E02F" w14:textId="6B61A567" w:rsidR="00F673AD" w:rsidRPr="00F673AD" w:rsidRDefault="00F673AD" w:rsidP="00F673AD">
      <w:pPr>
        <w:pStyle w:val="Default"/>
        <w:numPr>
          <w:ilvl w:val="0"/>
          <w:numId w:val="8"/>
        </w:numPr>
        <w:spacing w:line="360" w:lineRule="auto"/>
        <w:jc w:val="both"/>
        <w:rPr>
          <w:rFonts w:ascii="Times New Roman" w:hAnsi="Times New Roman" w:cs="Times New Roman"/>
          <w:bCs/>
        </w:rPr>
      </w:pPr>
      <w:r>
        <w:rPr>
          <w:rFonts w:ascii="Times New Roman" w:hAnsi="Times New Roman" w:cs="Times New Roman"/>
          <w:b/>
        </w:rPr>
        <w:t>Minas de montaña</w:t>
      </w:r>
    </w:p>
    <w:p w14:paraId="1C135B9A" w14:textId="0055C0D0" w:rsidR="00F673AD" w:rsidRPr="00F673AD" w:rsidRDefault="001D674C" w:rsidP="00D77DD2">
      <w:pPr>
        <w:pStyle w:val="Default"/>
        <w:spacing w:line="360" w:lineRule="auto"/>
        <w:ind w:left="720"/>
        <w:jc w:val="both"/>
        <w:rPr>
          <w:rFonts w:ascii="Times New Roman" w:hAnsi="Times New Roman" w:cs="Times New Roman"/>
          <w:bCs/>
        </w:rPr>
      </w:pPr>
      <w:r>
        <w:rPr>
          <w:rFonts w:ascii="Times New Roman" w:hAnsi="Times New Roman" w:cs="Times New Roman"/>
          <w:bCs/>
        </w:rPr>
        <w:t>Este tipo de excavaciones es mucho más sencillo en comparación con los pozos mineros ya que su perforación es de forma horizontal</w:t>
      </w:r>
      <w:r w:rsidR="00D77DD2">
        <w:rPr>
          <w:rFonts w:ascii="Times New Roman" w:hAnsi="Times New Roman" w:cs="Times New Roman"/>
          <w:bCs/>
        </w:rPr>
        <w:t>, y se hace en las laderas de montaña, para el caso del desagüe se hace con ayuda de la gravedad.</w:t>
      </w:r>
      <w:sdt>
        <w:sdtPr>
          <w:rPr>
            <w:rFonts w:ascii="Times New Roman" w:hAnsi="Times New Roman" w:cs="Times New Roman"/>
            <w:bCs/>
          </w:rPr>
          <w:id w:val="1433479948"/>
          <w:citation/>
        </w:sdtPr>
        <w:sdtEndPr/>
        <w:sdtContent>
          <w:r w:rsidR="00D77DD2">
            <w:rPr>
              <w:rFonts w:ascii="Times New Roman" w:hAnsi="Times New Roman" w:cs="Times New Roman"/>
              <w:bCs/>
            </w:rPr>
            <w:fldChar w:fldCharType="begin"/>
          </w:r>
          <w:r w:rsidR="00D77DD2">
            <w:rPr>
              <w:rFonts w:ascii="Times New Roman" w:hAnsi="Times New Roman" w:cs="Times New Roman"/>
              <w:bCs/>
            </w:rPr>
            <w:instrText xml:space="preserve"> CITATION Ing19 \l 9226 </w:instrText>
          </w:r>
          <w:r w:rsidR="00D77DD2">
            <w:rPr>
              <w:rFonts w:ascii="Times New Roman" w:hAnsi="Times New Roman" w:cs="Times New Roman"/>
              <w:bCs/>
            </w:rPr>
            <w:fldChar w:fldCharType="separate"/>
          </w:r>
          <w:r w:rsidR="00D77DD2">
            <w:rPr>
              <w:rFonts w:ascii="Times New Roman" w:hAnsi="Times New Roman" w:cs="Times New Roman"/>
              <w:bCs/>
              <w:noProof/>
            </w:rPr>
            <w:t xml:space="preserve"> </w:t>
          </w:r>
          <w:r w:rsidR="00D77DD2" w:rsidRPr="00D77DD2">
            <w:rPr>
              <w:rFonts w:ascii="Times New Roman" w:hAnsi="Times New Roman" w:cs="Times New Roman"/>
              <w:noProof/>
            </w:rPr>
            <w:t>(Ingeoexpert, 2019)</w:t>
          </w:r>
          <w:r w:rsidR="00D77DD2">
            <w:rPr>
              <w:rFonts w:ascii="Times New Roman" w:hAnsi="Times New Roman" w:cs="Times New Roman"/>
              <w:bCs/>
            </w:rPr>
            <w:fldChar w:fldCharType="end"/>
          </w:r>
        </w:sdtContent>
      </w:sdt>
      <w:r w:rsidR="00D77DD2">
        <w:rPr>
          <w:rFonts w:ascii="Times New Roman" w:hAnsi="Times New Roman" w:cs="Times New Roman"/>
          <w:bCs/>
        </w:rPr>
        <w:t xml:space="preserve"> </w:t>
      </w:r>
    </w:p>
    <w:p w14:paraId="2075F496" w14:textId="1EBE8CDE" w:rsidR="007154D3" w:rsidRDefault="007154D3" w:rsidP="00906C3E">
      <w:pPr>
        <w:pStyle w:val="Default"/>
        <w:spacing w:line="360" w:lineRule="auto"/>
        <w:jc w:val="both"/>
        <w:rPr>
          <w:rFonts w:ascii="Times New Roman" w:hAnsi="Times New Roman" w:cs="Times New Roman"/>
          <w:bCs/>
        </w:rPr>
      </w:pPr>
    </w:p>
    <w:p w14:paraId="0F2ED16E" w14:textId="56E8BD33" w:rsidR="007B5135" w:rsidRDefault="007B5135" w:rsidP="00906C3E">
      <w:pPr>
        <w:pStyle w:val="Default"/>
        <w:spacing w:line="360" w:lineRule="auto"/>
        <w:jc w:val="both"/>
        <w:rPr>
          <w:rFonts w:ascii="Times New Roman" w:hAnsi="Times New Roman" w:cs="Times New Roman"/>
          <w:bCs/>
        </w:rPr>
      </w:pPr>
      <w:r>
        <w:rPr>
          <w:rFonts w:ascii="Times New Roman" w:hAnsi="Times New Roman" w:cs="Times New Roman"/>
          <w:bCs/>
        </w:rPr>
        <w:t>La minería subterránea se lleva en diferentes espacios, pero lo que tienen en común es que son zonas de o espacios confinados donde la circulación de aire y la ventilación es desfavorable permitiendo acumulaciones de gases tóxicos o inflamables los cuales hacen las labores de los trabajadores peligrosas las cuales pueden ser asfixia o llegado el caso explosiones por acumulación de gases.</w:t>
      </w:r>
    </w:p>
    <w:p w14:paraId="2F6136FA" w14:textId="65281C03" w:rsidR="007B5135" w:rsidRDefault="00C251E8" w:rsidP="00906C3E">
      <w:pPr>
        <w:pStyle w:val="Default"/>
        <w:spacing w:line="360" w:lineRule="auto"/>
        <w:jc w:val="both"/>
        <w:rPr>
          <w:rFonts w:ascii="Times New Roman" w:hAnsi="Times New Roman" w:cs="Times New Roman"/>
          <w:bCs/>
        </w:rPr>
      </w:pPr>
      <w:r>
        <w:rPr>
          <w:rFonts w:ascii="Times New Roman" w:hAnsi="Times New Roman" w:cs="Times New Roman"/>
          <w:bCs/>
        </w:rPr>
        <w:lastRenderedPageBreak/>
        <w:t>Por esta razón debemos asegurar dos factores importantes en la explotación minera subterránea los cuales son:</w:t>
      </w:r>
    </w:p>
    <w:p w14:paraId="4EC7836B" w14:textId="2FE15000" w:rsidR="00C251E8" w:rsidRDefault="00C251E8" w:rsidP="00C251E8">
      <w:pPr>
        <w:pStyle w:val="Default"/>
        <w:numPr>
          <w:ilvl w:val="0"/>
          <w:numId w:val="8"/>
        </w:numPr>
        <w:spacing w:line="360" w:lineRule="auto"/>
        <w:jc w:val="both"/>
        <w:rPr>
          <w:rFonts w:ascii="Times New Roman" w:hAnsi="Times New Roman" w:cs="Times New Roman"/>
          <w:bCs/>
        </w:rPr>
      </w:pPr>
      <w:r>
        <w:rPr>
          <w:rFonts w:ascii="Times New Roman" w:hAnsi="Times New Roman" w:cs="Times New Roman"/>
          <w:bCs/>
        </w:rPr>
        <w:t>Asegurar un ambiente acto con ventilación para el trabajo y circulación del personal.</w:t>
      </w:r>
    </w:p>
    <w:p w14:paraId="0B3C1017" w14:textId="60653778" w:rsidR="00C251E8" w:rsidRDefault="00C251E8" w:rsidP="00C251E8">
      <w:pPr>
        <w:pStyle w:val="Default"/>
        <w:numPr>
          <w:ilvl w:val="0"/>
          <w:numId w:val="8"/>
        </w:numPr>
        <w:spacing w:line="360" w:lineRule="auto"/>
        <w:jc w:val="both"/>
        <w:rPr>
          <w:rFonts w:ascii="Times New Roman" w:hAnsi="Times New Roman" w:cs="Times New Roman"/>
          <w:bCs/>
        </w:rPr>
      </w:pPr>
      <w:r>
        <w:rPr>
          <w:rFonts w:ascii="Times New Roman" w:hAnsi="Times New Roman" w:cs="Times New Roman"/>
          <w:bCs/>
        </w:rPr>
        <w:t>Neutralizar el aire para eliminar la acumulación de gases que puedan causar incendios o explosiones dentro de la mina.</w:t>
      </w:r>
      <w:sdt>
        <w:sdtPr>
          <w:rPr>
            <w:rFonts w:ascii="Times New Roman" w:hAnsi="Times New Roman" w:cs="Times New Roman"/>
            <w:bCs/>
          </w:rPr>
          <w:id w:val="-26496273"/>
          <w:citation/>
        </w:sdtPr>
        <w:sdtEndPr/>
        <w:sdtContent>
          <w:r w:rsidR="00FC2949">
            <w:rPr>
              <w:rFonts w:ascii="Times New Roman" w:hAnsi="Times New Roman" w:cs="Times New Roman"/>
              <w:bCs/>
            </w:rPr>
            <w:fldChar w:fldCharType="begin"/>
          </w:r>
          <w:r w:rsidR="00FC2949">
            <w:rPr>
              <w:rFonts w:ascii="Times New Roman" w:hAnsi="Times New Roman" w:cs="Times New Roman"/>
              <w:bCs/>
            </w:rPr>
            <w:instrText xml:space="preserve"> CITATION Ant18 \l 9226 </w:instrText>
          </w:r>
          <w:r w:rsidR="00FC2949">
            <w:rPr>
              <w:rFonts w:ascii="Times New Roman" w:hAnsi="Times New Roman" w:cs="Times New Roman"/>
              <w:bCs/>
            </w:rPr>
            <w:fldChar w:fldCharType="separate"/>
          </w:r>
          <w:r w:rsidR="00FC2949">
            <w:rPr>
              <w:rFonts w:ascii="Times New Roman" w:hAnsi="Times New Roman" w:cs="Times New Roman"/>
              <w:bCs/>
              <w:noProof/>
            </w:rPr>
            <w:t xml:space="preserve"> </w:t>
          </w:r>
          <w:r w:rsidR="00FC2949" w:rsidRPr="00FC2949">
            <w:rPr>
              <w:rFonts w:ascii="Times New Roman" w:hAnsi="Times New Roman" w:cs="Times New Roman"/>
              <w:noProof/>
            </w:rPr>
            <w:t>(Antonio Prieto, 2018)</w:t>
          </w:r>
          <w:r w:rsidR="00FC2949">
            <w:rPr>
              <w:rFonts w:ascii="Times New Roman" w:hAnsi="Times New Roman" w:cs="Times New Roman"/>
              <w:bCs/>
            </w:rPr>
            <w:fldChar w:fldCharType="end"/>
          </w:r>
        </w:sdtContent>
      </w:sdt>
    </w:p>
    <w:p w14:paraId="4B0EBB2E" w14:textId="5735695D" w:rsidR="00C251E8" w:rsidRDefault="00C251E8" w:rsidP="00C251E8">
      <w:pPr>
        <w:pStyle w:val="Default"/>
        <w:spacing w:line="360" w:lineRule="auto"/>
        <w:jc w:val="both"/>
        <w:rPr>
          <w:rFonts w:ascii="Times New Roman" w:hAnsi="Times New Roman" w:cs="Times New Roman"/>
          <w:bCs/>
        </w:rPr>
      </w:pPr>
    </w:p>
    <w:p w14:paraId="3717F79E" w14:textId="7CC1BD64" w:rsidR="001F7ED7" w:rsidRDefault="00403912" w:rsidP="00C251E8">
      <w:pPr>
        <w:pStyle w:val="Default"/>
        <w:spacing w:line="360" w:lineRule="auto"/>
        <w:jc w:val="both"/>
        <w:rPr>
          <w:rFonts w:ascii="Times New Roman" w:hAnsi="Times New Roman" w:cs="Times New Roman"/>
          <w:b/>
        </w:rPr>
      </w:pPr>
      <w:r>
        <w:rPr>
          <w:rFonts w:ascii="Times New Roman" w:hAnsi="Times New Roman" w:cs="Times New Roman"/>
          <w:b/>
        </w:rPr>
        <w:t xml:space="preserve">La ventilación </w:t>
      </w:r>
    </w:p>
    <w:p w14:paraId="2F8BB172" w14:textId="2BBD483B" w:rsidR="00403912" w:rsidRDefault="00900338" w:rsidP="00C251E8">
      <w:pPr>
        <w:pStyle w:val="Default"/>
        <w:spacing w:line="360" w:lineRule="auto"/>
        <w:jc w:val="both"/>
        <w:rPr>
          <w:rFonts w:ascii="Times New Roman" w:hAnsi="Times New Roman" w:cs="Times New Roman"/>
          <w:bCs/>
        </w:rPr>
      </w:pPr>
      <w:r>
        <w:rPr>
          <w:rFonts w:ascii="Times New Roman" w:hAnsi="Times New Roman" w:cs="Times New Roman"/>
          <w:bCs/>
        </w:rPr>
        <w:t xml:space="preserve">La ventilación en la mina consiste en el proceso de hacer pasar flujo de aire considerante y necesario para establecer unas condiciones </w:t>
      </w:r>
      <w:proofErr w:type="spellStart"/>
      <w:r>
        <w:rPr>
          <w:rFonts w:ascii="Times New Roman" w:hAnsi="Times New Roman" w:cs="Times New Roman"/>
          <w:bCs/>
        </w:rPr>
        <w:t>optimas</w:t>
      </w:r>
      <w:proofErr w:type="spellEnd"/>
      <w:r>
        <w:rPr>
          <w:rFonts w:ascii="Times New Roman" w:hAnsi="Times New Roman" w:cs="Times New Roman"/>
          <w:bCs/>
        </w:rPr>
        <w:t xml:space="preserve"> para el desarrollo de la explotación minera subterránea haciendo que los trabajadores encuentren un ambiente limpio y sin gases.</w:t>
      </w:r>
    </w:p>
    <w:p w14:paraId="1788B8C2" w14:textId="5F3D79F5" w:rsidR="00900338" w:rsidRDefault="00900338" w:rsidP="00C251E8">
      <w:pPr>
        <w:pStyle w:val="Default"/>
        <w:spacing w:line="360" w:lineRule="auto"/>
        <w:jc w:val="both"/>
        <w:rPr>
          <w:rFonts w:ascii="Times New Roman" w:hAnsi="Times New Roman" w:cs="Times New Roman"/>
          <w:bCs/>
        </w:rPr>
      </w:pPr>
      <w:r>
        <w:rPr>
          <w:rFonts w:ascii="Times New Roman" w:hAnsi="Times New Roman" w:cs="Times New Roman"/>
          <w:bCs/>
        </w:rPr>
        <w:t>La ventilación se realiza estableciendo un circuito para el flujo de aire a través de todas las labores o procesos realizados en la explotación minera.</w:t>
      </w:r>
      <w:sdt>
        <w:sdtPr>
          <w:rPr>
            <w:rFonts w:ascii="Times New Roman" w:hAnsi="Times New Roman" w:cs="Times New Roman"/>
            <w:bCs/>
          </w:rPr>
          <w:id w:val="-346409632"/>
          <w:citation/>
        </w:sdtPr>
        <w:sdtEndPr/>
        <w:sdtContent>
          <w:r>
            <w:rPr>
              <w:rFonts w:ascii="Times New Roman" w:hAnsi="Times New Roman" w:cs="Times New Roman"/>
              <w:bCs/>
            </w:rPr>
            <w:fldChar w:fldCharType="begin"/>
          </w:r>
          <w:r>
            <w:rPr>
              <w:rFonts w:ascii="Times New Roman" w:hAnsi="Times New Roman" w:cs="Times New Roman"/>
              <w:bCs/>
            </w:rPr>
            <w:instrText xml:space="preserve"> CITATION Pos17 \l 9226 </w:instrText>
          </w:r>
          <w:r>
            <w:rPr>
              <w:rFonts w:ascii="Times New Roman" w:hAnsi="Times New Roman" w:cs="Times New Roman"/>
              <w:bCs/>
            </w:rPr>
            <w:fldChar w:fldCharType="separate"/>
          </w:r>
          <w:r>
            <w:rPr>
              <w:rFonts w:ascii="Times New Roman" w:hAnsi="Times New Roman" w:cs="Times New Roman"/>
              <w:bCs/>
              <w:noProof/>
            </w:rPr>
            <w:t xml:space="preserve"> </w:t>
          </w:r>
          <w:r w:rsidRPr="00900338">
            <w:rPr>
              <w:rFonts w:ascii="Times New Roman" w:hAnsi="Times New Roman" w:cs="Times New Roman"/>
              <w:noProof/>
            </w:rPr>
            <w:t>(Positiva, 2017)</w:t>
          </w:r>
          <w:r>
            <w:rPr>
              <w:rFonts w:ascii="Times New Roman" w:hAnsi="Times New Roman" w:cs="Times New Roman"/>
              <w:bCs/>
            </w:rPr>
            <w:fldChar w:fldCharType="end"/>
          </w:r>
        </w:sdtContent>
      </w:sdt>
    </w:p>
    <w:p w14:paraId="547CA1CA" w14:textId="77777777" w:rsidR="00D75852" w:rsidRDefault="00D75852" w:rsidP="00C251E8">
      <w:pPr>
        <w:pStyle w:val="Default"/>
        <w:spacing w:line="360" w:lineRule="auto"/>
        <w:jc w:val="both"/>
        <w:rPr>
          <w:rFonts w:ascii="Times New Roman" w:hAnsi="Times New Roman" w:cs="Times New Roman"/>
          <w:bCs/>
        </w:rPr>
      </w:pPr>
    </w:p>
    <w:p w14:paraId="0905A73C" w14:textId="6618C4A9" w:rsidR="000A2A94" w:rsidRDefault="00D75852" w:rsidP="00C251E8">
      <w:pPr>
        <w:pStyle w:val="Default"/>
        <w:spacing w:line="360" w:lineRule="auto"/>
        <w:jc w:val="both"/>
        <w:rPr>
          <w:rFonts w:ascii="Times New Roman" w:hAnsi="Times New Roman" w:cs="Times New Roman"/>
          <w:b/>
        </w:rPr>
      </w:pPr>
      <w:r>
        <w:rPr>
          <w:rFonts w:ascii="Times New Roman" w:hAnsi="Times New Roman" w:cs="Times New Roman"/>
          <w:b/>
        </w:rPr>
        <w:t>Necesidades de la ventilación</w:t>
      </w:r>
    </w:p>
    <w:p w14:paraId="1D2CAB61" w14:textId="48095EC4" w:rsidR="001F7ED7" w:rsidRDefault="003A14A5" w:rsidP="00BD172F">
      <w:pPr>
        <w:pStyle w:val="Default"/>
        <w:spacing w:line="360" w:lineRule="auto"/>
        <w:jc w:val="both"/>
        <w:rPr>
          <w:rFonts w:ascii="Times New Roman" w:hAnsi="Times New Roman" w:cs="Times New Roman"/>
          <w:bCs/>
        </w:rPr>
      </w:pPr>
      <w:r>
        <w:rPr>
          <w:rFonts w:ascii="Times New Roman" w:hAnsi="Times New Roman" w:cs="Times New Roman"/>
          <w:bCs/>
        </w:rPr>
        <w:t>Se debe establecer una correcta circulación de aire por las siguientes razones:</w:t>
      </w:r>
    </w:p>
    <w:p w14:paraId="2A855A8C" w14:textId="2331E30A" w:rsidR="003A14A5" w:rsidRDefault="004F6175" w:rsidP="003A14A5">
      <w:pPr>
        <w:pStyle w:val="Default"/>
        <w:numPr>
          <w:ilvl w:val="0"/>
          <w:numId w:val="9"/>
        </w:numPr>
        <w:spacing w:line="360" w:lineRule="auto"/>
        <w:jc w:val="both"/>
        <w:rPr>
          <w:rFonts w:ascii="Times New Roman" w:hAnsi="Times New Roman" w:cs="Times New Roman"/>
          <w:bCs/>
        </w:rPr>
      </w:pPr>
      <w:r>
        <w:rPr>
          <w:rFonts w:ascii="Times New Roman" w:hAnsi="Times New Roman" w:cs="Times New Roman"/>
          <w:bCs/>
        </w:rPr>
        <w:t>Se debe asegurar un contenido mínimo de aire</w:t>
      </w:r>
    </w:p>
    <w:p w14:paraId="4BDFC90E" w14:textId="0E3FEA8E" w:rsidR="004F6175" w:rsidRDefault="004F6175" w:rsidP="003A14A5">
      <w:pPr>
        <w:pStyle w:val="Default"/>
        <w:numPr>
          <w:ilvl w:val="0"/>
          <w:numId w:val="9"/>
        </w:numPr>
        <w:spacing w:line="360" w:lineRule="auto"/>
        <w:jc w:val="both"/>
        <w:rPr>
          <w:rFonts w:ascii="Times New Roman" w:hAnsi="Times New Roman" w:cs="Times New Roman"/>
          <w:bCs/>
        </w:rPr>
      </w:pPr>
      <w:r>
        <w:rPr>
          <w:rFonts w:ascii="Times New Roman" w:hAnsi="Times New Roman" w:cs="Times New Roman"/>
          <w:bCs/>
        </w:rPr>
        <w:t>Se requiere diluir los gases, los cuales pueden ser tóxicos y/o explosivos</w:t>
      </w:r>
    </w:p>
    <w:p w14:paraId="7466A38E" w14:textId="138A8C75" w:rsidR="004F6175" w:rsidRDefault="004F6175" w:rsidP="003A14A5">
      <w:pPr>
        <w:pStyle w:val="Default"/>
        <w:numPr>
          <w:ilvl w:val="0"/>
          <w:numId w:val="9"/>
        </w:numPr>
        <w:spacing w:line="360" w:lineRule="auto"/>
        <w:jc w:val="both"/>
        <w:rPr>
          <w:rFonts w:ascii="Times New Roman" w:hAnsi="Times New Roman" w:cs="Times New Roman"/>
          <w:bCs/>
        </w:rPr>
      </w:pPr>
      <w:r>
        <w:rPr>
          <w:rFonts w:ascii="Times New Roman" w:hAnsi="Times New Roman" w:cs="Times New Roman"/>
          <w:bCs/>
        </w:rPr>
        <w:t>Se debe ventilar la mina para climatizarla.</w:t>
      </w:r>
    </w:p>
    <w:p w14:paraId="453B1AFA" w14:textId="6D5E86D3" w:rsidR="004F6175" w:rsidRDefault="004F6175" w:rsidP="003A14A5">
      <w:pPr>
        <w:pStyle w:val="Default"/>
        <w:numPr>
          <w:ilvl w:val="0"/>
          <w:numId w:val="9"/>
        </w:numPr>
        <w:spacing w:line="360" w:lineRule="auto"/>
        <w:jc w:val="both"/>
        <w:rPr>
          <w:rFonts w:ascii="Times New Roman" w:hAnsi="Times New Roman" w:cs="Times New Roman"/>
          <w:bCs/>
        </w:rPr>
      </w:pPr>
      <w:r>
        <w:rPr>
          <w:rFonts w:ascii="Times New Roman" w:hAnsi="Times New Roman" w:cs="Times New Roman"/>
          <w:bCs/>
        </w:rPr>
        <w:t>Se requiere que los trabajadores tengan un confort térmico.</w:t>
      </w:r>
    </w:p>
    <w:p w14:paraId="5E67437D" w14:textId="3A94EF8C" w:rsidR="004F6175" w:rsidRDefault="004F6175" w:rsidP="004F6175">
      <w:pPr>
        <w:pStyle w:val="Default"/>
        <w:spacing w:line="360" w:lineRule="auto"/>
        <w:jc w:val="both"/>
        <w:rPr>
          <w:rFonts w:ascii="Times New Roman" w:hAnsi="Times New Roman" w:cs="Times New Roman"/>
          <w:bCs/>
        </w:rPr>
      </w:pPr>
    </w:p>
    <w:p w14:paraId="7EB69F3A" w14:textId="7E67531F" w:rsidR="004F6175" w:rsidRDefault="004F6175" w:rsidP="004F6175">
      <w:pPr>
        <w:pStyle w:val="Default"/>
        <w:spacing w:line="360" w:lineRule="auto"/>
        <w:jc w:val="both"/>
        <w:rPr>
          <w:rFonts w:ascii="Times New Roman" w:hAnsi="Times New Roman" w:cs="Times New Roman"/>
          <w:b/>
        </w:rPr>
      </w:pPr>
      <w:r>
        <w:rPr>
          <w:rFonts w:ascii="Times New Roman" w:hAnsi="Times New Roman" w:cs="Times New Roman"/>
          <w:b/>
        </w:rPr>
        <w:t>Atmosferas mineras subterráneas</w:t>
      </w:r>
    </w:p>
    <w:p w14:paraId="58CB849B" w14:textId="162EF9CD" w:rsidR="00CB42DA" w:rsidRPr="004F6175" w:rsidRDefault="00CB42DA" w:rsidP="004F6175">
      <w:pPr>
        <w:pStyle w:val="Default"/>
        <w:spacing w:line="360" w:lineRule="auto"/>
        <w:jc w:val="both"/>
        <w:rPr>
          <w:rFonts w:ascii="Times New Roman" w:hAnsi="Times New Roman" w:cs="Times New Roman"/>
          <w:bCs/>
        </w:rPr>
      </w:pPr>
      <w:r>
        <w:rPr>
          <w:rFonts w:ascii="Times New Roman" w:hAnsi="Times New Roman" w:cs="Times New Roman"/>
          <w:bCs/>
        </w:rPr>
        <w:t>La atmosfera minera debe tener una composición, temperatura y grado de humedad, óptimos para el desarrollo de la actividad de explotación y extracción, garantizando ambientes seguros para los trabajadores que se encuentran en el interior de la mina.</w:t>
      </w:r>
    </w:p>
    <w:tbl>
      <w:tblPr>
        <w:tblStyle w:val="Tablaconcuadrcula"/>
        <w:tblW w:w="0" w:type="auto"/>
        <w:jc w:val="center"/>
        <w:tblLook w:val="04A0" w:firstRow="1" w:lastRow="0" w:firstColumn="1" w:lastColumn="0" w:noHBand="0" w:noVBand="1"/>
      </w:tblPr>
      <w:tblGrid>
        <w:gridCol w:w="2547"/>
        <w:gridCol w:w="4394"/>
      </w:tblGrid>
      <w:tr w:rsidR="00090148" w14:paraId="2D3F53F0" w14:textId="77777777" w:rsidTr="00A77551">
        <w:trPr>
          <w:jc w:val="center"/>
        </w:trPr>
        <w:tc>
          <w:tcPr>
            <w:tcW w:w="2547" w:type="dxa"/>
          </w:tcPr>
          <w:p w14:paraId="608D597B" w14:textId="0089981E" w:rsidR="00090148" w:rsidRPr="00A77551" w:rsidRDefault="00090148" w:rsidP="00A77551">
            <w:pPr>
              <w:pStyle w:val="Default"/>
              <w:spacing w:line="360" w:lineRule="auto"/>
              <w:jc w:val="center"/>
              <w:rPr>
                <w:rFonts w:ascii="Times New Roman" w:hAnsi="Times New Roman" w:cs="Times New Roman"/>
                <w:b/>
              </w:rPr>
            </w:pPr>
            <w:r w:rsidRPr="00A77551">
              <w:rPr>
                <w:rFonts w:ascii="Times New Roman" w:hAnsi="Times New Roman" w:cs="Times New Roman"/>
                <w:b/>
              </w:rPr>
              <w:t>Gases</w:t>
            </w:r>
          </w:p>
        </w:tc>
        <w:tc>
          <w:tcPr>
            <w:tcW w:w="4394" w:type="dxa"/>
          </w:tcPr>
          <w:p w14:paraId="29AEAD69" w14:textId="2431EF15" w:rsidR="00090148" w:rsidRPr="00A77551" w:rsidRDefault="00090148" w:rsidP="00A77551">
            <w:pPr>
              <w:pStyle w:val="Default"/>
              <w:spacing w:line="360" w:lineRule="auto"/>
              <w:jc w:val="center"/>
              <w:rPr>
                <w:rFonts w:ascii="Times New Roman" w:hAnsi="Times New Roman" w:cs="Times New Roman"/>
                <w:b/>
              </w:rPr>
            </w:pPr>
            <w:r w:rsidRPr="00A77551">
              <w:rPr>
                <w:rFonts w:ascii="Times New Roman" w:hAnsi="Times New Roman" w:cs="Times New Roman"/>
                <w:b/>
              </w:rPr>
              <w:t>Composición porcentual (%)</w:t>
            </w:r>
          </w:p>
        </w:tc>
      </w:tr>
      <w:tr w:rsidR="00090148" w14:paraId="6A362D52" w14:textId="77777777" w:rsidTr="00A77551">
        <w:trPr>
          <w:jc w:val="center"/>
        </w:trPr>
        <w:tc>
          <w:tcPr>
            <w:tcW w:w="2547" w:type="dxa"/>
          </w:tcPr>
          <w:p w14:paraId="7183D9E7" w14:textId="19824CA4" w:rsidR="00090148" w:rsidRDefault="00B27391" w:rsidP="00A77551">
            <w:pPr>
              <w:pStyle w:val="Default"/>
              <w:spacing w:line="360" w:lineRule="auto"/>
              <w:jc w:val="center"/>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N</m:t>
                    </m:r>
                  </m:e>
                  <m:sub>
                    <m:r>
                      <w:rPr>
                        <w:rFonts w:ascii="Cambria Math" w:hAnsi="Cambria Math" w:cs="Times New Roman"/>
                      </w:rPr>
                      <m:t xml:space="preserve">2 </m:t>
                    </m:r>
                  </m:sub>
                </m:sSub>
              </m:oMath>
            </m:oMathPara>
          </w:p>
        </w:tc>
        <w:tc>
          <w:tcPr>
            <w:tcW w:w="4394" w:type="dxa"/>
          </w:tcPr>
          <w:p w14:paraId="6A4B6A34" w14:textId="3B53C4F7" w:rsidR="00A77551" w:rsidRDefault="00A77551" w:rsidP="00A77551">
            <w:pPr>
              <w:pStyle w:val="Default"/>
              <w:spacing w:line="360" w:lineRule="auto"/>
              <w:jc w:val="center"/>
              <w:rPr>
                <w:rFonts w:ascii="Times New Roman" w:hAnsi="Times New Roman" w:cs="Times New Roman"/>
                <w:bCs/>
              </w:rPr>
            </w:pPr>
            <w:r>
              <w:rPr>
                <w:rFonts w:ascii="Times New Roman" w:hAnsi="Times New Roman" w:cs="Times New Roman"/>
                <w:bCs/>
              </w:rPr>
              <w:t>78</w:t>
            </w:r>
          </w:p>
        </w:tc>
      </w:tr>
      <w:tr w:rsidR="00090148" w14:paraId="09DAA719" w14:textId="77777777" w:rsidTr="00A77551">
        <w:trPr>
          <w:jc w:val="center"/>
        </w:trPr>
        <w:tc>
          <w:tcPr>
            <w:tcW w:w="2547" w:type="dxa"/>
          </w:tcPr>
          <w:p w14:paraId="3B759A3A" w14:textId="23BE7F26" w:rsidR="00090148" w:rsidRDefault="00B27391" w:rsidP="00A77551">
            <w:pPr>
              <w:pStyle w:val="Default"/>
              <w:spacing w:line="360" w:lineRule="auto"/>
              <w:jc w:val="center"/>
              <w:rPr>
                <w:rFonts w:ascii="Times New Roman" w:hAnsi="Times New Roman" w:cs="Times New Roman"/>
                <w:bCs/>
              </w:rPr>
            </w:pPr>
            <m:oMathPara>
              <m:oMath>
                <m:sSub>
                  <m:sSubPr>
                    <m:ctrlPr>
                      <w:rPr>
                        <w:rFonts w:ascii="Cambria Math" w:hAnsi="Cambria Math" w:cs="Times New Roman"/>
                        <w:bCs/>
                        <w:i/>
                        <w:sz w:val="22"/>
                        <w:szCs w:val="22"/>
                      </w:rPr>
                    </m:ctrlPr>
                  </m:sSubPr>
                  <m:e>
                    <m:r>
                      <w:rPr>
                        <w:rFonts w:ascii="Cambria Math" w:hAnsi="Cambria Math" w:cs="Times New Roman"/>
                        <w:sz w:val="22"/>
                        <w:szCs w:val="22"/>
                      </w:rPr>
                      <m:t>O</m:t>
                    </m:r>
                  </m:e>
                  <m:sub>
                    <m:r>
                      <w:rPr>
                        <w:rFonts w:ascii="Cambria Math" w:hAnsi="Cambria Math" w:cs="Times New Roman"/>
                        <w:sz w:val="22"/>
                        <w:szCs w:val="22"/>
                      </w:rPr>
                      <m:t xml:space="preserve">2 </m:t>
                    </m:r>
                  </m:sub>
                </m:sSub>
              </m:oMath>
            </m:oMathPara>
          </w:p>
        </w:tc>
        <w:tc>
          <w:tcPr>
            <w:tcW w:w="4394" w:type="dxa"/>
          </w:tcPr>
          <w:p w14:paraId="29AA6B14" w14:textId="3E1C70DC" w:rsidR="00090148" w:rsidRDefault="00A77551" w:rsidP="00A77551">
            <w:pPr>
              <w:pStyle w:val="Default"/>
              <w:spacing w:line="360" w:lineRule="auto"/>
              <w:jc w:val="center"/>
              <w:rPr>
                <w:rFonts w:ascii="Times New Roman" w:hAnsi="Times New Roman" w:cs="Times New Roman"/>
                <w:bCs/>
              </w:rPr>
            </w:pPr>
            <w:r>
              <w:rPr>
                <w:rFonts w:ascii="Times New Roman" w:hAnsi="Times New Roman" w:cs="Times New Roman"/>
                <w:bCs/>
              </w:rPr>
              <w:t>20.86</w:t>
            </w:r>
          </w:p>
        </w:tc>
      </w:tr>
      <w:tr w:rsidR="00090148" w14:paraId="7CDDCE19" w14:textId="77777777" w:rsidTr="00A77551">
        <w:trPr>
          <w:jc w:val="center"/>
        </w:trPr>
        <w:tc>
          <w:tcPr>
            <w:tcW w:w="2547" w:type="dxa"/>
          </w:tcPr>
          <w:p w14:paraId="244932D7" w14:textId="60BFAD31" w:rsidR="00090148" w:rsidRDefault="00B27391" w:rsidP="00A77551">
            <w:pPr>
              <w:pStyle w:val="Default"/>
              <w:spacing w:line="360" w:lineRule="auto"/>
              <w:jc w:val="center"/>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CO</m:t>
                    </m:r>
                  </m:e>
                  <m:sub>
                    <m:r>
                      <w:rPr>
                        <w:rFonts w:ascii="Cambria Math" w:hAnsi="Cambria Math" w:cs="Times New Roman"/>
                      </w:rPr>
                      <m:t xml:space="preserve">2 </m:t>
                    </m:r>
                  </m:sub>
                </m:sSub>
              </m:oMath>
            </m:oMathPara>
          </w:p>
        </w:tc>
        <w:tc>
          <w:tcPr>
            <w:tcW w:w="4394" w:type="dxa"/>
          </w:tcPr>
          <w:p w14:paraId="273023E5" w14:textId="0DF82BC5" w:rsidR="00090148" w:rsidRDefault="00A77551" w:rsidP="00A77551">
            <w:pPr>
              <w:pStyle w:val="Default"/>
              <w:spacing w:line="360" w:lineRule="auto"/>
              <w:jc w:val="center"/>
              <w:rPr>
                <w:rFonts w:ascii="Times New Roman" w:hAnsi="Times New Roman" w:cs="Times New Roman"/>
                <w:bCs/>
              </w:rPr>
            </w:pPr>
            <w:r>
              <w:rPr>
                <w:rFonts w:ascii="Times New Roman" w:hAnsi="Times New Roman" w:cs="Times New Roman"/>
                <w:bCs/>
              </w:rPr>
              <w:t>0.2</w:t>
            </w:r>
          </w:p>
        </w:tc>
      </w:tr>
      <w:tr w:rsidR="00090148" w14:paraId="5E658FD2" w14:textId="77777777" w:rsidTr="00A77551">
        <w:trPr>
          <w:jc w:val="center"/>
        </w:trPr>
        <w:tc>
          <w:tcPr>
            <w:tcW w:w="2547" w:type="dxa"/>
          </w:tcPr>
          <w:p w14:paraId="643880FA" w14:textId="76F80250" w:rsidR="00090148" w:rsidRDefault="00A77551" w:rsidP="00A77551">
            <w:pPr>
              <w:pStyle w:val="Default"/>
              <w:spacing w:line="360" w:lineRule="auto"/>
              <w:jc w:val="center"/>
              <w:rPr>
                <w:rFonts w:ascii="Times New Roman" w:hAnsi="Times New Roman" w:cs="Times New Roman"/>
                <w:bCs/>
              </w:rPr>
            </w:pPr>
            <w:r>
              <w:rPr>
                <w:rFonts w:ascii="Times New Roman" w:hAnsi="Times New Roman" w:cs="Times New Roman"/>
                <w:bCs/>
              </w:rPr>
              <w:t>Argón</w:t>
            </w:r>
          </w:p>
        </w:tc>
        <w:tc>
          <w:tcPr>
            <w:tcW w:w="4394" w:type="dxa"/>
          </w:tcPr>
          <w:p w14:paraId="66B8E63D" w14:textId="4B78B85F" w:rsidR="00090148" w:rsidRDefault="00A77551" w:rsidP="00A77551">
            <w:pPr>
              <w:pStyle w:val="Default"/>
              <w:spacing w:line="360" w:lineRule="auto"/>
              <w:jc w:val="center"/>
              <w:rPr>
                <w:rFonts w:ascii="Times New Roman" w:hAnsi="Times New Roman" w:cs="Times New Roman"/>
                <w:bCs/>
              </w:rPr>
            </w:pPr>
            <w:r>
              <w:rPr>
                <w:rFonts w:ascii="Times New Roman" w:hAnsi="Times New Roman" w:cs="Times New Roman"/>
                <w:bCs/>
              </w:rPr>
              <w:t>0.93</w:t>
            </w:r>
          </w:p>
        </w:tc>
      </w:tr>
      <w:tr w:rsidR="00090148" w14:paraId="0FBCF1F2" w14:textId="77777777" w:rsidTr="00A77551">
        <w:trPr>
          <w:jc w:val="center"/>
        </w:trPr>
        <w:tc>
          <w:tcPr>
            <w:tcW w:w="2547" w:type="dxa"/>
          </w:tcPr>
          <w:p w14:paraId="794B4713" w14:textId="59DBF54A" w:rsidR="00090148" w:rsidRDefault="00A77551" w:rsidP="00A77551">
            <w:pPr>
              <w:pStyle w:val="Default"/>
              <w:spacing w:line="360" w:lineRule="auto"/>
              <w:jc w:val="center"/>
              <w:rPr>
                <w:rFonts w:ascii="Times New Roman" w:hAnsi="Times New Roman" w:cs="Times New Roman"/>
                <w:bCs/>
              </w:rPr>
            </w:pPr>
            <w:r>
              <w:rPr>
                <w:rFonts w:ascii="Times New Roman" w:hAnsi="Times New Roman" w:cs="Times New Roman"/>
                <w:bCs/>
              </w:rPr>
              <w:t>Otros gases</w:t>
            </w:r>
          </w:p>
        </w:tc>
        <w:tc>
          <w:tcPr>
            <w:tcW w:w="4394" w:type="dxa"/>
          </w:tcPr>
          <w:p w14:paraId="57F2914C" w14:textId="7D55FDDC" w:rsidR="00090148" w:rsidRDefault="00A77551" w:rsidP="00A77551">
            <w:pPr>
              <w:pStyle w:val="Default"/>
              <w:spacing w:line="360" w:lineRule="auto"/>
              <w:jc w:val="center"/>
              <w:rPr>
                <w:rFonts w:ascii="Times New Roman" w:hAnsi="Times New Roman" w:cs="Times New Roman"/>
                <w:bCs/>
              </w:rPr>
            </w:pPr>
            <w:r>
              <w:rPr>
                <w:rFonts w:ascii="Times New Roman" w:hAnsi="Times New Roman" w:cs="Times New Roman"/>
                <w:bCs/>
              </w:rPr>
              <w:t>0.01</w:t>
            </w:r>
          </w:p>
        </w:tc>
      </w:tr>
    </w:tbl>
    <w:p w14:paraId="7B457399" w14:textId="7F5F9952" w:rsidR="001F7ED7" w:rsidRDefault="00A77551" w:rsidP="00A77551">
      <w:pPr>
        <w:pStyle w:val="Default"/>
        <w:spacing w:line="360" w:lineRule="auto"/>
        <w:jc w:val="center"/>
        <w:rPr>
          <w:rFonts w:ascii="Times New Roman" w:hAnsi="Times New Roman" w:cs="Times New Roman"/>
          <w:b/>
        </w:rPr>
      </w:pPr>
      <w:r>
        <w:rPr>
          <w:rFonts w:ascii="Times New Roman" w:hAnsi="Times New Roman" w:cs="Times New Roman"/>
          <w:b/>
        </w:rPr>
        <w:t xml:space="preserve">Tabla 1. </w:t>
      </w:r>
      <w:sdt>
        <w:sdtPr>
          <w:rPr>
            <w:rFonts w:ascii="Times New Roman" w:hAnsi="Times New Roman" w:cs="Times New Roman"/>
            <w:b/>
          </w:rPr>
          <w:id w:val="-2030938335"/>
          <w:citation/>
        </w:sdtPr>
        <w:sdtEndPr/>
        <w:sdtContent>
          <w:r w:rsidR="00741163">
            <w:rPr>
              <w:rFonts w:ascii="Times New Roman" w:hAnsi="Times New Roman" w:cs="Times New Roman"/>
              <w:b/>
            </w:rPr>
            <w:fldChar w:fldCharType="begin"/>
          </w:r>
          <w:r w:rsidR="00741163">
            <w:rPr>
              <w:rFonts w:ascii="Times New Roman" w:hAnsi="Times New Roman" w:cs="Times New Roman"/>
              <w:b/>
            </w:rPr>
            <w:instrText xml:space="preserve"> CITATION Pos17 \l 9226 </w:instrText>
          </w:r>
          <w:r w:rsidR="00741163">
            <w:rPr>
              <w:rFonts w:ascii="Times New Roman" w:hAnsi="Times New Roman" w:cs="Times New Roman"/>
              <w:b/>
            </w:rPr>
            <w:fldChar w:fldCharType="separate"/>
          </w:r>
          <w:r w:rsidR="00741163" w:rsidRPr="00741163">
            <w:rPr>
              <w:rFonts w:ascii="Times New Roman" w:hAnsi="Times New Roman" w:cs="Times New Roman"/>
              <w:noProof/>
            </w:rPr>
            <w:t>(Positiva, 2017)</w:t>
          </w:r>
          <w:r w:rsidR="00741163">
            <w:rPr>
              <w:rFonts w:ascii="Times New Roman" w:hAnsi="Times New Roman" w:cs="Times New Roman"/>
              <w:b/>
            </w:rPr>
            <w:fldChar w:fldCharType="end"/>
          </w:r>
        </w:sdtContent>
      </w:sdt>
    </w:p>
    <w:p w14:paraId="1189E0CB" w14:textId="54DCF578" w:rsidR="007C3745" w:rsidRDefault="007C3745" w:rsidP="00A77551">
      <w:pPr>
        <w:pStyle w:val="Default"/>
        <w:spacing w:line="360" w:lineRule="auto"/>
        <w:jc w:val="center"/>
        <w:rPr>
          <w:rFonts w:ascii="Times New Roman" w:hAnsi="Times New Roman" w:cs="Times New Roman"/>
          <w:b/>
        </w:rPr>
      </w:pPr>
    </w:p>
    <w:p w14:paraId="3BC1CEDE" w14:textId="1529DF10" w:rsidR="007C3745" w:rsidRDefault="007C3745" w:rsidP="00A77551">
      <w:pPr>
        <w:pStyle w:val="Default"/>
        <w:spacing w:line="360" w:lineRule="auto"/>
        <w:jc w:val="center"/>
        <w:rPr>
          <w:rFonts w:ascii="Times New Roman" w:hAnsi="Times New Roman" w:cs="Times New Roman"/>
          <w:b/>
        </w:rPr>
      </w:pPr>
    </w:p>
    <w:p w14:paraId="025F1613" w14:textId="77777777" w:rsidR="007C3745" w:rsidRDefault="007C3745" w:rsidP="00A77551">
      <w:pPr>
        <w:pStyle w:val="Default"/>
        <w:spacing w:line="360" w:lineRule="auto"/>
        <w:jc w:val="center"/>
        <w:rPr>
          <w:rFonts w:ascii="Times New Roman" w:hAnsi="Times New Roman" w:cs="Times New Roman"/>
          <w:b/>
        </w:rPr>
      </w:pPr>
    </w:p>
    <w:p w14:paraId="1A089338" w14:textId="1A746A90" w:rsidR="005175E0" w:rsidRDefault="00177F4F" w:rsidP="005175E0">
      <w:pPr>
        <w:pStyle w:val="Default"/>
        <w:spacing w:line="360" w:lineRule="auto"/>
        <w:rPr>
          <w:rFonts w:ascii="Times New Roman" w:hAnsi="Times New Roman" w:cs="Times New Roman"/>
          <w:b/>
        </w:rPr>
      </w:pPr>
      <w:r>
        <w:rPr>
          <w:rFonts w:ascii="Times New Roman" w:hAnsi="Times New Roman" w:cs="Times New Roman"/>
          <w:b/>
        </w:rPr>
        <w:t xml:space="preserve">Gases contaminantes </w:t>
      </w:r>
    </w:p>
    <w:p w14:paraId="7F28DA1E" w14:textId="154105E7" w:rsidR="00177F4F" w:rsidRDefault="00177F4F" w:rsidP="00B55AE6">
      <w:pPr>
        <w:pStyle w:val="Default"/>
        <w:spacing w:line="360" w:lineRule="auto"/>
        <w:jc w:val="both"/>
        <w:rPr>
          <w:rFonts w:ascii="Times New Roman" w:hAnsi="Times New Roman" w:cs="Times New Roman"/>
          <w:bCs/>
        </w:rPr>
      </w:pPr>
      <w:r>
        <w:rPr>
          <w:rFonts w:ascii="Times New Roman" w:hAnsi="Times New Roman" w:cs="Times New Roman"/>
          <w:bCs/>
        </w:rPr>
        <w:t xml:space="preserve">En el proceso de la explotación y extracción de la minería </w:t>
      </w:r>
      <w:r w:rsidR="00B55AE6">
        <w:rPr>
          <w:rFonts w:ascii="Times New Roman" w:hAnsi="Times New Roman" w:cs="Times New Roman"/>
          <w:bCs/>
        </w:rPr>
        <w:t>subterránea se producen gases que son contaminantes y los cuales pueden llegar a ser nocivos para los trabajadores, o crear ambientes explosivos que pueden causas emergencias mineras.</w:t>
      </w:r>
    </w:p>
    <w:p w14:paraId="7A8C3C51" w14:textId="720E69FE" w:rsidR="00B55AE6" w:rsidRDefault="007C3745" w:rsidP="007C3745">
      <w:pPr>
        <w:pStyle w:val="Default"/>
        <w:spacing w:line="360" w:lineRule="auto"/>
        <w:jc w:val="both"/>
        <w:rPr>
          <w:rFonts w:ascii="Times New Roman" w:hAnsi="Times New Roman" w:cs="Times New Roman"/>
          <w:bCs/>
        </w:rPr>
      </w:pPr>
      <w:r>
        <w:rPr>
          <w:rFonts w:ascii="Times New Roman" w:hAnsi="Times New Roman" w:cs="Times New Roman"/>
          <w:bCs/>
        </w:rPr>
        <w:t>Los siguientes son gases son los principales contaminantes de la atmosfera minera:</w:t>
      </w:r>
    </w:p>
    <w:p w14:paraId="560C12EB" w14:textId="57284939" w:rsidR="007C3745" w:rsidRDefault="007C3745" w:rsidP="007C3745">
      <w:pPr>
        <w:pStyle w:val="Default"/>
        <w:numPr>
          <w:ilvl w:val="0"/>
          <w:numId w:val="11"/>
        </w:numPr>
        <w:spacing w:line="360" w:lineRule="auto"/>
        <w:jc w:val="both"/>
        <w:rPr>
          <w:rFonts w:ascii="Times New Roman" w:hAnsi="Times New Roman" w:cs="Times New Roman"/>
          <w:bCs/>
        </w:rPr>
      </w:pPr>
      <w:r>
        <w:rPr>
          <w:rFonts w:ascii="Times New Roman" w:hAnsi="Times New Roman" w:cs="Times New Roman"/>
          <w:bCs/>
        </w:rPr>
        <w:t>CO Monóxido de Carbono.</w:t>
      </w:r>
    </w:p>
    <w:p w14:paraId="3F8DE3DA" w14:textId="7E0805DF" w:rsidR="007C3745" w:rsidRDefault="007C3745" w:rsidP="007C3745">
      <w:pPr>
        <w:pStyle w:val="Default"/>
        <w:numPr>
          <w:ilvl w:val="0"/>
          <w:numId w:val="11"/>
        </w:numPr>
        <w:spacing w:line="360" w:lineRule="auto"/>
        <w:jc w:val="both"/>
        <w:rPr>
          <w:rFonts w:ascii="Times New Roman" w:hAnsi="Times New Roman" w:cs="Times New Roman"/>
          <w:bCs/>
        </w:rPr>
      </w:pPr>
      <w:r>
        <w:rPr>
          <w:rFonts w:ascii="Times New Roman" w:hAnsi="Times New Roman" w:cs="Times New Roman"/>
          <w:bCs/>
        </w:rPr>
        <w:t>CO2 Gas Carbónico.</w:t>
      </w:r>
    </w:p>
    <w:p w14:paraId="687FB0A4" w14:textId="575FABA5" w:rsidR="007C3745" w:rsidRDefault="007C3745" w:rsidP="007C3745">
      <w:pPr>
        <w:pStyle w:val="Default"/>
        <w:numPr>
          <w:ilvl w:val="0"/>
          <w:numId w:val="11"/>
        </w:numPr>
        <w:spacing w:line="360" w:lineRule="auto"/>
        <w:jc w:val="both"/>
        <w:rPr>
          <w:rFonts w:ascii="Times New Roman" w:hAnsi="Times New Roman" w:cs="Times New Roman"/>
          <w:bCs/>
        </w:rPr>
      </w:pPr>
      <w:r>
        <w:rPr>
          <w:rFonts w:ascii="Times New Roman" w:hAnsi="Times New Roman" w:cs="Times New Roman"/>
          <w:bCs/>
        </w:rPr>
        <w:t>CH4 Metano</w:t>
      </w:r>
    </w:p>
    <w:p w14:paraId="0C48C7EA" w14:textId="7B496ADB" w:rsidR="007C3745" w:rsidRDefault="007C3745" w:rsidP="007C3745">
      <w:pPr>
        <w:pStyle w:val="Default"/>
        <w:numPr>
          <w:ilvl w:val="0"/>
          <w:numId w:val="11"/>
        </w:numPr>
        <w:spacing w:line="360" w:lineRule="auto"/>
        <w:jc w:val="both"/>
        <w:rPr>
          <w:rFonts w:ascii="Times New Roman" w:hAnsi="Times New Roman" w:cs="Times New Roman"/>
          <w:bCs/>
        </w:rPr>
      </w:pPr>
      <w:r>
        <w:rPr>
          <w:rFonts w:ascii="Times New Roman" w:hAnsi="Times New Roman" w:cs="Times New Roman"/>
          <w:bCs/>
        </w:rPr>
        <w:t xml:space="preserve">H2S </w:t>
      </w:r>
      <w:proofErr w:type="spellStart"/>
      <w:r>
        <w:rPr>
          <w:rFonts w:ascii="Times New Roman" w:hAnsi="Times New Roman" w:cs="Times New Roman"/>
          <w:bCs/>
        </w:rPr>
        <w:t>Acido</w:t>
      </w:r>
      <w:proofErr w:type="spellEnd"/>
      <w:r>
        <w:rPr>
          <w:rFonts w:ascii="Times New Roman" w:hAnsi="Times New Roman" w:cs="Times New Roman"/>
          <w:bCs/>
        </w:rPr>
        <w:t xml:space="preserve"> sulfúrico</w:t>
      </w:r>
    </w:p>
    <w:p w14:paraId="3302354A" w14:textId="454EE188" w:rsidR="007C3745" w:rsidRDefault="007C3745" w:rsidP="007C3745">
      <w:pPr>
        <w:pStyle w:val="Default"/>
        <w:numPr>
          <w:ilvl w:val="0"/>
          <w:numId w:val="11"/>
        </w:numPr>
        <w:spacing w:line="360" w:lineRule="auto"/>
        <w:jc w:val="both"/>
        <w:rPr>
          <w:rFonts w:ascii="Times New Roman" w:hAnsi="Times New Roman" w:cs="Times New Roman"/>
          <w:bCs/>
        </w:rPr>
      </w:pPr>
      <w:r>
        <w:rPr>
          <w:rFonts w:ascii="Times New Roman" w:hAnsi="Times New Roman" w:cs="Times New Roman"/>
          <w:bCs/>
        </w:rPr>
        <w:t>NO-NO2 Gases nitrosos.</w:t>
      </w:r>
    </w:p>
    <w:p w14:paraId="7E2EEAFB" w14:textId="5F563F2B" w:rsidR="007C3745" w:rsidRDefault="007C3745" w:rsidP="007C3745">
      <w:pPr>
        <w:pStyle w:val="Default"/>
        <w:numPr>
          <w:ilvl w:val="0"/>
          <w:numId w:val="11"/>
        </w:numPr>
        <w:spacing w:line="360" w:lineRule="auto"/>
        <w:jc w:val="both"/>
        <w:rPr>
          <w:rFonts w:ascii="Times New Roman" w:hAnsi="Times New Roman" w:cs="Times New Roman"/>
          <w:bCs/>
        </w:rPr>
      </w:pPr>
      <w:r>
        <w:rPr>
          <w:rFonts w:ascii="Times New Roman" w:hAnsi="Times New Roman" w:cs="Times New Roman"/>
          <w:bCs/>
        </w:rPr>
        <w:t>Radón.</w:t>
      </w:r>
    </w:p>
    <w:p w14:paraId="68329DFD" w14:textId="36A2303F" w:rsidR="007C3745" w:rsidRDefault="007C3745" w:rsidP="007C3745">
      <w:pPr>
        <w:pStyle w:val="Default"/>
        <w:numPr>
          <w:ilvl w:val="0"/>
          <w:numId w:val="11"/>
        </w:numPr>
        <w:spacing w:line="360" w:lineRule="auto"/>
        <w:jc w:val="both"/>
        <w:rPr>
          <w:rFonts w:ascii="Times New Roman" w:hAnsi="Times New Roman" w:cs="Times New Roman"/>
          <w:bCs/>
        </w:rPr>
      </w:pPr>
      <w:r>
        <w:rPr>
          <w:rFonts w:ascii="Times New Roman" w:hAnsi="Times New Roman" w:cs="Times New Roman"/>
          <w:bCs/>
        </w:rPr>
        <w:t xml:space="preserve">Polvo </w:t>
      </w:r>
      <w:r w:rsidR="00290D77">
        <w:rPr>
          <w:rFonts w:ascii="Times New Roman" w:hAnsi="Times New Roman" w:cs="Times New Roman"/>
          <w:bCs/>
        </w:rPr>
        <w:t>en el</w:t>
      </w:r>
      <w:r>
        <w:rPr>
          <w:rFonts w:ascii="Times New Roman" w:hAnsi="Times New Roman" w:cs="Times New Roman"/>
          <w:bCs/>
        </w:rPr>
        <w:t xml:space="preserve"> aire.</w:t>
      </w:r>
    </w:p>
    <w:p w14:paraId="0721B6D5" w14:textId="77777777" w:rsidR="00290D77" w:rsidRDefault="00290D77" w:rsidP="0083559E">
      <w:pPr>
        <w:pStyle w:val="Default"/>
        <w:spacing w:line="360" w:lineRule="auto"/>
        <w:ind w:left="720"/>
        <w:jc w:val="both"/>
        <w:rPr>
          <w:rFonts w:ascii="Times New Roman" w:hAnsi="Times New Roman" w:cs="Times New Roman"/>
          <w:bCs/>
        </w:rPr>
      </w:pPr>
    </w:p>
    <w:p w14:paraId="7F6F6F56" w14:textId="62A3F899" w:rsidR="00290D77" w:rsidRDefault="00290D77" w:rsidP="00290D77">
      <w:pPr>
        <w:pStyle w:val="Default"/>
        <w:spacing w:line="360" w:lineRule="auto"/>
        <w:jc w:val="both"/>
        <w:rPr>
          <w:rFonts w:ascii="Times New Roman" w:hAnsi="Times New Roman" w:cs="Times New Roman"/>
          <w:b/>
        </w:rPr>
      </w:pPr>
      <w:r>
        <w:rPr>
          <w:rFonts w:ascii="Times New Roman" w:hAnsi="Times New Roman" w:cs="Times New Roman"/>
          <w:b/>
        </w:rPr>
        <w:t>Clasificación de los gases</w:t>
      </w:r>
    </w:p>
    <w:p w14:paraId="4B311FEA" w14:textId="22FEC5DC" w:rsidR="00290D77" w:rsidRDefault="00245D98" w:rsidP="00245D98">
      <w:pPr>
        <w:pStyle w:val="Default"/>
        <w:numPr>
          <w:ilvl w:val="0"/>
          <w:numId w:val="12"/>
        </w:numPr>
        <w:spacing w:line="360" w:lineRule="auto"/>
        <w:jc w:val="both"/>
        <w:rPr>
          <w:rFonts w:ascii="Times New Roman" w:hAnsi="Times New Roman" w:cs="Times New Roman"/>
          <w:bCs/>
        </w:rPr>
      </w:pPr>
      <w:r>
        <w:rPr>
          <w:rFonts w:ascii="Times New Roman" w:hAnsi="Times New Roman" w:cs="Times New Roman"/>
          <w:bCs/>
        </w:rPr>
        <w:t>Gases Asfixiantes: producen una disminución de la concentración de oxígeno en el aire.</w:t>
      </w:r>
    </w:p>
    <w:p w14:paraId="227F09DF" w14:textId="4F919B16" w:rsidR="00245D98" w:rsidRDefault="00245D98" w:rsidP="00245D98">
      <w:pPr>
        <w:pStyle w:val="Default"/>
        <w:numPr>
          <w:ilvl w:val="0"/>
          <w:numId w:val="12"/>
        </w:numPr>
        <w:spacing w:line="360" w:lineRule="auto"/>
        <w:jc w:val="both"/>
        <w:rPr>
          <w:rFonts w:ascii="Times New Roman" w:hAnsi="Times New Roman" w:cs="Times New Roman"/>
          <w:bCs/>
        </w:rPr>
      </w:pPr>
      <w:r>
        <w:rPr>
          <w:rFonts w:ascii="Times New Roman" w:hAnsi="Times New Roman" w:cs="Times New Roman"/>
          <w:bCs/>
        </w:rPr>
        <w:t>Gases tóxicos: provocan una disminución de oxígeno, penetrando los pulmones y luego el resto del cuerpo.</w:t>
      </w:r>
    </w:p>
    <w:p w14:paraId="1FF7811F" w14:textId="625A6F06" w:rsidR="00245D98" w:rsidRDefault="00245D98" w:rsidP="00245D98">
      <w:pPr>
        <w:pStyle w:val="Default"/>
        <w:numPr>
          <w:ilvl w:val="0"/>
          <w:numId w:val="12"/>
        </w:numPr>
        <w:spacing w:line="360" w:lineRule="auto"/>
        <w:jc w:val="both"/>
        <w:rPr>
          <w:rFonts w:ascii="Times New Roman" w:hAnsi="Times New Roman" w:cs="Times New Roman"/>
          <w:bCs/>
        </w:rPr>
      </w:pPr>
      <w:r>
        <w:rPr>
          <w:rFonts w:ascii="Times New Roman" w:hAnsi="Times New Roman" w:cs="Times New Roman"/>
          <w:bCs/>
        </w:rPr>
        <w:t>Gases explosivos: producen efectos nocivos, como intoxicación, envenenamiento. Cuando se mezcla con el aire y hay una chispa puede causar la inmisión y provocar una explosión.</w:t>
      </w:r>
      <w:sdt>
        <w:sdtPr>
          <w:rPr>
            <w:rFonts w:ascii="Times New Roman" w:hAnsi="Times New Roman" w:cs="Times New Roman"/>
            <w:bCs/>
          </w:rPr>
          <w:id w:val="36784460"/>
          <w:citation/>
        </w:sdtPr>
        <w:sdtEndPr/>
        <w:sdtContent>
          <w:r w:rsidR="0083559E">
            <w:rPr>
              <w:rFonts w:ascii="Times New Roman" w:hAnsi="Times New Roman" w:cs="Times New Roman"/>
              <w:bCs/>
            </w:rPr>
            <w:fldChar w:fldCharType="begin"/>
          </w:r>
          <w:r w:rsidR="0083559E">
            <w:rPr>
              <w:rFonts w:ascii="Times New Roman" w:hAnsi="Times New Roman" w:cs="Times New Roman"/>
              <w:bCs/>
            </w:rPr>
            <w:instrText xml:space="preserve"> CITATION Pos17 \l 9226 </w:instrText>
          </w:r>
          <w:r w:rsidR="0083559E">
            <w:rPr>
              <w:rFonts w:ascii="Times New Roman" w:hAnsi="Times New Roman" w:cs="Times New Roman"/>
              <w:bCs/>
            </w:rPr>
            <w:fldChar w:fldCharType="separate"/>
          </w:r>
          <w:r w:rsidR="0083559E">
            <w:rPr>
              <w:rFonts w:ascii="Times New Roman" w:hAnsi="Times New Roman" w:cs="Times New Roman"/>
              <w:bCs/>
              <w:noProof/>
            </w:rPr>
            <w:t xml:space="preserve"> </w:t>
          </w:r>
          <w:r w:rsidR="0083559E" w:rsidRPr="0083559E">
            <w:rPr>
              <w:rFonts w:ascii="Times New Roman" w:hAnsi="Times New Roman" w:cs="Times New Roman"/>
              <w:noProof/>
            </w:rPr>
            <w:t>(Positiva, 2017)</w:t>
          </w:r>
          <w:r w:rsidR="0083559E">
            <w:rPr>
              <w:rFonts w:ascii="Times New Roman" w:hAnsi="Times New Roman" w:cs="Times New Roman"/>
              <w:bCs/>
            </w:rPr>
            <w:fldChar w:fldCharType="end"/>
          </w:r>
        </w:sdtContent>
      </w:sdt>
    </w:p>
    <w:p w14:paraId="1B1A347A" w14:textId="575BE1AB" w:rsidR="00245D98" w:rsidRDefault="00245D98" w:rsidP="00245D98">
      <w:pPr>
        <w:pStyle w:val="Default"/>
        <w:spacing w:line="360" w:lineRule="auto"/>
        <w:ind w:left="360"/>
        <w:jc w:val="both"/>
        <w:rPr>
          <w:rFonts w:ascii="Times New Roman" w:hAnsi="Times New Roman" w:cs="Times New Roman"/>
          <w:bCs/>
        </w:rPr>
      </w:pPr>
    </w:p>
    <w:p w14:paraId="7AED438B" w14:textId="2B70E801" w:rsidR="00245D98" w:rsidRDefault="00EC0426" w:rsidP="00245D98">
      <w:pPr>
        <w:pStyle w:val="Default"/>
        <w:spacing w:line="360" w:lineRule="auto"/>
        <w:ind w:left="360"/>
        <w:jc w:val="both"/>
        <w:rPr>
          <w:rFonts w:ascii="Times New Roman" w:hAnsi="Times New Roman" w:cs="Times New Roman"/>
          <w:bCs/>
        </w:rPr>
      </w:pPr>
      <w:r>
        <w:rPr>
          <w:rFonts w:ascii="Times New Roman" w:hAnsi="Times New Roman" w:cs="Times New Roman"/>
          <w:bCs/>
        </w:rPr>
        <w:t>Por esta razón anteriormente mencionada se deben tener sistema de ventilación y circulación de flujo de aire, para asegurar atmosferas seguras los trabajadores manteniendo ambientes controlados en la temperatura, concentración de oxígeno y gases tóxicos.</w:t>
      </w:r>
    </w:p>
    <w:p w14:paraId="39DB6BE9" w14:textId="6CB559AE" w:rsidR="00EC0426" w:rsidRDefault="00EC0426" w:rsidP="00245D98">
      <w:pPr>
        <w:pStyle w:val="Default"/>
        <w:spacing w:line="360" w:lineRule="auto"/>
        <w:ind w:left="360"/>
        <w:jc w:val="both"/>
        <w:rPr>
          <w:rFonts w:ascii="Times New Roman" w:hAnsi="Times New Roman" w:cs="Times New Roman"/>
          <w:bCs/>
        </w:rPr>
      </w:pPr>
    </w:p>
    <w:p w14:paraId="043E5190" w14:textId="22F9D410" w:rsidR="00BF155B" w:rsidRDefault="00BF155B" w:rsidP="00245D98">
      <w:pPr>
        <w:pStyle w:val="Default"/>
        <w:spacing w:line="360" w:lineRule="auto"/>
        <w:ind w:left="360"/>
        <w:jc w:val="both"/>
        <w:rPr>
          <w:rFonts w:ascii="Times New Roman" w:hAnsi="Times New Roman" w:cs="Times New Roman"/>
          <w:b/>
        </w:rPr>
      </w:pPr>
      <w:r>
        <w:rPr>
          <w:rFonts w:ascii="Times New Roman" w:hAnsi="Times New Roman" w:cs="Times New Roman"/>
          <w:b/>
        </w:rPr>
        <w:t>Métodos de ventilación minera</w:t>
      </w:r>
    </w:p>
    <w:p w14:paraId="65493244" w14:textId="24A047BE" w:rsidR="00BF155B" w:rsidRDefault="00B345E6" w:rsidP="00245D98">
      <w:pPr>
        <w:pStyle w:val="Default"/>
        <w:spacing w:line="360" w:lineRule="auto"/>
        <w:ind w:left="360"/>
        <w:jc w:val="both"/>
        <w:rPr>
          <w:rFonts w:ascii="Times New Roman" w:hAnsi="Times New Roman" w:cs="Times New Roman"/>
          <w:b/>
        </w:rPr>
      </w:pPr>
      <w:r>
        <w:rPr>
          <w:rFonts w:ascii="Times New Roman" w:hAnsi="Times New Roman" w:cs="Times New Roman"/>
          <w:b/>
        </w:rPr>
        <w:lastRenderedPageBreak/>
        <w:t>Ventilación natural</w:t>
      </w:r>
    </w:p>
    <w:p w14:paraId="33ED1313" w14:textId="394407B3" w:rsidR="00B345E6" w:rsidRDefault="00217C0A" w:rsidP="00217C0A">
      <w:pPr>
        <w:pStyle w:val="Default"/>
        <w:spacing w:line="360" w:lineRule="auto"/>
        <w:ind w:left="360"/>
        <w:jc w:val="both"/>
        <w:rPr>
          <w:rFonts w:ascii="Times New Roman" w:hAnsi="Times New Roman" w:cs="Times New Roman"/>
        </w:rPr>
      </w:pPr>
      <w:r w:rsidRPr="00217C0A">
        <w:rPr>
          <w:rFonts w:ascii="Times New Roman" w:hAnsi="Times New Roman" w:cs="Times New Roman"/>
        </w:rPr>
        <w:t>Sistema de ventilación que tiene dos accesos, uno que funciona como entrada y el otro como salida del aire; se emplea en las labores mineras subterráneas, principalmente las localizadas en montañas, que se consigue por diferencia de cota, sin utilizar ninguna clase de equipo mecánico o eléctrico como ventiladores y extractores.</w:t>
      </w:r>
    </w:p>
    <w:p w14:paraId="01E82C2F" w14:textId="71A233C8" w:rsidR="00F53B0E" w:rsidRDefault="00F53B0E" w:rsidP="00F225FD">
      <w:pPr>
        <w:pStyle w:val="Default"/>
        <w:spacing w:line="360" w:lineRule="auto"/>
        <w:ind w:left="360"/>
        <w:jc w:val="center"/>
        <w:rPr>
          <w:rFonts w:ascii="Times New Roman" w:hAnsi="Times New Roman" w:cs="Times New Roman"/>
          <w:bCs/>
        </w:rPr>
      </w:pPr>
      <w:r>
        <w:rPr>
          <w:noProof/>
        </w:rPr>
        <w:drawing>
          <wp:inline distT="0" distB="0" distL="0" distR="0" wp14:anchorId="7E827B37" wp14:editId="3E8E3C0A">
            <wp:extent cx="2764465" cy="1307419"/>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397" t="37359" r="49717" b="47662"/>
                    <a:stretch/>
                  </pic:blipFill>
                  <pic:spPr bwMode="auto">
                    <a:xfrm>
                      <a:off x="0" y="0"/>
                      <a:ext cx="2772967" cy="1311440"/>
                    </a:xfrm>
                    <a:prstGeom prst="rect">
                      <a:avLst/>
                    </a:prstGeom>
                    <a:ln>
                      <a:noFill/>
                    </a:ln>
                    <a:extLst>
                      <a:ext uri="{53640926-AAD7-44D8-BBD7-CCE9431645EC}">
                        <a14:shadowObscured xmlns:a14="http://schemas.microsoft.com/office/drawing/2010/main"/>
                      </a:ext>
                    </a:extLst>
                  </pic:spPr>
                </pic:pic>
              </a:graphicData>
            </a:graphic>
          </wp:inline>
        </w:drawing>
      </w:r>
    </w:p>
    <w:p w14:paraId="76A96BED" w14:textId="5C9E4F11" w:rsidR="00F225FD" w:rsidRDefault="00F225FD" w:rsidP="00F225FD">
      <w:pPr>
        <w:pStyle w:val="Default"/>
        <w:spacing w:line="360" w:lineRule="auto"/>
        <w:ind w:left="360"/>
        <w:jc w:val="center"/>
        <w:rPr>
          <w:rFonts w:ascii="Times New Roman" w:hAnsi="Times New Roman" w:cs="Times New Roman"/>
          <w:bCs/>
        </w:rPr>
      </w:pPr>
    </w:p>
    <w:p w14:paraId="404C35A3" w14:textId="54077A79" w:rsidR="00F225FD" w:rsidRDefault="00F225FD" w:rsidP="00F225FD">
      <w:pPr>
        <w:pStyle w:val="Default"/>
        <w:spacing w:line="360" w:lineRule="auto"/>
        <w:ind w:left="360"/>
        <w:jc w:val="both"/>
        <w:rPr>
          <w:rFonts w:ascii="Times New Roman" w:hAnsi="Times New Roman" w:cs="Times New Roman"/>
          <w:b/>
        </w:rPr>
      </w:pPr>
      <w:r>
        <w:rPr>
          <w:rFonts w:ascii="Times New Roman" w:hAnsi="Times New Roman" w:cs="Times New Roman"/>
          <w:b/>
        </w:rPr>
        <w:t>Ventilación auxiliar:</w:t>
      </w:r>
    </w:p>
    <w:p w14:paraId="72B6A871" w14:textId="3D680F84" w:rsidR="00651EC3" w:rsidRDefault="009403E0" w:rsidP="00F225FD">
      <w:pPr>
        <w:pStyle w:val="Default"/>
        <w:spacing w:line="360" w:lineRule="auto"/>
        <w:ind w:left="360"/>
        <w:jc w:val="both"/>
        <w:rPr>
          <w:rFonts w:ascii="Times New Roman" w:hAnsi="Times New Roman" w:cs="Times New Roman"/>
        </w:rPr>
      </w:pPr>
      <w:r>
        <w:rPr>
          <w:rFonts w:ascii="Times New Roman" w:hAnsi="Times New Roman" w:cs="Times New Roman"/>
        </w:rPr>
        <w:t>Es la p</w:t>
      </w:r>
      <w:r w:rsidR="009C1362" w:rsidRPr="009C1362">
        <w:rPr>
          <w:rFonts w:ascii="Times New Roman" w:hAnsi="Times New Roman" w:cs="Times New Roman"/>
        </w:rPr>
        <w:t>resión de ventilación que se establece como resultado de un efecto mecánico, en particular un ventilador, el cual suministra la energía de ventilación para el flujo de un volumen de aire.</w:t>
      </w:r>
    </w:p>
    <w:p w14:paraId="4C7EEA61" w14:textId="77777777" w:rsidR="008F2C1B" w:rsidRDefault="009C1362" w:rsidP="00F225FD">
      <w:pPr>
        <w:pStyle w:val="Default"/>
        <w:spacing w:line="360" w:lineRule="auto"/>
        <w:ind w:left="360"/>
        <w:jc w:val="both"/>
        <w:rPr>
          <w:rFonts w:ascii="Times New Roman" w:hAnsi="Times New Roman" w:cs="Times New Roman"/>
        </w:rPr>
      </w:pPr>
      <w:r w:rsidRPr="009C1362">
        <w:rPr>
          <w:rFonts w:ascii="Times New Roman" w:hAnsi="Times New Roman" w:cs="Times New Roman"/>
        </w:rPr>
        <w:t xml:space="preserve">Para galerías horizontales de poca longitud y sección (menores a 400 metros y de 3.0 x 3.0 metros de sección), lo conveniente es usar un sistema impelente de mediana o baja capacidad, dependiendo del equipo a utilizar en el desarrollo y de la localización de la alimentación y evacuación de aire del circuito general de ventilación de la zona. </w:t>
      </w:r>
    </w:p>
    <w:p w14:paraId="075926CB" w14:textId="77777777" w:rsidR="008F2C1B" w:rsidRDefault="009C1362" w:rsidP="00F225FD">
      <w:pPr>
        <w:pStyle w:val="Default"/>
        <w:spacing w:line="360" w:lineRule="auto"/>
        <w:ind w:left="360"/>
        <w:jc w:val="both"/>
        <w:rPr>
          <w:rFonts w:ascii="Times New Roman" w:hAnsi="Times New Roman" w:cs="Times New Roman"/>
        </w:rPr>
      </w:pPr>
      <w:r w:rsidRPr="008F2C1B">
        <w:rPr>
          <w:rFonts w:ascii="Times New Roman" w:hAnsi="Times New Roman" w:cs="Times New Roman"/>
          <w:b/>
          <w:bCs/>
        </w:rPr>
        <w:t>Sistema aspirante:</w:t>
      </w:r>
      <w:r w:rsidRPr="009C1362">
        <w:rPr>
          <w:rFonts w:ascii="Times New Roman" w:hAnsi="Times New Roman" w:cs="Times New Roman"/>
        </w:rPr>
        <w:t xml:space="preserve"> El aire fresco ingresa al frente por la galería y el contaminado es extraído por la </w:t>
      </w:r>
      <w:proofErr w:type="spellStart"/>
      <w:r w:rsidRPr="009C1362">
        <w:rPr>
          <w:rFonts w:ascii="Times New Roman" w:hAnsi="Times New Roman" w:cs="Times New Roman"/>
        </w:rPr>
        <w:t>ductería</w:t>
      </w:r>
      <w:proofErr w:type="spellEnd"/>
      <w:r w:rsidRPr="009C1362">
        <w:rPr>
          <w:rFonts w:ascii="Times New Roman" w:hAnsi="Times New Roman" w:cs="Times New Roman"/>
        </w:rPr>
        <w:t xml:space="preserve">. Para ventilar desarrollos de túneles desde la superficie, es el sistema aspirante el preferido para su ventilación, </w:t>
      </w:r>
      <w:r w:rsidR="008F2C1B" w:rsidRPr="009C1362">
        <w:rPr>
          <w:rFonts w:ascii="Times New Roman" w:hAnsi="Times New Roman" w:cs="Times New Roman"/>
        </w:rPr>
        <w:t>aun</w:t>
      </w:r>
      <w:r w:rsidRPr="009C1362">
        <w:rPr>
          <w:rFonts w:ascii="Times New Roman" w:hAnsi="Times New Roman" w:cs="Times New Roman"/>
        </w:rPr>
        <w:t xml:space="preserve"> cuando se requieren elementos auxiliares para remover el aire de la zona muerta, comprendida entre el frente y el extremo del ducto de aspiración.</w:t>
      </w:r>
    </w:p>
    <w:p w14:paraId="3304DB7D" w14:textId="77777777" w:rsidR="008F2C1B" w:rsidRDefault="009C1362" w:rsidP="00F225FD">
      <w:pPr>
        <w:pStyle w:val="Default"/>
        <w:spacing w:line="360" w:lineRule="auto"/>
        <w:ind w:left="360"/>
        <w:jc w:val="both"/>
        <w:rPr>
          <w:rFonts w:ascii="Times New Roman" w:hAnsi="Times New Roman" w:cs="Times New Roman"/>
        </w:rPr>
      </w:pPr>
      <w:r w:rsidRPr="008F2C1B">
        <w:rPr>
          <w:rFonts w:ascii="Times New Roman" w:hAnsi="Times New Roman" w:cs="Times New Roman"/>
          <w:b/>
          <w:bCs/>
        </w:rPr>
        <w:t>Sistema combinado:</w:t>
      </w:r>
      <w:r w:rsidRPr="009C1362">
        <w:rPr>
          <w:rFonts w:ascii="Times New Roman" w:hAnsi="Times New Roman" w:cs="Times New Roman"/>
        </w:rPr>
        <w:t xml:space="preserve"> Aspirante-impelente, que emplea dos tendidos de </w:t>
      </w:r>
      <w:proofErr w:type="spellStart"/>
      <w:r w:rsidRPr="009C1362">
        <w:rPr>
          <w:rFonts w:ascii="Times New Roman" w:hAnsi="Times New Roman" w:cs="Times New Roman"/>
        </w:rPr>
        <w:t>ductería</w:t>
      </w:r>
      <w:proofErr w:type="spellEnd"/>
      <w:r w:rsidRPr="009C1362">
        <w:rPr>
          <w:rFonts w:ascii="Times New Roman" w:hAnsi="Times New Roman" w:cs="Times New Roman"/>
        </w:rPr>
        <w:t xml:space="preserve">, uno para extraer aire y el segundo para impulsar aire limpio al frente en avance. Este sistema reúne las ventajas de los dos tipos básicos, en cuanto a mantener la galería y el frente en desarrollo con una renovación constante de aire limpio y en la velocidad de la extracción de los gases de disparos, con la desventaja de su mayor costo de instalación y mantenimiento. </w:t>
      </w:r>
    </w:p>
    <w:p w14:paraId="3DF24E52" w14:textId="50359794" w:rsidR="00F225FD" w:rsidRPr="009C1362" w:rsidRDefault="009C1362" w:rsidP="00F225FD">
      <w:pPr>
        <w:pStyle w:val="Default"/>
        <w:spacing w:line="360" w:lineRule="auto"/>
        <w:ind w:left="360"/>
        <w:jc w:val="both"/>
        <w:rPr>
          <w:rFonts w:ascii="Times New Roman" w:hAnsi="Times New Roman" w:cs="Times New Roman"/>
          <w:bCs/>
        </w:rPr>
      </w:pPr>
      <w:r w:rsidRPr="009C1362">
        <w:rPr>
          <w:rFonts w:ascii="Times New Roman" w:hAnsi="Times New Roman" w:cs="Times New Roman"/>
        </w:rPr>
        <w:lastRenderedPageBreak/>
        <w:t>Para galerías de mayor sección (mayor a 12 m2) y con una longitud sobre los 400 metros, el uso de un sistema aspirante o combinado es más recomendable para mantener las galerías limpias y con buena visibilidad para el tráfico de vehículos, sobre todo si éste es equipo diésel. Hoy día, es la ventilación impelente la que más se usa, ya que el ducto es una manga totalmente flexible, fácil de trasladar, colocar y sacar. En este caso, el ventilador al soplar infla la manga y mueve el aire. En el caso de la ventilación aspirante, estas mangas deben tener un anillado en espiral rígido lo que las hace muy caras.</w:t>
      </w:r>
    </w:p>
    <w:p w14:paraId="29E5688F" w14:textId="24242DA8" w:rsidR="001F7ED7" w:rsidRPr="007B5135" w:rsidRDefault="001F7ED7" w:rsidP="00C251E8">
      <w:pPr>
        <w:pStyle w:val="Default"/>
        <w:spacing w:line="360" w:lineRule="auto"/>
        <w:jc w:val="both"/>
        <w:rPr>
          <w:rFonts w:ascii="Times New Roman" w:hAnsi="Times New Roman" w:cs="Times New Roman"/>
          <w:bCs/>
        </w:rPr>
      </w:pPr>
    </w:p>
    <w:p w14:paraId="1D1D6E86" w14:textId="102C389D" w:rsidR="00B35414" w:rsidRPr="00B35414" w:rsidRDefault="00B35414" w:rsidP="001E3367">
      <w:pPr>
        <w:pStyle w:val="Default"/>
        <w:spacing w:line="360" w:lineRule="auto"/>
        <w:rPr>
          <w:rFonts w:ascii="Times New Roman" w:hAnsi="Times New Roman" w:cs="Times New Roman"/>
          <w:b/>
        </w:rPr>
      </w:pPr>
      <w:r>
        <w:rPr>
          <w:rFonts w:ascii="Times New Roman" w:hAnsi="Times New Roman" w:cs="Times New Roman"/>
          <w:b/>
        </w:rPr>
        <w:t>2.3 MARCO LEGAL</w:t>
      </w:r>
    </w:p>
    <w:sectPr w:rsidR="00B35414" w:rsidRPr="00B354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43A0"/>
    <w:multiLevelType w:val="hybridMultilevel"/>
    <w:tmpl w:val="D354E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D92437"/>
    <w:multiLevelType w:val="hybridMultilevel"/>
    <w:tmpl w:val="34F88E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DC2DBB"/>
    <w:multiLevelType w:val="hybridMultilevel"/>
    <w:tmpl w:val="2846826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4DE36C5"/>
    <w:multiLevelType w:val="hybridMultilevel"/>
    <w:tmpl w:val="CEC29F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12669E4"/>
    <w:multiLevelType w:val="hybridMultilevel"/>
    <w:tmpl w:val="598E2034"/>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25FA11C7"/>
    <w:multiLevelType w:val="hybridMultilevel"/>
    <w:tmpl w:val="61BE5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04190F"/>
    <w:multiLevelType w:val="hybridMultilevel"/>
    <w:tmpl w:val="F9AA79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251556E"/>
    <w:multiLevelType w:val="hybridMultilevel"/>
    <w:tmpl w:val="252C6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58EE776A"/>
    <w:multiLevelType w:val="hybridMultilevel"/>
    <w:tmpl w:val="E26CC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001A45"/>
    <w:multiLevelType w:val="hybridMultilevel"/>
    <w:tmpl w:val="AE104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7987820"/>
    <w:multiLevelType w:val="multilevel"/>
    <w:tmpl w:val="58345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E1323B"/>
    <w:multiLevelType w:val="multilevel"/>
    <w:tmpl w:val="76C26178"/>
    <w:lvl w:ilvl="0">
      <w:start w:val="1"/>
      <w:numFmt w:val="decimal"/>
      <w:lvlText w:val="%1."/>
      <w:lvlJc w:val="left"/>
      <w:pPr>
        <w:ind w:left="720" w:hanging="360"/>
      </w:pPr>
      <w:rPr>
        <w:b/>
        <w:sz w:val="24"/>
        <w:szCs w:val="24"/>
      </w:r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1"/>
  </w:num>
  <w:num w:numId="2">
    <w:abstractNumId w:val="10"/>
  </w:num>
  <w:num w:numId="3">
    <w:abstractNumId w:val="1"/>
  </w:num>
  <w:num w:numId="4">
    <w:abstractNumId w:val="7"/>
  </w:num>
  <w:num w:numId="5">
    <w:abstractNumId w:val="4"/>
  </w:num>
  <w:num w:numId="6">
    <w:abstractNumId w:val="2"/>
  </w:num>
  <w:num w:numId="7">
    <w:abstractNumId w:val="0"/>
  </w:num>
  <w:num w:numId="8">
    <w:abstractNumId w:val="9"/>
  </w:num>
  <w:num w:numId="9">
    <w:abstractNumId w:val="8"/>
  </w:num>
  <w:num w:numId="10">
    <w:abstractNumId w:val="3"/>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7CF"/>
    <w:rsid w:val="0004204C"/>
    <w:rsid w:val="00067EEE"/>
    <w:rsid w:val="00074EF6"/>
    <w:rsid w:val="00090148"/>
    <w:rsid w:val="000937F7"/>
    <w:rsid w:val="000A2A94"/>
    <w:rsid w:val="000A707D"/>
    <w:rsid w:val="0013721C"/>
    <w:rsid w:val="001625AC"/>
    <w:rsid w:val="00175446"/>
    <w:rsid w:val="00177F4F"/>
    <w:rsid w:val="001845CD"/>
    <w:rsid w:val="001D674C"/>
    <w:rsid w:val="001D77CF"/>
    <w:rsid w:val="001E3367"/>
    <w:rsid w:val="001F27F8"/>
    <w:rsid w:val="001F7400"/>
    <w:rsid w:val="001F7ED7"/>
    <w:rsid w:val="00210058"/>
    <w:rsid w:val="00217C0A"/>
    <w:rsid w:val="00245D98"/>
    <w:rsid w:val="00255572"/>
    <w:rsid w:val="002555D9"/>
    <w:rsid w:val="00290D77"/>
    <w:rsid w:val="002B0AE0"/>
    <w:rsid w:val="002B7971"/>
    <w:rsid w:val="002D6793"/>
    <w:rsid w:val="002E3043"/>
    <w:rsid w:val="002E6FB9"/>
    <w:rsid w:val="002F5E93"/>
    <w:rsid w:val="003308A1"/>
    <w:rsid w:val="00356879"/>
    <w:rsid w:val="003A14A5"/>
    <w:rsid w:val="003B19D6"/>
    <w:rsid w:val="003C2106"/>
    <w:rsid w:val="003E3292"/>
    <w:rsid w:val="00403912"/>
    <w:rsid w:val="00426FFF"/>
    <w:rsid w:val="00447A6D"/>
    <w:rsid w:val="00491A84"/>
    <w:rsid w:val="004B195F"/>
    <w:rsid w:val="004F6175"/>
    <w:rsid w:val="00513ADA"/>
    <w:rsid w:val="00516908"/>
    <w:rsid w:val="005175E0"/>
    <w:rsid w:val="0057375A"/>
    <w:rsid w:val="00592A84"/>
    <w:rsid w:val="005950C0"/>
    <w:rsid w:val="005A07D0"/>
    <w:rsid w:val="005B378B"/>
    <w:rsid w:val="005C131E"/>
    <w:rsid w:val="005C48B3"/>
    <w:rsid w:val="00600909"/>
    <w:rsid w:val="0061599D"/>
    <w:rsid w:val="00651EC3"/>
    <w:rsid w:val="00652CAF"/>
    <w:rsid w:val="00693CFC"/>
    <w:rsid w:val="006A3BEA"/>
    <w:rsid w:val="006B3561"/>
    <w:rsid w:val="006B3C78"/>
    <w:rsid w:val="006E5D16"/>
    <w:rsid w:val="006F66EB"/>
    <w:rsid w:val="007154D3"/>
    <w:rsid w:val="00741163"/>
    <w:rsid w:val="007A23B2"/>
    <w:rsid w:val="007B4B39"/>
    <w:rsid w:val="007B5135"/>
    <w:rsid w:val="007C3745"/>
    <w:rsid w:val="00804842"/>
    <w:rsid w:val="00823F89"/>
    <w:rsid w:val="00831552"/>
    <w:rsid w:val="0083559E"/>
    <w:rsid w:val="00871E50"/>
    <w:rsid w:val="00873561"/>
    <w:rsid w:val="00882F2E"/>
    <w:rsid w:val="0089382A"/>
    <w:rsid w:val="008B637F"/>
    <w:rsid w:val="008B7F54"/>
    <w:rsid w:val="008F2C1B"/>
    <w:rsid w:val="00900338"/>
    <w:rsid w:val="00903BF5"/>
    <w:rsid w:val="00906C3E"/>
    <w:rsid w:val="00915E57"/>
    <w:rsid w:val="009403E0"/>
    <w:rsid w:val="00987684"/>
    <w:rsid w:val="00987CE4"/>
    <w:rsid w:val="00993598"/>
    <w:rsid w:val="009C1362"/>
    <w:rsid w:val="009D3639"/>
    <w:rsid w:val="00A634F8"/>
    <w:rsid w:val="00A77551"/>
    <w:rsid w:val="00A87066"/>
    <w:rsid w:val="00B02B9A"/>
    <w:rsid w:val="00B03FA2"/>
    <w:rsid w:val="00B27391"/>
    <w:rsid w:val="00B345E6"/>
    <w:rsid w:val="00B35414"/>
    <w:rsid w:val="00B55AE6"/>
    <w:rsid w:val="00B55F5C"/>
    <w:rsid w:val="00B60CF9"/>
    <w:rsid w:val="00B67596"/>
    <w:rsid w:val="00B7094B"/>
    <w:rsid w:val="00B87C2F"/>
    <w:rsid w:val="00BA5F18"/>
    <w:rsid w:val="00BC111E"/>
    <w:rsid w:val="00BD172F"/>
    <w:rsid w:val="00BF155B"/>
    <w:rsid w:val="00C251E8"/>
    <w:rsid w:val="00C4696D"/>
    <w:rsid w:val="00CA1109"/>
    <w:rsid w:val="00CA3C02"/>
    <w:rsid w:val="00CB42DA"/>
    <w:rsid w:val="00CB510F"/>
    <w:rsid w:val="00CC4450"/>
    <w:rsid w:val="00D256FD"/>
    <w:rsid w:val="00D75852"/>
    <w:rsid w:val="00D76308"/>
    <w:rsid w:val="00D77DD2"/>
    <w:rsid w:val="00DA3F37"/>
    <w:rsid w:val="00DB788D"/>
    <w:rsid w:val="00DC2301"/>
    <w:rsid w:val="00DC4907"/>
    <w:rsid w:val="00DC74B2"/>
    <w:rsid w:val="00DD2844"/>
    <w:rsid w:val="00E0563B"/>
    <w:rsid w:val="00E10E3D"/>
    <w:rsid w:val="00E24701"/>
    <w:rsid w:val="00E446FD"/>
    <w:rsid w:val="00E55D9D"/>
    <w:rsid w:val="00E652B8"/>
    <w:rsid w:val="00EC0426"/>
    <w:rsid w:val="00EC5A4C"/>
    <w:rsid w:val="00EF4360"/>
    <w:rsid w:val="00F1195E"/>
    <w:rsid w:val="00F225FD"/>
    <w:rsid w:val="00F5142D"/>
    <w:rsid w:val="00F53B0E"/>
    <w:rsid w:val="00F64B43"/>
    <w:rsid w:val="00F673AD"/>
    <w:rsid w:val="00F7590F"/>
    <w:rsid w:val="00FA2331"/>
    <w:rsid w:val="00FC2949"/>
    <w:rsid w:val="00FC55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F6E2E"/>
  <w15:chartTrackingRefBased/>
  <w15:docId w15:val="{06E2C193-56B1-4326-8DE7-D17F68873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F5E93"/>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915E57"/>
    <w:pPr>
      <w:ind w:left="720"/>
      <w:contextualSpacing/>
    </w:pPr>
  </w:style>
  <w:style w:type="table" w:styleId="Tablaconcuadrcula">
    <w:name w:val="Table Grid"/>
    <w:basedOn w:val="Tablanormal"/>
    <w:uiPriority w:val="39"/>
    <w:rsid w:val="00090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775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19657">
      <w:bodyDiv w:val="1"/>
      <w:marLeft w:val="0"/>
      <w:marRight w:val="0"/>
      <w:marTop w:val="0"/>
      <w:marBottom w:val="0"/>
      <w:divBdr>
        <w:top w:val="none" w:sz="0" w:space="0" w:color="auto"/>
        <w:left w:val="none" w:sz="0" w:space="0" w:color="auto"/>
        <w:bottom w:val="none" w:sz="0" w:space="0" w:color="auto"/>
        <w:right w:val="none" w:sz="0" w:space="0" w:color="auto"/>
      </w:divBdr>
    </w:div>
    <w:div w:id="203104127">
      <w:bodyDiv w:val="1"/>
      <w:marLeft w:val="0"/>
      <w:marRight w:val="0"/>
      <w:marTop w:val="0"/>
      <w:marBottom w:val="0"/>
      <w:divBdr>
        <w:top w:val="none" w:sz="0" w:space="0" w:color="auto"/>
        <w:left w:val="none" w:sz="0" w:space="0" w:color="auto"/>
        <w:bottom w:val="none" w:sz="0" w:space="0" w:color="auto"/>
        <w:right w:val="none" w:sz="0" w:space="0" w:color="auto"/>
      </w:divBdr>
    </w:div>
    <w:div w:id="309361896">
      <w:bodyDiv w:val="1"/>
      <w:marLeft w:val="0"/>
      <w:marRight w:val="0"/>
      <w:marTop w:val="0"/>
      <w:marBottom w:val="0"/>
      <w:divBdr>
        <w:top w:val="none" w:sz="0" w:space="0" w:color="auto"/>
        <w:left w:val="none" w:sz="0" w:space="0" w:color="auto"/>
        <w:bottom w:val="none" w:sz="0" w:space="0" w:color="auto"/>
        <w:right w:val="none" w:sz="0" w:space="0" w:color="auto"/>
      </w:divBdr>
    </w:div>
    <w:div w:id="616066630">
      <w:bodyDiv w:val="1"/>
      <w:marLeft w:val="0"/>
      <w:marRight w:val="0"/>
      <w:marTop w:val="0"/>
      <w:marBottom w:val="0"/>
      <w:divBdr>
        <w:top w:val="none" w:sz="0" w:space="0" w:color="auto"/>
        <w:left w:val="none" w:sz="0" w:space="0" w:color="auto"/>
        <w:bottom w:val="none" w:sz="0" w:space="0" w:color="auto"/>
        <w:right w:val="none" w:sz="0" w:space="0" w:color="auto"/>
      </w:divBdr>
    </w:div>
    <w:div w:id="618072258">
      <w:bodyDiv w:val="1"/>
      <w:marLeft w:val="0"/>
      <w:marRight w:val="0"/>
      <w:marTop w:val="0"/>
      <w:marBottom w:val="0"/>
      <w:divBdr>
        <w:top w:val="none" w:sz="0" w:space="0" w:color="auto"/>
        <w:left w:val="none" w:sz="0" w:space="0" w:color="auto"/>
        <w:bottom w:val="none" w:sz="0" w:space="0" w:color="auto"/>
        <w:right w:val="none" w:sz="0" w:space="0" w:color="auto"/>
      </w:divBdr>
    </w:div>
    <w:div w:id="659238735">
      <w:bodyDiv w:val="1"/>
      <w:marLeft w:val="0"/>
      <w:marRight w:val="0"/>
      <w:marTop w:val="0"/>
      <w:marBottom w:val="0"/>
      <w:divBdr>
        <w:top w:val="none" w:sz="0" w:space="0" w:color="auto"/>
        <w:left w:val="none" w:sz="0" w:space="0" w:color="auto"/>
        <w:bottom w:val="none" w:sz="0" w:space="0" w:color="auto"/>
        <w:right w:val="none" w:sz="0" w:space="0" w:color="auto"/>
      </w:divBdr>
    </w:div>
    <w:div w:id="747310526">
      <w:bodyDiv w:val="1"/>
      <w:marLeft w:val="0"/>
      <w:marRight w:val="0"/>
      <w:marTop w:val="0"/>
      <w:marBottom w:val="0"/>
      <w:divBdr>
        <w:top w:val="none" w:sz="0" w:space="0" w:color="auto"/>
        <w:left w:val="none" w:sz="0" w:space="0" w:color="auto"/>
        <w:bottom w:val="none" w:sz="0" w:space="0" w:color="auto"/>
        <w:right w:val="none" w:sz="0" w:space="0" w:color="auto"/>
      </w:divBdr>
    </w:div>
    <w:div w:id="789473083">
      <w:bodyDiv w:val="1"/>
      <w:marLeft w:val="0"/>
      <w:marRight w:val="0"/>
      <w:marTop w:val="0"/>
      <w:marBottom w:val="0"/>
      <w:divBdr>
        <w:top w:val="none" w:sz="0" w:space="0" w:color="auto"/>
        <w:left w:val="none" w:sz="0" w:space="0" w:color="auto"/>
        <w:bottom w:val="none" w:sz="0" w:space="0" w:color="auto"/>
        <w:right w:val="none" w:sz="0" w:space="0" w:color="auto"/>
      </w:divBdr>
    </w:div>
    <w:div w:id="1214077758">
      <w:bodyDiv w:val="1"/>
      <w:marLeft w:val="0"/>
      <w:marRight w:val="0"/>
      <w:marTop w:val="0"/>
      <w:marBottom w:val="0"/>
      <w:divBdr>
        <w:top w:val="none" w:sz="0" w:space="0" w:color="auto"/>
        <w:left w:val="none" w:sz="0" w:space="0" w:color="auto"/>
        <w:bottom w:val="none" w:sz="0" w:space="0" w:color="auto"/>
        <w:right w:val="none" w:sz="0" w:space="0" w:color="auto"/>
      </w:divBdr>
    </w:div>
    <w:div w:id="1575428813">
      <w:bodyDiv w:val="1"/>
      <w:marLeft w:val="0"/>
      <w:marRight w:val="0"/>
      <w:marTop w:val="0"/>
      <w:marBottom w:val="0"/>
      <w:divBdr>
        <w:top w:val="none" w:sz="0" w:space="0" w:color="auto"/>
        <w:left w:val="none" w:sz="0" w:space="0" w:color="auto"/>
        <w:bottom w:val="none" w:sz="0" w:space="0" w:color="auto"/>
        <w:right w:val="none" w:sz="0" w:space="0" w:color="auto"/>
      </w:divBdr>
    </w:div>
    <w:div w:id="1778209151">
      <w:bodyDiv w:val="1"/>
      <w:marLeft w:val="0"/>
      <w:marRight w:val="0"/>
      <w:marTop w:val="0"/>
      <w:marBottom w:val="0"/>
      <w:divBdr>
        <w:top w:val="none" w:sz="0" w:space="0" w:color="auto"/>
        <w:left w:val="none" w:sz="0" w:space="0" w:color="auto"/>
        <w:bottom w:val="none" w:sz="0" w:space="0" w:color="auto"/>
        <w:right w:val="none" w:sz="0" w:space="0" w:color="auto"/>
      </w:divBdr>
    </w:div>
    <w:div w:id="2030373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Ing10</b:Tag>
    <b:SourceType>JournalArticle</b:SourceType>
    <b:Guid>{3BE68A87-1569-4209-A370-9554715392F0}</b:Guid>
    <b:Title>Sistema de control y monitoreo automatizado para gases en minas de carbon</b:Title>
    <b:Year>2010</b:Year>
    <b:Author>
      <b:Author>
        <b:NameList>
          <b:Person>
            <b:Last>Carreño</b:Last>
            <b:First>Ing.</b:First>
            <b:Middle>Carlos</b:Middle>
          </b:Person>
        </b:NameList>
      </b:Author>
    </b:Author>
    <b:JournalName>Revista de Investigacion y Desarrollo e Innovacion </b:JournalName>
    <b:Volume>1</b:Volume>
    <b:RefOrder>1</b:RefOrder>
  </b:Source>
  <b:Source>
    <b:Tag>Jua14</b:Tag>
    <b:SourceType>Book</b:SourceType>
    <b:Guid>{ACFA0FFE-E9D5-46FD-9BDA-C450C1C3803E}</b:Guid>
    <b:Title>Sistema de supervision y control para gases de la mina de carbon GAIA</b:Title>
    <b:Year>2014</b:Year>
    <b:Author>
      <b:Author>
        <b:NameList>
          <b:Person>
            <b:Last>Alvarado</b:Last>
            <b:First>Juan</b:First>
          </b:Person>
        </b:NameList>
      </b:Author>
    </b:Author>
    <b:Publisher>Universidad Santo Tomas</b:Publisher>
    <b:RefOrder>2</b:RefOrder>
  </b:Source>
  <b:Source>
    <b:Tag>Ant18</b:Tag>
    <b:SourceType>Book</b:SourceType>
    <b:Guid>{E0A4EECD-4920-4A78-85A8-5C25FB51C189}</b:Guid>
    <b:Author>
      <b:Author>
        <b:NameList>
          <b:Person>
            <b:Last>Antonio Prieto</b:Last>
            <b:First>Christian</b:First>
            <b:Middle>ramirez</b:Middle>
          </b:Person>
        </b:NameList>
      </b:Author>
    </b:Author>
    <b:Title>Diseño de un sistema SCADA a traves de una red wireless para monitoreo y control de un sistema de paneles de 4 ventiladores pricipales de 10000 CFM de la minera BATEAS</b:Title>
    <b:Year>2018</b:Year>
    <b:City>Lima</b:City>
    <b:RefOrder>3</b:RefOrder>
  </b:Source>
  <b:Source>
    <b:Tag>Ing19</b:Tag>
    <b:SourceType>InternetSite</b:SourceType>
    <b:Guid>{E92E655C-61EC-4289-96EE-AA44C5490A60}</b:Guid>
    <b:Title>Ingeo Expert</b:Title>
    <b:Year>2019</b:Year>
    <b:Author>
      <b:Author>
        <b:NameList>
          <b:Person>
            <b:Last>Ingeoexpert</b:Last>
          </b:Person>
        </b:NameList>
      </b:Author>
    </b:Author>
    <b:Month>enero</b:Month>
    <b:Day>18</b:Day>
    <b:URL>https://ingeoexpert.com/2019/01/18/la-mineria-subterranea-en-que-consiste/</b:URL>
    <b:RefOrder>5</b:RefOrder>
  </b:Source>
  <b:Source>
    <b:Tag>MIn15</b:Tag>
    <b:SourceType>ConferenceProceedings</b:SourceType>
    <b:Guid>{DE253BCB-0C97-4953-8F33-8C54815DD880}</b:Guid>
    <b:Title>Cartilla de mineria</b:Title>
    <b:Year>2015</b:Year>
    <b:Author>
      <b:Author>
        <b:NameList>
          <b:Person>
            <b:Last>MInMinas</b:Last>
          </b:Person>
        </b:NameList>
      </b:Author>
    </b:Author>
    <b:Pages>1-40</b:Pages>
    <b:City>Bogota</b:City>
    <b:Publisher>MINMINAS</b:Publisher>
    <b:RefOrder>4</b:RefOrder>
  </b:Source>
  <b:Source>
    <b:Tag>Pos17</b:Tag>
    <b:SourceType>Report</b:SourceType>
    <b:Guid>{985292BB-792D-4A69-B0FF-FA218F499E11}</b:Guid>
    <b:Title>Guia de seguridad para ventilacion de minas subterraneas</b:Title>
    <b:Year>2017</b:Year>
    <b:City>Bogota</b:City>
    <b:Publisher>Positiva</b:Publisher>
    <b:Author>
      <b:Author>
        <b:NameList>
          <b:Person>
            <b:Last>Positiva</b:Last>
          </b:Person>
        </b:NameList>
      </b:Author>
    </b:Author>
    <b:RefOrder>6</b:RefOrder>
  </b:Source>
</b:Sources>
</file>

<file path=customXml/itemProps1.xml><?xml version="1.0" encoding="utf-8"?>
<ds:datastoreItem xmlns:ds="http://schemas.openxmlformats.org/officeDocument/2006/customXml" ds:itemID="{10E45952-C7E4-4760-B7EB-3A1A3F530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2790</Words>
  <Characters>15347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carlos fonseca</cp:lastModifiedBy>
  <cp:revision>2</cp:revision>
  <dcterms:created xsi:type="dcterms:W3CDTF">2021-11-22T17:04:00Z</dcterms:created>
  <dcterms:modified xsi:type="dcterms:W3CDTF">2021-11-22T17:04:00Z</dcterms:modified>
</cp:coreProperties>
</file>