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F7DD" w14:textId="14A3C6CF" w:rsid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Documento de Escalabilidad, Mejoras y Lineamientos de Evolución del Sistema</w:t>
      </w:r>
    </w:p>
    <w:p w14:paraId="6A0EA792" w14:textId="11E01FCD" w:rsid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Desarrollo de Software I </w:t>
      </w:r>
    </w:p>
    <w:p w14:paraId="5E30B7A3" w14:textId="0E01E2F3" w:rsid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C4BFB" w14:textId="4AABD5DE" w:rsid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87EE3" w14:textId="3B68B11E" w:rsid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5F9FE5" w14:textId="77777777" w:rsid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09D2A5" w14:textId="74978A63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 xml:space="preserve">Jarryson Steven Medina Noscue </w:t>
      </w:r>
    </w:p>
    <w:p w14:paraId="7CE30DBC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 xml:space="preserve">Carlos Julián Gonzales Hoyos </w:t>
      </w:r>
    </w:p>
    <w:p w14:paraId="2D92D790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64894C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F42E95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ABDB47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0801C5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 xml:space="preserve">Docente: </w:t>
      </w:r>
    </w:p>
    <w:p w14:paraId="5838A746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 xml:space="preserve">Ebanis Popo Luis Fernando </w:t>
      </w:r>
    </w:p>
    <w:p w14:paraId="107617ED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09D5E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1D073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46B98C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90DAB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9E42D9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Universidad del Valle</w:t>
      </w:r>
    </w:p>
    <w:p w14:paraId="45773D9F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Sede Norte del Cauca</w:t>
      </w:r>
    </w:p>
    <w:p w14:paraId="0A83DED9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Facultad de Ingeniería</w:t>
      </w:r>
    </w:p>
    <w:p w14:paraId="0008D565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Tecnología en desarrollo de Software</w:t>
      </w:r>
    </w:p>
    <w:p w14:paraId="6DEF3DC2" w14:textId="77777777" w:rsidR="00DC18D3" w:rsidRPr="00DC18D3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Santander de Quilichao - Cauca</w:t>
      </w:r>
    </w:p>
    <w:p w14:paraId="23105BDD" w14:textId="07D8F3CD" w:rsidR="00302FCB" w:rsidRDefault="00DC18D3" w:rsidP="00DC18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C18D3">
        <w:rPr>
          <w:rFonts w:ascii="Times New Roman" w:hAnsi="Times New Roman" w:cs="Times New Roman"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235F11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EyesRoute es una plataforma de transporte inclusivo desarrollada con una arquitectura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full-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moderna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orientada principalmente a la accesibilidad para personas con discapacidad visual. El sistema se apoya en un 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desacoplado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(Node.js, Express y PostgreSQL) y un 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accesible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Vite y 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Tailwind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CSS), lo que permite una evolución progresiva y escalable del proyecto.</w:t>
      </w:r>
    </w:p>
    <w:p w14:paraId="3902C640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estado actual del sistema demuestra una base funcional sólida, pero requiere mejoras estructurales, técnicas y documentales para garantizar su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escalabilidad, mantenibilidad y robustez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largo plazo.</w:t>
      </w:r>
    </w:p>
    <w:p w14:paraId="3A7C4C22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5D24C90">
          <v:rect id="_x0000_i1025" style="width:0;height:1.5pt" o:hralign="center" o:hrstd="t" o:hr="t" fillcolor="#a0a0a0" stroked="f"/>
        </w:pict>
      </w:r>
    </w:p>
    <w:p w14:paraId="4D8187BF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Estado Actual y Base para la Escalabilidad</w:t>
      </w:r>
    </w:p>
    <w:p w14:paraId="7D418A97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2.1 Arquitectura 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Backend</w:t>
      </w:r>
      <w:proofErr w:type="spellEnd"/>
    </w:p>
    <w:p w14:paraId="566ECBC0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ya cuenta con:</w:t>
      </w:r>
    </w:p>
    <w:p w14:paraId="738B5931" w14:textId="77777777" w:rsidR="00DC18D3" w:rsidRPr="00DC18D3" w:rsidRDefault="00DC18D3" w:rsidP="00DC1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Separación clara de responsabilidades (controladores, rutas, middlewares).</w:t>
      </w:r>
    </w:p>
    <w:p w14:paraId="43E9A1D7" w14:textId="77777777" w:rsidR="00DC18D3" w:rsidRPr="00DC18D3" w:rsidRDefault="00DC18D3" w:rsidP="00DC1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variables de entorno.</w:t>
      </w:r>
    </w:p>
    <w:p w14:paraId="74F28474" w14:textId="77777777" w:rsidR="00DC18D3" w:rsidRPr="00DC18D3" w:rsidRDefault="00DC18D3" w:rsidP="00DC1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Controladores completos para los principales dominios del negocio.</w:t>
      </w:r>
    </w:p>
    <w:p w14:paraId="16D03DB2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para la escalabilidad: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Esta estructura permite:</w:t>
      </w:r>
    </w:p>
    <w:p w14:paraId="4DDB8A57" w14:textId="77777777" w:rsidR="00DC18D3" w:rsidRPr="00DC18D3" w:rsidRDefault="00DC18D3" w:rsidP="00DC1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Añadir nuevos módulos sin afectar los existentes.</w:t>
      </w:r>
    </w:p>
    <w:p w14:paraId="7A56F9AD" w14:textId="77777777" w:rsidR="00DC18D3" w:rsidRPr="00DC18D3" w:rsidRDefault="00DC18D3" w:rsidP="00DC1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Migrar fácilmente a microservicios en etapas futuras.</w:t>
      </w:r>
    </w:p>
    <w:p w14:paraId="75B56C63" w14:textId="77777777" w:rsidR="00DC18D3" w:rsidRPr="00DC18D3" w:rsidRDefault="00DC18D3" w:rsidP="00DC1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Integrar sistemas externos (pasarelas de pago, mapas, notificaciones).</w:t>
      </w:r>
    </w:p>
    <w:p w14:paraId="4C0C0C9F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2.2 Arquitectura 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Frontend</w:t>
      </w:r>
      <w:proofErr w:type="spellEnd"/>
    </w:p>
    <w:p w14:paraId="054D16F1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destaca por:</w:t>
      </w:r>
    </w:p>
    <w:p w14:paraId="7975D398" w14:textId="77777777" w:rsidR="00DC18D3" w:rsidRPr="00DC18D3" w:rsidRDefault="00DC18D3" w:rsidP="00DC1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componentes reutilizables y accesibles.</w:t>
      </w:r>
    </w:p>
    <w:p w14:paraId="38436954" w14:textId="77777777" w:rsidR="00DC18D3" w:rsidRPr="00DC18D3" w:rsidRDefault="00DC18D3" w:rsidP="00DC1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Hooks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personalizados enfocados en accesibilidad (voz, vibración).</w:t>
      </w:r>
    </w:p>
    <w:p w14:paraId="0D2C7FC7" w14:textId="77777777" w:rsidR="00DC18D3" w:rsidRPr="00DC18D3" w:rsidRDefault="00DC18D3" w:rsidP="00DC1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Rutas protegidas y manejo de autenticación centralizado.</w:t>
      </w:r>
    </w:p>
    <w:p w14:paraId="7F2EBAF9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🔹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 para la escalabilidad: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Facilita:</w:t>
      </w:r>
    </w:p>
    <w:p w14:paraId="3EC7DFD0" w14:textId="77777777" w:rsidR="00DC18D3" w:rsidRPr="00DC18D3" w:rsidRDefault="00DC18D3" w:rsidP="00DC1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Crecimiento del sistema por roles (pasajero, conductor, administrador).</w:t>
      </w:r>
    </w:p>
    <w:p w14:paraId="14E2040F" w14:textId="77777777" w:rsidR="00DC18D3" w:rsidRPr="00DC18D3" w:rsidRDefault="00DC18D3" w:rsidP="00DC1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Inclusión de nuevas vistas sin romper la experiencia accesible.</w:t>
      </w:r>
    </w:p>
    <w:p w14:paraId="3DC27097" w14:textId="77777777" w:rsidR="00DC18D3" w:rsidRPr="00DC18D3" w:rsidRDefault="00DC18D3" w:rsidP="00DC1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Mantenimiento del código mediante reutilización de componentes.</w:t>
      </w:r>
    </w:p>
    <w:p w14:paraId="67663316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CFF6D3">
          <v:rect id="_x0000_i1026" style="width:0;height:1.5pt" o:hralign="center" o:hrstd="t" o:hr="t" fillcolor="#a0a0a0" stroked="f"/>
        </w:pict>
      </w:r>
    </w:p>
    <w:p w14:paraId="56C2B1DA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3. Aspectos Críticos a Mejorar para Escalar el Sistema</w:t>
      </w:r>
    </w:p>
    <w:p w14:paraId="062DD064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3.1 Base de Datos (Punto Crítico)</w:t>
      </w:r>
    </w:p>
    <w:p w14:paraId="26A037CA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Actualmente no existe un esquema SQL definido.</w:t>
      </w:r>
    </w:p>
    <w:p w14:paraId="6B890158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necesarias:</w:t>
      </w:r>
    </w:p>
    <w:p w14:paraId="02057952" w14:textId="77777777" w:rsidR="00DC18D3" w:rsidRPr="00DC18D3" w:rsidRDefault="00DC18D3" w:rsidP="00DC1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Definir un 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schema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SQL formal con tablas normalizadas.</w:t>
      </w:r>
    </w:p>
    <w:p w14:paraId="270BE514" w14:textId="77777777" w:rsidR="00DC18D3" w:rsidRPr="00DC18D3" w:rsidRDefault="00DC18D3" w:rsidP="00DC1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Establecer relaciones claras entre usuarios, viajes, pagos y reseñas.</w:t>
      </w:r>
    </w:p>
    <w:p w14:paraId="0E600324" w14:textId="77777777" w:rsidR="00DC18D3" w:rsidRPr="00DC18D3" w:rsidRDefault="00DC18D3" w:rsidP="00DC18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Agregar índices y restricciones (PK, FK, UNIQUE, CHECK).</w:t>
      </w:r>
    </w:p>
    <w:p w14:paraId="14654284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 en la escalabilidad:</w:t>
      </w:r>
    </w:p>
    <w:p w14:paraId="0BB56B8B" w14:textId="77777777" w:rsidR="00DC18D3" w:rsidRPr="00DC18D3" w:rsidRDefault="00DC18D3" w:rsidP="00DC1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el rendimiento en consultas.</w:t>
      </w:r>
    </w:p>
    <w:p w14:paraId="49EB5FB4" w14:textId="77777777" w:rsidR="00DC18D3" w:rsidRPr="00DC18D3" w:rsidRDefault="00DC18D3" w:rsidP="00DC1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la migración a bases de datos más grandes.</w:t>
      </w:r>
    </w:p>
    <w:p w14:paraId="65C35CAC" w14:textId="77777777" w:rsidR="00DC18D3" w:rsidRPr="00DC18D3" w:rsidRDefault="00DC18D3" w:rsidP="00DC18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Reduce errores de integridad de datos en ambientes productivos.</w:t>
      </w:r>
    </w:p>
    <w:p w14:paraId="12C71BFD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83CAD35">
          <v:rect id="_x0000_i1027" style="width:0;height:1.5pt" o:hralign="center" o:hrstd="t" o:hr="t" fillcolor="#a0a0a0" stroked="f"/>
        </w:pict>
      </w:r>
    </w:p>
    <w:p w14:paraId="7B8962CB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3.2 Estructura de 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Layouts</w:t>
      </w:r>
      <w:proofErr w:type="spellEnd"/>
    </w:p>
    <w:p w14:paraId="609FF430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layouts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principales están incompletos.</w:t>
      </w:r>
    </w:p>
    <w:p w14:paraId="7367CBBF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necesarias:</w:t>
      </w:r>
    </w:p>
    <w:p w14:paraId="70005752" w14:textId="77777777" w:rsidR="00DC18D3" w:rsidRPr="00DC18D3" w:rsidRDefault="00DC18D3" w:rsidP="00DC1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Centralizar navegación, encabezados y asistentes de voz.</w:t>
      </w:r>
    </w:p>
    <w:p w14:paraId="5822C538" w14:textId="77777777" w:rsidR="00DC18D3" w:rsidRPr="00DC18D3" w:rsidRDefault="00DC18D3" w:rsidP="00DC18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Garantizar consistencia visual y accesible en todas las vistas.</w:t>
      </w:r>
    </w:p>
    <w:p w14:paraId="48F4ECDB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Impacto:</w:t>
      </w:r>
    </w:p>
    <w:p w14:paraId="772F5C88" w14:textId="77777777" w:rsidR="00DC18D3" w:rsidRPr="00DC18D3" w:rsidRDefault="00DC18D3" w:rsidP="00DC1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Reduce duplicación de código.</w:t>
      </w:r>
    </w:p>
    <w:p w14:paraId="6EFDB87A" w14:textId="77777777" w:rsidR="00DC18D3" w:rsidRPr="00DC18D3" w:rsidRDefault="00DC18D3" w:rsidP="00DC1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agregar nuevas páginas sin rediseñar la estructura.</w:t>
      </w:r>
    </w:p>
    <w:p w14:paraId="169B0FE4" w14:textId="77777777" w:rsidR="00DC18D3" w:rsidRPr="00DC18D3" w:rsidRDefault="00DC18D3" w:rsidP="00DC18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la experiencia del usuario final.</w:t>
      </w:r>
    </w:p>
    <w:p w14:paraId="55BD6323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CD98B5">
          <v:rect id="_x0000_i1028" style="width:0;height:1.5pt" o:hralign="center" o:hrstd="t" o:hr="t" fillcolor="#a0a0a0" stroked="f"/>
        </w:pict>
      </w:r>
    </w:p>
    <w:p w14:paraId="5D91103A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3.3 Páginas y Lógica de Negocio</w:t>
      </w:r>
    </w:p>
    <w:p w14:paraId="21286B19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Existen páginas clave con lógica incompleta.</w:t>
      </w:r>
    </w:p>
    <w:p w14:paraId="26A15262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necesarias:</w:t>
      </w:r>
    </w:p>
    <w:p w14:paraId="15E24B34" w14:textId="77777777" w:rsidR="00DC18D3" w:rsidRPr="00DC18D3" w:rsidRDefault="00DC18D3" w:rsidP="00DC1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Validaciones de formularios.</w:t>
      </w:r>
    </w:p>
    <w:p w14:paraId="256BB5F3" w14:textId="77777777" w:rsidR="00DC18D3" w:rsidRPr="00DC18D3" w:rsidRDefault="00DC18D3" w:rsidP="00DC1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real con la API.</w:t>
      </w:r>
    </w:p>
    <w:p w14:paraId="302FFDA0" w14:textId="77777777" w:rsidR="00DC18D3" w:rsidRPr="00DC18D3" w:rsidRDefault="00DC18D3" w:rsidP="00DC1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Actualización en tiempo real del estado del viaje.</w:t>
      </w:r>
    </w:p>
    <w:p w14:paraId="3C21AE81" w14:textId="77777777" w:rsidR="00DC18D3" w:rsidRPr="00DC18D3" w:rsidRDefault="00DC18D3" w:rsidP="00DC18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Funcionalidades completas según el rol del usuario.</w:t>
      </w:r>
    </w:p>
    <w:p w14:paraId="73305A5C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Impacto:</w:t>
      </w:r>
    </w:p>
    <w:p w14:paraId="210770E9" w14:textId="77777777" w:rsidR="00DC18D3" w:rsidRPr="00DC18D3" w:rsidRDefault="00DC18D3" w:rsidP="00DC1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flujos reales de uso.</w:t>
      </w:r>
    </w:p>
    <w:p w14:paraId="35836D4B" w14:textId="77777777" w:rsidR="00DC18D3" w:rsidRPr="00DC18D3" w:rsidRDefault="00DC18D3" w:rsidP="00DC1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la confiabilidad del sistema.</w:t>
      </w:r>
    </w:p>
    <w:p w14:paraId="0E049723" w14:textId="77777777" w:rsidR="00DC18D3" w:rsidRPr="00DC18D3" w:rsidRDefault="00DC18D3" w:rsidP="00DC18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pruebas funcionales y escalamiento del producto.</w:t>
      </w:r>
    </w:p>
    <w:p w14:paraId="6126D8BA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68120D">
          <v:rect id="_x0000_i1029" style="width:0;height:1.5pt" o:hralign="center" o:hrstd="t" o:hr="t" fillcolor="#a0a0a0" stroked="f"/>
        </w:pict>
      </w:r>
    </w:p>
    <w:p w14:paraId="2A554E8F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3.4 Componentes Faltantes</w:t>
      </w:r>
    </w:p>
    <w:p w14:paraId="25B38883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Faltan componentes estratégicos como mapas y notificaciones.</w:t>
      </w:r>
    </w:p>
    <w:p w14:paraId="7388C4C8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necesarias:</w:t>
      </w:r>
    </w:p>
    <w:p w14:paraId="60F21986" w14:textId="77777777" w:rsidR="00DC18D3" w:rsidRPr="00DC18D3" w:rsidRDefault="00DC18D3" w:rsidP="00DC1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Integrar un componente de mapa accesible.</w:t>
      </w:r>
    </w:p>
    <w:p w14:paraId="42CA2709" w14:textId="77777777" w:rsidR="00DC18D3" w:rsidRPr="00DC18D3" w:rsidRDefault="00DC18D3" w:rsidP="00DC1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de notificaciones por voz y visuales.</w:t>
      </w:r>
    </w:p>
    <w:p w14:paraId="604859B0" w14:textId="77777777" w:rsidR="00DC18D3" w:rsidRPr="00DC18D3" w:rsidRDefault="00DC18D3" w:rsidP="00DC18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Validación robusta de componentes reutilizables.</w:t>
      </w:r>
    </w:p>
    <w:p w14:paraId="52A59179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Impacto:</w:t>
      </w:r>
    </w:p>
    <w:p w14:paraId="34CAB54F" w14:textId="77777777" w:rsidR="00DC18D3" w:rsidRPr="00DC18D3" w:rsidRDefault="00DC18D3" w:rsidP="00DC1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Aumenta la competitividad del sistema.</w:t>
      </w:r>
    </w:p>
    <w:p w14:paraId="5F9A762F" w14:textId="77777777" w:rsidR="00DC18D3" w:rsidRPr="00DC18D3" w:rsidRDefault="00DC18D3" w:rsidP="00DC1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la interacción en tiempo real.</w:t>
      </w:r>
    </w:p>
    <w:p w14:paraId="43B4C4C9" w14:textId="77777777" w:rsidR="00DC18D3" w:rsidRPr="00DC18D3" w:rsidRDefault="00DC18D3" w:rsidP="00DC18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Refuerza la propuesta de valor inclusiva.</w:t>
      </w:r>
    </w:p>
    <w:p w14:paraId="08EE3973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893C57">
          <v:rect id="_x0000_i1030" style="width:0;height:1.5pt" o:hralign="center" o:hrstd="t" o:hr="t" fillcolor="#a0a0a0" stroked="f"/>
        </w:pict>
      </w:r>
    </w:p>
    <w:p w14:paraId="361EAFDE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Accesibilidad como Pilar de Escalabilidad</w:t>
      </w:r>
    </w:p>
    <w:p w14:paraId="524DAF3D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La accesibilidad no solo es una característica, sino un factor clave de crecimiento.</w:t>
      </w:r>
    </w:p>
    <w:p w14:paraId="09489DF7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propuestas:</w:t>
      </w:r>
    </w:p>
    <w:p w14:paraId="41E0C84C" w14:textId="77777777" w:rsidR="00DC18D3" w:rsidRPr="00DC18D3" w:rsidRDefault="00DC18D3" w:rsidP="00DC1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Mayor </w:t>
      </w:r>
      <w:proofErr w:type="spellStart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feedback</w:t>
      </w:r>
      <w:proofErr w:type="spellEnd"/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audio en acciones críticas.</w:t>
      </w:r>
    </w:p>
    <w:p w14:paraId="6770F4F5" w14:textId="77777777" w:rsidR="00DC18D3" w:rsidRPr="00DC18D3" w:rsidRDefault="00DC18D3" w:rsidP="00DC1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Ampliación de comandos de voz.</w:t>
      </w:r>
    </w:p>
    <w:p w14:paraId="737243AD" w14:textId="77777777" w:rsidR="00DC18D3" w:rsidRPr="00DC18D3" w:rsidRDefault="00DC18D3" w:rsidP="00DC18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Revisión de contraste de colores según WCAG.</w:t>
      </w:r>
    </w:p>
    <w:p w14:paraId="019B3A8A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Impacto:</w:t>
      </w:r>
    </w:p>
    <w:p w14:paraId="3B2168D2" w14:textId="77777777" w:rsidR="00DC18D3" w:rsidRPr="00DC18D3" w:rsidRDefault="00DC18D3" w:rsidP="00DC1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Amplía la base de usuarios potenciales.</w:t>
      </w:r>
    </w:p>
    <w:p w14:paraId="0BBF0BF9" w14:textId="77777777" w:rsidR="00DC18D3" w:rsidRPr="00DC18D3" w:rsidRDefault="00DC18D3" w:rsidP="00DC1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Cumple estándares internacionales.</w:t>
      </w:r>
    </w:p>
    <w:p w14:paraId="3B3AF991" w14:textId="77777777" w:rsidR="00DC18D3" w:rsidRPr="00DC18D3" w:rsidRDefault="00DC18D3" w:rsidP="00DC18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la aceptación institucional del proyecto.</w:t>
      </w:r>
    </w:p>
    <w:p w14:paraId="60850CA9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1EDC9140">
          <v:rect id="_x0000_i1031" style="width:0;height:1.5pt" o:hralign="center" o:hrstd="t" o:hr="t" fillcolor="#a0a0a0" stroked="f"/>
        </w:pict>
      </w:r>
    </w:p>
    <w:p w14:paraId="6B439931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5. </w:t>
      </w:r>
      <w:proofErr w:type="spellStart"/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Testing</w:t>
      </w:r>
      <w:proofErr w:type="spellEnd"/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y Validación Continua</w:t>
      </w:r>
    </w:p>
    <w:p w14:paraId="1B58D8ED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requiere una fase formal de pruebas.</w:t>
      </w:r>
    </w:p>
    <w:p w14:paraId="3A86B3C5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Mejoras necesarias:</w:t>
      </w:r>
    </w:p>
    <w:p w14:paraId="5CAB64D5" w14:textId="77777777" w:rsidR="00DC18D3" w:rsidRPr="00DC18D3" w:rsidRDefault="00DC18D3" w:rsidP="00DC1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funcionales de flujos principales.</w:t>
      </w:r>
    </w:p>
    <w:p w14:paraId="3648182B" w14:textId="77777777" w:rsidR="00DC18D3" w:rsidRPr="00DC18D3" w:rsidRDefault="00DC18D3" w:rsidP="00DC1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de accesibilidad con lectores de pantalla.</w:t>
      </w:r>
    </w:p>
    <w:p w14:paraId="06D40CD4" w14:textId="77777777" w:rsidR="00DC18D3" w:rsidRPr="00DC18D3" w:rsidRDefault="00DC18D3" w:rsidP="00DC18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Validación por roles.</w:t>
      </w:r>
    </w:p>
    <w:p w14:paraId="0FFCE760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Impacto:</w:t>
      </w:r>
    </w:p>
    <w:p w14:paraId="744516DA" w14:textId="77777777" w:rsidR="00DC18D3" w:rsidRPr="00DC18D3" w:rsidRDefault="00DC18D3" w:rsidP="00DC18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Reduce errores en producción.</w:t>
      </w:r>
    </w:p>
    <w:p w14:paraId="198AA641" w14:textId="77777777" w:rsidR="00DC18D3" w:rsidRPr="00DC18D3" w:rsidRDefault="00DC18D3" w:rsidP="00DC18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Aumenta la confianza del usuario.</w:t>
      </w:r>
    </w:p>
    <w:p w14:paraId="7718C53B" w14:textId="77777777" w:rsidR="00DC18D3" w:rsidRPr="00DC18D3" w:rsidRDefault="00DC18D3" w:rsidP="00DC18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el mantenimiento futuro.</w:t>
      </w:r>
    </w:p>
    <w:p w14:paraId="0C535C6D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EBD0E35">
          <v:rect id="_x0000_i1032" style="width:0;height:1.5pt" o:hralign="center" o:hrstd="t" o:hr="t" fillcolor="#a0a0a0" stroked="f"/>
        </w:pict>
      </w:r>
    </w:p>
    <w:p w14:paraId="750D7BF7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Documentación Técnica y de Usuario</w:t>
      </w:r>
    </w:p>
    <w:p w14:paraId="21599FAE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La ausencia de documentación limita la escalabilidad del proyecto.</w:t>
      </w:r>
    </w:p>
    <w:p w14:paraId="064F8DE3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Documentos necesarios:</w:t>
      </w:r>
    </w:p>
    <w:p w14:paraId="3502EF5E" w14:textId="77777777" w:rsidR="00DC18D3" w:rsidRPr="00DC18D3" w:rsidRDefault="00DC18D3" w:rsidP="00DC1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Manual de usuario.</w:t>
      </w:r>
    </w:p>
    <w:p w14:paraId="4CA5C1F0" w14:textId="77777777" w:rsidR="00DC18D3" w:rsidRPr="00DC18D3" w:rsidRDefault="00DC18D3" w:rsidP="00DC1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Guía de instalación.</w:t>
      </w:r>
    </w:p>
    <w:p w14:paraId="0E0DF765" w14:textId="77777777" w:rsidR="00DC18D3" w:rsidRPr="00DC18D3" w:rsidRDefault="00DC18D3" w:rsidP="00DC18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de la API REST.</w:t>
      </w:r>
    </w:p>
    <w:p w14:paraId="48D8A40D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Segoe UI Emoji" w:eastAsia="Times New Roman" w:hAnsi="Segoe UI Emoji" w:cs="Segoe UI Emoji"/>
          <w:sz w:val="24"/>
          <w:szCs w:val="24"/>
          <w:lang w:eastAsia="es-CO"/>
        </w:rPr>
        <w:t>📈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Impacto:</w:t>
      </w:r>
    </w:p>
    <w:p w14:paraId="3A1A4FB4" w14:textId="77777777" w:rsidR="00DC18D3" w:rsidRPr="00DC18D3" w:rsidRDefault="00DC18D3" w:rsidP="00DC18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que nuevos desarrolladores se integren rápidamente.</w:t>
      </w:r>
    </w:p>
    <w:p w14:paraId="1E708316" w14:textId="77777777" w:rsidR="00DC18D3" w:rsidRPr="00DC18D3" w:rsidRDefault="00DC18D3" w:rsidP="00DC18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la instalación en otros entornos.</w:t>
      </w:r>
    </w:p>
    <w:p w14:paraId="5D619C89" w14:textId="77777777" w:rsidR="00DC18D3" w:rsidRPr="00DC18D3" w:rsidRDefault="00DC18D3" w:rsidP="00DC18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Hace el proyecto replicable y evaluable académicamente.</w:t>
      </w:r>
    </w:p>
    <w:p w14:paraId="04BF20CB" w14:textId="77777777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D6C573">
          <v:rect id="_x0000_i1033" style="width:0;height:1.5pt" o:hralign="center" o:hrstd="t" o:hr="t" fillcolor="#a0a0a0" stroked="f"/>
        </w:pict>
      </w:r>
    </w:p>
    <w:p w14:paraId="3359CA3D" w14:textId="77777777" w:rsidR="00DC18D3" w:rsidRPr="00DC18D3" w:rsidRDefault="00DC18D3" w:rsidP="00DC18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C18D3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Proyección de Escalabilidad Futura</w:t>
      </w:r>
    </w:p>
    <w:p w14:paraId="16B04C5F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Con las mejoras propuestas, EyesRoute puede:</w:t>
      </w:r>
    </w:p>
    <w:p w14:paraId="046E938F" w14:textId="77777777" w:rsidR="00DC18D3" w:rsidRPr="00DC18D3" w:rsidRDefault="00DC18D3" w:rsidP="00DC1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Integrar nuevos roles y funcionalidades.</w:t>
      </w:r>
    </w:p>
    <w:p w14:paraId="211F8D86" w14:textId="77777777" w:rsidR="00DC18D3" w:rsidRPr="00DC18D3" w:rsidRDefault="00DC18D3" w:rsidP="00DC1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Escalar a múltiples ciudades o regiones.</w:t>
      </w:r>
    </w:p>
    <w:p w14:paraId="52850679" w14:textId="77777777" w:rsidR="00DC18D3" w:rsidRPr="00DC18D3" w:rsidRDefault="00DC18D3" w:rsidP="00DC1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Migrar a servicios en la nube.</w:t>
      </w:r>
    </w:p>
    <w:p w14:paraId="54564405" w14:textId="77777777" w:rsidR="00DC18D3" w:rsidRPr="00DC18D3" w:rsidRDefault="00DC18D3" w:rsidP="00DC1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Incorporar analítica de uso y monitoreo.</w:t>
      </w:r>
    </w:p>
    <w:p w14:paraId="19CFBFC8" w14:textId="778CA70B" w:rsidR="00DC18D3" w:rsidRPr="00DC18D3" w:rsidRDefault="00DC18D3" w:rsidP="00DC18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B61771D">
          <v:rect id="_x0000_i1034" style="width:0;height:1.5pt" o:hralign="center" o:hrstd="t" o:hr="t" fillcolor="#a0a0a0" stroked="f"/>
        </w:pict>
      </w:r>
    </w:p>
    <w:p w14:paraId="51FD138D" w14:textId="77777777" w:rsidR="00DC18D3" w:rsidRPr="00DC18D3" w:rsidRDefault="00DC18D3" w:rsidP="00DC1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EyesRoute cuenta con una base técnica sólida y bien estructurada. Sin embargo, para alcanzar un nivel de </w:t>
      </w:r>
      <w:r w:rsidRPr="00DC18D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 escalable, mantenible y listo para producción</w:t>
      </w:r>
      <w:r w:rsidRPr="00DC18D3">
        <w:rPr>
          <w:rFonts w:ascii="Times New Roman" w:eastAsia="Times New Roman" w:hAnsi="Times New Roman" w:cs="Times New Roman"/>
          <w:sz w:val="24"/>
          <w:szCs w:val="24"/>
          <w:lang w:eastAsia="es-CO"/>
        </w:rPr>
        <w:t>, es fundamental completar la base de datos, fortalecer la lógica de negocio, mejorar la accesibilidad y formalizar la documentación. Estas acciones no solo optimizan el sistema actual, sino que proyectan al proyecto como una solución tecnológica inclusiva con alto potencial de crecimiento.</w:t>
      </w:r>
    </w:p>
    <w:p w14:paraId="290DB07B" w14:textId="77777777" w:rsidR="00DC18D3" w:rsidRPr="00DC18D3" w:rsidRDefault="00DC18D3" w:rsidP="00DC18D3">
      <w:pPr>
        <w:rPr>
          <w:rFonts w:ascii="Times New Roman" w:hAnsi="Times New Roman" w:cs="Times New Roman"/>
          <w:sz w:val="24"/>
          <w:szCs w:val="24"/>
        </w:rPr>
      </w:pPr>
    </w:p>
    <w:sectPr w:rsidR="00DC18D3" w:rsidRPr="00DC18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DC3"/>
    <w:multiLevelType w:val="multilevel"/>
    <w:tmpl w:val="413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410"/>
    <w:multiLevelType w:val="multilevel"/>
    <w:tmpl w:val="BF7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1396"/>
    <w:multiLevelType w:val="multilevel"/>
    <w:tmpl w:val="0A2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719F5"/>
    <w:multiLevelType w:val="multilevel"/>
    <w:tmpl w:val="172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227D0"/>
    <w:multiLevelType w:val="multilevel"/>
    <w:tmpl w:val="124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35357"/>
    <w:multiLevelType w:val="multilevel"/>
    <w:tmpl w:val="F9D0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50002"/>
    <w:multiLevelType w:val="multilevel"/>
    <w:tmpl w:val="F44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F2926"/>
    <w:multiLevelType w:val="multilevel"/>
    <w:tmpl w:val="A5C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93647"/>
    <w:multiLevelType w:val="multilevel"/>
    <w:tmpl w:val="1A7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1237C"/>
    <w:multiLevelType w:val="multilevel"/>
    <w:tmpl w:val="E72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F24FD"/>
    <w:multiLevelType w:val="multilevel"/>
    <w:tmpl w:val="513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F24B7"/>
    <w:multiLevelType w:val="multilevel"/>
    <w:tmpl w:val="92A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120D8"/>
    <w:multiLevelType w:val="multilevel"/>
    <w:tmpl w:val="694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A4992"/>
    <w:multiLevelType w:val="multilevel"/>
    <w:tmpl w:val="2E5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E07"/>
    <w:multiLevelType w:val="multilevel"/>
    <w:tmpl w:val="738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F194A"/>
    <w:multiLevelType w:val="multilevel"/>
    <w:tmpl w:val="C150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01445"/>
    <w:multiLevelType w:val="multilevel"/>
    <w:tmpl w:val="987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129DD"/>
    <w:multiLevelType w:val="multilevel"/>
    <w:tmpl w:val="8C0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52807"/>
    <w:multiLevelType w:val="multilevel"/>
    <w:tmpl w:val="9F54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13"/>
  </w:num>
  <w:num w:numId="9">
    <w:abstractNumId w:val="12"/>
  </w:num>
  <w:num w:numId="10">
    <w:abstractNumId w:val="8"/>
  </w:num>
  <w:num w:numId="11">
    <w:abstractNumId w:val="17"/>
  </w:num>
  <w:num w:numId="12">
    <w:abstractNumId w:val="1"/>
  </w:num>
  <w:num w:numId="13">
    <w:abstractNumId w:val="18"/>
  </w:num>
  <w:num w:numId="14">
    <w:abstractNumId w:val="2"/>
  </w:num>
  <w:num w:numId="15">
    <w:abstractNumId w:val="5"/>
  </w:num>
  <w:num w:numId="16">
    <w:abstractNumId w:val="10"/>
  </w:num>
  <w:num w:numId="17">
    <w:abstractNumId w:val="15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D3"/>
    <w:rsid w:val="00302FCB"/>
    <w:rsid w:val="00DC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FC9EC"/>
  <w15:chartTrackingRefBased/>
  <w15:docId w15:val="{091DA003-86A6-483A-AC68-962B120F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C18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C18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C18D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C18D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C1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C18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7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828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Jarryson Medina</dc:creator>
  <cp:keywords/>
  <dc:description/>
  <cp:lastModifiedBy>Jarryson Medina</cp:lastModifiedBy>
  <cp:revision>1</cp:revision>
  <dcterms:created xsi:type="dcterms:W3CDTF">2025-12-15T03:34:00Z</dcterms:created>
  <dcterms:modified xsi:type="dcterms:W3CDTF">2025-12-15T03:39:00Z</dcterms:modified>
</cp:coreProperties>
</file>