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horzAnchor="margin" w:tblpY="540"/>
        <w:tblW w:w="93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80"/>
      </w:tblGrid>
      <w:tr w:rsidR="007A3FD0" w14:paraId="422F6E9F" w14:textId="77777777" w:rsidTr="00F34C97">
        <w:tblPrEx>
          <w:tblCellMar>
            <w:top w:w="0" w:type="dxa"/>
            <w:bottom w:w="0" w:type="dxa"/>
          </w:tblCellMar>
        </w:tblPrEx>
        <w:tc>
          <w:tcPr>
            <w:tcW w:w="9380" w:type="dxa"/>
            <w:shd w:val="clear" w:color="auto" w:fill="0B2E3A"/>
            <w:tcMar>
              <w:top w:w="2000" w:type="dxa"/>
              <w:left w:w="600" w:type="dxa"/>
              <w:bottom w:w="600" w:type="dxa"/>
              <w:right w:w="600" w:type="dxa"/>
            </w:tcMar>
          </w:tcPr>
          <w:p w14:paraId="422F6E94" w14:textId="6FFE597A" w:rsidR="007A3FD0" w:rsidRDefault="00F34C97" w:rsidP="00F34C97"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7919A780" wp14:editId="3F6DC70A">
                  <wp:simplePos x="0" y="0"/>
                  <wp:positionH relativeFrom="column">
                    <wp:posOffset>1948332</wp:posOffset>
                  </wp:positionH>
                  <wp:positionV relativeFrom="paragraph">
                    <wp:posOffset>-1080541</wp:posOffset>
                  </wp:positionV>
                  <wp:extent cx="1463040" cy="342434"/>
                  <wp:effectExtent l="0" t="0" r="3810" b="635"/>
                  <wp:wrapNone/>
                  <wp:docPr id="499020651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9020651" name="Imagem 499020651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3424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3771D9">
              <w:rPr>
                <w:rFonts w:ascii="Calibri" w:eastAsia="Calibri" w:hAnsi="Calibri" w:cs="Calibri"/>
                <w:b/>
                <w:bCs/>
                <w:color w:val="FFFFFF"/>
                <w:sz w:val="80"/>
                <w:szCs w:val="80"/>
              </w:rPr>
              <w:t>SIGI</w:t>
            </w:r>
          </w:p>
          <w:p w14:paraId="422F6E95" w14:textId="77777777" w:rsidR="007A3FD0" w:rsidRDefault="003771D9" w:rsidP="00F34C97">
            <w:pPr>
              <w:spacing w:after="320"/>
            </w:pPr>
            <w:r>
              <w:rPr>
                <w:rFonts w:ascii="Calibri" w:eastAsia="Calibri" w:hAnsi="Calibri" w:cs="Calibri"/>
                <w:color w:val="DCEEF3"/>
                <w:sz w:val="28"/>
                <w:szCs w:val="28"/>
              </w:rPr>
              <w:t>Sistema Integrado de Governança da Incorporação</w:t>
            </w:r>
          </w:p>
          <w:p w14:paraId="422F6E96" w14:textId="431B815B" w:rsidR="007A3FD0" w:rsidRDefault="003771D9" w:rsidP="00F34C97">
            <w:pPr>
              <w:rPr>
                <w:rFonts w:ascii="Calibri" w:eastAsia="Calibri" w:hAnsi="Calibri" w:cs="Calibri"/>
                <w:color w:val="2E7E91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2E7E91"/>
                <w:sz w:val="22"/>
                <w:szCs w:val="22"/>
              </w:rPr>
              <w:t>━━━━━━━━━━━━━━━━━━━━━━━━━━━━━━━━━━━━━</w:t>
            </w:r>
          </w:p>
          <w:p w14:paraId="422F6E97" w14:textId="77777777" w:rsidR="007A3FD0" w:rsidRDefault="007A3FD0" w:rsidP="00F34C97">
            <w:pPr>
              <w:rPr>
                <w:sz w:val="40"/>
                <w:szCs w:val="40"/>
              </w:rPr>
            </w:pPr>
          </w:p>
          <w:p w14:paraId="422F6E98" w14:textId="29ACEDAA" w:rsidR="007A3FD0" w:rsidRDefault="003771D9" w:rsidP="00F34C97">
            <w:r>
              <w:rPr>
                <w:rFonts w:ascii="Calibri" w:eastAsia="Calibri" w:hAnsi="Calibri" w:cs="Calibri"/>
                <w:i/>
                <w:iCs/>
                <w:color w:val="2E7E91"/>
                <w:sz w:val="28"/>
                <w:szCs w:val="28"/>
              </w:rPr>
              <w:t>Manual Corporativo de</w:t>
            </w:r>
          </w:p>
          <w:p w14:paraId="422F6E99" w14:textId="77777777" w:rsidR="007A3FD0" w:rsidRDefault="003771D9" w:rsidP="00F34C97">
            <w:r>
              <w:rPr>
                <w:rFonts w:ascii="Calibri" w:eastAsia="Calibri" w:hAnsi="Calibri" w:cs="Calibri"/>
                <w:b/>
                <w:bCs/>
                <w:color w:val="FFFFFF"/>
                <w:sz w:val="48"/>
                <w:szCs w:val="48"/>
              </w:rPr>
              <w:t>Governança BIM</w:t>
            </w:r>
          </w:p>
          <w:p w14:paraId="422F6E9A" w14:textId="77777777" w:rsidR="007A3FD0" w:rsidRDefault="007A3FD0" w:rsidP="00F34C97">
            <w:pPr>
              <w:rPr>
                <w:sz w:val="56"/>
                <w:szCs w:val="56"/>
              </w:rPr>
            </w:pPr>
          </w:p>
          <w:p w14:paraId="422F6E9B" w14:textId="77777777" w:rsidR="007A3FD0" w:rsidRDefault="003771D9" w:rsidP="00F34C97">
            <w:r>
              <w:rPr>
                <w:rFonts w:ascii="Calibri" w:eastAsia="Calibri" w:hAnsi="Calibri" w:cs="Calibri"/>
                <w:color w:val="93C9D6"/>
                <w:sz w:val="22"/>
                <w:szCs w:val="22"/>
              </w:rPr>
              <w:t>Documento 01  ·  Institucional</w:t>
            </w:r>
          </w:p>
          <w:p w14:paraId="422F6E9C" w14:textId="77777777" w:rsidR="007A3FD0" w:rsidRDefault="003771D9" w:rsidP="00F34C97">
            <w:r>
              <w:rPr>
                <w:rFonts w:ascii="Calibri" w:eastAsia="Calibri" w:hAnsi="Calibri" w:cs="Calibri"/>
                <w:color w:val="93C9D6"/>
                <w:sz w:val="22"/>
                <w:szCs w:val="22"/>
              </w:rPr>
              <w:t>Versão 1.0  ·  2026</w:t>
            </w:r>
          </w:p>
          <w:p w14:paraId="422F6E9D" w14:textId="77777777" w:rsidR="007A3FD0" w:rsidRDefault="007A3FD0" w:rsidP="00F34C97">
            <w:pPr>
              <w:rPr>
                <w:sz w:val="32"/>
                <w:szCs w:val="32"/>
              </w:rPr>
            </w:pPr>
          </w:p>
          <w:p w14:paraId="422F6E9E" w14:textId="77777777" w:rsidR="007A3FD0" w:rsidRDefault="003771D9" w:rsidP="00F34C97">
            <w:r>
              <w:rPr>
                <w:rFonts w:ascii="Calibri" w:eastAsia="Calibri" w:hAnsi="Calibri" w:cs="Calibri"/>
                <w:color w:val="6AAFC0"/>
                <w:sz w:val="21"/>
                <w:szCs w:val="21"/>
              </w:rPr>
              <w:t>Coordenação de Projetos  ·  Engenharia &amp; Incorporação</w:t>
            </w:r>
          </w:p>
        </w:tc>
      </w:tr>
      <w:tr w:rsidR="007A3FD0" w14:paraId="422F6EA1" w14:textId="77777777" w:rsidTr="00F34C97">
        <w:tblPrEx>
          <w:tblCellMar>
            <w:top w:w="0" w:type="dxa"/>
            <w:bottom w:w="0" w:type="dxa"/>
          </w:tblCellMar>
        </w:tblPrEx>
        <w:tc>
          <w:tcPr>
            <w:tcW w:w="9380" w:type="dxa"/>
            <w:shd w:val="clear" w:color="auto" w:fill="1A6B3A"/>
            <w:tcMar>
              <w:top w:w="120" w:type="dxa"/>
              <w:left w:w="600" w:type="dxa"/>
              <w:bottom w:w="120" w:type="dxa"/>
              <w:right w:w="600" w:type="dxa"/>
            </w:tcMar>
          </w:tcPr>
          <w:p w14:paraId="422F6EA0" w14:textId="77777777" w:rsidR="007A3FD0" w:rsidRDefault="003771D9" w:rsidP="00F34C97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BIM  ·  DADOS  ·  INDICADORES  ·  GOVERNANÇA  ·  TRANSFORMAÇÃO DIGITAL</w:t>
            </w:r>
          </w:p>
        </w:tc>
      </w:tr>
    </w:tbl>
    <w:p w14:paraId="422F6EA2" w14:textId="2A1FA841" w:rsidR="007A3FD0" w:rsidRDefault="003771D9">
      <w:r>
        <w:br w:type="page"/>
      </w:r>
    </w:p>
    <w:tbl>
      <w:tblPr>
        <w:tblW w:w="10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506"/>
      </w:tblGrid>
      <w:tr w:rsidR="007A3FD0" w14:paraId="422F6EA4" w14:textId="77777777" w:rsidTr="00F52292">
        <w:tblPrEx>
          <w:tblCellMar>
            <w:top w:w="0" w:type="dxa"/>
            <w:bottom w:w="0" w:type="dxa"/>
          </w:tblCellMar>
        </w:tblPrEx>
        <w:trPr>
          <w:trHeight w:val="342"/>
        </w:trPr>
        <w:tc>
          <w:tcPr>
            <w:tcW w:w="10506" w:type="dxa"/>
            <w:shd w:val="clear" w:color="auto" w:fill="0B2E3A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422F6EA3" w14:textId="77777777" w:rsidR="007A3FD0" w:rsidRDefault="003771D9">
            <w:r>
              <w:rPr>
                <w:rFonts w:ascii="Calibri" w:eastAsia="Calibri" w:hAnsi="Calibri" w:cs="Calibri"/>
                <w:b/>
                <w:bCs/>
                <w:color w:val="FFFFFF"/>
                <w:sz w:val="26"/>
                <w:szCs w:val="26"/>
              </w:rPr>
              <w:lastRenderedPageBreak/>
              <w:t>Apresentação</w:t>
            </w:r>
          </w:p>
        </w:tc>
      </w:tr>
    </w:tbl>
    <w:p w14:paraId="422F6EA5" w14:textId="77777777" w:rsidR="007A3FD0" w:rsidRDefault="007A3FD0"/>
    <w:p w14:paraId="422F6EA6" w14:textId="3BB654FD" w:rsidR="007A3FD0" w:rsidRDefault="003771D9">
      <w:pPr>
        <w:pBdr>
          <w:bottom w:val="single" w:sz="8" w:space="0" w:color="2E7E91"/>
        </w:pBdr>
        <w:spacing w:before="320" w:after="120"/>
      </w:pPr>
      <w:r>
        <w:rPr>
          <w:rFonts w:ascii="Calibri" w:eastAsia="Calibri" w:hAnsi="Calibri" w:cs="Calibri"/>
          <w:b/>
          <w:bCs/>
          <w:color w:val="0B2E3A"/>
          <w:sz w:val="28"/>
          <w:szCs w:val="28"/>
        </w:rPr>
        <w:t>Mensagem da Coordenação de Projetos</w:t>
      </w:r>
      <w:r w:rsidR="00D75343">
        <w:rPr>
          <w:rFonts w:ascii="Calibri" w:eastAsia="Calibri" w:hAnsi="Calibri" w:cs="Calibri"/>
          <w:b/>
          <w:bCs/>
          <w:color w:val="0B2E3A"/>
          <w:sz w:val="28"/>
          <w:szCs w:val="28"/>
        </w:rPr>
        <w:t xml:space="preserve"> &amp; Incorporação</w:t>
      </w:r>
    </w:p>
    <w:p w14:paraId="422F6EA7" w14:textId="77777777" w:rsidR="007A3FD0" w:rsidRDefault="003771D9" w:rsidP="004B1B22">
      <w:pPr>
        <w:spacing w:before="40" w:after="80"/>
        <w:jc w:val="both"/>
      </w:pPr>
      <w:r>
        <w:rPr>
          <w:rFonts w:ascii="Calibri" w:eastAsia="Calibri" w:hAnsi="Calibri" w:cs="Calibri"/>
          <w:color w:val="2C2C2C"/>
          <w:sz w:val="21"/>
          <w:szCs w:val="21"/>
        </w:rPr>
        <w:t>Nos últimos anos, a indústria da incorporação imobiliária tem passado por uma aceleração significativa na adoção de ferramentas digitais. O Building Information Modeling — BIM — deixou de ser uma tendência e passou a ser uma realidade operacional, capaz de transformar a forma como projetamos, coordenamos e gerenciamos empreendimentos.</w:t>
      </w:r>
    </w:p>
    <w:p w14:paraId="422F6EA8" w14:textId="77777777" w:rsidR="007A3FD0" w:rsidRDefault="007A3FD0" w:rsidP="004B1B22">
      <w:pPr>
        <w:jc w:val="both"/>
        <w:rPr>
          <w:sz w:val="12"/>
          <w:szCs w:val="12"/>
        </w:rPr>
      </w:pPr>
    </w:p>
    <w:p w14:paraId="422F6EA9" w14:textId="77777777" w:rsidR="007A3FD0" w:rsidRDefault="003771D9" w:rsidP="004B1B22">
      <w:pPr>
        <w:spacing w:before="40" w:after="80"/>
        <w:jc w:val="both"/>
      </w:pPr>
      <w:r>
        <w:rPr>
          <w:rFonts w:ascii="Calibri" w:eastAsia="Calibri" w:hAnsi="Calibri" w:cs="Calibri"/>
          <w:color w:val="2C2C2C"/>
          <w:sz w:val="21"/>
          <w:szCs w:val="21"/>
        </w:rPr>
        <w:t>O SIGI — Sistema Integrado de Governança da Incorporação — nasce desse contexto. Mais do que um sistema de controle, o SIGI é a nossa resposta à necessidade de trabalhar com informação confiável, rastreável e integrada em todas as etapas do desenvolvimento de um empreendimento.</w:t>
      </w:r>
    </w:p>
    <w:p w14:paraId="422F6EAA" w14:textId="77777777" w:rsidR="007A3FD0" w:rsidRDefault="007A3FD0" w:rsidP="004B1B22">
      <w:pPr>
        <w:jc w:val="both"/>
        <w:rPr>
          <w:sz w:val="12"/>
          <w:szCs w:val="12"/>
        </w:rPr>
      </w:pPr>
    </w:p>
    <w:tbl>
      <w:tblPr>
        <w:tblW w:w="1039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2"/>
        <w:gridCol w:w="10259"/>
      </w:tblGrid>
      <w:tr w:rsidR="007A3FD0" w14:paraId="422F6EAD" w14:textId="77777777" w:rsidTr="00966914">
        <w:tblPrEx>
          <w:tblCellMar>
            <w:top w:w="0" w:type="dxa"/>
            <w:bottom w:w="0" w:type="dxa"/>
          </w:tblCellMar>
        </w:tblPrEx>
        <w:trPr>
          <w:trHeight w:val="530"/>
        </w:trPr>
        <w:tc>
          <w:tcPr>
            <w:tcW w:w="132" w:type="dxa"/>
            <w:shd w:val="clear" w:color="auto" w:fill="1A6B3A"/>
          </w:tcPr>
          <w:p w14:paraId="422F6EAB" w14:textId="77777777" w:rsidR="007A3FD0" w:rsidRDefault="007A3FD0" w:rsidP="004B1B22">
            <w:pPr>
              <w:jc w:val="both"/>
            </w:pPr>
          </w:p>
        </w:tc>
        <w:tc>
          <w:tcPr>
            <w:tcW w:w="10259" w:type="dxa"/>
            <w:shd w:val="clear" w:color="auto" w:fill="DCEEF3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422F6EAC" w14:textId="77777777" w:rsidR="007A3FD0" w:rsidRDefault="003771D9" w:rsidP="004B1B22">
            <w:pPr>
              <w:jc w:val="both"/>
            </w:pPr>
            <w:r>
              <w:rPr>
                <w:rFonts w:ascii="Calibri" w:eastAsia="Calibri" w:hAnsi="Calibri" w:cs="Calibri"/>
                <w:color w:val="2C2C2C"/>
                <w:sz w:val="22"/>
                <w:szCs w:val="22"/>
              </w:rPr>
              <w:t>"O modelo BIM deixa de representar apenas a geometria do empreendimento e passa a representar a inteligência do empreendimento."</w:t>
            </w:r>
          </w:p>
        </w:tc>
      </w:tr>
    </w:tbl>
    <w:p w14:paraId="422F6EAE" w14:textId="77777777" w:rsidR="007A3FD0" w:rsidRDefault="007A3FD0" w:rsidP="004B1B22">
      <w:pPr>
        <w:jc w:val="both"/>
      </w:pPr>
    </w:p>
    <w:p w14:paraId="422F6EAF" w14:textId="77777777" w:rsidR="007A3FD0" w:rsidRDefault="003771D9" w:rsidP="004B1B22">
      <w:pPr>
        <w:spacing w:before="40" w:after="80"/>
        <w:jc w:val="both"/>
      </w:pPr>
      <w:r>
        <w:rPr>
          <w:rFonts w:ascii="Calibri" w:eastAsia="Calibri" w:hAnsi="Calibri" w:cs="Calibri"/>
          <w:color w:val="2C2C2C"/>
          <w:sz w:val="21"/>
          <w:szCs w:val="21"/>
        </w:rPr>
        <w:t>Este manual apresenta a filosofia, os princípios e o modelo operacional que sustentam o SIGI. Ele é destinado a projetistas, coordenadores, gerência e diretoria — todos os que fazem parte dessa transformação.</w:t>
      </w:r>
    </w:p>
    <w:p w14:paraId="422F6EB0" w14:textId="77777777" w:rsidR="007A3FD0" w:rsidRDefault="007A3FD0" w:rsidP="004B1B22">
      <w:pPr>
        <w:jc w:val="both"/>
        <w:rPr>
          <w:sz w:val="12"/>
          <w:szCs w:val="12"/>
        </w:rPr>
      </w:pPr>
    </w:p>
    <w:p w14:paraId="422F6EB1" w14:textId="77777777" w:rsidR="007A3FD0" w:rsidRDefault="003771D9" w:rsidP="004B1B22">
      <w:pPr>
        <w:spacing w:before="40" w:after="80"/>
        <w:jc w:val="both"/>
      </w:pPr>
      <w:r>
        <w:rPr>
          <w:rFonts w:ascii="Calibri" w:eastAsia="Calibri" w:hAnsi="Calibri" w:cs="Calibri"/>
          <w:color w:val="2C2C2C"/>
          <w:sz w:val="21"/>
          <w:szCs w:val="21"/>
        </w:rPr>
        <w:t>Convidamos cada parceiro a abraçar essa evolução. O sucesso do SIGI depende do comprometimento de todos.</w:t>
      </w:r>
    </w:p>
    <w:p w14:paraId="422F6EB2" w14:textId="77777777" w:rsidR="007A3FD0" w:rsidRDefault="007A3FD0" w:rsidP="004B1B22">
      <w:pPr>
        <w:jc w:val="both"/>
        <w:rPr>
          <w:sz w:val="32"/>
          <w:szCs w:val="32"/>
        </w:rPr>
      </w:pPr>
    </w:p>
    <w:p w14:paraId="422F6EB3" w14:textId="77777777" w:rsidR="007A3FD0" w:rsidRDefault="003771D9">
      <w:pPr>
        <w:spacing w:before="40" w:after="80"/>
      </w:pPr>
      <w:r>
        <w:rPr>
          <w:rFonts w:ascii="Calibri" w:eastAsia="Calibri" w:hAnsi="Calibri" w:cs="Calibri"/>
          <w:color w:val="0B2E3A"/>
          <w:sz w:val="21"/>
          <w:szCs w:val="21"/>
        </w:rPr>
        <w:t>Atenciosamente,</w:t>
      </w:r>
    </w:p>
    <w:p w14:paraId="422F6EB4" w14:textId="77777777" w:rsidR="007A3FD0" w:rsidRDefault="003771D9">
      <w:pPr>
        <w:spacing w:before="40" w:after="80"/>
      </w:pPr>
      <w:r>
        <w:rPr>
          <w:rFonts w:ascii="Calibri" w:eastAsia="Calibri" w:hAnsi="Calibri" w:cs="Calibri"/>
          <w:b/>
          <w:bCs/>
          <w:color w:val="0B2E3A"/>
          <w:sz w:val="21"/>
          <w:szCs w:val="21"/>
        </w:rPr>
        <w:t>Coordenação de Projetos — Engenharia &amp; Incorporação</w:t>
      </w:r>
    </w:p>
    <w:p w14:paraId="422F6EB5" w14:textId="77777777" w:rsidR="007A3FD0" w:rsidRDefault="003771D9">
      <w:r>
        <w:br w:type="page"/>
      </w:r>
    </w:p>
    <w:tbl>
      <w:tblPr>
        <w:tblW w:w="104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71"/>
      </w:tblGrid>
      <w:tr w:rsidR="007A3FD0" w14:paraId="422F6EB7" w14:textId="77777777" w:rsidTr="00336787">
        <w:tblPrEx>
          <w:tblCellMar>
            <w:top w:w="0" w:type="dxa"/>
            <w:bottom w:w="0" w:type="dxa"/>
          </w:tblCellMar>
        </w:tblPrEx>
        <w:trPr>
          <w:trHeight w:val="297"/>
        </w:trPr>
        <w:tc>
          <w:tcPr>
            <w:tcW w:w="10471" w:type="dxa"/>
            <w:shd w:val="clear" w:color="auto" w:fill="0B2E3A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422F6EB6" w14:textId="77777777" w:rsidR="007A3FD0" w:rsidRDefault="003771D9">
            <w:r>
              <w:rPr>
                <w:rFonts w:ascii="Calibri" w:eastAsia="Calibri" w:hAnsi="Calibri" w:cs="Calibri"/>
                <w:b/>
                <w:bCs/>
                <w:color w:val="FFFFFF"/>
                <w:sz w:val="26"/>
                <w:szCs w:val="26"/>
              </w:rPr>
              <w:lastRenderedPageBreak/>
              <w:t>Capítulo 01</w:t>
            </w:r>
          </w:p>
        </w:tc>
      </w:tr>
    </w:tbl>
    <w:p w14:paraId="422F6EB9" w14:textId="77777777" w:rsidR="007A3FD0" w:rsidRDefault="003771D9">
      <w:pPr>
        <w:pBdr>
          <w:bottom w:val="single" w:sz="8" w:space="0" w:color="2E7E91"/>
        </w:pBdr>
        <w:spacing w:before="320" w:after="120"/>
      </w:pPr>
      <w:r>
        <w:rPr>
          <w:rFonts w:ascii="Calibri" w:eastAsia="Calibri" w:hAnsi="Calibri" w:cs="Calibri"/>
          <w:b/>
          <w:bCs/>
          <w:color w:val="0B2E3A"/>
          <w:sz w:val="28"/>
          <w:szCs w:val="28"/>
        </w:rPr>
        <w:t>O que é o SIGI</w:t>
      </w:r>
    </w:p>
    <w:p w14:paraId="422F6EBA" w14:textId="77777777" w:rsidR="007A3FD0" w:rsidRDefault="003771D9" w:rsidP="00336787">
      <w:pPr>
        <w:spacing w:before="40" w:after="80"/>
        <w:jc w:val="both"/>
      </w:pPr>
      <w:r>
        <w:rPr>
          <w:rFonts w:ascii="Calibri" w:eastAsia="Calibri" w:hAnsi="Calibri" w:cs="Calibri"/>
          <w:color w:val="2C2C2C"/>
          <w:sz w:val="21"/>
          <w:szCs w:val="21"/>
        </w:rPr>
        <w:t>O SIGI é a plataforma de governança digital que centraliza todas as informações técnicas, operacionais e gerenciais dos empreendimentos, integrando o modelo BIM com os processos de incorporação, planejamento, orçamento e gestão.</w:t>
      </w:r>
    </w:p>
    <w:p w14:paraId="422F6EBC" w14:textId="77777777" w:rsidR="007A3FD0" w:rsidRDefault="003771D9">
      <w:pPr>
        <w:spacing w:before="240" w:after="80"/>
      </w:pPr>
      <w:r>
        <w:rPr>
          <w:rFonts w:ascii="Calibri" w:eastAsia="Calibri" w:hAnsi="Calibri" w:cs="Calibri"/>
          <w:b/>
          <w:bCs/>
          <w:color w:val="164E5E"/>
          <w:sz w:val="24"/>
          <w:szCs w:val="24"/>
        </w:rPr>
        <w:t>Ecossistema do SIGI</w:t>
      </w:r>
    </w:p>
    <w:p w14:paraId="422F6EBD" w14:textId="77777777" w:rsidR="007A3FD0" w:rsidRDefault="007A3FD0">
      <w:pPr>
        <w:rPr>
          <w:sz w:val="12"/>
          <w:szCs w:val="12"/>
        </w:rPr>
      </w:pPr>
    </w:p>
    <w:tbl>
      <w:tblPr>
        <w:tblW w:w="105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507"/>
      </w:tblGrid>
      <w:tr w:rsidR="007A3FD0" w14:paraId="422F6EBF" w14:textId="77777777" w:rsidTr="00336787">
        <w:tblPrEx>
          <w:tblCellMar>
            <w:top w:w="0" w:type="dxa"/>
            <w:bottom w:w="0" w:type="dxa"/>
          </w:tblCellMar>
        </w:tblPrEx>
        <w:trPr>
          <w:trHeight w:val="248"/>
        </w:trPr>
        <w:tc>
          <w:tcPr>
            <w:tcW w:w="10507" w:type="dxa"/>
            <w:shd w:val="clear" w:color="auto" w:fill="2E7E91"/>
            <w:tcMar>
              <w:top w:w="100" w:type="dxa"/>
              <w:left w:w="240" w:type="dxa"/>
              <w:bottom w:w="100" w:type="dxa"/>
              <w:right w:w="240" w:type="dxa"/>
            </w:tcMar>
            <w:vAlign w:val="center"/>
          </w:tcPr>
          <w:p w14:paraId="422F6EBE" w14:textId="77777777" w:rsidR="007A3FD0" w:rsidRDefault="003771D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Projetistas &amp; Disciplinas</w:t>
            </w:r>
          </w:p>
        </w:tc>
      </w:tr>
      <w:tr w:rsidR="007A3FD0" w14:paraId="422F6EC1" w14:textId="77777777" w:rsidTr="00336787">
        <w:tblPrEx>
          <w:tblCellMar>
            <w:top w:w="0" w:type="dxa"/>
            <w:bottom w:w="0" w:type="dxa"/>
          </w:tblCellMar>
        </w:tblPrEx>
        <w:trPr>
          <w:trHeight w:val="323"/>
        </w:trPr>
        <w:tc>
          <w:tcPr>
            <w:tcW w:w="10507" w:type="dxa"/>
          </w:tcPr>
          <w:p w14:paraId="422F6EC0" w14:textId="77777777" w:rsidR="007A3FD0" w:rsidRDefault="003771D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64E5E"/>
                <w:sz w:val="24"/>
                <w:szCs w:val="24"/>
              </w:rPr>
              <w:t>↓</w:t>
            </w:r>
          </w:p>
        </w:tc>
      </w:tr>
      <w:tr w:rsidR="007A3FD0" w14:paraId="422F6EC3" w14:textId="77777777" w:rsidTr="00336787">
        <w:tblPrEx>
          <w:tblCellMar>
            <w:top w:w="0" w:type="dxa"/>
            <w:bottom w:w="0" w:type="dxa"/>
          </w:tblCellMar>
        </w:tblPrEx>
        <w:trPr>
          <w:trHeight w:val="248"/>
        </w:trPr>
        <w:tc>
          <w:tcPr>
            <w:tcW w:w="10507" w:type="dxa"/>
            <w:shd w:val="clear" w:color="auto" w:fill="164E5E"/>
            <w:tcMar>
              <w:top w:w="100" w:type="dxa"/>
              <w:left w:w="240" w:type="dxa"/>
              <w:bottom w:w="100" w:type="dxa"/>
              <w:right w:w="240" w:type="dxa"/>
            </w:tcMar>
            <w:vAlign w:val="center"/>
          </w:tcPr>
          <w:p w14:paraId="422F6EC2" w14:textId="77777777" w:rsidR="007A3FD0" w:rsidRDefault="003771D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Construmanager</w:t>
            </w:r>
          </w:p>
        </w:tc>
      </w:tr>
      <w:tr w:rsidR="007A3FD0" w14:paraId="422F6EC5" w14:textId="77777777" w:rsidTr="00336787">
        <w:tblPrEx>
          <w:tblCellMar>
            <w:top w:w="0" w:type="dxa"/>
            <w:bottom w:w="0" w:type="dxa"/>
          </w:tblCellMar>
        </w:tblPrEx>
        <w:trPr>
          <w:trHeight w:val="310"/>
        </w:trPr>
        <w:tc>
          <w:tcPr>
            <w:tcW w:w="10507" w:type="dxa"/>
          </w:tcPr>
          <w:p w14:paraId="422F6EC4" w14:textId="77777777" w:rsidR="007A3FD0" w:rsidRDefault="003771D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64E5E"/>
                <w:sz w:val="24"/>
                <w:szCs w:val="24"/>
              </w:rPr>
              <w:t>↓</w:t>
            </w:r>
          </w:p>
        </w:tc>
      </w:tr>
      <w:tr w:rsidR="007A3FD0" w14:paraId="422F6EC7" w14:textId="77777777" w:rsidTr="00336787">
        <w:tblPrEx>
          <w:tblCellMar>
            <w:top w:w="0" w:type="dxa"/>
            <w:bottom w:w="0" w:type="dxa"/>
          </w:tblCellMar>
        </w:tblPrEx>
        <w:trPr>
          <w:trHeight w:val="261"/>
        </w:trPr>
        <w:tc>
          <w:tcPr>
            <w:tcW w:w="10507" w:type="dxa"/>
            <w:shd w:val="clear" w:color="auto" w:fill="0B2E3A"/>
            <w:tcMar>
              <w:top w:w="100" w:type="dxa"/>
              <w:left w:w="240" w:type="dxa"/>
              <w:bottom w:w="100" w:type="dxa"/>
              <w:right w:w="240" w:type="dxa"/>
            </w:tcMar>
            <w:vAlign w:val="center"/>
          </w:tcPr>
          <w:p w14:paraId="422F6EC6" w14:textId="77777777" w:rsidR="007A3FD0" w:rsidRDefault="003771D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Servidor Corporativo</w:t>
            </w:r>
          </w:p>
        </w:tc>
      </w:tr>
      <w:tr w:rsidR="007A3FD0" w14:paraId="422F6EC9" w14:textId="77777777" w:rsidTr="00336787">
        <w:tblPrEx>
          <w:tblCellMar>
            <w:top w:w="0" w:type="dxa"/>
            <w:bottom w:w="0" w:type="dxa"/>
          </w:tblCellMar>
        </w:tblPrEx>
        <w:trPr>
          <w:trHeight w:val="310"/>
        </w:trPr>
        <w:tc>
          <w:tcPr>
            <w:tcW w:w="10507" w:type="dxa"/>
          </w:tcPr>
          <w:p w14:paraId="422F6EC8" w14:textId="77777777" w:rsidR="007A3FD0" w:rsidRDefault="003771D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64E5E"/>
                <w:sz w:val="24"/>
                <w:szCs w:val="24"/>
              </w:rPr>
              <w:t>↓</w:t>
            </w:r>
          </w:p>
        </w:tc>
      </w:tr>
      <w:tr w:rsidR="007A3FD0" w14:paraId="422F6ECB" w14:textId="77777777" w:rsidTr="00336787">
        <w:tblPrEx>
          <w:tblCellMar>
            <w:top w:w="0" w:type="dxa"/>
            <w:bottom w:w="0" w:type="dxa"/>
          </w:tblCellMar>
        </w:tblPrEx>
        <w:trPr>
          <w:trHeight w:val="261"/>
        </w:trPr>
        <w:tc>
          <w:tcPr>
            <w:tcW w:w="10507" w:type="dxa"/>
            <w:shd w:val="clear" w:color="auto" w:fill="1A6B3A"/>
            <w:tcMar>
              <w:top w:w="100" w:type="dxa"/>
              <w:left w:w="240" w:type="dxa"/>
              <w:bottom w:w="100" w:type="dxa"/>
              <w:right w:w="240" w:type="dxa"/>
            </w:tcMar>
            <w:vAlign w:val="center"/>
          </w:tcPr>
          <w:p w14:paraId="422F6ECA" w14:textId="77777777" w:rsidR="007A3FD0" w:rsidRDefault="003771D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SIGI (Núcleo de Dados)</w:t>
            </w:r>
          </w:p>
        </w:tc>
      </w:tr>
      <w:tr w:rsidR="007A3FD0" w14:paraId="422F6ECD" w14:textId="77777777" w:rsidTr="00336787">
        <w:tblPrEx>
          <w:tblCellMar>
            <w:top w:w="0" w:type="dxa"/>
            <w:bottom w:w="0" w:type="dxa"/>
          </w:tblCellMar>
        </w:tblPrEx>
        <w:trPr>
          <w:trHeight w:val="310"/>
        </w:trPr>
        <w:tc>
          <w:tcPr>
            <w:tcW w:w="10507" w:type="dxa"/>
          </w:tcPr>
          <w:p w14:paraId="422F6ECC" w14:textId="77777777" w:rsidR="007A3FD0" w:rsidRDefault="003771D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64E5E"/>
                <w:sz w:val="24"/>
                <w:szCs w:val="24"/>
              </w:rPr>
              <w:t>↓</w:t>
            </w:r>
          </w:p>
        </w:tc>
      </w:tr>
      <w:tr w:rsidR="007A3FD0" w14:paraId="422F6ECF" w14:textId="77777777" w:rsidTr="00336787">
        <w:tblPrEx>
          <w:tblCellMar>
            <w:top w:w="0" w:type="dxa"/>
            <w:bottom w:w="0" w:type="dxa"/>
          </w:tblCellMar>
        </w:tblPrEx>
        <w:trPr>
          <w:trHeight w:val="248"/>
        </w:trPr>
        <w:tc>
          <w:tcPr>
            <w:tcW w:w="10507" w:type="dxa"/>
            <w:shd w:val="clear" w:color="auto" w:fill="164E5E"/>
            <w:tcMar>
              <w:top w:w="100" w:type="dxa"/>
              <w:left w:w="240" w:type="dxa"/>
              <w:bottom w:w="100" w:type="dxa"/>
              <w:right w:w="240" w:type="dxa"/>
            </w:tcMar>
            <w:vAlign w:val="center"/>
          </w:tcPr>
          <w:p w14:paraId="422F6ECE" w14:textId="77777777" w:rsidR="007A3FD0" w:rsidRDefault="003771D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Dashboards &amp; Painéis</w:t>
            </w:r>
          </w:p>
        </w:tc>
      </w:tr>
      <w:tr w:rsidR="007A3FD0" w14:paraId="422F6ED1" w14:textId="77777777" w:rsidTr="00336787">
        <w:tblPrEx>
          <w:tblCellMar>
            <w:top w:w="0" w:type="dxa"/>
            <w:bottom w:w="0" w:type="dxa"/>
          </w:tblCellMar>
        </w:tblPrEx>
        <w:trPr>
          <w:trHeight w:val="323"/>
        </w:trPr>
        <w:tc>
          <w:tcPr>
            <w:tcW w:w="10507" w:type="dxa"/>
          </w:tcPr>
          <w:p w14:paraId="422F6ED0" w14:textId="77777777" w:rsidR="007A3FD0" w:rsidRDefault="003771D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64E5E"/>
                <w:sz w:val="24"/>
                <w:szCs w:val="24"/>
              </w:rPr>
              <w:t>↓</w:t>
            </w:r>
          </w:p>
        </w:tc>
      </w:tr>
      <w:tr w:rsidR="007A3FD0" w14:paraId="422F6ED3" w14:textId="77777777" w:rsidTr="00336787">
        <w:tblPrEx>
          <w:tblCellMar>
            <w:top w:w="0" w:type="dxa"/>
            <w:bottom w:w="0" w:type="dxa"/>
          </w:tblCellMar>
        </w:tblPrEx>
        <w:trPr>
          <w:trHeight w:val="248"/>
        </w:trPr>
        <w:tc>
          <w:tcPr>
            <w:tcW w:w="10507" w:type="dxa"/>
            <w:shd w:val="clear" w:color="auto" w:fill="2E7E91"/>
            <w:tcMar>
              <w:top w:w="100" w:type="dxa"/>
              <w:left w:w="240" w:type="dxa"/>
              <w:bottom w:w="100" w:type="dxa"/>
              <w:right w:w="240" w:type="dxa"/>
            </w:tcMar>
            <w:vAlign w:val="center"/>
          </w:tcPr>
          <w:p w14:paraId="422F6ED2" w14:textId="77777777" w:rsidR="007A3FD0" w:rsidRDefault="003771D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Gestão Operacional</w:t>
            </w:r>
          </w:p>
        </w:tc>
      </w:tr>
      <w:tr w:rsidR="007A3FD0" w14:paraId="422F6ED5" w14:textId="77777777" w:rsidTr="00336787">
        <w:tblPrEx>
          <w:tblCellMar>
            <w:top w:w="0" w:type="dxa"/>
            <w:bottom w:w="0" w:type="dxa"/>
          </w:tblCellMar>
        </w:tblPrEx>
        <w:trPr>
          <w:trHeight w:val="310"/>
        </w:trPr>
        <w:tc>
          <w:tcPr>
            <w:tcW w:w="10507" w:type="dxa"/>
          </w:tcPr>
          <w:p w14:paraId="422F6ED4" w14:textId="77777777" w:rsidR="007A3FD0" w:rsidRDefault="003771D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64E5E"/>
                <w:sz w:val="24"/>
                <w:szCs w:val="24"/>
              </w:rPr>
              <w:t>↓</w:t>
            </w:r>
          </w:p>
        </w:tc>
      </w:tr>
      <w:tr w:rsidR="007A3FD0" w14:paraId="422F6ED7" w14:textId="77777777" w:rsidTr="00336787">
        <w:tblPrEx>
          <w:tblCellMar>
            <w:top w:w="0" w:type="dxa"/>
            <w:bottom w:w="0" w:type="dxa"/>
          </w:tblCellMar>
        </w:tblPrEx>
        <w:trPr>
          <w:trHeight w:val="261"/>
        </w:trPr>
        <w:tc>
          <w:tcPr>
            <w:tcW w:w="10507" w:type="dxa"/>
            <w:shd w:val="clear" w:color="auto" w:fill="0B2E3A"/>
            <w:tcMar>
              <w:top w:w="100" w:type="dxa"/>
              <w:left w:w="240" w:type="dxa"/>
              <w:bottom w:w="100" w:type="dxa"/>
              <w:right w:w="240" w:type="dxa"/>
            </w:tcMar>
            <w:vAlign w:val="center"/>
          </w:tcPr>
          <w:p w14:paraId="422F6ED6" w14:textId="77777777" w:rsidR="007A3FD0" w:rsidRDefault="003771D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Diretoria &amp; Decisão</w:t>
            </w:r>
          </w:p>
        </w:tc>
      </w:tr>
    </w:tbl>
    <w:p w14:paraId="422F6ED8" w14:textId="77777777" w:rsidR="007A3FD0" w:rsidRDefault="007A3FD0">
      <w:pPr>
        <w:rPr>
          <w:sz w:val="24"/>
          <w:szCs w:val="24"/>
        </w:rPr>
      </w:pPr>
    </w:p>
    <w:p w14:paraId="422F6ED9" w14:textId="77777777" w:rsidR="007A3FD0" w:rsidRDefault="003771D9" w:rsidP="00336787">
      <w:pPr>
        <w:spacing w:before="40" w:after="80"/>
        <w:jc w:val="both"/>
      </w:pPr>
      <w:r>
        <w:rPr>
          <w:rFonts w:ascii="Calibri" w:eastAsia="Calibri" w:hAnsi="Calibri" w:cs="Calibri"/>
          <w:color w:val="2C2C2C"/>
          <w:sz w:val="21"/>
          <w:szCs w:val="21"/>
        </w:rPr>
        <w:t>Toda informação nasce na fonte — o modelo BIM — e percorre um caminho rastreável até apoiar as decisões estratégicas, sem ambiguidade, sem duplicidade, sem retrabalho.</w:t>
      </w:r>
    </w:p>
    <w:p w14:paraId="422F6EDA" w14:textId="77777777" w:rsidR="007A3FD0" w:rsidRDefault="003771D9">
      <w:r>
        <w:br w:type="page"/>
      </w:r>
    </w:p>
    <w:tbl>
      <w:tblPr>
        <w:tblW w:w="104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26"/>
      </w:tblGrid>
      <w:tr w:rsidR="007A3FD0" w14:paraId="422F6EDC" w14:textId="77777777" w:rsidTr="00B47E28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10426" w:type="dxa"/>
            <w:shd w:val="clear" w:color="auto" w:fill="164E5E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422F6EDB" w14:textId="77777777" w:rsidR="007A3FD0" w:rsidRDefault="003771D9">
            <w:r>
              <w:rPr>
                <w:rFonts w:ascii="Calibri" w:eastAsia="Calibri" w:hAnsi="Calibri" w:cs="Calibri"/>
                <w:b/>
                <w:bCs/>
                <w:color w:val="FFFFFF"/>
                <w:sz w:val="26"/>
                <w:szCs w:val="26"/>
              </w:rPr>
              <w:lastRenderedPageBreak/>
              <w:t>Capítulo 02</w:t>
            </w:r>
          </w:p>
        </w:tc>
      </w:tr>
    </w:tbl>
    <w:p w14:paraId="422F6EDE" w14:textId="77777777" w:rsidR="007A3FD0" w:rsidRDefault="003771D9">
      <w:pPr>
        <w:pBdr>
          <w:bottom w:val="single" w:sz="8" w:space="0" w:color="2E7E91"/>
        </w:pBdr>
        <w:spacing w:before="320" w:after="120"/>
      </w:pPr>
      <w:r>
        <w:rPr>
          <w:rFonts w:ascii="Calibri" w:eastAsia="Calibri" w:hAnsi="Calibri" w:cs="Calibri"/>
          <w:b/>
          <w:bCs/>
          <w:color w:val="0B2E3A"/>
          <w:sz w:val="28"/>
          <w:szCs w:val="28"/>
        </w:rPr>
        <w:t>Objetivos do SIGI</w:t>
      </w:r>
    </w:p>
    <w:p w14:paraId="422F6EDF" w14:textId="77777777" w:rsidR="007A3FD0" w:rsidRDefault="007A3FD0">
      <w:pPr>
        <w:rPr>
          <w:sz w:val="16"/>
          <w:szCs w:val="16"/>
        </w:rPr>
      </w:pPr>
    </w:p>
    <w:tbl>
      <w:tblPr>
        <w:tblW w:w="104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82"/>
        <w:gridCol w:w="3483"/>
        <w:gridCol w:w="3483"/>
      </w:tblGrid>
      <w:tr w:rsidR="007A3FD0" w14:paraId="422F6EE9" w14:textId="77777777" w:rsidTr="00B47E28">
        <w:tblPrEx>
          <w:tblCellMar>
            <w:top w:w="0" w:type="dxa"/>
            <w:bottom w:w="0" w:type="dxa"/>
          </w:tblCellMar>
        </w:tblPrEx>
        <w:trPr>
          <w:trHeight w:val="1370"/>
        </w:trPr>
        <w:tc>
          <w:tcPr>
            <w:tcW w:w="348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22F6EE0" w14:textId="77777777" w:rsidR="007A3FD0" w:rsidRDefault="003771D9">
            <w:pPr>
              <w:jc w:val="center"/>
            </w:pPr>
            <w:r>
              <w:rPr>
                <w:rFonts w:ascii="Segoe UI Emoji" w:eastAsia="Segoe UI Emoji" w:hAnsi="Segoe UI Emoji" w:cs="Segoe UI Emoji"/>
                <w:sz w:val="40"/>
                <w:szCs w:val="40"/>
              </w:rPr>
              <w:t>🔁</w:t>
            </w:r>
          </w:p>
          <w:p w14:paraId="422F6EE1" w14:textId="77777777" w:rsidR="007A3FD0" w:rsidRDefault="003771D9">
            <w:pPr>
              <w:spacing w:before="40" w:after="8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64E5E"/>
              </w:rPr>
              <w:t>Reduzir Retrabalho</w:t>
            </w:r>
          </w:p>
          <w:p w14:paraId="422F6EE2" w14:textId="77777777" w:rsidR="007A3FD0" w:rsidRDefault="003771D9">
            <w:pPr>
              <w:jc w:val="center"/>
            </w:pPr>
            <w:r>
              <w:rPr>
                <w:rFonts w:ascii="Calibri" w:eastAsia="Calibri" w:hAnsi="Calibri" w:cs="Calibri"/>
                <w:color w:val="5A5A5A"/>
                <w:sz w:val="18"/>
                <w:szCs w:val="18"/>
              </w:rPr>
              <w:t>Eliminar atividades manuais e processos redundantes.</w:t>
            </w:r>
          </w:p>
        </w:tc>
        <w:tc>
          <w:tcPr>
            <w:tcW w:w="348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CEEF3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22F6EE3" w14:textId="77777777" w:rsidR="007A3FD0" w:rsidRDefault="003771D9">
            <w:pPr>
              <w:jc w:val="center"/>
            </w:pPr>
            <w:r>
              <w:rPr>
                <w:rFonts w:ascii="Segoe UI Emoji" w:eastAsia="Segoe UI Emoji" w:hAnsi="Segoe UI Emoji" w:cs="Segoe UI Emoji"/>
                <w:sz w:val="40"/>
                <w:szCs w:val="40"/>
              </w:rPr>
              <w:t>🔍</w:t>
            </w:r>
          </w:p>
          <w:p w14:paraId="422F6EE4" w14:textId="77777777" w:rsidR="007A3FD0" w:rsidRDefault="003771D9">
            <w:pPr>
              <w:spacing w:before="40" w:after="8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64E5E"/>
              </w:rPr>
              <w:t>Rastreabilidade</w:t>
            </w:r>
          </w:p>
          <w:p w14:paraId="422F6EE5" w14:textId="77777777" w:rsidR="007A3FD0" w:rsidRDefault="003771D9">
            <w:pPr>
              <w:jc w:val="center"/>
            </w:pPr>
            <w:r>
              <w:rPr>
                <w:rFonts w:ascii="Calibri" w:eastAsia="Calibri" w:hAnsi="Calibri" w:cs="Calibri"/>
                <w:color w:val="5A5A5A"/>
                <w:sz w:val="18"/>
                <w:szCs w:val="18"/>
              </w:rPr>
              <w:t>Histórico completo de revisões e decisões.</w:t>
            </w:r>
          </w:p>
        </w:tc>
        <w:tc>
          <w:tcPr>
            <w:tcW w:w="348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6F4EC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22F6EE6" w14:textId="77777777" w:rsidR="007A3FD0" w:rsidRDefault="003771D9">
            <w:pPr>
              <w:jc w:val="center"/>
            </w:pPr>
            <w:r>
              <w:rPr>
                <w:rFonts w:ascii="Segoe UI Emoji" w:eastAsia="Segoe UI Emoji" w:hAnsi="Segoe UI Emoji" w:cs="Segoe UI Emoji"/>
                <w:sz w:val="40"/>
                <w:szCs w:val="40"/>
              </w:rPr>
              <w:t>🔗</w:t>
            </w:r>
          </w:p>
          <w:p w14:paraId="422F6EE7" w14:textId="77777777" w:rsidR="007A3FD0" w:rsidRDefault="003771D9">
            <w:pPr>
              <w:spacing w:before="40" w:after="8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64E5E"/>
              </w:rPr>
              <w:t>Integração</w:t>
            </w:r>
          </w:p>
          <w:p w14:paraId="422F6EE8" w14:textId="77777777" w:rsidR="007A3FD0" w:rsidRDefault="003771D9">
            <w:pPr>
              <w:jc w:val="center"/>
            </w:pPr>
            <w:r>
              <w:rPr>
                <w:rFonts w:ascii="Calibri" w:eastAsia="Calibri" w:hAnsi="Calibri" w:cs="Calibri"/>
                <w:color w:val="5A5A5A"/>
                <w:sz w:val="18"/>
                <w:szCs w:val="18"/>
              </w:rPr>
              <w:t>Conectar disciplinas, áreas e sistemas.</w:t>
            </w:r>
          </w:p>
        </w:tc>
      </w:tr>
    </w:tbl>
    <w:p w14:paraId="422F6EEA" w14:textId="77777777" w:rsidR="007A3FD0" w:rsidRDefault="007A3FD0">
      <w:pPr>
        <w:rPr>
          <w:sz w:val="16"/>
          <w:szCs w:val="16"/>
        </w:rPr>
      </w:pPr>
    </w:p>
    <w:tbl>
      <w:tblPr>
        <w:tblW w:w="104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82"/>
        <w:gridCol w:w="3483"/>
        <w:gridCol w:w="3483"/>
      </w:tblGrid>
      <w:tr w:rsidR="007A3FD0" w14:paraId="422F6EF4" w14:textId="77777777" w:rsidTr="00B47E28">
        <w:tblPrEx>
          <w:tblCellMar>
            <w:top w:w="0" w:type="dxa"/>
            <w:bottom w:w="0" w:type="dxa"/>
          </w:tblCellMar>
        </w:tblPrEx>
        <w:trPr>
          <w:trHeight w:val="1380"/>
        </w:trPr>
        <w:tc>
          <w:tcPr>
            <w:tcW w:w="348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22F6EEB" w14:textId="77777777" w:rsidR="007A3FD0" w:rsidRDefault="003771D9">
            <w:pPr>
              <w:jc w:val="center"/>
            </w:pPr>
            <w:r>
              <w:rPr>
                <w:rFonts w:ascii="Segoe UI Emoji" w:eastAsia="Segoe UI Emoji" w:hAnsi="Segoe UI Emoji" w:cs="Segoe UI Emoji"/>
                <w:sz w:val="40"/>
                <w:szCs w:val="40"/>
              </w:rPr>
              <w:t>📊</w:t>
            </w:r>
          </w:p>
          <w:p w14:paraId="422F6EEC" w14:textId="77777777" w:rsidR="007A3FD0" w:rsidRDefault="003771D9">
            <w:pPr>
              <w:spacing w:before="40" w:after="8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64E5E"/>
              </w:rPr>
              <w:t>Indicadores</w:t>
            </w:r>
          </w:p>
          <w:p w14:paraId="422F6EED" w14:textId="77777777" w:rsidR="007A3FD0" w:rsidRDefault="003771D9">
            <w:pPr>
              <w:jc w:val="center"/>
            </w:pPr>
            <w:r>
              <w:rPr>
                <w:rFonts w:ascii="Calibri" w:eastAsia="Calibri" w:hAnsi="Calibri" w:cs="Calibri"/>
                <w:color w:val="5A5A5A"/>
                <w:sz w:val="18"/>
                <w:szCs w:val="18"/>
              </w:rPr>
              <w:t>KPIs técnicos, financeiros e gerenciais automatizados.</w:t>
            </w:r>
          </w:p>
        </w:tc>
        <w:tc>
          <w:tcPr>
            <w:tcW w:w="348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CEEF3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22F6EEE" w14:textId="77777777" w:rsidR="007A3FD0" w:rsidRDefault="003771D9">
            <w:pPr>
              <w:jc w:val="center"/>
            </w:pPr>
            <w:r>
              <w:rPr>
                <w:rFonts w:ascii="Segoe UI Emoji" w:eastAsia="Segoe UI Emoji" w:hAnsi="Segoe UI Emoji" w:cs="Segoe UI Emoji"/>
                <w:sz w:val="40"/>
                <w:szCs w:val="40"/>
              </w:rPr>
              <w:t>⚙</w:t>
            </w:r>
            <w:r>
              <w:rPr>
                <w:rFonts w:ascii="Segoe UI Emoji" w:eastAsia="Segoe UI Emoji" w:hAnsi="Segoe UI Emoji" w:cs="Segoe UI Emoji"/>
                <w:sz w:val="40"/>
                <w:szCs w:val="40"/>
              </w:rPr>
              <w:t>️</w:t>
            </w:r>
          </w:p>
          <w:p w14:paraId="422F6EEF" w14:textId="77777777" w:rsidR="007A3FD0" w:rsidRDefault="003771D9">
            <w:pPr>
              <w:spacing w:before="40" w:after="8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64E5E"/>
              </w:rPr>
              <w:t>Automação</w:t>
            </w:r>
          </w:p>
          <w:p w14:paraId="422F6EF0" w14:textId="77777777" w:rsidR="007A3FD0" w:rsidRDefault="003771D9">
            <w:pPr>
              <w:jc w:val="center"/>
            </w:pPr>
            <w:r>
              <w:rPr>
                <w:rFonts w:ascii="Calibri" w:eastAsia="Calibri" w:hAnsi="Calibri" w:cs="Calibri"/>
                <w:color w:val="5A5A5A"/>
                <w:sz w:val="18"/>
                <w:szCs w:val="18"/>
              </w:rPr>
              <w:t>Gatilhos, notificações e extração de dados sem intervenção manual.</w:t>
            </w:r>
          </w:p>
        </w:tc>
        <w:tc>
          <w:tcPr>
            <w:tcW w:w="348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6F4EC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22F6EF1" w14:textId="77777777" w:rsidR="007A3FD0" w:rsidRDefault="003771D9">
            <w:pPr>
              <w:jc w:val="center"/>
            </w:pPr>
            <w:r>
              <w:rPr>
                <w:rFonts w:ascii="Segoe UI Emoji" w:eastAsia="Segoe UI Emoji" w:hAnsi="Segoe UI Emoji" w:cs="Segoe UI Emoji"/>
                <w:sz w:val="40"/>
                <w:szCs w:val="40"/>
              </w:rPr>
              <w:t>🏛</w:t>
            </w:r>
            <w:r>
              <w:rPr>
                <w:rFonts w:ascii="Segoe UI Emoji" w:eastAsia="Segoe UI Emoji" w:hAnsi="Segoe UI Emoji" w:cs="Segoe UI Emoji"/>
                <w:sz w:val="40"/>
                <w:szCs w:val="40"/>
              </w:rPr>
              <w:t>️</w:t>
            </w:r>
          </w:p>
          <w:p w14:paraId="422F6EF2" w14:textId="77777777" w:rsidR="007A3FD0" w:rsidRDefault="003771D9">
            <w:pPr>
              <w:spacing w:before="40" w:after="8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64E5E"/>
              </w:rPr>
              <w:t>Governança</w:t>
            </w:r>
          </w:p>
          <w:p w14:paraId="422F6EF3" w14:textId="77777777" w:rsidR="007A3FD0" w:rsidRDefault="003771D9">
            <w:pPr>
              <w:jc w:val="center"/>
            </w:pPr>
            <w:r>
              <w:rPr>
                <w:rFonts w:ascii="Calibri" w:eastAsia="Calibri" w:hAnsi="Calibri" w:cs="Calibri"/>
                <w:color w:val="5A5A5A"/>
                <w:sz w:val="18"/>
                <w:szCs w:val="18"/>
              </w:rPr>
              <w:t>Responsabilidades claras, processos auditáveis e dados confiáveis.</w:t>
            </w:r>
          </w:p>
        </w:tc>
      </w:tr>
    </w:tbl>
    <w:p w14:paraId="422F6EF5" w14:textId="77777777" w:rsidR="007A3FD0" w:rsidRDefault="003771D9">
      <w:r>
        <w:br w:type="page"/>
      </w:r>
    </w:p>
    <w:tbl>
      <w:tblPr>
        <w:tblW w:w="104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81"/>
      </w:tblGrid>
      <w:tr w:rsidR="007A3FD0" w14:paraId="422F6EF7" w14:textId="77777777" w:rsidTr="00B47E28">
        <w:tblPrEx>
          <w:tblCellMar>
            <w:top w:w="0" w:type="dxa"/>
            <w:bottom w:w="0" w:type="dxa"/>
          </w:tblCellMar>
        </w:tblPrEx>
        <w:trPr>
          <w:trHeight w:val="467"/>
        </w:trPr>
        <w:tc>
          <w:tcPr>
            <w:tcW w:w="10481" w:type="dxa"/>
            <w:shd w:val="clear" w:color="auto" w:fill="0B2E3A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422F6EF6" w14:textId="77777777" w:rsidR="007A3FD0" w:rsidRDefault="003771D9">
            <w:r>
              <w:rPr>
                <w:rFonts w:ascii="Calibri" w:eastAsia="Calibri" w:hAnsi="Calibri" w:cs="Calibri"/>
                <w:b/>
                <w:bCs/>
                <w:color w:val="FFFFFF"/>
                <w:sz w:val="26"/>
                <w:szCs w:val="26"/>
              </w:rPr>
              <w:lastRenderedPageBreak/>
              <w:t>Capítulo 03</w:t>
            </w:r>
          </w:p>
        </w:tc>
      </w:tr>
    </w:tbl>
    <w:p w14:paraId="422F6EF8" w14:textId="77777777" w:rsidR="007A3FD0" w:rsidRDefault="007A3FD0">
      <w:pPr>
        <w:rPr>
          <w:sz w:val="12"/>
          <w:szCs w:val="12"/>
        </w:rPr>
      </w:pPr>
    </w:p>
    <w:p w14:paraId="422F6EF9" w14:textId="77777777" w:rsidR="007A3FD0" w:rsidRDefault="003771D9">
      <w:pPr>
        <w:pBdr>
          <w:bottom w:val="single" w:sz="8" w:space="0" w:color="2E7E91"/>
        </w:pBdr>
        <w:spacing w:before="320" w:after="120"/>
      </w:pPr>
      <w:r>
        <w:rPr>
          <w:rFonts w:ascii="Calibri" w:eastAsia="Calibri" w:hAnsi="Calibri" w:cs="Calibri"/>
          <w:b/>
          <w:bCs/>
          <w:color w:val="0B2E3A"/>
          <w:sz w:val="28"/>
          <w:szCs w:val="28"/>
        </w:rPr>
        <w:t>Os 8 Princípios do SIGI</w:t>
      </w:r>
    </w:p>
    <w:p w14:paraId="422F6EFA" w14:textId="77777777" w:rsidR="007A3FD0" w:rsidRDefault="007A3FD0">
      <w:pPr>
        <w:rPr>
          <w:sz w:val="12"/>
          <w:szCs w:val="12"/>
        </w:rPr>
      </w:pPr>
    </w:p>
    <w:tbl>
      <w:tblPr>
        <w:tblW w:w="104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79"/>
        <w:gridCol w:w="9659"/>
      </w:tblGrid>
      <w:tr w:rsidR="007A3FD0" w14:paraId="422F6EFE" w14:textId="77777777" w:rsidTr="00B47E28">
        <w:tblPrEx>
          <w:tblCellMar>
            <w:top w:w="0" w:type="dxa"/>
            <w:bottom w:w="0" w:type="dxa"/>
          </w:tblCellMar>
        </w:tblPrEx>
        <w:trPr>
          <w:trHeight w:val="781"/>
        </w:trPr>
        <w:tc>
          <w:tcPr>
            <w:tcW w:w="779" w:type="dxa"/>
            <w:shd w:val="clear" w:color="auto" w:fill="164E5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2F6EFB" w14:textId="77777777" w:rsidR="007A3FD0" w:rsidRDefault="003771D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8"/>
                <w:szCs w:val="28"/>
              </w:rPr>
              <w:t>01</w:t>
            </w:r>
          </w:p>
        </w:tc>
        <w:tc>
          <w:tcPr>
            <w:tcW w:w="9659" w:type="dxa"/>
            <w:shd w:val="clear" w:color="auto" w:fill="F4F4F4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422F6EFC" w14:textId="77777777" w:rsidR="007A3FD0" w:rsidRDefault="003771D9">
            <w:r>
              <w:rPr>
                <w:rFonts w:ascii="Calibri" w:eastAsia="Calibri" w:hAnsi="Calibri" w:cs="Calibri"/>
                <w:b/>
                <w:bCs/>
                <w:color w:val="0B2E3A"/>
                <w:sz w:val="21"/>
                <w:szCs w:val="21"/>
              </w:rPr>
              <w:t>Fonte Única da Informação</w:t>
            </w:r>
          </w:p>
          <w:p w14:paraId="422F6EFD" w14:textId="77777777" w:rsidR="007A3FD0" w:rsidRDefault="003771D9">
            <w:r>
              <w:rPr>
                <w:rFonts w:ascii="Calibri" w:eastAsia="Calibri" w:hAnsi="Calibri" w:cs="Calibri"/>
                <w:color w:val="5A5A5A"/>
              </w:rPr>
              <w:t>Single Source of Truth — uma única versão válida de cada dado. O modelo BIM é a origem. Nenhuma outra fonte prevalece.</w:t>
            </w:r>
          </w:p>
        </w:tc>
      </w:tr>
    </w:tbl>
    <w:p w14:paraId="422F6EFF" w14:textId="77777777" w:rsidR="007A3FD0" w:rsidRDefault="007A3FD0">
      <w:pPr>
        <w:rPr>
          <w:sz w:val="12"/>
          <w:szCs w:val="12"/>
        </w:rPr>
      </w:pPr>
    </w:p>
    <w:tbl>
      <w:tblPr>
        <w:tblW w:w="104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79"/>
        <w:gridCol w:w="9659"/>
      </w:tblGrid>
      <w:tr w:rsidR="007A3FD0" w14:paraId="422F6F03" w14:textId="77777777" w:rsidTr="00B47E28">
        <w:tblPrEx>
          <w:tblCellMar>
            <w:top w:w="0" w:type="dxa"/>
            <w:bottom w:w="0" w:type="dxa"/>
          </w:tblCellMar>
        </w:tblPrEx>
        <w:trPr>
          <w:trHeight w:val="710"/>
        </w:trPr>
        <w:tc>
          <w:tcPr>
            <w:tcW w:w="779" w:type="dxa"/>
            <w:shd w:val="clear" w:color="auto" w:fill="164E5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2F6F00" w14:textId="77777777" w:rsidR="007A3FD0" w:rsidRDefault="003771D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8"/>
                <w:szCs w:val="28"/>
              </w:rPr>
              <w:t>02</w:t>
            </w:r>
          </w:p>
        </w:tc>
        <w:tc>
          <w:tcPr>
            <w:tcW w:w="9659" w:type="dxa"/>
            <w:shd w:val="clear" w:color="auto" w:fill="F4F4F4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422F6F01" w14:textId="77777777" w:rsidR="007A3FD0" w:rsidRDefault="003771D9">
            <w:r>
              <w:rPr>
                <w:rFonts w:ascii="Calibri" w:eastAsia="Calibri" w:hAnsi="Calibri" w:cs="Calibri"/>
                <w:b/>
                <w:bCs/>
                <w:color w:val="0B2E3A"/>
                <w:sz w:val="21"/>
                <w:szCs w:val="21"/>
              </w:rPr>
              <w:t>Uma Única Versão Válida</w:t>
            </w:r>
          </w:p>
          <w:p w14:paraId="422F6F02" w14:textId="77777777" w:rsidR="007A3FD0" w:rsidRDefault="003771D9">
            <w:r>
              <w:rPr>
                <w:rFonts w:ascii="Calibri" w:eastAsia="Calibri" w:hAnsi="Calibri" w:cs="Calibri"/>
                <w:color w:val="5A5A5A"/>
              </w:rPr>
              <w:t>Somente a revisão marcada como atual é utilizada nos processos. O histórico é preservado, mas apenas o atual tem validade operacional.</w:t>
            </w:r>
          </w:p>
        </w:tc>
      </w:tr>
    </w:tbl>
    <w:p w14:paraId="422F6F04" w14:textId="77777777" w:rsidR="007A3FD0" w:rsidRDefault="007A3FD0">
      <w:pPr>
        <w:rPr>
          <w:sz w:val="12"/>
          <w:szCs w:val="12"/>
        </w:rPr>
      </w:pPr>
    </w:p>
    <w:tbl>
      <w:tblPr>
        <w:tblW w:w="104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77"/>
        <w:gridCol w:w="9638"/>
      </w:tblGrid>
      <w:tr w:rsidR="007A3FD0" w14:paraId="422F6F08" w14:textId="77777777" w:rsidTr="00B47E28">
        <w:tblPrEx>
          <w:tblCellMar>
            <w:top w:w="0" w:type="dxa"/>
            <w:bottom w:w="0" w:type="dxa"/>
          </w:tblCellMar>
        </w:tblPrEx>
        <w:trPr>
          <w:trHeight w:val="754"/>
        </w:trPr>
        <w:tc>
          <w:tcPr>
            <w:tcW w:w="777" w:type="dxa"/>
            <w:shd w:val="clear" w:color="auto" w:fill="164E5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2F6F05" w14:textId="77777777" w:rsidR="007A3FD0" w:rsidRDefault="003771D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8"/>
                <w:szCs w:val="28"/>
              </w:rPr>
              <w:t>03</w:t>
            </w:r>
          </w:p>
        </w:tc>
        <w:tc>
          <w:tcPr>
            <w:tcW w:w="9638" w:type="dxa"/>
            <w:shd w:val="clear" w:color="auto" w:fill="F4F4F4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422F6F06" w14:textId="77777777" w:rsidR="007A3FD0" w:rsidRDefault="003771D9">
            <w:r>
              <w:rPr>
                <w:rFonts w:ascii="Calibri" w:eastAsia="Calibri" w:hAnsi="Calibri" w:cs="Calibri"/>
                <w:b/>
                <w:bCs/>
                <w:color w:val="0B2E3A"/>
                <w:sz w:val="21"/>
                <w:szCs w:val="21"/>
              </w:rPr>
              <w:t>Automação</w:t>
            </w:r>
          </w:p>
          <w:p w14:paraId="422F6F07" w14:textId="77777777" w:rsidR="007A3FD0" w:rsidRDefault="003771D9">
            <w:r>
              <w:rPr>
                <w:rFonts w:ascii="Calibri" w:eastAsia="Calibri" w:hAnsi="Calibri" w:cs="Calibri"/>
                <w:color w:val="5A5A5A"/>
              </w:rPr>
              <w:t>Tudo que pode ser automatizado, deve ser automatizado. Extração, consolidação, indicadores e notificações operam sem intervenção manual.</w:t>
            </w:r>
          </w:p>
        </w:tc>
      </w:tr>
    </w:tbl>
    <w:p w14:paraId="422F6F09" w14:textId="77777777" w:rsidR="007A3FD0" w:rsidRDefault="007A3FD0">
      <w:pPr>
        <w:rPr>
          <w:sz w:val="12"/>
          <w:szCs w:val="12"/>
        </w:rPr>
      </w:pPr>
    </w:p>
    <w:tbl>
      <w:tblPr>
        <w:tblW w:w="104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77"/>
        <w:gridCol w:w="9647"/>
      </w:tblGrid>
      <w:tr w:rsidR="007A3FD0" w14:paraId="422F6F0D" w14:textId="77777777" w:rsidTr="00B47E28">
        <w:tblPrEx>
          <w:tblCellMar>
            <w:top w:w="0" w:type="dxa"/>
            <w:bottom w:w="0" w:type="dxa"/>
          </w:tblCellMar>
        </w:tblPrEx>
        <w:trPr>
          <w:trHeight w:val="714"/>
        </w:trPr>
        <w:tc>
          <w:tcPr>
            <w:tcW w:w="777" w:type="dxa"/>
            <w:shd w:val="clear" w:color="auto" w:fill="164E5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2F6F0A" w14:textId="77777777" w:rsidR="007A3FD0" w:rsidRDefault="003771D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8"/>
                <w:szCs w:val="28"/>
              </w:rPr>
              <w:t>04</w:t>
            </w:r>
          </w:p>
        </w:tc>
        <w:tc>
          <w:tcPr>
            <w:tcW w:w="9647" w:type="dxa"/>
            <w:shd w:val="clear" w:color="auto" w:fill="F4F4F4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422F6F0B" w14:textId="77777777" w:rsidR="007A3FD0" w:rsidRDefault="003771D9">
            <w:r>
              <w:rPr>
                <w:rFonts w:ascii="Calibri" w:eastAsia="Calibri" w:hAnsi="Calibri" w:cs="Calibri"/>
                <w:b/>
                <w:bCs/>
                <w:color w:val="0B2E3A"/>
                <w:sz w:val="21"/>
                <w:szCs w:val="21"/>
              </w:rPr>
              <w:t>Padronização</w:t>
            </w:r>
          </w:p>
          <w:p w14:paraId="422F6F0C" w14:textId="77777777" w:rsidR="007A3FD0" w:rsidRDefault="003771D9">
            <w:r>
              <w:rPr>
                <w:rFonts w:ascii="Calibri" w:eastAsia="Calibri" w:hAnsi="Calibri" w:cs="Calibri"/>
                <w:color w:val="5A5A5A"/>
              </w:rPr>
              <w:t>Nomenclaturas, parâmetros, famílias e processos seguem padrões corporativos únicos. O padrão não é opcional — é o contrato.</w:t>
            </w:r>
          </w:p>
        </w:tc>
      </w:tr>
    </w:tbl>
    <w:p w14:paraId="422F6F0E" w14:textId="77777777" w:rsidR="007A3FD0" w:rsidRDefault="007A3FD0">
      <w:pPr>
        <w:rPr>
          <w:sz w:val="12"/>
          <w:szCs w:val="12"/>
        </w:rPr>
      </w:pPr>
    </w:p>
    <w:tbl>
      <w:tblPr>
        <w:tblW w:w="1040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76"/>
        <w:gridCol w:w="9627"/>
      </w:tblGrid>
      <w:tr w:rsidR="007A3FD0" w14:paraId="422F6F12" w14:textId="77777777" w:rsidTr="00B47E28">
        <w:tblPrEx>
          <w:tblCellMar>
            <w:top w:w="0" w:type="dxa"/>
            <w:bottom w:w="0" w:type="dxa"/>
          </w:tblCellMar>
        </w:tblPrEx>
        <w:trPr>
          <w:trHeight w:val="763"/>
        </w:trPr>
        <w:tc>
          <w:tcPr>
            <w:tcW w:w="776" w:type="dxa"/>
            <w:shd w:val="clear" w:color="auto" w:fill="164E5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2F6F0F" w14:textId="77777777" w:rsidR="007A3FD0" w:rsidRDefault="003771D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8"/>
                <w:szCs w:val="28"/>
              </w:rPr>
              <w:t>05</w:t>
            </w:r>
          </w:p>
        </w:tc>
        <w:tc>
          <w:tcPr>
            <w:tcW w:w="9627" w:type="dxa"/>
            <w:shd w:val="clear" w:color="auto" w:fill="F4F4F4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422F6F10" w14:textId="77777777" w:rsidR="007A3FD0" w:rsidRDefault="003771D9">
            <w:r>
              <w:rPr>
                <w:rFonts w:ascii="Calibri" w:eastAsia="Calibri" w:hAnsi="Calibri" w:cs="Calibri"/>
                <w:b/>
                <w:bCs/>
                <w:color w:val="0B2E3A"/>
                <w:sz w:val="21"/>
                <w:szCs w:val="21"/>
              </w:rPr>
              <w:t>Rastreabilidade</w:t>
            </w:r>
          </w:p>
          <w:p w14:paraId="422F6F11" w14:textId="3B420211" w:rsidR="007A3FD0" w:rsidRDefault="003771D9">
            <w:r>
              <w:rPr>
                <w:rFonts w:ascii="Calibri" w:eastAsia="Calibri" w:hAnsi="Calibri" w:cs="Calibri"/>
                <w:color w:val="5A5A5A"/>
              </w:rPr>
              <w:t xml:space="preserve">Toda ação, alteração e decisão é registrada. Quem fez, quando fez, o que mudou e </w:t>
            </w:r>
            <w:r w:rsidR="0078014D">
              <w:rPr>
                <w:rFonts w:ascii="Calibri" w:eastAsia="Calibri" w:hAnsi="Calibri" w:cs="Calibri"/>
                <w:color w:val="5A5A5A"/>
              </w:rPr>
              <w:t>por que</w:t>
            </w:r>
            <w:r>
              <w:rPr>
                <w:rFonts w:ascii="Calibri" w:eastAsia="Calibri" w:hAnsi="Calibri" w:cs="Calibri"/>
                <w:color w:val="5A5A5A"/>
              </w:rPr>
              <w:t xml:space="preserve"> — tudo auditável.</w:t>
            </w:r>
          </w:p>
        </w:tc>
      </w:tr>
    </w:tbl>
    <w:p w14:paraId="422F6F13" w14:textId="77777777" w:rsidR="007A3FD0" w:rsidRDefault="007A3FD0">
      <w:pPr>
        <w:rPr>
          <w:sz w:val="12"/>
          <w:szCs w:val="12"/>
        </w:rPr>
      </w:pPr>
    </w:p>
    <w:tbl>
      <w:tblPr>
        <w:tblW w:w="103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74"/>
        <w:gridCol w:w="9606"/>
      </w:tblGrid>
      <w:tr w:rsidR="007A3FD0" w14:paraId="422F6F17" w14:textId="77777777" w:rsidTr="00B47E28">
        <w:tblPrEx>
          <w:tblCellMar>
            <w:top w:w="0" w:type="dxa"/>
            <w:bottom w:w="0" w:type="dxa"/>
          </w:tblCellMar>
        </w:tblPrEx>
        <w:trPr>
          <w:trHeight w:val="719"/>
        </w:trPr>
        <w:tc>
          <w:tcPr>
            <w:tcW w:w="774" w:type="dxa"/>
            <w:shd w:val="clear" w:color="auto" w:fill="164E5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2F6F14" w14:textId="77777777" w:rsidR="007A3FD0" w:rsidRDefault="003771D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8"/>
                <w:szCs w:val="28"/>
              </w:rPr>
              <w:t>06</w:t>
            </w:r>
          </w:p>
        </w:tc>
        <w:tc>
          <w:tcPr>
            <w:tcW w:w="9606" w:type="dxa"/>
            <w:shd w:val="clear" w:color="auto" w:fill="F4F4F4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422F6F15" w14:textId="77777777" w:rsidR="007A3FD0" w:rsidRDefault="003771D9">
            <w:r>
              <w:rPr>
                <w:rFonts w:ascii="Calibri" w:eastAsia="Calibri" w:hAnsi="Calibri" w:cs="Calibri"/>
                <w:b/>
                <w:bCs/>
                <w:color w:val="0B2E3A"/>
                <w:sz w:val="21"/>
                <w:szCs w:val="21"/>
              </w:rPr>
              <w:t>Governança</w:t>
            </w:r>
          </w:p>
          <w:p w14:paraId="422F6F16" w14:textId="77777777" w:rsidR="007A3FD0" w:rsidRDefault="003771D9">
            <w:r>
              <w:rPr>
                <w:rFonts w:ascii="Calibri" w:eastAsia="Calibri" w:hAnsi="Calibri" w:cs="Calibri"/>
                <w:color w:val="5A5A5A"/>
              </w:rPr>
              <w:t>Papéis, responsabilidades e permissões definidos por perfil. Nenhuma etapa avança sem a validação do responsável designado.</w:t>
            </w:r>
          </w:p>
        </w:tc>
      </w:tr>
    </w:tbl>
    <w:p w14:paraId="422F6F18" w14:textId="77777777" w:rsidR="007A3FD0" w:rsidRDefault="007A3FD0">
      <w:pPr>
        <w:rPr>
          <w:sz w:val="12"/>
          <w:szCs w:val="12"/>
        </w:rPr>
      </w:pPr>
    </w:p>
    <w:tbl>
      <w:tblPr>
        <w:tblW w:w="103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74"/>
        <w:gridCol w:w="9606"/>
      </w:tblGrid>
      <w:tr w:rsidR="007A3FD0" w14:paraId="422F6F1C" w14:textId="77777777" w:rsidTr="00B47E28">
        <w:tblPrEx>
          <w:tblCellMar>
            <w:top w:w="0" w:type="dxa"/>
            <w:bottom w:w="0" w:type="dxa"/>
          </w:tblCellMar>
        </w:tblPrEx>
        <w:trPr>
          <w:trHeight w:val="745"/>
        </w:trPr>
        <w:tc>
          <w:tcPr>
            <w:tcW w:w="774" w:type="dxa"/>
            <w:shd w:val="clear" w:color="auto" w:fill="164E5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2F6F19" w14:textId="77777777" w:rsidR="007A3FD0" w:rsidRDefault="003771D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8"/>
                <w:szCs w:val="28"/>
              </w:rPr>
              <w:t>07</w:t>
            </w:r>
          </w:p>
        </w:tc>
        <w:tc>
          <w:tcPr>
            <w:tcW w:w="9606" w:type="dxa"/>
            <w:shd w:val="clear" w:color="auto" w:fill="F4F4F4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422F6F1A" w14:textId="77777777" w:rsidR="007A3FD0" w:rsidRDefault="003771D9">
            <w:r>
              <w:rPr>
                <w:rFonts w:ascii="Calibri" w:eastAsia="Calibri" w:hAnsi="Calibri" w:cs="Calibri"/>
                <w:b/>
                <w:bCs/>
                <w:color w:val="0B2E3A"/>
                <w:sz w:val="21"/>
                <w:szCs w:val="21"/>
              </w:rPr>
              <w:t>Integração</w:t>
            </w:r>
          </w:p>
          <w:p w14:paraId="422F6F1B" w14:textId="77777777" w:rsidR="007A3FD0" w:rsidRDefault="003771D9">
            <w:r>
              <w:rPr>
                <w:rFonts w:ascii="Calibri" w:eastAsia="Calibri" w:hAnsi="Calibri" w:cs="Calibri"/>
                <w:color w:val="5A5A5A"/>
              </w:rPr>
              <w:t>Arquitetura, Engenharia, Planejamento, Orçamento, Incorporação e Gestão compartilham os mesmos dados em tempo real.</w:t>
            </w:r>
          </w:p>
        </w:tc>
      </w:tr>
    </w:tbl>
    <w:p w14:paraId="422F6F1D" w14:textId="77777777" w:rsidR="007A3FD0" w:rsidRDefault="007A3FD0">
      <w:pPr>
        <w:rPr>
          <w:sz w:val="12"/>
          <w:szCs w:val="12"/>
        </w:rPr>
      </w:pPr>
    </w:p>
    <w:tbl>
      <w:tblPr>
        <w:tblW w:w="103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74"/>
        <w:gridCol w:w="9605"/>
      </w:tblGrid>
      <w:tr w:rsidR="007A3FD0" w14:paraId="422F6F21" w14:textId="77777777" w:rsidTr="00B47E28">
        <w:tblPrEx>
          <w:tblCellMar>
            <w:top w:w="0" w:type="dxa"/>
            <w:bottom w:w="0" w:type="dxa"/>
          </w:tblCellMar>
        </w:tblPrEx>
        <w:trPr>
          <w:trHeight w:val="785"/>
        </w:trPr>
        <w:tc>
          <w:tcPr>
            <w:tcW w:w="774" w:type="dxa"/>
            <w:shd w:val="clear" w:color="auto" w:fill="164E5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2F6F1E" w14:textId="77777777" w:rsidR="007A3FD0" w:rsidRDefault="003771D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8"/>
                <w:szCs w:val="28"/>
              </w:rPr>
              <w:t>08</w:t>
            </w:r>
          </w:p>
        </w:tc>
        <w:tc>
          <w:tcPr>
            <w:tcW w:w="9605" w:type="dxa"/>
            <w:shd w:val="clear" w:color="auto" w:fill="F4F4F4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422F6F1F" w14:textId="77777777" w:rsidR="007A3FD0" w:rsidRDefault="003771D9">
            <w:r>
              <w:rPr>
                <w:rFonts w:ascii="Calibri" w:eastAsia="Calibri" w:hAnsi="Calibri" w:cs="Calibri"/>
                <w:b/>
                <w:bCs/>
                <w:color w:val="0B2E3A"/>
                <w:sz w:val="21"/>
                <w:szCs w:val="21"/>
              </w:rPr>
              <w:t>Melhoria Contínua</w:t>
            </w:r>
          </w:p>
          <w:p w14:paraId="422F6F20" w14:textId="77777777" w:rsidR="007A3FD0" w:rsidRDefault="003771D9">
            <w:r>
              <w:rPr>
                <w:rFonts w:ascii="Calibri" w:eastAsia="Calibri" w:hAnsi="Calibri" w:cs="Calibri"/>
                <w:color w:val="5A5A5A"/>
              </w:rPr>
              <w:t>O sistema evolui por fases. Cada ciclo entrega mais automação, mais inteligência e mais valor para todos os envolvidos.</w:t>
            </w:r>
          </w:p>
        </w:tc>
      </w:tr>
    </w:tbl>
    <w:p w14:paraId="422F6F22" w14:textId="77777777" w:rsidR="007A3FD0" w:rsidRDefault="007A3FD0">
      <w:pPr>
        <w:rPr>
          <w:sz w:val="12"/>
          <w:szCs w:val="12"/>
        </w:rPr>
      </w:pPr>
    </w:p>
    <w:p w14:paraId="422F6F23" w14:textId="77777777" w:rsidR="007A3FD0" w:rsidRDefault="003771D9">
      <w:r>
        <w:br w:type="page"/>
      </w:r>
    </w:p>
    <w:tbl>
      <w:tblPr>
        <w:tblW w:w="104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95"/>
      </w:tblGrid>
      <w:tr w:rsidR="007A3FD0" w14:paraId="422F6F25" w14:textId="77777777" w:rsidTr="00B47E28">
        <w:tblPrEx>
          <w:tblCellMar>
            <w:top w:w="0" w:type="dxa"/>
            <w:bottom w:w="0" w:type="dxa"/>
          </w:tblCellMar>
        </w:tblPrEx>
        <w:trPr>
          <w:trHeight w:val="444"/>
        </w:trPr>
        <w:tc>
          <w:tcPr>
            <w:tcW w:w="10495" w:type="dxa"/>
            <w:shd w:val="clear" w:color="auto" w:fill="164E5E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422F6F24" w14:textId="77777777" w:rsidR="007A3FD0" w:rsidRDefault="003771D9">
            <w:r>
              <w:rPr>
                <w:rFonts w:ascii="Calibri" w:eastAsia="Calibri" w:hAnsi="Calibri" w:cs="Calibri"/>
                <w:b/>
                <w:bCs/>
                <w:color w:val="FFFFFF"/>
                <w:sz w:val="26"/>
                <w:szCs w:val="26"/>
              </w:rPr>
              <w:lastRenderedPageBreak/>
              <w:t>Capítulo 04</w:t>
            </w:r>
          </w:p>
        </w:tc>
      </w:tr>
    </w:tbl>
    <w:p w14:paraId="422F6F27" w14:textId="77777777" w:rsidR="007A3FD0" w:rsidRDefault="003771D9">
      <w:pPr>
        <w:pBdr>
          <w:bottom w:val="single" w:sz="8" w:space="0" w:color="2E7E91"/>
        </w:pBdr>
        <w:spacing w:before="320" w:after="120"/>
      </w:pPr>
      <w:r>
        <w:rPr>
          <w:rFonts w:ascii="Calibri" w:eastAsia="Calibri" w:hAnsi="Calibri" w:cs="Calibri"/>
          <w:b/>
          <w:bCs/>
          <w:color w:val="0B2E3A"/>
          <w:sz w:val="28"/>
          <w:szCs w:val="28"/>
        </w:rPr>
        <w:t>Antes e Depois do SIGI</w:t>
      </w:r>
    </w:p>
    <w:p w14:paraId="422F6F28" w14:textId="77777777" w:rsidR="007A3FD0" w:rsidRDefault="007A3FD0">
      <w:pPr>
        <w:rPr>
          <w:sz w:val="12"/>
          <w:szCs w:val="12"/>
        </w:rPr>
      </w:pPr>
    </w:p>
    <w:tbl>
      <w:tblPr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40"/>
        <w:gridCol w:w="5245"/>
      </w:tblGrid>
      <w:tr w:rsidR="007A3FD0" w14:paraId="422F6F59" w14:textId="77777777" w:rsidTr="00B47E28">
        <w:tblPrEx>
          <w:tblCellMar>
            <w:top w:w="0" w:type="dxa"/>
            <w:bottom w:w="0" w:type="dxa"/>
          </w:tblCellMar>
        </w:tblPrEx>
        <w:tc>
          <w:tcPr>
            <w:tcW w:w="5240" w:type="dxa"/>
          </w:tcPr>
          <w:p w14:paraId="422F6F29" w14:textId="27B39302" w:rsidR="007A3FD0" w:rsidRDefault="00B14C4C">
            <w:pPr>
              <w:spacing w:after="120"/>
            </w:pPr>
            <w:r>
              <w:rPr>
                <w:rFonts w:ascii="Calibri" w:eastAsia="Calibri" w:hAnsi="Calibri" w:cs="Calibri"/>
                <w:b/>
                <w:bCs/>
                <w:color w:val="D64F00"/>
                <w:sz w:val="22"/>
                <w:szCs w:val="22"/>
              </w:rPr>
              <w:t xml:space="preserve">                                   </w:t>
            </w:r>
            <w:r w:rsidR="003771D9">
              <w:rPr>
                <w:rFonts w:ascii="Calibri" w:eastAsia="Calibri" w:hAnsi="Calibri" w:cs="Calibri"/>
                <w:b/>
                <w:bCs/>
                <w:color w:val="D64F00"/>
                <w:sz w:val="22"/>
                <w:szCs w:val="22"/>
              </w:rPr>
              <w:t>⚠</w:t>
            </w:r>
            <w:r w:rsidR="003771D9">
              <w:rPr>
                <w:rFonts w:ascii="Calibri" w:eastAsia="Calibri" w:hAnsi="Calibri" w:cs="Calibri"/>
                <w:b/>
                <w:bCs/>
                <w:color w:val="D64F00"/>
                <w:sz w:val="22"/>
                <w:szCs w:val="22"/>
              </w:rPr>
              <w:t xml:space="preserve">  ANTES</w:t>
            </w:r>
          </w:p>
          <w:tbl>
            <w:tblPr>
              <w:tblpPr w:leftFromText="141" w:rightFromText="141" w:vertAnchor="text" w:horzAnchor="margin" w:tblpY="48"/>
              <w:tblOverlap w:val="never"/>
              <w:tblW w:w="5239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239"/>
            </w:tblGrid>
            <w:tr w:rsidR="00B14C4C" w14:paraId="696D6305" w14:textId="77777777" w:rsidTr="00B47E28">
              <w:tblPrEx>
                <w:tblCellMar>
                  <w:top w:w="0" w:type="dxa"/>
                  <w:bottom w:w="0" w:type="dxa"/>
                </w:tblCellMar>
              </w:tblPrEx>
              <w:trPr>
                <w:trHeight w:val="371"/>
              </w:trPr>
              <w:tc>
                <w:tcPr>
                  <w:tcW w:w="5239" w:type="dxa"/>
                  <w:shd w:val="clear" w:color="auto" w:fill="D64F00"/>
                  <w:tcMar>
                    <w:top w:w="100" w:type="dxa"/>
                    <w:left w:w="240" w:type="dxa"/>
                    <w:bottom w:w="100" w:type="dxa"/>
                    <w:right w:w="240" w:type="dxa"/>
                  </w:tcMar>
                  <w:vAlign w:val="center"/>
                </w:tcPr>
                <w:p w14:paraId="270AEE86" w14:textId="77777777" w:rsidR="00B14C4C" w:rsidRDefault="00B14C4C" w:rsidP="00B14C4C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FFFFFF"/>
                    </w:rPr>
                    <w:t>Projetista</w:t>
                  </w:r>
                </w:p>
              </w:tc>
            </w:tr>
            <w:tr w:rsidR="00B14C4C" w14:paraId="5AA9647C" w14:textId="77777777" w:rsidTr="00B47E28">
              <w:tblPrEx>
                <w:tblCellMar>
                  <w:top w:w="0" w:type="dxa"/>
                  <w:bottom w:w="0" w:type="dxa"/>
                </w:tblCellMar>
              </w:tblPrEx>
              <w:trPr>
                <w:trHeight w:val="485"/>
              </w:trPr>
              <w:tc>
                <w:tcPr>
                  <w:tcW w:w="5239" w:type="dxa"/>
                </w:tcPr>
                <w:p w14:paraId="247C9694" w14:textId="77777777" w:rsidR="00B14C4C" w:rsidRDefault="00B14C4C" w:rsidP="00B14C4C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164E5E"/>
                      <w:sz w:val="24"/>
                      <w:szCs w:val="24"/>
                    </w:rPr>
                    <w:t>↓</w:t>
                  </w:r>
                </w:p>
              </w:tc>
            </w:tr>
            <w:tr w:rsidR="00B14C4C" w14:paraId="7CA40EE6" w14:textId="77777777" w:rsidTr="00B47E28">
              <w:tblPrEx>
                <w:tblCellMar>
                  <w:top w:w="0" w:type="dxa"/>
                  <w:bottom w:w="0" w:type="dxa"/>
                </w:tblCellMar>
              </w:tblPrEx>
              <w:trPr>
                <w:trHeight w:val="371"/>
              </w:trPr>
              <w:tc>
                <w:tcPr>
                  <w:tcW w:w="5239" w:type="dxa"/>
                  <w:shd w:val="clear" w:color="auto" w:fill="D64F00"/>
                  <w:tcMar>
                    <w:top w:w="100" w:type="dxa"/>
                    <w:left w:w="240" w:type="dxa"/>
                    <w:bottom w:w="100" w:type="dxa"/>
                    <w:right w:w="240" w:type="dxa"/>
                  </w:tcMar>
                  <w:vAlign w:val="center"/>
                </w:tcPr>
                <w:p w14:paraId="2F80D625" w14:textId="77777777" w:rsidR="00B14C4C" w:rsidRDefault="00B14C4C" w:rsidP="00B14C4C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FFFFFF"/>
                    </w:rPr>
                    <w:t>PDF + E-mail</w:t>
                  </w:r>
                </w:p>
              </w:tc>
            </w:tr>
            <w:tr w:rsidR="00B14C4C" w14:paraId="70A7E64B" w14:textId="77777777" w:rsidTr="00B47E28">
              <w:tblPrEx>
                <w:tblCellMar>
                  <w:top w:w="0" w:type="dxa"/>
                  <w:bottom w:w="0" w:type="dxa"/>
                </w:tblCellMar>
              </w:tblPrEx>
              <w:trPr>
                <w:trHeight w:val="464"/>
              </w:trPr>
              <w:tc>
                <w:tcPr>
                  <w:tcW w:w="5239" w:type="dxa"/>
                </w:tcPr>
                <w:p w14:paraId="3CDC7601" w14:textId="77777777" w:rsidR="00B14C4C" w:rsidRDefault="00B14C4C" w:rsidP="00B14C4C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164E5E"/>
                      <w:sz w:val="24"/>
                      <w:szCs w:val="24"/>
                    </w:rPr>
                    <w:t>↓</w:t>
                  </w:r>
                </w:p>
              </w:tc>
            </w:tr>
            <w:tr w:rsidR="00B14C4C" w14:paraId="0B2F140C" w14:textId="77777777" w:rsidTr="00B47E28">
              <w:tblPrEx>
                <w:tblCellMar>
                  <w:top w:w="0" w:type="dxa"/>
                  <w:bottom w:w="0" w:type="dxa"/>
                </w:tblCellMar>
              </w:tblPrEx>
              <w:trPr>
                <w:trHeight w:val="390"/>
              </w:trPr>
              <w:tc>
                <w:tcPr>
                  <w:tcW w:w="5239" w:type="dxa"/>
                  <w:shd w:val="clear" w:color="auto" w:fill="C05800"/>
                  <w:tcMar>
                    <w:top w:w="100" w:type="dxa"/>
                    <w:left w:w="240" w:type="dxa"/>
                    <w:bottom w:w="100" w:type="dxa"/>
                    <w:right w:w="240" w:type="dxa"/>
                  </w:tcMar>
                  <w:vAlign w:val="center"/>
                </w:tcPr>
                <w:p w14:paraId="743AB498" w14:textId="77777777" w:rsidR="00B14C4C" w:rsidRDefault="00B14C4C" w:rsidP="00B14C4C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FFFFFF"/>
                    </w:rPr>
                    <w:t>Servidor</w:t>
                  </w:r>
                </w:p>
              </w:tc>
            </w:tr>
            <w:tr w:rsidR="00B14C4C" w14:paraId="0CB232A8" w14:textId="77777777" w:rsidTr="00B47E28">
              <w:tblPrEx>
                <w:tblCellMar>
                  <w:top w:w="0" w:type="dxa"/>
                  <w:bottom w:w="0" w:type="dxa"/>
                </w:tblCellMar>
              </w:tblPrEx>
              <w:trPr>
                <w:trHeight w:val="464"/>
              </w:trPr>
              <w:tc>
                <w:tcPr>
                  <w:tcW w:w="5239" w:type="dxa"/>
                </w:tcPr>
                <w:p w14:paraId="2820C855" w14:textId="77777777" w:rsidR="00B14C4C" w:rsidRDefault="00B14C4C" w:rsidP="00B14C4C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164E5E"/>
                      <w:sz w:val="24"/>
                      <w:szCs w:val="24"/>
                    </w:rPr>
                    <w:t>↓</w:t>
                  </w:r>
                </w:p>
              </w:tc>
            </w:tr>
            <w:tr w:rsidR="00B14C4C" w14:paraId="6F150AF1" w14:textId="77777777" w:rsidTr="00B47E28">
              <w:tblPrEx>
                <w:tblCellMar>
                  <w:top w:w="0" w:type="dxa"/>
                  <w:bottom w:w="0" w:type="dxa"/>
                </w:tblCellMar>
              </w:tblPrEx>
              <w:trPr>
                <w:trHeight w:val="390"/>
              </w:trPr>
              <w:tc>
                <w:tcPr>
                  <w:tcW w:w="5239" w:type="dxa"/>
                  <w:shd w:val="clear" w:color="auto" w:fill="C05800"/>
                  <w:tcMar>
                    <w:top w:w="100" w:type="dxa"/>
                    <w:left w:w="240" w:type="dxa"/>
                    <w:bottom w:w="100" w:type="dxa"/>
                    <w:right w:w="240" w:type="dxa"/>
                  </w:tcMar>
                  <w:vAlign w:val="center"/>
                </w:tcPr>
                <w:p w14:paraId="2B4E1F57" w14:textId="77777777" w:rsidR="00B14C4C" w:rsidRDefault="00B14C4C" w:rsidP="00B14C4C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FFFFFF"/>
                    </w:rPr>
                    <w:t>Excel manual</w:t>
                  </w:r>
                </w:p>
              </w:tc>
            </w:tr>
            <w:tr w:rsidR="00B14C4C" w14:paraId="7CEE1894" w14:textId="77777777" w:rsidTr="00B47E28">
              <w:tblPrEx>
                <w:tblCellMar>
                  <w:top w:w="0" w:type="dxa"/>
                  <w:bottom w:w="0" w:type="dxa"/>
                </w:tblCellMar>
              </w:tblPrEx>
              <w:trPr>
                <w:trHeight w:val="464"/>
              </w:trPr>
              <w:tc>
                <w:tcPr>
                  <w:tcW w:w="5239" w:type="dxa"/>
                </w:tcPr>
                <w:p w14:paraId="1551C48D" w14:textId="77777777" w:rsidR="00B14C4C" w:rsidRDefault="00B14C4C" w:rsidP="00B14C4C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164E5E"/>
                      <w:sz w:val="24"/>
                      <w:szCs w:val="24"/>
                    </w:rPr>
                    <w:t>↓</w:t>
                  </w:r>
                </w:p>
              </w:tc>
            </w:tr>
            <w:tr w:rsidR="00B14C4C" w14:paraId="78023962" w14:textId="77777777" w:rsidTr="00B47E28">
              <w:tblPrEx>
                <w:tblCellMar>
                  <w:top w:w="0" w:type="dxa"/>
                  <w:bottom w:w="0" w:type="dxa"/>
                </w:tblCellMar>
              </w:tblPrEx>
              <w:trPr>
                <w:trHeight w:val="371"/>
              </w:trPr>
              <w:tc>
                <w:tcPr>
                  <w:tcW w:w="5239" w:type="dxa"/>
                  <w:shd w:val="clear" w:color="auto" w:fill="A6192E"/>
                  <w:tcMar>
                    <w:top w:w="100" w:type="dxa"/>
                    <w:left w:w="240" w:type="dxa"/>
                    <w:bottom w:w="100" w:type="dxa"/>
                    <w:right w:w="240" w:type="dxa"/>
                  </w:tcMar>
                  <w:vAlign w:val="center"/>
                </w:tcPr>
                <w:p w14:paraId="5531F148" w14:textId="77777777" w:rsidR="00B14C4C" w:rsidRDefault="00B14C4C" w:rsidP="00B14C4C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FFFFFF"/>
                    </w:rPr>
                    <w:t>Retrabalho</w:t>
                  </w:r>
                </w:p>
              </w:tc>
            </w:tr>
          </w:tbl>
          <w:p w14:paraId="422F6F3C" w14:textId="77777777" w:rsidR="007A3FD0" w:rsidRDefault="007A3FD0"/>
        </w:tc>
        <w:tc>
          <w:tcPr>
            <w:tcW w:w="5245" w:type="dxa"/>
          </w:tcPr>
          <w:p w14:paraId="422F6F3D" w14:textId="1C93A8E2" w:rsidR="007A3FD0" w:rsidRDefault="00B14C4C">
            <w:pPr>
              <w:spacing w:after="120"/>
            </w:pPr>
            <w:r>
              <w:rPr>
                <w:rFonts w:ascii="Calibri" w:eastAsia="Calibri" w:hAnsi="Calibri" w:cs="Calibri"/>
                <w:b/>
                <w:bCs/>
                <w:color w:val="1A6B3A"/>
                <w:sz w:val="22"/>
                <w:szCs w:val="22"/>
              </w:rPr>
              <w:t xml:space="preserve">                                          </w:t>
            </w:r>
            <w:r w:rsidR="003771D9">
              <w:rPr>
                <w:rFonts w:ascii="Calibri" w:eastAsia="Calibri" w:hAnsi="Calibri" w:cs="Calibri"/>
                <w:b/>
                <w:bCs/>
                <w:color w:val="1A6B3A"/>
                <w:sz w:val="22"/>
                <w:szCs w:val="22"/>
              </w:rPr>
              <w:t>✔</w:t>
            </w:r>
            <w:r w:rsidR="003771D9">
              <w:rPr>
                <w:rFonts w:ascii="Calibri" w:eastAsia="Calibri" w:hAnsi="Calibri" w:cs="Calibri"/>
                <w:b/>
                <w:bCs/>
                <w:color w:val="1A6B3A"/>
                <w:sz w:val="22"/>
                <w:szCs w:val="22"/>
              </w:rPr>
              <w:t xml:space="preserve">  DEPOIS</w:t>
            </w:r>
          </w:p>
          <w:tbl>
            <w:tblPr>
              <w:tblpPr w:leftFromText="141" w:rightFromText="141" w:vertAnchor="text" w:horzAnchor="margin" w:tblpY="43"/>
              <w:tblOverlap w:val="never"/>
              <w:tblW w:w="5341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341"/>
            </w:tblGrid>
            <w:tr w:rsidR="00B14C4C" w14:paraId="1169A9A0" w14:textId="77777777" w:rsidTr="00B14C4C">
              <w:tblPrEx>
                <w:tblCellMar>
                  <w:top w:w="0" w:type="dxa"/>
                  <w:bottom w:w="0" w:type="dxa"/>
                </w:tblCellMar>
              </w:tblPrEx>
              <w:trPr>
                <w:trHeight w:val="190"/>
              </w:trPr>
              <w:tc>
                <w:tcPr>
                  <w:tcW w:w="5341" w:type="dxa"/>
                  <w:shd w:val="clear" w:color="auto" w:fill="2E7E91"/>
                  <w:tcMar>
                    <w:top w:w="100" w:type="dxa"/>
                    <w:left w:w="240" w:type="dxa"/>
                    <w:bottom w:w="100" w:type="dxa"/>
                    <w:right w:w="240" w:type="dxa"/>
                  </w:tcMar>
                  <w:vAlign w:val="center"/>
                </w:tcPr>
                <w:p w14:paraId="2CCB618A" w14:textId="77777777" w:rsidR="00B14C4C" w:rsidRDefault="00B14C4C" w:rsidP="00B14C4C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FFFFFF"/>
                    </w:rPr>
                    <w:t>Projetista</w:t>
                  </w:r>
                </w:p>
              </w:tc>
            </w:tr>
            <w:tr w:rsidR="00B14C4C" w14:paraId="30AE0F49" w14:textId="77777777" w:rsidTr="00B14C4C">
              <w:tblPrEx>
                <w:tblCellMar>
                  <w:top w:w="0" w:type="dxa"/>
                  <w:bottom w:w="0" w:type="dxa"/>
                </w:tblCellMar>
              </w:tblPrEx>
              <w:trPr>
                <w:trHeight w:val="248"/>
              </w:trPr>
              <w:tc>
                <w:tcPr>
                  <w:tcW w:w="5341" w:type="dxa"/>
                </w:tcPr>
                <w:p w14:paraId="1D9D2556" w14:textId="77777777" w:rsidR="00B14C4C" w:rsidRDefault="00B14C4C" w:rsidP="00B14C4C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164E5E"/>
                      <w:sz w:val="24"/>
                      <w:szCs w:val="24"/>
                    </w:rPr>
                    <w:t>↓</w:t>
                  </w:r>
                </w:p>
              </w:tc>
            </w:tr>
            <w:tr w:rsidR="00B14C4C" w14:paraId="663B3B4C" w14:textId="77777777" w:rsidTr="00B14C4C">
              <w:tblPrEx>
                <w:tblCellMar>
                  <w:top w:w="0" w:type="dxa"/>
                  <w:bottom w:w="0" w:type="dxa"/>
                </w:tblCellMar>
              </w:tblPrEx>
              <w:trPr>
                <w:trHeight w:val="190"/>
              </w:trPr>
              <w:tc>
                <w:tcPr>
                  <w:tcW w:w="5341" w:type="dxa"/>
                  <w:shd w:val="clear" w:color="auto" w:fill="164E5E"/>
                  <w:tcMar>
                    <w:top w:w="100" w:type="dxa"/>
                    <w:left w:w="240" w:type="dxa"/>
                    <w:bottom w:w="100" w:type="dxa"/>
                    <w:right w:w="240" w:type="dxa"/>
                  </w:tcMar>
                  <w:vAlign w:val="center"/>
                </w:tcPr>
                <w:p w14:paraId="208D4275" w14:textId="77777777" w:rsidR="00B14C4C" w:rsidRDefault="00B14C4C" w:rsidP="00B14C4C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FFFFFF"/>
                    </w:rPr>
                    <w:t>Construmanager</w:t>
                  </w:r>
                </w:p>
              </w:tc>
            </w:tr>
            <w:tr w:rsidR="00B14C4C" w14:paraId="13F89C30" w14:textId="77777777" w:rsidTr="00B14C4C">
              <w:tblPrEx>
                <w:tblCellMar>
                  <w:top w:w="0" w:type="dxa"/>
                  <w:bottom w:w="0" w:type="dxa"/>
                </w:tblCellMar>
              </w:tblPrEx>
              <w:trPr>
                <w:trHeight w:val="238"/>
              </w:trPr>
              <w:tc>
                <w:tcPr>
                  <w:tcW w:w="5341" w:type="dxa"/>
                </w:tcPr>
                <w:p w14:paraId="095EC6AD" w14:textId="77777777" w:rsidR="00B14C4C" w:rsidRDefault="00B14C4C" w:rsidP="00B14C4C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164E5E"/>
                      <w:sz w:val="24"/>
                      <w:szCs w:val="24"/>
                    </w:rPr>
                    <w:t>↓</w:t>
                  </w:r>
                </w:p>
              </w:tc>
            </w:tr>
            <w:tr w:rsidR="00B14C4C" w14:paraId="04DF18D2" w14:textId="77777777" w:rsidTr="00B14C4C">
              <w:tblPrEx>
                <w:tblCellMar>
                  <w:top w:w="0" w:type="dxa"/>
                  <w:bottom w:w="0" w:type="dxa"/>
                </w:tblCellMar>
              </w:tblPrEx>
              <w:trPr>
                <w:trHeight w:val="200"/>
              </w:trPr>
              <w:tc>
                <w:tcPr>
                  <w:tcW w:w="5341" w:type="dxa"/>
                  <w:shd w:val="clear" w:color="auto" w:fill="0B2E3A"/>
                  <w:tcMar>
                    <w:top w:w="100" w:type="dxa"/>
                    <w:left w:w="240" w:type="dxa"/>
                    <w:bottom w:w="100" w:type="dxa"/>
                    <w:right w:w="240" w:type="dxa"/>
                  </w:tcMar>
                  <w:vAlign w:val="center"/>
                </w:tcPr>
                <w:p w14:paraId="438C9FE6" w14:textId="77777777" w:rsidR="00B14C4C" w:rsidRDefault="00B14C4C" w:rsidP="00B14C4C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FFFFFF"/>
                    </w:rPr>
                    <w:t>Markups</w:t>
                  </w:r>
                </w:p>
              </w:tc>
            </w:tr>
            <w:tr w:rsidR="00B14C4C" w14:paraId="759F88B9" w14:textId="77777777" w:rsidTr="00B14C4C">
              <w:tblPrEx>
                <w:tblCellMar>
                  <w:top w:w="0" w:type="dxa"/>
                  <w:bottom w:w="0" w:type="dxa"/>
                </w:tblCellMar>
              </w:tblPrEx>
              <w:trPr>
                <w:trHeight w:val="238"/>
              </w:trPr>
              <w:tc>
                <w:tcPr>
                  <w:tcW w:w="5341" w:type="dxa"/>
                </w:tcPr>
                <w:p w14:paraId="7DC7D0BB" w14:textId="77777777" w:rsidR="00B14C4C" w:rsidRDefault="00B14C4C" w:rsidP="00B14C4C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164E5E"/>
                      <w:sz w:val="24"/>
                      <w:szCs w:val="24"/>
                    </w:rPr>
                    <w:t>↓</w:t>
                  </w:r>
                </w:p>
              </w:tc>
            </w:tr>
            <w:tr w:rsidR="00B14C4C" w14:paraId="19DA3B01" w14:textId="77777777" w:rsidTr="00B14C4C">
              <w:tblPrEx>
                <w:tblCellMar>
                  <w:top w:w="0" w:type="dxa"/>
                  <w:bottom w:w="0" w:type="dxa"/>
                </w:tblCellMar>
              </w:tblPrEx>
              <w:trPr>
                <w:trHeight w:val="200"/>
              </w:trPr>
              <w:tc>
                <w:tcPr>
                  <w:tcW w:w="5341" w:type="dxa"/>
                  <w:shd w:val="clear" w:color="auto" w:fill="1A6B3A"/>
                  <w:tcMar>
                    <w:top w:w="100" w:type="dxa"/>
                    <w:left w:w="240" w:type="dxa"/>
                    <w:bottom w:w="100" w:type="dxa"/>
                    <w:right w:w="240" w:type="dxa"/>
                  </w:tcMar>
                  <w:vAlign w:val="center"/>
                </w:tcPr>
                <w:p w14:paraId="044D058A" w14:textId="77777777" w:rsidR="00B14C4C" w:rsidRDefault="00B14C4C" w:rsidP="00B14C4C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FFFFFF"/>
                    </w:rPr>
                    <w:t>SIGI</w:t>
                  </w:r>
                </w:p>
              </w:tc>
            </w:tr>
            <w:tr w:rsidR="00B14C4C" w14:paraId="46B5C91D" w14:textId="77777777" w:rsidTr="00B14C4C">
              <w:tblPrEx>
                <w:tblCellMar>
                  <w:top w:w="0" w:type="dxa"/>
                  <w:bottom w:w="0" w:type="dxa"/>
                </w:tblCellMar>
              </w:tblPrEx>
              <w:trPr>
                <w:trHeight w:val="238"/>
              </w:trPr>
              <w:tc>
                <w:tcPr>
                  <w:tcW w:w="5341" w:type="dxa"/>
                </w:tcPr>
                <w:p w14:paraId="64164DDB" w14:textId="77777777" w:rsidR="00B14C4C" w:rsidRDefault="00B14C4C" w:rsidP="00B14C4C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164E5E"/>
                      <w:sz w:val="24"/>
                      <w:szCs w:val="24"/>
                    </w:rPr>
                    <w:t>↓</w:t>
                  </w:r>
                </w:p>
              </w:tc>
            </w:tr>
            <w:tr w:rsidR="00B14C4C" w14:paraId="2DB29D63" w14:textId="77777777" w:rsidTr="00B14C4C">
              <w:tblPrEx>
                <w:tblCellMar>
                  <w:top w:w="0" w:type="dxa"/>
                  <w:bottom w:w="0" w:type="dxa"/>
                </w:tblCellMar>
              </w:tblPrEx>
              <w:trPr>
                <w:trHeight w:val="190"/>
              </w:trPr>
              <w:tc>
                <w:tcPr>
                  <w:tcW w:w="5341" w:type="dxa"/>
                  <w:shd w:val="clear" w:color="auto" w:fill="164E5E"/>
                  <w:tcMar>
                    <w:top w:w="100" w:type="dxa"/>
                    <w:left w:w="240" w:type="dxa"/>
                    <w:bottom w:w="100" w:type="dxa"/>
                    <w:right w:w="240" w:type="dxa"/>
                  </w:tcMar>
                  <w:vAlign w:val="center"/>
                </w:tcPr>
                <w:p w14:paraId="46F12F5B" w14:textId="77777777" w:rsidR="00B14C4C" w:rsidRDefault="00B14C4C" w:rsidP="00B14C4C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FFFFFF"/>
                    </w:rPr>
                    <w:t>Banco de Dados</w:t>
                  </w:r>
                </w:p>
              </w:tc>
            </w:tr>
            <w:tr w:rsidR="00B14C4C" w14:paraId="6F60CAC7" w14:textId="77777777" w:rsidTr="00B14C4C">
              <w:tblPrEx>
                <w:tblCellMar>
                  <w:top w:w="0" w:type="dxa"/>
                  <w:bottom w:w="0" w:type="dxa"/>
                </w:tblCellMar>
              </w:tblPrEx>
              <w:trPr>
                <w:trHeight w:val="248"/>
              </w:trPr>
              <w:tc>
                <w:tcPr>
                  <w:tcW w:w="5341" w:type="dxa"/>
                </w:tcPr>
                <w:p w14:paraId="384CA4F3" w14:textId="77777777" w:rsidR="00B14C4C" w:rsidRDefault="00B14C4C" w:rsidP="00B14C4C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164E5E"/>
                      <w:sz w:val="24"/>
                      <w:szCs w:val="24"/>
                    </w:rPr>
                    <w:t>↓</w:t>
                  </w:r>
                </w:p>
              </w:tc>
            </w:tr>
            <w:tr w:rsidR="00B14C4C" w14:paraId="6FD8C1E3" w14:textId="77777777" w:rsidTr="00B14C4C">
              <w:tblPrEx>
                <w:tblCellMar>
                  <w:top w:w="0" w:type="dxa"/>
                  <w:bottom w:w="0" w:type="dxa"/>
                </w:tblCellMar>
              </w:tblPrEx>
              <w:trPr>
                <w:trHeight w:val="190"/>
              </w:trPr>
              <w:tc>
                <w:tcPr>
                  <w:tcW w:w="5341" w:type="dxa"/>
                  <w:shd w:val="clear" w:color="auto" w:fill="2E7E91"/>
                  <w:tcMar>
                    <w:top w:w="100" w:type="dxa"/>
                    <w:left w:w="240" w:type="dxa"/>
                    <w:bottom w:w="100" w:type="dxa"/>
                    <w:right w:w="240" w:type="dxa"/>
                  </w:tcMar>
                  <w:vAlign w:val="center"/>
                </w:tcPr>
                <w:p w14:paraId="6F501F96" w14:textId="77777777" w:rsidR="00B14C4C" w:rsidRDefault="00B14C4C" w:rsidP="00B14C4C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FFFFFF"/>
                    </w:rPr>
                    <w:t>Indicadores</w:t>
                  </w:r>
                </w:p>
              </w:tc>
            </w:tr>
            <w:tr w:rsidR="00B14C4C" w14:paraId="4C45F174" w14:textId="77777777" w:rsidTr="00B14C4C">
              <w:tblPrEx>
                <w:tblCellMar>
                  <w:top w:w="0" w:type="dxa"/>
                  <w:bottom w:w="0" w:type="dxa"/>
                </w:tblCellMar>
              </w:tblPrEx>
              <w:trPr>
                <w:trHeight w:val="238"/>
              </w:trPr>
              <w:tc>
                <w:tcPr>
                  <w:tcW w:w="5341" w:type="dxa"/>
                </w:tcPr>
                <w:p w14:paraId="6993202B" w14:textId="77777777" w:rsidR="00B14C4C" w:rsidRDefault="00B14C4C" w:rsidP="00B14C4C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164E5E"/>
                      <w:sz w:val="24"/>
                      <w:szCs w:val="24"/>
                    </w:rPr>
                    <w:t>↓</w:t>
                  </w:r>
                </w:p>
              </w:tc>
            </w:tr>
            <w:tr w:rsidR="00B14C4C" w14:paraId="489BA1C6" w14:textId="77777777" w:rsidTr="00B14C4C">
              <w:tblPrEx>
                <w:tblCellMar>
                  <w:top w:w="0" w:type="dxa"/>
                  <w:bottom w:w="0" w:type="dxa"/>
                </w:tblCellMar>
              </w:tblPrEx>
              <w:trPr>
                <w:trHeight w:val="200"/>
              </w:trPr>
              <w:tc>
                <w:tcPr>
                  <w:tcW w:w="5341" w:type="dxa"/>
                  <w:shd w:val="clear" w:color="auto" w:fill="0B2E3A"/>
                  <w:tcMar>
                    <w:top w:w="100" w:type="dxa"/>
                    <w:left w:w="240" w:type="dxa"/>
                    <w:bottom w:w="100" w:type="dxa"/>
                    <w:right w:w="240" w:type="dxa"/>
                  </w:tcMar>
                  <w:vAlign w:val="center"/>
                </w:tcPr>
                <w:p w14:paraId="324CD532" w14:textId="77777777" w:rsidR="00B14C4C" w:rsidRDefault="00B14C4C" w:rsidP="00B14C4C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FFFFFF"/>
                    </w:rPr>
                    <w:t>Dashboards</w:t>
                  </w:r>
                </w:p>
              </w:tc>
            </w:tr>
          </w:tbl>
          <w:p w14:paraId="422F6F58" w14:textId="77777777" w:rsidR="007A3FD0" w:rsidRDefault="007A3FD0"/>
        </w:tc>
      </w:tr>
    </w:tbl>
    <w:p w14:paraId="422F6F5A" w14:textId="77777777" w:rsidR="007A3FD0" w:rsidRDefault="007A3FD0">
      <w:pPr>
        <w:rPr>
          <w:sz w:val="24"/>
          <w:szCs w:val="24"/>
        </w:rPr>
      </w:pPr>
    </w:p>
    <w:tbl>
      <w:tblPr>
        <w:tblW w:w="104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4"/>
        <w:gridCol w:w="10361"/>
      </w:tblGrid>
      <w:tr w:rsidR="007A3FD0" w14:paraId="422F6F5D" w14:textId="77777777" w:rsidTr="00B47E28">
        <w:tblPrEx>
          <w:tblCellMar>
            <w:top w:w="0" w:type="dxa"/>
            <w:bottom w:w="0" w:type="dxa"/>
          </w:tblCellMar>
        </w:tblPrEx>
        <w:trPr>
          <w:trHeight w:val="547"/>
        </w:trPr>
        <w:tc>
          <w:tcPr>
            <w:tcW w:w="134" w:type="dxa"/>
            <w:shd w:val="clear" w:color="auto" w:fill="1A6B3A"/>
          </w:tcPr>
          <w:p w14:paraId="422F6F5B" w14:textId="77777777" w:rsidR="007A3FD0" w:rsidRDefault="007A3FD0"/>
        </w:tc>
        <w:tc>
          <w:tcPr>
            <w:tcW w:w="10361" w:type="dxa"/>
            <w:shd w:val="clear" w:color="auto" w:fill="DCEEF3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422F6F5C" w14:textId="77777777" w:rsidR="007A3FD0" w:rsidRDefault="003771D9" w:rsidP="00B47E28">
            <w:pPr>
              <w:jc w:val="both"/>
            </w:pPr>
            <w:r>
              <w:rPr>
                <w:rFonts w:ascii="Calibri" w:eastAsia="Calibri" w:hAnsi="Calibri" w:cs="Calibri"/>
                <w:color w:val="2C2C2C"/>
                <w:sz w:val="22"/>
                <w:szCs w:val="22"/>
              </w:rPr>
              <w:t>Cada dado tem uma única origem. Cada revisão é rastreada. Cada alteração gera um indicador. Cada pendência gera um gatilho automático.</w:t>
            </w:r>
          </w:p>
        </w:tc>
      </w:tr>
    </w:tbl>
    <w:p w14:paraId="422F6F5E" w14:textId="77777777" w:rsidR="007A3FD0" w:rsidRDefault="003771D9">
      <w:r>
        <w:br w:type="page"/>
      </w:r>
    </w:p>
    <w:tbl>
      <w:tblPr>
        <w:tblW w:w="105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507"/>
      </w:tblGrid>
      <w:tr w:rsidR="007A3FD0" w14:paraId="422F6F60" w14:textId="77777777" w:rsidTr="00145343">
        <w:tblPrEx>
          <w:tblCellMar>
            <w:top w:w="0" w:type="dxa"/>
            <w:bottom w:w="0" w:type="dxa"/>
          </w:tblCellMar>
        </w:tblPrEx>
        <w:trPr>
          <w:trHeight w:val="329"/>
        </w:trPr>
        <w:tc>
          <w:tcPr>
            <w:tcW w:w="10507" w:type="dxa"/>
            <w:shd w:val="clear" w:color="auto" w:fill="0B2E3A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422F6F5F" w14:textId="77777777" w:rsidR="007A3FD0" w:rsidRDefault="003771D9">
            <w:r>
              <w:rPr>
                <w:rFonts w:ascii="Calibri" w:eastAsia="Calibri" w:hAnsi="Calibri" w:cs="Calibri"/>
                <w:b/>
                <w:bCs/>
                <w:color w:val="FFFFFF"/>
                <w:sz w:val="26"/>
                <w:szCs w:val="26"/>
              </w:rPr>
              <w:lastRenderedPageBreak/>
              <w:t>Capítulo 05</w:t>
            </w:r>
          </w:p>
        </w:tc>
      </w:tr>
    </w:tbl>
    <w:p w14:paraId="422F6F61" w14:textId="77777777" w:rsidR="007A3FD0" w:rsidRDefault="007A3FD0">
      <w:pPr>
        <w:rPr>
          <w:sz w:val="12"/>
          <w:szCs w:val="12"/>
        </w:rPr>
      </w:pPr>
    </w:p>
    <w:p w14:paraId="422F6F63" w14:textId="7E7E6666" w:rsidR="007A3FD0" w:rsidRDefault="003771D9" w:rsidP="00905192">
      <w:pPr>
        <w:pBdr>
          <w:bottom w:val="single" w:sz="8" w:space="5" w:color="2E7E91"/>
        </w:pBdr>
        <w:spacing w:before="320" w:after="120"/>
        <w:rPr>
          <w:sz w:val="12"/>
          <w:szCs w:val="12"/>
        </w:rPr>
      </w:pPr>
      <w:r>
        <w:rPr>
          <w:rFonts w:ascii="Calibri" w:eastAsia="Calibri" w:hAnsi="Calibri" w:cs="Calibri"/>
          <w:b/>
          <w:bCs/>
          <w:color w:val="0B2E3A"/>
          <w:sz w:val="28"/>
          <w:szCs w:val="28"/>
        </w:rPr>
        <w:t>Arquitetura do Sistema</w:t>
      </w:r>
    </w:p>
    <w:p w14:paraId="422F6F64" w14:textId="77777777" w:rsidR="007A3FD0" w:rsidRDefault="003771D9" w:rsidP="00145343">
      <w:pPr>
        <w:spacing w:before="40" w:after="80"/>
        <w:jc w:val="both"/>
      </w:pPr>
      <w:r>
        <w:rPr>
          <w:rFonts w:ascii="Calibri" w:eastAsia="Calibri" w:hAnsi="Calibri" w:cs="Calibri"/>
          <w:color w:val="2C2C2C"/>
          <w:sz w:val="21"/>
          <w:szCs w:val="21"/>
        </w:rPr>
        <w:t>O SIGI é estruturado em camadas que representam a jornada da informação desde o modelo técnico até a decisão estratégica:</w:t>
      </w:r>
    </w:p>
    <w:p w14:paraId="422F6F65" w14:textId="77777777" w:rsidR="007A3FD0" w:rsidRDefault="007A3FD0">
      <w:pPr>
        <w:rPr>
          <w:sz w:val="16"/>
          <w:szCs w:val="16"/>
        </w:rPr>
      </w:pPr>
    </w:p>
    <w:tbl>
      <w:tblPr>
        <w:tblW w:w="105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529"/>
      </w:tblGrid>
      <w:tr w:rsidR="007A3FD0" w14:paraId="422F6F67" w14:textId="77777777" w:rsidTr="00145343">
        <w:tblPrEx>
          <w:tblCellMar>
            <w:top w:w="0" w:type="dxa"/>
            <w:bottom w:w="0" w:type="dxa"/>
          </w:tblCellMar>
        </w:tblPrEx>
        <w:trPr>
          <w:trHeight w:val="248"/>
        </w:trPr>
        <w:tc>
          <w:tcPr>
            <w:tcW w:w="10529" w:type="dxa"/>
            <w:shd w:val="clear" w:color="auto" w:fill="2E7E91"/>
            <w:tcMar>
              <w:top w:w="100" w:type="dxa"/>
              <w:left w:w="240" w:type="dxa"/>
              <w:bottom w:w="100" w:type="dxa"/>
              <w:right w:w="240" w:type="dxa"/>
            </w:tcMar>
            <w:vAlign w:val="center"/>
          </w:tcPr>
          <w:p w14:paraId="422F6F66" w14:textId="77777777" w:rsidR="007A3FD0" w:rsidRDefault="003771D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Construmanager</w:t>
            </w:r>
          </w:p>
        </w:tc>
      </w:tr>
      <w:tr w:rsidR="007A3FD0" w14:paraId="422F6F69" w14:textId="77777777" w:rsidTr="00145343">
        <w:tblPrEx>
          <w:tblCellMar>
            <w:top w:w="0" w:type="dxa"/>
            <w:bottom w:w="0" w:type="dxa"/>
          </w:tblCellMar>
        </w:tblPrEx>
        <w:trPr>
          <w:trHeight w:val="324"/>
        </w:trPr>
        <w:tc>
          <w:tcPr>
            <w:tcW w:w="10529" w:type="dxa"/>
          </w:tcPr>
          <w:p w14:paraId="422F6F68" w14:textId="77777777" w:rsidR="007A3FD0" w:rsidRDefault="003771D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64E5E"/>
                <w:sz w:val="24"/>
                <w:szCs w:val="24"/>
              </w:rPr>
              <w:t>↓</w:t>
            </w:r>
          </w:p>
        </w:tc>
      </w:tr>
      <w:tr w:rsidR="007A3FD0" w14:paraId="422F6F6B" w14:textId="77777777" w:rsidTr="00145343">
        <w:tblPrEx>
          <w:tblCellMar>
            <w:top w:w="0" w:type="dxa"/>
            <w:bottom w:w="0" w:type="dxa"/>
          </w:tblCellMar>
        </w:tblPrEx>
        <w:trPr>
          <w:trHeight w:val="248"/>
        </w:trPr>
        <w:tc>
          <w:tcPr>
            <w:tcW w:w="10529" w:type="dxa"/>
            <w:shd w:val="clear" w:color="auto" w:fill="164E5E"/>
            <w:tcMar>
              <w:top w:w="100" w:type="dxa"/>
              <w:left w:w="240" w:type="dxa"/>
              <w:bottom w:w="100" w:type="dxa"/>
              <w:right w:w="240" w:type="dxa"/>
            </w:tcMar>
            <w:vAlign w:val="center"/>
          </w:tcPr>
          <w:p w14:paraId="422F6F6A" w14:textId="77777777" w:rsidR="007A3FD0" w:rsidRDefault="003771D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Controle de Revisões</w:t>
            </w:r>
          </w:p>
        </w:tc>
      </w:tr>
      <w:tr w:rsidR="007A3FD0" w14:paraId="422F6F6D" w14:textId="77777777" w:rsidTr="00145343">
        <w:tblPrEx>
          <w:tblCellMar>
            <w:top w:w="0" w:type="dxa"/>
            <w:bottom w:w="0" w:type="dxa"/>
          </w:tblCellMar>
        </w:tblPrEx>
        <w:trPr>
          <w:trHeight w:val="311"/>
        </w:trPr>
        <w:tc>
          <w:tcPr>
            <w:tcW w:w="10529" w:type="dxa"/>
          </w:tcPr>
          <w:p w14:paraId="422F6F6C" w14:textId="77777777" w:rsidR="007A3FD0" w:rsidRDefault="003771D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64E5E"/>
                <w:sz w:val="24"/>
                <w:szCs w:val="24"/>
              </w:rPr>
              <w:t>↓</w:t>
            </w:r>
          </w:p>
        </w:tc>
      </w:tr>
      <w:tr w:rsidR="007A3FD0" w14:paraId="422F6F6F" w14:textId="77777777" w:rsidTr="00145343">
        <w:tblPrEx>
          <w:tblCellMar>
            <w:top w:w="0" w:type="dxa"/>
            <w:bottom w:w="0" w:type="dxa"/>
          </w:tblCellMar>
        </w:tblPrEx>
        <w:trPr>
          <w:trHeight w:val="261"/>
        </w:trPr>
        <w:tc>
          <w:tcPr>
            <w:tcW w:w="10529" w:type="dxa"/>
            <w:shd w:val="clear" w:color="auto" w:fill="0B2E3A"/>
            <w:tcMar>
              <w:top w:w="100" w:type="dxa"/>
              <w:left w:w="240" w:type="dxa"/>
              <w:bottom w:w="100" w:type="dxa"/>
              <w:right w:w="240" w:type="dxa"/>
            </w:tcMar>
            <w:vAlign w:val="center"/>
          </w:tcPr>
          <w:p w14:paraId="422F6F6E" w14:textId="77777777" w:rsidR="007A3FD0" w:rsidRDefault="003771D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Painéis Operacionais</w:t>
            </w:r>
          </w:p>
        </w:tc>
      </w:tr>
      <w:tr w:rsidR="007A3FD0" w14:paraId="422F6F71" w14:textId="77777777" w:rsidTr="00145343">
        <w:tblPrEx>
          <w:tblCellMar>
            <w:top w:w="0" w:type="dxa"/>
            <w:bottom w:w="0" w:type="dxa"/>
          </w:tblCellMar>
        </w:tblPrEx>
        <w:trPr>
          <w:trHeight w:val="311"/>
        </w:trPr>
        <w:tc>
          <w:tcPr>
            <w:tcW w:w="10529" w:type="dxa"/>
          </w:tcPr>
          <w:p w14:paraId="422F6F70" w14:textId="77777777" w:rsidR="007A3FD0" w:rsidRDefault="003771D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64E5E"/>
                <w:sz w:val="24"/>
                <w:szCs w:val="24"/>
              </w:rPr>
              <w:t>↓</w:t>
            </w:r>
          </w:p>
        </w:tc>
      </w:tr>
      <w:tr w:rsidR="007A3FD0" w14:paraId="422F6F73" w14:textId="77777777" w:rsidTr="00145343">
        <w:tblPrEx>
          <w:tblCellMar>
            <w:top w:w="0" w:type="dxa"/>
            <w:bottom w:w="0" w:type="dxa"/>
          </w:tblCellMar>
        </w:tblPrEx>
        <w:trPr>
          <w:trHeight w:val="261"/>
        </w:trPr>
        <w:tc>
          <w:tcPr>
            <w:tcW w:w="10529" w:type="dxa"/>
            <w:shd w:val="clear" w:color="auto" w:fill="1A6B3A"/>
            <w:tcMar>
              <w:top w:w="100" w:type="dxa"/>
              <w:left w:w="240" w:type="dxa"/>
              <w:bottom w:w="100" w:type="dxa"/>
              <w:right w:w="240" w:type="dxa"/>
            </w:tcMar>
            <w:vAlign w:val="center"/>
          </w:tcPr>
          <w:p w14:paraId="422F6F72" w14:textId="77777777" w:rsidR="007A3FD0" w:rsidRDefault="003771D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Banco de Dados Consolidado</w:t>
            </w:r>
          </w:p>
        </w:tc>
      </w:tr>
      <w:tr w:rsidR="007A3FD0" w14:paraId="422F6F75" w14:textId="77777777" w:rsidTr="00145343">
        <w:tblPrEx>
          <w:tblCellMar>
            <w:top w:w="0" w:type="dxa"/>
            <w:bottom w:w="0" w:type="dxa"/>
          </w:tblCellMar>
        </w:tblPrEx>
        <w:trPr>
          <w:trHeight w:val="311"/>
        </w:trPr>
        <w:tc>
          <w:tcPr>
            <w:tcW w:w="10529" w:type="dxa"/>
          </w:tcPr>
          <w:p w14:paraId="422F6F74" w14:textId="77777777" w:rsidR="007A3FD0" w:rsidRDefault="003771D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64E5E"/>
                <w:sz w:val="24"/>
                <w:szCs w:val="24"/>
              </w:rPr>
              <w:t>↓</w:t>
            </w:r>
          </w:p>
        </w:tc>
      </w:tr>
      <w:tr w:rsidR="007A3FD0" w14:paraId="422F6F77" w14:textId="77777777" w:rsidTr="00145343">
        <w:tblPrEx>
          <w:tblCellMar>
            <w:top w:w="0" w:type="dxa"/>
            <w:bottom w:w="0" w:type="dxa"/>
          </w:tblCellMar>
        </w:tblPrEx>
        <w:trPr>
          <w:trHeight w:val="248"/>
        </w:trPr>
        <w:tc>
          <w:tcPr>
            <w:tcW w:w="10529" w:type="dxa"/>
            <w:shd w:val="clear" w:color="auto" w:fill="164E5E"/>
            <w:tcMar>
              <w:top w:w="100" w:type="dxa"/>
              <w:left w:w="240" w:type="dxa"/>
              <w:bottom w:w="100" w:type="dxa"/>
              <w:right w:w="240" w:type="dxa"/>
            </w:tcMar>
            <w:vAlign w:val="center"/>
          </w:tcPr>
          <w:p w14:paraId="422F6F76" w14:textId="77777777" w:rsidR="007A3FD0" w:rsidRDefault="003771D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Indicadores (KPIs)</w:t>
            </w:r>
          </w:p>
        </w:tc>
      </w:tr>
      <w:tr w:rsidR="007A3FD0" w14:paraId="422F6F79" w14:textId="77777777" w:rsidTr="00145343">
        <w:tblPrEx>
          <w:tblCellMar>
            <w:top w:w="0" w:type="dxa"/>
            <w:bottom w:w="0" w:type="dxa"/>
          </w:tblCellMar>
        </w:tblPrEx>
        <w:trPr>
          <w:trHeight w:val="324"/>
        </w:trPr>
        <w:tc>
          <w:tcPr>
            <w:tcW w:w="10529" w:type="dxa"/>
          </w:tcPr>
          <w:p w14:paraId="422F6F78" w14:textId="77777777" w:rsidR="007A3FD0" w:rsidRDefault="003771D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64E5E"/>
                <w:sz w:val="24"/>
                <w:szCs w:val="24"/>
              </w:rPr>
              <w:t>↓</w:t>
            </w:r>
          </w:p>
        </w:tc>
      </w:tr>
      <w:tr w:rsidR="007A3FD0" w14:paraId="422F6F7B" w14:textId="77777777" w:rsidTr="00145343">
        <w:tblPrEx>
          <w:tblCellMar>
            <w:top w:w="0" w:type="dxa"/>
            <w:bottom w:w="0" w:type="dxa"/>
          </w:tblCellMar>
        </w:tblPrEx>
        <w:trPr>
          <w:trHeight w:val="248"/>
        </w:trPr>
        <w:tc>
          <w:tcPr>
            <w:tcW w:w="10529" w:type="dxa"/>
            <w:shd w:val="clear" w:color="auto" w:fill="D64F00"/>
            <w:tcMar>
              <w:top w:w="100" w:type="dxa"/>
              <w:left w:w="240" w:type="dxa"/>
              <w:bottom w:w="100" w:type="dxa"/>
              <w:right w:w="240" w:type="dxa"/>
            </w:tcMar>
            <w:vAlign w:val="center"/>
          </w:tcPr>
          <w:p w14:paraId="422F6F7A" w14:textId="77777777" w:rsidR="007A3FD0" w:rsidRDefault="003771D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Gatilhos e Notificações</w:t>
            </w:r>
          </w:p>
        </w:tc>
      </w:tr>
      <w:tr w:rsidR="007A3FD0" w14:paraId="422F6F7D" w14:textId="77777777" w:rsidTr="00145343">
        <w:tblPrEx>
          <w:tblCellMar>
            <w:top w:w="0" w:type="dxa"/>
            <w:bottom w:w="0" w:type="dxa"/>
          </w:tblCellMar>
        </w:tblPrEx>
        <w:trPr>
          <w:trHeight w:val="311"/>
        </w:trPr>
        <w:tc>
          <w:tcPr>
            <w:tcW w:w="10529" w:type="dxa"/>
          </w:tcPr>
          <w:p w14:paraId="422F6F7C" w14:textId="77777777" w:rsidR="007A3FD0" w:rsidRDefault="003771D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64E5E"/>
                <w:sz w:val="24"/>
                <w:szCs w:val="24"/>
              </w:rPr>
              <w:t>↓</w:t>
            </w:r>
          </w:p>
        </w:tc>
      </w:tr>
      <w:tr w:rsidR="007A3FD0" w14:paraId="422F6F7F" w14:textId="77777777" w:rsidTr="00145343">
        <w:tblPrEx>
          <w:tblCellMar>
            <w:top w:w="0" w:type="dxa"/>
            <w:bottom w:w="0" w:type="dxa"/>
          </w:tblCellMar>
        </w:tblPrEx>
        <w:trPr>
          <w:trHeight w:val="261"/>
        </w:trPr>
        <w:tc>
          <w:tcPr>
            <w:tcW w:w="10529" w:type="dxa"/>
            <w:shd w:val="clear" w:color="auto" w:fill="2E7E91"/>
            <w:tcMar>
              <w:top w:w="100" w:type="dxa"/>
              <w:left w:w="240" w:type="dxa"/>
              <w:bottom w:w="100" w:type="dxa"/>
              <w:right w:w="240" w:type="dxa"/>
            </w:tcMar>
            <w:vAlign w:val="center"/>
          </w:tcPr>
          <w:p w14:paraId="422F6F7E" w14:textId="77777777" w:rsidR="007A3FD0" w:rsidRDefault="003771D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Dashboard Executivo</w:t>
            </w:r>
          </w:p>
        </w:tc>
      </w:tr>
      <w:tr w:rsidR="007A3FD0" w14:paraId="422F6F81" w14:textId="77777777" w:rsidTr="00145343">
        <w:tblPrEx>
          <w:tblCellMar>
            <w:top w:w="0" w:type="dxa"/>
            <w:bottom w:w="0" w:type="dxa"/>
          </w:tblCellMar>
        </w:tblPrEx>
        <w:trPr>
          <w:trHeight w:val="311"/>
        </w:trPr>
        <w:tc>
          <w:tcPr>
            <w:tcW w:w="10529" w:type="dxa"/>
          </w:tcPr>
          <w:p w14:paraId="422F6F80" w14:textId="77777777" w:rsidR="007A3FD0" w:rsidRDefault="003771D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64E5E"/>
                <w:sz w:val="24"/>
                <w:szCs w:val="24"/>
              </w:rPr>
              <w:t>↓</w:t>
            </w:r>
          </w:p>
        </w:tc>
      </w:tr>
      <w:tr w:rsidR="007A3FD0" w14:paraId="422F6F83" w14:textId="77777777" w:rsidTr="00145343">
        <w:tblPrEx>
          <w:tblCellMar>
            <w:top w:w="0" w:type="dxa"/>
            <w:bottom w:w="0" w:type="dxa"/>
          </w:tblCellMar>
        </w:tblPrEx>
        <w:trPr>
          <w:trHeight w:val="248"/>
        </w:trPr>
        <w:tc>
          <w:tcPr>
            <w:tcW w:w="10529" w:type="dxa"/>
            <w:shd w:val="clear" w:color="auto" w:fill="0B2E3A"/>
            <w:tcMar>
              <w:top w:w="100" w:type="dxa"/>
              <w:left w:w="240" w:type="dxa"/>
              <w:bottom w:w="100" w:type="dxa"/>
              <w:right w:w="240" w:type="dxa"/>
            </w:tcMar>
            <w:vAlign w:val="center"/>
          </w:tcPr>
          <w:p w14:paraId="422F6F82" w14:textId="77777777" w:rsidR="007A3FD0" w:rsidRDefault="003771D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Relatórios &amp; Decisão</w:t>
            </w:r>
          </w:p>
        </w:tc>
      </w:tr>
    </w:tbl>
    <w:p w14:paraId="422F6F84" w14:textId="77777777" w:rsidR="007A3FD0" w:rsidRDefault="007A3FD0"/>
    <w:p w14:paraId="422F6F85" w14:textId="77777777" w:rsidR="007A3FD0" w:rsidRDefault="003771D9" w:rsidP="00145343">
      <w:pPr>
        <w:spacing w:before="40" w:after="80"/>
        <w:jc w:val="both"/>
      </w:pPr>
      <w:r>
        <w:rPr>
          <w:rFonts w:ascii="Calibri" w:eastAsia="Calibri" w:hAnsi="Calibri" w:cs="Calibri"/>
          <w:color w:val="2C2C2C"/>
          <w:sz w:val="21"/>
          <w:szCs w:val="21"/>
        </w:rPr>
        <w:t>Cada camada recebe dados da camada anterior, processa e entrega informação mais refinada à camada seguinte. A governança atua em todas as camadas simultaneamente, garantindo rastreabilidade e confiabilidade.</w:t>
      </w:r>
    </w:p>
    <w:p w14:paraId="422F6F86" w14:textId="77777777" w:rsidR="007A3FD0" w:rsidRDefault="003771D9">
      <w:r>
        <w:br w:type="page"/>
      </w:r>
    </w:p>
    <w:tbl>
      <w:tblPr>
        <w:tblW w:w="10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59"/>
      </w:tblGrid>
      <w:tr w:rsidR="007A3FD0" w14:paraId="422F6F88" w14:textId="77777777" w:rsidTr="00BC3792">
        <w:tblPrEx>
          <w:tblCellMar>
            <w:top w:w="0" w:type="dxa"/>
            <w:bottom w:w="0" w:type="dxa"/>
          </w:tblCellMar>
        </w:tblPrEx>
        <w:trPr>
          <w:trHeight w:val="430"/>
        </w:trPr>
        <w:tc>
          <w:tcPr>
            <w:tcW w:w="10459" w:type="dxa"/>
            <w:shd w:val="clear" w:color="auto" w:fill="164E5E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422F6F87" w14:textId="77777777" w:rsidR="007A3FD0" w:rsidRDefault="003771D9">
            <w:r>
              <w:rPr>
                <w:rFonts w:ascii="Calibri" w:eastAsia="Calibri" w:hAnsi="Calibri" w:cs="Calibri"/>
                <w:b/>
                <w:bCs/>
                <w:color w:val="FFFFFF"/>
                <w:sz w:val="26"/>
                <w:szCs w:val="26"/>
              </w:rPr>
              <w:lastRenderedPageBreak/>
              <w:t>Capítulo 06</w:t>
            </w:r>
          </w:p>
        </w:tc>
      </w:tr>
    </w:tbl>
    <w:p w14:paraId="422F6F8A" w14:textId="77777777" w:rsidR="007A3FD0" w:rsidRDefault="003771D9">
      <w:pPr>
        <w:pBdr>
          <w:bottom w:val="single" w:sz="8" w:space="0" w:color="2E7E91"/>
        </w:pBdr>
        <w:spacing w:before="320" w:after="120"/>
      </w:pPr>
      <w:r>
        <w:rPr>
          <w:rFonts w:ascii="Calibri" w:eastAsia="Calibri" w:hAnsi="Calibri" w:cs="Calibri"/>
          <w:b/>
          <w:bCs/>
          <w:color w:val="0B2E3A"/>
          <w:sz w:val="28"/>
          <w:szCs w:val="28"/>
        </w:rPr>
        <w:t>Fluxo BIM → Dados → Gestão</w:t>
      </w:r>
    </w:p>
    <w:p w14:paraId="422F6F8B" w14:textId="77777777" w:rsidR="007A3FD0" w:rsidRDefault="007A3FD0">
      <w:pPr>
        <w:rPr>
          <w:sz w:val="16"/>
          <w:szCs w:val="16"/>
        </w:rPr>
      </w:pPr>
    </w:p>
    <w:tbl>
      <w:tblPr>
        <w:tblW w:w="104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13"/>
        <w:gridCol w:w="349"/>
        <w:gridCol w:w="1494"/>
        <w:gridCol w:w="283"/>
        <w:gridCol w:w="1418"/>
        <w:gridCol w:w="327"/>
        <w:gridCol w:w="1515"/>
        <w:gridCol w:w="284"/>
        <w:gridCol w:w="1417"/>
        <w:gridCol w:w="306"/>
        <w:gridCol w:w="1603"/>
      </w:tblGrid>
      <w:tr w:rsidR="007A3FD0" w14:paraId="422F6F97" w14:textId="77777777" w:rsidTr="00C33FEF">
        <w:tblPrEx>
          <w:tblCellMar>
            <w:top w:w="0" w:type="dxa"/>
            <w:bottom w:w="0" w:type="dxa"/>
          </w:tblCellMar>
        </w:tblPrEx>
        <w:trPr>
          <w:trHeight w:val="563"/>
        </w:trPr>
        <w:tc>
          <w:tcPr>
            <w:tcW w:w="1413" w:type="dxa"/>
            <w:tcBorders>
              <w:top w:val="single" w:sz="4" w:space="0" w:color="2E7E91"/>
              <w:left w:val="single" w:sz="4" w:space="0" w:color="2E7E91"/>
              <w:bottom w:val="single" w:sz="4" w:space="0" w:color="2E7E91"/>
              <w:right w:val="single" w:sz="4" w:space="0" w:color="2E7E91"/>
            </w:tcBorders>
            <w:shd w:val="clear" w:color="auto" w:fill="2E7E9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2F6F8C" w14:textId="77777777" w:rsidR="007A3FD0" w:rsidRDefault="003771D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Modelo 3D BIM</w:t>
            </w:r>
          </w:p>
        </w:tc>
        <w:tc>
          <w:tcPr>
            <w:tcW w:w="349" w:type="dxa"/>
            <w:vAlign w:val="center"/>
          </w:tcPr>
          <w:p w14:paraId="422F6F8D" w14:textId="77777777" w:rsidR="007A3FD0" w:rsidRDefault="003771D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64E5E"/>
                <w:sz w:val="22"/>
                <w:szCs w:val="22"/>
              </w:rPr>
              <w:t>→</w:t>
            </w:r>
          </w:p>
        </w:tc>
        <w:tc>
          <w:tcPr>
            <w:tcW w:w="1494" w:type="dxa"/>
            <w:tcBorders>
              <w:top w:val="single" w:sz="4" w:space="0" w:color="164E5E"/>
              <w:left w:val="single" w:sz="4" w:space="0" w:color="164E5E"/>
              <w:bottom w:val="single" w:sz="4" w:space="0" w:color="164E5E"/>
              <w:right w:val="single" w:sz="4" w:space="0" w:color="164E5E"/>
            </w:tcBorders>
            <w:shd w:val="clear" w:color="auto" w:fill="164E5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2F6F8E" w14:textId="77777777" w:rsidR="007A3FD0" w:rsidRDefault="003771D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Parâmetros Ativos</w:t>
            </w:r>
          </w:p>
        </w:tc>
        <w:tc>
          <w:tcPr>
            <w:tcW w:w="283" w:type="dxa"/>
            <w:vAlign w:val="center"/>
          </w:tcPr>
          <w:p w14:paraId="422F6F8F" w14:textId="77777777" w:rsidR="007A3FD0" w:rsidRDefault="003771D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64E5E"/>
                <w:sz w:val="22"/>
                <w:szCs w:val="22"/>
              </w:rPr>
              <w:t>→</w:t>
            </w:r>
          </w:p>
        </w:tc>
        <w:tc>
          <w:tcPr>
            <w:tcW w:w="1418" w:type="dxa"/>
            <w:tcBorders>
              <w:top w:val="single" w:sz="4" w:space="0" w:color="0B2E3A"/>
              <w:left w:val="single" w:sz="4" w:space="0" w:color="0B2E3A"/>
              <w:bottom w:val="single" w:sz="4" w:space="0" w:color="0B2E3A"/>
              <w:right w:val="single" w:sz="4" w:space="0" w:color="0B2E3A"/>
            </w:tcBorders>
            <w:shd w:val="clear" w:color="auto" w:fill="0B2E3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2F6F90" w14:textId="77777777" w:rsidR="007A3FD0" w:rsidRDefault="003771D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Extração Automática</w:t>
            </w:r>
          </w:p>
        </w:tc>
        <w:tc>
          <w:tcPr>
            <w:tcW w:w="327" w:type="dxa"/>
            <w:vAlign w:val="center"/>
          </w:tcPr>
          <w:p w14:paraId="422F6F91" w14:textId="77777777" w:rsidR="007A3FD0" w:rsidRDefault="003771D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64E5E"/>
                <w:sz w:val="22"/>
                <w:szCs w:val="22"/>
              </w:rPr>
              <w:t>→</w:t>
            </w:r>
          </w:p>
        </w:tc>
        <w:tc>
          <w:tcPr>
            <w:tcW w:w="1515" w:type="dxa"/>
            <w:tcBorders>
              <w:top w:val="single" w:sz="4" w:space="0" w:color="1A6B3A"/>
              <w:left w:val="single" w:sz="4" w:space="0" w:color="1A6B3A"/>
              <w:bottom w:val="single" w:sz="4" w:space="0" w:color="1A6B3A"/>
              <w:right w:val="single" w:sz="4" w:space="0" w:color="1A6B3A"/>
            </w:tcBorders>
            <w:shd w:val="clear" w:color="auto" w:fill="1A6B3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2F6F92" w14:textId="77777777" w:rsidR="007A3FD0" w:rsidRDefault="003771D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Banco de Dados</w:t>
            </w:r>
          </w:p>
        </w:tc>
        <w:tc>
          <w:tcPr>
            <w:tcW w:w="284" w:type="dxa"/>
            <w:vAlign w:val="center"/>
          </w:tcPr>
          <w:p w14:paraId="422F6F93" w14:textId="77777777" w:rsidR="007A3FD0" w:rsidRDefault="003771D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64E5E"/>
                <w:sz w:val="22"/>
                <w:szCs w:val="22"/>
              </w:rPr>
              <w:t>→</w:t>
            </w:r>
          </w:p>
        </w:tc>
        <w:tc>
          <w:tcPr>
            <w:tcW w:w="1417" w:type="dxa"/>
            <w:tcBorders>
              <w:top w:val="single" w:sz="4" w:space="0" w:color="164E5E"/>
              <w:left w:val="single" w:sz="4" w:space="0" w:color="164E5E"/>
              <w:bottom w:val="single" w:sz="4" w:space="0" w:color="164E5E"/>
              <w:right w:val="single" w:sz="4" w:space="0" w:color="164E5E"/>
            </w:tcBorders>
            <w:shd w:val="clear" w:color="auto" w:fill="164E5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2F6F94" w14:textId="77777777" w:rsidR="007A3FD0" w:rsidRDefault="003771D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Indicadores KPI</w:t>
            </w:r>
          </w:p>
        </w:tc>
        <w:tc>
          <w:tcPr>
            <w:tcW w:w="306" w:type="dxa"/>
            <w:vAlign w:val="center"/>
          </w:tcPr>
          <w:p w14:paraId="422F6F95" w14:textId="77777777" w:rsidR="007A3FD0" w:rsidRDefault="003771D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64E5E"/>
                <w:sz w:val="22"/>
                <w:szCs w:val="22"/>
              </w:rPr>
              <w:t>→</w:t>
            </w:r>
          </w:p>
        </w:tc>
        <w:tc>
          <w:tcPr>
            <w:tcW w:w="1603" w:type="dxa"/>
            <w:tcBorders>
              <w:top w:val="single" w:sz="4" w:space="0" w:color="0B2E3A"/>
              <w:left w:val="single" w:sz="4" w:space="0" w:color="0B2E3A"/>
              <w:bottom w:val="single" w:sz="4" w:space="0" w:color="0B2E3A"/>
              <w:right w:val="single" w:sz="4" w:space="0" w:color="0B2E3A"/>
            </w:tcBorders>
            <w:shd w:val="clear" w:color="auto" w:fill="0B2E3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2F6F96" w14:textId="77777777" w:rsidR="007A3FD0" w:rsidRDefault="003771D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Gestão &amp; Decisão</w:t>
            </w:r>
          </w:p>
        </w:tc>
      </w:tr>
    </w:tbl>
    <w:p w14:paraId="422F6F98" w14:textId="77777777" w:rsidR="007A3FD0" w:rsidRDefault="007A3FD0">
      <w:pPr>
        <w:rPr>
          <w:sz w:val="28"/>
          <w:szCs w:val="28"/>
        </w:rPr>
      </w:pPr>
    </w:p>
    <w:p w14:paraId="422F6F99" w14:textId="77777777" w:rsidR="007A3FD0" w:rsidRDefault="003771D9" w:rsidP="00C64DC2">
      <w:pPr>
        <w:spacing w:before="40" w:after="80"/>
        <w:jc w:val="both"/>
      </w:pPr>
      <w:r>
        <w:rPr>
          <w:rFonts w:ascii="Calibri" w:eastAsia="Calibri" w:hAnsi="Calibri" w:cs="Calibri"/>
          <w:color w:val="2C2C2C"/>
          <w:sz w:val="21"/>
          <w:szCs w:val="21"/>
        </w:rPr>
        <w:t>O modelo BIM é a fonte. Os parâmetros são o vocabulário. A extração é o processo. O banco de dados é a memória. Os indicadores são a inteligência. A gestão é o destino.</w:t>
      </w:r>
    </w:p>
    <w:p w14:paraId="422F6F9A" w14:textId="77777777" w:rsidR="007A3FD0" w:rsidRDefault="007A3FD0" w:rsidP="00C64DC2">
      <w:pPr>
        <w:jc w:val="both"/>
        <w:rPr>
          <w:sz w:val="16"/>
          <w:szCs w:val="16"/>
        </w:rPr>
      </w:pPr>
    </w:p>
    <w:p w14:paraId="422F6F9B" w14:textId="77777777" w:rsidR="007A3FD0" w:rsidRDefault="003771D9" w:rsidP="00C64DC2">
      <w:pPr>
        <w:spacing w:before="240" w:after="80"/>
        <w:jc w:val="both"/>
      </w:pPr>
      <w:r>
        <w:rPr>
          <w:rFonts w:ascii="Calibri" w:eastAsia="Calibri" w:hAnsi="Calibri" w:cs="Calibri"/>
          <w:b/>
          <w:bCs/>
          <w:color w:val="164E5E"/>
          <w:sz w:val="24"/>
          <w:szCs w:val="24"/>
        </w:rPr>
        <w:t>O que é extraído do modelo BIM</w:t>
      </w:r>
    </w:p>
    <w:p w14:paraId="422F6F9C" w14:textId="77777777" w:rsidR="007A3FD0" w:rsidRDefault="003771D9" w:rsidP="00C64DC2">
      <w:pPr>
        <w:spacing w:before="20" w:after="80"/>
        <w:jc w:val="both"/>
      </w:pPr>
      <w:r>
        <w:rPr>
          <w:rFonts w:ascii="Calibri" w:eastAsia="Calibri" w:hAnsi="Calibri" w:cs="Calibri"/>
          <w:b/>
          <w:bCs/>
          <w:color w:val="164E5E"/>
          <w:sz w:val="21"/>
          <w:szCs w:val="21"/>
        </w:rPr>
        <w:t xml:space="preserve">  ▸  </w:t>
      </w:r>
      <w:r>
        <w:rPr>
          <w:rFonts w:ascii="Calibri" w:eastAsia="Calibri" w:hAnsi="Calibri" w:cs="Calibri"/>
          <w:color w:val="5A5A5A"/>
          <w:sz w:val="21"/>
          <w:szCs w:val="21"/>
        </w:rPr>
        <w:t>Quadros de áreas privativas, comuns, técnicas e de lazer</w:t>
      </w:r>
    </w:p>
    <w:p w14:paraId="422F6F9D" w14:textId="77777777" w:rsidR="007A3FD0" w:rsidRDefault="003771D9" w:rsidP="00C64DC2">
      <w:pPr>
        <w:spacing w:before="20" w:after="80"/>
        <w:jc w:val="both"/>
      </w:pPr>
      <w:r>
        <w:rPr>
          <w:rFonts w:ascii="Calibri" w:eastAsia="Calibri" w:hAnsi="Calibri" w:cs="Calibri"/>
          <w:b/>
          <w:bCs/>
          <w:color w:val="164E5E"/>
          <w:sz w:val="21"/>
          <w:szCs w:val="21"/>
        </w:rPr>
        <w:t xml:space="preserve">  ▸  </w:t>
      </w:r>
      <w:r>
        <w:rPr>
          <w:rFonts w:ascii="Calibri" w:eastAsia="Calibri" w:hAnsi="Calibri" w:cs="Calibri"/>
          <w:color w:val="5A5A5A"/>
          <w:sz w:val="21"/>
          <w:szCs w:val="21"/>
        </w:rPr>
        <w:t>Quantitativos consolidados por disciplina e empreendimento</w:t>
      </w:r>
    </w:p>
    <w:p w14:paraId="422F6F9E" w14:textId="77777777" w:rsidR="007A3FD0" w:rsidRDefault="003771D9" w:rsidP="00C64DC2">
      <w:pPr>
        <w:spacing w:before="20" w:after="80"/>
        <w:jc w:val="both"/>
      </w:pPr>
      <w:r>
        <w:rPr>
          <w:rFonts w:ascii="Calibri" w:eastAsia="Calibri" w:hAnsi="Calibri" w:cs="Calibri"/>
          <w:b/>
          <w:bCs/>
          <w:color w:val="164E5E"/>
          <w:sz w:val="21"/>
          <w:szCs w:val="21"/>
        </w:rPr>
        <w:t xml:space="preserve">  ▸  </w:t>
      </w:r>
      <w:r>
        <w:rPr>
          <w:rFonts w:ascii="Calibri" w:eastAsia="Calibri" w:hAnsi="Calibri" w:cs="Calibri"/>
          <w:color w:val="5A5A5A"/>
          <w:sz w:val="21"/>
          <w:szCs w:val="21"/>
        </w:rPr>
        <w:t>Validação de unidades, pavimentos, tipologias e orientações</w:t>
      </w:r>
    </w:p>
    <w:p w14:paraId="422F6F9F" w14:textId="77777777" w:rsidR="007A3FD0" w:rsidRDefault="003771D9" w:rsidP="00C64DC2">
      <w:pPr>
        <w:spacing w:before="20" w:after="80"/>
        <w:jc w:val="both"/>
      </w:pPr>
      <w:r>
        <w:rPr>
          <w:rFonts w:ascii="Calibri" w:eastAsia="Calibri" w:hAnsi="Calibri" w:cs="Calibri"/>
          <w:b/>
          <w:bCs/>
          <w:color w:val="164E5E"/>
          <w:sz w:val="21"/>
          <w:szCs w:val="21"/>
        </w:rPr>
        <w:t xml:space="preserve">  ▸  </w:t>
      </w:r>
      <w:r>
        <w:rPr>
          <w:rFonts w:ascii="Calibri" w:eastAsia="Calibri" w:hAnsi="Calibri" w:cs="Calibri"/>
          <w:color w:val="5A5A5A"/>
          <w:sz w:val="21"/>
          <w:szCs w:val="21"/>
        </w:rPr>
        <w:t>Comparativo de revisões — identificação automática de alterações</w:t>
      </w:r>
    </w:p>
    <w:p w14:paraId="422F6FA0" w14:textId="77777777" w:rsidR="007A3FD0" w:rsidRDefault="003771D9" w:rsidP="00C64DC2">
      <w:pPr>
        <w:spacing w:before="20" w:after="80"/>
        <w:jc w:val="both"/>
      </w:pPr>
      <w:r>
        <w:rPr>
          <w:rFonts w:ascii="Calibri" w:eastAsia="Calibri" w:hAnsi="Calibri" w:cs="Calibri"/>
          <w:b/>
          <w:bCs/>
          <w:color w:val="164E5E"/>
          <w:sz w:val="21"/>
          <w:szCs w:val="21"/>
        </w:rPr>
        <w:t xml:space="preserve">  ▸  </w:t>
      </w:r>
      <w:r>
        <w:rPr>
          <w:rFonts w:ascii="Calibri" w:eastAsia="Calibri" w:hAnsi="Calibri" w:cs="Calibri"/>
          <w:color w:val="5A5A5A"/>
          <w:sz w:val="21"/>
          <w:szCs w:val="21"/>
        </w:rPr>
        <w:t>Indicadores técnicos, financeiros, comerciais e gerenciais</w:t>
      </w:r>
    </w:p>
    <w:p w14:paraId="422F6FA1" w14:textId="77777777" w:rsidR="007A3FD0" w:rsidRDefault="003771D9" w:rsidP="00C64DC2">
      <w:pPr>
        <w:spacing w:before="20" w:after="80"/>
        <w:jc w:val="both"/>
      </w:pPr>
      <w:r>
        <w:rPr>
          <w:rFonts w:ascii="Calibri" w:eastAsia="Calibri" w:hAnsi="Calibri" w:cs="Calibri"/>
          <w:b/>
          <w:bCs/>
          <w:color w:val="164E5E"/>
          <w:sz w:val="21"/>
          <w:szCs w:val="21"/>
        </w:rPr>
        <w:t xml:space="preserve">  ▸  </w:t>
      </w:r>
      <w:r>
        <w:rPr>
          <w:rFonts w:ascii="Calibri" w:eastAsia="Calibri" w:hAnsi="Calibri" w:cs="Calibri"/>
          <w:color w:val="5A5A5A"/>
          <w:sz w:val="21"/>
          <w:szCs w:val="21"/>
        </w:rPr>
        <w:t>Dados para viabilidade, orçamento, planejamento e incorporação</w:t>
      </w:r>
    </w:p>
    <w:p w14:paraId="422F6FA2" w14:textId="77777777" w:rsidR="007A3FD0" w:rsidRDefault="003771D9">
      <w:r>
        <w:br w:type="page"/>
      </w:r>
    </w:p>
    <w:tbl>
      <w:tblPr>
        <w:tblW w:w="104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38"/>
      </w:tblGrid>
      <w:tr w:rsidR="007A3FD0" w14:paraId="422F6FA4" w14:textId="77777777" w:rsidTr="00C33FEF">
        <w:tblPrEx>
          <w:tblCellMar>
            <w:top w:w="0" w:type="dxa"/>
            <w:bottom w:w="0" w:type="dxa"/>
          </w:tblCellMar>
        </w:tblPrEx>
        <w:trPr>
          <w:trHeight w:val="375"/>
        </w:trPr>
        <w:tc>
          <w:tcPr>
            <w:tcW w:w="10438" w:type="dxa"/>
            <w:shd w:val="clear" w:color="auto" w:fill="0B2E3A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422F6FA3" w14:textId="77777777" w:rsidR="007A3FD0" w:rsidRDefault="003771D9">
            <w:r>
              <w:rPr>
                <w:rFonts w:ascii="Calibri" w:eastAsia="Calibri" w:hAnsi="Calibri" w:cs="Calibri"/>
                <w:b/>
                <w:bCs/>
                <w:color w:val="FFFFFF"/>
                <w:sz w:val="26"/>
                <w:szCs w:val="26"/>
              </w:rPr>
              <w:lastRenderedPageBreak/>
              <w:t>Capítulo 07</w:t>
            </w:r>
          </w:p>
        </w:tc>
      </w:tr>
    </w:tbl>
    <w:p w14:paraId="422F6FA5" w14:textId="77777777" w:rsidR="007A3FD0" w:rsidRDefault="007A3FD0">
      <w:pPr>
        <w:rPr>
          <w:sz w:val="12"/>
          <w:szCs w:val="12"/>
        </w:rPr>
      </w:pPr>
    </w:p>
    <w:p w14:paraId="422F6FA6" w14:textId="77777777" w:rsidR="007A3FD0" w:rsidRDefault="003771D9">
      <w:pPr>
        <w:pBdr>
          <w:bottom w:val="single" w:sz="8" w:space="0" w:color="2E7E91"/>
        </w:pBdr>
        <w:spacing w:before="320" w:after="120"/>
      </w:pPr>
      <w:r>
        <w:rPr>
          <w:rFonts w:ascii="Calibri" w:eastAsia="Calibri" w:hAnsi="Calibri" w:cs="Calibri"/>
          <w:b/>
          <w:bCs/>
          <w:color w:val="0B2E3A"/>
          <w:sz w:val="28"/>
          <w:szCs w:val="28"/>
        </w:rPr>
        <w:t>Ciclo da Informação</w:t>
      </w:r>
    </w:p>
    <w:p w14:paraId="422F6FA7" w14:textId="77777777" w:rsidR="007A3FD0" w:rsidRDefault="007A3FD0">
      <w:pPr>
        <w:rPr>
          <w:sz w:val="16"/>
          <w:szCs w:val="16"/>
        </w:rPr>
      </w:pPr>
    </w:p>
    <w:tbl>
      <w:tblPr>
        <w:tblW w:w="104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29"/>
        <w:gridCol w:w="284"/>
        <w:gridCol w:w="1276"/>
        <w:gridCol w:w="337"/>
        <w:gridCol w:w="1376"/>
        <w:gridCol w:w="413"/>
        <w:gridCol w:w="1101"/>
        <w:gridCol w:w="316"/>
        <w:gridCol w:w="1198"/>
        <w:gridCol w:w="362"/>
        <w:gridCol w:w="1134"/>
        <w:gridCol w:w="283"/>
        <w:gridCol w:w="1249"/>
      </w:tblGrid>
      <w:tr w:rsidR="007A3FD0" w14:paraId="422F6FB5" w14:textId="77777777" w:rsidTr="00C33FEF">
        <w:tblPrEx>
          <w:tblCellMar>
            <w:top w:w="0" w:type="dxa"/>
            <w:bottom w:w="0" w:type="dxa"/>
          </w:tblCellMar>
        </w:tblPrEx>
        <w:trPr>
          <w:trHeight w:val="486"/>
        </w:trPr>
        <w:tc>
          <w:tcPr>
            <w:tcW w:w="1129" w:type="dxa"/>
            <w:tcBorders>
              <w:top w:val="single" w:sz="4" w:space="0" w:color="2E7E91"/>
              <w:left w:val="single" w:sz="4" w:space="0" w:color="2E7E91"/>
              <w:bottom w:val="single" w:sz="4" w:space="0" w:color="2E7E91"/>
              <w:right w:val="single" w:sz="4" w:space="0" w:color="2E7E91"/>
            </w:tcBorders>
            <w:shd w:val="clear" w:color="auto" w:fill="2E7E9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2F6FA8" w14:textId="77777777" w:rsidR="007A3FD0" w:rsidRDefault="003771D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Projeto</w:t>
            </w:r>
          </w:p>
        </w:tc>
        <w:tc>
          <w:tcPr>
            <w:tcW w:w="284" w:type="dxa"/>
            <w:vAlign w:val="center"/>
          </w:tcPr>
          <w:p w14:paraId="422F6FA9" w14:textId="77777777" w:rsidR="007A3FD0" w:rsidRDefault="003771D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64E5E"/>
                <w:sz w:val="22"/>
                <w:szCs w:val="22"/>
              </w:rPr>
              <w:t>→</w:t>
            </w:r>
          </w:p>
        </w:tc>
        <w:tc>
          <w:tcPr>
            <w:tcW w:w="1276" w:type="dxa"/>
            <w:tcBorders>
              <w:top w:val="single" w:sz="4" w:space="0" w:color="164E5E"/>
              <w:left w:val="single" w:sz="4" w:space="0" w:color="164E5E"/>
              <w:bottom w:val="single" w:sz="4" w:space="0" w:color="164E5E"/>
              <w:right w:val="single" w:sz="4" w:space="0" w:color="164E5E"/>
            </w:tcBorders>
            <w:shd w:val="clear" w:color="auto" w:fill="164E5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2F6FAA" w14:textId="77777777" w:rsidR="007A3FD0" w:rsidRDefault="003771D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Revisão</w:t>
            </w:r>
          </w:p>
        </w:tc>
        <w:tc>
          <w:tcPr>
            <w:tcW w:w="337" w:type="dxa"/>
            <w:vAlign w:val="center"/>
          </w:tcPr>
          <w:p w14:paraId="422F6FAB" w14:textId="77777777" w:rsidR="007A3FD0" w:rsidRDefault="003771D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64E5E"/>
                <w:sz w:val="22"/>
                <w:szCs w:val="22"/>
              </w:rPr>
              <w:t>→</w:t>
            </w:r>
          </w:p>
        </w:tc>
        <w:tc>
          <w:tcPr>
            <w:tcW w:w="1376" w:type="dxa"/>
            <w:tcBorders>
              <w:top w:val="single" w:sz="4" w:space="0" w:color="0B2E3A"/>
              <w:left w:val="single" w:sz="4" w:space="0" w:color="0B2E3A"/>
              <w:bottom w:val="single" w:sz="4" w:space="0" w:color="0B2E3A"/>
              <w:right w:val="single" w:sz="4" w:space="0" w:color="0B2E3A"/>
            </w:tcBorders>
            <w:shd w:val="clear" w:color="auto" w:fill="0B2E3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2F6FAC" w14:textId="77777777" w:rsidR="007A3FD0" w:rsidRDefault="003771D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Validação</w:t>
            </w:r>
          </w:p>
        </w:tc>
        <w:tc>
          <w:tcPr>
            <w:tcW w:w="413" w:type="dxa"/>
            <w:vAlign w:val="center"/>
          </w:tcPr>
          <w:p w14:paraId="422F6FAD" w14:textId="77777777" w:rsidR="007A3FD0" w:rsidRDefault="003771D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64E5E"/>
                <w:sz w:val="22"/>
                <w:szCs w:val="22"/>
              </w:rPr>
              <w:t>→</w:t>
            </w:r>
          </w:p>
        </w:tc>
        <w:tc>
          <w:tcPr>
            <w:tcW w:w="1101" w:type="dxa"/>
            <w:tcBorders>
              <w:top w:val="single" w:sz="4" w:space="0" w:color="1A6B3A"/>
              <w:left w:val="single" w:sz="4" w:space="0" w:color="1A6B3A"/>
              <w:bottom w:val="single" w:sz="4" w:space="0" w:color="1A6B3A"/>
              <w:right w:val="single" w:sz="4" w:space="0" w:color="1A6B3A"/>
            </w:tcBorders>
            <w:shd w:val="clear" w:color="auto" w:fill="1A6B3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2F6FAE" w14:textId="77777777" w:rsidR="007A3FD0" w:rsidRDefault="003771D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Histórico</w:t>
            </w:r>
          </w:p>
        </w:tc>
        <w:tc>
          <w:tcPr>
            <w:tcW w:w="316" w:type="dxa"/>
            <w:vAlign w:val="center"/>
          </w:tcPr>
          <w:p w14:paraId="422F6FAF" w14:textId="77777777" w:rsidR="007A3FD0" w:rsidRDefault="003771D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64E5E"/>
                <w:sz w:val="22"/>
                <w:szCs w:val="22"/>
              </w:rPr>
              <w:t>→</w:t>
            </w:r>
          </w:p>
        </w:tc>
        <w:tc>
          <w:tcPr>
            <w:tcW w:w="1198" w:type="dxa"/>
            <w:tcBorders>
              <w:top w:val="single" w:sz="4" w:space="0" w:color="164E5E"/>
              <w:left w:val="single" w:sz="4" w:space="0" w:color="164E5E"/>
              <w:bottom w:val="single" w:sz="4" w:space="0" w:color="164E5E"/>
              <w:right w:val="single" w:sz="4" w:space="0" w:color="164E5E"/>
            </w:tcBorders>
            <w:shd w:val="clear" w:color="auto" w:fill="164E5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2F6FB0" w14:textId="77777777" w:rsidR="007A3FD0" w:rsidRDefault="003771D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Indicadores</w:t>
            </w:r>
          </w:p>
        </w:tc>
        <w:tc>
          <w:tcPr>
            <w:tcW w:w="362" w:type="dxa"/>
            <w:vAlign w:val="center"/>
          </w:tcPr>
          <w:p w14:paraId="422F6FB1" w14:textId="77777777" w:rsidR="007A3FD0" w:rsidRDefault="003771D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64E5E"/>
                <w:sz w:val="22"/>
                <w:szCs w:val="22"/>
              </w:rPr>
              <w:t>→</w:t>
            </w:r>
          </w:p>
        </w:tc>
        <w:tc>
          <w:tcPr>
            <w:tcW w:w="1134" w:type="dxa"/>
            <w:tcBorders>
              <w:top w:val="single" w:sz="4" w:space="0" w:color="2E7E91"/>
              <w:left w:val="single" w:sz="4" w:space="0" w:color="2E7E91"/>
              <w:bottom w:val="single" w:sz="4" w:space="0" w:color="2E7E91"/>
              <w:right w:val="single" w:sz="4" w:space="0" w:color="2E7E91"/>
            </w:tcBorders>
            <w:shd w:val="clear" w:color="auto" w:fill="2E7E9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2F6FB2" w14:textId="77777777" w:rsidR="007A3FD0" w:rsidRDefault="003771D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Decisão</w:t>
            </w:r>
          </w:p>
        </w:tc>
        <w:tc>
          <w:tcPr>
            <w:tcW w:w="283" w:type="dxa"/>
            <w:vAlign w:val="center"/>
          </w:tcPr>
          <w:p w14:paraId="422F6FB3" w14:textId="77777777" w:rsidR="007A3FD0" w:rsidRDefault="003771D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64E5E"/>
                <w:sz w:val="22"/>
                <w:szCs w:val="22"/>
              </w:rPr>
              <w:t>→</w:t>
            </w:r>
          </w:p>
        </w:tc>
        <w:tc>
          <w:tcPr>
            <w:tcW w:w="1249" w:type="dxa"/>
            <w:tcBorders>
              <w:top w:val="single" w:sz="4" w:space="0" w:color="1A6B3A"/>
              <w:left w:val="single" w:sz="4" w:space="0" w:color="1A6B3A"/>
              <w:bottom w:val="single" w:sz="4" w:space="0" w:color="1A6B3A"/>
              <w:right w:val="single" w:sz="4" w:space="0" w:color="1A6B3A"/>
            </w:tcBorders>
            <w:shd w:val="clear" w:color="auto" w:fill="1A6B3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2F6FB4" w14:textId="77777777" w:rsidR="007A3FD0" w:rsidRDefault="003771D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Lições Aprendidas</w:t>
            </w:r>
          </w:p>
        </w:tc>
      </w:tr>
    </w:tbl>
    <w:p w14:paraId="422F6FB6" w14:textId="77777777" w:rsidR="007A3FD0" w:rsidRDefault="007A3FD0">
      <w:pPr>
        <w:rPr>
          <w:sz w:val="24"/>
          <w:szCs w:val="24"/>
        </w:rPr>
      </w:pPr>
    </w:p>
    <w:p w14:paraId="422F6FB7" w14:textId="77777777" w:rsidR="007A3FD0" w:rsidRDefault="003771D9">
      <w:pPr>
        <w:spacing w:before="40" w:after="80"/>
      </w:pPr>
      <w:r>
        <w:rPr>
          <w:rFonts w:ascii="Calibri" w:eastAsia="Calibri" w:hAnsi="Calibri" w:cs="Calibri"/>
          <w:b/>
          <w:bCs/>
          <w:color w:val="164E5E"/>
          <w:sz w:val="21"/>
          <w:szCs w:val="21"/>
        </w:rPr>
        <w:t>▸</w:t>
      </w:r>
      <w:r>
        <w:rPr>
          <w:rFonts w:ascii="Calibri" w:eastAsia="Calibri" w:hAnsi="Calibri" w:cs="Calibri"/>
          <w:b/>
          <w:bCs/>
          <w:color w:val="164E5E"/>
          <w:sz w:val="21"/>
          <w:szCs w:val="21"/>
        </w:rPr>
        <w:t xml:space="preserve">  Projeto</w:t>
      </w:r>
    </w:p>
    <w:p w14:paraId="422F6FB8" w14:textId="77777777" w:rsidR="007A3FD0" w:rsidRDefault="003771D9" w:rsidP="00C64DC2">
      <w:pPr>
        <w:spacing w:before="40" w:after="80"/>
        <w:jc w:val="both"/>
      </w:pPr>
      <w:r>
        <w:rPr>
          <w:rFonts w:ascii="Calibri" w:eastAsia="Calibri" w:hAnsi="Calibri" w:cs="Calibri"/>
          <w:color w:val="2C2C2C"/>
          <w:sz w:val="21"/>
          <w:szCs w:val="21"/>
        </w:rPr>
        <w:t>O projeto é o ponto de partida. O modelo BIM, com todos os seus parâmetros ativos, representa a intenção técnica do empreendimento.</w:t>
      </w:r>
    </w:p>
    <w:p w14:paraId="422F6FB9" w14:textId="77777777" w:rsidR="007A3FD0" w:rsidRDefault="007A3FD0" w:rsidP="00C64DC2">
      <w:pPr>
        <w:jc w:val="both"/>
        <w:rPr>
          <w:sz w:val="8"/>
          <w:szCs w:val="8"/>
        </w:rPr>
      </w:pPr>
    </w:p>
    <w:p w14:paraId="422F6FBA" w14:textId="77777777" w:rsidR="007A3FD0" w:rsidRDefault="003771D9" w:rsidP="00C64DC2">
      <w:pPr>
        <w:spacing w:before="40" w:after="80"/>
        <w:jc w:val="both"/>
      </w:pPr>
      <w:r>
        <w:rPr>
          <w:rFonts w:ascii="Calibri" w:eastAsia="Calibri" w:hAnsi="Calibri" w:cs="Calibri"/>
          <w:b/>
          <w:bCs/>
          <w:color w:val="164E5E"/>
          <w:sz w:val="21"/>
          <w:szCs w:val="21"/>
        </w:rPr>
        <w:t>▸</w:t>
      </w:r>
      <w:r>
        <w:rPr>
          <w:rFonts w:ascii="Calibri" w:eastAsia="Calibri" w:hAnsi="Calibri" w:cs="Calibri"/>
          <w:b/>
          <w:bCs/>
          <w:color w:val="164E5E"/>
          <w:sz w:val="21"/>
          <w:szCs w:val="21"/>
        </w:rPr>
        <w:t xml:space="preserve">  Revisão</w:t>
      </w:r>
    </w:p>
    <w:p w14:paraId="422F6FBB" w14:textId="77777777" w:rsidR="007A3FD0" w:rsidRDefault="003771D9" w:rsidP="00C64DC2">
      <w:pPr>
        <w:spacing w:before="40" w:after="80"/>
        <w:jc w:val="both"/>
      </w:pPr>
      <w:r>
        <w:rPr>
          <w:rFonts w:ascii="Calibri" w:eastAsia="Calibri" w:hAnsi="Calibri" w:cs="Calibri"/>
          <w:color w:val="2C2C2C"/>
          <w:sz w:val="21"/>
          <w:szCs w:val="21"/>
        </w:rPr>
        <w:t>Toda alteração gera uma nova revisão rastreável. Nenhuma informação é perdida — a versão anterior é preservada como histórico.</w:t>
      </w:r>
    </w:p>
    <w:p w14:paraId="422F6FBC" w14:textId="77777777" w:rsidR="007A3FD0" w:rsidRDefault="007A3FD0" w:rsidP="00C64DC2">
      <w:pPr>
        <w:jc w:val="both"/>
        <w:rPr>
          <w:sz w:val="8"/>
          <w:szCs w:val="8"/>
        </w:rPr>
      </w:pPr>
    </w:p>
    <w:p w14:paraId="422F6FBD" w14:textId="77777777" w:rsidR="007A3FD0" w:rsidRDefault="003771D9" w:rsidP="00C64DC2">
      <w:pPr>
        <w:spacing w:before="40" w:after="80"/>
        <w:jc w:val="both"/>
      </w:pPr>
      <w:r>
        <w:rPr>
          <w:rFonts w:ascii="Calibri" w:eastAsia="Calibri" w:hAnsi="Calibri" w:cs="Calibri"/>
          <w:b/>
          <w:bCs/>
          <w:color w:val="164E5E"/>
          <w:sz w:val="21"/>
          <w:szCs w:val="21"/>
        </w:rPr>
        <w:t>▸</w:t>
      </w:r>
      <w:r>
        <w:rPr>
          <w:rFonts w:ascii="Calibri" w:eastAsia="Calibri" w:hAnsi="Calibri" w:cs="Calibri"/>
          <w:b/>
          <w:bCs/>
          <w:color w:val="164E5E"/>
          <w:sz w:val="21"/>
          <w:szCs w:val="21"/>
        </w:rPr>
        <w:t xml:space="preserve">  Validação</w:t>
      </w:r>
    </w:p>
    <w:p w14:paraId="422F6FBE" w14:textId="77777777" w:rsidR="007A3FD0" w:rsidRDefault="003771D9" w:rsidP="00C64DC2">
      <w:pPr>
        <w:spacing w:before="40" w:after="80"/>
        <w:jc w:val="both"/>
      </w:pPr>
      <w:r>
        <w:rPr>
          <w:rFonts w:ascii="Calibri" w:eastAsia="Calibri" w:hAnsi="Calibri" w:cs="Calibri"/>
          <w:color w:val="2C2C2C"/>
          <w:sz w:val="21"/>
          <w:szCs w:val="21"/>
        </w:rPr>
        <w:t xml:space="preserve">O responsável técnico </w:t>
      </w:r>
      <w:proofErr w:type="spellStart"/>
      <w:r>
        <w:rPr>
          <w:rFonts w:ascii="Calibri" w:eastAsia="Calibri" w:hAnsi="Calibri" w:cs="Calibri"/>
          <w:color w:val="2C2C2C"/>
          <w:sz w:val="21"/>
          <w:szCs w:val="21"/>
        </w:rPr>
        <w:t>valida</w:t>
      </w:r>
      <w:proofErr w:type="spellEnd"/>
      <w:r>
        <w:rPr>
          <w:rFonts w:ascii="Calibri" w:eastAsia="Calibri" w:hAnsi="Calibri" w:cs="Calibri"/>
          <w:color w:val="2C2C2C"/>
          <w:sz w:val="21"/>
          <w:szCs w:val="21"/>
        </w:rPr>
        <w:t xml:space="preserve"> a revisão antes de qualquer uso operacional. Revisões não validadas não alimentam o sistema.</w:t>
      </w:r>
    </w:p>
    <w:p w14:paraId="422F6FBF" w14:textId="77777777" w:rsidR="007A3FD0" w:rsidRDefault="007A3FD0" w:rsidP="00C64DC2">
      <w:pPr>
        <w:jc w:val="both"/>
        <w:rPr>
          <w:sz w:val="8"/>
          <w:szCs w:val="8"/>
        </w:rPr>
      </w:pPr>
    </w:p>
    <w:p w14:paraId="422F6FC0" w14:textId="77777777" w:rsidR="007A3FD0" w:rsidRDefault="003771D9" w:rsidP="00C64DC2">
      <w:pPr>
        <w:spacing w:before="40" w:after="80"/>
        <w:jc w:val="both"/>
      </w:pPr>
      <w:r>
        <w:rPr>
          <w:rFonts w:ascii="Calibri" w:eastAsia="Calibri" w:hAnsi="Calibri" w:cs="Calibri"/>
          <w:b/>
          <w:bCs/>
          <w:color w:val="164E5E"/>
          <w:sz w:val="21"/>
          <w:szCs w:val="21"/>
        </w:rPr>
        <w:t>▸</w:t>
      </w:r>
      <w:r>
        <w:rPr>
          <w:rFonts w:ascii="Calibri" w:eastAsia="Calibri" w:hAnsi="Calibri" w:cs="Calibri"/>
          <w:b/>
          <w:bCs/>
          <w:color w:val="164E5E"/>
          <w:sz w:val="21"/>
          <w:szCs w:val="21"/>
        </w:rPr>
        <w:t xml:space="preserve">  Histórico</w:t>
      </w:r>
    </w:p>
    <w:p w14:paraId="422F6FC1" w14:textId="77777777" w:rsidR="007A3FD0" w:rsidRDefault="003771D9" w:rsidP="00C64DC2">
      <w:pPr>
        <w:spacing w:before="40" w:after="80"/>
        <w:jc w:val="both"/>
      </w:pPr>
      <w:r>
        <w:rPr>
          <w:rFonts w:ascii="Calibri" w:eastAsia="Calibri" w:hAnsi="Calibri" w:cs="Calibri"/>
          <w:color w:val="2C2C2C"/>
          <w:sz w:val="21"/>
          <w:szCs w:val="21"/>
        </w:rPr>
        <w:t>Todas as versões aprovadas compõem o histórico do empreendimento — uma linha do tempo completa de decisões técnicas.</w:t>
      </w:r>
    </w:p>
    <w:p w14:paraId="422F6FC2" w14:textId="77777777" w:rsidR="007A3FD0" w:rsidRDefault="007A3FD0" w:rsidP="00C64DC2">
      <w:pPr>
        <w:jc w:val="both"/>
        <w:rPr>
          <w:sz w:val="8"/>
          <w:szCs w:val="8"/>
        </w:rPr>
      </w:pPr>
    </w:p>
    <w:p w14:paraId="422F6FC3" w14:textId="77777777" w:rsidR="007A3FD0" w:rsidRDefault="003771D9" w:rsidP="00C64DC2">
      <w:pPr>
        <w:spacing w:before="40" w:after="80"/>
        <w:jc w:val="both"/>
      </w:pPr>
      <w:r>
        <w:rPr>
          <w:rFonts w:ascii="Calibri" w:eastAsia="Calibri" w:hAnsi="Calibri" w:cs="Calibri"/>
          <w:b/>
          <w:bCs/>
          <w:color w:val="164E5E"/>
          <w:sz w:val="21"/>
          <w:szCs w:val="21"/>
        </w:rPr>
        <w:t>▸</w:t>
      </w:r>
      <w:r>
        <w:rPr>
          <w:rFonts w:ascii="Calibri" w:eastAsia="Calibri" w:hAnsi="Calibri" w:cs="Calibri"/>
          <w:b/>
          <w:bCs/>
          <w:color w:val="164E5E"/>
          <w:sz w:val="21"/>
          <w:szCs w:val="21"/>
        </w:rPr>
        <w:t xml:space="preserve">  Indicadores</w:t>
      </w:r>
    </w:p>
    <w:p w14:paraId="422F6FC4" w14:textId="77777777" w:rsidR="007A3FD0" w:rsidRDefault="003771D9" w:rsidP="00C64DC2">
      <w:pPr>
        <w:spacing w:before="40" w:after="80"/>
        <w:jc w:val="both"/>
      </w:pPr>
      <w:r>
        <w:rPr>
          <w:rFonts w:ascii="Calibri" w:eastAsia="Calibri" w:hAnsi="Calibri" w:cs="Calibri"/>
          <w:color w:val="2C2C2C"/>
          <w:sz w:val="21"/>
          <w:szCs w:val="21"/>
        </w:rPr>
        <w:t>Os dados consolidados geram automaticamente indicadores de revisão, cronograma, qualidade e impacto financeiro.</w:t>
      </w:r>
    </w:p>
    <w:p w14:paraId="422F6FC5" w14:textId="77777777" w:rsidR="007A3FD0" w:rsidRDefault="007A3FD0" w:rsidP="00C64DC2">
      <w:pPr>
        <w:jc w:val="both"/>
        <w:rPr>
          <w:sz w:val="8"/>
          <w:szCs w:val="8"/>
        </w:rPr>
      </w:pPr>
    </w:p>
    <w:p w14:paraId="422F6FC6" w14:textId="77777777" w:rsidR="007A3FD0" w:rsidRDefault="003771D9" w:rsidP="00C64DC2">
      <w:pPr>
        <w:spacing w:before="40" w:after="80"/>
        <w:jc w:val="both"/>
      </w:pPr>
      <w:r>
        <w:rPr>
          <w:rFonts w:ascii="Calibri" w:eastAsia="Calibri" w:hAnsi="Calibri" w:cs="Calibri"/>
          <w:b/>
          <w:bCs/>
          <w:color w:val="164E5E"/>
          <w:sz w:val="21"/>
          <w:szCs w:val="21"/>
        </w:rPr>
        <w:t>▸</w:t>
      </w:r>
      <w:r>
        <w:rPr>
          <w:rFonts w:ascii="Calibri" w:eastAsia="Calibri" w:hAnsi="Calibri" w:cs="Calibri"/>
          <w:b/>
          <w:bCs/>
          <w:color w:val="164E5E"/>
          <w:sz w:val="21"/>
          <w:szCs w:val="21"/>
        </w:rPr>
        <w:t xml:space="preserve">  Decisão</w:t>
      </w:r>
    </w:p>
    <w:p w14:paraId="422F6FC7" w14:textId="77777777" w:rsidR="007A3FD0" w:rsidRDefault="003771D9" w:rsidP="00C64DC2">
      <w:pPr>
        <w:spacing w:before="40" w:after="80"/>
        <w:jc w:val="both"/>
      </w:pPr>
      <w:r>
        <w:rPr>
          <w:rFonts w:ascii="Calibri" w:eastAsia="Calibri" w:hAnsi="Calibri" w:cs="Calibri"/>
          <w:color w:val="2C2C2C"/>
          <w:sz w:val="21"/>
          <w:szCs w:val="21"/>
        </w:rPr>
        <w:t>Com indicadores confiáveis e atualizados, a gestão toma decisões fundamentadas — reduzindo riscos e eliminando suposições.</w:t>
      </w:r>
    </w:p>
    <w:p w14:paraId="422F6FC8" w14:textId="77777777" w:rsidR="007A3FD0" w:rsidRDefault="007A3FD0" w:rsidP="00C64DC2">
      <w:pPr>
        <w:jc w:val="both"/>
        <w:rPr>
          <w:sz w:val="8"/>
          <w:szCs w:val="8"/>
        </w:rPr>
      </w:pPr>
    </w:p>
    <w:p w14:paraId="422F6FC9" w14:textId="77777777" w:rsidR="007A3FD0" w:rsidRDefault="003771D9" w:rsidP="00C64DC2">
      <w:pPr>
        <w:spacing w:before="40" w:after="80"/>
        <w:jc w:val="both"/>
      </w:pPr>
      <w:r>
        <w:rPr>
          <w:rFonts w:ascii="Calibri" w:eastAsia="Calibri" w:hAnsi="Calibri" w:cs="Calibri"/>
          <w:b/>
          <w:bCs/>
          <w:color w:val="164E5E"/>
          <w:sz w:val="21"/>
          <w:szCs w:val="21"/>
        </w:rPr>
        <w:t>▸</w:t>
      </w:r>
      <w:r>
        <w:rPr>
          <w:rFonts w:ascii="Calibri" w:eastAsia="Calibri" w:hAnsi="Calibri" w:cs="Calibri"/>
          <w:b/>
          <w:bCs/>
          <w:color w:val="164E5E"/>
          <w:sz w:val="21"/>
          <w:szCs w:val="21"/>
        </w:rPr>
        <w:t xml:space="preserve">  Lições Aprendidas</w:t>
      </w:r>
    </w:p>
    <w:p w14:paraId="422F6FCA" w14:textId="77777777" w:rsidR="007A3FD0" w:rsidRDefault="003771D9" w:rsidP="00C64DC2">
      <w:pPr>
        <w:spacing w:before="40" w:after="80"/>
        <w:jc w:val="both"/>
      </w:pPr>
      <w:r>
        <w:rPr>
          <w:rFonts w:ascii="Calibri" w:eastAsia="Calibri" w:hAnsi="Calibri" w:cs="Calibri"/>
          <w:color w:val="2C2C2C"/>
          <w:sz w:val="21"/>
          <w:szCs w:val="21"/>
        </w:rPr>
        <w:t>Cada ciclo alimenta o aprendizado coletivo. O sistema evolui com base em evidências, não em percepções.</w:t>
      </w:r>
    </w:p>
    <w:p w14:paraId="422F6FCB" w14:textId="77777777" w:rsidR="007A3FD0" w:rsidRDefault="007A3FD0">
      <w:pPr>
        <w:rPr>
          <w:sz w:val="8"/>
          <w:szCs w:val="8"/>
        </w:rPr>
      </w:pPr>
    </w:p>
    <w:p w14:paraId="422F6FCC" w14:textId="77777777" w:rsidR="007A3FD0" w:rsidRDefault="003771D9">
      <w:r>
        <w:br w:type="page"/>
      </w:r>
    </w:p>
    <w:tbl>
      <w:tblPr>
        <w:tblW w:w="104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26"/>
      </w:tblGrid>
      <w:tr w:rsidR="007A3FD0" w14:paraId="422F6FCE" w14:textId="77777777" w:rsidTr="00BC3792">
        <w:tblPrEx>
          <w:tblCellMar>
            <w:top w:w="0" w:type="dxa"/>
            <w:bottom w:w="0" w:type="dxa"/>
          </w:tblCellMar>
        </w:tblPrEx>
        <w:trPr>
          <w:trHeight w:val="430"/>
        </w:trPr>
        <w:tc>
          <w:tcPr>
            <w:tcW w:w="10426" w:type="dxa"/>
            <w:shd w:val="clear" w:color="auto" w:fill="164E5E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422F6FCD" w14:textId="77777777" w:rsidR="007A3FD0" w:rsidRDefault="003771D9">
            <w:r>
              <w:rPr>
                <w:rFonts w:ascii="Calibri" w:eastAsia="Calibri" w:hAnsi="Calibri" w:cs="Calibri"/>
                <w:b/>
                <w:bCs/>
                <w:color w:val="FFFFFF"/>
                <w:sz w:val="26"/>
                <w:szCs w:val="26"/>
              </w:rPr>
              <w:lastRenderedPageBreak/>
              <w:t>Capítulo 08</w:t>
            </w:r>
          </w:p>
        </w:tc>
      </w:tr>
    </w:tbl>
    <w:p w14:paraId="422F6FD0" w14:textId="77777777" w:rsidR="007A3FD0" w:rsidRDefault="003771D9">
      <w:pPr>
        <w:pBdr>
          <w:bottom w:val="single" w:sz="8" w:space="0" w:color="2E7E91"/>
        </w:pBdr>
        <w:spacing w:before="320" w:after="120"/>
      </w:pPr>
      <w:r>
        <w:rPr>
          <w:rFonts w:ascii="Calibri" w:eastAsia="Calibri" w:hAnsi="Calibri" w:cs="Calibri"/>
          <w:b/>
          <w:bCs/>
          <w:color w:val="0B2E3A"/>
          <w:sz w:val="28"/>
          <w:szCs w:val="28"/>
        </w:rPr>
        <w:t>Governança dos Dados — Quem Faz o Quê</w:t>
      </w:r>
    </w:p>
    <w:p w14:paraId="422F6FD1" w14:textId="77777777" w:rsidR="007A3FD0" w:rsidRDefault="007A3FD0">
      <w:pPr>
        <w:rPr>
          <w:sz w:val="16"/>
          <w:szCs w:val="16"/>
        </w:rPr>
      </w:pPr>
    </w:p>
    <w:tbl>
      <w:tblPr>
        <w:tblW w:w="104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90"/>
        <w:gridCol w:w="9548"/>
      </w:tblGrid>
      <w:tr w:rsidR="007A3FD0" w14:paraId="422F6FD5" w14:textId="77777777" w:rsidTr="00935621">
        <w:tblPrEx>
          <w:tblCellMar>
            <w:top w:w="0" w:type="dxa"/>
            <w:bottom w:w="0" w:type="dxa"/>
          </w:tblCellMar>
        </w:tblPrEx>
        <w:trPr>
          <w:trHeight w:val="825"/>
        </w:trPr>
        <w:tc>
          <w:tcPr>
            <w:tcW w:w="890" w:type="dxa"/>
            <w:shd w:val="clear" w:color="auto" w:fill="DCEE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2F6FD2" w14:textId="77777777" w:rsidR="007A3FD0" w:rsidRDefault="003771D9">
            <w:pPr>
              <w:jc w:val="center"/>
            </w:pPr>
            <w:r>
              <w:rPr>
                <w:rFonts w:ascii="Segoe UI Emoji" w:eastAsia="Segoe UI Emoji" w:hAnsi="Segoe UI Emoji" w:cs="Segoe UI Emoji"/>
                <w:sz w:val="40"/>
                <w:szCs w:val="40"/>
              </w:rPr>
              <w:t>🏗</w:t>
            </w:r>
            <w:r>
              <w:rPr>
                <w:rFonts w:ascii="Segoe UI Emoji" w:eastAsia="Segoe UI Emoji" w:hAnsi="Segoe UI Emoji" w:cs="Segoe UI Emoji"/>
                <w:sz w:val="40"/>
                <w:szCs w:val="40"/>
              </w:rPr>
              <w:t>️</w:t>
            </w:r>
          </w:p>
        </w:tc>
        <w:tc>
          <w:tcPr>
            <w:tcW w:w="9548" w:type="dxa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422F6FD3" w14:textId="77777777" w:rsidR="007A3FD0" w:rsidRDefault="003771D9">
            <w:r>
              <w:rPr>
                <w:rFonts w:ascii="Calibri" w:eastAsia="Calibri" w:hAnsi="Calibri" w:cs="Calibri"/>
                <w:b/>
                <w:bCs/>
                <w:color w:val="0B2E3A"/>
                <w:sz w:val="21"/>
                <w:szCs w:val="21"/>
              </w:rPr>
              <w:t>Projetista</w:t>
            </w:r>
          </w:p>
          <w:p w14:paraId="422F6FD4" w14:textId="77777777" w:rsidR="007A3FD0" w:rsidRDefault="003771D9">
            <w:r>
              <w:rPr>
                <w:rFonts w:ascii="Calibri" w:eastAsia="Calibri" w:hAnsi="Calibri" w:cs="Calibri"/>
                <w:color w:val="5A5A5A"/>
              </w:rPr>
              <w:t>Responsável pela qualidade dos dados inseridos no modelo BIM. Garante que todos os parâmetros estejam preenchidos, atualizados e consistentes antes de cada entrega.</w:t>
            </w:r>
          </w:p>
        </w:tc>
      </w:tr>
    </w:tbl>
    <w:p w14:paraId="422F6FD6" w14:textId="77777777" w:rsidR="007A3FD0" w:rsidRDefault="007A3FD0">
      <w:pPr>
        <w:rPr>
          <w:sz w:val="12"/>
          <w:szCs w:val="12"/>
        </w:rPr>
      </w:pPr>
    </w:p>
    <w:tbl>
      <w:tblPr>
        <w:tblW w:w="104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89"/>
        <w:gridCol w:w="9537"/>
      </w:tblGrid>
      <w:tr w:rsidR="007A3FD0" w14:paraId="422F6FDA" w14:textId="77777777" w:rsidTr="00935621">
        <w:tblPrEx>
          <w:tblCellMar>
            <w:top w:w="0" w:type="dxa"/>
            <w:bottom w:w="0" w:type="dxa"/>
          </w:tblCellMar>
        </w:tblPrEx>
        <w:trPr>
          <w:trHeight w:val="852"/>
        </w:trPr>
        <w:tc>
          <w:tcPr>
            <w:tcW w:w="889" w:type="dxa"/>
            <w:shd w:val="clear" w:color="auto" w:fill="DCEE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2F6FD7" w14:textId="77777777" w:rsidR="007A3FD0" w:rsidRDefault="003771D9">
            <w:pPr>
              <w:jc w:val="center"/>
            </w:pPr>
            <w:r>
              <w:rPr>
                <w:rFonts w:ascii="Segoe UI Emoji" w:eastAsia="Segoe UI Emoji" w:hAnsi="Segoe UI Emoji" w:cs="Segoe UI Emoji"/>
                <w:sz w:val="40"/>
                <w:szCs w:val="40"/>
              </w:rPr>
              <w:t>🎯</w:t>
            </w:r>
          </w:p>
        </w:tc>
        <w:tc>
          <w:tcPr>
            <w:tcW w:w="9537" w:type="dxa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422F6FD8" w14:textId="77777777" w:rsidR="007A3FD0" w:rsidRDefault="003771D9">
            <w:r>
              <w:rPr>
                <w:rFonts w:ascii="Calibri" w:eastAsia="Calibri" w:hAnsi="Calibri" w:cs="Calibri"/>
                <w:b/>
                <w:bCs/>
                <w:color w:val="0B2E3A"/>
                <w:sz w:val="21"/>
                <w:szCs w:val="21"/>
              </w:rPr>
              <w:t>Coordenação de Projetos</w:t>
            </w:r>
          </w:p>
          <w:p w14:paraId="422F6FD9" w14:textId="77777777" w:rsidR="007A3FD0" w:rsidRDefault="003771D9">
            <w:r>
              <w:rPr>
                <w:rFonts w:ascii="Calibri" w:eastAsia="Calibri" w:hAnsi="Calibri" w:cs="Calibri"/>
                <w:color w:val="5A5A5A"/>
              </w:rPr>
              <w:t>Responsável por validar as revisões, verificar conformidade dos parâmetros e aprovar a entrada de dados no sistema. É o guardião da qualidade da informação.</w:t>
            </w:r>
          </w:p>
        </w:tc>
      </w:tr>
    </w:tbl>
    <w:p w14:paraId="422F6FDB" w14:textId="77777777" w:rsidR="007A3FD0" w:rsidRDefault="007A3FD0">
      <w:pPr>
        <w:rPr>
          <w:sz w:val="12"/>
          <w:szCs w:val="12"/>
        </w:rPr>
      </w:pPr>
    </w:p>
    <w:tbl>
      <w:tblPr>
        <w:tblW w:w="1040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87"/>
        <w:gridCol w:w="9516"/>
      </w:tblGrid>
      <w:tr w:rsidR="007A3FD0" w14:paraId="422F6FDF" w14:textId="77777777" w:rsidTr="00935621">
        <w:tblPrEx>
          <w:tblCellMar>
            <w:top w:w="0" w:type="dxa"/>
            <w:bottom w:w="0" w:type="dxa"/>
          </w:tblCellMar>
        </w:tblPrEx>
        <w:trPr>
          <w:trHeight w:val="745"/>
        </w:trPr>
        <w:tc>
          <w:tcPr>
            <w:tcW w:w="887" w:type="dxa"/>
            <w:shd w:val="clear" w:color="auto" w:fill="DCEE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2F6FDC" w14:textId="77777777" w:rsidR="007A3FD0" w:rsidRDefault="003771D9">
            <w:pPr>
              <w:jc w:val="center"/>
            </w:pPr>
            <w:r>
              <w:rPr>
                <w:rFonts w:ascii="Segoe UI Emoji" w:eastAsia="Segoe UI Emoji" w:hAnsi="Segoe UI Emoji" w:cs="Segoe UI Emoji"/>
                <w:sz w:val="40"/>
                <w:szCs w:val="40"/>
              </w:rPr>
              <w:t>📋</w:t>
            </w:r>
          </w:p>
        </w:tc>
        <w:tc>
          <w:tcPr>
            <w:tcW w:w="9516" w:type="dxa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422F6FDD" w14:textId="77777777" w:rsidR="007A3FD0" w:rsidRDefault="003771D9">
            <w:r>
              <w:rPr>
                <w:rFonts w:ascii="Calibri" w:eastAsia="Calibri" w:hAnsi="Calibri" w:cs="Calibri"/>
                <w:b/>
                <w:bCs/>
                <w:color w:val="0B2E3A"/>
                <w:sz w:val="21"/>
                <w:szCs w:val="21"/>
              </w:rPr>
              <w:t>Gerência</w:t>
            </w:r>
          </w:p>
          <w:p w14:paraId="422F6FDE" w14:textId="77777777" w:rsidR="007A3FD0" w:rsidRDefault="003771D9">
            <w:r>
              <w:rPr>
                <w:rFonts w:ascii="Calibri" w:eastAsia="Calibri" w:hAnsi="Calibri" w:cs="Calibri"/>
                <w:color w:val="5A5A5A"/>
              </w:rPr>
              <w:t>Acompanha os indicadores operacionais, aprova etapas críticas e toma decisões baseadas nos dados consolidados. Não interfere nos dados — analisa os resultados.</w:t>
            </w:r>
          </w:p>
        </w:tc>
      </w:tr>
    </w:tbl>
    <w:p w14:paraId="422F6FE0" w14:textId="77777777" w:rsidR="007A3FD0" w:rsidRDefault="007A3FD0">
      <w:pPr>
        <w:rPr>
          <w:sz w:val="12"/>
          <w:szCs w:val="12"/>
        </w:rPr>
      </w:pPr>
    </w:p>
    <w:tbl>
      <w:tblPr>
        <w:tblW w:w="10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86"/>
        <w:gridCol w:w="9506"/>
      </w:tblGrid>
      <w:tr w:rsidR="007A3FD0" w14:paraId="422F6FE4" w14:textId="77777777" w:rsidTr="00935621">
        <w:tblPrEx>
          <w:tblCellMar>
            <w:top w:w="0" w:type="dxa"/>
            <w:bottom w:w="0" w:type="dxa"/>
          </w:tblCellMar>
        </w:tblPrEx>
        <w:trPr>
          <w:trHeight w:val="780"/>
        </w:trPr>
        <w:tc>
          <w:tcPr>
            <w:tcW w:w="886" w:type="dxa"/>
            <w:shd w:val="clear" w:color="auto" w:fill="DCEE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2F6FE1" w14:textId="77777777" w:rsidR="007A3FD0" w:rsidRDefault="003771D9">
            <w:pPr>
              <w:jc w:val="center"/>
            </w:pPr>
            <w:r>
              <w:rPr>
                <w:rFonts w:ascii="Segoe UI Emoji" w:eastAsia="Segoe UI Emoji" w:hAnsi="Segoe UI Emoji" w:cs="Segoe UI Emoji"/>
                <w:sz w:val="40"/>
                <w:szCs w:val="40"/>
              </w:rPr>
              <w:t>🏢</w:t>
            </w:r>
          </w:p>
        </w:tc>
        <w:tc>
          <w:tcPr>
            <w:tcW w:w="9506" w:type="dxa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422F6FE2" w14:textId="77777777" w:rsidR="007A3FD0" w:rsidRDefault="003771D9">
            <w:r>
              <w:rPr>
                <w:rFonts w:ascii="Calibri" w:eastAsia="Calibri" w:hAnsi="Calibri" w:cs="Calibri"/>
                <w:b/>
                <w:bCs/>
                <w:color w:val="0B2E3A"/>
                <w:sz w:val="21"/>
                <w:szCs w:val="21"/>
              </w:rPr>
              <w:t>Diretoria</w:t>
            </w:r>
          </w:p>
          <w:p w14:paraId="422F6FE3" w14:textId="77777777" w:rsidR="007A3FD0" w:rsidRDefault="003771D9">
            <w:r>
              <w:rPr>
                <w:rFonts w:ascii="Calibri" w:eastAsia="Calibri" w:hAnsi="Calibri" w:cs="Calibri"/>
                <w:color w:val="5A5A5A"/>
              </w:rPr>
              <w:t>Recebe os dashboards executivos com visão estratégica do portfólio. Decisões de alto impacto são fundamentadas pelos indicadores do SIGI.</w:t>
            </w:r>
          </w:p>
        </w:tc>
      </w:tr>
    </w:tbl>
    <w:p w14:paraId="422F6FE5" w14:textId="77777777" w:rsidR="007A3FD0" w:rsidRDefault="007A3FD0">
      <w:pPr>
        <w:rPr>
          <w:sz w:val="12"/>
          <w:szCs w:val="12"/>
        </w:rPr>
      </w:pPr>
    </w:p>
    <w:p w14:paraId="422F6FE6" w14:textId="77777777" w:rsidR="007A3FD0" w:rsidRDefault="003771D9">
      <w:r>
        <w:br w:type="page"/>
      </w:r>
    </w:p>
    <w:tbl>
      <w:tblPr>
        <w:tblW w:w="1044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49"/>
      </w:tblGrid>
      <w:tr w:rsidR="007A3FD0" w14:paraId="422F6FE8" w14:textId="77777777" w:rsidTr="0052276A">
        <w:tblPrEx>
          <w:tblCellMar>
            <w:top w:w="0" w:type="dxa"/>
            <w:bottom w:w="0" w:type="dxa"/>
          </w:tblCellMar>
        </w:tblPrEx>
        <w:trPr>
          <w:trHeight w:val="421"/>
        </w:trPr>
        <w:tc>
          <w:tcPr>
            <w:tcW w:w="10449" w:type="dxa"/>
            <w:shd w:val="clear" w:color="auto" w:fill="0B2E3A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422F6FE7" w14:textId="77777777" w:rsidR="007A3FD0" w:rsidRDefault="003771D9">
            <w:r>
              <w:rPr>
                <w:rFonts w:ascii="Calibri" w:eastAsia="Calibri" w:hAnsi="Calibri" w:cs="Calibri"/>
                <w:b/>
                <w:bCs/>
                <w:color w:val="FFFFFF"/>
                <w:sz w:val="26"/>
                <w:szCs w:val="26"/>
              </w:rPr>
              <w:lastRenderedPageBreak/>
              <w:t>Capítulo 09</w:t>
            </w:r>
          </w:p>
        </w:tc>
      </w:tr>
    </w:tbl>
    <w:p w14:paraId="422F6FEA" w14:textId="77777777" w:rsidR="007A3FD0" w:rsidRDefault="003771D9">
      <w:pPr>
        <w:pBdr>
          <w:bottom w:val="single" w:sz="8" w:space="0" w:color="2E7E91"/>
        </w:pBdr>
        <w:spacing w:before="320" w:after="120"/>
      </w:pPr>
      <w:r>
        <w:rPr>
          <w:rFonts w:ascii="Calibri" w:eastAsia="Calibri" w:hAnsi="Calibri" w:cs="Calibri"/>
          <w:b/>
          <w:bCs/>
          <w:color w:val="0B2E3A"/>
          <w:sz w:val="28"/>
          <w:szCs w:val="28"/>
        </w:rPr>
        <w:t>Modelo Operacional — Matriz RACI</w:t>
      </w:r>
    </w:p>
    <w:p w14:paraId="422F6FEB" w14:textId="77777777" w:rsidR="007A3FD0" w:rsidRDefault="007A3FD0">
      <w:pPr>
        <w:rPr>
          <w:sz w:val="12"/>
          <w:szCs w:val="12"/>
        </w:rPr>
      </w:pPr>
    </w:p>
    <w:p w14:paraId="422F6FEC" w14:textId="77777777" w:rsidR="007A3FD0" w:rsidRDefault="003771D9">
      <w:pPr>
        <w:spacing w:before="40" w:after="80"/>
      </w:pPr>
      <w:r>
        <w:rPr>
          <w:rFonts w:ascii="Calibri" w:eastAsia="Calibri" w:hAnsi="Calibri" w:cs="Calibri"/>
          <w:color w:val="2C2C2C"/>
          <w:sz w:val="21"/>
          <w:szCs w:val="21"/>
        </w:rPr>
        <w:t>R = Responsável · A = Aprova · C = Consultado · I = Informado</w:t>
      </w:r>
    </w:p>
    <w:p w14:paraId="422F6FED" w14:textId="77777777" w:rsidR="007A3FD0" w:rsidRDefault="007A3FD0">
      <w:pPr>
        <w:rPr>
          <w:sz w:val="16"/>
          <w:szCs w:val="16"/>
        </w:rPr>
      </w:pPr>
    </w:p>
    <w:tbl>
      <w:tblPr>
        <w:tblW w:w="104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34"/>
        <w:gridCol w:w="1756"/>
        <w:gridCol w:w="1756"/>
        <w:gridCol w:w="1756"/>
        <w:gridCol w:w="1823"/>
      </w:tblGrid>
      <w:tr w:rsidR="007A3FD0" w14:paraId="422F6FF3" w14:textId="77777777" w:rsidTr="007364B0">
        <w:tblPrEx>
          <w:tblCellMar>
            <w:top w:w="0" w:type="dxa"/>
            <w:bottom w:w="0" w:type="dxa"/>
          </w:tblCellMar>
        </w:tblPrEx>
        <w:trPr>
          <w:trHeight w:val="246"/>
        </w:trPr>
        <w:tc>
          <w:tcPr>
            <w:tcW w:w="3334" w:type="dxa"/>
            <w:tcBorders>
              <w:top w:val="single" w:sz="4" w:space="0" w:color="C5D5DB"/>
              <w:left w:val="single" w:sz="4" w:space="0" w:color="C5D5DB"/>
              <w:bottom w:val="single" w:sz="4" w:space="0" w:color="C5D5DB"/>
              <w:right w:val="single" w:sz="4" w:space="0" w:color="C5D5DB"/>
            </w:tcBorders>
            <w:shd w:val="clear" w:color="auto" w:fill="164E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2F6FEE" w14:textId="77777777" w:rsidR="007A3FD0" w:rsidRDefault="003771D9">
            <w:r>
              <w:rPr>
                <w:rFonts w:ascii="Calibri" w:eastAsia="Calibri" w:hAnsi="Calibri" w:cs="Calibri"/>
                <w:b/>
                <w:bCs/>
                <w:color w:val="FFFFFF"/>
              </w:rPr>
              <w:t>Atividade</w:t>
            </w:r>
          </w:p>
        </w:tc>
        <w:tc>
          <w:tcPr>
            <w:tcW w:w="1756" w:type="dxa"/>
            <w:tcBorders>
              <w:top w:val="single" w:sz="4" w:space="0" w:color="C5D5DB"/>
              <w:left w:val="single" w:sz="4" w:space="0" w:color="C5D5DB"/>
              <w:bottom w:val="single" w:sz="4" w:space="0" w:color="C5D5DB"/>
              <w:right w:val="single" w:sz="4" w:space="0" w:color="C5D5DB"/>
            </w:tcBorders>
            <w:shd w:val="clear" w:color="auto" w:fill="164E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2F6FEF" w14:textId="77777777" w:rsidR="007A3FD0" w:rsidRDefault="003771D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Projetista</w:t>
            </w:r>
          </w:p>
        </w:tc>
        <w:tc>
          <w:tcPr>
            <w:tcW w:w="1756" w:type="dxa"/>
            <w:tcBorders>
              <w:top w:val="single" w:sz="4" w:space="0" w:color="C5D5DB"/>
              <w:left w:val="single" w:sz="4" w:space="0" w:color="C5D5DB"/>
              <w:bottom w:val="single" w:sz="4" w:space="0" w:color="C5D5DB"/>
              <w:right w:val="single" w:sz="4" w:space="0" w:color="C5D5DB"/>
            </w:tcBorders>
            <w:shd w:val="clear" w:color="auto" w:fill="164E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2F6FF0" w14:textId="77777777" w:rsidR="007A3FD0" w:rsidRDefault="003771D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Coord. Projetos</w:t>
            </w:r>
          </w:p>
        </w:tc>
        <w:tc>
          <w:tcPr>
            <w:tcW w:w="1756" w:type="dxa"/>
            <w:tcBorders>
              <w:top w:val="single" w:sz="4" w:space="0" w:color="C5D5DB"/>
              <w:left w:val="single" w:sz="4" w:space="0" w:color="C5D5DB"/>
              <w:bottom w:val="single" w:sz="4" w:space="0" w:color="C5D5DB"/>
              <w:right w:val="single" w:sz="4" w:space="0" w:color="C5D5DB"/>
            </w:tcBorders>
            <w:shd w:val="clear" w:color="auto" w:fill="164E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2F6FF1" w14:textId="77777777" w:rsidR="007A3FD0" w:rsidRDefault="003771D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Gerência</w:t>
            </w:r>
          </w:p>
        </w:tc>
        <w:tc>
          <w:tcPr>
            <w:tcW w:w="1823" w:type="dxa"/>
            <w:tcBorders>
              <w:top w:val="single" w:sz="4" w:space="0" w:color="C5D5DB"/>
              <w:left w:val="single" w:sz="4" w:space="0" w:color="C5D5DB"/>
              <w:bottom w:val="single" w:sz="4" w:space="0" w:color="C5D5DB"/>
              <w:right w:val="single" w:sz="4" w:space="0" w:color="C5D5DB"/>
            </w:tcBorders>
            <w:shd w:val="clear" w:color="auto" w:fill="164E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2F6FF2" w14:textId="77777777" w:rsidR="007A3FD0" w:rsidRDefault="003771D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Diretoria</w:t>
            </w:r>
          </w:p>
        </w:tc>
      </w:tr>
      <w:tr w:rsidR="007A3FD0" w14:paraId="422F6FF9" w14:textId="77777777" w:rsidTr="007364B0">
        <w:tblPrEx>
          <w:tblCellMar>
            <w:top w:w="0" w:type="dxa"/>
            <w:bottom w:w="0" w:type="dxa"/>
          </w:tblCellMar>
        </w:tblPrEx>
        <w:trPr>
          <w:trHeight w:val="493"/>
        </w:trPr>
        <w:tc>
          <w:tcPr>
            <w:tcW w:w="3334" w:type="dxa"/>
            <w:tcBorders>
              <w:top w:val="single" w:sz="4" w:space="0" w:color="C5D5DB"/>
              <w:left w:val="single" w:sz="4" w:space="0" w:color="C5D5DB"/>
              <w:bottom w:val="single" w:sz="4" w:space="0" w:color="C5D5DB"/>
              <w:right w:val="single" w:sz="4" w:space="0" w:color="C5D5DB"/>
            </w:tcBorders>
            <w:shd w:val="clear" w:color="auto" w:fill="DCEE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2F6FF4" w14:textId="77777777" w:rsidR="007A3FD0" w:rsidRDefault="003771D9">
            <w:r>
              <w:rPr>
                <w:rFonts w:ascii="Calibri" w:eastAsia="Calibri" w:hAnsi="Calibri" w:cs="Calibri"/>
                <w:color w:val="0B2E3A"/>
              </w:rPr>
              <w:t>Inserir parâmetros no modelo BIM</w:t>
            </w:r>
          </w:p>
        </w:tc>
        <w:tc>
          <w:tcPr>
            <w:tcW w:w="1756" w:type="dxa"/>
            <w:tcBorders>
              <w:top w:val="single" w:sz="4" w:space="0" w:color="C5D5DB"/>
              <w:left w:val="single" w:sz="4" w:space="0" w:color="C5D5DB"/>
              <w:bottom w:val="single" w:sz="4" w:space="0" w:color="C5D5DB"/>
              <w:right w:val="single" w:sz="4" w:space="0" w:color="C5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2F6FF5" w14:textId="77777777" w:rsidR="007A3FD0" w:rsidRDefault="003771D9">
            <w:pPr>
              <w:jc w:val="center"/>
            </w:pPr>
            <w:r>
              <w:rPr>
                <w:rFonts w:ascii="Calibri" w:eastAsia="Calibri" w:hAnsi="Calibri" w:cs="Calibri"/>
                <w:color w:val="1A6B3A"/>
              </w:rPr>
              <w:t>R</w:t>
            </w:r>
          </w:p>
        </w:tc>
        <w:tc>
          <w:tcPr>
            <w:tcW w:w="1756" w:type="dxa"/>
            <w:tcBorders>
              <w:top w:val="single" w:sz="4" w:space="0" w:color="C5D5DB"/>
              <w:left w:val="single" w:sz="4" w:space="0" w:color="C5D5DB"/>
              <w:bottom w:val="single" w:sz="4" w:space="0" w:color="C5D5DB"/>
              <w:right w:val="single" w:sz="4" w:space="0" w:color="C5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2F6FF6" w14:textId="77777777" w:rsidR="007A3FD0" w:rsidRDefault="003771D9">
            <w:pPr>
              <w:jc w:val="center"/>
            </w:pPr>
            <w:r>
              <w:rPr>
                <w:rFonts w:ascii="Calibri" w:eastAsia="Calibri" w:hAnsi="Calibri" w:cs="Calibri"/>
                <w:color w:val="B5892A"/>
              </w:rPr>
              <w:t>C</w:t>
            </w:r>
          </w:p>
        </w:tc>
        <w:tc>
          <w:tcPr>
            <w:tcW w:w="1756" w:type="dxa"/>
            <w:tcBorders>
              <w:top w:val="single" w:sz="4" w:space="0" w:color="C5D5DB"/>
              <w:left w:val="single" w:sz="4" w:space="0" w:color="C5D5DB"/>
              <w:bottom w:val="single" w:sz="4" w:space="0" w:color="C5D5DB"/>
              <w:right w:val="single" w:sz="4" w:space="0" w:color="C5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2F6FF7" w14:textId="77777777" w:rsidR="007A3FD0" w:rsidRDefault="003771D9">
            <w:pPr>
              <w:jc w:val="center"/>
            </w:pPr>
            <w:r>
              <w:rPr>
                <w:rFonts w:ascii="Calibri" w:eastAsia="Calibri" w:hAnsi="Calibri" w:cs="Calibri"/>
                <w:color w:val="5A5A5A"/>
              </w:rPr>
              <w:t>I</w:t>
            </w:r>
          </w:p>
        </w:tc>
        <w:tc>
          <w:tcPr>
            <w:tcW w:w="1823" w:type="dxa"/>
            <w:tcBorders>
              <w:top w:val="single" w:sz="4" w:space="0" w:color="C5D5DB"/>
              <w:left w:val="single" w:sz="4" w:space="0" w:color="C5D5DB"/>
              <w:bottom w:val="single" w:sz="4" w:space="0" w:color="C5D5DB"/>
              <w:right w:val="single" w:sz="4" w:space="0" w:color="C5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2F6FF8" w14:textId="77777777" w:rsidR="007A3FD0" w:rsidRDefault="003771D9">
            <w:pPr>
              <w:jc w:val="center"/>
            </w:pPr>
            <w:r>
              <w:rPr>
                <w:rFonts w:ascii="Calibri" w:eastAsia="Calibri" w:hAnsi="Calibri" w:cs="Calibri"/>
                <w:color w:val="5A5A5A"/>
              </w:rPr>
              <w:t>I</w:t>
            </w:r>
          </w:p>
        </w:tc>
      </w:tr>
      <w:tr w:rsidR="007A3FD0" w14:paraId="422F6FFF" w14:textId="77777777" w:rsidTr="007364B0">
        <w:tblPrEx>
          <w:tblCellMar>
            <w:top w:w="0" w:type="dxa"/>
            <w:bottom w:w="0" w:type="dxa"/>
          </w:tblCellMar>
        </w:tblPrEx>
        <w:trPr>
          <w:trHeight w:val="493"/>
        </w:trPr>
        <w:tc>
          <w:tcPr>
            <w:tcW w:w="3334" w:type="dxa"/>
            <w:tcBorders>
              <w:top w:val="single" w:sz="4" w:space="0" w:color="C5D5DB"/>
              <w:left w:val="single" w:sz="4" w:space="0" w:color="C5D5DB"/>
              <w:bottom w:val="single" w:sz="4" w:space="0" w:color="C5D5DB"/>
              <w:right w:val="single" w:sz="4" w:space="0" w:color="C5D5DB"/>
            </w:tcBorders>
            <w:shd w:val="clear" w:color="auto" w:fill="DCEE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2F6FFA" w14:textId="77777777" w:rsidR="007A3FD0" w:rsidRDefault="003771D9">
            <w:r>
              <w:rPr>
                <w:rFonts w:ascii="Calibri" w:eastAsia="Calibri" w:hAnsi="Calibri" w:cs="Calibri"/>
                <w:color w:val="0B2E3A"/>
              </w:rPr>
              <w:t>Validar conformidade dos parâmetros</w:t>
            </w:r>
          </w:p>
        </w:tc>
        <w:tc>
          <w:tcPr>
            <w:tcW w:w="1756" w:type="dxa"/>
            <w:tcBorders>
              <w:top w:val="single" w:sz="4" w:space="0" w:color="C5D5DB"/>
              <w:left w:val="single" w:sz="4" w:space="0" w:color="C5D5DB"/>
              <w:bottom w:val="single" w:sz="4" w:space="0" w:color="C5D5DB"/>
              <w:right w:val="single" w:sz="4" w:space="0" w:color="C5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2F6FFB" w14:textId="77777777" w:rsidR="007A3FD0" w:rsidRDefault="003771D9">
            <w:pPr>
              <w:jc w:val="center"/>
            </w:pPr>
            <w:r>
              <w:rPr>
                <w:rFonts w:ascii="Calibri" w:eastAsia="Calibri" w:hAnsi="Calibri" w:cs="Calibri"/>
                <w:color w:val="B5892A"/>
              </w:rPr>
              <w:t>C</w:t>
            </w:r>
          </w:p>
        </w:tc>
        <w:tc>
          <w:tcPr>
            <w:tcW w:w="1756" w:type="dxa"/>
            <w:tcBorders>
              <w:top w:val="single" w:sz="4" w:space="0" w:color="C5D5DB"/>
              <w:left w:val="single" w:sz="4" w:space="0" w:color="C5D5DB"/>
              <w:bottom w:val="single" w:sz="4" w:space="0" w:color="C5D5DB"/>
              <w:right w:val="single" w:sz="4" w:space="0" w:color="C5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2F6FFC" w14:textId="77777777" w:rsidR="007A3FD0" w:rsidRDefault="003771D9">
            <w:pPr>
              <w:jc w:val="center"/>
            </w:pPr>
            <w:r>
              <w:rPr>
                <w:rFonts w:ascii="Calibri" w:eastAsia="Calibri" w:hAnsi="Calibri" w:cs="Calibri"/>
                <w:color w:val="1A6B3A"/>
              </w:rPr>
              <w:t>R</w:t>
            </w:r>
          </w:p>
        </w:tc>
        <w:tc>
          <w:tcPr>
            <w:tcW w:w="1756" w:type="dxa"/>
            <w:tcBorders>
              <w:top w:val="single" w:sz="4" w:space="0" w:color="C5D5DB"/>
              <w:left w:val="single" w:sz="4" w:space="0" w:color="C5D5DB"/>
              <w:bottom w:val="single" w:sz="4" w:space="0" w:color="C5D5DB"/>
              <w:right w:val="single" w:sz="4" w:space="0" w:color="C5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2F6FFD" w14:textId="77777777" w:rsidR="007A3FD0" w:rsidRDefault="003771D9">
            <w:pPr>
              <w:jc w:val="center"/>
            </w:pPr>
            <w:r>
              <w:rPr>
                <w:rFonts w:ascii="Calibri" w:eastAsia="Calibri" w:hAnsi="Calibri" w:cs="Calibri"/>
                <w:color w:val="164E5E"/>
              </w:rPr>
              <w:t>A</w:t>
            </w:r>
          </w:p>
        </w:tc>
        <w:tc>
          <w:tcPr>
            <w:tcW w:w="1823" w:type="dxa"/>
            <w:tcBorders>
              <w:top w:val="single" w:sz="4" w:space="0" w:color="C5D5DB"/>
              <w:left w:val="single" w:sz="4" w:space="0" w:color="C5D5DB"/>
              <w:bottom w:val="single" w:sz="4" w:space="0" w:color="C5D5DB"/>
              <w:right w:val="single" w:sz="4" w:space="0" w:color="C5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2F6FFE" w14:textId="77777777" w:rsidR="007A3FD0" w:rsidRDefault="003771D9">
            <w:pPr>
              <w:jc w:val="center"/>
            </w:pPr>
            <w:r>
              <w:rPr>
                <w:rFonts w:ascii="Calibri" w:eastAsia="Calibri" w:hAnsi="Calibri" w:cs="Calibri"/>
                <w:color w:val="5A5A5A"/>
              </w:rPr>
              <w:t>I</w:t>
            </w:r>
          </w:p>
        </w:tc>
      </w:tr>
      <w:tr w:rsidR="007A3FD0" w14:paraId="422F7005" w14:textId="77777777" w:rsidTr="007364B0">
        <w:tblPrEx>
          <w:tblCellMar>
            <w:top w:w="0" w:type="dxa"/>
            <w:bottom w:w="0" w:type="dxa"/>
          </w:tblCellMar>
        </w:tblPrEx>
        <w:trPr>
          <w:trHeight w:val="246"/>
        </w:trPr>
        <w:tc>
          <w:tcPr>
            <w:tcW w:w="3334" w:type="dxa"/>
            <w:tcBorders>
              <w:top w:val="single" w:sz="4" w:space="0" w:color="C5D5DB"/>
              <w:left w:val="single" w:sz="4" w:space="0" w:color="C5D5DB"/>
              <w:bottom w:val="single" w:sz="4" w:space="0" w:color="C5D5DB"/>
              <w:right w:val="single" w:sz="4" w:space="0" w:color="C5D5DB"/>
            </w:tcBorders>
            <w:shd w:val="clear" w:color="auto" w:fill="DCEE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2F7000" w14:textId="77777777" w:rsidR="007A3FD0" w:rsidRDefault="003771D9">
            <w:r>
              <w:rPr>
                <w:rFonts w:ascii="Calibri" w:eastAsia="Calibri" w:hAnsi="Calibri" w:cs="Calibri"/>
                <w:color w:val="0B2E3A"/>
              </w:rPr>
              <w:t>Aprovar revisão no sistema</w:t>
            </w:r>
          </w:p>
        </w:tc>
        <w:tc>
          <w:tcPr>
            <w:tcW w:w="1756" w:type="dxa"/>
            <w:tcBorders>
              <w:top w:val="single" w:sz="4" w:space="0" w:color="C5D5DB"/>
              <w:left w:val="single" w:sz="4" w:space="0" w:color="C5D5DB"/>
              <w:bottom w:val="single" w:sz="4" w:space="0" w:color="C5D5DB"/>
              <w:right w:val="single" w:sz="4" w:space="0" w:color="C5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2F7001" w14:textId="77777777" w:rsidR="007A3FD0" w:rsidRDefault="003771D9">
            <w:pPr>
              <w:jc w:val="center"/>
            </w:pPr>
            <w:r>
              <w:rPr>
                <w:rFonts w:ascii="Calibri" w:eastAsia="Calibri" w:hAnsi="Calibri" w:cs="Calibri"/>
                <w:color w:val="5A5A5A"/>
              </w:rPr>
              <w:t>I</w:t>
            </w:r>
          </w:p>
        </w:tc>
        <w:tc>
          <w:tcPr>
            <w:tcW w:w="1756" w:type="dxa"/>
            <w:tcBorders>
              <w:top w:val="single" w:sz="4" w:space="0" w:color="C5D5DB"/>
              <w:left w:val="single" w:sz="4" w:space="0" w:color="C5D5DB"/>
              <w:bottom w:val="single" w:sz="4" w:space="0" w:color="C5D5DB"/>
              <w:right w:val="single" w:sz="4" w:space="0" w:color="C5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2F7002" w14:textId="77777777" w:rsidR="007A3FD0" w:rsidRDefault="003771D9">
            <w:pPr>
              <w:jc w:val="center"/>
            </w:pPr>
            <w:r>
              <w:rPr>
                <w:rFonts w:ascii="Calibri" w:eastAsia="Calibri" w:hAnsi="Calibri" w:cs="Calibri"/>
                <w:color w:val="1A6B3A"/>
              </w:rPr>
              <w:t>R</w:t>
            </w:r>
          </w:p>
        </w:tc>
        <w:tc>
          <w:tcPr>
            <w:tcW w:w="1756" w:type="dxa"/>
            <w:tcBorders>
              <w:top w:val="single" w:sz="4" w:space="0" w:color="C5D5DB"/>
              <w:left w:val="single" w:sz="4" w:space="0" w:color="C5D5DB"/>
              <w:bottom w:val="single" w:sz="4" w:space="0" w:color="C5D5DB"/>
              <w:right w:val="single" w:sz="4" w:space="0" w:color="C5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2F7003" w14:textId="77777777" w:rsidR="007A3FD0" w:rsidRDefault="003771D9">
            <w:pPr>
              <w:jc w:val="center"/>
            </w:pPr>
            <w:r>
              <w:rPr>
                <w:rFonts w:ascii="Calibri" w:eastAsia="Calibri" w:hAnsi="Calibri" w:cs="Calibri"/>
                <w:color w:val="164E5E"/>
              </w:rPr>
              <w:t>A</w:t>
            </w:r>
          </w:p>
        </w:tc>
        <w:tc>
          <w:tcPr>
            <w:tcW w:w="1823" w:type="dxa"/>
            <w:tcBorders>
              <w:top w:val="single" w:sz="4" w:space="0" w:color="C5D5DB"/>
              <w:left w:val="single" w:sz="4" w:space="0" w:color="C5D5DB"/>
              <w:bottom w:val="single" w:sz="4" w:space="0" w:color="C5D5DB"/>
              <w:right w:val="single" w:sz="4" w:space="0" w:color="C5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2F7004" w14:textId="77777777" w:rsidR="007A3FD0" w:rsidRDefault="003771D9">
            <w:pPr>
              <w:jc w:val="center"/>
            </w:pPr>
            <w:r>
              <w:rPr>
                <w:rFonts w:ascii="Calibri" w:eastAsia="Calibri" w:hAnsi="Calibri" w:cs="Calibri"/>
                <w:color w:val="5A5A5A"/>
              </w:rPr>
              <w:t>I</w:t>
            </w:r>
          </w:p>
        </w:tc>
      </w:tr>
      <w:tr w:rsidR="007A3FD0" w14:paraId="422F700B" w14:textId="77777777" w:rsidTr="007364B0">
        <w:tblPrEx>
          <w:tblCellMar>
            <w:top w:w="0" w:type="dxa"/>
            <w:bottom w:w="0" w:type="dxa"/>
          </w:tblCellMar>
        </w:tblPrEx>
        <w:trPr>
          <w:trHeight w:val="246"/>
        </w:trPr>
        <w:tc>
          <w:tcPr>
            <w:tcW w:w="3334" w:type="dxa"/>
            <w:tcBorders>
              <w:top w:val="single" w:sz="4" w:space="0" w:color="C5D5DB"/>
              <w:left w:val="single" w:sz="4" w:space="0" w:color="C5D5DB"/>
              <w:bottom w:val="single" w:sz="4" w:space="0" w:color="C5D5DB"/>
              <w:right w:val="single" w:sz="4" w:space="0" w:color="C5D5DB"/>
            </w:tcBorders>
            <w:shd w:val="clear" w:color="auto" w:fill="DCEE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2F7006" w14:textId="77777777" w:rsidR="007A3FD0" w:rsidRDefault="003771D9">
            <w:r>
              <w:rPr>
                <w:rFonts w:ascii="Calibri" w:eastAsia="Calibri" w:hAnsi="Calibri" w:cs="Calibri"/>
                <w:color w:val="0B2E3A"/>
              </w:rPr>
              <w:t>Publicar dados no Painel</w:t>
            </w:r>
          </w:p>
        </w:tc>
        <w:tc>
          <w:tcPr>
            <w:tcW w:w="1756" w:type="dxa"/>
            <w:tcBorders>
              <w:top w:val="single" w:sz="4" w:space="0" w:color="C5D5DB"/>
              <w:left w:val="single" w:sz="4" w:space="0" w:color="C5D5DB"/>
              <w:bottom w:val="single" w:sz="4" w:space="0" w:color="C5D5DB"/>
              <w:right w:val="single" w:sz="4" w:space="0" w:color="C5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2F7007" w14:textId="77777777" w:rsidR="007A3FD0" w:rsidRDefault="003771D9">
            <w:pPr>
              <w:jc w:val="center"/>
            </w:pPr>
            <w:r>
              <w:rPr>
                <w:rFonts w:ascii="Calibri" w:eastAsia="Calibri" w:hAnsi="Calibri" w:cs="Calibri"/>
                <w:color w:val="5A5A5A"/>
              </w:rPr>
              <w:t>I</w:t>
            </w:r>
          </w:p>
        </w:tc>
        <w:tc>
          <w:tcPr>
            <w:tcW w:w="1756" w:type="dxa"/>
            <w:tcBorders>
              <w:top w:val="single" w:sz="4" w:space="0" w:color="C5D5DB"/>
              <w:left w:val="single" w:sz="4" w:space="0" w:color="C5D5DB"/>
              <w:bottom w:val="single" w:sz="4" w:space="0" w:color="C5D5DB"/>
              <w:right w:val="single" w:sz="4" w:space="0" w:color="C5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2F7008" w14:textId="77777777" w:rsidR="007A3FD0" w:rsidRDefault="003771D9">
            <w:pPr>
              <w:jc w:val="center"/>
            </w:pPr>
            <w:r>
              <w:rPr>
                <w:rFonts w:ascii="Calibri" w:eastAsia="Calibri" w:hAnsi="Calibri" w:cs="Calibri"/>
                <w:color w:val="1A6B3A"/>
              </w:rPr>
              <w:t>R</w:t>
            </w:r>
          </w:p>
        </w:tc>
        <w:tc>
          <w:tcPr>
            <w:tcW w:w="1756" w:type="dxa"/>
            <w:tcBorders>
              <w:top w:val="single" w:sz="4" w:space="0" w:color="C5D5DB"/>
              <w:left w:val="single" w:sz="4" w:space="0" w:color="C5D5DB"/>
              <w:bottom w:val="single" w:sz="4" w:space="0" w:color="C5D5DB"/>
              <w:right w:val="single" w:sz="4" w:space="0" w:color="C5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2F7009" w14:textId="77777777" w:rsidR="007A3FD0" w:rsidRDefault="003771D9">
            <w:pPr>
              <w:jc w:val="center"/>
            </w:pPr>
            <w:r>
              <w:rPr>
                <w:rFonts w:ascii="Calibri" w:eastAsia="Calibri" w:hAnsi="Calibri" w:cs="Calibri"/>
                <w:color w:val="B5892A"/>
              </w:rPr>
              <w:t>C</w:t>
            </w:r>
          </w:p>
        </w:tc>
        <w:tc>
          <w:tcPr>
            <w:tcW w:w="1823" w:type="dxa"/>
            <w:tcBorders>
              <w:top w:val="single" w:sz="4" w:space="0" w:color="C5D5DB"/>
              <w:left w:val="single" w:sz="4" w:space="0" w:color="C5D5DB"/>
              <w:bottom w:val="single" w:sz="4" w:space="0" w:color="C5D5DB"/>
              <w:right w:val="single" w:sz="4" w:space="0" w:color="C5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2F700A" w14:textId="77777777" w:rsidR="007A3FD0" w:rsidRDefault="003771D9">
            <w:pPr>
              <w:jc w:val="center"/>
            </w:pPr>
            <w:r>
              <w:rPr>
                <w:rFonts w:ascii="Calibri" w:eastAsia="Calibri" w:hAnsi="Calibri" w:cs="Calibri"/>
                <w:color w:val="5A5A5A"/>
              </w:rPr>
              <w:t>I</w:t>
            </w:r>
          </w:p>
        </w:tc>
      </w:tr>
      <w:tr w:rsidR="007A3FD0" w14:paraId="422F7011" w14:textId="77777777" w:rsidTr="007364B0">
        <w:tblPrEx>
          <w:tblCellMar>
            <w:top w:w="0" w:type="dxa"/>
            <w:bottom w:w="0" w:type="dxa"/>
          </w:tblCellMar>
        </w:tblPrEx>
        <w:trPr>
          <w:trHeight w:val="493"/>
        </w:trPr>
        <w:tc>
          <w:tcPr>
            <w:tcW w:w="3334" w:type="dxa"/>
            <w:tcBorders>
              <w:top w:val="single" w:sz="4" w:space="0" w:color="C5D5DB"/>
              <w:left w:val="single" w:sz="4" w:space="0" w:color="C5D5DB"/>
              <w:bottom w:val="single" w:sz="4" w:space="0" w:color="C5D5DB"/>
              <w:right w:val="single" w:sz="4" w:space="0" w:color="C5D5DB"/>
            </w:tcBorders>
            <w:shd w:val="clear" w:color="auto" w:fill="DCEE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2F700C" w14:textId="77777777" w:rsidR="007A3FD0" w:rsidRDefault="003771D9">
            <w:r>
              <w:rPr>
                <w:rFonts w:ascii="Calibri" w:eastAsia="Calibri" w:hAnsi="Calibri" w:cs="Calibri"/>
                <w:color w:val="0B2E3A"/>
              </w:rPr>
              <w:t>Acompanhar indicadores operacionais</w:t>
            </w:r>
          </w:p>
        </w:tc>
        <w:tc>
          <w:tcPr>
            <w:tcW w:w="1756" w:type="dxa"/>
            <w:tcBorders>
              <w:top w:val="single" w:sz="4" w:space="0" w:color="C5D5DB"/>
              <w:left w:val="single" w:sz="4" w:space="0" w:color="C5D5DB"/>
              <w:bottom w:val="single" w:sz="4" w:space="0" w:color="C5D5DB"/>
              <w:right w:val="single" w:sz="4" w:space="0" w:color="C5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2F700D" w14:textId="77777777" w:rsidR="007A3FD0" w:rsidRDefault="003771D9">
            <w:pPr>
              <w:jc w:val="center"/>
            </w:pPr>
            <w:r>
              <w:rPr>
                <w:rFonts w:ascii="Calibri" w:eastAsia="Calibri" w:hAnsi="Calibri" w:cs="Calibri"/>
                <w:color w:val="5A5A5A"/>
              </w:rPr>
              <w:t>I</w:t>
            </w:r>
          </w:p>
        </w:tc>
        <w:tc>
          <w:tcPr>
            <w:tcW w:w="1756" w:type="dxa"/>
            <w:tcBorders>
              <w:top w:val="single" w:sz="4" w:space="0" w:color="C5D5DB"/>
              <w:left w:val="single" w:sz="4" w:space="0" w:color="C5D5DB"/>
              <w:bottom w:val="single" w:sz="4" w:space="0" w:color="C5D5DB"/>
              <w:right w:val="single" w:sz="4" w:space="0" w:color="C5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2F700E" w14:textId="77777777" w:rsidR="007A3FD0" w:rsidRDefault="003771D9">
            <w:pPr>
              <w:jc w:val="center"/>
            </w:pPr>
            <w:r>
              <w:rPr>
                <w:rFonts w:ascii="Calibri" w:eastAsia="Calibri" w:hAnsi="Calibri" w:cs="Calibri"/>
                <w:color w:val="1A6B3A"/>
              </w:rPr>
              <w:t>R</w:t>
            </w:r>
          </w:p>
        </w:tc>
        <w:tc>
          <w:tcPr>
            <w:tcW w:w="1756" w:type="dxa"/>
            <w:tcBorders>
              <w:top w:val="single" w:sz="4" w:space="0" w:color="C5D5DB"/>
              <w:left w:val="single" w:sz="4" w:space="0" w:color="C5D5DB"/>
              <w:bottom w:val="single" w:sz="4" w:space="0" w:color="C5D5DB"/>
              <w:right w:val="single" w:sz="4" w:space="0" w:color="C5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2F700F" w14:textId="77777777" w:rsidR="007A3FD0" w:rsidRDefault="003771D9">
            <w:pPr>
              <w:jc w:val="center"/>
            </w:pPr>
            <w:r>
              <w:rPr>
                <w:rFonts w:ascii="Calibri" w:eastAsia="Calibri" w:hAnsi="Calibri" w:cs="Calibri"/>
                <w:color w:val="1A6B3A"/>
              </w:rPr>
              <w:t>R</w:t>
            </w:r>
          </w:p>
        </w:tc>
        <w:tc>
          <w:tcPr>
            <w:tcW w:w="1823" w:type="dxa"/>
            <w:tcBorders>
              <w:top w:val="single" w:sz="4" w:space="0" w:color="C5D5DB"/>
              <w:left w:val="single" w:sz="4" w:space="0" w:color="C5D5DB"/>
              <w:bottom w:val="single" w:sz="4" w:space="0" w:color="C5D5DB"/>
              <w:right w:val="single" w:sz="4" w:space="0" w:color="C5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2F7010" w14:textId="77777777" w:rsidR="007A3FD0" w:rsidRDefault="003771D9">
            <w:pPr>
              <w:jc w:val="center"/>
            </w:pPr>
            <w:r>
              <w:rPr>
                <w:rFonts w:ascii="Calibri" w:eastAsia="Calibri" w:hAnsi="Calibri" w:cs="Calibri"/>
                <w:color w:val="5A5A5A"/>
              </w:rPr>
              <w:t>I</w:t>
            </w:r>
          </w:p>
        </w:tc>
      </w:tr>
      <w:tr w:rsidR="007A3FD0" w14:paraId="422F7017" w14:textId="77777777" w:rsidTr="007364B0">
        <w:tblPrEx>
          <w:tblCellMar>
            <w:top w:w="0" w:type="dxa"/>
            <w:bottom w:w="0" w:type="dxa"/>
          </w:tblCellMar>
        </w:tblPrEx>
        <w:trPr>
          <w:trHeight w:val="246"/>
        </w:trPr>
        <w:tc>
          <w:tcPr>
            <w:tcW w:w="3334" w:type="dxa"/>
            <w:tcBorders>
              <w:top w:val="single" w:sz="4" w:space="0" w:color="C5D5DB"/>
              <w:left w:val="single" w:sz="4" w:space="0" w:color="C5D5DB"/>
              <w:bottom w:val="single" w:sz="4" w:space="0" w:color="C5D5DB"/>
              <w:right w:val="single" w:sz="4" w:space="0" w:color="C5D5DB"/>
            </w:tcBorders>
            <w:shd w:val="clear" w:color="auto" w:fill="DCEE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2F7012" w14:textId="77777777" w:rsidR="007A3FD0" w:rsidRDefault="003771D9">
            <w:r>
              <w:rPr>
                <w:rFonts w:ascii="Calibri" w:eastAsia="Calibri" w:hAnsi="Calibri" w:cs="Calibri"/>
                <w:color w:val="0B2E3A"/>
              </w:rPr>
              <w:t>Aprovar desvios e exceções</w:t>
            </w:r>
          </w:p>
        </w:tc>
        <w:tc>
          <w:tcPr>
            <w:tcW w:w="1756" w:type="dxa"/>
            <w:tcBorders>
              <w:top w:val="single" w:sz="4" w:space="0" w:color="C5D5DB"/>
              <w:left w:val="single" w:sz="4" w:space="0" w:color="C5D5DB"/>
              <w:bottom w:val="single" w:sz="4" w:space="0" w:color="C5D5DB"/>
              <w:right w:val="single" w:sz="4" w:space="0" w:color="C5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2F7013" w14:textId="77777777" w:rsidR="007A3FD0" w:rsidRDefault="003771D9">
            <w:pPr>
              <w:jc w:val="center"/>
            </w:pPr>
            <w:r>
              <w:rPr>
                <w:rFonts w:ascii="Calibri" w:eastAsia="Calibri" w:hAnsi="Calibri" w:cs="Calibri"/>
                <w:color w:val="5A5A5A"/>
              </w:rPr>
              <w:t>I</w:t>
            </w:r>
          </w:p>
        </w:tc>
        <w:tc>
          <w:tcPr>
            <w:tcW w:w="1756" w:type="dxa"/>
            <w:tcBorders>
              <w:top w:val="single" w:sz="4" w:space="0" w:color="C5D5DB"/>
              <w:left w:val="single" w:sz="4" w:space="0" w:color="C5D5DB"/>
              <w:bottom w:val="single" w:sz="4" w:space="0" w:color="C5D5DB"/>
              <w:right w:val="single" w:sz="4" w:space="0" w:color="C5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2F7014" w14:textId="77777777" w:rsidR="007A3FD0" w:rsidRDefault="003771D9">
            <w:pPr>
              <w:jc w:val="center"/>
            </w:pPr>
            <w:r>
              <w:rPr>
                <w:rFonts w:ascii="Calibri" w:eastAsia="Calibri" w:hAnsi="Calibri" w:cs="Calibri"/>
                <w:color w:val="B5892A"/>
              </w:rPr>
              <w:t>C</w:t>
            </w:r>
          </w:p>
        </w:tc>
        <w:tc>
          <w:tcPr>
            <w:tcW w:w="1756" w:type="dxa"/>
            <w:tcBorders>
              <w:top w:val="single" w:sz="4" w:space="0" w:color="C5D5DB"/>
              <w:left w:val="single" w:sz="4" w:space="0" w:color="C5D5DB"/>
              <w:bottom w:val="single" w:sz="4" w:space="0" w:color="C5D5DB"/>
              <w:right w:val="single" w:sz="4" w:space="0" w:color="C5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2F7015" w14:textId="77777777" w:rsidR="007A3FD0" w:rsidRDefault="003771D9">
            <w:pPr>
              <w:jc w:val="center"/>
            </w:pPr>
            <w:r>
              <w:rPr>
                <w:rFonts w:ascii="Calibri" w:eastAsia="Calibri" w:hAnsi="Calibri" w:cs="Calibri"/>
                <w:color w:val="1A6B3A"/>
              </w:rPr>
              <w:t>R</w:t>
            </w:r>
          </w:p>
        </w:tc>
        <w:tc>
          <w:tcPr>
            <w:tcW w:w="1823" w:type="dxa"/>
            <w:tcBorders>
              <w:top w:val="single" w:sz="4" w:space="0" w:color="C5D5DB"/>
              <w:left w:val="single" w:sz="4" w:space="0" w:color="C5D5DB"/>
              <w:bottom w:val="single" w:sz="4" w:space="0" w:color="C5D5DB"/>
              <w:right w:val="single" w:sz="4" w:space="0" w:color="C5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2F7016" w14:textId="77777777" w:rsidR="007A3FD0" w:rsidRDefault="003771D9">
            <w:pPr>
              <w:jc w:val="center"/>
            </w:pPr>
            <w:r>
              <w:rPr>
                <w:rFonts w:ascii="Calibri" w:eastAsia="Calibri" w:hAnsi="Calibri" w:cs="Calibri"/>
                <w:color w:val="164E5E"/>
              </w:rPr>
              <w:t>A</w:t>
            </w:r>
          </w:p>
        </w:tc>
      </w:tr>
      <w:tr w:rsidR="007A3FD0" w14:paraId="422F701D" w14:textId="77777777" w:rsidTr="007364B0">
        <w:tblPrEx>
          <w:tblCellMar>
            <w:top w:w="0" w:type="dxa"/>
            <w:bottom w:w="0" w:type="dxa"/>
          </w:tblCellMar>
        </w:tblPrEx>
        <w:trPr>
          <w:trHeight w:val="246"/>
        </w:trPr>
        <w:tc>
          <w:tcPr>
            <w:tcW w:w="3334" w:type="dxa"/>
            <w:tcBorders>
              <w:top w:val="single" w:sz="4" w:space="0" w:color="C5D5DB"/>
              <w:left w:val="single" w:sz="4" w:space="0" w:color="C5D5DB"/>
              <w:bottom w:val="single" w:sz="4" w:space="0" w:color="C5D5DB"/>
              <w:right w:val="single" w:sz="4" w:space="0" w:color="C5D5DB"/>
            </w:tcBorders>
            <w:shd w:val="clear" w:color="auto" w:fill="DCEE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2F7018" w14:textId="77777777" w:rsidR="007A3FD0" w:rsidRDefault="003771D9">
            <w:r>
              <w:rPr>
                <w:rFonts w:ascii="Calibri" w:eastAsia="Calibri" w:hAnsi="Calibri" w:cs="Calibri"/>
                <w:color w:val="0B2E3A"/>
              </w:rPr>
              <w:t>Consultar dashboards executivos</w:t>
            </w:r>
          </w:p>
        </w:tc>
        <w:tc>
          <w:tcPr>
            <w:tcW w:w="1756" w:type="dxa"/>
            <w:tcBorders>
              <w:top w:val="single" w:sz="4" w:space="0" w:color="C5D5DB"/>
              <w:left w:val="single" w:sz="4" w:space="0" w:color="C5D5DB"/>
              <w:bottom w:val="single" w:sz="4" w:space="0" w:color="C5D5DB"/>
              <w:right w:val="single" w:sz="4" w:space="0" w:color="C5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2F7019" w14:textId="77777777" w:rsidR="007A3FD0" w:rsidRDefault="003771D9">
            <w:pPr>
              <w:jc w:val="center"/>
            </w:pPr>
            <w:r>
              <w:rPr>
                <w:rFonts w:ascii="Calibri" w:eastAsia="Calibri" w:hAnsi="Calibri" w:cs="Calibri"/>
                <w:color w:val="5A5A5A"/>
              </w:rPr>
              <w:t>—</w:t>
            </w:r>
          </w:p>
        </w:tc>
        <w:tc>
          <w:tcPr>
            <w:tcW w:w="1756" w:type="dxa"/>
            <w:tcBorders>
              <w:top w:val="single" w:sz="4" w:space="0" w:color="C5D5DB"/>
              <w:left w:val="single" w:sz="4" w:space="0" w:color="C5D5DB"/>
              <w:bottom w:val="single" w:sz="4" w:space="0" w:color="C5D5DB"/>
              <w:right w:val="single" w:sz="4" w:space="0" w:color="C5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2F701A" w14:textId="77777777" w:rsidR="007A3FD0" w:rsidRDefault="003771D9">
            <w:pPr>
              <w:jc w:val="center"/>
            </w:pPr>
            <w:r>
              <w:rPr>
                <w:rFonts w:ascii="Calibri" w:eastAsia="Calibri" w:hAnsi="Calibri" w:cs="Calibri"/>
                <w:color w:val="5A5A5A"/>
              </w:rPr>
              <w:t>I</w:t>
            </w:r>
          </w:p>
        </w:tc>
        <w:tc>
          <w:tcPr>
            <w:tcW w:w="1756" w:type="dxa"/>
            <w:tcBorders>
              <w:top w:val="single" w:sz="4" w:space="0" w:color="C5D5DB"/>
              <w:left w:val="single" w:sz="4" w:space="0" w:color="C5D5DB"/>
              <w:bottom w:val="single" w:sz="4" w:space="0" w:color="C5D5DB"/>
              <w:right w:val="single" w:sz="4" w:space="0" w:color="C5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2F701B" w14:textId="77777777" w:rsidR="007A3FD0" w:rsidRDefault="003771D9">
            <w:pPr>
              <w:jc w:val="center"/>
            </w:pPr>
            <w:r>
              <w:rPr>
                <w:rFonts w:ascii="Calibri" w:eastAsia="Calibri" w:hAnsi="Calibri" w:cs="Calibri"/>
                <w:color w:val="1A6B3A"/>
              </w:rPr>
              <w:t>R</w:t>
            </w:r>
          </w:p>
        </w:tc>
        <w:tc>
          <w:tcPr>
            <w:tcW w:w="1823" w:type="dxa"/>
            <w:tcBorders>
              <w:top w:val="single" w:sz="4" w:space="0" w:color="C5D5DB"/>
              <w:left w:val="single" w:sz="4" w:space="0" w:color="C5D5DB"/>
              <w:bottom w:val="single" w:sz="4" w:space="0" w:color="C5D5DB"/>
              <w:right w:val="single" w:sz="4" w:space="0" w:color="C5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2F701C" w14:textId="77777777" w:rsidR="007A3FD0" w:rsidRDefault="003771D9">
            <w:pPr>
              <w:jc w:val="center"/>
            </w:pPr>
            <w:r>
              <w:rPr>
                <w:rFonts w:ascii="Calibri" w:eastAsia="Calibri" w:hAnsi="Calibri" w:cs="Calibri"/>
                <w:color w:val="1A6B3A"/>
              </w:rPr>
              <w:t>R</w:t>
            </w:r>
          </w:p>
        </w:tc>
      </w:tr>
      <w:tr w:rsidR="007A3FD0" w14:paraId="422F7023" w14:textId="77777777" w:rsidTr="007364B0">
        <w:tblPrEx>
          <w:tblCellMar>
            <w:top w:w="0" w:type="dxa"/>
            <w:bottom w:w="0" w:type="dxa"/>
          </w:tblCellMar>
        </w:tblPrEx>
        <w:trPr>
          <w:trHeight w:val="493"/>
        </w:trPr>
        <w:tc>
          <w:tcPr>
            <w:tcW w:w="3334" w:type="dxa"/>
            <w:tcBorders>
              <w:top w:val="single" w:sz="4" w:space="0" w:color="C5D5DB"/>
              <w:left w:val="single" w:sz="4" w:space="0" w:color="C5D5DB"/>
              <w:bottom w:val="single" w:sz="4" w:space="0" w:color="C5D5DB"/>
              <w:right w:val="single" w:sz="4" w:space="0" w:color="C5D5DB"/>
            </w:tcBorders>
            <w:shd w:val="clear" w:color="auto" w:fill="DCEE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2F701E" w14:textId="77777777" w:rsidR="007A3FD0" w:rsidRDefault="003771D9">
            <w:r>
              <w:rPr>
                <w:rFonts w:ascii="Calibri" w:eastAsia="Calibri" w:hAnsi="Calibri" w:cs="Calibri"/>
                <w:color w:val="0B2E3A"/>
              </w:rPr>
              <w:t>Definir novos parâmetros e padrões</w:t>
            </w:r>
          </w:p>
        </w:tc>
        <w:tc>
          <w:tcPr>
            <w:tcW w:w="1756" w:type="dxa"/>
            <w:tcBorders>
              <w:top w:val="single" w:sz="4" w:space="0" w:color="C5D5DB"/>
              <w:left w:val="single" w:sz="4" w:space="0" w:color="C5D5DB"/>
              <w:bottom w:val="single" w:sz="4" w:space="0" w:color="C5D5DB"/>
              <w:right w:val="single" w:sz="4" w:space="0" w:color="C5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2F701F" w14:textId="77777777" w:rsidR="007A3FD0" w:rsidRDefault="003771D9">
            <w:pPr>
              <w:jc w:val="center"/>
            </w:pPr>
            <w:r>
              <w:rPr>
                <w:rFonts w:ascii="Calibri" w:eastAsia="Calibri" w:hAnsi="Calibri" w:cs="Calibri"/>
                <w:color w:val="B5892A"/>
              </w:rPr>
              <w:t>C</w:t>
            </w:r>
          </w:p>
        </w:tc>
        <w:tc>
          <w:tcPr>
            <w:tcW w:w="1756" w:type="dxa"/>
            <w:tcBorders>
              <w:top w:val="single" w:sz="4" w:space="0" w:color="C5D5DB"/>
              <w:left w:val="single" w:sz="4" w:space="0" w:color="C5D5DB"/>
              <w:bottom w:val="single" w:sz="4" w:space="0" w:color="C5D5DB"/>
              <w:right w:val="single" w:sz="4" w:space="0" w:color="C5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2F7020" w14:textId="77777777" w:rsidR="007A3FD0" w:rsidRDefault="003771D9">
            <w:pPr>
              <w:jc w:val="center"/>
            </w:pPr>
            <w:r>
              <w:rPr>
                <w:rFonts w:ascii="Calibri" w:eastAsia="Calibri" w:hAnsi="Calibri" w:cs="Calibri"/>
                <w:color w:val="1A6B3A"/>
              </w:rPr>
              <w:t>R</w:t>
            </w:r>
          </w:p>
        </w:tc>
        <w:tc>
          <w:tcPr>
            <w:tcW w:w="1756" w:type="dxa"/>
            <w:tcBorders>
              <w:top w:val="single" w:sz="4" w:space="0" w:color="C5D5DB"/>
              <w:left w:val="single" w:sz="4" w:space="0" w:color="C5D5DB"/>
              <w:bottom w:val="single" w:sz="4" w:space="0" w:color="C5D5DB"/>
              <w:right w:val="single" w:sz="4" w:space="0" w:color="C5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2F7021" w14:textId="77777777" w:rsidR="007A3FD0" w:rsidRDefault="003771D9">
            <w:pPr>
              <w:jc w:val="center"/>
            </w:pPr>
            <w:r>
              <w:rPr>
                <w:rFonts w:ascii="Calibri" w:eastAsia="Calibri" w:hAnsi="Calibri" w:cs="Calibri"/>
                <w:color w:val="164E5E"/>
              </w:rPr>
              <w:t>A</w:t>
            </w:r>
          </w:p>
        </w:tc>
        <w:tc>
          <w:tcPr>
            <w:tcW w:w="1823" w:type="dxa"/>
            <w:tcBorders>
              <w:top w:val="single" w:sz="4" w:space="0" w:color="C5D5DB"/>
              <w:left w:val="single" w:sz="4" w:space="0" w:color="C5D5DB"/>
              <w:bottom w:val="single" w:sz="4" w:space="0" w:color="C5D5DB"/>
              <w:right w:val="single" w:sz="4" w:space="0" w:color="C5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2F7022" w14:textId="77777777" w:rsidR="007A3FD0" w:rsidRDefault="003771D9">
            <w:pPr>
              <w:jc w:val="center"/>
            </w:pPr>
            <w:r>
              <w:rPr>
                <w:rFonts w:ascii="Calibri" w:eastAsia="Calibri" w:hAnsi="Calibri" w:cs="Calibri"/>
                <w:color w:val="5A5A5A"/>
              </w:rPr>
              <w:t>I</w:t>
            </w:r>
          </w:p>
        </w:tc>
      </w:tr>
    </w:tbl>
    <w:p w14:paraId="422F7024" w14:textId="77777777" w:rsidR="007A3FD0" w:rsidRDefault="007A3FD0">
      <w:pPr>
        <w:rPr>
          <w:sz w:val="16"/>
          <w:szCs w:val="16"/>
        </w:rPr>
      </w:pPr>
    </w:p>
    <w:p w14:paraId="422F7025" w14:textId="77777777" w:rsidR="007A3FD0" w:rsidRDefault="003771D9">
      <w:pPr>
        <w:spacing w:before="40" w:after="80"/>
      </w:pPr>
      <w:r>
        <w:rPr>
          <w:rFonts w:ascii="Calibri" w:eastAsia="Calibri" w:hAnsi="Calibri" w:cs="Calibri"/>
          <w:color w:val="5A5A5A"/>
          <w:sz w:val="19"/>
          <w:szCs w:val="19"/>
        </w:rPr>
        <w:t>A matriz RACI garante que cada atividade tenha um único responsável pela execução e uma instância clara de aprovação, eliminando ambiguidades operacionais.</w:t>
      </w:r>
    </w:p>
    <w:p w14:paraId="422F7026" w14:textId="77777777" w:rsidR="007A3FD0" w:rsidRDefault="003771D9">
      <w:r>
        <w:br w:type="page"/>
      </w:r>
    </w:p>
    <w:p w14:paraId="422F704A" w14:textId="7C326D58" w:rsidR="007A3FD0" w:rsidRDefault="007A3FD0"/>
    <w:tbl>
      <w:tblPr>
        <w:tblW w:w="105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507"/>
      </w:tblGrid>
      <w:tr w:rsidR="007A3FD0" w14:paraId="422F704C" w14:textId="77777777" w:rsidTr="002A5DB5">
        <w:tblPrEx>
          <w:tblCellMar>
            <w:top w:w="0" w:type="dxa"/>
            <w:bottom w:w="0" w:type="dxa"/>
          </w:tblCellMar>
        </w:tblPrEx>
        <w:trPr>
          <w:trHeight w:val="401"/>
        </w:trPr>
        <w:tc>
          <w:tcPr>
            <w:tcW w:w="10507" w:type="dxa"/>
            <w:shd w:val="clear" w:color="auto" w:fill="0B2E3A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422F704B" w14:textId="65221429" w:rsidR="007A3FD0" w:rsidRDefault="003771D9">
            <w:r>
              <w:rPr>
                <w:rFonts w:ascii="Calibri" w:eastAsia="Calibri" w:hAnsi="Calibri" w:cs="Calibri"/>
                <w:b/>
                <w:bCs/>
                <w:color w:val="FFFFFF"/>
                <w:sz w:val="26"/>
                <w:szCs w:val="26"/>
              </w:rPr>
              <w:t xml:space="preserve">Capítulo </w:t>
            </w:r>
            <w:r w:rsidR="006B1532">
              <w:rPr>
                <w:rFonts w:ascii="Calibri" w:eastAsia="Calibri" w:hAnsi="Calibri" w:cs="Calibri"/>
                <w:b/>
                <w:bCs/>
                <w:color w:val="FFFFFF"/>
                <w:sz w:val="26"/>
                <w:szCs w:val="26"/>
              </w:rPr>
              <w:t>10</w:t>
            </w:r>
          </w:p>
        </w:tc>
      </w:tr>
    </w:tbl>
    <w:p w14:paraId="422F704E" w14:textId="77777777" w:rsidR="007A3FD0" w:rsidRDefault="003771D9">
      <w:pPr>
        <w:pBdr>
          <w:bottom w:val="single" w:sz="8" w:space="0" w:color="2E7E91"/>
        </w:pBdr>
        <w:spacing w:before="320" w:after="120"/>
      </w:pPr>
      <w:r>
        <w:rPr>
          <w:rFonts w:ascii="Calibri" w:eastAsia="Calibri" w:hAnsi="Calibri" w:cs="Calibri"/>
          <w:b/>
          <w:bCs/>
          <w:color w:val="0B2E3A"/>
          <w:sz w:val="28"/>
          <w:szCs w:val="28"/>
        </w:rPr>
        <w:t>Benefícios Esperados</w:t>
      </w:r>
    </w:p>
    <w:p w14:paraId="422F704F" w14:textId="77777777" w:rsidR="007A3FD0" w:rsidRDefault="007A3FD0"/>
    <w:tbl>
      <w:tblPr>
        <w:tblW w:w="104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79"/>
        <w:gridCol w:w="3478"/>
        <w:gridCol w:w="3479"/>
      </w:tblGrid>
      <w:tr w:rsidR="007A3FD0" w14:paraId="422F7059" w14:textId="77777777" w:rsidTr="002A5DB5">
        <w:tblPrEx>
          <w:tblCellMar>
            <w:top w:w="0" w:type="dxa"/>
            <w:bottom w:w="0" w:type="dxa"/>
          </w:tblCellMar>
        </w:tblPrEx>
        <w:trPr>
          <w:trHeight w:val="1735"/>
        </w:trPr>
        <w:tc>
          <w:tcPr>
            <w:tcW w:w="347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22F7050" w14:textId="77777777" w:rsidR="007A3FD0" w:rsidRDefault="003771D9">
            <w:pPr>
              <w:jc w:val="center"/>
            </w:pPr>
            <w:r>
              <w:rPr>
                <w:rFonts w:ascii="Segoe UI Emoji" w:eastAsia="Segoe UI Emoji" w:hAnsi="Segoe UI Emoji" w:cs="Segoe UI Emoji"/>
                <w:sz w:val="40"/>
                <w:szCs w:val="40"/>
              </w:rPr>
              <w:t>📉</w:t>
            </w:r>
          </w:p>
          <w:p w14:paraId="422F7051" w14:textId="77777777" w:rsidR="007A3FD0" w:rsidRDefault="003771D9">
            <w:pPr>
              <w:spacing w:before="40" w:after="8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64E5E"/>
              </w:rPr>
              <w:t>Redução de Retrabalho</w:t>
            </w:r>
          </w:p>
          <w:p w14:paraId="422F7052" w14:textId="77777777" w:rsidR="007A3FD0" w:rsidRDefault="003771D9">
            <w:pPr>
              <w:jc w:val="center"/>
            </w:pPr>
            <w:r>
              <w:rPr>
                <w:rFonts w:ascii="Calibri" w:eastAsia="Calibri" w:hAnsi="Calibri" w:cs="Calibri"/>
                <w:color w:val="5A5A5A"/>
                <w:sz w:val="18"/>
                <w:szCs w:val="18"/>
              </w:rPr>
              <w:t>Estimativa de até 40% de redução em atividades manuais e reprocessamentos.</w:t>
            </w:r>
          </w:p>
        </w:tc>
        <w:tc>
          <w:tcPr>
            <w:tcW w:w="347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CEEF3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22F7053" w14:textId="77777777" w:rsidR="007A3FD0" w:rsidRDefault="003771D9">
            <w:pPr>
              <w:jc w:val="center"/>
            </w:pPr>
            <w:r>
              <w:rPr>
                <w:rFonts w:ascii="Segoe UI Emoji" w:eastAsia="Segoe UI Emoji" w:hAnsi="Segoe UI Emoji" w:cs="Segoe UI Emoji"/>
                <w:sz w:val="40"/>
                <w:szCs w:val="40"/>
              </w:rPr>
              <w:t>🔍</w:t>
            </w:r>
          </w:p>
          <w:p w14:paraId="422F7054" w14:textId="77777777" w:rsidR="007A3FD0" w:rsidRDefault="003771D9">
            <w:pPr>
              <w:spacing w:before="40" w:after="8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64E5E"/>
              </w:rPr>
              <w:t>Rastreabilidade Total</w:t>
            </w:r>
          </w:p>
          <w:p w14:paraId="422F7055" w14:textId="77777777" w:rsidR="007A3FD0" w:rsidRDefault="003771D9">
            <w:pPr>
              <w:jc w:val="center"/>
            </w:pPr>
            <w:r>
              <w:rPr>
                <w:rFonts w:ascii="Calibri" w:eastAsia="Calibri" w:hAnsi="Calibri" w:cs="Calibri"/>
                <w:color w:val="5A5A5A"/>
                <w:sz w:val="18"/>
                <w:szCs w:val="18"/>
              </w:rPr>
              <w:t>100% das revisões e alterações registradas com histórico auditável.</w:t>
            </w:r>
          </w:p>
        </w:tc>
        <w:tc>
          <w:tcPr>
            <w:tcW w:w="347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6F4EC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22F7056" w14:textId="77777777" w:rsidR="007A3FD0" w:rsidRDefault="003771D9">
            <w:pPr>
              <w:jc w:val="center"/>
            </w:pPr>
            <w:r>
              <w:rPr>
                <w:rFonts w:ascii="Segoe UI Emoji" w:eastAsia="Segoe UI Emoji" w:hAnsi="Segoe UI Emoji" w:cs="Segoe UI Emoji"/>
                <w:sz w:val="40"/>
                <w:szCs w:val="40"/>
              </w:rPr>
              <w:t>🤖</w:t>
            </w:r>
          </w:p>
          <w:p w14:paraId="422F7057" w14:textId="77777777" w:rsidR="007A3FD0" w:rsidRDefault="003771D9">
            <w:pPr>
              <w:spacing w:before="40" w:after="8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64E5E"/>
              </w:rPr>
              <w:t>Automação de Processos</w:t>
            </w:r>
          </w:p>
          <w:p w14:paraId="422F7058" w14:textId="77777777" w:rsidR="007A3FD0" w:rsidRDefault="003771D9">
            <w:pPr>
              <w:jc w:val="center"/>
            </w:pPr>
            <w:r>
              <w:rPr>
                <w:rFonts w:ascii="Calibri" w:eastAsia="Calibri" w:hAnsi="Calibri" w:cs="Calibri"/>
                <w:color w:val="5A5A5A"/>
                <w:sz w:val="18"/>
                <w:szCs w:val="18"/>
              </w:rPr>
              <w:t>Extração, consolidação e notificações sem intervenção manual.</w:t>
            </w:r>
          </w:p>
        </w:tc>
      </w:tr>
    </w:tbl>
    <w:p w14:paraId="422F705A" w14:textId="77777777" w:rsidR="007A3FD0" w:rsidRDefault="007A3FD0">
      <w:pPr>
        <w:rPr>
          <w:sz w:val="16"/>
          <w:szCs w:val="16"/>
        </w:rPr>
      </w:pPr>
    </w:p>
    <w:tbl>
      <w:tblPr>
        <w:tblW w:w="104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72"/>
        <w:gridCol w:w="3471"/>
        <w:gridCol w:w="3472"/>
      </w:tblGrid>
      <w:tr w:rsidR="007A3FD0" w14:paraId="422F7064" w14:textId="77777777" w:rsidTr="002A5DB5">
        <w:tblPrEx>
          <w:tblCellMar>
            <w:top w:w="0" w:type="dxa"/>
            <w:bottom w:w="0" w:type="dxa"/>
          </w:tblCellMar>
        </w:tblPrEx>
        <w:trPr>
          <w:trHeight w:val="1659"/>
        </w:trPr>
        <w:tc>
          <w:tcPr>
            <w:tcW w:w="34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22F705B" w14:textId="77777777" w:rsidR="007A3FD0" w:rsidRDefault="003771D9">
            <w:pPr>
              <w:jc w:val="center"/>
            </w:pPr>
            <w:r>
              <w:rPr>
                <w:rFonts w:ascii="Segoe UI Emoji" w:eastAsia="Segoe UI Emoji" w:hAnsi="Segoe UI Emoji" w:cs="Segoe UI Emoji"/>
                <w:sz w:val="40"/>
                <w:szCs w:val="40"/>
              </w:rPr>
              <w:t>📈</w:t>
            </w:r>
          </w:p>
          <w:p w14:paraId="422F705C" w14:textId="77777777" w:rsidR="007A3FD0" w:rsidRDefault="003771D9">
            <w:pPr>
              <w:spacing w:before="40" w:after="8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64E5E"/>
              </w:rPr>
              <w:t>Indicadores Confiáveis</w:t>
            </w:r>
          </w:p>
          <w:p w14:paraId="422F705D" w14:textId="77777777" w:rsidR="007A3FD0" w:rsidRDefault="003771D9">
            <w:pPr>
              <w:jc w:val="center"/>
            </w:pPr>
            <w:r>
              <w:rPr>
                <w:rFonts w:ascii="Calibri" w:eastAsia="Calibri" w:hAnsi="Calibri" w:cs="Calibri"/>
                <w:color w:val="5A5A5A"/>
                <w:sz w:val="18"/>
                <w:szCs w:val="18"/>
              </w:rPr>
              <w:t>KPIs técnicos, financeiros e gerenciais calculados automaticamente.</w:t>
            </w:r>
          </w:p>
        </w:tc>
        <w:tc>
          <w:tcPr>
            <w:tcW w:w="347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CEEF3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22F705E" w14:textId="77777777" w:rsidR="007A3FD0" w:rsidRDefault="003771D9">
            <w:pPr>
              <w:jc w:val="center"/>
            </w:pPr>
            <w:r>
              <w:rPr>
                <w:rFonts w:ascii="Segoe UI Emoji" w:eastAsia="Segoe UI Emoji" w:hAnsi="Segoe UI Emoji" w:cs="Segoe UI Emoji"/>
                <w:sz w:val="40"/>
                <w:szCs w:val="40"/>
              </w:rPr>
              <w:t>🗃</w:t>
            </w:r>
            <w:r>
              <w:rPr>
                <w:rFonts w:ascii="Segoe UI Emoji" w:eastAsia="Segoe UI Emoji" w:hAnsi="Segoe UI Emoji" w:cs="Segoe UI Emoji"/>
                <w:sz w:val="40"/>
                <w:szCs w:val="40"/>
              </w:rPr>
              <w:t>️</w:t>
            </w:r>
          </w:p>
          <w:p w14:paraId="422F705F" w14:textId="77777777" w:rsidR="007A3FD0" w:rsidRDefault="003771D9">
            <w:pPr>
              <w:spacing w:before="40" w:after="8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64E5E"/>
              </w:rPr>
              <w:t>Banco de Dados Estruturado</w:t>
            </w:r>
          </w:p>
          <w:p w14:paraId="422F7060" w14:textId="77777777" w:rsidR="007A3FD0" w:rsidRDefault="003771D9">
            <w:pPr>
              <w:jc w:val="center"/>
            </w:pPr>
            <w:r>
              <w:rPr>
                <w:rFonts w:ascii="Calibri" w:eastAsia="Calibri" w:hAnsi="Calibri" w:cs="Calibri"/>
                <w:color w:val="5A5A5A"/>
                <w:sz w:val="18"/>
                <w:szCs w:val="18"/>
              </w:rPr>
              <w:t>Histórico completo do empreendimento como ativo corporativo.</w:t>
            </w:r>
          </w:p>
        </w:tc>
        <w:tc>
          <w:tcPr>
            <w:tcW w:w="34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6F4EC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22F7061" w14:textId="77777777" w:rsidR="007A3FD0" w:rsidRDefault="003771D9">
            <w:pPr>
              <w:jc w:val="center"/>
            </w:pPr>
            <w:r>
              <w:rPr>
                <w:rFonts w:ascii="Segoe UI Emoji" w:eastAsia="Segoe UI Emoji" w:hAnsi="Segoe UI Emoji" w:cs="Segoe UI Emoji"/>
                <w:sz w:val="40"/>
                <w:szCs w:val="40"/>
              </w:rPr>
              <w:t>🧠</w:t>
            </w:r>
          </w:p>
          <w:p w14:paraId="422F7062" w14:textId="77777777" w:rsidR="007A3FD0" w:rsidRDefault="003771D9">
            <w:pPr>
              <w:spacing w:before="40" w:after="8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64E5E"/>
              </w:rPr>
              <w:t>Conhecimento Corporativo</w:t>
            </w:r>
          </w:p>
          <w:p w14:paraId="422F7063" w14:textId="77777777" w:rsidR="007A3FD0" w:rsidRDefault="003771D9">
            <w:pPr>
              <w:jc w:val="center"/>
            </w:pPr>
            <w:r>
              <w:rPr>
                <w:rFonts w:ascii="Calibri" w:eastAsia="Calibri" w:hAnsi="Calibri" w:cs="Calibri"/>
                <w:color w:val="5A5A5A"/>
                <w:sz w:val="18"/>
                <w:szCs w:val="18"/>
              </w:rPr>
              <w:t>Lições aprendidas integradas ao sistema para evolução contínua.</w:t>
            </w:r>
          </w:p>
        </w:tc>
      </w:tr>
    </w:tbl>
    <w:p w14:paraId="422F7065" w14:textId="77777777" w:rsidR="007A3FD0" w:rsidRDefault="007A3FD0">
      <w:pPr>
        <w:rPr>
          <w:sz w:val="28"/>
          <w:szCs w:val="28"/>
        </w:rPr>
      </w:pPr>
    </w:p>
    <w:tbl>
      <w:tblPr>
        <w:tblW w:w="104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3"/>
        <w:gridCol w:w="10305"/>
      </w:tblGrid>
      <w:tr w:rsidR="007A3FD0" w14:paraId="422F7068" w14:textId="77777777" w:rsidTr="002A5DB5">
        <w:tblPrEx>
          <w:tblCellMar>
            <w:top w:w="0" w:type="dxa"/>
            <w:bottom w:w="0" w:type="dxa"/>
          </w:tblCellMar>
        </w:tblPrEx>
        <w:trPr>
          <w:trHeight w:val="587"/>
        </w:trPr>
        <w:tc>
          <w:tcPr>
            <w:tcW w:w="133" w:type="dxa"/>
            <w:shd w:val="clear" w:color="auto" w:fill="1A6B3A"/>
          </w:tcPr>
          <w:p w14:paraId="422F7066" w14:textId="77777777" w:rsidR="007A3FD0" w:rsidRDefault="007A3FD0"/>
        </w:tc>
        <w:tc>
          <w:tcPr>
            <w:tcW w:w="10305" w:type="dxa"/>
            <w:shd w:val="clear" w:color="auto" w:fill="DCEEF3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422F7067" w14:textId="3CD44E3C" w:rsidR="007A3FD0" w:rsidRDefault="003771D9" w:rsidP="00490361">
            <w:pPr>
              <w:jc w:val="both"/>
            </w:pPr>
            <w:r>
              <w:rPr>
                <w:rFonts w:ascii="Calibri" w:eastAsia="Calibri" w:hAnsi="Calibri" w:cs="Calibri"/>
                <w:color w:val="2C2C2C"/>
                <w:sz w:val="22"/>
                <w:szCs w:val="22"/>
              </w:rPr>
              <w:t>Cada empreendimento se torna mais inteligente. Cada dado se torna um ativo. Cada decisão se torna mais segura.</w:t>
            </w:r>
          </w:p>
        </w:tc>
      </w:tr>
    </w:tbl>
    <w:p w14:paraId="422F7069" w14:textId="77777777" w:rsidR="007A3FD0" w:rsidRDefault="003771D9">
      <w:r>
        <w:br w:type="page"/>
      </w:r>
    </w:p>
    <w:tbl>
      <w:tblPr>
        <w:tblW w:w="104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61"/>
      </w:tblGrid>
      <w:tr w:rsidR="007A3FD0" w14:paraId="422F706B" w14:textId="77777777" w:rsidTr="00490361">
        <w:tblPrEx>
          <w:tblCellMar>
            <w:top w:w="0" w:type="dxa"/>
            <w:bottom w:w="0" w:type="dxa"/>
          </w:tblCellMar>
        </w:tblPrEx>
        <w:trPr>
          <w:trHeight w:val="362"/>
        </w:trPr>
        <w:tc>
          <w:tcPr>
            <w:tcW w:w="10461" w:type="dxa"/>
            <w:shd w:val="clear" w:color="auto" w:fill="164E5E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422F706A" w14:textId="7E3D88D7" w:rsidR="007A3FD0" w:rsidRDefault="003771D9">
            <w:r>
              <w:rPr>
                <w:rFonts w:ascii="Calibri" w:eastAsia="Calibri" w:hAnsi="Calibri" w:cs="Calibri"/>
                <w:b/>
                <w:bCs/>
                <w:color w:val="FFFFFF"/>
                <w:sz w:val="26"/>
                <w:szCs w:val="26"/>
              </w:rPr>
              <w:lastRenderedPageBreak/>
              <w:t xml:space="preserve">Capítulo </w:t>
            </w:r>
            <w:r w:rsidR="006B1532">
              <w:rPr>
                <w:rFonts w:ascii="Calibri" w:eastAsia="Calibri" w:hAnsi="Calibri" w:cs="Calibri"/>
                <w:b/>
                <w:bCs/>
                <w:color w:val="FFFFFF"/>
                <w:sz w:val="26"/>
                <w:szCs w:val="26"/>
              </w:rPr>
              <w:t>11</w:t>
            </w:r>
            <w:r>
              <w:rPr>
                <w:rFonts w:ascii="Calibri" w:eastAsia="Calibri" w:hAnsi="Calibri" w:cs="Calibri"/>
                <w:b/>
                <w:bCs/>
                <w:color w:val="FFFFFF"/>
                <w:sz w:val="26"/>
                <w:szCs w:val="26"/>
              </w:rPr>
              <w:t xml:space="preserve"> — Considerações Finais</w:t>
            </w:r>
          </w:p>
        </w:tc>
      </w:tr>
    </w:tbl>
    <w:p w14:paraId="422F706C" w14:textId="77777777" w:rsidR="007A3FD0" w:rsidRDefault="007A3FD0">
      <w:pPr>
        <w:rPr>
          <w:sz w:val="16"/>
          <w:szCs w:val="16"/>
        </w:rPr>
      </w:pPr>
    </w:p>
    <w:tbl>
      <w:tblPr>
        <w:tblW w:w="104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72"/>
      </w:tblGrid>
      <w:tr w:rsidR="007A3FD0" w14:paraId="422F7070" w14:textId="77777777" w:rsidTr="00490361">
        <w:tblPrEx>
          <w:tblCellMar>
            <w:top w:w="0" w:type="dxa"/>
            <w:bottom w:w="0" w:type="dxa"/>
          </w:tblCellMar>
        </w:tblPrEx>
        <w:trPr>
          <w:trHeight w:val="1882"/>
        </w:trPr>
        <w:tc>
          <w:tcPr>
            <w:tcW w:w="10472" w:type="dxa"/>
            <w:shd w:val="clear" w:color="auto" w:fill="0B2E3A"/>
            <w:tcMar>
              <w:top w:w="400" w:type="dxa"/>
              <w:left w:w="500" w:type="dxa"/>
              <w:bottom w:w="400" w:type="dxa"/>
              <w:right w:w="500" w:type="dxa"/>
            </w:tcMar>
          </w:tcPr>
          <w:p w14:paraId="422F706D" w14:textId="77777777" w:rsidR="007A3FD0" w:rsidRDefault="003771D9">
            <w:pPr>
              <w:jc w:val="center"/>
            </w:pPr>
            <w:r>
              <w:rPr>
                <w:rFonts w:ascii="Georgia" w:eastAsia="Georgia" w:hAnsi="Georgia" w:cs="Georgia"/>
                <w:color w:val="2E7E91"/>
                <w:sz w:val="100"/>
                <w:szCs w:val="100"/>
              </w:rPr>
              <w:t>"</w:t>
            </w:r>
          </w:p>
          <w:p w14:paraId="422F706E" w14:textId="77777777" w:rsidR="007A3FD0" w:rsidRDefault="003771D9">
            <w:pPr>
              <w:spacing w:after="80"/>
              <w:jc w:val="center"/>
            </w:pPr>
            <w:r>
              <w:rPr>
                <w:rFonts w:ascii="Calibri" w:eastAsia="Calibri" w:hAnsi="Calibri" w:cs="Calibri"/>
                <w:i/>
                <w:iCs/>
                <w:color w:val="FFFFFF"/>
                <w:sz w:val="26"/>
                <w:szCs w:val="26"/>
              </w:rPr>
              <w:t>O BIM deixa de representar apenas a geometria do empreendimento</w:t>
            </w:r>
          </w:p>
          <w:p w14:paraId="422F706F" w14:textId="77777777" w:rsidR="007A3FD0" w:rsidRDefault="003771D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i/>
                <w:iCs/>
                <w:color w:val="93C9D6"/>
                <w:sz w:val="26"/>
                <w:szCs w:val="26"/>
              </w:rPr>
              <w:t>e passa a representar a inteligência do empreendimento.</w:t>
            </w:r>
          </w:p>
        </w:tc>
      </w:tr>
    </w:tbl>
    <w:p w14:paraId="422F7071" w14:textId="77777777" w:rsidR="007A3FD0" w:rsidRDefault="007A3FD0">
      <w:pPr>
        <w:rPr>
          <w:sz w:val="24"/>
          <w:szCs w:val="24"/>
        </w:rPr>
      </w:pPr>
    </w:p>
    <w:p w14:paraId="422F7072" w14:textId="77777777" w:rsidR="007A3FD0" w:rsidRDefault="003771D9" w:rsidP="00F20094">
      <w:pPr>
        <w:spacing w:before="40" w:after="80"/>
        <w:jc w:val="both"/>
      </w:pPr>
      <w:r>
        <w:rPr>
          <w:rFonts w:ascii="Calibri" w:eastAsia="Calibri" w:hAnsi="Calibri" w:cs="Calibri"/>
          <w:color w:val="2C2C2C"/>
          <w:sz w:val="21"/>
          <w:szCs w:val="21"/>
        </w:rPr>
        <w:t>Este documento representa o ponto de partida formal da transformação digital da nossa engenharia. Cada parâmetro bem preenchido, cada revisão bem documentada e cada indicador bem calculado é um tijolo nessa construção.</w:t>
      </w:r>
    </w:p>
    <w:p w14:paraId="422F7073" w14:textId="77777777" w:rsidR="007A3FD0" w:rsidRDefault="007A3FD0" w:rsidP="00F20094">
      <w:pPr>
        <w:jc w:val="both"/>
        <w:rPr>
          <w:sz w:val="12"/>
          <w:szCs w:val="12"/>
        </w:rPr>
      </w:pPr>
    </w:p>
    <w:p w14:paraId="422F7074" w14:textId="77777777" w:rsidR="007A3FD0" w:rsidRDefault="003771D9" w:rsidP="00F20094">
      <w:pPr>
        <w:spacing w:before="40" w:after="80"/>
        <w:jc w:val="both"/>
      </w:pPr>
      <w:r>
        <w:rPr>
          <w:rFonts w:ascii="Calibri" w:eastAsia="Calibri" w:hAnsi="Calibri" w:cs="Calibri"/>
          <w:color w:val="2C2C2C"/>
          <w:sz w:val="21"/>
          <w:szCs w:val="21"/>
        </w:rPr>
        <w:t>O Manual Técnico de Entrega BIM — Documento 02 — detalha todos os parâmetros, Shared Parameters, nomenclaturas, famílias e checklists necessários para a implementação prática desta metodologia.</w:t>
      </w:r>
    </w:p>
    <w:p w14:paraId="422F7075" w14:textId="77777777" w:rsidR="007A3FD0" w:rsidRDefault="007A3FD0">
      <w:pPr>
        <w:rPr>
          <w:sz w:val="32"/>
          <w:szCs w:val="32"/>
        </w:rPr>
      </w:pPr>
    </w:p>
    <w:p w14:paraId="422F7076" w14:textId="77777777" w:rsidR="007A3FD0" w:rsidRDefault="007A3FD0">
      <w:pPr>
        <w:pBdr>
          <w:bottom w:val="single" w:sz="6" w:space="0" w:color="1A6B3A"/>
        </w:pBdr>
        <w:spacing w:before="40" w:after="40"/>
      </w:pPr>
    </w:p>
    <w:p w14:paraId="422F7077" w14:textId="77777777" w:rsidR="007A3FD0" w:rsidRDefault="007A3FD0">
      <w:pPr>
        <w:rPr>
          <w:sz w:val="16"/>
          <w:szCs w:val="16"/>
        </w:rPr>
      </w:pPr>
    </w:p>
    <w:p w14:paraId="422F7078" w14:textId="77777777" w:rsidR="007A3FD0" w:rsidRDefault="003771D9">
      <w:pPr>
        <w:jc w:val="center"/>
      </w:pPr>
      <w:r>
        <w:rPr>
          <w:rFonts w:ascii="Calibri" w:eastAsia="Calibri" w:hAnsi="Calibri" w:cs="Calibri"/>
          <w:b/>
          <w:bCs/>
          <w:color w:val="164E5E"/>
        </w:rPr>
        <w:t>SIGI  ·  Sistema Integrado de Governança da Incorporação</w:t>
      </w:r>
    </w:p>
    <w:p w14:paraId="422F7079" w14:textId="25F3BAD6" w:rsidR="007A3FD0" w:rsidRDefault="003771D9">
      <w:pPr>
        <w:jc w:val="center"/>
      </w:pPr>
      <w:r>
        <w:rPr>
          <w:rFonts w:ascii="Calibri" w:eastAsia="Calibri" w:hAnsi="Calibri" w:cs="Calibri"/>
          <w:color w:val="5A5A5A"/>
          <w:sz w:val="18"/>
          <w:szCs w:val="18"/>
        </w:rPr>
        <w:t>Coordenação de Projetos</w:t>
      </w:r>
      <w:r w:rsidR="009164C2">
        <w:rPr>
          <w:rFonts w:ascii="Calibri" w:eastAsia="Calibri" w:hAnsi="Calibri" w:cs="Calibri"/>
          <w:color w:val="5A5A5A"/>
          <w:sz w:val="18"/>
          <w:szCs w:val="18"/>
        </w:rPr>
        <w:t xml:space="preserve"> e </w:t>
      </w:r>
      <w:r w:rsidR="00BE5159">
        <w:rPr>
          <w:rFonts w:ascii="Calibri" w:eastAsia="Calibri" w:hAnsi="Calibri" w:cs="Calibri"/>
          <w:color w:val="5A5A5A"/>
          <w:sz w:val="18"/>
          <w:szCs w:val="18"/>
        </w:rPr>
        <w:t>Incorporação ·</w:t>
      </w:r>
      <w:r>
        <w:rPr>
          <w:rFonts w:ascii="Calibri" w:eastAsia="Calibri" w:hAnsi="Calibri" w:cs="Calibri"/>
          <w:color w:val="5A5A5A"/>
          <w:sz w:val="18"/>
          <w:szCs w:val="18"/>
        </w:rPr>
        <w:t xml:space="preserve">  Versão 1.0  ·  2026</w:t>
      </w:r>
    </w:p>
    <w:sectPr w:rsidR="007A3FD0">
      <w:pgSz w:w="12240" w:h="15840"/>
      <w:pgMar w:top="720" w:right="900" w:bottom="720" w:left="9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AB31DD" w14:textId="77777777" w:rsidR="003771D9" w:rsidRDefault="003771D9" w:rsidP="005B55E0">
      <w:r>
        <w:separator/>
      </w:r>
    </w:p>
  </w:endnote>
  <w:endnote w:type="continuationSeparator" w:id="0">
    <w:p w14:paraId="2C28FC78" w14:textId="77777777" w:rsidR="003771D9" w:rsidRDefault="003771D9" w:rsidP="005B55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BA86E1" w14:textId="77777777" w:rsidR="003771D9" w:rsidRDefault="003771D9" w:rsidP="005B55E0">
      <w:r>
        <w:separator/>
      </w:r>
    </w:p>
  </w:footnote>
  <w:footnote w:type="continuationSeparator" w:id="0">
    <w:p w14:paraId="7487A759" w14:textId="77777777" w:rsidR="003771D9" w:rsidRDefault="003771D9" w:rsidP="005B55E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B1399F"/>
    <w:multiLevelType w:val="hybridMultilevel"/>
    <w:tmpl w:val="84EE06D8"/>
    <w:lvl w:ilvl="0" w:tplc="DE504156">
      <w:start w:val="1"/>
      <w:numFmt w:val="bullet"/>
      <w:lvlText w:val="●"/>
      <w:lvlJc w:val="left"/>
      <w:pPr>
        <w:ind w:left="720" w:hanging="360"/>
      </w:pPr>
    </w:lvl>
    <w:lvl w:ilvl="1" w:tplc="CA4A17F2">
      <w:start w:val="1"/>
      <w:numFmt w:val="bullet"/>
      <w:lvlText w:val="○"/>
      <w:lvlJc w:val="left"/>
      <w:pPr>
        <w:ind w:left="1440" w:hanging="360"/>
      </w:pPr>
    </w:lvl>
    <w:lvl w:ilvl="2" w:tplc="EAEC08C0">
      <w:start w:val="1"/>
      <w:numFmt w:val="bullet"/>
      <w:lvlText w:val="■"/>
      <w:lvlJc w:val="left"/>
      <w:pPr>
        <w:ind w:left="2160" w:hanging="360"/>
      </w:pPr>
    </w:lvl>
    <w:lvl w:ilvl="3" w:tplc="10E0D59A">
      <w:start w:val="1"/>
      <w:numFmt w:val="bullet"/>
      <w:lvlText w:val="●"/>
      <w:lvlJc w:val="left"/>
      <w:pPr>
        <w:ind w:left="2880" w:hanging="360"/>
      </w:pPr>
    </w:lvl>
    <w:lvl w:ilvl="4" w:tplc="0F1AD176">
      <w:start w:val="1"/>
      <w:numFmt w:val="bullet"/>
      <w:lvlText w:val="○"/>
      <w:lvlJc w:val="left"/>
      <w:pPr>
        <w:ind w:left="3600" w:hanging="360"/>
      </w:pPr>
    </w:lvl>
    <w:lvl w:ilvl="5" w:tplc="216EF60C">
      <w:start w:val="1"/>
      <w:numFmt w:val="bullet"/>
      <w:lvlText w:val="■"/>
      <w:lvlJc w:val="left"/>
      <w:pPr>
        <w:ind w:left="4320" w:hanging="360"/>
      </w:pPr>
    </w:lvl>
    <w:lvl w:ilvl="6" w:tplc="E9FAA84A">
      <w:start w:val="1"/>
      <w:numFmt w:val="bullet"/>
      <w:lvlText w:val="●"/>
      <w:lvlJc w:val="left"/>
      <w:pPr>
        <w:ind w:left="5040" w:hanging="360"/>
      </w:pPr>
    </w:lvl>
    <w:lvl w:ilvl="7" w:tplc="BAB40A1E">
      <w:start w:val="1"/>
      <w:numFmt w:val="bullet"/>
      <w:lvlText w:val="●"/>
      <w:lvlJc w:val="left"/>
      <w:pPr>
        <w:ind w:left="5760" w:hanging="360"/>
      </w:pPr>
    </w:lvl>
    <w:lvl w:ilvl="8" w:tplc="7EE49914">
      <w:start w:val="1"/>
      <w:numFmt w:val="bullet"/>
      <w:lvlText w:val="●"/>
      <w:lvlJc w:val="left"/>
      <w:pPr>
        <w:ind w:left="6480" w:hanging="360"/>
      </w:pPr>
    </w:lvl>
  </w:abstractNum>
  <w:num w:numId="1" w16cid:durableId="140706618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3FD0"/>
    <w:rsid w:val="000F19AC"/>
    <w:rsid w:val="00145343"/>
    <w:rsid w:val="002A5DB5"/>
    <w:rsid w:val="00336787"/>
    <w:rsid w:val="003771D9"/>
    <w:rsid w:val="00396F1B"/>
    <w:rsid w:val="00475039"/>
    <w:rsid w:val="00490361"/>
    <w:rsid w:val="004B1B22"/>
    <w:rsid w:val="0052276A"/>
    <w:rsid w:val="00534540"/>
    <w:rsid w:val="005B186B"/>
    <w:rsid w:val="005B55E0"/>
    <w:rsid w:val="00677A8B"/>
    <w:rsid w:val="006B1532"/>
    <w:rsid w:val="007364B0"/>
    <w:rsid w:val="0075653B"/>
    <w:rsid w:val="0078014D"/>
    <w:rsid w:val="007A3FD0"/>
    <w:rsid w:val="00825D88"/>
    <w:rsid w:val="008310ED"/>
    <w:rsid w:val="00884F5A"/>
    <w:rsid w:val="00905192"/>
    <w:rsid w:val="009164C2"/>
    <w:rsid w:val="00935621"/>
    <w:rsid w:val="00966914"/>
    <w:rsid w:val="009A2F11"/>
    <w:rsid w:val="009E5440"/>
    <w:rsid w:val="00B14C4C"/>
    <w:rsid w:val="00B47E28"/>
    <w:rsid w:val="00B5199E"/>
    <w:rsid w:val="00BC3792"/>
    <w:rsid w:val="00BE19CB"/>
    <w:rsid w:val="00BE5159"/>
    <w:rsid w:val="00C33FEF"/>
    <w:rsid w:val="00C64DC2"/>
    <w:rsid w:val="00D75343"/>
    <w:rsid w:val="00F20094"/>
    <w:rsid w:val="00F34C97"/>
    <w:rsid w:val="00F52292"/>
    <w:rsid w:val="00FD66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22F6E94"/>
  <w15:docId w15:val="{212970EC-DCB4-435A-A065-88554456AB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5B55E0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5B55E0"/>
  </w:style>
  <w:style w:type="paragraph" w:styleId="Rodap">
    <w:name w:val="footer"/>
    <w:basedOn w:val="Normal"/>
    <w:link w:val="RodapChar"/>
    <w:uiPriority w:val="99"/>
    <w:unhideWhenUsed/>
    <w:rsid w:val="005B55E0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5B55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221</TotalTime>
  <Pages>13</Pages>
  <Words>1472</Words>
  <Characters>7955</Characters>
  <Application>Microsoft Office Word</Application>
  <DocSecurity>0</DocSecurity>
  <Lines>66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Manager>MICHAELLE BONELLI</Manager>
  <Company>Longview empreendimentos</Company>
  <LinksUpToDate>false</LinksUpToDate>
  <CharactersWithSpaces>9409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SIGI_Manual_Governança_BIM</dc:title>
  <dc:subject>Governança de dados</dc:subject>
  <dc:creator>NADIA AGUIAR</dc:creator>
  <cp:lastModifiedBy>Suporte Longview</cp:lastModifiedBy>
  <cp:revision>42</cp:revision>
  <dcterms:created xsi:type="dcterms:W3CDTF">2026-07-08T20:53:00Z</dcterms:created>
  <dcterms:modified xsi:type="dcterms:W3CDTF">2026-07-09T19:24:00Z</dcterms:modified>
  <cp:category>Manual</cp:category>
  <cp:contentStatus/>
</cp:coreProperties>
</file>