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Actividades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Abril 30 de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Realizar los siguientes ejercicios de práctica como repaso del tema anterior: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1.Facebook ha implementado en su nueva versión, un sistema de autenticación de 2 pasos, el cual consiste en enviar una pareja de expresiones al celular del usuario, el usuario debe indicar cuál de estas expresiones es verdadera para poder ingresar.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Sea A y B una pareja de expresión donde x=5, y=10, z=2, evaluar las 2 expresiones e indicar con cuál expresión se puede ingresar a Facebook. (Indicar todos los pasos)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A: (y+x*3 &gt; x*y) &amp; ~(y+z*x&lt;= y*z+x)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B: ~(y+x*3 &gt; x*y) | ( y+z*x &lt;= y*z+x)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2.Algoritmos de práctica: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Desarrollar los siguientes algoritmos en pseudocódigo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Clarificar los conceptos de entrada-proceso-salida.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los variables según su tipo.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la nota promedio de un alumno cuya asignatura la conforman 3 notas.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Hallar el área de un triangulo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Hallar el área de cuadrado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compra de un artículo en un supermercado, calcular el valor total a pagar incluido el IVA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Ecuación cuadrática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Desarrolle un proyecto python para el siguiente enunciado.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Los alumnos del Ciclo 1 desean un programa que les calcule la nota definitiva del ciclo.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67013" cy="15397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53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