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bb3qnwnck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Minuta – Reunión 1 con Stakeholder (Tarragona / Avícola Montserrat)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03/10/2025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Lugar/Medio:</w:t>
      </w:r>
      <w:r w:rsidDel="00000000" w:rsidR="00000000" w:rsidRPr="00000000">
        <w:rPr>
          <w:rtl w:val="0"/>
        </w:rPr>
        <w:t xml:space="preserve"> presencial - Tarragona Lider Belloto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Asistentes:</w:t>
      </w:r>
      <w:r w:rsidDel="00000000" w:rsidR="00000000" w:rsidRPr="00000000">
        <w:rPr>
          <w:rtl w:val="0"/>
        </w:rPr>
        <w:t xml:space="preserve"> Representantes de Tarragona + Equipo de proyecto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nidgpnad8p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Temas tratados: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Presentación del proyecto </w:t>
      </w:r>
      <w:r w:rsidDel="00000000" w:rsidR="00000000" w:rsidRPr="00000000">
        <w:rPr>
          <w:b w:val="1"/>
          <w:bCs w:val="1"/>
          <w:rtl w:val="0"/>
        </w:rPr>
        <w:t xml:space="preserve">TarraControl</w:t>
      </w:r>
      <w:r w:rsidDel="00000000" w:rsidR="00000000" w:rsidRPr="00000000">
        <w:rPr>
          <w:rtl w:val="0"/>
        </w:rPr>
        <w:t xml:space="preserve"> y su objetivo: digitalizar el proceso de inventario actualmente manual.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del </w:t>
      </w:r>
      <w:r w:rsidDel="00000000" w:rsidR="00000000" w:rsidRPr="00000000">
        <w:rPr>
          <w:b w:val="1"/>
          <w:bCs w:val="1"/>
          <w:rtl w:val="0"/>
        </w:rPr>
        <w:t xml:space="preserve">prototipo inicial</w:t>
      </w:r>
      <w:r w:rsidDel="00000000" w:rsidR="00000000" w:rsidRPr="00000000">
        <w:rPr>
          <w:rtl w:val="0"/>
        </w:rPr>
        <w:t xml:space="preserve"> (flujo de pantallas y funcionalidades principales).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los </w:t>
      </w:r>
      <w:r w:rsidDel="00000000" w:rsidR="00000000" w:rsidRPr="00000000">
        <w:rPr>
          <w:b w:val="1"/>
          <w:bCs w:val="1"/>
          <w:rtl w:val="0"/>
        </w:rPr>
        <w:t xml:space="preserve">requerimientos definidos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en tiempo real de ingresos y salidas.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Clasificación de productos por categorías.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Generación de reportes automáticos y auditorías confiables.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Interfaz intuitiva para jefes y asistentes de local.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</w:t>
      </w:r>
      <w:r w:rsidDel="00000000" w:rsidR="00000000" w:rsidRPr="00000000">
        <w:rPr>
          <w:b w:val="1"/>
          <w:bCs w:val="1"/>
          <w:rtl w:val="0"/>
        </w:rPr>
        <w:t xml:space="preserve">feedback del stakeholder</w:t>
      </w:r>
      <w:r w:rsidDel="00000000" w:rsidR="00000000" w:rsidRPr="00000000">
        <w:rPr>
          <w:rtl w:val="0"/>
        </w:rPr>
        <w:t xml:space="preserve"> sobre facilidad de uso esperada y prioridades de negocio.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Discusión sobre el </w:t>
      </w:r>
      <w:r w:rsidDel="00000000" w:rsidR="00000000" w:rsidRPr="00000000">
        <w:rPr>
          <w:b w:val="1"/>
          <w:bCs w:val="1"/>
          <w:rtl w:val="0"/>
        </w:rPr>
        <w:t xml:space="preserve">plan de capacitación</w:t>
      </w:r>
      <w:r w:rsidDel="00000000" w:rsidR="00000000" w:rsidRPr="00000000">
        <w:rPr>
          <w:rtl w:val="0"/>
        </w:rPr>
        <w:t xml:space="preserve"> para el personal que utilizará el sistema una vez implementado.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 del </w:t>
      </w:r>
      <w:r w:rsidDel="00000000" w:rsidR="00000000" w:rsidRPr="00000000">
        <w:rPr>
          <w:b w:val="1"/>
          <w:bCs w:val="1"/>
          <w:rtl w:val="0"/>
        </w:rPr>
        <w:t xml:space="preserve">cronograma estimado</w:t>
      </w:r>
      <w:r w:rsidDel="00000000" w:rsidR="00000000" w:rsidRPr="00000000">
        <w:rPr>
          <w:rtl w:val="0"/>
        </w:rPr>
        <w:t xml:space="preserve"> de desarrollo, pruebas piloto y despliegue.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4izxqfge9q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Acuerdos: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se desarrollará por fases, priorizando el </w:t>
      </w:r>
      <w:r w:rsidDel="00000000" w:rsidR="00000000" w:rsidRPr="00000000">
        <w:rPr>
          <w:b w:val="1"/>
          <w:bCs w:val="1"/>
          <w:rtl w:val="0"/>
        </w:rPr>
        <w:t xml:space="preserve">módulo de inventarios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realizará una </w:t>
      </w:r>
      <w:r w:rsidDel="00000000" w:rsidR="00000000" w:rsidRPr="00000000">
        <w:rPr>
          <w:b w:val="1"/>
          <w:bCs w:val="1"/>
          <w:rtl w:val="0"/>
        </w:rPr>
        <w:t xml:space="preserve">prueba piloto en un local de Tarragona</w:t>
      </w:r>
      <w:r w:rsidDel="00000000" w:rsidR="00000000" w:rsidRPr="00000000">
        <w:rPr>
          <w:rtl w:val="0"/>
        </w:rPr>
        <w:t xml:space="preserve"> antes del despliegue general.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capacitación al personal será responsabilidad conjunta entre el equipo de proyecto y Tarragona.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xrsmrfo8gr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Compromisos: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Equipo de proyecto:</w:t>
      </w:r>
      <w:r w:rsidDel="00000000" w:rsidR="00000000" w:rsidRPr="00000000">
        <w:rPr>
          <w:rtl w:val="0"/>
        </w:rPr>
        <w:t xml:space="preserve"> avanzar en el desarrollo del primer módulo y preparar prototipo funcional para la próxima reunión.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Tarragona:</w:t>
      </w:r>
      <w:r w:rsidDel="00000000" w:rsidR="00000000" w:rsidRPr="00000000">
        <w:rPr>
          <w:rtl w:val="0"/>
        </w:rPr>
        <w:t xml:space="preserve"> designar personal clave para pruebas piloto y retroalimentación temprana.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yh9tf9fror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Próximos pasos: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Entrega de prototipo funcional en 20/10/2025.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de la </w:t>
      </w:r>
      <w:r w:rsidDel="00000000" w:rsidR="00000000" w:rsidRPr="00000000">
        <w:rPr>
          <w:b w:val="1"/>
          <w:bCs w:val="1"/>
          <w:rtl w:val="0"/>
        </w:rPr>
        <w:t xml:space="preserve">prueba piloto</w:t>
      </w:r>
      <w:r w:rsidDel="00000000" w:rsidR="00000000" w:rsidRPr="00000000">
        <w:rPr>
          <w:rtl w:val="0"/>
        </w:rPr>
        <w:t xml:space="preserve"> en un local definido.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Ajustes según feedback antes del despliegue progresivo en todos los locales.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10"/>
        <w:gridCol w:w="4680"/>
        <w:tblGridChange w:id="0">
          <w:tblGrid>
            <w:gridCol w:w="5310"/>
            <w:gridCol w:w="46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Tarragona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________________________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Representante Equipo Proyecto</w:t>
            </w:r>
          </w:p>
          <w:tbl>
            <w:tblPr>
              <w:tblStyle w:val="Table2"/>
              <w:tblW w:w="69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70"/>
              <w:gridCol w:w="3470"/>
              <w:tblGridChange w:id="0">
                <w:tblGrid>
                  <w:gridCol w:w="3470"/>
                  <w:gridCol w:w="3470"/>
                </w:tblGrid>
              </w:tblGridChange>
            </w:tblGrid>
            <w:tr>
              <w:trPr>
                <w:cantSplit w:val="0"/>
                <w:trHeight w:val="851.8505859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9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470"/>
              <w:gridCol w:w="3470"/>
              <w:tblGridChange w:id="0">
                <w:tblGrid>
                  <w:gridCol w:w="3470"/>
                  <w:gridCol w:w="3470"/>
                </w:tblGrid>
              </w:tblGridChange>
            </w:tblGrid>
            <w:tr>
              <w:trPr>
                <w:cantSplit w:val="0"/>
                <w:trHeight w:val="851.850585937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