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p5zxm6c8f9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Esteban Martínez Silva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buenas prácticas definidas por la industria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alto domino en el manejo de los sistemas en base a las normas ISO además de tener dominio de pruebas automatizadas lo que asegura mayor control de las pruebas de calidad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proyectos informáticos, ofreciendo alternativas para la toma de decisiones de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trabajo con el modelo de trabajo scrum me permite tomar gestionar y tener mayor flexibilidad a la hora de realizar un proyecto teniendo que planificar cada modulo por separado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que para la realización de todo tipo de software requiere de una base de datos y la almacenamiento de estos mismos sirve para la inteligencia de negocios he adquirido la información necesario para levantar bases de datos robustos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  <w:t xml:space="preserve">Para cumplir con ese punto, lo importante es usar técnicas que nos ayuden a organizar bien todo el proceso de hacer el software y luego mantenerlo. Así, en lugar de hacer todo improvisado, seguimos pasos claros, usamos herramientas para controlar los cambios, hacemos pruebas para evitar errores y dejamos todo documentado para que sea más fácil arreglar o mejorar el programa después. De esta forma, el software cumple su función y no se vuelve un lío cuando hay que actualizarlo.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laborales a un nivel elemental en modalidad intensiva. según la tabla de competencias TOEIC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y CEFR._1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el conocimiento del idioma extranjero me falta ponerlo en práctica y pulir ciertos detalles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apcw2LGf8/6WgCEO0AvytQ8QRg==">CgMxLjAyDmgubXA1enhtNmM4Zjl0OAByITFxMTRZZU1sYzdtMVhxcjZvSFY5VjRsR2ZpeFJjSTk5QQ==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