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B6E7EB3" w:rsidR="00AC4D77" w:rsidRDefault="008D259E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Carlos Luis Herrera Diaz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FC8AEF4" w:rsidR="00AC4D77" w:rsidRDefault="00BB40F2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</w:t>
            </w:r>
            <w:r w:rsidR="00875B97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C2D1803" w:rsidR="00AC4D77" w:rsidRDefault="00875B97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9CA1222" w14:textId="29CB60E2" w:rsidR="008D259E" w:rsidRPr="00875B97" w:rsidRDefault="008D259E" w:rsidP="008D259E">
            <w:pPr>
              <w:jc w:val="center"/>
              <w:rPr>
                <w:b/>
                <w:bCs/>
                <w:sz w:val="18"/>
                <w:szCs w:val="18"/>
              </w:rPr>
            </w:pPr>
            <w:r w:rsidRPr="00875B97">
              <w:rPr>
                <w:b/>
                <w:bCs/>
                <w:sz w:val="18"/>
                <w:szCs w:val="18"/>
              </w:rPr>
              <w:t>Realizar pruebas de certificación tanto de los productos como de los procesos utilizando</w:t>
            </w:r>
          </w:p>
          <w:p w14:paraId="53E45F52" w14:textId="382699B7" w:rsidR="00E43678" w:rsidRPr="001A179D" w:rsidRDefault="008D259E" w:rsidP="008D259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75B97">
              <w:rPr>
                <w:b/>
                <w:bCs/>
                <w:sz w:val="18"/>
                <w:szCs w:val="18"/>
              </w:rPr>
              <w:t>buenas prácticas definidas por la industria.</w:t>
            </w:r>
          </w:p>
        </w:tc>
        <w:tc>
          <w:tcPr>
            <w:tcW w:w="1017" w:type="dxa"/>
          </w:tcPr>
          <w:p w14:paraId="0AE11E06" w14:textId="170BC393" w:rsidR="00E43678" w:rsidRPr="00045D87" w:rsidRDefault="00875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10C6007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B2A288B" w:rsidR="00E43678" w:rsidRPr="00045D87" w:rsidRDefault="007B39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B39A3">
              <w:rPr>
                <w:b/>
                <w:bCs/>
                <w:sz w:val="18"/>
                <w:szCs w:val="18"/>
              </w:rPr>
              <w:t>(ED) Principalmente porque, al momento de ponerlo a prueba, aprendí y apliqué de forma efectiva normas ISO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7B39A3">
              <w:rPr>
                <w:b/>
                <w:bCs/>
                <w:sz w:val="18"/>
                <w:szCs w:val="18"/>
              </w:rPr>
              <w:t>así como metodologías de gestión y desarrollo de proyectos (ágiles y tradicionales). Esto me permitió ejecutar pruebas de certificación tanto de productos como de procesos siguiendo buenas prácticas de la industria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DE2E116" w14:textId="4DC3B70F" w:rsidR="008D259E" w:rsidRPr="00875B97" w:rsidRDefault="008D259E" w:rsidP="008D259E">
            <w:pPr>
              <w:jc w:val="center"/>
              <w:rPr>
                <w:b/>
                <w:bCs/>
                <w:sz w:val="18"/>
                <w:szCs w:val="18"/>
              </w:rPr>
            </w:pPr>
            <w:r w:rsidRPr="00875B97">
              <w:rPr>
                <w:b/>
                <w:bCs/>
                <w:sz w:val="18"/>
                <w:szCs w:val="18"/>
              </w:rPr>
              <w:t>Gestionar proyectos informáticos, ofreciendo alternativas para la toma de decisiones de</w:t>
            </w:r>
          </w:p>
          <w:p w14:paraId="28A60675" w14:textId="63E1E381" w:rsidR="00E43678" w:rsidRPr="001A179D" w:rsidRDefault="008D259E" w:rsidP="008D259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75B97">
              <w:rPr>
                <w:b/>
                <w:bCs/>
                <w:sz w:val="18"/>
                <w:szCs w:val="18"/>
              </w:rPr>
              <w:t>acuerdo a los requerimientos de la organización.</w:t>
            </w:r>
          </w:p>
        </w:tc>
        <w:tc>
          <w:tcPr>
            <w:tcW w:w="1017" w:type="dxa"/>
          </w:tcPr>
          <w:p w14:paraId="6DBA9A2C" w14:textId="38FED666" w:rsidR="00E43678" w:rsidRPr="00045D87" w:rsidRDefault="00875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9188A1F" w:rsidR="00E43678" w:rsidRPr="00045D87" w:rsidRDefault="007B39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B39A3">
              <w:rPr>
                <w:b/>
                <w:bCs/>
                <w:sz w:val="18"/>
                <w:szCs w:val="18"/>
              </w:rPr>
              <w:t>(ED) A partir de las experiencias acumuladas durante los distintos semestres, desarrollé y apliqué de forma efectiva habilidades para gestionar proyectos informáticos, coordinando recursos, controlando plazos y evaluando riesgos. Esto me permitió proponer alternativas estratégicas que contribuyeron a la toma de decisiones y aseguraron el éxito de los proyectos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005F04E" w14:textId="1BB6DEEF" w:rsidR="00875B97" w:rsidRPr="00875B97" w:rsidRDefault="00875B97" w:rsidP="00875B97">
            <w:pPr>
              <w:jc w:val="center"/>
              <w:rPr>
                <w:b/>
                <w:bCs/>
                <w:sz w:val="18"/>
                <w:szCs w:val="18"/>
              </w:rPr>
            </w:pPr>
            <w:r w:rsidRPr="00875B97">
              <w:rPr>
                <w:b/>
                <w:bCs/>
                <w:sz w:val="18"/>
                <w:szCs w:val="18"/>
              </w:rPr>
              <w:t>Construir modelos de datos para soportar los requerimientos de la organización de</w:t>
            </w:r>
          </w:p>
          <w:p w14:paraId="1A55186D" w14:textId="2EE0D7B3" w:rsidR="00E43678" w:rsidRPr="00045D87" w:rsidRDefault="00875B97" w:rsidP="00875B97">
            <w:pPr>
              <w:jc w:val="center"/>
              <w:rPr>
                <w:b/>
                <w:bCs/>
                <w:sz w:val="18"/>
                <w:szCs w:val="18"/>
              </w:rPr>
            </w:pPr>
            <w:r w:rsidRPr="00875B97">
              <w:rPr>
                <w:b/>
                <w:bCs/>
                <w:sz w:val="18"/>
                <w:szCs w:val="18"/>
              </w:rPr>
              <w:t>acuerdo a un diseño definido y escalable en el tiempo.</w:t>
            </w:r>
          </w:p>
        </w:tc>
        <w:tc>
          <w:tcPr>
            <w:tcW w:w="1017" w:type="dxa"/>
          </w:tcPr>
          <w:p w14:paraId="2B8826EE" w14:textId="2373E072" w:rsidR="00E43678" w:rsidRPr="00045D87" w:rsidRDefault="00875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0053A22" w:rsidR="00E43678" w:rsidRPr="00045D87" w:rsidRDefault="003B09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B0918">
              <w:rPr>
                <w:b/>
                <w:bCs/>
                <w:sz w:val="18"/>
                <w:szCs w:val="18"/>
              </w:rPr>
              <w:t xml:space="preserve">(ED) Esta es una de mis competencias más fuertes, ya que mi interés por la informática comenzó precisamente con la construcción y manipulación de modelos de datos. Considero fascinante la estructuración necesaria para gestionar información de forma eficiente, y he aplicado estos conocimientos para diseñar modelos escalables </w:t>
            </w:r>
            <w:r w:rsidRPr="003B0918">
              <w:rPr>
                <w:b/>
                <w:bCs/>
                <w:sz w:val="18"/>
                <w:szCs w:val="18"/>
              </w:rPr>
              <w:lastRenderedPageBreak/>
              <w:t>que cumplen con los requerimientos de la organización y facilitan la toma de decisiones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AC4707" w14:textId="4B99CBF4" w:rsidR="00875B97" w:rsidRPr="00875B97" w:rsidRDefault="00875B97" w:rsidP="00875B97">
            <w:pPr>
              <w:jc w:val="center"/>
              <w:rPr>
                <w:b/>
                <w:bCs/>
                <w:sz w:val="18"/>
                <w:szCs w:val="18"/>
              </w:rPr>
            </w:pPr>
            <w:r w:rsidRPr="00875B97">
              <w:rPr>
                <w:b/>
                <w:bCs/>
                <w:sz w:val="18"/>
                <w:szCs w:val="18"/>
              </w:rPr>
              <w:lastRenderedPageBreak/>
              <w:t>Desarrollar una solución de software utilizando técnicas que permitan sistematizar el</w:t>
            </w:r>
          </w:p>
          <w:p w14:paraId="1BB9E155" w14:textId="3B2DA578" w:rsidR="00E43678" w:rsidRPr="00045D87" w:rsidRDefault="00875B97" w:rsidP="00875B97">
            <w:pPr>
              <w:jc w:val="center"/>
              <w:rPr>
                <w:b/>
                <w:bCs/>
                <w:sz w:val="18"/>
                <w:szCs w:val="18"/>
              </w:rPr>
            </w:pPr>
            <w:r w:rsidRPr="00875B97">
              <w:rPr>
                <w:b/>
                <w:bCs/>
                <w:sz w:val="18"/>
                <w:szCs w:val="18"/>
              </w:rPr>
              <w:t>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F7643A4" w:rsidR="00E43678" w:rsidRPr="00045D87" w:rsidRDefault="00875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7D8292E" w:rsidR="00E43678" w:rsidRPr="00045D87" w:rsidRDefault="006A59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964"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AD</w:t>
            </w:r>
            <w:r w:rsidRPr="006A5964">
              <w:rPr>
                <w:b/>
                <w:bCs/>
                <w:sz w:val="18"/>
                <w:szCs w:val="18"/>
              </w:rPr>
              <w:t>) He desarrollado soluciones de software aplicando metodologías y buenas prácticas que sistematizan tanto el desarrollo como el mantenimiento, como el uso de control de versiones, pruebas automatizadas e integración continua. Gracias a este enfoque estructurado, he logrado entregar productos que cumplen con los objetivos definidos, manteniendo la calidad y facilitando futuras mejoras o adaptaciones.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16FA241" w14:textId="07366674" w:rsidR="00875B97" w:rsidRPr="00875B97" w:rsidRDefault="00875B97" w:rsidP="00875B97">
            <w:pPr>
              <w:jc w:val="center"/>
              <w:rPr>
                <w:b/>
                <w:bCs/>
                <w:sz w:val="18"/>
                <w:szCs w:val="18"/>
              </w:rPr>
            </w:pPr>
            <w:r w:rsidRPr="00875B97">
              <w:rPr>
                <w:b/>
                <w:bCs/>
                <w:sz w:val="18"/>
                <w:szCs w:val="18"/>
              </w:rPr>
              <w:t>Comunicarse de forma oral y escrita usando el idioma inglés en situaciones socio-</w:t>
            </w:r>
          </w:p>
          <w:p w14:paraId="12B091AD" w14:textId="77777777" w:rsidR="00875B97" w:rsidRPr="00875B97" w:rsidRDefault="00875B97" w:rsidP="00875B97">
            <w:pPr>
              <w:jc w:val="center"/>
              <w:rPr>
                <w:b/>
                <w:bCs/>
                <w:sz w:val="18"/>
                <w:szCs w:val="18"/>
              </w:rPr>
            </w:pPr>
            <w:r w:rsidRPr="00875B97">
              <w:rPr>
                <w:b/>
                <w:bCs/>
                <w:sz w:val="18"/>
                <w:szCs w:val="18"/>
              </w:rPr>
              <w:t>laborales a un nivel elemental en modalidad intensiva. según la tabla de competencias TOEIC</w:t>
            </w:r>
          </w:p>
          <w:p w14:paraId="1AD14934" w14:textId="77777777" w:rsidR="00875B97" w:rsidRPr="00875B97" w:rsidRDefault="00875B97" w:rsidP="00875B97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54D39DB" w14:textId="69F221EF" w:rsidR="00E43678" w:rsidRPr="00045D87" w:rsidRDefault="00875B97" w:rsidP="00875B97">
            <w:pPr>
              <w:jc w:val="center"/>
              <w:rPr>
                <w:b/>
                <w:bCs/>
                <w:sz w:val="18"/>
                <w:szCs w:val="18"/>
              </w:rPr>
            </w:pPr>
            <w:r w:rsidRPr="00875B97">
              <w:rPr>
                <w:b/>
                <w:bCs/>
                <w:sz w:val="18"/>
                <w:szCs w:val="18"/>
              </w:rPr>
              <w:t xml:space="preserve">y </w:t>
            </w:r>
            <w:proofErr w:type="gramStart"/>
            <w:r w:rsidRPr="00875B97">
              <w:rPr>
                <w:b/>
                <w:bCs/>
                <w:sz w:val="18"/>
                <w:szCs w:val="18"/>
              </w:rPr>
              <w:t>CEFR._</w:t>
            </w:r>
            <w:proofErr w:type="gramEnd"/>
            <w:r w:rsidRPr="00875B97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70DB654" w:rsidR="00E43678" w:rsidRPr="00045D87" w:rsidRDefault="00875B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99F806D" w:rsidR="00E43678" w:rsidRPr="00045D87" w:rsidRDefault="006A59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A5964"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6A5964">
              <w:rPr>
                <w:b/>
                <w:bCs/>
                <w:sz w:val="18"/>
                <w:szCs w:val="18"/>
              </w:rPr>
              <w:t xml:space="preserve">A) Poseo un manejo aceptable del idioma inglés en contextos </w:t>
            </w:r>
            <w:proofErr w:type="gramStart"/>
            <w:r w:rsidRPr="006A5964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6A5964">
              <w:rPr>
                <w:b/>
                <w:bCs/>
                <w:sz w:val="18"/>
                <w:szCs w:val="18"/>
              </w:rPr>
              <w:t>, destacando especialmente en la comunicación oral. Esto me permite desenvolverse de manera efectiva en conversaciones básicas, presentaciones sencillas y situaciones de interacción directa. Mi nivel se alinea con lo establecido en la tabla de competencias TOEIC y CEFR, con potencial de mejora en la comprensión y producción escrita para alcanzar un dominio más completo.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20022" w14:textId="77777777" w:rsidR="009266FB" w:rsidRDefault="009266FB" w:rsidP="00DF38AE">
      <w:pPr>
        <w:spacing w:after="0" w:line="240" w:lineRule="auto"/>
      </w:pPr>
      <w:r>
        <w:separator/>
      </w:r>
    </w:p>
  </w:endnote>
  <w:endnote w:type="continuationSeparator" w:id="0">
    <w:p w14:paraId="583D76DA" w14:textId="77777777" w:rsidR="009266FB" w:rsidRDefault="009266F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5E7F6" w14:textId="77777777" w:rsidR="009266FB" w:rsidRDefault="009266FB" w:rsidP="00DF38AE">
      <w:pPr>
        <w:spacing w:after="0" w:line="240" w:lineRule="auto"/>
      </w:pPr>
      <w:r>
        <w:separator/>
      </w:r>
    </w:p>
  </w:footnote>
  <w:footnote w:type="continuationSeparator" w:id="0">
    <w:p w14:paraId="421C1327" w14:textId="77777777" w:rsidR="009266FB" w:rsidRDefault="009266F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418">
    <w:abstractNumId w:val="3"/>
  </w:num>
  <w:num w:numId="2" w16cid:durableId="280115716">
    <w:abstractNumId w:val="9"/>
  </w:num>
  <w:num w:numId="3" w16cid:durableId="1799565762">
    <w:abstractNumId w:val="13"/>
  </w:num>
  <w:num w:numId="4" w16cid:durableId="620192065">
    <w:abstractNumId w:val="29"/>
  </w:num>
  <w:num w:numId="5" w16cid:durableId="1318149912">
    <w:abstractNumId w:val="31"/>
  </w:num>
  <w:num w:numId="6" w16cid:durableId="1749375890">
    <w:abstractNumId w:val="4"/>
  </w:num>
  <w:num w:numId="7" w16cid:durableId="1583180160">
    <w:abstractNumId w:val="12"/>
  </w:num>
  <w:num w:numId="8" w16cid:durableId="1636333658">
    <w:abstractNumId w:val="20"/>
  </w:num>
  <w:num w:numId="9" w16cid:durableId="1437021913">
    <w:abstractNumId w:val="16"/>
  </w:num>
  <w:num w:numId="10" w16cid:durableId="1771972047">
    <w:abstractNumId w:val="10"/>
  </w:num>
  <w:num w:numId="11" w16cid:durableId="426269757">
    <w:abstractNumId w:val="25"/>
  </w:num>
  <w:num w:numId="12" w16cid:durableId="1866751676">
    <w:abstractNumId w:val="36"/>
  </w:num>
  <w:num w:numId="13" w16cid:durableId="752818875">
    <w:abstractNumId w:val="30"/>
  </w:num>
  <w:num w:numId="14" w16cid:durableId="1759863444">
    <w:abstractNumId w:val="1"/>
  </w:num>
  <w:num w:numId="15" w16cid:durableId="643050128">
    <w:abstractNumId w:val="37"/>
  </w:num>
  <w:num w:numId="16" w16cid:durableId="751899295">
    <w:abstractNumId w:val="22"/>
  </w:num>
  <w:num w:numId="17" w16cid:durableId="1776827997">
    <w:abstractNumId w:val="18"/>
  </w:num>
  <w:num w:numId="18" w16cid:durableId="377319704">
    <w:abstractNumId w:val="32"/>
  </w:num>
  <w:num w:numId="19" w16cid:durableId="1452086758">
    <w:abstractNumId w:val="11"/>
  </w:num>
  <w:num w:numId="20" w16cid:durableId="220096612">
    <w:abstractNumId w:val="40"/>
  </w:num>
  <w:num w:numId="21" w16cid:durableId="2122843335">
    <w:abstractNumId w:val="35"/>
  </w:num>
  <w:num w:numId="22" w16cid:durableId="1341161331">
    <w:abstractNumId w:val="14"/>
  </w:num>
  <w:num w:numId="23" w16cid:durableId="258955121">
    <w:abstractNumId w:val="15"/>
  </w:num>
  <w:num w:numId="24" w16cid:durableId="1055617812">
    <w:abstractNumId w:val="5"/>
  </w:num>
  <w:num w:numId="25" w16cid:durableId="199975389">
    <w:abstractNumId w:val="17"/>
  </w:num>
  <w:num w:numId="26" w16cid:durableId="575283504">
    <w:abstractNumId w:val="21"/>
  </w:num>
  <w:num w:numId="27" w16cid:durableId="1038625432">
    <w:abstractNumId w:val="24"/>
  </w:num>
  <w:num w:numId="28" w16cid:durableId="1201747032">
    <w:abstractNumId w:val="0"/>
  </w:num>
  <w:num w:numId="29" w16cid:durableId="559830403">
    <w:abstractNumId w:val="19"/>
  </w:num>
  <w:num w:numId="30" w16cid:durableId="898857736">
    <w:abstractNumId w:val="23"/>
  </w:num>
  <w:num w:numId="31" w16cid:durableId="268894502">
    <w:abstractNumId w:val="2"/>
  </w:num>
  <w:num w:numId="32" w16cid:durableId="1005941974">
    <w:abstractNumId w:val="7"/>
  </w:num>
  <w:num w:numId="33" w16cid:durableId="1655141335">
    <w:abstractNumId w:val="33"/>
  </w:num>
  <w:num w:numId="34" w16cid:durableId="43913000">
    <w:abstractNumId w:val="39"/>
  </w:num>
  <w:num w:numId="35" w16cid:durableId="771047171">
    <w:abstractNumId w:val="6"/>
  </w:num>
  <w:num w:numId="36" w16cid:durableId="450588741">
    <w:abstractNumId w:val="26"/>
  </w:num>
  <w:num w:numId="37" w16cid:durableId="1870364600">
    <w:abstractNumId w:val="38"/>
  </w:num>
  <w:num w:numId="38" w16cid:durableId="1803036651">
    <w:abstractNumId w:val="28"/>
  </w:num>
  <w:num w:numId="39" w16cid:durableId="3017047">
    <w:abstractNumId w:val="27"/>
  </w:num>
  <w:num w:numId="40" w16cid:durableId="183056412">
    <w:abstractNumId w:val="34"/>
  </w:num>
  <w:num w:numId="41" w16cid:durableId="197879864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7F7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0918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08B9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5964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08B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39A3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4F84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5B97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259E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8E3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6FB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40F2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BE9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0BB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FBA3126D-5CCB-410E-921D-BA8994BD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dc:description/>
  <cp:lastModifiedBy>CARLOS LUIS HERRERA DIAZ</cp:lastModifiedBy>
  <cp:revision>2</cp:revision>
  <cp:lastPrinted>2019-12-16T20:10:00Z</cp:lastPrinted>
  <dcterms:created xsi:type="dcterms:W3CDTF">2025-08-13T02:37:00Z</dcterms:created>
  <dcterms:modified xsi:type="dcterms:W3CDTF">2025-08-13T02:37:00Z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