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62EA40A3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550C25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30E833E6" w:rsidR="004F2A8B" w:rsidRPr="00550C25" w:rsidRDefault="00550C25" w:rsidP="3D28A338">
            <w:pPr>
              <w:jc w:val="both"/>
              <w:rPr>
                <w:rFonts w:eastAsiaTheme="majorEastAsia"/>
                <w:color w:val="2E74B5" w:themeColor="accent1" w:themeShade="BF"/>
                <w:sz w:val="24"/>
                <w:szCs w:val="24"/>
              </w:rPr>
            </w:pPr>
            <w:r w:rsidRPr="00550C25">
              <w:rPr>
                <w:rFonts w:eastAsiaTheme="majorEastAsia"/>
                <w:color w:val="2E74B5" w:themeColor="accent1" w:themeShade="BF"/>
                <w:sz w:val="24"/>
                <w:szCs w:val="24"/>
              </w:rPr>
              <w:t>Hemos podido cumplir la mayoría de las actividades en los tiempos definidos. Las tareas técnicas, como la configuración de la base de datos y el procesamiento de patentes, se realizaron dentro del plazo.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3C2067D" w:rsidR="004F2A8B" w:rsidRPr="00550C25" w:rsidRDefault="00550C25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>
              <w:rPr>
                <w:rFonts w:ascii="Calibri" w:hAnsi="Calibri"/>
                <w:color w:val="1F4E79" w:themeColor="accent1" w:themeShade="80"/>
              </w:rPr>
              <w:t>Para superar las dificultades que han surgido en el proyecto, recurro a investigar sobre los problemas que me surgen para asegurar el cumplimiento de los objetivos en el desarrollo del proyecto.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439F4186" w:rsidR="004F2A8B" w:rsidRPr="00550C25" w:rsidRDefault="00550C25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550C25">
              <w:rPr>
                <w:rFonts w:ascii="Calibri" w:hAnsi="Calibri"/>
                <w:color w:val="1F4E79" w:themeColor="accent1" w:themeShade="80"/>
              </w:rPr>
              <w:t>Evaluamos el trabajo como positivo, ya que hemos cumplido con las tareas clave. Destacamos la integración del sistema de reconocimiento de patentes. Sin embargo, podemos mejorar la comunicación y la delegación de tareas para ser más eficientes.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07488967" w:rsidR="004F2A8B" w:rsidRPr="00550C25" w:rsidRDefault="00550C25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550C25">
              <w:rPr>
                <w:rFonts w:ascii="Calibri" w:hAnsi="Calibri"/>
                <w:color w:val="1F4E79" w:themeColor="accent1" w:themeShade="80"/>
              </w:rPr>
              <w:t>Nos preocupa el tiempo necesario para realizar pruebas de estrés del sistema y su capacidad de enviar alertas en tiempo real. ¿Podemos recibir apoyo en la planificación de estas pruebas?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6D7B5BC" w14:textId="2120D71D" w:rsidR="004F2A8B" w:rsidRPr="00550C25" w:rsidRDefault="00550C25" w:rsidP="3D28A338">
            <w:pPr>
              <w:jc w:val="both"/>
              <w:rPr>
                <w:rFonts w:eastAsiaTheme="majorEastAsia"/>
                <w:color w:val="2E74B5" w:themeColor="accent1" w:themeShade="BF"/>
                <w:sz w:val="24"/>
                <w:szCs w:val="24"/>
              </w:rPr>
            </w:pPr>
            <w:r w:rsidRPr="00550C25">
              <w:rPr>
                <w:rFonts w:eastAsiaTheme="majorEastAsia"/>
                <w:color w:val="2E74B5" w:themeColor="accent1" w:themeShade="BF"/>
                <w:sz w:val="24"/>
                <w:szCs w:val="24"/>
              </w:rPr>
              <w:t>Considero que la distribución de tareas ha</w:t>
            </w:r>
            <w:r>
              <w:rPr>
                <w:rFonts w:eastAsiaTheme="majorEastAsia"/>
                <w:color w:val="2E74B5" w:themeColor="accent1" w:themeShade="BF"/>
                <w:sz w:val="24"/>
                <w:szCs w:val="24"/>
              </w:rPr>
              <w:t>n</w:t>
            </w:r>
            <w:r w:rsidRPr="00550C25">
              <w:rPr>
                <w:rFonts w:eastAsiaTheme="majorEastAsia"/>
                <w:color w:val="2E74B5" w:themeColor="accent1" w:themeShade="BF"/>
                <w:sz w:val="24"/>
                <w:szCs w:val="24"/>
              </w:rPr>
              <w:t xml:space="preserve"> sido adecuada, ya que cada integrante contribuye con sus conocimientos al proyecto y, en caso de ser necesario, se brinda apoyo</w:t>
            </w:r>
            <w:r>
              <w:rPr>
                <w:rFonts w:eastAsiaTheme="majorEastAsia"/>
                <w:color w:val="2E74B5" w:themeColor="accent1" w:themeShade="BF"/>
                <w:sz w:val="24"/>
                <w:szCs w:val="24"/>
              </w:rPr>
              <w:t xml:space="preserve"> o la opinión de</w:t>
            </w:r>
            <w:r w:rsidRPr="00550C25">
              <w:rPr>
                <w:rFonts w:eastAsiaTheme="majorEastAsia"/>
                <w:color w:val="2E74B5" w:themeColor="accent1" w:themeShade="BF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2E74B5" w:themeColor="accent1" w:themeShade="BF"/>
                <w:sz w:val="24"/>
                <w:szCs w:val="24"/>
              </w:rPr>
              <w:t>l</w:t>
            </w:r>
            <w:r w:rsidRPr="00550C25">
              <w:rPr>
                <w:rFonts w:eastAsiaTheme="majorEastAsia"/>
                <w:color w:val="2E74B5" w:themeColor="accent1" w:themeShade="BF"/>
                <w:sz w:val="24"/>
                <w:szCs w:val="24"/>
              </w:rPr>
              <w:t>os compañeros en sus responsabilidades asignadas.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14A8E0B5" w14:textId="5E56DF5B" w:rsidR="004F2A8B" w:rsidRPr="00550C25" w:rsidRDefault="00550C25" w:rsidP="3D28A338">
            <w:pPr>
              <w:jc w:val="both"/>
              <w:rPr>
                <w:rFonts w:eastAsiaTheme="majorEastAsia"/>
                <w:color w:val="2E74B5" w:themeColor="accent1" w:themeShade="BF"/>
                <w:sz w:val="24"/>
                <w:szCs w:val="24"/>
              </w:rPr>
            </w:pPr>
            <w:r w:rsidRPr="00550C25">
              <w:rPr>
                <w:rFonts w:eastAsiaTheme="majorEastAsia"/>
                <w:color w:val="2E74B5" w:themeColor="accent1" w:themeShade="BF"/>
                <w:sz w:val="24"/>
                <w:szCs w:val="24"/>
              </w:rPr>
              <w:t>El trabajo en grupo ha sido colaborativo y eficaz. Hemos resuelto problemas técnicos juntos y mantenido una buena comunicación. Sin embargo, debemos mejorar la gestión del tiempo, especialmente para evitar sobrecargar a ciertos miembros con demasiadas tareas técnicas.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D3D320" w14:textId="77777777" w:rsidR="007A3B15" w:rsidRDefault="007A3B15" w:rsidP="00DF38AE">
      <w:pPr>
        <w:spacing w:after="0" w:line="240" w:lineRule="auto"/>
      </w:pPr>
      <w:r>
        <w:separator/>
      </w:r>
    </w:p>
  </w:endnote>
  <w:endnote w:type="continuationSeparator" w:id="0">
    <w:p w14:paraId="0E475BE8" w14:textId="77777777" w:rsidR="007A3B15" w:rsidRDefault="007A3B1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099742" w14:textId="77777777" w:rsidR="007A3B15" w:rsidRDefault="007A3B15" w:rsidP="00DF38AE">
      <w:pPr>
        <w:spacing w:after="0" w:line="240" w:lineRule="auto"/>
      </w:pPr>
      <w:r>
        <w:separator/>
      </w:r>
    </w:p>
  </w:footnote>
  <w:footnote w:type="continuationSeparator" w:id="0">
    <w:p w14:paraId="2EB03967" w14:textId="77777777" w:rsidR="007A3B15" w:rsidRDefault="007A3B1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7962945">
    <w:abstractNumId w:val="3"/>
  </w:num>
  <w:num w:numId="2" w16cid:durableId="292910010">
    <w:abstractNumId w:val="8"/>
  </w:num>
  <w:num w:numId="3" w16cid:durableId="526021327">
    <w:abstractNumId w:val="12"/>
  </w:num>
  <w:num w:numId="4" w16cid:durableId="801734415">
    <w:abstractNumId w:val="28"/>
  </w:num>
  <w:num w:numId="5" w16cid:durableId="2033989352">
    <w:abstractNumId w:val="30"/>
  </w:num>
  <w:num w:numId="6" w16cid:durableId="989553083">
    <w:abstractNumId w:val="4"/>
  </w:num>
  <w:num w:numId="7" w16cid:durableId="805121177">
    <w:abstractNumId w:val="11"/>
  </w:num>
  <w:num w:numId="8" w16cid:durableId="166602833">
    <w:abstractNumId w:val="19"/>
  </w:num>
  <w:num w:numId="9" w16cid:durableId="1472750881">
    <w:abstractNumId w:val="15"/>
  </w:num>
  <w:num w:numId="10" w16cid:durableId="722019826">
    <w:abstractNumId w:val="9"/>
  </w:num>
  <w:num w:numId="11" w16cid:durableId="1061490048">
    <w:abstractNumId w:val="24"/>
  </w:num>
  <w:num w:numId="12" w16cid:durableId="822039761">
    <w:abstractNumId w:val="35"/>
  </w:num>
  <w:num w:numId="13" w16cid:durableId="2143034264">
    <w:abstractNumId w:val="29"/>
  </w:num>
  <w:num w:numId="14" w16cid:durableId="215894417">
    <w:abstractNumId w:val="1"/>
  </w:num>
  <w:num w:numId="15" w16cid:durableId="1043015916">
    <w:abstractNumId w:val="36"/>
  </w:num>
  <w:num w:numId="16" w16cid:durableId="3437882">
    <w:abstractNumId w:val="21"/>
  </w:num>
  <w:num w:numId="17" w16cid:durableId="1310787860">
    <w:abstractNumId w:val="17"/>
  </w:num>
  <w:num w:numId="18" w16cid:durableId="2029721083">
    <w:abstractNumId w:val="31"/>
  </w:num>
  <w:num w:numId="19" w16cid:durableId="951548640">
    <w:abstractNumId w:val="10"/>
  </w:num>
  <w:num w:numId="20" w16cid:durableId="909581488">
    <w:abstractNumId w:val="39"/>
  </w:num>
  <w:num w:numId="21" w16cid:durableId="850988918">
    <w:abstractNumId w:val="34"/>
  </w:num>
  <w:num w:numId="22" w16cid:durableId="1162968132">
    <w:abstractNumId w:val="13"/>
  </w:num>
  <w:num w:numId="23" w16cid:durableId="649093308">
    <w:abstractNumId w:val="14"/>
  </w:num>
  <w:num w:numId="24" w16cid:durableId="668218161">
    <w:abstractNumId w:val="5"/>
  </w:num>
  <w:num w:numId="25" w16cid:durableId="358164463">
    <w:abstractNumId w:val="16"/>
  </w:num>
  <w:num w:numId="26" w16cid:durableId="295570429">
    <w:abstractNumId w:val="20"/>
  </w:num>
  <w:num w:numId="27" w16cid:durableId="32965021">
    <w:abstractNumId w:val="23"/>
  </w:num>
  <w:num w:numId="28" w16cid:durableId="1473670279">
    <w:abstractNumId w:val="0"/>
  </w:num>
  <w:num w:numId="29" w16cid:durableId="1317371626">
    <w:abstractNumId w:val="18"/>
  </w:num>
  <w:num w:numId="30" w16cid:durableId="1436515901">
    <w:abstractNumId w:val="22"/>
  </w:num>
  <w:num w:numId="31" w16cid:durableId="1963537367">
    <w:abstractNumId w:val="2"/>
  </w:num>
  <w:num w:numId="32" w16cid:durableId="282735106">
    <w:abstractNumId w:val="7"/>
  </w:num>
  <w:num w:numId="33" w16cid:durableId="49967516">
    <w:abstractNumId w:val="32"/>
  </w:num>
  <w:num w:numId="34" w16cid:durableId="486481749">
    <w:abstractNumId w:val="38"/>
  </w:num>
  <w:num w:numId="35" w16cid:durableId="1739983914">
    <w:abstractNumId w:val="6"/>
  </w:num>
  <w:num w:numId="36" w16cid:durableId="1015695332">
    <w:abstractNumId w:val="25"/>
  </w:num>
  <w:num w:numId="37" w16cid:durableId="1713535597">
    <w:abstractNumId w:val="37"/>
  </w:num>
  <w:num w:numId="38" w16cid:durableId="1514235">
    <w:abstractNumId w:val="27"/>
  </w:num>
  <w:num w:numId="39" w16cid:durableId="650255545">
    <w:abstractNumId w:val="26"/>
  </w:num>
  <w:num w:numId="40" w16cid:durableId="113575503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52DB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4B10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C25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3B15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441</Words>
  <Characters>2426</Characters>
  <Application>Microsoft Office Word</Application>
  <DocSecurity>0</DocSecurity>
  <Lines>20</Lines>
  <Paragraphs>5</Paragraphs>
  <ScaleCrop>false</ScaleCrop>
  <Company>Wal-Mart Stores, Inc.</Company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Carlos Valenzuela</cp:lastModifiedBy>
  <cp:revision>2</cp:revision>
  <cp:lastPrinted>2019-12-16T20:10:00Z</cp:lastPrinted>
  <dcterms:created xsi:type="dcterms:W3CDTF">2024-09-25T21:41:00Z</dcterms:created>
  <dcterms:modified xsi:type="dcterms:W3CDTF">2024-09-25T21:41:00Z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