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B9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Documentação do Banco de Dados</w:t>
      </w:r>
    </w:p>
    <w:p w:rsidR="00BB3F70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Projeto Integrador Três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Modelagem do Banco de Dados</w:t>
      </w:r>
    </w:p>
    <w:p w:rsidR="00817F32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4267200" cy="5486400"/>
            <wp:effectExtent l="171450" t="171450" r="38100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burguer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8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D55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41D55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4"/>
        </w:rPr>
        <w:lastRenderedPageBreak/>
        <w:t xml:space="preserve">- </w:t>
      </w:r>
      <w:r w:rsidR="00655E7E">
        <w:rPr>
          <w:rFonts w:ascii="Arial" w:hAnsi="Arial" w:cs="Arial"/>
          <w:b/>
          <w:sz w:val="28"/>
          <w:szCs w:val="24"/>
        </w:rPr>
        <w:t>Quais são as tabelas e atributos desta modelagem?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F70">
        <w:rPr>
          <w:rFonts w:ascii="Arial" w:hAnsi="Arial" w:cs="Arial"/>
          <w:b/>
          <w:sz w:val="24"/>
          <w:szCs w:val="24"/>
        </w:rPr>
        <w:tab/>
      </w:r>
      <w:r w:rsidRPr="00BB3F70">
        <w:rPr>
          <w:rFonts w:ascii="Arial" w:hAnsi="Arial" w:cs="Arial"/>
          <w:sz w:val="24"/>
          <w:szCs w:val="24"/>
        </w:rPr>
        <w:t>Neste cenário</w:t>
      </w:r>
      <w:r>
        <w:rPr>
          <w:rFonts w:ascii="Arial" w:hAnsi="Arial" w:cs="Arial"/>
          <w:sz w:val="24"/>
          <w:szCs w:val="24"/>
        </w:rPr>
        <w:t xml:space="preserve"> a tabela primordial é </w:t>
      </w:r>
      <w:proofErr w:type="gramStart"/>
      <w:r>
        <w:rPr>
          <w:rFonts w:ascii="Arial" w:hAnsi="Arial" w:cs="Arial"/>
          <w:sz w:val="24"/>
          <w:szCs w:val="24"/>
        </w:rPr>
        <w:t xml:space="preserve">a 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(da qual todas as outras tabelas originam-se). Na </w:t>
      </w:r>
      <w:proofErr w:type="gramStart"/>
      <w:r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="00F05774">
        <w:rPr>
          <w:rFonts w:ascii="Arial" w:hAnsi="Arial" w:cs="Arial"/>
          <w:sz w:val="24"/>
          <w:szCs w:val="24"/>
        </w:rPr>
        <w:t>existem três</w:t>
      </w:r>
      <w:r>
        <w:rPr>
          <w:rFonts w:ascii="Arial" w:hAnsi="Arial" w:cs="Arial"/>
          <w:sz w:val="24"/>
          <w:szCs w:val="24"/>
        </w:rPr>
        <w:t xml:space="preserve"> atributos e uma chave estrangeira, que são: </w:t>
      </w:r>
      <w:proofErr w:type="spellStart"/>
      <w:r>
        <w:rPr>
          <w:rFonts w:ascii="Arial" w:hAnsi="Arial" w:cs="Arial"/>
          <w:i/>
          <w:sz w:val="24"/>
          <w:szCs w:val="24"/>
        </w:rPr>
        <w:t>total_price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(armazena o preço total do pedido, consultando o preço individual e a quantidade de cada um dos produtos solicitados), </w:t>
      </w:r>
      <w:r>
        <w:rPr>
          <w:rFonts w:ascii="Arial" w:hAnsi="Arial" w:cs="Arial"/>
          <w:i/>
          <w:sz w:val="24"/>
          <w:szCs w:val="24"/>
        </w:rPr>
        <w:t xml:space="preserve">status </w:t>
      </w:r>
      <w:r>
        <w:rPr>
          <w:rFonts w:ascii="Arial" w:hAnsi="Arial" w:cs="Arial"/>
          <w:sz w:val="24"/>
          <w:szCs w:val="24"/>
        </w:rPr>
        <w:t>(que define se o pedido está concluído ou não)</w:t>
      </w:r>
      <w:r w:rsidR="00F05774">
        <w:rPr>
          <w:rFonts w:ascii="Arial" w:hAnsi="Arial" w:cs="Arial"/>
          <w:sz w:val="24"/>
          <w:szCs w:val="24"/>
        </w:rPr>
        <w:t xml:space="preserve">, </w:t>
      </w:r>
      <w:r w:rsidR="00F05774">
        <w:rPr>
          <w:rFonts w:ascii="Arial" w:hAnsi="Arial" w:cs="Arial"/>
          <w:i/>
          <w:sz w:val="24"/>
          <w:szCs w:val="24"/>
        </w:rPr>
        <w:t xml:space="preserve">mesa </w:t>
      </w:r>
      <w:r w:rsidR="00F05774">
        <w:rPr>
          <w:rFonts w:ascii="Arial" w:hAnsi="Arial" w:cs="Arial"/>
          <w:sz w:val="24"/>
          <w:szCs w:val="24"/>
        </w:rPr>
        <w:t>(que define o número da mesa que fez o pedido)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id_funcionario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 chave estrangeira que </w:t>
      </w:r>
      <w:r w:rsidR="00F65DFD">
        <w:rPr>
          <w:rFonts w:ascii="Arial" w:hAnsi="Arial" w:cs="Arial"/>
          <w:sz w:val="24"/>
          <w:szCs w:val="24"/>
        </w:rPr>
        <w:t>permite atrelar um único funcionário</w:t>
      </w:r>
      <w:r>
        <w:rPr>
          <w:rFonts w:ascii="Arial" w:hAnsi="Arial" w:cs="Arial"/>
          <w:sz w:val="24"/>
          <w:szCs w:val="24"/>
        </w:rPr>
        <w:t xml:space="preserve"> à um pedido específico).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funcionarios</w:t>
      </w:r>
      <w:proofErr w:type="spellEnd"/>
      <w:r w:rsidR="00F65DFD">
        <w:rPr>
          <w:rFonts w:ascii="Arial" w:hAnsi="Arial" w:cs="Arial"/>
          <w:sz w:val="24"/>
          <w:szCs w:val="24"/>
        </w:rPr>
        <w:t xml:space="preserve"> existem 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 xml:space="preserve">nome que o funcionário utilizará para adentrar o sistema) e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password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>senha que o funcionário utilizará para adentrar o sistema</w:t>
      </w:r>
      <w:r>
        <w:rPr>
          <w:rFonts w:ascii="Arial" w:hAnsi="Arial" w:cs="Arial"/>
          <w:sz w:val="24"/>
          <w:szCs w:val="24"/>
        </w:rPr>
        <w:t>)</w:t>
      </w:r>
      <w:r w:rsidR="00F65DFD">
        <w:rPr>
          <w:rFonts w:ascii="Arial" w:hAnsi="Arial" w:cs="Arial"/>
          <w:sz w:val="24"/>
          <w:szCs w:val="24"/>
        </w:rPr>
        <w:t>.</w:t>
      </w:r>
    </w:p>
    <w:p w:rsidR="00FF7FEA" w:rsidRDefault="00FF7FEA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r>
        <w:rPr>
          <w:rFonts w:ascii="Arial" w:hAnsi="Arial" w:cs="Arial"/>
          <w:i/>
          <w:sz w:val="24"/>
          <w:szCs w:val="24"/>
        </w:rPr>
        <w:t xml:space="preserve">produtos </w:t>
      </w:r>
      <w:r>
        <w:rPr>
          <w:rFonts w:ascii="Arial" w:hAnsi="Arial" w:cs="Arial"/>
          <w:sz w:val="24"/>
          <w:szCs w:val="24"/>
        </w:rPr>
        <w:t xml:space="preserve">existem </w:t>
      </w:r>
      <w:r w:rsidR="00F65DFD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proofErr w:type="spellStart"/>
      <w:r>
        <w:rPr>
          <w:rFonts w:ascii="Arial" w:hAnsi="Arial" w:cs="Arial"/>
          <w:i/>
          <w:sz w:val="24"/>
          <w:szCs w:val="24"/>
        </w:rPr>
        <w:t>name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F65DFD">
        <w:rPr>
          <w:rFonts w:ascii="Arial" w:hAnsi="Arial" w:cs="Arial"/>
          <w:sz w:val="24"/>
          <w:szCs w:val="24"/>
        </w:rPr>
        <w:t>(nome do produto)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(preço individual do produto)</w:t>
      </w:r>
      <w:r w:rsidR="00F65DFD">
        <w:rPr>
          <w:rFonts w:ascii="Arial" w:hAnsi="Arial" w:cs="Arial"/>
          <w:sz w:val="24"/>
          <w:szCs w:val="24"/>
        </w:rPr>
        <w:t>.</w:t>
      </w:r>
    </w:p>
    <w:p w:rsidR="00D369A6" w:rsidRDefault="00655E7E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>
        <w:rPr>
          <w:rFonts w:ascii="Arial" w:hAnsi="Arial" w:cs="Arial"/>
          <w:i/>
          <w:sz w:val="24"/>
          <w:szCs w:val="24"/>
        </w:rPr>
        <w:t>produtos_pedidos</w:t>
      </w:r>
      <w:proofErr w:type="spellEnd"/>
      <w:r>
        <w:rPr>
          <w:rFonts w:ascii="Arial" w:hAnsi="Arial" w:cs="Arial"/>
          <w:sz w:val="24"/>
          <w:szCs w:val="24"/>
        </w:rPr>
        <w:t xml:space="preserve"> existem duas chaves estrangeiras e um atributo, que são: </w:t>
      </w:r>
      <w:proofErr w:type="spellStart"/>
      <w:r>
        <w:rPr>
          <w:rFonts w:ascii="Arial" w:hAnsi="Arial" w:cs="Arial"/>
          <w:i/>
          <w:sz w:val="24"/>
          <w:szCs w:val="24"/>
        </w:rPr>
        <w:t>id_produto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(permite a seleção de um produto individual), </w:t>
      </w:r>
      <w:proofErr w:type="spellStart"/>
      <w:r>
        <w:rPr>
          <w:rFonts w:ascii="Arial" w:hAnsi="Arial" w:cs="Arial"/>
          <w:i/>
          <w:sz w:val="24"/>
          <w:szCs w:val="24"/>
        </w:rPr>
        <w:t>id_pedido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(permite atribuir inúmeros p</w:t>
      </w:r>
      <w:r w:rsidR="00140E3F">
        <w:rPr>
          <w:rFonts w:ascii="Arial" w:hAnsi="Arial" w:cs="Arial"/>
          <w:sz w:val="24"/>
          <w:szCs w:val="24"/>
        </w:rPr>
        <w:t>rodutos a</w:t>
      </w:r>
      <w:r>
        <w:rPr>
          <w:rFonts w:ascii="Arial" w:hAnsi="Arial" w:cs="Arial"/>
          <w:sz w:val="24"/>
          <w:szCs w:val="24"/>
        </w:rPr>
        <w:t xml:space="preserve"> um pedido específico) e </w:t>
      </w:r>
      <w:proofErr w:type="spellStart"/>
      <w:r>
        <w:rPr>
          <w:rFonts w:ascii="Arial" w:hAnsi="Arial" w:cs="Arial"/>
          <w:i/>
          <w:sz w:val="24"/>
          <w:szCs w:val="24"/>
        </w:rPr>
        <w:t>amount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(permite que possa haver uma quantidade </w:t>
      </w:r>
      <w:r>
        <w:rPr>
          <w:rFonts w:ascii="Arial" w:hAnsi="Arial" w:cs="Arial"/>
          <w:i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de um mesmo produto em um único pedido</w:t>
      </w:r>
      <w:r w:rsidR="00D56410">
        <w:rPr>
          <w:rFonts w:ascii="Arial" w:hAnsi="Arial" w:cs="Arial"/>
          <w:sz w:val="24"/>
          <w:szCs w:val="24"/>
        </w:rPr>
        <w:t>, além de ser utilizado para calcular o valor final do pedido</w:t>
      </w:r>
      <w:r>
        <w:rPr>
          <w:rFonts w:ascii="Arial" w:hAnsi="Arial" w:cs="Arial"/>
          <w:sz w:val="24"/>
          <w:szCs w:val="24"/>
        </w:rPr>
        <w:t>).</w:t>
      </w:r>
      <w:r w:rsidR="00DD576F">
        <w:rPr>
          <w:rFonts w:ascii="Arial" w:hAnsi="Arial" w:cs="Arial"/>
          <w:sz w:val="24"/>
          <w:szCs w:val="24"/>
        </w:rPr>
        <w:t xml:space="preserve"> Atenção: a principal função desta tabela é criar um relacionamento entre as tabelas </w:t>
      </w:r>
      <w:r w:rsidR="00DD576F">
        <w:rPr>
          <w:rFonts w:ascii="Arial" w:hAnsi="Arial" w:cs="Arial"/>
          <w:i/>
          <w:sz w:val="24"/>
          <w:szCs w:val="24"/>
        </w:rPr>
        <w:t xml:space="preserve">produtos </w:t>
      </w:r>
      <w:r w:rsidR="00DD576F">
        <w:rPr>
          <w:rFonts w:ascii="Arial" w:hAnsi="Arial" w:cs="Arial"/>
          <w:sz w:val="24"/>
          <w:szCs w:val="24"/>
        </w:rPr>
        <w:t xml:space="preserve">e </w:t>
      </w:r>
      <w:r w:rsidR="00DD576F">
        <w:rPr>
          <w:rFonts w:ascii="Arial" w:hAnsi="Arial" w:cs="Arial"/>
          <w:i/>
          <w:sz w:val="24"/>
          <w:szCs w:val="24"/>
        </w:rPr>
        <w:t>pedidos</w:t>
      </w:r>
      <w:r w:rsidR="00C95DA3">
        <w:rPr>
          <w:rFonts w:ascii="Arial" w:hAnsi="Arial" w:cs="Arial"/>
          <w:sz w:val="24"/>
          <w:szCs w:val="24"/>
        </w:rPr>
        <w:t>, pois somente a</w:t>
      </w:r>
      <w:r w:rsidR="00DD576F">
        <w:rPr>
          <w:rFonts w:ascii="Arial" w:hAnsi="Arial" w:cs="Arial"/>
          <w:sz w:val="24"/>
          <w:szCs w:val="24"/>
        </w:rPr>
        <w:t xml:space="preserve"> partir dela será possível incluir vários produtos (ou quantidades maiores do que um do mesmo produto) num único pedido.</w:t>
      </w:r>
    </w:p>
    <w:p w:rsidR="00394413" w:rsidRDefault="00394413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69A6" w:rsidRDefault="00D369A6" w:rsidP="00D369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Quais as vantagens e usos deste modelo?</w:t>
      </w:r>
    </w:p>
    <w:p w:rsidR="00D369A6" w:rsidRPr="00D369A6" w:rsidRDefault="00D369A6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uso desta modelagem específica de Banco de Dados permitirá que o cliente não só mantenha um registro sólido e coerente dos pedidos realizados, como também permitirá que o cliente possua info</w:t>
      </w:r>
      <w:r w:rsidR="00394413">
        <w:rPr>
          <w:rFonts w:ascii="Arial" w:hAnsi="Arial" w:cs="Arial"/>
          <w:sz w:val="24"/>
          <w:szCs w:val="24"/>
        </w:rPr>
        <w:t xml:space="preserve">rmações sobre o </w:t>
      </w:r>
      <w:r>
        <w:rPr>
          <w:rFonts w:ascii="Arial" w:hAnsi="Arial" w:cs="Arial"/>
          <w:sz w:val="24"/>
          <w:szCs w:val="24"/>
        </w:rPr>
        <w:t>preço de todos os produtos vendidos em seu comér</w:t>
      </w:r>
      <w:r w:rsidR="003A075F">
        <w:rPr>
          <w:rFonts w:ascii="Arial" w:hAnsi="Arial" w:cs="Arial"/>
          <w:sz w:val="24"/>
          <w:szCs w:val="24"/>
        </w:rPr>
        <w:t xml:space="preserve">cio. Além disso, esta modelagem </w:t>
      </w:r>
      <w:r>
        <w:rPr>
          <w:rFonts w:ascii="Arial" w:hAnsi="Arial" w:cs="Arial"/>
          <w:sz w:val="24"/>
          <w:szCs w:val="24"/>
        </w:rPr>
        <w:t xml:space="preserve">permitirá que as vendas aconteçam de maneira mais fluída e </w:t>
      </w:r>
      <w:r w:rsidR="003A075F">
        <w:rPr>
          <w:rFonts w:ascii="Arial" w:hAnsi="Arial" w:cs="Arial"/>
          <w:sz w:val="24"/>
          <w:szCs w:val="24"/>
        </w:rPr>
        <w:t xml:space="preserve">com taxa muito baixa ou inexistente de erros humanos, pois esta irá calcular automaticamente o valor final da venda a partir dos produtos </w:t>
      </w:r>
      <w:r w:rsidR="00CD28C3">
        <w:rPr>
          <w:rFonts w:ascii="Arial" w:hAnsi="Arial" w:cs="Arial"/>
          <w:sz w:val="24"/>
          <w:szCs w:val="24"/>
        </w:rPr>
        <w:t>e quantidades selecionadas.</w:t>
      </w:r>
      <w:r w:rsidR="00DD576F">
        <w:rPr>
          <w:rFonts w:ascii="Arial" w:hAnsi="Arial" w:cs="Arial"/>
          <w:sz w:val="24"/>
          <w:szCs w:val="24"/>
        </w:rPr>
        <w:t xml:space="preserve"> O uso deste modelo de Banco de Dados </w:t>
      </w:r>
      <w:r w:rsidR="00DD576F">
        <w:rPr>
          <w:rFonts w:ascii="Arial" w:hAnsi="Arial" w:cs="Arial"/>
          <w:sz w:val="24"/>
          <w:szCs w:val="24"/>
        </w:rPr>
        <w:lastRenderedPageBreak/>
        <w:t>exerce de maneira simples e clara a função de automatizar um processo que, do contrário, seria manual e, provavelmente, inseguro considerando-se o armazenamento confiável de informações.</w:t>
      </w:r>
    </w:p>
    <w:p w:rsidR="00BB3F70" w:rsidRP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sectPr w:rsidR="00BB3F70" w:rsidRPr="00BB3F70" w:rsidSect="00BB3F7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E1"/>
    <w:rsid w:val="00137FAD"/>
    <w:rsid w:val="00140E3F"/>
    <w:rsid w:val="001A4B55"/>
    <w:rsid w:val="003450B9"/>
    <w:rsid w:val="00394413"/>
    <w:rsid w:val="003A075F"/>
    <w:rsid w:val="00655E7E"/>
    <w:rsid w:val="00817F32"/>
    <w:rsid w:val="008D45E1"/>
    <w:rsid w:val="00A41D55"/>
    <w:rsid w:val="00AD350B"/>
    <w:rsid w:val="00BB3F70"/>
    <w:rsid w:val="00C95DA3"/>
    <w:rsid w:val="00CD28C3"/>
    <w:rsid w:val="00D369A6"/>
    <w:rsid w:val="00D56410"/>
    <w:rsid w:val="00D664E2"/>
    <w:rsid w:val="00DD576F"/>
    <w:rsid w:val="00F05774"/>
    <w:rsid w:val="00F65DFD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Nóbrega</dc:creator>
  <cp:lastModifiedBy>Gabriel Nóbrega</cp:lastModifiedBy>
  <cp:revision>22</cp:revision>
  <cp:lastPrinted>2022-03-09T21:07:00Z</cp:lastPrinted>
  <dcterms:created xsi:type="dcterms:W3CDTF">2022-02-25T06:06:00Z</dcterms:created>
  <dcterms:modified xsi:type="dcterms:W3CDTF">2022-03-09T21:07:00Z</dcterms:modified>
</cp:coreProperties>
</file>