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74F3" w14:textId="77777777" w:rsidR="00A90F98" w:rsidRPr="00A90F98" w:rsidRDefault="00A90F98" w:rsidP="00A90F98">
      <w:r w:rsidRPr="00A90F98">
        <w:t>Perfecto. Aquí tienes EL INFORME CORREGIDO, limpio, coherente y sin Python en Power Query, para que no vuelva el error Microsoft.OleDb.Date y el trabajo quede bien defendido.</w:t>
      </w:r>
    </w:p>
    <w:p w14:paraId="5D2B67AA" w14:textId="77777777" w:rsidR="00A90F98" w:rsidRPr="00A90F98" w:rsidRDefault="00A90F98" w:rsidP="00A90F98">
      <w:r w:rsidRPr="00A90F98">
        <w:t>Puedes copiar y pegar directo a Word / Google Docs y exportar a PDF.</w:t>
      </w:r>
    </w:p>
    <w:p w14:paraId="6534D958" w14:textId="77777777" w:rsidR="00A90F98" w:rsidRPr="00A90F98" w:rsidRDefault="00A90F98" w:rsidP="00A90F98">
      <w:r w:rsidRPr="00A90F98">
        <w:pict w14:anchorId="64FF7198">
          <v:rect id="_x0000_i1334" style="width:0;height:1.5pt" o:hralign="center" o:hrstd="t" o:hr="t" fillcolor="#a0a0a0" stroked="f"/>
        </w:pict>
      </w:r>
    </w:p>
    <w:p w14:paraId="3782F716" w14:textId="77777777" w:rsidR="00A90F98" w:rsidRPr="00A90F98" w:rsidRDefault="00A90F98" w:rsidP="00A90F98">
      <w:r w:rsidRPr="00A90F98">
        <w:t>DASHBOARD INTERACTIVO EN POWER BI</w:t>
      </w:r>
    </w:p>
    <w:p w14:paraId="364DD2F8" w14:textId="77777777" w:rsidR="00A90F98" w:rsidRPr="00A90F98" w:rsidRDefault="00A90F98" w:rsidP="00A90F98">
      <w:r w:rsidRPr="00A90F98">
        <w:t>Análisis de Ventas Minoristas</w:t>
      </w:r>
    </w:p>
    <w:p w14:paraId="62A354F9" w14:textId="77777777" w:rsidR="00A90F98" w:rsidRPr="00A90F98" w:rsidRDefault="00A90F98" w:rsidP="00A90F98">
      <w:r w:rsidRPr="00A90F98">
        <w:pict w14:anchorId="36B5CA02">
          <v:rect id="_x0000_i1335" style="width:0;height:1.5pt" o:hralign="center" o:hrstd="t" o:hr="t" fillcolor="#a0a0a0" stroked="f"/>
        </w:pict>
      </w:r>
    </w:p>
    <w:p w14:paraId="2EFFCF57" w14:textId="77777777" w:rsidR="00A90F98" w:rsidRPr="00A90F98" w:rsidRDefault="00A90F98" w:rsidP="00A90F98">
      <w:r w:rsidRPr="00A90F98">
        <w:t>1. Introducción</w:t>
      </w:r>
    </w:p>
    <w:p w14:paraId="26C21240" w14:textId="77777777" w:rsidR="00A90F98" w:rsidRPr="00A90F98" w:rsidRDefault="00A90F98" w:rsidP="00A90F98">
      <w:r w:rsidRPr="00A90F98">
        <w:t>El presente proyecto tiene como objetivo aplicar conceptos de visualización de datos, métricas de negocio y analítica descriptiva mediante la construcción de un dashboard interactivo en Power BI.</w:t>
      </w:r>
      <w:r w:rsidRPr="00A90F98">
        <w:br/>
        <w:t>El dashboard está orientado a apoyar la toma de decisiones empresariales, integrando indicadores clave de desempeño (KPI), el enfoque de Balanced Scorecard, expresiones DAX y visualizaciones avanzadas desarrolladas con Python.</w:t>
      </w:r>
    </w:p>
    <w:p w14:paraId="7E42EC53" w14:textId="77777777" w:rsidR="00A90F98" w:rsidRPr="00A90F98" w:rsidRDefault="00A90F98" w:rsidP="00A90F98">
      <w:r w:rsidRPr="00A90F98">
        <w:pict w14:anchorId="771376E1">
          <v:rect id="_x0000_i1336" style="width:0;height:1.5pt" o:hralign="center" o:hrstd="t" o:hr="t" fillcolor="#a0a0a0" stroked="f"/>
        </w:pict>
      </w:r>
    </w:p>
    <w:p w14:paraId="68712C81" w14:textId="77777777" w:rsidR="00A90F98" w:rsidRPr="00A90F98" w:rsidRDefault="00A90F98" w:rsidP="00A90F98">
      <w:r w:rsidRPr="00A90F98">
        <w:t>2. Fuente del Dataset</w:t>
      </w:r>
    </w:p>
    <w:p w14:paraId="58C5308C" w14:textId="77777777" w:rsidR="00A90F98" w:rsidRPr="00A90F98" w:rsidRDefault="00A90F98" w:rsidP="00A90F98">
      <w:r w:rsidRPr="00A90F98">
        <w:t>Se utilizó un dataset empresarial simulado de ventas minoristas, generado con fines académicos.</w:t>
      </w:r>
      <w:r w:rsidRPr="00A90F98">
        <w:br/>
        <w:t>Los datos representan transacciones comerciales ficticias con una estructura y comportamiento similares a escenarios reales de negocio, permitiendo realizar análisis sin comprometer información sensible.</w:t>
      </w:r>
    </w:p>
    <w:p w14:paraId="1FE442FA" w14:textId="77777777" w:rsidR="00A90F98" w:rsidRPr="00A90F98" w:rsidRDefault="00A90F98" w:rsidP="00A90F98">
      <w:r w:rsidRPr="00A90F98">
        <w:pict w14:anchorId="40C492DE">
          <v:rect id="_x0000_i1337" style="width:0;height:1.5pt" o:hralign="center" o:hrstd="t" o:hr="t" fillcolor="#a0a0a0" stroked="f"/>
        </w:pict>
      </w:r>
    </w:p>
    <w:p w14:paraId="12EA3BAD" w14:textId="77777777" w:rsidR="00A90F98" w:rsidRPr="00A90F98" w:rsidRDefault="00A90F98" w:rsidP="00A90F98">
      <w:r w:rsidRPr="00A90F98">
        <w:t>3. Descripción del Dataset</w:t>
      </w:r>
    </w:p>
    <w:p w14:paraId="3F0020EF" w14:textId="77777777" w:rsidR="00A90F98" w:rsidRPr="00A90F98" w:rsidRDefault="00A90F98" w:rsidP="00A90F98">
      <w:r w:rsidRPr="00A90F98">
        <w:t>El dataset está compuesto por los siguientes campos:</w:t>
      </w:r>
    </w:p>
    <w:p w14:paraId="02FC3670" w14:textId="77777777" w:rsidR="00A90F98" w:rsidRPr="00A90F98" w:rsidRDefault="00A90F98" w:rsidP="00A90F98">
      <w:pPr>
        <w:numPr>
          <w:ilvl w:val="0"/>
          <w:numId w:val="9"/>
        </w:numPr>
      </w:pPr>
      <w:r w:rsidRPr="00A90F98">
        <w:t>Fecha</w:t>
      </w:r>
    </w:p>
    <w:p w14:paraId="20C1105A" w14:textId="77777777" w:rsidR="00A90F98" w:rsidRPr="00A90F98" w:rsidRDefault="00A90F98" w:rsidP="00A90F98">
      <w:pPr>
        <w:numPr>
          <w:ilvl w:val="0"/>
          <w:numId w:val="9"/>
        </w:numPr>
      </w:pPr>
      <w:r w:rsidRPr="00A90F98">
        <w:t>Producto</w:t>
      </w:r>
    </w:p>
    <w:p w14:paraId="299CFFE0" w14:textId="77777777" w:rsidR="00A90F98" w:rsidRPr="00A90F98" w:rsidRDefault="00A90F98" w:rsidP="00A90F98">
      <w:pPr>
        <w:numPr>
          <w:ilvl w:val="0"/>
          <w:numId w:val="9"/>
        </w:numPr>
      </w:pPr>
      <w:r w:rsidRPr="00A90F98">
        <w:t>Categoría</w:t>
      </w:r>
    </w:p>
    <w:p w14:paraId="0711012E" w14:textId="77777777" w:rsidR="00A90F98" w:rsidRPr="00A90F98" w:rsidRDefault="00A90F98" w:rsidP="00A90F98">
      <w:pPr>
        <w:numPr>
          <w:ilvl w:val="0"/>
          <w:numId w:val="9"/>
        </w:numPr>
      </w:pPr>
      <w:r w:rsidRPr="00A90F98">
        <w:t>Cliente</w:t>
      </w:r>
    </w:p>
    <w:p w14:paraId="3266FC28" w14:textId="77777777" w:rsidR="00A90F98" w:rsidRPr="00A90F98" w:rsidRDefault="00A90F98" w:rsidP="00A90F98">
      <w:pPr>
        <w:numPr>
          <w:ilvl w:val="0"/>
          <w:numId w:val="9"/>
        </w:numPr>
      </w:pPr>
      <w:r w:rsidRPr="00A90F98">
        <w:lastRenderedPageBreak/>
        <w:t>Región</w:t>
      </w:r>
    </w:p>
    <w:p w14:paraId="33E45815" w14:textId="77777777" w:rsidR="00A90F98" w:rsidRPr="00A90F98" w:rsidRDefault="00A90F98" w:rsidP="00A90F98">
      <w:pPr>
        <w:numPr>
          <w:ilvl w:val="0"/>
          <w:numId w:val="9"/>
        </w:numPr>
      </w:pPr>
      <w:r w:rsidRPr="00A90F98">
        <w:t>Ventas</w:t>
      </w:r>
    </w:p>
    <w:p w14:paraId="5A13F764" w14:textId="77777777" w:rsidR="00A90F98" w:rsidRPr="00A90F98" w:rsidRDefault="00A90F98" w:rsidP="00A90F98">
      <w:pPr>
        <w:numPr>
          <w:ilvl w:val="0"/>
          <w:numId w:val="9"/>
        </w:numPr>
      </w:pPr>
      <w:r w:rsidRPr="00A90F98">
        <w:t>Costos</w:t>
      </w:r>
    </w:p>
    <w:p w14:paraId="4B06A865" w14:textId="77777777" w:rsidR="00A90F98" w:rsidRPr="00A90F98" w:rsidRDefault="00A90F98" w:rsidP="00A90F98">
      <w:pPr>
        <w:numPr>
          <w:ilvl w:val="0"/>
          <w:numId w:val="9"/>
        </w:numPr>
      </w:pPr>
      <w:r w:rsidRPr="00A90F98">
        <w:t>Cantidad</w:t>
      </w:r>
    </w:p>
    <w:p w14:paraId="59770833" w14:textId="77777777" w:rsidR="00A90F98" w:rsidRPr="00A90F98" w:rsidRDefault="00A90F98" w:rsidP="00A90F98">
      <w:r w:rsidRPr="00A90F98">
        <w:t>Este conjunto de datos permite analizar ingresos, costos, rentabilidad, volumen de ventas y comportamiento comercial por región y cliente.</w:t>
      </w:r>
    </w:p>
    <w:p w14:paraId="468280BE" w14:textId="77777777" w:rsidR="00A90F98" w:rsidRPr="00A90F98" w:rsidRDefault="00A90F98" w:rsidP="00A90F98">
      <w:r w:rsidRPr="00A90F98">
        <w:pict w14:anchorId="504335AD">
          <v:rect id="_x0000_i1338" style="width:0;height:1.5pt" o:hralign="center" o:hrstd="t" o:hr="t" fillcolor="#a0a0a0" stroked="f"/>
        </w:pict>
      </w:r>
    </w:p>
    <w:p w14:paraId="1791C84D" w14:textId="77777777" w:rsidR="00A90F98" w:rsidRPr="00A90F98" w:rsidRDefault="00A90F98" w:rsidP="00A90F98">
      <w:r w:rsidRPr="00A90F98">
        <w:t>4. Preparación y Modelado de Datos</w:t>
      </w:r>
    </w:p>
    <w:p w14:paraId="4EBDEC31" w14:textId="77777777" w:rsidR="00A90F98" w:rsidRPr="00A90F98" w:rsidRDefault="00A90F98" w:rsidP="00A90F98">
      <w:r w:rsidRPr="00A90F98">
        <w:t>La preparación de los datos se realizó directamente en Power BI, asegurando la correcta tipificación de los campos, especialmente la columna Fecha, la cual se definió explícitamente como tipo fecha para permitir una adecuada segmentación temporal.</w:t>
      </w:r>
    </w:p>
    <w:p w14:paraId="671AF2CF" w14:textId="77777777" w:rsidR="00A90F98" w:rsidRPr="00A90F98" w:rsidRDefault="00A90F98" w:rsidP="00A90F98">
      <w:r w:rsidRPr="00A90F98">
        <w:t>Las transformaciones de negocio se implementaron mediante expresiones DAX, garantizando estabilidad en el modelo y compatibilidad con los segmentadores y visualizaciones.</w:t>
      </w:r>
    </w:p>
    <w:p w14:paraId="0FE1D554" w14:textId="77777777" w:rsidR="00A90F98" w:rsidRPr="00A90F98" w:rsidRDefault="00A90F98" w:rsidP="00A90F98">
      <w:r w:rsidRPr="00A90F98">
        <w:pict w14:anchorId="3D6EFE52">
          <v:rect id="_x0000_i1339" style="width:0;height:1.5pt" o:hralign="center" o:hrstd="t" o:hr="t" fillcolor="#a0a0a0" stroked="f"/>
        </w:pict>
      </w:r>
    </w:p>
    <w:p w14:paraId="65C1C118" w14:textId="77777777" w:rsidR="00A90F98" w:rsidRPr="00A90F98" w:rsidRDefault="00A90F98" w:rsidP="00A90F98">
      <w:r w:rsidRPr="00A90F98">
        <w:t>5. Columnas Calculadas (DAX)</w:t>
      </w:r>
    </w:p>
    <w:p w14:paraId="55199DCB" w14:textId="77777777" w:rsidR="00A90F98" w:rsidRPr="00A90F98" w:rsidRDefault="00A90F98" w:rsidP="00A90F98">
      <w:r w:rsidRPr="00A90F98">
        <w:t>5.1 Utilidad</w:t>
      </w:r>
    </w:p>
    <w:p w14:paraId="52C75A0C" w14:textId="77777777" w:rsidR="00A90F98" w:rsidRPr="00A90F98" w:rsidRDefault="00A90F98" w:rsidP="00A90F98">
      <w:r w:rsidRPr="00A90F98">
        <w:t>Utilidad = Ventas[Ventas] - Ventas[Costos]</w:t>
      </w:r>
    </w:p>
    <w:p w14:paraId="44D66E61" w14:textId="77777777" w:rsidR="00A90F98" w:rsidRPr="00A90F98" w:rsidRDefault="00A90F98" w:rsidP="00A90F98">
      <w:r w:rsidRPr="00A90F98">
        <w:t>Calcula la ganancia obtenida en cada transacción.</w:t>
      </w:r>
    </w:p>
    <w:p w14:paraId="715547EB" w14:textId="77777777" w:rsidR="00A90F98" w:rsidRPr="00A90F98" w:rsidRDefault="00A90F98" w:rsidP="00A90F98">
      <w:r w:rsidRPr="00A90F98">
        <w:pict w14:anchorId="661F6CC6">
          <v:rect id="_x0000_i1340" style="width:0;height:1.5pt" o:hralign="center" o:hrstd="t" o:hr="t" fillcolor="#a0a0a0" stroked="f"/>
        </w:pict>
      </w:r>
    </w:p>
    <w:p w14:paraId="6FB4E38D" w14:textId="77777777" w:rsidR="00A90F98" w:rsidRPr="00A90F98" w:rsidRDefault="00A90F98" w:rsidP="00A90F98">
      <w:r w:rsidRPr="00A90F98">
        <w:t>5.2 Margen %</w:t>
      </w:r>
    </w:p>
    <w:p w14:paraId="098A88B2" w14:textId="77777777" w:rsidR="00A90F98" w:rsidRPr="00A90F98" w:rsidRDefault="00A90F98" w:rsidP="00A90F98">
      <w:r w:rsidRPr="00A90F98">
        <w:t>Margen % = DIVIDE(Ventas[Utilidad], Ventas[Ventas])</w:t>
      </w:r>
    </w:p>
    <w:p w14:paraId="22AABA81" w14:textId="77777777" w:rsidR="00A90F98" w:rsidRPr="00A90F98" w:rsidRDefault="00A90F98" w:rsidP="00A90F98">
      <w:r w:rsidRPr="00A90F98">
        <w:t>Mide la eficiencia de la venta como porcentaje de utilidad sobre los ingresos.</w:t>
      </w:r>
    </w:p>
    <w:p w14:paraId="0AC1B64A" w14:textId="77777777" w:rsidR="00A90F98" w:rsidRPr="00A90F98" w:rsidRDefault="00A90F98" w:rsidP="00A90F98">
      <w:r w:rsidRPr="00A90F98">
        <w:pict w14:anchorId="5E9CD1BA">
          <v:rect id="_x0000_i1341" style="width:0;height:1.5pt" o:hralign="center" o:hrstd="t" o:hr="t" fillcolor="#a0a0a0" stroked="f"/>
        </w:pict>
      </w:r>
    </w:p>
    <w:p w14:paraId="447AFD0A" w14:textId="77777777" w:rsidR="00A90F98" w:rsidRPr="00A90F98" w:rsidRDefault="00A90F98" w:rsidP="00A90F98">
      <w:r w:rsidRPr="00A90F98">
        <w:t>5.3 Nivel de Venta</w:t>
      </w:r>
    </w:p>
    <w:p w14:paraId="3D4A3F66" w14:textId="77777777" w:rsidR="00A90F98" w:rsidRPr="00A90F98" w:rsidRDefault="00A90F98" w:rsidP="00A90F98">
      <w:r w:rsidRPr="00A90F98">
        <w:t>Nivel_Venta =</w:t>
      </w:r>
    </w:p>
    <w:p w14:paraId="646F12EE" w14:textId="77777777" w:rsidR="00A90F98" w:rsidRPr="00A90F98" w:rsidRDefault="00A90F98" w:rsidP="00A90F98">
      <w:r w:rsidRPr="00A90F98">
        <w:t>SWITCH(</w:t>
      </w:r>
    </w:p>
    <w:p w14:paraId="14361D5D" w14:textId="77777777" w:rsidR="00A90F98" w:rsidRPr="00A90F98" w:rsidRDefault="00A90F98" w:rsidP="00A90F98">
      <w:r w:rsidRPr="00A90F98">
        <w:lastRenderedPageBreak/>
        <w:t xml:space="preserve">    TRUE(),</w:t>
      </w:r>
    </w:p>
    <w:p w14:paraId="7B1137A6" w14:textId="77777777" w:rsidR="00A90F98" w:rsidRPr="00A90F98" w:rsidRDefault="00A90F98" w:rsidP="00A90F98">
      <w:r w:rsidRPr="00A90F98">
        <w:t xml:space="preserve">    Ventas[Ventas] &gt;= 1000, "Alta",</w:t>
      </w:r>
    </w:p>
    <w:p w14:paraId="5E90C45A" w14:textId="77777777" w:rsidR="00A90F98" w:rsidRPr="00A90F98" w:rsidRDefault="00A90F98" w:rsidP="00A90F98">
      <w:r w:rsidRPr="00A90F98">
        <w:t xml:space="preserve">    Ventas[Ventas] &gt;= 600, "Media",</w:t>
      </w:r>
    </w:p>
    <w:p w14:paraId="72C9A402" w14:textId="77777777" w:rsidR="00A90F98" w:rsidRPr="00A90F98" w:rsidRDefault="00A90F98" w:rsidP="00A90F98">
      <w:r w:rsidRPr="00A90F98">
        <w:t xml:space="preserve">    "Baja"</w:t>
      </w:r>
    </w:p>
    <w:p w14:paraId="3CA5CF79" w14:textId="77777777" w:rsidR="00A90F98" w:rsidRPr="00A90F98" w:rsidRDefault="00A90F98" w:rsidP="00A90F98">
      <w:r w:rsidRPr="00A90F98">
        <w:t>)</w:t>
      </w:r>
    </w:p>
    <w:p w14:paraId="40151A6A" w14:textId="77777777" w:rsidR="00A90F98" w:rsidRPr="00A90F98" w:rsidRDefault="00A90F98" w:rsidP="00A90F98">
      <w:r w:rsidRPr="00A90F98">
        <w:t>Clasifica las ventas según su magnitud, permitiendo segmentación estratégica.</w:t>
      </w:r>
    </w:p>
    <w:p w14:paraId="04A33CF6" w14:textId="77777777" w:rsidR="00A90F98" w:rsidRPr="00A90F98" w:rsidRDefault="00A90F98" w:rsidP="00A90F98">
      <w:r w:rsidRPr="00A90F98">
        <w:pict w14:anchorId="4126B8B1">
          <v:rect id="_x0000_i1342" style="width:0;height:1.5pt" o:hralign="center" o:hrstd="t" o:hr="t" fillcolor="#a0a0a0" stroked="f"/>
        </w:pict>
      </w:r>
    </w:p>
    <w:p w14:paraId="056664CA" w14:textId="77777777" w:rsidR="00A90F98" w:rsidRPr="00A90F98" w:rsidRDefault="00A90F98" w:rsidP="00A90F98">
      <w:r w:rsidRPr="00A90F98">
        <w:t>5.4 Precio Unitario</w:t>
      </w:r>
    </w:p>
    <w:p w14:paraId="44354E6F" w14:textId="77777777" w:rsidR="00A90F98" w:rsidRPr="00A90F98" w:rsidRDefault="00A90F98" w:rsidP="00A90F98">
      <w:r w:rsidRPr="00A90F98">
        <w:t>Precio_Unitario = Ventas[Ventas] / Ventas[Cantidad]</w:t>
      </w:r>
    </w:p>
    <w:p w14:paraId="4C0EC2E1" w14:textId="77777777" w:rsidR="00A90F98" w:rsidRPr="00A90F98" w:rsidRDefault="00A90F98" w:rsidP="00A90F98">
      <w:r w:rsidRPr="00A90F98">
        <w:t>Permite analizar el precio promedio por unidad vendida.</w:t>
      </w:r>
    </w:p>
    <w:p w14:paraId="6D57014F" w14:textId="77777777" w:rsidR="00A90F98" w:rsidRPr="00A90F98" w:rsidRDefault="00A90F98" w:rsidP="00A90F98">
      <w:r w:rsidRPr="00A90F98">
        <w:pict w14:anchorId="05883C44">
          <v:rect id="_x0000_i1343" style="width:0;height:1.5pt" o:hralign="center" o:hrstd="t" o:hr="t" fillcolor="#a0a0a0" stroked="f"/>
        </w:pict>
      </w:r>
    </w:p>
    <w:p w14:paraId="3DDA3028" w14:textId="77777777" w:rsidR="00A90F98" w:rsidRPr="00A90F98" w:rsidRDefault="00A90F98" w:rsidP="00A90F98">
      <w:r w:rsidRPr="00A90F98">
        <w:t>6. Medidas DAX</w:t>
      </w:r>
    </w:p>
    <w:p w14:paraId="76763D21" w14:textId="77777777" w:rsidR="00A90F98" w:rsidRPr="00A90F98" w:rsidRDefault="00A90F98" w:rsidP="00A90F98">
      <w:r w:rsidRPr="00A90F98">
        <w:t>6.1 Ventas Totales</w:t>
      </w:r>
    </w:p>
    <w:p w14:paraId="31140995" w14:textId="77777777" w:rsidR="00A90F98" w:rsidRPr="00A90F98" w:rsidRDefault="00A90F98" w:rsidP="00A90F98">
      <w:r w:rsidRPr="00A90F98">
        <w:t>Ventas Totales = SUM(Ventas[Ventas])</w:t>
      </w:r>
    </w:p>
    <w:p w14:paraId="68C076DD" w14:textId="77777777" w:rsidR="00A90F98" w:rsidRPr="00A90F98" w:rsidRDefault="00A90F98" w:rsidP="00A90F98">
      <w:r w:rsidRPr="00A90F98">
        <w:t>6.2 Utilidad Total</w:t>
      </w:r>
    </w:p>
    <w:p w14:paraId="3A9CDF0B" w14:textId="77777777" w:rsidR="00A90F98" w:rsidRPr="00A90F98" w:rsidRDefault="00A90F98" w:rsidP="00A90F98">
      <w:r w:rsidRPr="00A90F98">
        <w:t>Utilidad Total = SUM(Ventas[Utilidad])</w:t>
      </w:r>
    </w:p>
    <w:p w14:paraId="2F256BE9" w14:textId="77777777" w:rsidR="00A90F98" w:rsidRPr="00A90F98" w:rsidRDefault="00A90F98" w:rsidP="00A90F98">
      <w:r w:rsidRPr="00A90F98">
        <w:t>Estas medidas se recalculan dinámicamente en función de los filtros aplicados en el dashboard.</w:t>
      </w:r>
    </w:p>
    <w:p w14:paraId="49A984FD" w14:textId="77777777" w:rsidR="00A90F98" w:rsidRPr="00A90F98" w:rsidRDefault="00A90F98" w:rsidP="00A90F98">
      <w:r w:rsidRPr="00A90F98">
        <w:pict w14:anchorId="567CA7A3">
          <v:rect id="_x0000_i1344" style="width:0;height:1.5pt" o:hralign="center" o:hrstd="t" o:hr="t" fillcolor="#a0a0a0" stroked="f"/>
        </w:pict>
      </w:r>
    </w:p>
    <w:p w14:paraId="075FB25C" w14:textId="77777777" w:rsidR="00A90F98" w:rsidRPr="00A90F98" w:rsidRDefault="00A90F98" w:rsidP="00A90F98">
      <w:r w:rsidRPr="00A90F98">
        <w:t>7. KPI y Balanced Scorecard</w:t>
      </w:r>
    </w:p>
    <w:p w14:paraId="7D4A1BBB" w14:textId="77777777" w:rsidR="00A90F98" w:rsidRPr="00A90F98" w:rsidRDefault="00A90F98" w:rsidP="00A90F98">
      <w:r w:rsidRPr="00A90F98">
        <w:t>Perspectiva Financiera</w:t>
      </w:r>
    </w:p>
    <w:p w14:paraId="1F16CA80" w14:textId="77777777" w:rsidR="00A90F98" w:rsidRPr="00A90F98" w:rsidRDefault="00A90F98" w:rsidP="00A90F98">
      <w:pPr>
        <w:numPr>
          <w:ilvl w:val="0"/>
          <w:numId w:val="10"/>
        </w:numPr>
      </w:pPr>
      <w:r w:rsidRPr="00A90F98">
        <w:t>Ventas Totales</w:t>
      </w:r>
    </w:p>
    <w:p w14:paraId="486343D3" w14:textId="77777777" w:rsidR="00A90F98" w:rsidRPr="00A90F98" w:rsidRDefault="00A90F98" w:rsidP="00A90F98">
      <w:pPr>
        <w:numPr>
          <w:ilvl w:val="0"/>
          <w:numId w:val="10"/>
        </w:numPr>
      </w:pPr>
      <w:r w:rsidRPr="00A90F98">
        <w:t>Utilidad Total</w:t>
      </w:r>
    </w:p>
    <w:p w14:paraId="232DDFC1" w14:textId="77777777" w:rsidR="00A90F98" w:rsidRPr="00A90F98" w:rsidRDefault="00A90F98" w:rsidP="00A90F98">
      <w:r w:rsidRPr="00A90F98">
        <w:t>Evalúa el desempeño económico general del negocio.</w:t>
      </w:r>
    </w:p>
    <w:p w14:paraId="31EDAA62" w14:textId="77777777" w:rsidR="00A90F98" w:rsidRPr="00A90F98" w:rsidRDefault="00A90F98" w:rsidP="00A90F98">
      <w:r w:rsidRPr="00A90F98">
        <w:pict w14:anchorId="0737F521">
          <v:rect id="_x0000_i1345" style="width:0;height:1.5pt" o:hralign="center" o:hrstd="t" o:hr="t" fillcolor="#a0a0a0" stroked="f"/>
        </w:pict>
      </w:r>
    </w:p>
    <w:p w14:paraId="05AE3F15" w14:textId="77777777" w:rsidR="00A90F98" w:rsidRPr="00A90F98" w:rsidRDefault="00A90F98" w:rsidP="00A90F98">
      <w:r w:rsidRPr="00A90F98">
        <w:t>Perspectiva de Clientes</w:t>
      </w:r>
    </w:p>
    <w:p w14:paraId="08B6B511" w14:textId="77777777" w:rsidR="00A90F98" w:rsidRPr="00A90F98" w:rsidRDefault="00A90F98" w:rsidP="00A90F98">
      <w:pPr>
        <w:numPr>
          <w:ilvl w:val="0"/>
          <w:numId w:val="11"/>
        </w:numPr>
      </w:pPr>
      <w:r w:rsidRPr="00A90F98">
        <w:lastRenderedPageBreak/>
        <w:t>Ventas por Cliente</w:t>
      </w:r>
    </w:p>
    <w:p w14:paraId="644CF5A3" w14:textId="77777777" w:rsidR="00A90F98" w:rsidRPr="00A90F98" w:rsidRDefault="00A90F98" w:rsidP="00A90F98">
      <w:pPr>
        <w:numPr>
          <w:ilvl w:val="0"/>
          <w:numId w:val="11"/>
        </w:numPr>
      </w:pPr>
      <w:r w:rsidRPr="00A90F98">
        <w:t>Ventas por Región</w:t>
      </w:r>
    </w:p>
    <w:p w14:paraId="77784B59" w14:textId="77777777" w:rsidR="00A90F98" w:rsidRPr="00A90F98" w:rsidRDefault="00A90F98" w:rsidP="00A90F98">
      <w:r w:rsidRPr="00A90F98">
        <w:t>Permite identificar clientes y zonas con mayor aporte a los ingresos.</w:t>
      </w:r>
    </w:p>
    <w:p w14:paraId="5CEF8D11" w14:textId="77777777" w:rsidR="00A90F98" w:rsidRPr="00A90F98" w:rsidRDefault="00A90F98" w:rsidP="00A90F98">
      <w:r w:rsidRPr="00A90F98">
        <w:pict w14:anchorId="08C3AF76">
          <v:rect id="_x0000_i1346" style="width:0;height:1.5pt" o:hralign="center" o:hrstd="t" o:hr="t" fillcolor="#a0a0a0" stroked="f"/>
        </w:pict>
      </w:r>
    </w:p>
    <w:p w14:paraId="6D03A934" w14:textId="77777777" w:rsidR="00A90F98" w:rsidRPr="00A90F98" w:rsidRDefault="00A90F98" w:rsidP="00A90F98">
      <w:r w:rsidRPr="00A90F98">
        <w:t>Perspectiva de Procesos Internos</w:t>
      </w:r>
    </w:p>
    <w:p w14:paraId="407F1C89" w14:textId="77777777" w:rsidR="00A90F98" w:rsidRPr="00A90F98" w:rsidRDefault="00A90F98" w:rsidP="00A90F98">
      <w:pPr>
        <w:numPr>
          <w:ilvl w:val="0"/>
          <w:numId w:val="12"/>
        </w:numPr>
      </w:pPr>
      <w:r w:rsidRPr="00A90F98">
        <w:t>Margen %</w:t>
      </w:r>
    </w:p>
    <w:p w14:paraId="67769C4B" w14:textId="77777777" w:rsidR="00A90F98" w:rsidRPr="00A90F98" w:rsidRDefault="00A90F98" w:rsidP="00A90F98">
      <w:pPr>
        <w:numPr>
          <w:ilvl w:val="0"/>
          <w:numId w:val="12"/>
        </w:numPr>
      </w:pPr>
      <w:r w:rsidRPr="00A90F98">
        <w:t>Nivel de Venta</w:t>
      </w:r>
    </w:p>
    <w:p w14:paraId="4C56D1FF" w14:textId="77777777" w:rsidR="00A90F98" w:rsidRPr="00A90F98" w:rsidRDefault="00A90F98" w:rsidP="00A90F98">
      <w:r w:rsidRPr="00A90F98">
        <w:t>Evalúa la eficiencia operativa y la rentabilidad de las operaciones.</w:t>
      </w:r>
    </w:p>
    <w:p w14:paraId="39C2FAEE" w14:textId="77777777" w:rsidR="00A90F98" w:rsidRPr="00A90F98" w:rsidRDefault="00A90F98" w:rsidP="00A90F98">
      <w:r w:rsidRPr="00A90F98">
        <w:pict w14:anchorId="562EE562">
          <v:rect id="_x0000_i1347" style="width:0;height:1.5pt" o:hralign="center" o:hrstd="t" o:hr="t" fillcolor="#a0a0a0" stroked="f"/>
        </w:pict>
      </w:r>
    </w:p>
    <w:p w14:paraId="08214765" w14:textId="77777777" w:rsidR="00A90F98" w:rsidRPr="00A90F98" w:rsidRDefault="00A90F98" w:rsidP="00A90F98">
      <w:r w:rsidRPr="00A90F98">
        <w:t>8. Interactividad del Dashboard</w:t>
      </w:r>
    </w:p>
    <w:p w14:paraId="7FBC9360" w14:textId="77777777" w:rsidR="00A90F98" w:rsidRPr="00A90F98" w:rsidRDefault="00A90F98" w:rsidP="00A90F98">
      <w:r w:rsidRPr="00A90F98">
        <w:t>El dashboard desarrollado es completamente interactivo e incorpora segmentadores que permiten filtrar dinámicamente la información:</w:t>
      </w:r>
    </w:p>
    <w:p w14:paraId="006ED818" w14:textId="77777777" w:rsidR="00A90F98" w:rsidRPr="00A90F98" w:rsidRDefault="00A90F98" w:rsidP="00A90F98">
      <w:pPr>
        <w:numPr>
          <w:ilvl w:val="0"/>
          <w:numId w:val="13"/>
        </w:numPr>
      </w:pPr>
      <w:r w:rsidRPr="00A90F98">
        <w:t>Región</w:t>
      </w:r>
    </w:p>
    <w:p w14:paraId="3764BAE7" w14:textId="77777777" w:rsidR="00A90F98" w:rsidRPr="00A90F98" w:rsidRDefault="00A90F98" w:rsidP="00A90F98">
      <w:pPr>
        <w:numPr>
          <w:ilvl w:val="0"/>
          <w:numId w:val="13"/>
        </w:numPr>
      </w:pPr>
      <w:r w:rsidRPr="00A90F98">
        <w:t>Producto</w:t>
      </w:r>
    </w:p>
    <w:p w14:paraId="2E6313E0" w14:textId="77777777" w:rsidR="00A90F98" w:rsidRPr="00A90F98" w:rsidRDefault="00A90F98" w:rsidP="00A90F98">
      <w:pPr>
        <w:numPr>
          <w:ilvl w:val="0"/>
          <w:numId w:val="13"/>
        </w:numPr>
      </w:pPr>
      <w:r w:rsidRPr="00A90F98">
        <w:t>Cliente</w:t>
      </w:r>
    </w:p>
    <w:p w14:paraId="29FE4328" w14:textId="77777777" w:rsidR="00A90F98" w:rsidRPr="00A90F98" w:rsidRDefault="00A90F98" w:rsidP="00A90F98">
      <w:pPr>
        <w:numPr>
          <w:ilvl w:val="0"/>
          <w:numId w:val="13"/>
        </w:numPr>
      </w:pPr>
      <w:r w:rsidRPr="00A90F98">
        <w:t>Mes–Año</w:t>
      </w:r>
    </w:p>
    <w:p w14:paraId="1A6313A6" w14:textId="77777777" w:rsidR="00A90F98" w:rsidRPr="00A90F98" w:rsidRDefault="00A90F98" w:rsidP="00A90F98">
      <w:r w:rsidRPr="00A90F98">
        <w:t>Los segmentadores afectan en tiempo real a los KPI y a todas las visualizaciones, facilitando el análisis comparativo y la exploración de distintos escenarios de negocio.</w:t>
      </w:r>
    </w:p>
    <w:p w14:paraId="65F59108" w14:textId="77777777" w:rsidR="00A90F98" w:rsidRPr="00A90F98" w:rsidRDefault="00A90F98" w:rsidP="00A90F98">
      <w:r w:rsidRPr="00A90F98">
        <w:pict w14:anchorId="6022BE2F">
          <v:rect id="_x0000_i1348" style="width:0;height:1.5pt" o:hralign="center" o:hrstd="t" o:hr="t" fillcolor="#a0a0a0" stroked="f"/>
        </w:pict>
      </w:r>
    </w:p>
    <w:p w14:paraId="18C9D5EC" w14:textId="77777777" w:rsidR="00A90F98" w:rsidRPr="00A90F98" w:rsidRDefault="00A90F98" w:rsidP="00A90F98">
      <w:r w:rsidRPr="00A90F98">
        <w:t>9. Integración con Python</w:t>
      </w:r>
    </w:p>
    <w:p w14:paraId="1220756F" w14:textId="77777777" w:rsidR="00A90F98" w:rsidRPr="00A90F98" w:rsidRDefault="00A90F98" w:rsidP="00A90F98">
      <w:r w:rsidRPr="00A90F98">
        <w:t>Python se utilizó exclusivamente para visualización avanzada y análisis exploratorio, evitando su uso en la transformación del modelo de datos con el fin de preservar la correcta gestión de fechas en Power BI.</w:t>
      </w:r>
    </w:p>
    <w:p w14:paraId="0245EDBB" w14:textId="77777777" w:rsidR="00A90F98" w:rsidRPr="00A90F98" w:rsidRDefault="00A90F98" w:rsidP="00A90F98">
      <w:r w:rsidRPr="00A90F98">
        <w:t>9.1 Visualización personalizada – Ventas por producto</w:t>
      </w:r>
    </w:p>
    <w:p w14:paraId="4FBDE092" w14:textId="77777777" w:rsidR="00A90F98" w:rsidRPr="00A90F98" w:rsidRDefault="00A90F98" w:rsidP="00A90F98">
      <w:r w:rsidRPr="00A90F98">
        <w:t>import matplotlib.pyplot as plt</w:t>
      </w:r>
    </w:p>
    <w:p w14:paraId="425D1F60" w14:textId="77777777" w:rsidR="00A90F98" w:rsidRPr="00A90F98" w:rsidRDefault="00A90F98" w:rsidP="00A90F98">
      <w:r w:rsidRPr="00A90F98">
        <w:t>import seaborn as sns</w:t>
      </w:r>
    </w:p>
    <w:p w14:paraId="09898AA8" w14:textId="77777777" w:rsidR="00A90F98" w:rsidRPr="00A90F98" w:rsidRDefault="00A90F98" w:rsidP="00A90F98"/>
    <w:p w14:paraId="7C990E44" w14:textId="77777777" w:rsidR="00A90F98" w:rsidRPr="00A90F98" w:rsidRDefault="00A90F98" w:rsidP="00A90F98">
      <w:r w:rsidRPr="00A90F98">
        <w:lastRenderedPageBreak/>
        <w:t>sns.barplot(</w:t>
      </w:r>
    </w:p>
    <w:p w14:paraId="16C55299" w14:textId="77777777" w:rsidR="00A90F98" w:rsidRPr="00A90F98" w:rsidRDefault="00A90F98" w:rsidP="00A90F98">
      <w:r w:rsidRPr="00A90F98">
        <w:t xml:space="preserve">    data=dataset,</w:t>
      </w:r>
    </w:p>
    <w:p w14:paraId="2AFE6FDB" w14:textId="77777777" w:rsidR="00A90F98" w:rsidRPr="00A90F98" w:rsidRDefault="00A90F98" w:rsidP="00A90F98">
      <w:r w:rsidRPr="00A90F98">
        <w:t xml:space="preserve">    x="Producto",</w:t>
      </w:r>
    </w:p>
    <w:p w14:paraId="7E15E7D7" w14:textId="77777777" w:rsidR="00A90F98" w:rsidRPr="00A90F98" w:rsidRDefault="00A90F98" w:rsidP="00A90F98">
      <w:r w:rsidRPr="00A90F98">
        <w:t xml:space="preserve">    y="Ventas",</w:t>
      </w:r>
    </w:p>
    <w:p w14:paraId="296C27A8" w14:textId="77777777" w:rsidR="00A90F98" w:rsidRPr="00A90F98" w:rsidRDefault="00A90F98" w:rsidP="00A90F98">
      <w:r w:rsidRPr="00A90F98">
        <w:t xml:space="preserve">    estimator=sum</w:t>
      </w:r>
    </w:p>
    <w:p w14:paraId="353A17F2" w14:textId="77777777" w:rsidR="00A90F98" w:rsidRPr="00A90F98" w:rsidRDefault="00A90F98" w:rsidP="00A90F98">
      <w:r w:rsidRPr="00A90F98">
        <w:t>)</w:t>
      </w:r>
    </w:p>
    <w:p w14:paraId="10B5766F" w14:textId="77777777" w:rsidR="00A90F98" w:rsidRPr="00A90F98" w:rsidRDefault="00A90F98" w:rsidP="00A90F98"/>
    <w:p w14:paraId="1C8D39CC" w14:textId="77777777" w:rsidR="00A90F98" w:rsidRPr="00A90F98" w:rsidRDefault="00A90F98" w:rsidP="00A90F98">
      <w:r w:rsidRPr="00A90F98">
        <w:t>plt.title("Ventas totales por producto")</w:t>
      </w:r>
    </w:p>
    <w:p w14:paraId="70EF06CC" w14:textId="77777777" w:rsidR="00A90F98" w:rsidRPr="00A90F98" w:rsidRDefault="00A90F98" w:rsidP="00A90F98">
      <w:r w:rsidRPr="00A90F98">
        <w:t>plt.xticks(rotation=45)</w:t>
      </w:r>
    </w:p>
    <w:p w14:paraId="1CE4A916" w14:textId="77777777" w:rsidR="00A90F98" w:rsidRPr="00A90F98" w:rsidRDefault="00A90F98" w:rsidP="00A90F98">
      <w:r w:rsidRPr="00A90F98">
        <w:t>plt.tight_layout()</w:t>
      </w:r>
    </w:p>
    <w:p w14:paraId="0B3776E7" w14:textId="77777777" w:rsidR="00A90F98" w:rsidRPr="00A90F98" w:rsidRDefault="00A90F98" w:rsidP="00A90F98">
      <w:r w:rsidRPr="00A90F98">
        <w:t>plt.show()</w:t>
      </w:r>
    </w:p>
    <w:p w14:paraId="69D94173" w14:textId="77777777" w:rsidR="00A90F98" w:rsidRPr="00A90F98" w:rsidRDefault="00A90F98" w:rsidP="00A90F98">
      <w:r w:rsidRPr="00A90F98">
        <w:pict w14:anchorId="2FE70C42">
          <v:rect id="_x0000_i1349" style="width:0;height:1.5pt" o:hralign="center" o:hrstd="t" o:hr="t" fillcolor="#a0a0a0" stroked="f"/>
        </w:pict>
      </w:r>
    </w:p>
    <w:p w14:paraId="4EB0C832" w14:textId="77777777" w:rsidR="00A90F98" w:rsidRPr="00A90F98" w:rsidRDefault="00A90F98" w:rsidP="00A90F98">
      <w:r w:rsidRPr="00A90F98">
        <w:t>9.2 Análisis exploratorio – Histograma de ventas</w:t>
      </w:r>
    </w:p>
    <w:p w14:paraId="6EFD03D2" w14:textId="77777777" w:rsidR="00A90F98" w:rsidRPr="00A90F98" w:rsidRDefault="00A90F98" w:rsidP="00A90F98">
      <w:r w:rsidRPr="00A90F98">
        <w:t>import matplotlib.pyplot as plt</w:t>
      </w:r>
    </w:p>
    <w:p w14:paraId="7B889170" w14:textId="77777777" w:rsidR="00A90F98" w:rsidRPr="00A90F98" w:rsidRDefault="00A90F98" w:rsidP="00A90F98"/>
    <w:p w14:paraId="41406328" w14:textId="77777777" w:rsidR="00A90F98" w:rsidRPr="00A90F98" w:rsidRDefault="00A90F98" w:rsidP="00A90F98">
      <w:r w:rsidRPr="00A90F98">
        <w:t>plt.hist(dataset["Ventas"], bins=12)</w:t>
      </w:r>
    </w:p>
    <w:p w14:paraId="5E28DDE8" w14:textId="77777777" w:rsidR="00A90F98" w:rsidRPr="00A90F98" w:rsidRDefault="00A90F98" w:rsidP="00A90F98">
      <w:r w:rsidRPr="00A90F98">
        <w:t>plt.title("Distribución de las ventas")</w:t>
      </w:r>
    </w:p>
    <w:p w14:paraId="60D5E818" w14:textId="77777777" w:rsidR="00A90F98" w:rsidRPr="00A90F98" w:rsidRDefault="00A90F98" w:rsidP="00A90F98">
      <w:r w:rsidRPr="00A90F98">
        <w:t>plt.xlabel("Ventas")</w:t>
      </w:r>
    </w:p>
    <w:p w14:paraId="0935C042" w14:textId="77777777" w:rsidR="00A90F98" w:rsidRPr="00A90F98" w:rsidRDefault="00A90F98" w:rsidP="00A90F98">
      <w:r w:rsidRPr="00A90F98">
        <w:t>plt.ylabel("Frecuencia")</w:t>
      </w:r>
    </w:p>
    <w:p w14:paraId="6E1D47CA" w14:textId="77777777" w:rsidR="00A90F98" w:rsidRPr="00A90F98" w:rsidRDefault="00A90F98" w:rsidP="00A90F98">
      <w:r w:rsidRPr="00A90F98">
        <w:t>plt.tight_layout()</w:t>
      </w:r>
    </w:p>
    <w:p w14:paraId="745809D7" w14:textId="77777777" w:rsidR="00A90F98" w:rsidRPr="00A90F98" w:rsidRDefault="00A90F98" w:rsidP="00A90F98">
      <w:r w:rsidRPr="00A90F98">
        <w:t>plt.show()</w:t>
      </w:r>
    </w:p>
    <w:p w14:paraId="707E67E0" w14:textId="77777777" w:rsidR="00A90F98" w:rsidRPr="00A90F98" w:rsidRDefault="00A90F98" w:rsidP="00A90F98">
      <w:r w:rsidRPr="00A90F98">
        <w:pict w14:anchorId="4DCE0B21">
          <v:rect id="_x0000_i1350" style="width:0;height:1.5pt" o:hralign="center" o:hrstd="t" o:hr="t" fillcolor="#a0a0a0" stroked="f"/>
        </w:pict>
      </w:r>
    </w:p>
    <w:p w14:paraId="3C63F66F" w14:textId="77777777" w:rsidR="00A90F98" w:rsidRPr="00A90F98" w:rsidRDefault="00A90F98" w:rsidP="00A90F98">
      <w:r w:rsidRPr="00A90F98">
        <w:t>9.3 Análisis exploratorio – Relación cantidad vs ventas</w:t>
      </w:r>
    </w:p>
    <w:p w14:paraId="61F1D61E" w14:textId="77777777" w:rsidR="00A90F98" w:rsidRPr="00A90F98" w:rsidRDefault="00A90F98" w:rsidP="00A90F98">
      <w:r w:rsidRPr="00A90F98">
        <w:t>import matplotlib.pyplot as plt</w:t>
      </w:r>
    </w:p>
    <w:p w14:paraId="15B015EB" w14:textId="77777777" w:rsidR="00A90F98" w:rsidRPr="00A90F98" w:rsidRDefault="00A90F98" w:rsidP="00A90F98"/>
    <w:p w14:paraId="1F4583C2" w14:textId="77777777" w:rsidR="00A90F98" w:rsidRPr="00A90F98" w:rsidRDefault="00A90F98" w:rsidP="00A90F98">
      <w:r w:rsidRPr="00A90F98">
        <w:t>plt.scatter(dataset["Cantidad"], dataset["Ventas"])</w:t>
      </w:r>
    </w:p>
    <w:p w14:paraId="48DC6379" w14:textId="77777777" w:rsidR="00A90F98" w:rsidRPr="00A90F98" w:rsidRDefault="00A90F98" w:rsidP="00A90F98">
      <w:r w:rsidRPr="00A90F98">
        <w:lastRenderedPageBreak/>
        <w:t>plt.title("Relación entre cantidad vendida y ventas")</w:t>
      </w:r>
    </w:p>
    <w:p w14:paraId="49E0E310" w14:textId="77777777" w:rsidR="00A90F98" w:rsidRPr="00A90F98" w:rsidRDefault="00A90F98" w:rsidP="00A90F98">
      <w:r w:rsidRPr="00A90F98">
        <w:t>plt.xlabel("Cantidad")</w:t>
      </w:r>
    </w:p>
    <w:p w14:paraId="5373A8F0" w14:textId="77777777" w:rsidR="00A90F98" w:rsidRPr="00A90F98" w:rsidRDefault="00A90F98" w:rsidP="00A90F98">
      <w:r w:rsidRPr="00A90F98">
        <w:t>plt.ylabel("Ventas")</w:t>
      </w:r>
    </w:p>
    <w:p w14:paraId="1724EE02" w14:textId="77777777" w:rsidR="00A90F98" w:rsidRPr="00A90F98" w:rsidRDefault="00A90F98" w:rsidP="00A90F98">
      <w:r w:rsidRPr="00A90F98">
        <w:t>plt.tight_layout()</w:t>
      </w:r>
    </w:p>
    <w:p w14:paraId="7ECB8F00" w14:textId="77777777" w:rsidR="00A90F98" w:rsidRPr="00A90F98" w:rsidRDefault="00A90F98" w:rsidP="00A90F98">
      <w:r w:rsidRPr="00A90F98">
        <w:t>plt.show()</w:t>
      </w:r>
    </w:p>
    <w:p w14:paraId="6239EFC1" w14:textId="77777777" w:rsidR="00A90F98" w:rsidRPr="00A90F98" w:rsidRDefault="00A90F98" w:rsidP="00A90F98">
      <w:r w:rsidRPr="00A90F98">
        <w:pict w14:anchorId="748DD1F1">
          <v:rect id="_x0000_i1351" style="width:0;height:1.5pt" o:hralign="center" o:hrstd="t" o:hr="t" fillcolor="#a0a0a0" stroked="f"/>
        </w:pict>
      </w:r>
    </w:p>
    <w:p w14:paraId="63AFA996" w14:textId="77777777" w:rsidR="00A90F98" w:rsidRPr="00A90F98" w:rsidRDefault="00A90F98" w:rsidP="00A90F98">
      <w:r w:rsidRPr="00A90F98">
        <w:t>10. Conclusiones</w:t>
      </w:r>
    </w:p>
    <w:p w14:paraId="6509BD9A" w14:textId="77777777" w:rsidR="00A90F98" w:rsidRPr="00A90F98" w:rsidRDefault="00A90F98" w:rsidP="00A90F98">
      <w:r w:rsidRPr="00A90F98">
        <w:t>El dashboard interactivo desarrollado en Power BI permite analizar de forma clara y estructurada el desempeño financiero y operativo del negocio.</w:t>
      </w:r>
      <w:r w:rsidRPr="00A90F98">
        <w:br/>
        <w:t>La combinación de KPI, Balanced Scorecard, DAX y visualizaciones en Python aporta una visión integral del comportamiento comercial, facilitando la toma de decisiones estratégicas basadas en datos.</w:t>
      </w:r>
    </w:p>
    <w:p w14:paraId="41BB9C2E" w14:textId="77777777" w:rsidR="00A90F98" w:rsidRPr="00A90F98" w:rsidRDefault="00A90F98" w:rsidP="00A90F98">
      <w:r w:rsidRPr="00A90F98">
        <w:pict w14:anchorId="7FBC0C66">
          <v:rect id="_x0000_i1352" style="width:0;height:1.5pt" o:hralign="center" o:hrstd="t" o:hr="t" fillcolor="#a0a0a0" stroked="f"/>
        </w:pict>
      </w:r>
    </w:p>
    <w:p w14:paraId="55636561" w14:textId="77777777" w:rsidR="00A90F98" w:rsidRPr="00A90F98" w:rsidRDefault="00A90F98" w:rsidP="00A90F98">
      <w:r w:rsidRPr="00A90F98">
        <w:t>11. Anexos</w:t>
      </w:r>
    </w:p>
    <w:p w14:paraId="61351DD1" w14:textId="77777777" w:rsidR="00A90F98" w:rsidRPr="00A90F98" w:rsidRDefault="00A90F98" w:rsidP="00A90F98">
      <w:pPr>
        <w:numPr>
          <w:ilvl w:val="0"/>
          <w:numId w:val="14"/>
        </w:numPr>
      </w:pPr>
      <w:r w:rsidRPr="00A90F98">
        <w:t>Archivo Power BI (.pbix)</w:t>
      </w:r>
    </w:p>
    <w:p w14:paraId="4DC5C420" w14:textId="77777777" w:rsidR="00A90F98" w:rsidRPr="00A90F98" w:rsidRDefault="00A90F98" w:rsidP="00A90F98">
      <w:pPr>
        <w:numPr>
          <w:ilvl w:val="0"/>
          <w:numId w:val="14"/>
        </w:numPr>
      </w:pPr>
      <w:r w:rsidRPr="00A90F98">
        <w:t>Dataset en formato Excel</w:t>
      </w:r>
    </w:p>
    <w:p w14:paraId="3701DA5D" w14:textId="77777777" w:rsidR="00A90F98" w:rsidRPr="00A90F98" w:rsidRDefault="00A90F98" w:rsidP="00A90F98">
      <w:pPr>
        <w:numPr>
          <w:ilvl w:val="0"/>
          <w:numId w:val="14"/>
        </w:numPr>
      </w:pPr>
      <w:r w:rsidRPr="00A90F98">
        <w:t>Expresiones DAX utilizadas</w:t>
      </w:r>
    </w:p>
    <w:p w14:paraId="5D22FA59" w14:textId="77777777" w:rsidR="00A90F98" w:rsidRPr="00A90F98" w:rsidRDefault="00A90F98" w:rsidP="00A90F98">
      <w:pPr>
        <w:numPr>
          <w:ilvl w:val="0"/>
          <w:numId w:val="14"/>
        </w:numPr>
      </w:pPr>
      <w:r w:rsidRPr="00A90F98">
        <w:t>Scripts Python utilizados</w:t>
      </w:r>
    </w:p>
    <w:p w14:paraId="21EB1CFF" w14:textId="77777777" w:rsidR="00A90F98" w:rsidRPr="00A90F98" w:rsidRDefault="00A90F98" w:rsidP="00A90F98">
      <w:r w:rsidRPr="00A90F98">
        <w:pict w14:anchorId="6C349D03">
          <v:rect id="_x0000_i1396" style="width:0;height:1.5pt" o:hralign="center" o:hrstd="t" o:hr="t" fillcolor="#a0a0a0" stroked="f"/>
        </w:pict>
      </w:r>
    </w:p>
    <w:p w14:paraId="53C4355B" w14:textId="77777777" w:rsidR="00A90F98" w:rsidRPr="00A90F98" w:rsidRDefault="00A90F98" w:rsidP="00A90F98">
      <w:r w:rsidRPr="00A90F98">
        <w:rPr>
          <w:rFonts w:ascii="Segoe UI Emoji" w:hAnsi="Segoe UI Emoji" w:cs="Segoe UI Emoji"/>
        </w:rPr>
        <w:t>✅</w:t>
      </w:r>
      <w:r w:rsidRPr="00A90F98">
        <w:t xml:space="preserve"> Estado final del proyecto</w:t>
      </w:r>
    </w:p>
    <w:p w14:paraId="293FD248" w14:textId="77777777" w:rsidR="00A90F98" w:rsidRPr="00A90F98" w:rsidRDefault="00A90F98" w:rsidP="00A90F98">
      <w:pPr>
        <w:numPr>
          <w:ilvl w:val="0"/>
          <w:numId w:val="15"/>
        </w:numPr>
      </w:pPr>
      <w:r w:rsidRPr="00A90F98">
        <w:t xml:space="preserve">Dataset válido </w:t>
      </w:r>
      <w:r w:rsidRPr="00A90F98">
        <w:rPr>
          <w:rFonts w:ascii="Segoe UI Symbol" w:hAnsi="Segoe UI Symbol" w:cs="Segoe UI Symbol"/>
        </w:rPr>
        <w:t>✔</w:t>
      </w:r>
    </w:p>
    <w:p w14:paraId="1072CF0E" w14:textId="77777777" w:rsidR="00A90F98" w:rsidRPr="00A90F98" w:rsidRDefault="00A90F98" w:rsidP="00A90F98">
      <w:pPr>
        <w:numPr>
          <w:ilvl w:val="0"/>
          <w:numId w:val="15"/>
        </w:numPr>
      </w:pPr>
      <w:r w:rsidRPr="00A90F98">
        <w:t xml:space="preserve">Dashboard interactivo </w:t>
      </w:r>
      <w:r w:rsidRPr="00A90F98">
        <w:rPr>
          <w:rFonts w:ascii="Segoe UI Symbol" w:hAnsi="Segoe UI Symbol" w:cs="Segoe UI Symbol"/>
        </w:rPr>
        <w:t>✔</w:t>
      </w:r>
    </w:p>
    <w:p w14:paraId="1F7DF6B9" w14:textId="77777777" w:rsidR="00A90F98" w:rsidRPr="00A90F98" w:rsidRDefault="00A90F98" w:rsidP="00A90F98">
      <w:pPr>
        <w:numPr>
          <w:ilvl w:val="0"/>
          <w:numId w:val="15"/>
        </w:numPr>
      </w:pPr>
      <w:r w:rsidRPr="00A90F98">
        <w:t xml:space="preserve">KPI definidos </w:t>
      </w:r>
      <w:r w:rsidRPr="00A90F98">
        <w:rPr>
          <w:rFonts w:ascii="Segoe UI Symbol" w:hAnsi="Segoe UI Symbol" w:cs="Segoe UI Symbol"/>
        </w:rPr>
        <w:t>✔</w:t>
      </w:r>
    </w:p>
    <w:p w14:paraId="3E6ED83F" w14:textId="77777777" w:rsidR="00A90F98" w:rsidRPr="00A90F98" w:rsidRDefault="00A90F98" w:rsidP="00A90F98">
      <w:pPr>
        <w:numPr>
          <w:ilvl w:val="0"/>
          <w:numId w:val="15"/>
        </w:numPr>
      </w:pPr>
      <w:r w:rsidRPr="00A90F98">
        <w:t xml:space="preserve">Balanced Scorecard </w:t>
      </w:r>
      <w:r w:rsidRPr="00A90F98">
        <w:rPr>
          <w:rFonts w:ascii="Segoe UI Symbol" w:hAnsi="Segoe UI Symbol" w:cs="Segoe UI Symbol"/>
        </w:rPr>
        <w:t>✔</w:t>
      </w:r>
    </w:p>
    <w:p w14:paraId="3D6AB5D7" w14:textId="77777777" w:rsidR="00A90F98" w:rsidRPr="00A90F98" w:rsidRDefault="00A90F98" w:rsidP="00A90F98">
      <w:pPr>
        <w:numPr>
          <w:ilvl w:val="0"/>
          <w:numId w:val="15"/>
        </w:numPr>
      </w:pPr>
      <w:r w:rsidRPr="00A90F98">
        <w:t xml:space="preserve">DAX correctamente aplicado </w:t>
      </w:r>
      <w:r w:rsidRPr="00A90F98">
        <w:rPr>
          <w:rFonts w:ascii="Segoe UI Symbol" w:hAnsi="Segoe UI Symbol" w:cs="Segoe UI Symbol"/>
        </w:rPr>
        <w:t>✔</w:t>
      </w:r>
    </w:p>
    <w:p w14:paraId="41CEC17D" w14:textId="77777777" w:rsidR="00A90F98" w:rsidRPr="00A90F98" w:rsidRDefault="00A90F98" w:rsidP="00A90F98">
      <w:pPr>
        <w:numPr>
          <w:ilvl w:val="0"/>
          <w:numId w:val="15"/>
        </w:numPr>
      </w:pPr>
      <w:r w:rsidRPr="00A90F98">
        <w:t xml:space="preserve">Python (3 scripts) </w:t>
      </w:r>
      <w:r w:rsidRPr="00A90F98">
        <w:rPr>
          <w:rFonts w:ascii="Segoe UI Symbol" w:hAnsi="Segoe UI Symbol" w:cs="Segoe UI Symbol"/>
        </w:rPr>
        <w:t>✔</w:t>
      </w:r>
    </w:p>
    <w:p w14:paraId="33E19DB8" w14:textId="77777777" w:rsidR="00A90F98" w:rsidRPr="00A90F98" w:rsidRDefault="00A90F98" w:rsidP="00A90F98">
      <w:pPr>
        <w:numPr>
          <w:ilvl w:val="0"/>
          <w:numId w:val="15"/>
        </w:numPr>
      </w:pPr>
      <w:r w:rsidRPr="00A90F98">
        <w:t xml:space="preserve">Sin errores de fecha </w:t>
      </w:r>
      <w:r w:rsidRPr="00A90F98">
        <w:rPr>
          <w:rFonts w:ascii="Segoe UI Symbol" w:hAnsi="Segoe UI Symbol" w:cs="Segoe UI Symbol"/>
        </w:rPr>
        <w:t>✔</w:t>
      </w:r>
    </w:p>
    <w:p w14:paraId="716C765B" w14:textId="77777777" w:rsidR="00A90F98" w:rsidRPr="00A90F98" w:rsidRDefault="00A90F98" w:rsidP="00A90F98">
      <w:r w:rsidRPr="00A90F98">
        <w:lastRenderedPageBreak/>
        <w:t>Si quieres, puedo:</w:t>
      </w:r>
    </w:p>
    <w:p w14:paraId="69056B14" w14:textId="77777777" w:rsidR="00A90F98" w:rsidRPr="00A90F98" w:rsidRDefault="00A90F98" w:rsidP="00A90F98">
      <w:pPr>
        <w:numPr>
          <w:ilvl w:val="0"/>
          <w:numId w:val="16"/>
        </w:numPr>
      </w:pPr>
      <w:r w:rsidRPr="00A90F98">
        <w:t>reducir el informe si te pidieron menos páginas</w:t>
      </w:r>
    </w:p>
    <w:p w14:paraId="0FE9DF5F" w14:textId="77777777" w:rsidR="00A90F98" w:rsidRPr="00A90F98" w:rsidRDefault="00A90F98" w:rsidP="00A90F98">
      <w:pPr>
        <w:numPr>
          <w:ilvl w:val="0"/>
          <w:numId w:val="16"/>
        </w:numPr>
      </w:pPr>
      <w:r w:rsidRPr="00A90F98">
        <w:t>adaptarlo al formato exacto de tu universidad</w:t>
      </w:r>
    </w:p>
    <w:p w14:paraId="1A2AF1B7" w14:textId="77777777" w:rsidR="00A90F98" w:rsidRPr="00A90F98" w:rsidRDefault="00A90F98" w:rsidP="00A90F98">
      <w:pPr>
        <w:numPr>
          <w:ilvl w:val="0"/>
          <w:numId w:val="16"/>
        </w:numPr>
      </w:pPr>
      <w:r w:rsidRPr="00A90F98">
        <w:t>o revisarlo como si fuera el profesor y decirte si pasa sin observaciones</w:t>
      </w:r>
    </w:p>
    <w:p w14:paraId="694DEE38" w14:textId="584560E9" w:rsidR="00182033" w:rsidRPr="00A90F98" w:rsidRDefault="00182033" w:rsidP="00A90F98"/>
    <w:sectPr w:rsidR="00182033" w:rsidRPr="00A90F9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51A"/>
    <w:multiLevelType w:val="multilevel"/>
    <w:tmpl w:val="6BC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45B9"/>
    <w:multiLevelType w:val="multilevel"/>
    <w:tmpl w:val="F75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1697F"/>
    <w:multiLevelType w:val="multilevel"/>
    <w:tmpl w:val="118C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C6CB6"/>
    <w:multiLevelType w:val="multilevel"/>
    <w:tmpl w:val="B4A2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B2C21"/>
    <w:multiLevelType w:val="multilevel"/>
    <w:tmpl w:val="659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70070"/>
    <w:multiLevelType w:val="multilevel"/>
    <w:tmpl w:val="E742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21E2D"/>
    <w:multiLevelType w:val="multilevel"/>
    <w:tmpl w:val="D57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14A75"/>
    <w:multiLevelType w:val="multilevel"/>
    <w:tmpl w:val="529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92E0E"/>
    <w:multiLevelType w:val="multilevel"/>
    <w:tmpl w:val="037E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43986"/>
    <w:multiLevelType w:val="multilevel"/>
    <w:tmpl w:val="123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A5224"/>
    <w:multiLevelType w:val="multilevel"/>
    <w:tmpl w:val="E97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E713D"/>
    <w:multiLevelType w:val="multilevel"/>
    <w:tmpl w:val="0C7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360B5"/>
    <w:multiLevelType w:val="multilevel"/>
    <w:tmpl w:val="773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C00B4"/>
    <w:multiLevelType w:val="multilevel"/>
    <w:tmpl w:val="73E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45FF7"/>
    <w:multiLevelType w:val="multilevel"/>
    <w:tmpl w:val="8AC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D374C9"/>
    <w:multiLevelType w:val="multilevel"/>
    <w:tmpl w:val="16E6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354206">
    <w:abstractNumId w:val="1"/>
  </w:num>
  <w:num w:numId="2" w16cid:durableId="925841312">
    <w:abstractNumId w:val="6"/>
  </w:num>
  <w:num w:numId="3" w16cid:durableId="1367213937">
    <w:abstractNumId w:val="9"/>
  </w:num>
  <w:num w:numId="4" w16cid:durableId="1002438991">
    <w:abstractNumId w:val="4"/>
  </w:num>
  <w:num w:numId="5" w16cid:durableId="1657341926">
    <w:abstractNumId w:val="11"/>
  </w:num>
  <w:num w:numId="6" w16cid:durableId="100347735">
    <w:abstractNumId w:val="3"/>
  </w:num>
  <w:num w:numId="7" w16cid:durableId="744648595">
    <w:abstractNumId w:val="13"/>
  </w:num>
  <w:num w:numId="8" w16cid:durableId="1535268474">
    <w:abstractNumId w:val="5"/>
  </w:num>
  <w:num w:numId="9" w16cid:durableId="414210844">
    <w:abstractNumId w:val="7"/>
  </w:num>
  <w:num w:numId="10" w16cid:durableId="1846286158">
    <w:abstractNumId w:val="0"/>
  </w:num>
  <w:num w:numId="11" w16cid:durableId="1770000173">
    <w:abstractNumId w:val="8"/>
  </w:num>
  <w:num w:numId="12" w16cid:durableId="59334045">
    <w:abstractNumId w:val="15"/>
  </w:num>
  <w:num w:numId="13" w16cid:durableId="1901399709">
    <w:abstractNumId w:val="2"/>
  </w:num>
  <w:num w:numId="14" w16cid:durableId="12271605">
    <w:abstractNumId w:val="12"/>
  </w:num>
  <w:num w:numId="15" w16cid:durableId="1666081770">
    <w:abstractNumId w:val="14"/>
  </w:num>
  <w:num w:numId="16" w16cid:durableId="924916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C33"/>
    <w:rsid w:val="00182033"/>
    <w:rsid w:val="006B2E1E"/>
    <w:rsid w:val="00747751"/>
    <w:rsid w:val="008406B5"/>
    <w:rsid w:val="008D7C33"/>
    <w:rsid w:val="008E10DE"/>
    <w:rsid w:val="00A90F98"/>
    <w:rsid w:val="00B034E2"/>
    <w:rsid w:val="00F0027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9060"/>
  <w15:chartTrackingRefBased/>
  <w15:docId w15:val="{F5D717C4-3CCE-4662-AEF6-8FCA5185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7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7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7C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7C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7C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7C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7C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7C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7C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7C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7C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7C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7C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7C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7C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7C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7C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7C33"/>
    <w:rPr>
      <w:rFonts w:eastAsiaTheme="majorEastAsia" w:cstheme="majorBidi"/>
      <w:color w:val="272727" w:themeColor="text1" w:themeTint="D8"/>
    </w:rPr>
  </w:style>
  <w:style w:type="paragraph" w:styleId="Ttulo">
    <w:name w:val="Title"/>
    <w:basedOn w:val="Normal"/>
    <w:next w:val="Normal"/>
    <w:link w:val="TtuloCar"/>
    <w:uiPriority w:val="10"/>
    <w:qFormat/>
    <w:rsid w:val="008D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7C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7C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7C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7C33"/>
    <w:pPr>
      <w:spacing w:before="160"/>
      <w:jc w:val="center"/>
    </w:pPr>
    <w:rPr>
      <w:i/>
      <w:iCs/>
      <w:color w:val="404040" w:themeColor="text1" w:themeTint="BF"/>
    </w:rPr>
  </w:style>
  <w:style w:type="character" w:customStyle="1" w:styleId="CitaCar">
    <w:name w:val="Cita Car"/>
    <w:basedOn w:val="Fuentedeprrafopredeter"/>
    <w:link w:val="Cita"/>
    <w:uiPriority w:val="29"/>
    <w:rsid w:val="008D7C33"/>
    <w:rPr>
      <w:i/>
      <w:iCs/>
      <w:color w:val="404040" w:themeColor="text1" w:themeTint="BF"/>
    </w:rPr>
  </w:style>
  <w:style w:type="paragraph" w:styleId="Prrafodelista">
    <w:name w:val="List Paragraph"/>
    <w:basedOn w:val="Normal"/>
    <w:uiPriority w:val="34"/>
    <w:qFormat/>
    <w:rsid w:val="008D7C33"/>
    <w:pPr>
      <w:ind w:left="720"/>
      <w:contextualSpacing/>
    </w:pPr>
  </w:style>
  <w:style w:type="character" w:styleId="nfasisintenso">
    <w:name w:val="Intense Emphasis"/>
    <w:basedOn w:val="Fuentedeprrafopredeter"/>
    <w:uiPriority w:val="21"/>
    <w:qFormat/>
    <w:rsid w:val="008D7C33"/>
    <w:rPr>
      <w:i/>
      <w:iCs/>
      <w:color w:val="0F4761" w:themeColor="accent1" w:themeShade="BF"/>
    </w:rPr>
  </w:style>
  <w:style w:type="paragraph" w:styleId="Citadestacada">
    <w:name w:val="Intense Quote"/>
    <w:basedOn w:val="Normal"/>
    <w:next w:val="Normal"/>
    <w:link w:val="CitadestacadaCar"/>
    <w:uiPriority w:val="30"/>
    <w:qFormat/>
    <w:rsid w:val="008D7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7C33"/>
    <w:rPr>
      <w:i/>
      <w:iCs/>
      <w:color w:val="0F4761" w:themeColor="accent1" w:themeShade="BF"/>
    </w:rPr>
  </w:style>
  <w:style w:type="character" w:styleId="Referenciaintensa">
    <w:name w:val="Intense Reference"/>
    <w:basedOn w:val="Fuentedeprrafopredeter"/>
    <w:uiPriority w:val="32"/>
    <w:qFormat/>
    <w:rsid w:val="008D7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818</Words>
  <Characters>4501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1</cp:revision>
  <dcterms:created xsi:type="dcterms:W3CDTF">2026-01-24T04:47:00Z</dcterms:created>
  <dcterms:modified xsi:type="dcterms:W3CDTF">2026-01-24T06:17:00Z</dcterms:modified>
</cp:coreProperties>
</file>