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F76F" w14:textId="4E5DD7C1" w:rsidR="000E51DD" w:rsidRDefault="000E51DD" w:rsidP="000E51DD">
      <w:pPr>
        <w:pStyle w:val="Ttulo1"/>
        <w:jc w:val="center"/>
      </w:pPr>
      <w:r>
        <w:t>Programación avanzada de aplicaciones</w:t>
      </w:r>
    </w:p>
    <w:p w14:paraId="01303DE6" w14:textId="5B3F41DF" w:rsidR="000E51DD" w:rsidRPr="000E51DD" w:rsidRDefault="000E51DD" w:rsidP="000E51DD">
      <w:pPr>
        <w:pStyle w:val="Ttulo"/>
        <w:jc w:val="center"/>
      </w:pPr>
      <w:r>
        <w:t>Tema 1</w:t>
      </w:r>
    </w:p>
    <w:p w14:paraId="269267AD" w14:textId="6BC34949" w:rsidR="00641B12" w:rsidRDefault="00641B12" w:rsidP="004E2DA2">
      <w:pPr>
        <w:pStyle w:val="Ttulo1"/>
        <w:ind w:firstLine="708"/>
        <w:rPr>
          <w:rStyle w:val="nfasissutil"/>
          <w:i w:val="0"/>
          <w:iCs w:val="0"/>
        </w:rPr>
      </w:pPr>
      <w:r w:rsidRPr="000E51DD">
        <w:rPr>
          <w:rStyle w:val="nfasissutil"/>
          <w:i w:val="0"/>
          <w:iCs w:val="0"/>
        </w:rPr>
        <w:t>Arquitectura</w:t>
      </w:r>
      <w:r w:rsidR="000E51DD" w:rsidRPr="000E51DD">
        <w:rPr>
          <w:rStyle w:val="nfasissutil"/>
          <w:i w:val="0"/>
          <w:iCs w:val="0"/>
        </w:rPr>
        <w:t>s</w:t>
      </w:r>
      <w:r w:rsidRPr="000E51DD">
        <w:rPr>
          <w:rStyle w:val="nfasissutil"/>
          <w:i w:val="0"/>
          <w:iCs w:val="0"/>
        </w:rPr>
        <w:t xml:space="preserve"> de software</w:t>
      </w:r>
    </w:p>
    <w:p w14:paraId="26E10B7B" w14:textId="20A93B08" w:rsidR="000E51DD" w:rsidRDefault="000E51DD" w:rsidP="000E51DD">
      <w:pPr>
        <w:pStyle w:val="Prrafodelista"/>
        <w:numPr>
          <w:ilvl w:val="0"/>
          <w:numId w:val="1"/>
        </w:numPr>
      </w:pPr>
      <w:r>
        <w:t>Concepto. Evolución.</w:t>
      </w:r>
    </w:p>
    <w:p w14:paraId="174A6C9D" w14:textId="093182B8" w:rsidR="000E51DD" w:rsidRDefault="000E51DD" w:rsidP="004E2DA2">
      <w:pPr>
        <w:ind w:left="708"/>
      </w:pPr>
      <w:r>
        <w:t>La arquitectura de software, indica la estructura, funcionamiento e interacción entre los elementos que forman el software de una aplicación.</w:t>
      </w:r>
    </w:p>
    <w:p w14:paraId="4B70705C" w14:textId="471BC2F6" w:rsidR="000E51DD" w:rsidRDefault="000E51DD" w:rsidP="004E2DA2">
      <w:pPr>
        <w:ind w:left="708"/>
      </w:pPr>
      <w:r>
        <w:t>Podemos verlo desde dos puntos de vista:</w:t>
      </w:r>
    </w:p>
    <w:p w14:paraId="0F1324D9" w14:textId="57DB34C6" w:rsidR="000E51DD" w:rsidRDefault="002612C8" w:rsidP="000E51DD">
      <w:pPr>
        <w:pStyle w:val="Prrafodelista"/>
        <w:numPr>
          <w:ilvl w:val="0"/>
          <w:numId w:val="2"/>
        </w:numPr>
      </w:pPr>
      <w:r>
        <w:t xml:space="preserve">Vista lógica: cómo se estructura el software, por </w:t>
      </w:r>
      <w:r w:rsidR="006D1E30">
        <w:t>ejemplo,</w:t>
      </w:r>
      <w:r>
        <w:t xml:space="preserve"> su tipo de arquitectura (arquitectura multicapa, arquitectura orientada a servicios SOA).</w:t>
      </w:r>
    </w:p>
    <w:p w14:paraId="0C88DF5C" w14:textId="139DB816" w:rsidR="002612C8" w:rsidRDefault="002612C8" w:rsidP="002612C8">
      <w:pPr>
        <w:pStyle w:val="Prrafodelista"/>
        <w:numPr>
          <w:ilvl w:val="0"/>
          <w:numId w:val="2"/>
        </w:numPr>
      </w:pPr>
      <w:r>
        <w:t xml:space="preserve">Vista física: cómo se ejecuta el software, por </w:t>
      </w:r>
      <w:r w:rsidR="006D1E30">
        <w:t>ejemplo,</w:t>
      </w:r>
      <w:r>
        <w:t xml:space="preserve"> puede ser que se ejecute en una o varias máquinas (arquitectura monolítica y distribuida).</w:t>
      </w:r>
    </w:p>
    <w:p w14:paraId="62543F4E" w14:textId="3051E9D9" w:rsidR="002612C8" w:rsidRDefault="002612C8" w:rsidP="002612C8"/>
    <w:p w14:paraId="064F7D4F" w14:textId="51952617" w:rsidR="002612C8" w:rsidRDefault="002612C8" w:rsidP="002612C8">
      <w:pPr>
        <w:pStyle w:val="Prrafodelista"/>
        <w:numPr>
          <w:ilvl w:val="0"/>
          <w:numId w:val="1"/>
        </w:numPr>
      </w:pPr>
      <w:r>
        <w:t>Evolución de las arquitecturas de sof</w:t>
      </w:r>
      <w:r w:rsidR="00E166B6">
        <w:t>t</w:t>
      </w:r>
      <w:r>
        <w:t>ware</w:t>
      </w:r>
      <w:r w:rsidR="00E166B6">
        <w:t>:</w:t>
      </w:r>
    </w:p>
    <w:p w14:paraId="07AEDCF3" w14:textId="1728E35D" w:rsidR="00E166B6" w:rsidRDefault="00E166B6" w:rsidP="00E166B6">
      <w:pPr>
        <w:pStyle w:val="Prrafodelista"/>
      </w:pPr>
      <w:r>
        <w:rPr>
          <w:noProof/>
        </w:rPr>
        <w:drawing>
          <wp:inline distT="0" distB="0" distL="0" distR="0" wp14:anchorId="683EB0B8" wp14:editId="1A402398">
            <wp:extent cx="5400040" cy="474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1DA3" w14:textId="4483A0D1" w:rsidR="00E166B6" w:rsidRDefault="00E166B6" w:rsidP="004E2DA2">
      <w:pPr>
        <w:ind w:left="708"/>
      </w:pPr>
      <w:r>
        <w:t>Con el paso de los años, las arquitecturas de software han ido evolucionando en el tiempo para superar sus limitaciones. ¿Qué opción elegir?</w:t>
      </w:r>
    </w:p>
    <w:p w14:paraId="08BD5596" w14:textId="11CDE814" w:rsidR="00E166B6" w:rsidRDefault="00E166B6" w:rsidP="00E166B6">
      <w:pPr>
        <w:pStyle w:val="Prrafodelista"/>
        <w:numPr>
          <w:ilvl w:val="0"/>
          <w:numId w:val="3"/>
        </w:numPr>
      </w:pPr>
      <w:r>
        <w:t xml:space="preserve">Arquitecturas monolíticas: </w:t>
      </w:r>
      <w:r w:rsidR="001C58C8">
        <w:t>Todo el software se guarda y se ejecuta como un solo proceso en una máquina.</w:t>
      </w:r>
    </w:p>
    <w:p w14:paraId="234D1019" w14:textId="77777777" w:rsidR="007E5B69" w:rsidRDefault="007E5B69" w:rsidP="007E5B69">
      <w:pPr>
        <w:pStyle w:val="Prrafodelista"/>
      </w:pPr>
    </w:p>
    <w:p w14:paraId="6AF288FD" w14:textId="22E8FF9A" w:rsidR="001C58C8" w:rsidRDefault="001C58C8" w:rsidP="001C58C8">
      <w:pPr>
        <w:pStyle w:val="Prrafodelista"/>
      </w:pPr>
      <w:r>
        <w:t xml:space="preserve">Ventajas: Fácil de testear y </w:t>
      </w:r>
      <w:proofErr w:type="spellStart"/>
      <w:r>
        <w:t>debugear</w:t>
      </w:r>
      <w:proofErr w:type="spellEnd"/>
      <w:r>
        <w:t>, desplegar y desarrollar.</w:t>
      </w:r>
    </w:p>
    <w:p w14:paraId="2D594544" w14:textId="2D40C237" w:rsidR="001C58C8" w:rsidRDefault="001C58C8" w:rsidP="001C58C8">
      <w:pPr>
        <w:pStyle w:val="Prrafodelista"/>
      </w:pPr>
      <w:r>
        <w:t>Desventajas: Código enorme (un error puede afectar a todo el funcionamiento), escalabilidad costosa y difícil de incluir nuevos servicios.</w:t>
      </w:r>
    </w:p>
    <w:p w14:paraId="28678A2E" w14:textId="08DE3BD0" w:rsidR="001C58C8" w:rsidRDefault="001C58C8" w:rsidP="001C58C8">
      <w:pPr>
        <w:pStyle w:val="Prrafodelista"/>
      </w:pPr>
    </w:p>
    <w:p w14:paraId="50A951B6" w14:textId="5E6F57D6" w:rsidR="001C58C8" w:rsidRDefault="007E5B69" w:rsidP="001C58C8">
      <w:pPr>
        <w:pStyle w:val="Prrafodelista"/>
        <w:numPr>
          <w:ilvl w:val="0"/>
          <w:numId w:val="3"/>
        </w:numPr>
      </w:pPr>
      <w:r>
        <w:t xml:space="preserve">Arquitecturas distribuidas en cliente/servidor: la funcionalidad de la aplicación se divide en dos </w:t>
      </w:r>
      <w:proofErr w:type="spellStart"/>
      <w:r>
        <w:t>maquinas</w:t>
      </w:r>
      <w:proofErr w:type="spellEnd"/>
      <w:r>
        <w:t xml:space="preserve">, un cliente y un servidor. Los clientes se comunican a través de una red mediante un mecanismo de petición/respuesta. Para esa comunicación se </w:t>
      </w:r>
      <w:proofErr w:type="gramStart"/>
      <w:r>
        <w:t>usara</w:t>
      </w:r>
      <w:proofErr w:type="gramEnd"/>
      <w:r>
        <w:t xml:space="preserve"> algún tipo de protocolo.</w:t>
      </w:r>
    </w:p>
    <w:p w14:paraId="708994E4" w14:textId="6921DB19" w:rsidR="007E5B69" w:rsidRDefault="007E5B69" w:rsidP="007E5B69">
      <w:pPr>
        <w:pStyle w:val="Prrafodelista"/>
      </w:pPr>
    </w:p>
    <w:p w14:paraId="52DF3A0E" w14:textId="0C3BEA18" w:rsidR="007E5B69" w:rsidRDefault="007E5B69" w:rsidP="007E5B69">
      <w:pPr>
        <w:pStyle w:val="Prrafodelista"/>
      </w:pPr>
      <w:r>
        <w:t xml:space="preserve">Ventajas: cada parte puede escalar de forma independiente usando incluso tecnologías distintas. </w:t>
      </w:r>
    </w:p>
    <w:p w14:paraId="71905BE7" w14:textId="214D23D8" w:rsidR="00841728" w:rsidRDefault="00841728" w:rsidP="007E5B69">
      <w:pPr>
        <w:pStyle w:val="Prrafodelista"/>
      </w:pPr>
      <w:r>
        <w:t xml:space="preserve">Desventajas: es un sistema </w:t>
      </w:r>
      <w:proofErr w:type="spellStart"/>
      <w:r>
        <w:t>mas</w:t>
      </w:r>
      <w:proofErr w:type="spellEnd"/>
      <w:r>
        <w:t xml:space="preserve"> complicado de hacer</w:t>
      </w:r>
    </w:p>
    <w:p w14:paraId="794AE614" w14:textId="15006BB9" w:rsidR="00977C20" w:rsidRDefault="00977C20" w:rsidP="00841728">
      <w:pPr>
        <w:ind w:left="708"/>
      </w:pPr>
      <w:r>
        <w:t xml:space="preserve">¿Cuál se debe </w:t>
      </w:r>
      <w:r w:rsidR="006D1E30">
        <w:t>utilizar</w:t>
      </w:r>
      <w:r>
        <w:t>?</w:t>
      </w:r>
    </w:p>
    <w:p w14:paraId="78227A8F" w14:textId="0CC1591B" w:rsidR="009E2852" w:rsidRDefault="00977C20" w:rsidP="00841728">
      <w:pPr>
        <w:ind w:left="708"/>
      </w:pPr>
      <w:r>
        <w:t>Si la aplicación es pequeña, monolítica</w:t>
      </w:r>
      <w:r w:rsidR="00841728">
        <w:t>. S</w:t>
      </w:r>
      <w:r>
        <w:t>i es grande, microservicios</w:t>
      </w:r>
      <w:r w:rsidR="00841728">
        <w:t>.</w:t>
      </w:r>
    </w:p>
    <w:p w14:paraId="6386B132" w14:textId="77777777" w:rsidR="00841728" w:rsidRDefault="00841728" w:rsidP="00841728">
      <w:pPr>
        <w:pStyle w:val="Prrafodelista"/>
        <w:numPr>
          <w:ilvl w:val="0"/>
          <w:numId w:val="1"/>
        </w:numPr>
      </w:pPr>
      <w:r>
        <w:t xml:space="preserve">Arquitectura multicapa: </w:t>
      </w:r>
    </w:p>
    <w:p w14:paraId="70840CB7" w14:textId="5FB54F76" w:rsidR="00841728" w:rsidRDefault="00A54F6C" w:rsidP="00A54F6C">
      <w:pPr>
        <w:ind w:left="720"/>
      </w:pPr>
      <w:r>
        <w:t>Es un tipo de abstracción</w:t>
      </w:r>
      <w:r>
        <w:t>, s</w:t>
      </w:r>
      <w:r w:rsidR="00841728">
        <w:t>e divide la aplicación en varias capas de modo que cada una desempeñe una función en concreto. SOC (</w:t>
      </w:r>
      <w:proofErr w:type="spellStart"/>
      <w:r w:rsidR="00841728">
        <w:t>separation</w:t>
      </w:r>
      <w:proofErr w:type="spellEnd"/>
      <w:r w:rsidR="00841728">
        <w:t xml:space="preserve"> </w:t>
      </w:r>
      <w:proofErr w:type="spellStart"/>
      <w:r w:rsidR="00841728">
        <w:t>of</w:t>
      </w:r>
      <w:proofErr w:type="spellEnd"/>
      <w:r w:rsidR="00841728">
        <w:t xml:space="preserve"> </w:t>
      </w:r>
      <w:proofErr w:type="spellStart"/>
      <w:r w:rsidR="00841728">
        <w:t>concerns</w:t>
      </w:r>
      <w:proofErr w:type="spellEnd"/>
      <w:r w:rsidR="00841728">
        <w:t>).</w:t>
      </w:r>
    </w:p>
    <w:p w14:paraId="2F589AA2" w14:textId="77777777" w:rsidR="00A54F6C" w:rsidRDefault="0058066F" w:rsidP="00A54F6C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190688" wp14:editId="37F39B03">
            <wp:simplePos x="0" y="0"/>
            <wp:positionH relativeFrom="margin">
              <wp:align>left</wp:align>
            </wp:positionH>
            <wp:positionV relativeFrom="paragraph">
              <wp:posOffset>388</wp:posOffset>
            </wp:positionV>
            <wp:extent cx="873457" cy="1679354"/>
            <wp:effectExtent l="0" t="0" r="3175" b="0"/>
            <wp:wrapSquare wrapText="bothSides"/>
            <wp:docPr id="2" name="Imagen 2" descr="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, 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57" cy="167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Las capas se colocan una encima de otra.</w:t>
      </w:r>
    </w:p>
    <w:p w14:paraId="74429D84" w14:textId="3AA1CC36" w:rsidR="00A54F6C" w:rsidRDefault="0058066F" w:rsidP="00A54F6C">
      <w:pPr>
        <w:pStyle w:val="Prrafodelista"/>
      </w:pPr>
      <w:r>
        <w:t>En modo de capa cerrada, una capa se apoya en la capa inferior y proporciona servicios a la capa superior.</w:t>
      </w:r>
    </w:p>
    <w:p w14:paraId="3F4F4DE4" w14:textId="77777777" w:rsidR="00A54F6C" w:rsidRDefault="0058066F" w:rsidP="00A54F6C">
      <w:pPr>
        <w:pStyle w:val="Prrafodelista"/>
        <w:numPr>
          <w:ilvl w:val="0"/>
          <w:numId w:val="1"/>
        </w:numPr>
      </w:pPr>
      <w:r>
        <w:t>Cada capa de ser independiente ya que así la aplicación no necesita ser ejecutada en el mismo entorno.</w:t>
      </w:r>
    </w:p>
    <w:p w14:paraId="61034C9D" w14:textId="3CFFE05E" w:rsidR="0058066F" w:rsidRDefault="0058066F" w:rsidP="00A54F6C">
      <w:pPr>
        <w:pStyle w:val="Prrafodelista"/>
        <w:numPr>
          <w:ilvl w:val="0"/>
          <w:numId w:val="1"/>
        </w:numPr>
      </w:pPr>
      <w:r>
        <w:t>Las ventajas y desventajas son las mismas que el cliente/servidor.</w:t>
      </w:r>
    </w:p>
    <w:p w14:paraId="72984800" w14:textId="77777777" w:rsidR="00A54F6C" w:rsidRDefault="00A54F6C"/>
    <w:p w14:paraId="777B5331" w14:textId="77777777" w:rsidR="00A54F6C" w:rsidRDefault="00A54F6C"/>
    <w:p w14:paraId="3EB345A9" w14:textId="3C01768E" w:rsidR="00A54F6C" w:rsidRDefault="00A54F6C" w:rsidP="00A54F6C">
      <w:pPr>
        <w:pStyle w:val="Prrafodelista"/>
        <w:numPr>
          <w:ilvl w:val="0"/>
          <w:numId w:val="3"/>
        </w:numPr>
      </w:pPr>
      <w:r>
        <w:t>Arquitectura en 3 niveles: añade un nivel intermedio al modelo cliente/servidor. Ahora nos encontramos con una arquitectura cliente/servidor/datos.</w:t>
      </w:r>
    </w:p>
    <w:p w14:paraId="1F2E09FE" w14:textId="44421809" w:rsidR="006D1E30" w:rsidRDefault="006D1E30" w:rsidP="006D1E30">
      <w:pPr>
        <w:pStyle w:val="Prrafodelista"/>
      </w:pPr>
    </w:p>
    <w:p w14:paraId="327B1131" w14:textId="72C53E40" w:rsidR="003A09AA" w:rsidRDefault="006D1E30" w:rsidP="006D1E30">
      <w:pPr>
        <w:pStyle w:val="Prrafodelista"/>
      </w:pPr>
      <w:r>
        <w:t>Por lo general, las aplicaciones multicapa tienen una capa cliente, varias capas intermedias y una capa de datos.</w:t>
      </w:r>
    </w:p>
    <w:p w14:paraId="13F2198F" w14:textId="65297ACD" w:rsidR="006D1E30" w:rsidRDefault="006D1E30" w:rsidP="006D1E30"/>
    <w:p w14:paraId="03590775" w14:textId="10DA2CFC" w:rsidR="006D1E30" w:rsidRDefault="006D1E30" w:rsidP="006D1E30">
      <w:pPr>
        <w:pStyle w:val="Prrafodelista"/>
        <w:numPr>
          <w:ilvl w:val="0"/>
          <w:numId w:val="4"/>
        </w:numPr>
      </w:pPr>
      <w:r>
        <w:t xml:space="preserve">Arquitecturas orientadas a servicios (SOA,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  <w:r w:rsidR="00E70CB7">
        <w:t>.</w:t>
      </w:r>
    </w:p>
    <w:p w14:paraId="1CFC6C95" w14:textId="1EB7FBEA" w:rsidR="00E70CB7" w:rsidRDefault="00E70CB7" w:rsidP="004E2DA2">
      <w:pPr>
        <w:ind w:left="708"/>
      </w:pPr>
      <w:r>
        <w:t>Es un tipo de arquitectura de software que se apoya en la orientación a servicios. Las aplicaciones se desarrollan como la integración de un conjunto de servicios, independientes de su plataforma o lenguaje de programación.</w:t>
      </w:r>
    </w:p>
    <w:p w14:paraId="04517509" w14:textId="4403861A" w:rsidR="0085684B" w:rsidRDefault="00E70CB7" w:rsidP="0085684B">
      <w:pPr>
        <w:pStyle w:val="Prrafodelista"/>
        <w:numPr>
          <w:ilvl w:val="0"/>
          <w:numId w:val="3"/>
        </w:numPr>
      </w:pPr>
      <w:r>
        <w:t>Front-</w:t>
      </w:r>
      <w:proofErr w:type="spellStart"/>
      <w:r>
        <w:t>end</w:t>
      </w:r>
      <w:proofErr w:type="spellEnd"/>
      <w:r>
        <w:t xml:space="preserve">: </w:t>
      </w:r>
      <w:r w:rsidR="0085684B">
        <w:t>es la parte visible de las aplicaciones y sitios web.</w:t>
      </w:r>
    </w:p>
    <w:p w14:paraId="457E7B5B" w14:textId="7D0E8133" w:rsidR="00E70CB7" w:rsidRDefault="00E70CB7" w:rsidP="0085684B">
      <w:pPr>
        <w:pStyle w:val="Prrafodelista"/>
        <w:numPr>
          <w:ilvl w:val="0"/>
          <w:numId w:val="3"/>
        </w:numPr>
      </w:pPr>
      <w:r>
        <w:t>Back-</w:t>
      </w:r>
      <w:proofErr w:type="spellStart"/>
      <w:r>
        <w:t>end</w:t>
      </w:r>
      <w:proofErr w:type="spellEnd"/>
      <w:r>
        <w:t xml:space="preserve">: </w:t>
      </w:r>
      <w:r w:rsidR="0085684B">
        <w:t>es la parte del servicio con las que los usuarios no tienen contacto.</w:t>
      </w:r>
    </w:p>
    <w:p w14:paraId="257451C3" w14:textId="6D28801A" w:rsidR="009B0C82" w:rsidRDefault="009B0C82" w:rsidP="009B0C82">
      <w:pPr>
        <w:pStyle w:val="Prrafodelista"/>
        <w:numPr>
          <w:ilvl w:val="0"/>
          <w:numId w:val="3"/>
        </w:numPr>
      </w:pPr>
      <w:r>
        <w:t xml:space="preserve">Framework: es una estructura previa que se puede aprovechar para desarrollar un proyecto. El </w:t>
      </w:r>
      <w:proofErr w:type="spellStart"/>
      <w:r>
        <w:t>framework</w:t>
      </w:r>
      <w:proofErr w:type="spellEnd"/>
      <w:r>
        <w:t xml:space="preserve"> es una especie de plantilla que simplifica la elaboración de una tarea, ya que solo es necesario complementarlo </w:t>
      </w:r>
      <w:proofErr w:type="gramStart"/>
      <w:r>
        <w:t>de acuerdo a</w:t>
      </w:r>
      <w:proofErr w:type="gramEnd"/>
      <w:r>
        <w:t xml:space="preserve"> lo que se quiere realizar.</w:t>
      </w:r>
    </w:p>
    <w:p w14:paraId="25CE897D" w14:textId="58F03B04" w:rsidR="00825617" w:rsidRDefault="00825617" w:rsidP="00825617">
      <w:pPr>
        <w:pStyle w:val="Prrafodelista"/>
        <w:numPr>
          <w:ilvl w:val="0"/>
          <w:numId w:val="3"/>
        </w:numPr>
      </w:pPr>
      <w:r>
        <w:t>API: es una especificación formal que establece cómo un modulo de software se comunica o interactúa con otro para cumplir una o varias funciones.</w:t>
      </w:r>
    </w:p>
    <w:p w14:paraId="1314FC4C" w14:textId="77777777" w:rsidR="004E2DA2" w:rsidRDefault="004E2DA2" w:rsidP="004E2DA2">
      <w:pPr>
        <w:ind w:left="720"/>
      </w:pPr>
    </w:p>
    <w:p w14:paraId="76098EE1" w14:textId="2E43A37E" w:rsidR="004E2DA2" w:rsidRDefault="004E2DA2" w:rsidP="004E2DA2">
      <w:pPr>
        <w:pStyle w:val="Prrafodelista"/>
        <w:numPr>
          <w:ilvl w:val="0"/>
          <w:numId w:val="4"/>
        </w:numPr>
      </w:pPr>
      <w:r>
        <w:t>Plataforma Java EE (JEE, Java Enterprise)</w:t>
      </w:r>
    </w:p>
    <w:p w14:paraId="73E3D204" w14:textId="031CCD39" w:rsidR="004E2DA2" w:rsidRDefault="004E2DA2" w:rsidP="004E2DA2">
      <w:pPr>
        <w:ind w:left="708"/>
      </w:pPr>
      <w:r>
        <w:t>Es una plataforma de programación, parte de la plataforma Java. Sirve para desarrollar y ejecutar aplicaciones en el lenguaje de programación Java. Permite utilizar arquitecturas de N capas distribuidas</w:t>
      </w:r>
      <w:r w:rsidR="00ED1871">
        <w:t xml:space="preserve"> y se apoya ampliamente en componentes de software modulares ejecutándose sobre un servidor de aplicaciones.</w:t>
      </w:r>
    </w:p>
    <w:p w14:paraId="271EFC68" w14:textId="0D0AB8AB" w:rsidR="004E2DA2" w:rsidRDefault="004E2DA2" w:rsidP="004E2DA2">
      <w:pPr>
        <w:ind w:left="720"/>
      </w:pPr>
    </w:p>
    <w:p w14:paraId="7BB50A02" w14:textId="77777777" w:rsidR="00825617" w:rsidRPr="009B0C82" w:rsidRDefault="00825617" w:rsidP="00825617">
      <w:pPr>
        <w:ind w:left="720"/>
      </w:pPr>
    </w:p>
    <w:p w14:paraId="32895406" w14:textId="77777777" w:rsidR="009B0C82" w:rsidRDefault="009B0C82" w:rsidP="009B0C82"/>
    <w:p w14:paraId="5D71E91B" w14:textId="518E6B9A" w:rsidR="003A09AA" w:rsidRDefault="003A09AA"/>
    <w:sectPr w:rsidR="003A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033B"/>
    <w:multiLevelType w:val="hybridMultilevel"/>
    <w:tmpl w:val="980469F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4B07"/>
    <w:multiLevelType w:val="hybridMultilevel"/>
    <w:tmpl w:val="4704BF1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0363"/>
    <w:multiLevelType w:val="hybridMultilevel"/>
    <w:tmpl w:val="14FA36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C105B"/>
    <w:multiLevelType w:val="hybridMultilevel"/>
    <w:tmpl w:val="654CAE7C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12"/>
    <w:rsid w:val="00015BDB"/>
    <w:rsid w:val="000E51DD"/>
    <w:rsid w:val="001C58C8"/>
    <w:rsid w:val="002612C8"/>
    <w:rsid w:val="0037375F"/>
    <w:rsid w:val="003A09AA"/>
    <w:rsid w:val="004E2DA2"/>
    <w:rsid w:val="0058066F"/>
    <w:rsid w:val="00641B12"/>
    <w:rsid w:val="006A6D2B"/>
    <w:rsid w:val="006D1E30"/>
    <w:rsid w:val="007E5B69"/>
    <w:rsid w:val="00825617"/>
    <w:rsid w:val="00841728"/>
    <w:rsid w:val="0085684B"/>
    <w:rsid w:val="00977C20"/>
    <w:rsid w:val="009B0C82"/>
    <w:rsid w:val="009E2852"/>
    <w:rsid w:val="00A54F6C"/>
    <w:rsid w:val="00B77871"/>
    <w:rsid w:val="00E166B6"/>
    <w:rsid w:val="00E70CB7"/>
    <w:rsid w:val="00ED1871"/>
    <w:rsid w:val="00F1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C077"/>
  <w15:chartTrackingRefBased/>
  <w15:docId w15:val="{DEB1B9F8-821F-40ED-B299-870C1141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71"/>
  </w:style>
  <w:style w:type="paragraph" w:styleId="Ttulo1">
    <w:name w:val="heading 1"/>
    <w:basedOn w:val="Normal"/>
    <w:next w:val="Normal"/>
    <w:link w:val="Ttulo1Car"/>
    <w:uiPriority w:val="9"/>
    <w:qFormat/>
    <w:rsid w:val="00ED187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87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87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87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87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87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87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87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87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187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D187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D1871"/>
    <w:rPr>
      <w:smallCaps/>
      <w:spacing w:val="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D1871"/>
    <w:rPr>
      <w:smallCaps/>
      <w:spacing w:val="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D187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1871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87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D1871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D1871"/>
    <w:rPr>
      <w:i/>
      <w:iCs/>
    </w:rPr>
  </w:style>
  <w:style w:type="paragraph" w:styleId="Prrafodelista">
    <w:name w:val="List Paragraph"/>
    <w:basedOn w:val="Normal"/>
    <w:uiPriority w:val="34"/>
    <w:qFormat/>
    <w:rsid w:val="000E51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D1871"/>
    <w:rPr>
      <w:b/>
      <w:bCs/>
      <w:color w:val="70AD47" w:themeColor="accent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871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87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87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87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87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87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1871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ED1871"/>
    <w:rPr>
      <w:b/>
      <w:bCs/>
      <w:i/>
      <w:iCs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D187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D187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87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871"/>
    <w:rPr>
      <w:b/>
      <w:bCs/>
      <w:i/>
      <w:iCs/>
    </w:rPr>
  </w:style>
  <w:style w:type="character" w:styleId="nfasisintenso">
    <w:name w:val="Intense Emphasis"/>
    <w:uiPriority w:val="21"/>
    <w:qFormat/>
    <w:rsid w:val="00ED187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D1871"/>
    <w:rPr>
      <w:b/>
      <w:bCs/>
    </w:rPr>
  </w:style>
  <w:style w:type="character" w:styleId="Referenciaintensa">
    <w:name w:val="Intense Reference"/>
    <w:uiPriority w:val="32"/>
    <w:qFormat/>
    <w:rsid w:val="00ED187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D187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18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INAQUIZA CAROA</dc:creator>
  <cp:keywords/>
  <dc:description/>
  <cp:lastModifiedBy>CARLOS JAVIER INAQUIZA CAROA</cp:lastModifiedBy>
  <cp:revision>1</cp:revision>
  <dcterms:created xsi:type="dcterms:W3CDTF">2022-02-01T12:43:00Z</dcterms:created>
  <dcterms:modified xsi:type="dcterms:W3CDTF">2022-02-01T18:44:00Z</dcterms:modified>
</cp:coreProperties>
</file>