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D9D" w:rsidRPr="00041CE1" w:rsidRDefault="00041CE1">
      <w:pPr>
        <w:rPr>
          <w:b/>
          <w:sz w:val="28"/>
          <w:szCs w:val="28"/>
        </w:rPr>
      </w:pPr>
      <w:r w:rsidRPr="00041CE1">
        <w:rPr>
          <w:b/>
          <w:sz w:val="28"/>
          <w:szCs w:val="28"/>
        </w:rPr>
        <w:t>BOOTCAMP INTER</w:t>
      </w:r>
    </w:p>
    <w:p w:rsidR="00041CE1" w:rsidRPr="00041CE1" w:rsidRDefault="00041CE1">
      <w:pPr>
        <w:rPr>
          <w:b/>
          <w:sz w:val="24"/>
          <w:szCs w:val="24"/>
        </w:rPr>
      </w:pPr>
      <w:r w:rsidRPr="00041CE1">
        <w:rPr>
          <w:b/>
          <w:sz w:val="24"/>
          <w:szCs w:val="24"/>
        </w:rPr>
        <w:t>INTRODUÇÃO A</w:t>
      </w:r>
      <w:r w:rsidR="00825B6C">
        <w:rPr>
          <w:b/>
          <w:sz w:val="24"/>
          <w:szCs w:val="24"/>
        </w:rPr>
        <w:t xml:space="preserve"> CRIAÇÃO DE WEBSITES COM HTML5 E CSS3</w:t>
      </w:r>
    </w:p>
    <w:p w:rsidR="00041CE1" w:rsidRDefault="00041CE1">
      <w:pPr>
        <w:rPr>
          <w:sz w:val="24"/>
          <w:szCs w:val="24"/>
        </w:rPr>
      </w:pPr>
      <w:bookmarkStart w:id="0" w:name="_Hlk92262252"/>
      <w:r w:rsidRPr="00041CE1">
        <w:rPr>
          <w:sz w:val="24"/>
          <w:szCs w:val="24"/>
        </w:rPr>
        <w:t>Introdução</w:t>
      </w:r>
      <w:r w:rsidR="00825B6C">
        <w:rPr>
          <w:sz w:val="24"/>
          <w:szCs w:val="24"/>
        </w:rPr>
        <w:t xml:space="preserve"> ao Curso de HTML</w:t>
      </w:r>
    </w:p>
    <w:bookmarkEnd w:id="0"/>
    <w:p w:rsidR="00041CE1" w:rsidRDefault="00FD42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5CDAE4" wp14:editId="56CF690D">
            <wp:extent cx="9777730" cy="5497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64" w:rsidRDefault="00FD42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C2E23" wp14:editId="2C9E3394">
            <wp:extent cx="9777730" cy="549719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64" w:rsidRDefault="00FD4264">
      <w:pPr>
        <w:rPr>
          <w:sz w:val="24"/>
          <w:szCs w:val="24"/>
        </w:rPr>
      </w:pPr>
    </w:p>
    <w:p w:rsidR="00FD4264" w:rsidRDefault="00FD4264">
      <w:pPr>
        <w:rPr>
          <w:sz w:val="24"/>
          <w:szCs w:val="24"/>
        </w:rPr>
      </w:pPr>
    </w:p>
    <w:p w:rsidR="00FD4264" w:rsidRDefault="00FD4264">
      <w:pPr>
        <w:rPr>
          <w:sz w:val="24"/>
          <w:szCs w:val="24"/>
        </w:rPr>
      </w:pPr>
    </w:p>
    <w:p w:rsidR="00FD4264" w:rsidRDefault="00FD42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713A7" wp14:editId="64F9E5BA">
            <wp:extent cx="9777730" cy="54971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AE" w:rsidRDefault="00EE28AE">
      <w:pPr>
        <w:rPr>
          <w:sz w:val="24"/>
          <w:szCs w:val="24"/>
        </w:rPr>
      </w:pPr>
    </w:p>
    <w:p w:rsidR="00EE28AE" w:rsidRDefault="00EE28AE">
      <w:pPr>
        <w:rPr>
          <w:sz w:val="24"/>
          <w:szCs w:val="24"/>
        </w:rPr>
      </w:pPr>
    </w:p>
    <w:p w:rsidR="00EE28AE" w:rsidRDefault="00EE28AE">
      <w:pPr>
        <w:rPr>
          <w:sz w:val="24"/>
          <w:szCs w:val="24"/>
        </w:rPr>
      </w:pPr>
    </w:p>
    <w:p w:rsidR="00EE28AE" w:rsidRDefault="00EE28AE" w:rsidP="00EE28AE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Entendendo o que é semântica</w:t>
      </w:r>
    </w:p>
    <w:p w:rsidR="00EE28AE" w:rsidRDefault="00EE28AE" w:rsidP="00EE28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5DE65" wp14:editId="265EAAAC">
            <wp:extent cx="9777730" cy="54971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AE" w:rsidRDefault="00EE28AE" w:rsidP="00EE28AE">
      <w:pPr>
        <w:rPr>
          <w:sz w:val="24"/>
          <w:szCs w:val="24"/>
        </w:rPr>
      </w:pPr>
    </w:p>
    <w:p w:rsidR="00EE28AE" w:rsidRDefault="00EE28AE" w:rsidP="00EE28AE">
      <w:pPr>
        <w:rPr>
          <w:sz w:val="24"/>
          <w:szCs w:val="24"/>
        </w:rPr>
      </w:pPr>
    </w:p>
    <w:p w:rsidR="00EE28AE" w:rsidRDefault="00EE28AE" w:rsidP="00EE28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038B7" wp14:editId="0341E0C1">
            <wp:extent cx="9777730" cy="5497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AE" w:rsidRDefault="00577A07" w:rsidP="00EE28AE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section</w:t>
      </w:r>
      <w:proofErr w:type="spellEnd"/>
      <w:r>
        <w:rPr>
          <w:sz w:val="24"/>
          <w:szCs w:val="24"/>
        </w:rPr>
        <w:t>&gt; representa uma seção genérica de conteúdo, como uma lista de artigos; &lt;header&gt; cabeçalho da página ou de parte da página; &lt;</w:t>
      </w:r>
      <w:proofErr w:type="spellStart"/>
      <w:r>
        <w:rPr>
          <w:sz w:val="24"/>
          <w:szCs w:val="24"/>
        </w:rPr>
        <w:t>article</w:t>
      </w:r>
      <w:proofErr w:type="spellEnd"/>
      <w:r>
        <w:rPr>
          <w:sz w:val="24"/>
          <w:szCs w:val="24"/>
        </w:rPr>
        <w:t>&gt; conteúdo relevante dentro da página, como o artigo de um blog; &lt;</w:t>
      </w:r>
      <w:proofErr w:type="spellStart"/>
      <w:r>
        <w:rPr>
          <w:sz w:val="24"/>
          <w:szCs w:val="24"/>
        </w:rPr>
        <w:t>aside</w:t>
      </w:r>
      <w:proofErr w:type="spellEnd"/>
      <w:r>
        <w:rPr>
          <w:sz w:val="24"/>
          <w:szCs w:val="24"/>
        </w:rPr>
        <w:t>&gt; representa um conteúdo relacionado ao conteúdo principal da página, como links relacionados, e normalmente é representado por uma barra lateral; &lt;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&gt; rodapé da página ou de parte da página; &lt;h1&gt;-&lt;h6&gt; representam a importância de um título dentro de uma página</w:t>
      </w:r>
    </w:p>
    <w:p w:rsidR="00577A07" w:rsidRDefault="00290FA0" w:rsidP="00EE28A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Como usar textos e links em HTML5</w:t>
      </w:r>
    </w:p>
    <w:p w:rsidR="00290FA0" w:rsidRDefault="00290FA0" w:rsidP="00EE28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1EC838" wp14:editId="21688FCA">
            <wp:extent cx="9777730" cy="5497195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A0" w:rsidRDefault="00290FA0" w:rsidP="00EE28AE">
      <w:pPr>
        <w:rPr>
          <w:sz w:val="24"/>
          <w:szCs w:val="24"/>
        </w:rPr>
      </w:pPr>
    </w:p>
    <w:p w:rsidR="00290FA0" w:rsidRDefault="00290FA0" w:rsidP="00EE28AE">
      <w:pPr>
        <w:rPr>
          <w:sz w:val="24"/>
          <w:szCs w:val="24"/>
        </w:rPr>
      </w:pPr>
    </w:p>
    <w:p w:rsidR="00290FA0" w:rsidRDefault="00290FA0" w:rsidP="00EE28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30DD1" wp14:editId="554CD75A">
            <wp:extent cx="9777730" cy="549719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A0" w:rsidRDefault="00290FA0" w:rsidP="00EE28AE">
      <w:pPr>
        <w:rPr>
          <w:sz w:val="24"/>
          <w:szCs w:val="24"/>
        </w:rPr>
      </w:pPr>
      <w:r>
        <w:rPr>
          <w:sz w:val="24"/>
          <w:szCs w:val="24"/>
        </w:rPr>
        <w:t>&lt;p&gt; representa um parágrafo e não precisa ter necessariamente só texto. Podemos adicionar imagens, código, vídeos e vários outros tipos de conteúdo nele.</w:t>
      </w:r>
    </w:p>
    <w:p w:rsidR="00290FA0" w:rsidRDefault="00290FA0" w:rsidP="00EE28AE">
      <w:pPr>
        <w:rPr>
          <w:sz w:val="24"/>
          <w:szCs w:val="24"/>
        </w:rPr>
      </w:pPr>
    </w:p>
    <w:p w:rsidR="00290FA0" w:rsidRDefault="00290FA0" w:rsidP="00EE28AE">
      <w:pPr>
        <w:rPr>
          <w:sz w:val="24"/>
          <w:szCs w:val="24"/>
        </w:rPr>
      </w:pPr>
    </w:p>
    <w:p w:rsidR="00290FA0" w:rsidRDefault="00290FA0" w:rsidP="00EE28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4456A" wp14:editId="18A2BC01">
            <wp:extent cx="9777730" cy="5497195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AE" w:rsidRDefault="00290FA0">
      <w:pPr>
        <w:rPr>
          <w:sz w:val="24"/>
          <w:szCs w:val="24"/>
        </w:rPr>
      </w:pPr>
      <w:r>
        <w:rPr>
          <w:sz w:val="24"/>
          <w:szCs w:val="24"/>
        </w:rPr>
        <w:t>&lt;a&gt; é o elemento âncora, que interliga vários conteúdos na web</w:t>
      </w:r>
      <w:r w:rsidR="001217B3">
        <w:rPr>
          <w:sz w:val="24"/>
          <w:szCs w:val="24"/>
        </w:rPr>
        <w:t xml:space="preserve">, e possui vários atributos. </w:t>
      </w:r>
      <w:proofErr w:type="spellStart"/>
      <w:r w:rsidR="001217B3">
        <w:rPr>
          <w:sz w:val="24"/>
          <w:szCs w:val="24"/>
        </w:rPr>
        <w:t>href</w:t>
      </w:r>
      <w:proofErr w:type="spellEnd"/>
      <w:r w:rsidR="001217B3">
        <w:rPr>
          <w:sz w:val="24"/>
          <w:szCs w:val="24"/>
        </w:rPr>
        <w:t xml:space="preserve"> e </w:t>
      </w:r>
      <w:proofErr w:type="spellStart"/>
      <w:r w:rsidR="001217B3">
        <w:rPr>
          <w:sz w:val="24"/>
          <w:szCs w:val="24"/>
        </w:rPr>
        <w:t>target</w:t>
      </w:r>
      <w:proofErr w:type="spellEnd"/>
      <w:r w:rsidR="001217B3">
        <w:rPr>
          <w:sz w:val="24"/>
          <w:szCs w:val="24"/>
        </w:rPr>
        <w:t xml:space="preserve"> são 2 dos principais. </w:t>
      </w:r>
      <w:proofErr w:type="spellStart"/>
      <w:r w:rsidR="001217B3">
        <w:rPr>
          <w:sz w:val="24"/>
          <w:szCs w:val="24"/>
        </w:rPr>
        <w:t>href</w:t>
      </w:r>
      <w:proofErr w:type="spellEnd"/>
      <w:r w:rsidR="001217B3">
        <w:rPr>
          <w:sz w:val="24"/>
          <w:szCs w:val="24"/>
        </w:rPr>
        <w:t xml:space="preserve"> é o hiperlink para onde sua âncora está apontando, e pode ser um conteúdo dentro ou fora da página, podendo inclusive apontar para e-mails e telefones e, nesses casos, é necessária a utilização dos prefixos </w:t>
      </w:r>
      <w:proofErr w:type="spellStart"/>
      <w:r w:rsidR="001217B3">
        <w:rPr>
          <w:sz w:val="24"/>
          <w:szCs w:val="24"/>
        </w:rPr>
        <w:t>mailto</w:t>
      </w:r>
      <w:proofErr w:type="spellEnd"/>
      <w:r w:rsidR="001217B3">
        <w:rPr>
          <w:sz w:val="24"/>
          <w:szCs w:val="24"/>
        </w:rPr>
        <w:t xml:space="preserve"> e </w:t>
      </w:r>
      <w:proofErr w:type="spellStart"/>
      <w:r w:rsidR="001217B3">
        <w:rPr>
          <w:sz w:val="24"/>
          <w:szCs w:val="24"/>
        </w:rPr>
        <w:t>tel</w:t>
      </w:r>
      <w:proofErr w:type="spellEnd"/>
      <w:r w:rsidR="001217B3">
        <w:rPr>
          <w:sz w:val="24"/>
          <w:szCs w:val="24"/>
        </w:rPr>
        <w:t xml:space="preserve">, respectivamente. </w:t>
      </w:r>
      <w:proofErr w:type="spellStart"/>
      <w:r w:rsidR="001217B3">
        <w:rPr>
          <w:sz w:val="24"/>
          <w:szCs w:val="24"/>
        </w:rPr>
        <w:t>target</w:t>
      </w:r>
      <w:proofErr w:type="spellEnd"/>
      <w:r w:rsidR="001217B3">
        <w:rPr>
          <w:sz w:val="24"/>
          <w:szCs w:val="24"/>
        </w:rPr>
        <w:t xml:space="preserve"> serve para nos indicar como esse nosso link vai ser aberto (o _</w:t>
      </w:r>
      <w:proofErr w:type="spellStart"/>
      <w:r w:rsidR="001217B3">
        <w:rPr>
          <w:sz w:val="24"/>
          <w:szCs w:val="24"/>
        </w:rPr>
        <w:t>blank</w:t>
      </w:r>
      <w:proofErr w:type="spellEnd"/>
      <w:r w:rsidR="001217B3">
        <w:rPr>
          <w:sz w:val="24"/>
          <w:szCs w:val="24"/>
        </w:rPr>
        <w:t xml:space="preserve"> diz para ele abrir esse nosso link em uma nova aba).</w:t>
      </w:r>
    </w:p>
    <w:p w:rsidR="001217B3" w:rsidRDefault="001855A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DB565" wp14:editId="52BB5E30">
            <wp:extent cx="9777730" cy="549719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6E" w:rsidRDefault="0082526E">
      <w:pPr>
        <w:rPr>
          <w:sz w:val="24"/>
          <w:szCs w:val="24"/>
        </w:rPr>
      </w:pPr>
    </w:p>
    <w:p w:rsidR="0082526E" w:rsidRDefault="0082526E">
      <w:pPr>
        <w:rPr>
          <w:sz w:val="24"/>
          <w:szCs w:val="24"/>
        </w:rPr>
      </w:pPr>
    </w:p>
    <w:p w:rsidR="0082526E" w:rsidRDefault="0082526E">
      <w:pPr>
        <w:rPr>
          <w:sz w:val="24"/>
          <w:szCs w:val="24"/>
        </w:rPr>
      </w:pPr>
    </w:p>
    <w:p w:rsidR="0082526E" w:rsidRDefault="00176F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Como inserir imagens em seu site</w:t>
      </w:r>
    </w:p>
    <w:p w:rsidR="00176FF7" w:rsidRDefault="00176F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48A927" wp14:editId="25421077">
            <wp:extent cx="9777730" cy="549719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B1328" wp14:editId="7D27CCC9">
            <wp:extent cx="9777730" cy="549719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7" w:rsidRDefault="00176FF7">
      <w:pPr>
        <w:rPr>
          <w:sz w:val="24"/>
          <w:szCs w:val="24"/>
        </w:rPr>
      </w:pPr>
      <w:r>
        <w:rPr>
          <w:sz w:val="24"/>
          <w:szCs w:val="24"/>
        </w:rPr>
        <w:t xml:space="preserve">O atributo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é obrigatório e ele guarda o caminho da imagem. O atributo </w:t>
      </w:r>
      <w:proofErr w:type="spellStart"/>
      <w:r>
        <w:rPr>
          <w:sz w:val="24"/>
          <w:szCs w:val="24"/>
        </w:rPr>
        <w:t>alt</w:t>
      </w:r>
      <w:proofErr w:type="spellEnd"/>
      <w:r>
        <w:rPr>
          <w:sz w:val="24"/>
          <w:szCs w:val="24"/>
        </w:rPr>
        <w:t>, mesmo não sendo obrigatório, é altamente recomendado para melhorar a acessibilidade (e o SEO do Google), e descreve o “conteúdo” da imagem (mostra a descrição da foto quando ela não é carregada).</w:t>
      </w: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F5F4F" wp14:editId="0CAF56F9">
            <wp:extent cx="9777730" cy="549719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</w:p>
    <w:p w:rsidR="00176FF7" w:rsidRDefault="00176F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Como organizar listas com HTML</w:t>
      </w:r>
    </w:p>
    <w:p w:rsidR="00A77926" w:rsidRDefault="00A779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B14F46" wp14:editId="4E49C3E4">
            <wp:extent cx="9777730" cy="5497195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26" w:rsidRDefault="00A77926">
      <w:pPr>
        <w:rPr>
          <w:sz w:val="24"/>
          <w:szCs w:val="24"/>
        </w:rPr>
      </w:pPr>
    </w:p>
    <w:p w:rsidR="00A77926" w:rsidRDefault="00A77926">
      <w:pPr>
        <w:rPr>
          <w:sz w:val="24"/>
          <w:szCs w:val="24"/>
        </w:rPr>
      </w:pPr>
    </w:p>
    <w:p w:rsidR="00A77926" w:rsidRDefault="00A7792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4D63D" wp14:editId="2F3DC30B">
            <wp:extent cx="9777730" cy="5497195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26" w:rsidRDefault="00A77926">
      <w:pPr>
        <w:rPr>
          <w:sz w:val="24"/>
          <w:szCs w:val="24"/>
        </w:rPr>
      </w:pPr>
      <w:r>
        <w:rPr>
          <w:sz w:val="24"/>
          <w:szCs w:val="24"/>
        </w:rPr>
        <w:t>O elemento 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 representa uma lista na qual a ordem dos elementos não é importante. Já no elemento &lt;</w:t>
      </w:r>
      <w:proofErr w:type="spellStart"/>
      <w:r>
        <w:rPr>
          <w:sz w:val="24"/>
          <w:szCs w:val="24"/>
        </w:rPr>
        <w:t>ol</w:t>
      </w:r>
      <w:proofErr w:type="spellEnd"/>
      <w:proofErr w:type="gramStart"/>
      <w:r>
        <w:rPr>
          <w:sz w:val="24"/>
          <w:szCs w:val="24"/>
        </w:rPr>
        <w:t>&gt;  a</w:t>
      </w:r>
      <w:proofErr w:type="gramEnd"/>
      <w:r>
        <w:rPr>
          <w:sz w:val="24"/>
          <w:szCs w:val="24"/>
        </w:rPr>
        <w:t xml:space="preserve"> ordem dos elementos é importante e, portanto, eles são representados com algarismos, letras ou algarismos romanos. E &lt;li&gt; é um item dessa lista.</w:t>
      </w:r>
    </w:p>
    <w:p w:rsidR="00A77926" w:rsidRDefault="00A77926">
      <w:pPr>
        <w:rPr>
          <w:sz w:val="24"/>
          <w:szCs w:val="24"/>
        </w:rPr>
      </w:pPr>
    </w:p>
    <w:p w:rsidR="00A77926" w:rsidRDefault="00A77926">
      <w:pPr>
        <w:rPr>
          <w:sz w:val="24"/>
          <w:szCs w:val="24"/>
        </w:rPr>
      </w:pPr>
    </w:p>
    <w:p w:rsidR="00A77926" w:rsidRDefault="00A7792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C7E5E" wp14:editId="7D687CEE">
            <wp:extent cx="9777730" cy="5497195"/>
            <wp:effectExtent l="0" t="0" r="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77926" w:rsidRDefault="00A77926">
      <w:pPr>
        <w:rPr>
          <w:sz w:val="24"/>
          <w:szCs w:val="24"/>
        </w:rPr>
      </w:pPr>
    </w:p>
    <w:p w:rsidR="00FD4264" w:rsidRDefault="00FD4264">
      <w:pPr>
        <w:rPr>
          <w:sz w:val="24"/>
          <w:szCs w:val="24"/>
        </w:rPr>
      </w:pPr>
    </w:p>
    <w:sectPr w:rsidR="00FD4264" w:rsidSect="00041CE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E1"/>
    <w:rsid w:val="00041CE1"/>
    <w:rsid w:val="000B0136"/>
    <w:rsid w:val="001217B3"/>
    <w:rsid w:val="00176FF7"/>
    <w:rsid w:val="001855A3"/>
    <w:rsid w:val="00290FA0"/>
    <w:rsid w:val="002E28AB"/>
    <w:rsid w:val="00457FDE"/>
    <w:rsid w:val="00515D9D"/>
    <w:rsid w:val="00577A07"/>
    <w:rsid w:val="00701C24"/>
    <w:rsid w:val="0082526E"/>
    <w:rsid w:val="00825B6C"/>
    <w:rsid w:val="008D5393"/>
    <w:rsid w:val="00972649"/>
    <w:rsid w:val="00A21D83"/>
    <w:rsid w:val="00A77926"/>
    <w:rsid w:val="00B21A5A"/>
    <w:rsid w:val="00C34CE4"/>
    <w:rsid w:val="00EE28AE"/>
    <w:rsid w:val="00F34E27"/>
    <w:rsid w:val="00FD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5322F"/>
  <w15:chartTrackingRefBased/>
  <w15:docId w15:val="{121BC87F-A57A-49E3-8E01-D8324B2E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302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Kuris</dc:creator>
  <cp:keywords/>
  <dc:description/>
  <cp:lastModifiedBy>Carlos Kuris</cp:lastModifiedBy>
  <cp:revision>6</cp:revision>
  <dcterms:created xsi:type="dcterms:W3CDTF">2022-01-05T10:47:00Z</dcterms:created>
  <dcterms:modified xsi:type="dcterms:W3CDTF">2022-01-05T12:28:00Z</dcterms:modified>
</cp:coreProperties>
</file>