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6C7" w14:textId="1B9D0CF0" w:rsidR="002F473A" w:rsidRDefault="00911FAA" w:rsidP="001334D9">
      <w:r>
        <w:rPr>
          <w:noProof/>
        </w:rPr>
        <mc:AlternateContent>
          <mc:Choice Requires="wps">
            <w:drawing>
              <wp:anchor distT="0" distB="0" distL="114300" distR="114300" simplePos="0" relativeHeight="251659264" behindDoc="0" locked="0" layoutInCell="1" allowOverlap="1" wp14:anchorId="7306090F" wp14:editId="1E2FC7E2">
                <wp:simplePos x="0" y="0"/>
                <wp:positionH relativeFrom="column">
                  <wp:posOffset>-586105</wp:posOffset>
                </wp:positionH>
                <wp:positionV relativeFrom="paragraph">
                  <wp:posOffset>-160020</wp:posOffset>
                </wp:positionV>
                <wp:extent cx="71437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71437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075D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15pt,-12.6pt" to="516.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" strokecolor="#4472c4 [3204]" strokeweight="1.5pt">
                <v:stroke joinstyle="miter"/>
              </v:line>
            </w:pict>
          </mc:Fallback>
        </mc:AlternateContent>
      </w:r>
    </w:p>
    <w:p w14:paraId="58E2DB06" w14:textId="2436C60B" w:rsidR="00F67B10" w:rsidRPr="00A836D4" w:rsidRDefault="00F67B10" w:rsidP="00F67B10">
      <w:pPr>
        <w:jc w:val="center"/>
        <w:rPr>
          <w:rFonts w:cstheme="minorHAnsi"/>
          <w:b/>
          <w:bCs/>
          <w:color w:val="1F3864" w:themeColor="accent1" w:themeShade="80"/>
          <w:sz w:val="36"/>
          <w:szCs w:val="36"/>
        </w:rPr>
      </w:pPr>
      <w:r w:rsidRPr="00A836D4">
        <w:rPr>
          <w:rFonts w:cstheme="minorHAnsi"/>
          <w:b/>
          <w:bCs/>
          <w:color w:val="1F3864" w:themeColor="accent1" w:themeShade="80"/>
          <w:sz w:val="36"/>
          <w:szCs w:val="36"/>
        </w:rPr>
        <w:t>¿QUÉ SE CLASIFICA COMO CIBERACOSO EN EL TRABAJO?</w:t>
      </w:r>
    </w:p>
    <w:p w14:paraId="33736C36" w14:textId="0CAA8A3F" w:rsidR="001334D9" w:rsidRDefault="001334D9" w:rsidP="001334D9"/>
    <w:p w14:paraId="0C90C097" w14:textId="77777777" w:rsidR="00F67B10" w:rsidRDefault="00F67B10" w:rsidP="00F67B10">
      <w:pPr>
        <w:jc w:val="center"/>
        <w:rPr>
          <w:rFonts w:cstheme="minorHAnsi"/>
          <w:b/>
          <w:bCs/>
          <w:color w:val="1F3864" w:themeColor="accent1" w:themeShade="80"/>
          <w:sz w:val="36"/>
          <w:szCs w:val="36"/>
        </w:rPr>
      </w:pPr>
      <w:r>
        <w:rPr>
          <w:noProof/>
        </w:rPr>
        <w:drawing>
          <wp:inline distT="0" distB="0" distL="0" distR="0" wp14:anchorId="2A741E78" wp14:editId="3B45FD02">
            <wp:extent cx="5852160" cy="27259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135" cy="2732937"/>
                    </a:xfrm>
                    <a:prstGeom prst="rect">
                      <a:avLst/>
                    </a:prstGeom>
                    <a:noFill/>
                    <a:ln>
                      <a:noFill/>
                    </a:ln>
                  </pic:spPr>
                </pic:pic>
              </a:graphicData>
            </a:graphic>
          </wp:inline>
        </w:drawing>
      </w:r>
    </w:p>
    <w:p w14:paraId="55A3EB0F" w14:textId="77777777" w:rsidR="00F67B10" w:rsidRPr="00A836D4" w:rsidRDefault="00F67B10" w:rsidP="00F67B10">
      <w:pPr>
        <w:jc w:val="both"/>
        <w:rPr>
          <w:rFonts w:cstheme="minorHAnsi"/>
          <w:sz w:val="28"/>
          <w:szCs w:val="28"/>
        </w:rPr>
      </w:pPr>
    </w:p>
    <w:p w14:paraId="0C7D7359" w14:textId="77777777" w:rsidR="00F67B10" w:rsidRPr="00A836D4" w:rsidRDefault="00F67B10" w:rsidP="00F67B10">
      <w:pPr>
        <w:jc w:val="both"/>
        <w:rPr>
          <w:rFonts w:cstheme="minorHAnsi"/>
          <w:b/>
          <w:bCs/>
          <w:color w:val="1F3864" w:themeColor="accent1" w:themeShade="80"/>
          <w:sz w:val="32"/>
          <w:szCs w:val="32"/>
        </w:rPr>
      </w:pPr>
      <w:r w:rsidRPr="00A836D4">
        <w:rPr>
          <w:rFonts w:cstheme="minorHAnsi"/>
          <w:b/>
          <w:bCs/>
          <w:color w:val="1F3864" w:themeColor="accent1" w:themeShade="80"/>
          <w:sz w:val="32"/>
          <w:szCs w:val="32"/>
        </w:rPr>
        <w:t>¿Qué se clasifica como acoso?</w:t>
      </w:r>
    </w:p>
    <w:p w14:paraId="43BEC917" w14:textId="77777777" w:rsidR="00F67B10" w:rsidRPr="00A836D4" w:rsidRDefault="00F67B10" w:rsidP="00F67B10">
      <w:pPr>
        <w:jc w:val="both"/>
        <w:rPr>
          <w:rFonts w:cstheme="minorHAnsi"/>
          <w:sz w:val="28"/>
          <w:szCs w:val="28"/>
        </w:rPr>
      </w:pPr>
    </w:p>
    <w:p w14:paraId="09355432" w14:textId="77777777" w:rsidR="00F67B10" w:rsidRPr="00A836D4" w:rsidRDefault="00F67B10" w:rsidP="00F67B10">
      <w:pPr>
        <w:jc w:val="both"/>
        <w:rPr>
          <w:rFonts w:cstheme="minorHAnsi"/>
          <w:sz w:val="28"/>
          <w:szCs w:val="28"/>
        </w:rPr>
      </w:pPr>
      <w:r w:rsidRPr="00A836D4">
        <w:rPr>
          <w:rFonts w:cstheme="minorHAnsi"/>
          <w:sz w:val="28"/>
          <w:szCs w:val="28"/>
        </w:rPr>
        <w:t>No existe una "definición legal" de acoso. Sin embargo, ACAS describe el acoso como un "comportamiento no deseado" de una persona o grupo que es:</w:t>
      </w:r>
    </w:p>
    <w:p w14:paraId="5DEBB7A9" w14:textId="77777777" w:rsidR="00F67B10" w:rsidRPr="00A836D4" w:rsidRDefault="00F67B10" w:rsidP="00F67B10">
      <w:pPr>
        <w:jc w:val="both"/>
        <w:rPr>
          <w:rFonts w:cstheme="minorHAnsi"/>
          <w:sz w:val="28"/>
          <w:szCs w:val="28"/>
        </w:rPr>
      </w:pPr>
    </w:p>
    <w:p w14:paraId="36F1C2C2" w14:textId="41FFCDE1" w:rsidR="00F67B10" w:rsidRPr="00F67B10" w:rsidRDefault="00F67B10" w:rsidP="00F67B10">
      <w:pPr>
        <w:pStyle w:val="Prrafodelista"/>
        <w:numPr>
          <w:ilvl w:val="0"/>
          <w:numId w:val="1"/>
        </w:numPr>
        <w:jc w:val="both"/>
        <w:rPr>
          <w:rFonts w:cstheme="minorHAnsi"/>
          <w:sz w:val="28"/>
          <w:szCs w:val="28"/>
        </w:rPr>
      </w:pPr>
      <w:r w:rsidRPr="00F67B10">
        <w:rPr>
          <w:rFonts w:cstheme="minorHAnsi"/>
          <w:sz w:val="28"/>
          <w:szCs w:val="28"/>
        </w:rPr>
        <w:t>ofensivo, intimidatorio, malicioso o insultante</w:t>
      </w:r>
    </w:p>
    <w:p w14:paraId="73C969AF" w14:textId="13AB5FB9" w:rsidR="00F67B10" w:rsidRPr="00F67B10" w:rsidRDefault="00F67B10" w:rsidP="00F67B10">
      <w:pPr>
        <w:pStyle w:val="Prrafodelista"/>
        <w:numPr>
          <w:ilvl w:val="0"/>
          <w:numId w:val="1"/>
        </w:numPr>
        <w:jc w:val="both"/>
        <w:rPr>
          <w:rFonts w:cstheme="minorHAnsi"/>
          <w:sz w:val="28"/>
          <w:szCs w:val="28"/>
        </w:rPr>
      </w:pPr>
      <w:r w:rsidRPr="00F67B10">
        <w:rPr>
          <w:rFonts w:cstheme="minorHAnsi"/>
          <w:sz w:val="28"/>
          <w:szCs w:val="28"/>
        </w:rPr>
        <w:t>un abuso o mal uso del poder que socava, humilla o causa daño físico o emocional a alguien”.</w:t>
      </w:r>
    </w:p>
    <w:p w14:paraId="10E85D48" w14:textId="77777777" w:rsidR="00F67B10" w:rsidRPr="00A836D4" w:rsidRDefault="00F67B10" w:rsidP="00F67B10">
      <w:pPr>
        <w:jc w:val="both"/>
        <w:rPr>
          <w:rFonts w:cstheme="minorHAnsi"/>
          <w:sz w:val="28"/>
          <w:szCs w:val="28"/>
        </w:rPr>
      </w:pPr>
    </w:p>
    <w:p w14:paraId="3D4F4CA0" w14:textId="77777777" w:rsidR="00F67B10" w:rsidRPr="00A836D4" w:rsidRDefault="00F67B10" w:rsidP="00F67B10">
      <w:pPr>
        <w:jc w:val="both"/>
        <w:rPr>
          <w:rFonts w:cstheme="minorHAnsi"/>
          <w:sz w:val="28"/>
          <w:szCs w:val="28"/>
        </w:rPr>
      </w:pPr>
      <w:r w:rsidRPr="00A836D4">
        <w:rPr>
          <w:rFonts w:cstheme="minorHAnsi"/>
          <w:sz w:val="28"/>
          <w:szCs w:val="28"/>
        </w:rPr>
        <w:t>El acoso puede ocurrir cara a cara, ser un incidente "único" o una serie de incidentes. También puede ser sutil, lo que hace que los compañeros de trabajo no necesariamente se den cuenta de lo que está sucediendo.</w:t>
      </w:r>
    </w:p>
    <w:p w14:paraId="263B7C2E" w14:textId="77777777" w:rsidR="00F67B10" w:rsidRPr="00A836D4" w:rsidRDefault="00F67B10" w:rsidP="00F67B10">
      <w:pPr>
        <w:jc w:val="both"/>
        <w:rPr>
          <w:rFonts w:cstheme="minorHAnsi"/>
          <w:sz w:val="28"/>
          <w:szCs w:val="28"/>
        </w:rPr>
      </w:pPr>
    </w:p>
    <w:p w14:paraId="5317B352" w14:textId="77777777" w:rsidR="00F67B10" w:rsidRDefault="00F67B10" w:rsidP="00F67B10">
      <w:pPr>
        <w:jc w:val="both"/>
        <w:rPr>
          <w:rFonts w:cstheme="minorHAnsi"/>
          <w:sz w:val="28"/>
          <w:szCs w:val="28"/>
        </w:rPr>
      </w:pPr>
      <w:r w:rsidRPr="00A836D4">
        <w:rPr>
          <w:rFonts w:cstheme="minorHAnsi"/>
          <w:sz w:val="28"/>
          <w:szCs w:val="28"/>
        </w:rPr>
        <w:t>Víctima de ciberacoso desplazándose por mensajes de texto en el teléfono</w:t>
      </w:r>
    </w:p>
    <w:p w14:paraId="4F473CFC" w14:textId="77777777" w:rsidR="00F67B10" w:rsidRPr="00A836D4" w:rsidRDefault="00F67B10" w:rsidP="00F67B10">
      <w:pPr>
        <w:jc w:val="both"/>
        <w:rPr>
          <w:rFonts w:cstheme="minorHAnsi"/>
          <w:sz w:val="28"/>
          <w:szCs w:val="28"/>
        </w:rPr>
      </w:pPr>
    </w:p>
    <w:p w14:paraId="7AFB7479"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Definición de ciberacoso en el lugar de trabajo</w:t>
      </w:r>
    </w:p>
    <w:p w14:paraId="1BB03980" w14:textId="77777777" w:rsidR="00F67B10" w:rsidRPr="00A836D4" w:rsidRDefault="00F67B10" w:rsidP="00F67B10">
      <w:pPr>
        <w:jc w:val="both"/>
        <w:rPr>
          <w:rFonts w:cstheme="minorHAnsi"/>
          <w:sz w:val="28"/>
          <w:szCs w:val="28"/>
        </w:rPr>
      </w:pPr>
    </w:p>
    <w:p w14:paraId="529A9A92" w14:textId="77777777" w:rsidR="00F67B10" w:rsidRDefault="00F67B10" w:rsidP="00F67B10">
      <w:pPr>
        <w:jc w:val="both"/>
        <w:rPr>
          <w:rFonts w:cstheme="minorHAnsi"/>
          <w:sz w:val="28"/>
          <w:szCs w:val="28"/>
        </w:rPr>
      </w:pPr>
      <w:r w:rsidRPr="00A836D4">
        <w:rPr>
          <w:rFonts w:cstheme="minorHAnsi"/>
          <w:sz w:val="28"/>
          <w:szCs w:val="28"/>
        </w:rPr>
        <w:t>El 'acoso cibernético' es una forma de acoso que tiene lugar mediante el uso de aplicaciones digitales, como correo electrónico, mensajes de texto y redes sociales, en dispositivos como teléfonos inteligentes, PC y tabletas.</w:t>
      </w:r>
    </w:p>
    <w:p w14:paraId="1028C04A" w14:textId="77777777" w:rsidR="00F67B10" w:rsidRPr="00A836D4" w:rsidRDefault="00F67B10" w:rsidP="00F67B10">
      <w:pPr>
        <w:jc w:val="both"/>
        <w:rPr>
          <w:rFonts w:cstheme="minorHAnsi"/>
          <w:sz w:val="28"/>
          <w:szCs w:val="28"/>
        </w:rPr>
      </w:pPr>
    </w:p>
    <w:p w14:paraId="066583EB"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Ciberacoso en las redes sociales</w:t>
      </w:r>
    </w:p>
    <w:p w14:paraId="7F828836" w14:textId="77777777" w:rsidR="00F67B10" w:rsidRPr="00A836D4" w:rsidRDefault="00F67B10" w:rsidP="00F67B10">
      <w:pPr>
        <w:jc w:val="both"/>
        <w:rPr>
          <w:rFonts w:cstheme="minorHAnsi"/>
          <w:sz w:val="28"/>
          <w:szCs w:val="28"/>
        </w:rPr>
      </w:pPr>
    </w:p>
    <w:p w14:paraId="4DB08883" w14:textId="77777777" w:rsidR="00F67B10" w:rsidRPr="00A836D4" w:rsidRDefault="00F67B10" w:rsidP="00F67B10">
      <w:pPr>
        <w:jc w:val="both"/>
        <w:rPr>
          <w:rFonts w:cstheme="minorHAnsi"/>
          <w:sz w:val="28"/>
          <w:szCs w:val="28"/>
        </w:rPr>
      </w:pPr>
      <w:r w:rsidRPr="00A836D4">
        <w:rPr>
          <w:rFonts w:cstheme="minorHAnsi"/>
          <w:sz w:val="28"/>
          <w:szCs w:val="28"/>
        </w:rPr>
        <w:t>En el lugar de trabajo, esto puede incluir enviar comentarios hirientes sobre alguien, ya sea en un contexto profesional o personal.</w:t>
      </w:r>
    </w:p>
    <w:p w14:paraId="0871DE0A" w14:textId="77777777" w:rsidR="00F67B10" w:rsidRPr="00A836D4" w:rsidRDefault="00F67B10" w:rsidP="00F67B10">
      <w:pPr>
        <w:jc w:val="both"/>
        <w:rPr>
          <w:rFonts w:cstheme="minorHAnsi"/>
          <w:sz w:val="28"/>
          <w:szCs w:val="28"/>
        </w:rPr>
      </w:pPr>
    </w:p>
    <w:p w14:paraId="135FCDF3" w14:textId="77777777" w:rsidR="00F67B10" w:rsidRDefault="00F67B10" w:rsidP="00F67B10">
      <w:pPr>
        <w:jc w:val="both"/>
        <w:rPr>
          <w:rFonts w:cstheme="minorHAnsi"/>
          <w:sz w:val="28"/>
          <w:szCs w:val="28"/>
        </w:rPr>
      </w:pPr>
      <w:r w:rsidRPr="00A836D4">
        <w:rPr>
          <w:rFonts w:cstheme="minorHAnsi"/>
          <w:sz w:val="28"/>
          <w:szCs w:val="28"/>
        </w:rPr>
        <w:t>Los comentarios no tienen que ser falsos para que equivalgan a intimidación; es la intención detrás de los comentarios y el efecto que tienen lo que importa.</w:t>
      </w:r>
    </w:p>
    <w:p w14:paraId="5D6C8C1D" w14:textId="77777777" w:rsidR="00F67B10" w:rsidRPr="00A836D4" w:rsidRDefault="00F67B10" w:rsidP="00F67B10">
      <w:pPr>
        <w:jc w:val="both"/>
        <w:rPr>
          <w:rFonts w:cstheme="minorHAnsi"/>
          <w:sz w:val="28"/>
          <w:szCs w:val="28"/>
        </w:rPr>
      </w:pPr>
    </w:p>
    <w:p w14:paraId="28480E27"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Correos electrónicos</w:t>
      </w:r>
    </w:p>
    <w:p w14:paraId="6F53AAEF" w14:textId="77777777" w:rsidR="00F67B10" w:rsidRPr="00A836D4" w:rsidRDefault="00F67B10" w:rsidP="00F67B10">
      <w:pPr>
        <w:jc w:val="both"/>
        <w:rPr>
          <w:rFonts w:cstheme="minorHAnsi"/>
          <w:sz w:val="28"/>
          <w:szCs w:val="28"/>
        </w:rPr>
      </w:pPr>
    </w:p>
    <w:p w14:paraId="77D17893" w14:textId="77777777" w:rsidR="00F67B10" w:rsidRDefault="00F67B10" w:rsidP="00F67B10">
      <w:pPr>
        <w:jc w:val="both"/>
        <w:rPr>
          <w:rFonts w:cstheme="minorHAnsi"/>
          <w:sz w:val="28"/>
          <w:szCs w:val="28"/>
        </w:rPr>
      </w:pPr>
      <w:r w:rsidRPr="00A836D4">
        <w:rPr>
          <w:rFonts w:cstheme="minorHAnsi"/>
          <w:sz w:val="28"/>
          <w:szCs w:val="28"/>
        </w:rPr>
        <w:t>Es importante pensar dos veces sobre el contenido de un correo electrónico. Las amenazas, ya sean abiertas o veladas, o los correos electrónicos poco amables pueden constituir acoso, incluso si el remitente afirma que lo que dijo fue una "broma".</w:t>
      </w:r>
    </w:p>
    <w:p w14:paraId="3A0B9304" w14:textId="77777777" w:rsidR="00F67B10" w:rsidRPr="00A836D4" w:rsidRDefault="00F67B10" w:rsidP="00F67B10">
      <w:pPr>
        <w:jc w:val="both"/>
        <w:rPr>
          <w:rFonts w:cstheme="minorHAnsi"/>
          <w:sz w:val="28"/>
          <w:szCs w:val="28"/>
        </w:rPr>
      </w:pPr>
    </w:p>
    <w:p w14:paraId="6913E4C8"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Hacer y compartir imágenes desagradables</w:t>
      </w:r>
    </w:p>
    <w:p w14:paraId="3B3CAED0" w14:textId="77777777" w:rsidR="00F67B10" w:rsidRPr="00A836D4" w:rsidRDefault="00F67B10" w:rsidP="00F67B10">
      <w:pPr>
        <w:jc w:val="both"/>
        <w:rPr>
          <w:rFonts w:cstheme="minorHAnsi"/>
          <w:sz w:val="28"/>
          <w:szCs w:val="28"/>
        </w:rPr>
      </w:pPr>
    </w:p>
    <w:p w14:paraId="220B3975" w14:textId="77777777" w:rsidR="00F67B10" w:rsidRDefault="00F67B10" w:rsidP="00F67B10">
      <w:pPr>
        <w:jc w:val="both"/>
        <w:rPr>
          <w:rFonts w:cstheme="minorHAnsi"/>
          <w:sz w:val="28"/>
          <w:szCs w:val="28"/>
        </w:rPr>
      </w:pPr>
      <w:r w:rsidRPr="00A836D4">
        <w:rPr>
          <w:rFonts w:cstheme="minorHAnsi"/>
          <w:sz w:val="28"/>
          <w:szCs w:val="28"/>
        </w:rPr>
        <w:t>Publicar imágenes con subtítulos desagradables o editar imágenes para burlarse de alguien también puede equivaler a intimidación, al igual que compartir contenido ofensivo.</w:t>
      </w:r>
    </w:p>
    <w:p w14:paraId="23A7F374" w14:textId="77777777" w:rsidR="00F67B10" w:rsidRPr="00A836D4" w:rsidRDefault="00F67B10" w:rsidP="00F67B10">
      <w:pPr>
        <w:jc w:val="both"/>
        <w:rPr>
          <w:rFonts w:cstheme="minorHAnsi"/>
          <w:sz w:val="28"/>
          <w:szCs w:val="28"/>
        </w:rPr>
      </w:pPr>
    </w:p>
    <w:p w14:paraId="7D337A96"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Invasión de privacidad</w:t>
      </w:r>
    </w:p>
    <w:p w14:paraId="3AF2B757" w14:textId="77777777" w:rsidR="00F67B10" w:rsidRPr="00A836D4" w:rsidRDefault="00F67B10" w:rsidP="00F67B10">
      <w:pPr>
        <w:jc w:val="both"/>
        <w:rPr>
          <w:rFonts w:cstheme="minorHAnsi"/>
          <w:sz w:val="28"/>
          <w:szCs w:val="28"/>
        </w:rPr>
      </w:pPr>
    </w:p>
    <w:p w14:paraId="0C705F59" w14:textId="77777777" w:rsidR="00F67B10" w:rsidRPr="00A836D4" w:rsidRDefault="00F67B10" w:rsidP="00F67B10">
      <w:pPr>
        <w:jc w:val="both"/>
        <w:rPr>
          <w:rFonts w:cstheme="minorHAnsi"/>
          <w:sz w:val="28"/>
          <w:szCs w:val="28"/>
        </w:rPr>
      </w:pPr>
      <w:r w:rsidRPr="00A836D4">
        <w:rPr>
          <w:rFonts w:cstheme="minorHAnsi"/>
          <w:sz w:val="28"/>
          <w:szCs w:val="28"/>
        </w:rPr>
        <w:t>Este tipo de ciberacoso implica compartir los datos privados de alguien en línea. Puede incluir la divulgación de datos personales a asociados o extraños. El comportamiento se conoce informalmente en línea como "</w:t>
      </w:r>
      <w:proofErr w:type="spellStart"/>
      <w:r w:rsidRPr="00A836D4">
        <w:rPr>
          <w:rFonts w:cstheme="minorHAnsi"/>
          <w:sz w:val="28"/>
          <w:szCs w:val="28"/>
        </w:rPr>
        <w:t>doxxing</w:t>
      </w:r>
      <w:proofErr w:type="spellEnd"/>
      <w:r w:rsidRPr="00A836D4">
        <w:rPr>
          <w:rFonts w:cstheme="minorHAnsi"/>
          <w:sz w:val="28"/>
          <w:szCs w:val="28"/>
        </w:rPr>
        <w:t>". Amenazar con divulgar estos datos es una forma común de manipulación.</w:t>
      </w:r>
    </w:p>
    <w:p w14:paraId="4E068B89" w14:textId="77777777" w:rsidR="00F67B10" w:rsidRPr="00A836D4" w:rsidRDefault="00F67B10" w:rsidP="00F67B10">
      <w:pPr>
        <w:jc w:val="both"/>
        <w:rPr>
          <w:rFonts w:cstheme="minorHAnsi"/>
          <w:sz w:val="28"/>
          <w:szCs w:val="28"/>
        </w:rPr>
      </w:pPr>
    </w:p>
    <w:p w14:paraId="6C23D511" w14:textId="77777777" w:rsidR="00F67B10" w:rsidRDefault="00F67B10" w:rsidP="00F67B10">
      <w:pPr>
        <w:jc w:val="both"/>
        <w:rPr>
          <w:rFonts w:cstheme="minorHAnsi"/>
          <w:sz w:val="28"/>
          <w:szCs w:val="28"/>
        </w:rPr>
      </w:pPr>
      <w:r w:rsidRPr="00A836D4">
        <w:rPr>
          <w:rFonts w:cstheme="minorHAnsi"/>
          <w:sz w:val="28"/>
          <w:szCs w:val="28"/>
        </w:rPr>
        <w:t>Persona que usa información expuesta en un incidente de ciberacoso para buscar la dirección de una víctima en línea</w:t>
      </w:r>
    </w:p>
    <w:p w14:paraId="35B1E643" w14:textId="77777777" w:rsidR="00F67B10" w:rsidRPr="00A836D4" w:rsidRDefault="00F67B10" w:rsidP="00F67B10">
      <w:pPr>
        <w:jc w:val="both"/>
        <w:rPr>
          <w:rFonts w:cstheme="minorHAnsi"/>
          <w:sz w:val="28"/>
          <w:szCs w:val="28"/>
        </w:rPr>
      </w:pPr>
    </w:p>
    <w:p w14:paraId="04DB6033" w14:textId="77777777" w:rsidR="00F67B10" w:rsidRPr="00D071E8"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El ciberacoso como acoso</w:t>
      </w:r>
    </w:p>
    <w:p w14:paraId="6F063F6B" w14:textId="77777777" w:rsidR="00F67B10" w:rsidRPr="00A836D4" w:rsidRDefault="00F67B10" w:rsidP="00F67B10">
      <w:pPr>
        <w:jc w:val="both"/>
        <w:rPr>
          <w:rFonts w:cstheme="minorHAnsi"/>
          <w:sz w:val="28"/>
          <w:szCs w:val="28"/>
        </w:rPr>
      </w:pPr>
    </w:p>
    <w:p w14:paraId="5DBBE33B" w14:textId="77777777" w:rsidR="00F67B10" w:rsidRPr="00A836D4" w:rsidRDefault="00F67B10" w:rsidP="00F67B10">
      <w:pPr>
        <w:jc w:val="both"/>
        <w:rPr>
          <w:rFonts w:cstheme="minorHAnsi"/>
          <w:sz w:val="28"/>
          <w:szCs w:val="28"/>
        </w:rPr>
      </w:pPr>
      <w:r w:rsidRPr="00A836D4">
        <w:rPr>
          <w:rFonts w:cstheme="minorHAnsi"/>
          <w:sz w:val="28"/>
          <w:szCs w:val="28"/>
        </w:rPr>
        <w:t>Algunos casos de acoso cibernético pueden calificarse como acoso, p. donde alguien tiene un comportamiento irrespetuoso o intimidante injustificado dirigido a ellos debido a quiénes son o lo que hacen.</w:t>
      </w:r>
    </w:p>
    <w:p w14:paraId="0C0935EA" w14:textId="77777777" w:rsidR="00F67B10" w:rsidRPr="00A836D4" w:rsidRDefault="00F67B10" w:rsidP="00F67B10">
      <w:pPr>
        <w:jc w:val="both"/>
        <w:rPr>
          <w:rFonts w:cstheme="minorHAnsi"/>
          <w:sz w:val="28"/>
          <w:szCs w:val="28"/>
        </w:rPr>
      </w:pPr>
    </w:p>
    <w:p w14:paraId="5865FF90" w14:textId="77777777" w:rsidR="00F67B10" w:rsidRPr="00A836D4" w:rsidRDefault="00F67B10" w:rsidP="00F67B10">
      <w:pPr>
        <w:jc w:val="both"/>
        <w:rPr>
          <w:rFonts w:cstheme="minorHAnsi"/>
          <w:sz w:val="28"/>
          <w:szCs w:val="28"/>
        </w:rPr>
      </w:pPr>
      <w:r w:rsidRPr="00A836D4">
        <w:rPr>
          <w:rFonts w:cstheme="minorHAnsi"/>
          <w:sz w:val="28"/>
          <w:szCs w:val="28"/>
        </w:rPr>
        <w:t>Según la ley, el "acoso" ha ocurrido cuando el comportamiento no deseado:</w:t>
      </w:r>
    </w:p>
    <w:p w14:paraId="5C0A21EF" w14:textId="77777777" w:rsidR="00F67B10" w:rsidRPr="00A836D4" w:rsidRDefault="00F67B10" w:rsidP="00F67B10">
      <w:pPr>
        <w:jc w:val="both"/>
        <w:rPr>
          <w:rFonts w:cstheme="minorHAnsi"/>
          <w:sz w:val="28"/>
          <w:szCs w:val="28"/>
        </w:rPr>
      </w:pPr>
    </w:p>
    <w:p w14:paraId="0BC4B9E0" w14:textId="77777777" w:rsidR="00F67B10" w:rsidRPr="00A836D4" w:rsidRDefault="00F67B10" w:rsidP="00F67B10">
      <w:pPr>
        <w:jc w:val="both"/>
        <w:rPr>
          <w:rFonts w:cstheme="minorHAnsi"/>
          <w:sz w:val="28"/>
          <w:szCs w:val="28"/>
        </w:rPr>
      </w:pPr>
      <w:r w:rsidRPr="00A836D4">
        <w:rPr>
          <w:rFonts w:cstheme="minorHAnsi"/>
          <w:sz w:val="28"/>
          <w:szCs w:val="28"/>
        </w:rPr>
        <w:t xml:space="preserve">    ha violado la dignidad de la persona, haya o no intención</w:t>
      </w:r>
    </w:p>
    <w:p w14:paraId="151B7702" w14:textId="77777777" w:rsidR="00F67B10" w:rsidRPr="00A836D4" w:rsidRDefault="00F67B10" w:rsidP="00F67B10">
      <w:pPr>
        <w:jc w:val="both"/>
        <w:rPr>
          <w:rFonts w:cstheme="minorHAnsi"/>
          <w:sz w:val="28"/>
          <w:szCs w:val="28"/>
        </w:rPr>
      </w:pPr>
      <w:r w:rsidRPr="00A836D4">
        <w:rPr>
          <w:rFonts w:cstheme="minorHAnsi"/>
          <w:sz w:val="28"/>
          <w:szCs w:val="28"/>
        </w:rPr>
        <w:t xml:space="preserve">    ha creado un entorno intimidatorio, hostil, degradante, humillante u ofensivo para la persona, independientemente de si fue o no intencionado</w:t>
      </w:r>
    </w:p>
    <w:p w14:paraId="59B136C8" w14:textId="77777777" w:rsidR="00F67B10" w:rsidRPr="00A836D4" w:rsidRDefault="00F67B10" w:rsidP="00F67B10">
      <w:pPr>
        <w:jc w:val="both"/>
        <w:rPr>
          <w:rFonts w:cstheme="minorHAnsi"/>
          <w:sz w:val="28"/>
          <w:szCs w:val="28"/>
        </w:rPr>
      </w:pPr>
    </w:p>
    <w:p w14:paraId="7E8F7330" w14:textId="77777777" w:rsidR="00F67B10" w:rsidRDefault="00F67B10" w:rsidP="00F67B10">
      <w:pPr>
        <w:jc w:val="both"/>
        <w:rPr>
          <w:rFonts w:cstheme="minorHAnsi"/>
          <w:sz w:val="28"/>
          <w:szCs w:val="28"/>
        </w:rPr>
      </w:pPr>
      <w:r w:rsidRPr="00A836D4">
        <w:rPr>
          <w:rFonts w:cstheme="minorHAnsi"/>
          <w:sz w:val="28"/>
          <w:szCs w:val="28"/>
        </w:rPr>
        <w:t>El acoso se dirigirá a una persona en relación con una de las características protegidas establecidas por la Ley de Igualdad de 2010.</w:t>
      </w:r>
    </w:p>
    <w:p w14:paraId="60430527" w14:textId="77777777" w:rsidR="00F67B10" w:rsidRPr="00A836D4" w:rsidRDefault="00F67B10" w:rsidP="00F67B10">
      <w:pPr>
        <w:jc w:val="both"/>
        <w:rPr>
          <w:rFonts w:cstheme="minorHAnsi"/>
          <w:sz w:val="28"/>
          <w:szCs w:val="28"/>
        </w:rPr>
      </w:pPr>
    </w:p>
    <w:p w14:paraId="062987CE" w14:textId="77777777" w:rsidR="00F67B10" w:rsidRDefault="00F67B10" w:rsidP="00F67B10">
      <w:pPr>
        <w:jc w:val="both"/>
        <w:rPr>
          <w:rFonts w:cstheme="minorHAnsi"/>
          <w:b/>
          <w:bCs/>
          <w:color w:val="1F3864" w:themeColor="accent1" w:themeShade="80"/>
          <w:sz w:val="32"/>
          <w:szCs w:val="32"/>
        </w:rPr>
      </w:pPr>
      <w:r w:rsidRPr="00D071E8">
        <w:rPr>
          <w:rFonts w:cstheme="minorHAnsi"/>
          <w:b/>
          <w:bCs/>
          <w:color w:val="1F3864" w:themeColor="accent1" w:themeShade="80"/>
          <w:sz w:val="32"/>
          <w:szCs w:val="32"/>
        </w:rPr>
        <w:t>Qué puedes hacer contra el ciberacoso</w:t>
      </w:r>
    </w:p>
    <w:p w14:paraId="024BAD20" w14:textId="77777777" w:rsidR="00F67B10" w:rsidRPr="00D071E8" w:rsidRDefault="00F67B10" w:rsidP="00F67B10">
      <w:pPr>
        <w:jc w:val="both"/>
        <w:rPr>
          <w:rFonts w:cstheme="minorHAnsi"/>
          <w:b/>
          <w:bCs/>
          <w:color w:val="1F3864" w:themeColor="accent1" w:themeShade="80"/>
          <w:sz w:val="32"/>
          <w:szCs w:val="32"/>
        </w:rPr>
      </w:pPr>
    </w:p>
    <w:p w14:paraId="2C3D5C73" w14:textId="77777777" w:rsidR="00F67B10" w:rsidRPr="00D071E8" w:rsidRDefault="00F67B10" w:rsidP="00F67B10">
      <w:pPr>
        <w:jc w:val="both"/>
        <w:rPr>
          <w:rFonts w:cstheme="minorHAnsi"/>
          <w:b/>
          <w:bCs/>
          <w:color w:val="1F3864" w:themeColor="accent1" w:themeShade="80"/>
          <w:sz w:val="28"/>
          <w:szCs w:val="28"/>
        </w:rPr>
      </w:pPr>
      <w:r w:rsidRPr="00D071E8">
        <w:rPr>
          <w:rFonts w:cstheme="minorHAnsi"/>
          <w:b/>
          <w:bCs/>
          <w:color w:val="1F3864" w:themeColor="accent1" w:themeShade="80"/>
          <w:sz w:val="28"/>
          <w:szCs w:val="28"/>
        </w:rPr>
        <w:t>Guarde cualquier evidencia</w:t>
      </w:r>
    </w:p>
    <w:p w14:paraId="4910679E" w14:textId="77777777" w:rsidR="00F67B10" w:rsidRPr="00A836D4" w:rsidRDefault="00F67B10" w:rsidP="00F67B10">
      <w:pPr>
        <w:jc w:val="both"/>
        <w:rPr>
          <w:rFonts w:cstheme="minorHAnsi"/>
          <w:sz w:val="28"/>
          <w:szCs w:val="28"/>
        </w:rPr>
      </w:pPr>
    </w:p>
    <w:p w14:paraId="1563FFF4" w14:textId="77777777" w:rsidR="00F67B10" w:rsidRDefault="00F67B10" w:rsidP="00F67B10">
      <w:pPr>
        <w:jc w:val="both"/>
        <w:rPr>
          <w:rFonts w:cstheme="minorHAnsi"/>
          <w:sz w:val="28"/>
          <w:szCs w:val="28"/>
        </w:rPr>
      </w:pPr>
      <w:r w:rsidRPr="00A836D4">
        <w:rPr>
          <w:rFonts w:cstheme="minorHAnsi"/>
          <w:sz w:val="28"/>
          <w:szCs w:val="28"/>
        </w:rPr>
        <w:t>Es importante mantener cualquier comunicación que encuentre ofensiva, socavando o molestando. Por ejemplo, guarde correos electrónicos y mensajes de texto, y tome capturas de pantalla de los comentarios en las redes sociales.</w:t>
      </w:r>
    </w:p>
    <w:p w14:paraId="385EE82B" w14:textId="77777777" w:rsidR="00F67B10" w:rsidRPr="00A836D4" w:rsidRDefault="00F67B10" w:rsidP="00F67B10">
      <w:pPr>
        <w:jc w:val="both"/>
        <w:rPr>
          <w:rFonts w:cstheme="minorHAnsi"/>
          <w:sz w:val="28"/>
          <w:szCs w:val="28"/>
        </w:rPr>
      </w:pPr>
    </w:p>
    <w:p w14:paraId="2BFD79C3" w14:textId="77777777" w:rsidR="00F67B10" w:rsidRPr="00D071E8" w:rsidRDefault="00F67B10" w:rsidP="00F67B10">
      <w:pPr>
        <w:jc w:val="both"/>
        <w:rPr>
          <w:rFonts w:cstheme="minorHAnsi"/>
          <w:b/>
          <w:bCs/>
          <w:color w:val="1F3864" w:themeColor="accent1" w:themeShade="80"/>
          <w:sz w:val="28"/>
          <w:szCs w:val="28"/>
        </w:rPr>
      </w:pPr>
      <w:r w:rsidRPr="00D071E8">
        <w:rPr>
          <w:rFonts w:cstheme="minorHAnsi"/>
          <w:b/>
          <w:bCs/>
          <w:color w:val="1F3864" w:themeColor="accent1" w:themeShade="80"/>
          <w:sz w:val="28"/>
          <w:szCs w:val="28"/>
        </w:rPr>
        <w:t>Háblalo si puedes</w:t>
      </w:r>
    </w:p>
    <w:p w14:paraId="3634F3E6" w14:textId="77777777" w:rsidR="00F67B10" w:rsidRPr="00A836D4" w:rsidRDefault="00F67B10" w:rsidP="00F67B10">
      <w:pPr>
        <w:jc w:val="both"/>
        <w:rPr>
          <w:rFonts w:cstheme="minorHAnsi"/>
          <w:sz w:val="28"/>
          <w:szCs w:val="28"/>
        </w:rPr>
      </w:pPr>
    </w:p>
    <w:p w14:paraId="287D9207" w14:textId="77777777" w:rsidR="00F67B10" w:rsidRPr="00A836D4" w:rsidRDefault="00F67B10" w:rsidP="00F67B10">
      <w:pPr>
        <w:jc w:val="both"/>
        <w:rPr>
          <w:rFonts w:cstheme="minorHAnsi"/>
          <w:sz w:val="28"/>
          <w:szCs w:val="28"/>
        </w:rPr>
      </w:pPr>
      <w:r w:rsidRPr="00A836D4">
        <w:rPr>
          <w:rFonts w:cstheme="minorHAnsi"/>
          <w:sz w:val="28"/>
          <w:szCs w:val="28"/>
        </w:rPr>
        <w:t>No tienes que tolerar la intimidación. Si bien puede ser difícil hablar con la persona que perpetra el comportamiento molesto, a veces puede ser que no se dé cuenta de que su comportamiento es inapropiado u ofensivo.</w:t>
      </w:r>
    </w:p>
    <w:p w14:paraId="7457D75A" w14:textId="77777777" w:rsidR="00F67B10" w:rsidRPr="00A836D4" w:rsidRDefault="00F67B10" w:rsidP="00F67B10">
      <w:pPr>
        <w:jc w:val="both"/>
        <w:rPr>
          <w:rFonts w:cstheme="minorHAnsi"/>
          <w:sz w:val="28"/>
          <w:szCs w:val="28"/>
        </w:rPr>
      </w:pPr>
    </w:p>
    <w:p w14:paraId="68ED9C77" w14:textId="77777777" w:rsidR="00F67B10" w:rsidRDefault="00F67B10" w:rsidP="00F67B10">
      <w:pPr>
        <w:jc w:val="both"/>
        <w:rPr>
          <w:rFonts w:cstheme="minorHAnsi"/>
          <w:sz w:val="28"/>
          <w:szCs w:val="28"/>
        </w:rPr>
      </w:pPr>
      <w:r w:rsidRPr="00A836D4">
        <w:rPr>
          <w:rFonts w:cstheme="minorHAnsi"/>
          <w:sz w:val="28"/>
          <w:szCs w:val="28"/>
        </w:rPr>
        <w:t>Si hablar con el perpetrador no es una opción, debe hablar con su gerente o equipo de recursos humanos al respecto.</w:t>
      </w:r>
    </w:p>
    <w:p w14:paraId="7E987C56" w14:textId="77777777" w:rsidR="00F67B10" w:rsidRPr="00A836D4" w:rsidRDefault="00F67B10" w:rsidP="00F67B10">
      <w:pPr>
        <w:jc w:val="both"/>
        <w:rPr>
          <w:rFonts w:cstheme="minorHAnsi"/>
          <w:sz w:val="28"/>
          <w:szCs w:val="28"/>
        </w:rPr>
      </w:pPr>
    </w:p>
    <w:p w14:paraId="3AE6D9CA" w14:textId="77777777" w:rsidR="00F67B10" w:rsidRPr="004A4A64" w:rsidRDefault="00F67B10" w:rsidP="00F67B10">
      <w:pPr>
        <w:jc w:val="both"/>
        <w:rPr>
          <w:rFonts w:cstheme="minorHAnsi"/>
          <w:b/>
          <w:bCs/>
          <w:color w:val="1F3864" w:themeColor="accent1" w:themeShade="80"/>
          <w:sz w:val="28"/>
          <w:szCs w:val="28"/>
        </w:rPr>
      </w:pPr>
      <w:r w:rsidRPr="004A4A64">
        <w:rPr>
          <w:rFonts w:cstheme="minorHAnsi"/>
          <w:b/>
          <w:bCs/>
          <w:color w:val="1F3864" w:themeColor="accent1" w:themeShade="80"/>
          <w:sz w:val="28"/>
          <w:szCs w:val="28"/>
        </w:rPr>
        <w:t>Consulte el manual de su empresa</w:t>
      </w:r>
    </w:p>
    <w:p w14:paraId="453DFF9C" w14:textId="77777777" w:rsidR="00F67B10" w:rsidRPr="00A836D4" w:rsidRDefault="00F67B10" w:rsidP="00F67B10">
      <w:pPr>
        <w:jc w:val="both"/>
        <w:rPr>
          <w:rFonts w:cstheme="minorHAnsi"/>
          <w:sz w:val="28"/>
          <w:szCs w:val="28"/>
        </w:rPr>
      </w:pPr>
    </w:p>
    <w:p w14:paraId="7683ECB8" w14:textId="77777777" w:rsidR="00F67B10" w:rsidRPr="00A836D4" w:rsidRDefault="00F67B10" w:rsidP="00F67B10">
      <w:pPr>
        <w:jc w:val="both"/>
        <w:rPr>
          <w:rFonts w:cstheme="minorHAnsi"/>
          <w:sz w:val="28"/>
          <w:szCs w:val="28"/>
        </w:rPr>
      </w:pPr>
      <w:r w:rsidRPr="00A836D4">
        <w:rPr>
          <w:rFonts w:cstheme="minorHAnsi"/>
          <w:sz w:val="28"/>
          <w:szCs w:val="28"/>
        </w:rPr>
        <w:t>Su empleador debe tener una política clara sobre cómo lidiar con cualquier tipo de acoso, incluido el ciberacoso, por lo que vale la pena familiarizarse con esto.</w:t>
      </w:r>
    </w:p>
    <w:p w14:paraId="3E1D4202" w14:textId="77777777" w:rsidR="00F67B10" w:rsidRPr="00A836D4" w:rsidRDefault="00F67B10" w:rsidP="00F67B10">
      <w:pPr>
        <w:jc w:val="both"/>
        <w:rPr>
          <w:rFonts w:cstheme="minorHAnsi"/>
          <w:sz w:val="28"/>
          <w:szCs w:val="28"/>
        </w:rPr>
      </w:pPr>
    </w:p>
    <w:p w14:paraId="037A279D" w14:textId="77777777" w:rsidR="00F67B10" w:rsidRPr="00A836D4" w:rsidRDefault="00F67B10" w:rsidP="00F67B10">
      <w:pPr>
        <w:jc w:val="both"/>
        <w:rPr>
          <w:rFonts w:cstheme="minorHAnsi"/>
          <w:sz w:val="28"/>
          <w:szCs w:val="28"/>
        </w:rPr>
      </w:pPr>
      <w:r w:rsidRPr="00A836D4">
        <w:rPr>
          <w:rFonts w:cstheme="minorHAnsi"/>
          <w:sz w:val="28"/>
          <w:szCs w:val="28"/>
        </w:rPr>
        <w:t>Cuando haya hablado con su gerente, debe tratar con la persona en cuestión, ya sea de manera informal o formal, según las circunstancias.</w:t>
      </w:r>
    </w:p>
    <w:p w14:paraId="004E6032" w14:textId="77777777" w:rsidR="00F67B10" w:rsidRPr="00A836D4" w:rsidRDefault="00F67B10" w:rsidP="00F67B10">
      <w:pPr>
        <w:jc w:val="both"/>
        <w:rPr>
          <w:rFonts w:cstheme="minorHAnsi"/>
          <w:sz w:val="28"/>
          <w:szCs w:val="28"/>
        </w:rPr>
      </w:pPr>
    </w:p>
    <w:p w14:paraId="59CD0D71" w14:textId="77777777" w:rsidR="00F67B10" w:rsidRPr="00A836D4" w:rsidRDefault="00F67B10" w:rsidP="00F67B10">
      <w:pPr>
        <w:jc w:val="both"/>
        <w:rPr>
          <w:rFonts w:cstheme="minorHAnsi"/>
          <w:sz w:val="28"/>
          <w:szCs w:val="28"/>
        </w:rPr>
      </w:pPr>
      <w:r w:rsidRPr="00A836D4">
        <w:rPr>
          <w:rFonts w:cstheme="minorHAnsi"/>
          <w:sz w:val="28"/>
          <w:szCs w:val="28"/>
        </w:rPr>
        <w:t>Si se determina que alguien es culpable de acoso o ciberacoso, se pueden aplicar una serie de sanciones. Estos incluyen una advertencia informal o formal o, en última instancia, el despido.</w:t>
      </w:r>
    </w:p>
    <w:p w14:paraId="2A89997F" w14:textId="77777777" w:rsidR="00F67B10" w:rsidRPr="00A836D4" w:rsidRDefault="00F67B10" w:rsidP="00F67B10">
      <w:pPr>
        <w:jc w:val="both"/>
        <w:rPr>
          <w:rFonts w:cstheme="minorHAnsi"/>
          <w:sz w:val="28"/>
          <w:szCs w:val="28"/>
        </w:rPr>
      </w:pPr>
    </w:p>
    <w:p w14:paraId="7BD25F25" w14:textId="77777777" w:rsidR="00F67B10" w:rsidRDefault="00F67B10" w:rsidP="00F67B10">
      <w:pPr>
        <w:jc w:val="both"/>
        <w:rPr>
          <w:rFonts w:cstheme="minorHAnsi"/>
          <w:sz w:val="28"/>
          <w:szCs w:val="28"/>
        </w:rPr>
      </w:pPr>
      <w:r w:rsidRPr="00A836D4">
        <w:rPr>
          <w:rFonts w:cstheme="minorHAnsi"/>
          <w:sz w:val="28"/>
          <w:szCs w:val="28"/>
        </w:rPr>
        <w:t>Colegas en la sala de servidores que identifican la información del usuario en una computadora portátil</w:t>
      </w:r>
      <w:r>
        <w:rPr>
          <w:rFonts w:cstheme="minorHAnsi"/>
          <w:sz w:val="28"/>
          <w:szCs w:val="28"/>
        </w:rPr>
        <w:t>.</w:t>
      </w:r>
    </w:p>
    <w:p w14:paraId="50990F9E" w14:textId="77777777" w:rsidR="00F67B10" w:rsidRPr="00A836D4" w:rsidRDefault="00F67B10" w:rsidP="00F67B10">
      <w:pPr>
        <w:jc w:val="both"/>
        <w:rPr>
          <w:rFonts w:cstheme="minorHAnsi"/>
          <w:sz w:val="28"/>
          <w:szCs w:val="28"/>
        </w:rPr>
      </w:pPr>
    </w:p>
    <w:p w14:paraId="1AF8FFEF" w14:textId="77777777" w:rsidR="00F67B10" w:rsidRPr="004A4A64" w:rsidRDefault="00F67B10" w:rsidP="00F67B10">
      <w:pPr>
        <w:jc w:val="both"/>
        <w:rPr>
          <w:rFonts w:cstheme="minorHAnsi"/>
          <w:b/>
          <w:bCs/>
          <w:color w:val="1F3864" w:themeColor="accent1" w:themeShade="80"/>
          <w:sz w:val="28"/>
          <w:szCs w:val="28"/>
        </w:rPr>
      </w:pPr>
      <w:r w:rsidRPr="004A4A64">
        <w:rPr>
          <w:rFonts w:cstheme="minorHAnsi"/>
          <w:b/>
          <w:bCs/>
          <w:color w:val="1F3864" w:themeColor="accent1" w:themeShade="80"/>
          <w:sz w:val="28"/>
          <w:szCs w:val="28"/>
        </w:rPr>
        <w:t>Bloquear a la persona en cuestión</w:t>
      </w:r>
    </w:p>
    <w:p w14:paraId="5D7F3E00" w14:textId="77777777" w:rsidR="00F67B10" w:rsidRPr="00A836D4" w:rsidRDefault="00F67B10" w:rsidP="00F67B10">
      <w:pPr>
        <w:jc w:val="both"/>
        <w:rPr>
          <w:rFonts w:cstheme="minorHAnsi"/>
          <w:sz w:val="28"/>
          <w:szCs w:val="28"/>
        </w:rPr>
      </w:pPr>
    </w:p>
    <w:p w14:paraId="757A7F75" w14:textId="77777777" w:rsidR="00F67B10" w:rsidRPr="00A836D4" w:rsidRDefault="00F67B10" w:rsidP="00F67B10">
      <w:pPr>
        <w:jc w:val="both"/>
        <w:rPr>
          <w:rFonts w:cstheme="minorHAnsi"/>
          <w:sz w:val="28"/>
          <w:szCs w:val="28"/>
        </w:rPr>
      </w:pPr>
      <w:r w:rsidRPr="00A836D4">
        <w:rPr>
          <w:rFonts w:cstheme="minorHAnsi"/>
          <w:sz w:val="28"/>
          <w:szCs w:val="28"/>
        </w:rPr>
        <w:t>Puede optar por evitar que el perpetrador se comunique con usted bloqueándolo en las plataformas de redes sociales, bloqueando su número de teléfono en la lista de contactos de su teléfono e informando comentarios ofensivos a los administradores de plataformas de foros o redes sociales.</w:t>
      </w:r>
    </w:p>
    <w:p w14:paraId="77789633" w14:textId="77777777" w:rsidR="00F67B10" w:rsidRPr="00A836D4" w:rsidRDefault="00F67B10" w:rsidP="00F67B10">
      <w:pPr>
        <w:jc w:val="both"/>
        <w:rPr>
          <w:rFonts w:cstheme="minorHAnsi"/>
          <w:sz w:val="28"/>
          <w:szCs w:val="28"/>
        </w:rPr>
      </w:pPr>
    </w:p>
    <w:p w14:paraId="6827158A" w14:textId="77777777" w:rsidR="00F67B10" w:rsidRPr="00A836D4" w:rsidRDefault="00F67B10" w:rsidP="00F67B10">
      <w:pPr>
        <w:jc w:val="both"/>
        <w:rPr>
          <w:rFonts w:cstheme="minorHAnsi"/>
          <w:sz w:val="28"/>
          <w:szCs w:val="28"/>
        </w:rPr>
      </w:pPr>
      <w:r w:rsidRPr="00A836D4">
        <w:rPr>
          <w:rFonts w:cstheme="minorHAnsi"/>
          <w:sz w:val="28"/>
          <w:szCs w:val="28"/>
        </w:rPr>
        <w:t>En su lugar de trabajo, también puede comunicarse con el departamento de TI para ver si hay algún paso que puedan tomar. Por ejemplo, si no puede identificar al perpetrador, es posible que pueda ayudarlo.</w:t>
      </w:r>
    </w:p>
    <w:p w14:paraId="3E724871" w14:textId="77777777" w:rsidR="00F67B10" w:rsidRPr="00A836D4" w:rsidRDefault="00F67B10" w:rsidP="00F67B10">
      <w:pPr>
        <w:jc w:val="both"/>
        <w:rPr>
          <w:rFonts w:cstheme="minorHAnsi"/>
          <w:sz w:val="28"/>
          <w:szCs w:val="28"/>
        </w:rPr>
      </w:pPr>
      <w:r w:rsidRPr="00A836D4">
        <w:rPr>
          <w:rFonts w:cstheme="minorHAnsi"/>
          <w:sz w:val="28"/>
          <w:szCs w:val="28"/>
        </w:rPr>
        <w:t>Encontrar asesoramiento profesional sobre el ciberacoso en el lugar de trabajo</w:t>
      </w:r>
    </w:p>
    <w:p w14:paraId="4151F3D0" w14:textId="77777777" w:rsidR="00F67B10" w:rsidRPr="00A836D4" w:rsidRDefault="00F67B10" w:rsidP="00F67B10">
      <w:pPr>
        <w:jc w:val="both"/>
        <w:rPr>
          <w:rFonts w:cstheme="minorHAnsi"/>
          <w:sz w:val="28"/>
          <w:szCs w:val="28"/>
        </w:rPr>
      </w:pPr>
    </w:p>
    <w:p w14:paraId="00034776" w14:textId="77777777" w:rsidR="00F67B10" w:rsidRPr="00A836D4" w:rsidRDefault="00F67B10" w:rsidP="00F67B10">
      <w:pPr>
        <w:jc w:val="both"/>
        <w:rPr>
          <w:rFonts w:cstheme="minorHAnsi"/>
          <w:sz w:val="28"/>
          <w:szCs w:val="28"/>
        </w:rPr>
      </w:pPr>
      <w:r w:rsidRPr="00A836D4">
        <w:rPr>
          <w:rFonts w:cstheme="minorHAnsi"/>
          <w:sz w:val="28"/>
          <w:szCs w:val="28"/>
        </w:rPr>
        <w:t>Algunas formas de intimidación pueden estar cubiertas por otras formas de leyes laborales, como la discriminación y el acoso, que podrían requerir una investigación y acción disciplinaria, o presentar una queja formal si no está satisfecho con la respuesta de su empleador al problema.</w:t>
      </w:r>
    </w:p>
    <w:p w14:paraId="18D925A1" w14:textId="77777777" w:rsidR="00F67B10" w:rsidRPr="00A836D4" w:rsidRDefault="00F67B10" w:rsidP="00F67B10">
      <w:pPr>
        <w:jc w:val="both"/>
        <w:rPr>
          <w:rFonts w:cstheme="minorHAnsi"/>
          <w:sz w:val="28"/>
          <w:szCs w:val="28"/>
        </w:rPr>
      </w:pPr>
    </w:p>
    <w:p w14:paraId="5D8547F6" w14:textId="77777777" w:rsidR="00F67B10" w:rsidRPr="00A836D4" w:rsidRDefault="00F67B10" w:rsidP="00F67B10">
      <w:pPr>
        <w:jc w:val="both"/>
        <w:rPr>
          <w:rFonts w:cstheme="minorHAnsi"/>
          <w:sz w:val="28"/>
          <w:szCs w:val="28"/>
        </w:rPr>
      </w:pPr>
      <w:r w:rsidRPr="00A836D4">
        <w:rPr>
          <w:rFonts w:cstheme="minorHAnsi"/>
          <w:sz w:val="28"/>
          <w:szCs w:val="28"/>
        </w:rPr>
        <w:t xml:space="preserve">Con esto en mente, puede ser útil obtener una opinión legal experta sobre sus circunstancias. </w:t>
      </w:r>
      <w:r>
        <w:rPr>
          <w:rFonts w:cstheme="minorHAnsi"/>
          <w:sz w:val="28"/>
          <w:szCs w:val="28"/>
        </w:rPr>
        <w:t>Como</w:t>
      </w:r>
      <w:r w:rsidRPr="00A836D4">
        <w:rPr>
          <w:rFonts w:cstheme="minorHAnsi"/>
          <w:sz w:val="28"/>
          <w:szCs w:val="28"/>
        </w:rPr>
        <w:t xml:space="preserve"> abogado con experiencia en derecho laboral pued</w:t>
      </w:r>
      <w:r>
        <w:rPr>
          <w:rFonts w:cstheme="minorHAnsi"/>
          <w:sz w:val="28"/>
          <w:szCs w:val="28"/>
        </w:rPr>
        <w:t>o</w:t>
      </w:r>
      <w:r w:rsidRPr="00A836D4">
        <w:rPr>
          <w:rFonts w:cstheme="minorHAnsi"/>
          <w:sz w:val="28"/>
          <w:szCs w:val="28"/>
        </w:rPr>
        <w:t xml:space="preserve"> asesorar</w:t>
      </w:r>
      <w:r>
        <w:rPr>
          <w:rFonts w:cstheme="minorHAnsi"/>
          <w:sz w:val="28"/>
          <w:szCs w:val="28"/>
        </w:rPr>
        <w:t>te</w:t>
      </w:r>
      <w:r w:rsidRPr="00A836D4">
        <w:rPr>
          <w:rFonts w:cstheme="minorHAnsi"/>
          <w:sz w:val="28"/>
          <w:szCs w:val="28"/>
        </w:rPr>
        <w:t xml:space="preserve"> sobre la forma correcta de manejar la intimidación y el acoso en el lugar de trabajo, incluida cualquier acción posterior, como llevar el asunto a los tribunales.</w:t>
      </w:r>
    </w:p>
    <w:p w14:paraId="5D26920D" w14:textId="77777777" w:rsidR="00F67B10" w:rsidRPr="00A836D4" w:rsidRDefault="00F67B10" w:rsidP="00F67B10">
      <w:pPr>
        <w:jc w:val="both"/>
        <w:rPr>
          <w:rFonts w:cstheme="minorHAnsi"/>
          <w:sz w:val="28"/>
          <w:szCs w:val="28"/>
        </w:rPr>
      </w:pPr>
    </w:p>
    <w:p w14:paraId="2BBDF19D" w14:textId="77777777" w:rsidR="00F67B10" w:rsidRDefault="00F67B10" w:rsidP="00F67B10">
      <w:pPr>
        <w:jc w:val="both"/>
        <w:rPr>
          <w:rFonts w:cstheme="minorHAnsi"/>
          <w:sz w:val="28"/>
          <w:szCs w:val="28"/>
        </w:rPr>
      </w:pPr>
      <w:r w:rsidRPr="00A836D4">
        <w:rPr>
          <w:rFonts w:cstheme="minorHAnsi"/>
          <w:sz w:val="28"/>
          <w:szCs w:val="28"/>
        </w:rPr>
        <w:t>Para una conversación inicial sobre su situación, póngase en contacto hoy.</w:t>
      </w:r>
    </w:p>
    <w:p w14:paraId="30EAD54D" w14:textId="77777777" w:rsidR="00F67B10" w:rsidRPr="00A836D4" w:rsidRDefault="00F67B10" w:rsidP="00F67B10">
      <w:pPr>
        <w:jc w:val="both"/>
        <w:rPr>
          <w:rFonts w:cstheme="minorHAnsi"/>
          <w:sz w:val="28"/>
          <w:szCs w:val="28"/>
        </w:rPr>
      </w:pPr>
    </w:p>
    <w:p w14:paraId="3C05A677" w14:textId="77777777" w:rsidR="00F67B10" w:rsidRPr="004A4A64" w:rsidRDefault="00F67B10" w:rsidP="00F67B10">
      <w:pPr>
        <w:jc w:val="both"/>
        <w:rPr>
          <w:rFonts w:cstheme="minorHAnsi"/>
          <w:color w:val="1F3864" w:themeColor="accent1" w:themeShade="80"/>
          <w:sz w:val="24"/>
          <w:szCs w:val="24"/>
        </w:rPr>
      </w:pPr>
      <w:r w:rsidRPr="004A4A64">
        <w:rPr>
          <w:rFonts w:cstheme="minorHAnsi"/>
          <w:color w:val="1F3864" w:themeColor="accent1" w:themeShade="80"/>
          <w:sz w:val="24"/>
          <w:szCs w:val="24"/>
        </w:rPr>
        <w:t>Publicado en…</w:t>
      </w:r>
    </w:p>
    <w:p w14:paraId="3FD0059D" w14:textId="77777777" w:rsidR="00F67B10" w:rsidRPr="004A4A64" w:rsidRDefault="00F67B10" w:rsidP="00F67B10">
      <w:pPr>
        <w:jc w:val="both"/>
        <w:rPr>
          <w:rFonts w:cstheme="minorHAnsi"/>
          <w:color w:val="1F3864" w:themeColor="accent1" w:themeShade="80"/>
          <w:sz w:val="24"/>
          <w:szCs w:val="24"/>
        </w:rPr>
      </w:pPr>
      <w:r w:rsidRPr="004A4A64">
        <w:rPr>
          <w:rFonts w:cstheme="minorHAnsi"/>
          <w:color w:val="1F3864" w:themeColor="accent1" w:themeShade="80"/>
          <w:sz w:val="24"/>
          <w:szCs w:val="24"/>
        </w:rPr>
        <w:t xml:space="preserve">Actualizaciones: Para empleadores: Intimidación y acoso | Cuestiones disciplinarias | Discriminación | Para empleados: </w:t>
      </w:r>
      <w:proofErr w:type="spellStart"/>
      <w:r w:rsidRPr="004A4A64">
        <w:rPr>
          <w:rFonts w:cstheme="minorHAnsi"/>
          <w:color w:val="1F3864" w:themeColor="accent1" w:themeShade="80"/>
          <w:sz w:val="24"/>
          <w:szCs w:val="24"/>
        </w:rPr>
        <w:t>Bullying</w:t>
      </w:r>
      <w:proofErr w:type="spellEnd"/>
      <w:r w:rsidRPr="004A4A64">
        <w:rPr>
          <w:rFonts w:cstheme="minorHAnsi"/>
          <w:color w:val="1F3864" w:themeColor="accent1" w:themeShade="80"/>
          <w:sz w:val="24"/>
          <w:szCs w:val="24"/>
        </w:rPr>
        <w:t xml:space="preserve"> y acoso |</w:t>
      </w:r>
    </w:p>
    <w:p w14:paraId="05864EFC" w14:textId="77777777" w:rsidR="00F67B10" w:rsidRPr="001334D9" w:rsidRDefault="00F67B10" w:rsidP="001334D9"/>
    <w:sectPr w:rsidR="00F67B10" w:rsidRPr="001334D9" w:rsidSect="001334D9">
      <w:headerReference w:type="even" r:id="rId8"/>
      <w:headerReference w:type="default" r:id="rId9"/>
      <w:footerReference w:type="even" r:id="rId10"/>
      <w:footerReference w:type="default" r:id="rId11"/>
      <w:headerReference w:type="first" r:id="rId12"/>
      <w:footerReference w:type="first" r:id="rId13"/>
      <w:pgSz w:w="12240" w:h="15840"/>
      <w:pgMar w:top="2127"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0CD3" w14:textId="77777777" w:rsidR="00423CAE" w:rsidRDefault="00423CAE" w:rsidP="000366DE">
      <w:pPr>
        <w:spacing w:after="0" w:line="240" w:lineRule="auto"/>
      </w:pPr>
      <w:r>
        <w:separator/>
      </w:r>
    </w:p>
  </w:endnote>
  <w:endnote w:type="continuationSeparator" w:id="0">
    <w:p w14:paraId="66127E5F" w14:textId="77777777" w:rsidR="00423CAE" w:rsidRDefault="00423CAE"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07E5" w14:textId="77777777" w:rsidR="00293371" w:rsidRDefault="002933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1FB5" w14:textId="77777777" w:rsidR="00293371" w:rsidRDefault="002933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C3BB" w14:textId="77777777" w:rsidR="00423CAE" w:rsidRDefault="00423CAE" w:rsidP="000366DE">
      <w:pPr>
        <w:spacing w:after="0" w:line="240" w:lineRule="auto"/>
      </w:pPr>
      <w:r>
        <w:separator/>
      </w:r>
    </w:p>
  </w:footnote>
  <w:footnote w:type="continuationSeparator" w:id="0">
    <w:p w14:paraId="1931D06D" w14:textId="77777777" w:rsidR="00423CAE" w:rsidRDefault="00423CAE"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0C4C" w14:textId="77777777" w:rsidR="00293371" w:rsidRDefault="002933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00CEF3BC" w:rsidR="000366DE" w:rsidRDefault="00C15D5B">
    <w:pPr>
      <w:pStyle w:val="Encabezado"/>
    </w:pPr>
    <w:r>
      <w:rPr>
        <w:noProof/>
      </w:rPr>
      <w:drawing>
        <wp:inline distT="0" distB="0" distL="0" distR="0" wp14:anchorId="5743D8B5" wp14:editId="72004AA5">
          <wp:extent cx="704850" cy="70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293371">
      <w:t>CARLOS LUNAR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D5F6" w14:textId="77777777" w:rsidR="00293371" w:rsidRDefault="00293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72B52"/>
    <w:multiLevelType w:val="hybridMultilevel"/>
    <w:tmpl w:val="269213DC"/>
    <w:lvl w:ilvl="0" w:tplc="200A0001">
      <w:start w:val="1"/>
      <w:numFmt w:val="bullet"/>
      <w:lvlText w:val=""/>
      <w:lvlJc w:val="left"/>
      <w:pPr>
        <w:ind w:left="975" w:hanging="360"/>
      </w:pPr>
      <w:rPr>
        <w:rFonts w:ascii="Symbol" w:hAnsi="Symbol" w:hint="default"/>
      </w:rPr>
    </w:lvl>
    <w:lvl w:ilvl="1" w:tplc="200A0003" w:tentative="1">
      <w:start w:val="1"/>
      <w:numFmt w:val="bullet"/>
      <w:lvlText w:val="o"/>
      <w:lvlJc w:val="left"/>
      <w:pPr>
        <w:ind w:left="1695" w:hanging="360"/>
      </w:pPr>
      <w:rPr>
        <w:rFonts w:ascii="Courier New" w:hAnsi="Courier New" w:cs="Courier New"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334D9"/>
    <w:rsid w:val="001765A8"/>
    <w:rsid w:val="00177456"/>
    <w:rsid w:val="00271215"/>
    <w:rsid w:val="00271E1F"/>
    <w:rsid w:val="00293371"/>
    <w:rsid w:val="002A48C3"/>
    <w:rsid w:val="002F473A"/>
    <w:rsid w:val="00361FC0"/>
    <w:rsid w:val="00423CAE"/>
    <w:rsid w:val="00472145"/>
    <w:rsid w:val="004C531E"/>
    <w:rsid w:val="00522182"/>
    <w:rsid w:val="0052230A"/>
    <w:rsid w:val="00634085"/>
    <w:rsid w:val="00694D77"/>
    <w:rsid w:val="006C2B9B"/>
    <w:rsid w:val="007245CB"/>
    <w:rsid w:val="00804F6F"/>
    <w:rsid w:val="00910DD1"/>
    <w:rsid w:val="00911FAA"/>
    <w:rsid w:val="00992F58"/>
    <w:rsid w:val="00B06F91"/>
    <w:rsid w:val="00C15D5B"/>
    <w:rsid w:val="00CB6B90"/>
    <w:rsid w:val="00CC537B"/>
    <w:rsid w:val="00D02AE5"/>
    <w:rsid w:val="00EF2536"/>
    <w:rsid w:val="00F67B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 w:type="paragraph" w:customStyle="1" w:styleId="Default">
    <w:name w:val="Default"/>
    <w:rsid w:val="00271E1F"/>
    <w:pPr>
      <w:autoSpaceDE w:val="0"/>
      <w:autoSpaceDN w:val="0"/>
      <w:adjustRightInd w:val="0"/>
      <w:spacing w:after="0" w:line="240" w:lineRule="auto"/>
    </w:pPr>
    <w:rPr>
      <w:rFonts w:ascii="Univers" w:hAnsi="Univers" w:cs="Univers"/>
      <w:color w:val="000000"/>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2</cp:revision>
  <dcterms:created xsi:type="dcterms:W3CDTF">2023-08-22T18:56:00Z</dcterms:created>
  <dcterms:modified xsi:type="dcterms:W3CDTF">2023-08-22T18:56:00Z</dcterms:modified>
</cp:coreProperties>
</file>