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Space Grotesk" w:cs="Space Grotesk" w:eastAsia="Space Grotesk" w:hAnsi="Space Grotesk"/>
          <w:b/>
          <w:bCs/>
          <w:sz w:val="44"/>
          <w:szCs w:val="44"/>
        </w:rPr>
        <w:t xml:space="preserve">Faro — Investment Disclaimer / Aviso Legal de Inversión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Effective date: July 7, 2026  ·  Fecha de vigencia: 7 de julio de 2026  ·  faroquant.com</w:t>
      </w:r>
    </w:p>
    <w:p>
      <w:pPr>
        <w:pStyle w:val="Heading1"/>
        <w:spacing w:after="160" w:before="300"/>
      </w:pPr>
      <w:r>
        <w:t xml:space="preserve">English — Investment Disclaimer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PLEASE READ CAREFULLY. This disclaimer applies to the Faro application, the faroquant.com website, and all related content (together, “Faro”).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Educational tool only. Faro provides portfolio analytics, statistics, and AI-generated explanations for educational and informational purposes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investment advice. Nothing produced by Faro — including metrics, scenarios, digests, or AI chat responses — constitutes investment, financial, legal, accounting, or tax advice, or a recommendation or solicitation to buy, sell, or hold any security or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a registered adviser. The author of Faro is not a registered investment adviser, broker-dealer, or financial planner, and Faro is not registered with the U.S. Securities and Exchange Commission (SEC), FINRA, or any state or foreign regulator.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limitations. Metrics such as Value-at-Risk, beta, and Sharpe ratio rely on historical data and simplifying assumptions (e.g., distribution assumptions) that may not hold. Historical performance does not guarantee future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limitations. AI-generated explanations may contain errors despite Faro's grounding safeguards. Always verify important figures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accuracy. Market data comes from free third-party sources and may be delayed, incomplete, or inaccurate.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 of loss. Investing involves risk, including possible loss of the entire principal. You alone are responsible for your investment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Seek professional advice. Before making any investment decision, consult a qualified, licensed financial professional who can consider your individual circumstances.</w:t>
      </w:r>
    </w:p>
    <w:p>
      <w:pPr>
        <w:pStyle w:val="Heading1"/>
        <w:spacing w:after="160" w:before="300"/>
      </w:pPr>
      <w:r>
        <w:t xml:space="preserve">Español — Aviso Legal de Inversión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POR FAVOR LEE CON ATENCIÓN. Este aviso aplica a la aplicación Faro, al sitio faroquant.com y a todo el contenido relacionado (en conjunto, “Faro”).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Herramienta educativa únicamente. Faro ofrece análisis de portafolios, estadísticas y explicaciones generadas por IA solo con fines educativos e informativos.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es asesoría de inversión. Nada de lo que produce Faro — métricas, escenarios, resúmenes o respuestas del chat de IA — constituye asesoría de inversión, financiera, legal, contable o fiscal, ni una recomendación u oferta para comprar, vender o mantener ningún valor o activo.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es un asesor registrado. El autor de Faro no es un asesor de inversiones registrado, intermediario bursátil ni planificador financiero, y Faro no está registrado ante la Comisión de Bolsa y Valores de EE. UU. (SEC), FINRA ni ningún regulador estatal o extranjero.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Limitaciones de los modelos. Métricas como el Valor en Riesgo (VaR), beta y el índice de Sharpe dependen de datos históricos y de supuestos simplificadores que pueden no cumplirse. El rendimiento pasado no garantiza resultados futuros.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Limitaciones de la IA. Las explicaciones generadas por IA pueden contener errores a pesar de las salvaguardas de Faro. Verifica siempre las cifras importantes de forma independiente.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Exactitud de los datos. Los datos de mercado provienen de fuentes gratuitas de terceros y pueden estar retrasados, incompletos o ser inexactos.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Riesgo de pérdida. Invertir implica riesgos, incluida la posible pérdida total del capital. Tú eres el único responsable de tus decisiones de inversión.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Busca asesoría profesional. Antes de tomar cualquier decisión de inversión, consulta a un profesional financiero calificado y con licencia que considere tu situación individual.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2026-07-07T22:50:10.244Z</dcterms:created>
  <dcterms:modified xsi:type="dcterms:W3CDTF">2026-07-07T22:50:10.244Z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