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62" w:rsidRDefault="005454CE">
      <w:hyperlink r:id="rId5" w:history="1">
        <w:r w:rsidRPr="00FC4741">
          <w:rPr>
            <w:rStyle w:val="Hipervnculo"/>
          </w:rPr>
          <w:t>https://tourmaline-unicorn-3d866b.netlify.app/</w:t>
        </w:r>
      </w:hyperlink>
    </w:p>
    <w:p w:rsidR="005454CE" w:rsidRDefault="005454CE">
      <w:bookmarkStart w:id="0" w:name="_GoBack"/>
      <w:bookmarkEnd w:id="0"/>
    </w:p>
    <w:sectPr w:rsidR="00545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CE"/>
    <w:rsid w:val="005454CE"/>
    <w:rsid w:val="00E8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urmaline-unicorn-3d866b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Mansilla</dc:creator>
  <cp:lastModifiedBy>Mansilla</cp:lastModifiedBy>
  <cp:revision>1</cp:revision>
  <dcterms:created xsi:type="dcterms:W3CDTF">2024-11-03T15:09:00Z</dcterms:created>
  <dcterms:modified xsi:type="dcterms:W3CDTF">2024-11-03T15:19:00Z</dcterms:modified>
</cp:coreProperties>
</file>