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3B6D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Add Product To Reservation</w:t>
      </w:r>
    </w:p>
    <w:p w14:paraId="15D296CC" w14:textId="77777777" w:rsidR="00000000" w:rsidRDefault="00000000">
      <w:pPr>
        <w:pStyle w:val="NormalWeb"/>
      </w:pPr>
      <w:r>
        <w:rPr>
          <w:rStyle w:val="Strong"/>
        </w:rPr>
        <w:t>Component type:</w:t>
      </w:r>
      <w:r>
        <w:t xml:space="preserve"> Action</w:t>
      </w:r>
    </w:p>
    <w:p w14:paraId="4AEFCD8D" w14:textId="77777777" w:rsidR="00000000" w:rsidRDefault="00000000">
      <w:pPr>
        <w:pStyle w:val="NormalWeb"/>
      </w:pPr>
      <w:r>
        <w:rPr>
          <w:rStyle w:val="Strong"/>
        </w:rPr>
        <w:t>Category:</w:t>
      </w:r>
      <w:r>
        <w:t xml:space="preserve"> Reservations</w:t>
      </w:r>
    </w:p>
    <w:p w14:paraId="6CAD71F6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54F9DF1B" w14:textId="77777777" w:rsidR="00000000" w:rsidRDefault="00000000">
      <w:pPr>
        <w:pStyle w:val="NormalWeb"/>
      </w:pPr>
      <w:r>
        <w:t xml:space="preserve">The </w:t>
      </w:r>
      <w:r>
        <w:rPr>
          <w:rStyle w:val="Strong"/>
        </w:rPr>
        <w:t>Add Product To Reservation</w:t>
      </w:r>
      <w:r>
        <w:t xml:space="preserve"> action adds a selected product to an existing reservation in Mews. This is useful for automating product charges as part of a workflow — for example, automatically adding a breakfast package to all reservations that meet certain criteria, or adding a late checkout fee when a guest requests a late departure.</w:t>
      </w:r>
    </w:p>
    <w:p w14:paraId="10F0E880" w14:textId="77777777" w:rsidR="00000000" w:rsidRDefault="00000000">
      <w:pPr>
        <w:pStyle w:val="NormalWeb"/>
      </w:pPr>
      <w:r>
        <w:t>You can specify how many units of the product to add and optionally define a custom date range for the product consumption. If no dates are provided, the product is applied for the full duration of the reservation (from check-in to checkout).</w:t>
      </w:r>
    </w:p>
    <w:p w14:paraId="05143A3D" w14:textId="77777777" w:rsidR="00000000" w:rsidRDefault="00000000">
      <w:pPr>
        <w:pStyle w:val="NormalWeb"/>
      </w:pPr>
      <w:r>
        <w:t xml:space="preserve">When the product is successfully added, the component outputs the IDs of the created order items on the </w:t>
      </w:r>
      <w:r>
        <w:rPr>
          <w:rStyle w:val="Strong"/>
        </w:rPr>
        <w:t>out</w:t>
      </w:r>
      <w:r>
        <w:t xml:space="preserve"> port, which can be used by subsequent steps in your workflow.</w:t>
      </w:r>
    </w:p>
    <w:p w14:paraId="740AF16D" w14:textId="77777777" w:rsidR="00000000" w:rsidRDefault="00000000">
      <w:pPr>
        <w:pStyle w:val="NormalWeb"/>
      </w:pPr>
      <w:r>
        <w:rPr>
          <w:rStyle w:val="Strong"/>
        </w:rPr>
        <w:t>Tip:</w:t>
      </w:r>
      <w:r>
        <w:t xml:space="preserve"> Use the </w:t>
      </w:r>
      <w:r>
        <w:rPr>
          <w:rStyle w:val="Strong"/>
        </w:rPr>
        <w:t>Filter Compatible Products</w:t>
      </w:r>
      <w:r>
        <w:t xml:space="preserve"> action before this component to find products that are available for a specific reservation.</w:t>
      </w:r>
    </w:p>
    <w:p w14:paraId="62DCD66F" w14:textId="77777777" w:rsidR="00000000" w:rsidRDefault="00482B18">
      <w:pPr>
        <w:rPr>
          <w:rFonts w:eastAsia="Times New Roman"/>
        </w:rPr>
      </w:pPr>
      <w:r>
        <w:rPr>
          <w:rFonts w:eastAsia="Times New Roman"/>
          <w:noProof/>
        </w:rPr>
        <w:pict w14:anchorId="11128F6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1B597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Input Fields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110"/>
        <w:gridCol w:w="1041"/>
        <w:gridCol w:w="5744"/>
      </w:tblGrid>
      <w:tr w:rsidR="00000000" w14:paraId="27CCE4C8" w14:textId="77777777">
        <w:trPr>
          <w:divId w:val="169654076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4B8D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5202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F232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5593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65CE3893" w14:textId="77777777">
        <w:trPr>
          <w:divId w:val="1696540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196E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Product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742B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70054" w14:textId="77777777" w:rsidR="00000000" w:rsidRDefault="00000000">
            <w:pPr>
              <w:pStyle w:val="NormalWeb"/>
            </w:pPr>
            <w:r>
              <w:t>Text (GUID)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489FC" w14:textId="77777777" w:rsidR="00000000" w:rsidRDefault="00000000">
            <w:pPr>
              <w:pStyle w:val="NormalWeb"/>
            </w:pPr>
            <w:r>
              <w:t xml:space="preserve">The unique identifier of the product to add. Use the </w:t>
            </w:r>
            <w:r>
              <w:rPr>
                <w:rStyle w:val="Strong"/>
              </w:rPr>
              <w:t>Filter Compatible Products</w:t>
            </w:r>
            <w:r>
              <w:t xml:space="preserve"> action to find products available for this reservation.</w:t>
            </w:r>
          </w:p>
        </w:tc>
      </w:tr>
      <w:tr w:rsidR="00000000" w14:paraId="6111E8DD" w14:textId="77777777">
        <w:trPr>
          <w:divId w:val="1696540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D49C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5149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4AE65" w14:textId="77777777" w:rsidR="00000000" w:rsidRDefault="00000000">
            <w:pPr>
              <w:pStyle w:val="NormalWeb"/>
            </w:pPr>
            <w: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306A0" w14:textId="77777777" w:rsidR="00000000" w:rsidRDefault="00000000">
            <w:pPr>
              <w:pStyle w:val="NormalWeb"/>
            </w:pPr>
            <w:r>
              <w:t xml:space="preserve">How many units of the product to add. Defaults to </w:t>
            </w:r>
            <w:r>
              <w:rPr>
                <w:rStyle w:val="HTMLCode"/>
              </w:rPr>
              <w:t>1</w:t>
            </w:r>
            <w:r>
              <w:t xml:space="preserve"> if not specified. For products charged per night, each unit is added once per night of the stay.</w:t>
            </w:r>
          </w:p>
        </w:tc>
      </w:tr>
      <w:tr w:rsidR="00000000" w14:paraId="43899D04" w14:textId="77777777">
        <w:trPr>
          <w:divId w:val="1696540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F3DB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Reservation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FE16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84980" w14:textId="77777777" w:rsidR="00000000" w:rsidRDefault="00000000">
            <w:pPr>
              <w:pStyle w:val="NormalWeb"/>
            </w:pPr>
            <w:r>
              <w:t>Text (GUID)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875BC" w14:textId="77777777" w:rsidR="00000000" w:rsidRDefault="00000000">
            <w:pPr>
              <w:pStyle w:val="NormalWeb"/>
            </w:pPr>
            <w:r>
              <w:t>The unique identifier of the reservation to add the product to. Typically populated dynamically from a previous step in the workflow (e.g., a trigger that provides a reservation ID).</w:t>
            </w:r>
          </w:p>
        </w:tc>
      </w:tr>
      <w:tr w:rsidR="00000000" w14:paraId="345A1517" w14:textId="77777777">
        <w:trPr>
          <w:divId w:val="1696540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975A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Start (UTC)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2466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4B27D" w14:textId="77777777" w:rsidR="00000000" w:rsidRDefault="00000000">
            <w:pPr>
              <w:pStyle w:val="NormalWeb"/>
            </w:pPr>
            <w:r>
              <w:t>Date &amp;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05F04" w14:textId="77777777" w:rsidR="00000000" w:rsidRDefault="00000000">
            <w:pPr>
              <w:pStyle w:val="NormalWeb"/>
            </w:pPr>
            <w:r>
              <w:t xml:space="preserve">When the product consumption starts. Accepted format: </w:t>
            </w:r>
            <w:r>
              <w:rPr>
                <w:rStyle w:val="HTMLCode"/>
              </w:rPr>
              <w:t>YYYY-MM-DD HH:mm</w:t>
            </w:r>
            <w:r>
              <w:t xml:space="preserve">. If not provided, defaults to the </w:t>
            </w:r>
            <w:r>
              <w:rPr>
                <w:rStyle w:val="Strong"/>
              </w:rPr>
              <w:t>check-in date</w:t>
            </w:r>
            <w:r>
              <w:t xml:space="preserve"> of the reservation. For once-off or per-person products, set this to the same value as the end date.</w:t>
            </w:r>
          </w:p>
        </w:tc>
      </w:tr>
      <w:tr w:rsidR="00000000" w14:paraId="13AB76FD" w14:textId="77777777">
        <w:trPr>
          <w:divId w:val="1696540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7D7C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End (UTC)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D4DD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F6666" w14:textId="77777777" w:rsidR="00000000" w:rsidRDefault="00000000">
            <w:pPr>
              <w:pStyle w:val="NormalWeb"/>
            </w:pPr>
            <w:r>
              <w:t>Date &amp;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85396" w14:textId="77777777" w:rsidR="00000000" w:rsidRDefault="00000000">
            <w:pPr>
              <w:pStyle w:val="NormalWeb"/>
            </w:pPr>
            <w:r>
              <w:t xml:space="preserve">When the product consumption ends. Accepted format: </w:t>
            </w:r>
            <w:r>
              <w:rPr>
                <w:rStyle w:val="HTMLCode"/>
              </w:rPr>
              <w:t>YYYY-MM-DD HH:mm</w:t>
            </w:r>
            <w:r>
              <w:t xml:space="preserve">. If not provided, defaults to the </w:t>
            </w:r>
            <w:r>
              <w:rPr>
                <w:rStyle w:val="Strong"/>
              </w:rPr>
              <w:t>checkout date</w:t>
            </w:r>
            <w:r>
              <w:t xml:space="preserve"> of the reservation. For once-off or per-person products, set this to the same value as the start date.</w:t>
            </w:r>
          </w:p>
        </w:tc>
      </w:tr>
    </w:tbl>
    <w:p w14:paraId="3400850D" w14:textId="77777777" w:rsidR="00000000" w:rsidRDefault="00000000">
      <w:pPr>
        <w:pStyle w:val="NormalWeb"/>
      </w:pPr>
      <w:r>
        <w:rPr>
          <w:rStyle w:val="Strong"/>
        </w:rPr>
        <w:t>Note:</w:t>
      </w:r>
      <w:r>
        <w:t xml:space="preserve"> When both </w:t>
      </w:r>
      <w:r>
        <w:rPr>
          <w:rStyle w:val="Strong"/>
        </w:rPr>
        <w:t>Start (UTC)</w:t>
      </w:r>
      <w:r>
        <w:t xml:space="preserve"> and </w:t>
      </w:r>
      <w:r>
        <w:rPr>
          <w:rStyle w:val="Strong"/>
        </w:rPr>
        <w:t>End (UTC)</w:t>
      </w:r>
      <w:r>
        <w:t xml:space="preserve"> are left empty, the product is applied for the entire duration of the reservation. This is the most common configuration for per-night products such as breakfast or parking.</w:t>
      </w:r>
    </w:p>
    <w:p w14:paraId="12FD25F5" w14:textId="77777777" w:rsidR="00000000" w:rsidRDefault="00482B18">
      <w:pPr>
        <w:rPr>
          <w:rFonts w:eastAsia="Times New Roman"/>
        </w:rPr>
      </w:pPr>
      <w:r>
        <w:rPr>
          <w:rFonts w:eastAsia="Times New Roman"/>
          <w:noProof/>
        </w:rPr>
        <w:pict w14:anchorId="32A2DEC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4A5E08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Output Fields</w:t>
      </w:r>
    </w:p>
    <w:p w14:paraId="3AA266B1" w14:textId="77777777" w:rsidR="00000000" w:rsidRDefault="00000000">
      <w:pPr>
        <w:pStyle w:val="NormalWeb"/>
      </w:pPr>
      <w:r>
        <w:t xml:space="preserve">When the product is successfully added, the following values are available on the </w:t>
      </w:r>
      <w:r>
        <w:rPr>
          <w:rStyle w:val="Strong"/>
        </w:rPr>
        <w:t>out</w:t>
      </w:r>
      <w:r>
        <w:t xml:space="preserve"> output port for use in subsequent workflow steps: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538"/>
        <w:gridCol w:w="6989"/>
      </w:tblGrid>
      <w:tr w:rsidR="00000000" w14:paraId="2374139D" w14:textId="77777777">
        <w:trPr>
          <w:divId w:val="47010134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A662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C9A9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358D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005D51DF" w14:textId="77777777">
        <w:trPr>
          <w:divId w:val="4701013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129E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Item 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161C8" w14:textId="77777777" w:rsidR="00000000" w:rsidRDefault="00000000">
            <w:pPr>
              <w:pStyle w:val="NormalWeb"/>
            </w:pPr>
            <w:r>
              <w:t>Array of Text (GUIDs)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0E77B" w14:textId="77777777" w:rsidR="00000000" w:rsidRDefault="00000000">
            <w:pPr>
              <w:pStyle w:val="NormalWeb"/>
            </w:pPr>
            <w:r>
              <w:t>The unique identifiers of the order items created by adding the product. For per-night products, one item is created per night, so this array may contain multiple IDs.</w:t>
            </w:r>
          </w:p>
        </w:tc>
      </w:tr>
    </w:tbl>
    <w:p w14:paraId="171A98FA" w14:textId="77777777" w:rsidR="00000000" w:rsidRDefault="00482B18">
      <w:pPr>
        <w:rPr>
          <w:rFonts w:eastAsia="Times New Roman"/>
        </w:rPr>
      </w:pPr>
      <w:r>
        <w:rPr>
          <w:rFonts w:eastAsia="Times New Roman"/>
          <w:noProof/>
        </w:rPr>
        <w:pict w14:anchorId="03988CD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6B74C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Cooldown Settings</w:t>
      </w:r>
    </w:p>
    <w:p w14:paraId="1F6CDDB5" w14:textId="77777777" w:rsidR="00000000" w:rsidRDefault="00000000">
      <w:pPr>
        <w:pStyle w:val="NormalWeb"/>
      </w:pPr>
      <w:r>
        <w:t>The cooldown feature prevents the action from running repeatedly for the same entity within a defined time window. This is useful when a workflow may be triggered multiple times in quick succession (e.g., multiple reservation updates) and you want to avoid adding duplicate products.</w:t>
      </w:r>
    </w:p>
    <w:p w14:paraId="2E8230C3" w14:textId="77777777" w:rsidR="00000000" w:rsidRDefault="00000000">
      <w:pPr>
        <w:pStyle w:val="NormalWeb"/>
      </w:pPr>
      <w:r>
        <w:t xml:space="preserve">Cooldown settings are located in the </w:t>
      </w:r>
      <w:r>
        <w:rPr>
          <w:rStyle w:val="Strong"/>
        </w:rPr>
        <w:t>Cooldown</w:t>
      </w:r>
      <w:r>
        <w:t xml:space="preserve"> section of the component settings, which is collapsed by default.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110"/>
        <w:gridCol w:w="6767"/>
      </w:tblGrid>
      <w:tr w:rsidR="00000000" w14:paraId="36EF9AF9" w14:textId="77777777">
        <w:trPr>
          <w:divId w:val="172467070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571A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69C3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4B84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01ED9257" w14:textId="77777777">
        <w:trPr>
          <w:divId w:val="1724670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9081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Cooldown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7443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03212" w14:textId="77777777" w:rsidR="00000000" w:rsidRDefault="00000000">
            <w:pPr>
              <w:pStyle w:val="NormalWeb"/>
            </w:pPr>
            <w:r>
              <w:t xml:space="preserve">The number of time units during which the action will not run again. Set to </w:t>
            </w:r>
            <w:r>
              <w:rPr>
                <w:rStyle w:val="HTMLCode"/>
              </w:rPr>
              <w:t>0</w:t>
            </w:r>
            <w:r>
              <w:t xml:space="preserve"> (default) to disable the cooldown.</w:t>
            </w:r>
          </w:p>
        </w:tc>
      </w:tr>
      <w:tr w:rsidR="00000000" w14:paraId="7BA50AB2" w14:textId="77777777">
        <w:trPr>
          <w:divId w:val="1724670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3D71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066A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DF8F8" w14:textId="77777777" w:rsidR="00000000" w:rsidRDefault="00000000">
            <w:pPr>
              <w:pStyle w:val="NormalWeb"/>
            </w:pPr>
            <w:r>
              <w:t xml:space="preserve">The time unit for the cooldown period. Options: </w:t>
            </w:r>
            <w:r>
              <w:rPr>
                <w:rStyle w:val="Strong"/>
              </w:rPr>
              <w:t>Minutes</w:t>
            </w:r>
            <w:r>
              <w:t xml:space="preserve">, </w:t>
            </w:r>
            <w:r>
              <w:rPr>
                <w:rStyle w:val="Strong"/>
              </w:rPr>
              <w:t>Hours</w:t>
            </w:r>
            <w:r>
              <w:t xml:space="preserve">, </w:t>
            </w:r>
            <w:r>
              <w:rPr>
                <w:rStyle w:val="Strong"/>
              </w:rPr>
              <w:t>Days</w:t>
            </w:r>
            <w:r>
              <w:t xml:space="preserve"> (default), </w:t>
            </w:r>
            <w:r>
              <w:rPr>
                <w:rStyle w:val="Strong"/>
              </w:rPr>
              <w:t>Weeks</w:t>
            </w:r>
            <w:r>
              <w:t>.</w:t>
            </w:r>
          </w:p>
        </w:tc>
      </w:tr>
      <w:tr w:rsidR="00000000" w14:paraId="423CA8E9" w14:textId="77777777">
        <w:trPr>
          <w:divId w:val="1724670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84F3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Track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4CBA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670A3" w14:textId="77777777" w:rsidR="00000000" w:rsidRDefault="00000000">
            <w:pPr>
              <w:pStyle w:val="NormalWeb"/>
            </w:pPr>
            <w:r>
              <w:t>Determines the scope of the cooldown. Only visible when the cooldown period is greater than 0.</w:t>
            </w:r>
          </w:p>
          <w:p w14:paraId="693BC6F3" w14:textId="77777777" w:rsidR="00000000" w:rsidRDefault="00000000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None</w:t>
            </w:r>
            <w:r>
              <w:t xml:space="preserve"> (default) — A single global cooldown window for this component instance.</w:t>
            </w:r>
          </w:p>
          <w:p w14:paraId="354C38CA" w14:textId="77777777" w:rsidR="00000000" w:rsidRDefault="00000000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Reservation</w:t>
            </w:r>
            <w:r>
              <w:t xml:space="preserve"> — Each reservation gets its own independent cooldown window based on the provided Reservation ID.</w:t>
            </w:r>
          </w:p>
          <w:p w14:paraId="482B5A86" w14:textId="77777777" w:rsidR="00000000" w:rsidRDefault="00000000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Guest</w:t>
            </w:r>
            <w:r>
              <w:t xml:space="preserve"> — Each guest gets their own independent cooldown window. The guest is automatically resolved from the provided Reservation ID.</w:t>
            </w:r>
          </w:p>
        </w:tc>
      </w:tr>
    </w:tbl>
    <w:p w14:paraId="2C28D18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Cooldown Output</w:t>
      </w:r>
    </w:p>
    <w:p w14:paraId="34FA1A0E" w14:textId="77777777" w:rsidR="00000000" w:rsidRDefault="00000000">
      <w:pPr>
        <w:pStyle w:val="NormalWeb"/>
      </w:pPr>
      <w:r>
        <w:t xml:space="preserve">When the cooldown is active (i.e., the action is skipped because it already ran within the cooldown window), the component outputs the following on the </w:t>
      </w:r>
      <w:r>
        <w:rPr>
          <w:rStyle w:val="Strong"/>
        </w:rPr>
        <w:t>cooldown</w:t>
      </w:r>
      <w:r>
        <w:t xml:space="preserve"> port instead of the </w:t>
      </w:r>
      <w:r>
        <w:rPr>
          <w:rStyle w:val="Strong"/>
        </w:rPr>
        <w:t>out</w:t>
      </w:r>
      <w:r>
        <w:t xml:space="preserve"> port: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243"/>
        <w:gridCol w:w="6172"/>
      </w:tblGrid>
      <w:tr w:rsidR="00000000" w14:paraId="205AB668" w14:textId="77777777">
        <w:trPr>
          <w:divId w:val="30921510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65CE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7179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181B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64B493FB" w14:textId="77777777">
        <w:trPr>
          <w:divId w:val="3092151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4749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Expires 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9C9A1" w14:textId="77777777" w:rsidR="00000000" w:rsidRDefault="00000000">
            <w:pPr>
              <w:pStyle w:val="NormalWeb"/>
            </w:pPr>
            <w:r>
              <w:t>Date &amp;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8FA3C" w14:textId="77777777" w:rsidR="00000000" w:rsidRDefault="00000000">
            <w:pPr>
              <w:pStyle w:val="NormalWeb"/>
            </w:pPr>
            <w:r>
              <w:t>The date and time (UTC) when the cooldown window expires and the action can run again.</w:t>
            </w:r>
          </w:p>
        </w:tc>
      </w:tr>
      <w:tr w:rsidR="00000000" w14:paraId="5A604022" w14:textId="77777777">
        <w:trPr>
          <w:divId w:val="3092151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DE94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Remaining (minutes)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A8A75" w14:textId="77777777" w:rsidR="00000000" w:rsidRDefault="00000000">
            <w:pPr>
              <w:pStyle w:val="NormalWeb"/>
            </w:pPr>
            <w: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E5930" w14:textId="77777777" w:rsidR="00000000" w:rsidRDefault="00000000">
            <w:pPr>
              <w:pStyle w:val="NormalWeb"/>
            </w:pPr>
            <w:r>
              <w:t>The number of minutes remaining until the cooldown expires.</w:t>
            </w:r>
          </w:p>
        </w:tc>
      </w:tr>
    </w:tbl>
    <w:p w14:paraId="39892CF2" w14:textId="77777777" w:rsidR="00000000" w:rsidRDefault="00000000">
      <w:pPr>
        <w:pStyle w:val="NormalWeb"/>
      </w:pPr>
      <w:r>
        <w:rPr>
          <w:rStyle w:val="Strong"/>
        </w:rPr>
        <w:t>Tip:</w:t>
      </w:r>
      <w:r>
        <w:t xml:space="preserve"> You can connect the </w:t>
      </w:r>
      <w:r>
        <w:rPr>
          <w:rStyle w:val="Strong"/>
        </w:rPr>
        <w:t>cooldown</w:t>
      </w:r>
      <w:r>
        <w:t xml:space="preserve"> port to other components to handle the cooldown scenario — for example, to log that the action was skipped or to notify an operator.</w:t>
      </w:r>
    </w:p>
    <w:p w14:paraId="5E8E1C86" w14:textId="77777777" w:rsidR="00000000" w:rsidRDefault="00482B18">
      <w:pPr>
        <w:rPr>
          <w:rFonts w:eastAsia="Times New Roman"/>
        </w:rPr>
      </w:pPr>
      <w:r>
        <w:rPr>
          <w:rFonts w:eastAsia="Times New Roman"/>
          <w:noProof/>
        </w:rPr>
        <w:pict w14:anchorId="646552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E92E0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How It Works</w:t>
      </w:r>
    </w:p>
    <w:p w14:paraId="6896905D" w14:textId="77777777" w:rsidR="00000000" w:rsidRDefault="00000000">
      <w:pPr>
        <w:pStyle w:val="NormalWeb"/>
        <w:numPr>
          <w:ilvl w:val="0"/>
          <w:numId w:val="2"/>
        </w:numPr>
      </w:pPr>
      <w:r>
        <w:t>The component receives input values from the previous step in the workflow (or from manually configured values).</w:t>
      </w:r>
    </w:p>
    <w:p w14:paraId="732D1BDF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If a cooldown is configured and the cooldown window is still active for the tracked entity, the action is </w:t>
      </w:r>
      <w:r>
        <w:rPr>
          <w:rStyle w:val="Strong"/>
        </w:rPr>
        <w:t>skipped</w:t>
      </w:r>
      <w:r>
        <w:t xml:space="preserve"> and the cooldown information is sent to the </w:t>
      </w:r>
      <w:r>
        <w:rPr>
          <w:rStyle w:val="Strong"/>
        </w:rPr>
        <w:t>cooldown</w:t>
      </w:r>
      <w:r>
        <w:t xml:space="preserve"> output port.</w:t>
      </w:r>
    </w:p>
    <w:p w14:paraId="24931CEB" w14:textId="77777777" w:rsidR="00000000" w:rsidRDefault="00000000">
      <w:pPr>
        <w:pStyle w:val="NormalWeb"/>
        <w:numPr>
          <w:ilvl w:val="0"/>
          <w:numId w:val="2"/>
        </w:numPr>
      </w:pPr>
      <w:r>
        <w:t>The component validates that the reservation exists and belongs to the current property.</w:t>
      </w:r>
    </w:p>
    <w:p w14:paraId="3AC93438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If </w:t>
      </w:r>
      <w:r>
        <w:rPr>
          <w:rStyle w:val="Strong"/>
        </w:rPr>
        <w:t>Start (UTC)</w:t>
      </w:r>
      <w:r>
        <w:t xml:space="preserve"> or </w:t>
      </w:r>
      <w:r>
        <w:rPr>
          <w:rStyle w:val="Strong"/>
        </w:rPr>
        <w:t>End (UTC)</w:t>
      </w:r>
      <w:r>
        <w:t xml:space="preserve"> are not provided, the component automatically uses the reservation's check-in and checkout dates respectively.</w:t>
      </w:r>
    </w:p>
    <w:p w14:paraId="53E521CF" w14:textId="77777777" w:rsidR="00000000" w:rsidRDefault="00000000">
      <w:pPr>
        <w:pStyle w:val="NormalWeb"/>
        <w:numPr>
          <w:ilvl w:val="0"/>
          <w:numId w:val="2"/>
        </w:numPr>
      </w:pPr>
      <w:r>
        <w:t>The component sends a request to the Mews API to add the specified product to the reservation with the given count and date range.</w:t>
      </w:r>
    </w:p>
    <w:p w14:paraId="184ED765" w14:textId="77777777" w:rsidR="00000000" w:rsidRDefault="00000000">
      <w:pPr>
        <w:pStyle w:val="NormalWeb"/>
        <w:numPr>
          <w:ilvl w:val="0"/>
          <w:numId w:val="2"/>
        </w:numPr>
      </w:pPr>
      <w:r>
        <w:t xml:space="preserve">If the product is added successfully, the IDs of the created order items are sent to the </w:t>
      </w:r>
      <w:r>
        <w:rPr>
          <w:rStyle w:val="Strong"/>
        </w:rPr>
        <w:t>out</w:t>
      </w:r>
      <w:r>
        <w:t xml:space="preserve"> output port.</w:t>
      </w:r>
    </w:p>
    <w:p w14:paraId="23AA0553" w14:textId="77777777" w:rsidR="00000000" w:rsidRDefault="00000000">
      <w:pPr>
        <w:pStyle w:val="NormalWeb"/>
        <w:numPr>
          <w:ilvl w:val="0"/>
          <w:numId w:val="2"/>
        </w:numPr>
      </w:pPr>
      <w:r>
        <w:t>If the operation fails (e.g., due to an invalid reservation or product ID), the component returns an error.</w:t>
      </w:r>
    </w:p>
    <w:p w14:paraId="4C9B0D81" w14:textId="77777777" w:rsidR="00000000" w:rsidRDefault="00482B18">
      <w:pPr>
        <w:rPr>
          <w:rFonts w:eastAsia="Times New Roman"/>
        </w:rPr>
      </w:pPr>
      <w:r>
        <w:rPr>
          <w:rFonts w:eastAsia="Times New Roman"/>
          <w:noProof/>
        </w:rPr>
        <w:pict w14:anchorId="49BCD00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61EB3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 Use Cases</w:t>
      </w:r>
    </w:p>
    <w:p w14:paraId="0E89CFFD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Automatic breakfast package</w:t>
      </w:r>
      <w:r>
        <w:t xml:space="preserve"> — When a reservation is confirmed for a specific rate, automatically add a breakfast product for the full duration of the stay.</w:t>
      </w:r>
    </w:p>
    <w:p w14:paraId="57FCCE23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Late checkout fee</w:t>
      </w:r>
      <w:r>
        <w:t xml:space="preserve"> — When a guest requests a late checkout, add a late checkout product to the reservation. Use the start and end date fields set to the same date (the checkout day) since this is a once-off charge.</w:t>
      </w:r>
    </w:p>
    <w:p w14:paraId="187CFB85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Welcome amenity</w:t>
      </w:r>
      <w:r>
        <w:t xml:space="preserve"> — When a VIP guest is arriving, automatically add a welcome amenity product to the reservation for the first night only by setting the start and end dates to the arrival date.</w:t>
      </w:r>
    </w:p>
    <w:p w14:paraId="0DC9D8E3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Parking charge</w:t>
      </w:r>
      <w:r>
        <w:t xml:space="preserve"> — When a guest confirms they need parking, add a per-night parking product for the entire reservation duration (leave start and end dates empty to use the full stay).</w:t>
      </w:r>
    </w:p>
    <w:p w14:paraId="13923F74" w14:textId="77777777" w:rsidR="00000000" w:rsidRDefault="00482B18">
      <w:pPr>
        <w:rPr>
          <w:rFonts w:eastAsia="Times New Roman"/>
        </w:rPr>
      </w:pPr>
      <w:r>
        <w:rPr>
          <w:rFonts w:eastAsia="Times New Roman"/>
          <w:noProof/>
        </w:rPr>
        <w:pict w14:anchorId="009A7B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99077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Error Handling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6404"/>
      </w:tblGrid>
      <w:tr w:rsidR="00000000" w14:paraId="56A58ED5" w14:textId="77777777">
        <w:trPr>
          <w:divId w:val="17677091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FBD7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44D4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</w:tr>
      <w:tr w:rsidR="00000000" w14:paraId="54E64E42" w14:textId="77777777">
        <w:trPr>
          <w:divId w:val="1767709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56CC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Reservation '{id}' was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9E6C1" w14:textId="77777777" w:rsidR="00000000" w:rsidRDefault="00000000">
            <w:pPr>
              <w:pStyle w:val="NormalWeb"/>
            </w:pPr>
            <w:r>
              <w:t>The provided Reservation ID does not match any active reservation in the current property. Verify the reservation exists and has not been canceled.</w:t>
            </w:r>
          </w:p>
        </w:tc>
      </w:tr>
      <w:tr w:rsidR="00000000" w14:paraId="17B7AFF5" w14:textId="77777777">
        <w:trPr>
          <w:divId w:val="1767709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5132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An error occurred while processing your request.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C2BC3" w14:textId="77777777" w:rsidR="00000000" w:rsidRDefault="00000000">
            <w:pPr>
              <w:pStyle w:val="NormalWeb"/>
            </w:pPr>
            <w:r>
              <w:t>The request to add the product to the reservation failed. This may indicate an invalid Product ID, an incompatible product for the reservation, or a temporary service issue.</w:t>
            </w:r>
          </w:p>
        </w:tc>
      </w:tr>
    </w:tbl>
    <w:p w14:paraId="7CE614DB" w14:textId="77777777" w:rsidR="00482B18" w:rsidRDefault="00482B18">
      <w:pPr>
        <w:divId w:val="176770915"/>
        <w:rPr>
          <w:rFonts w:eastAsia="Times New Roman"/>
        </w:rPr>
      </w:pPr>
    </w:p>
    <w:sectPr w:rsidR="00482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04FA4"/>
    <w:multiLevelType w:val="multilevel"/>
    <w:tmpl w:val="357C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A30C6"/>
    <w:multiLevelType w:val="multilevel"/>
    <w:tmpl w:val="B50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C502E"/>
    <w:multiLevelType w:val="multilevel"/>
    <w:tmpl w:val="9952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979766">
    <w:abstractNumId w:val="0"/>
  </w:num>
  <w:num w:numId="2" w16cid:durableId="1520657439">
    <w:abstractNumId w:val="2"/>
  </w:num>
  <w:num w:numId="3" w16cid:durableId="95328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FA"/>
    <w:rsid w:val="00482B18"/>
    <w:rsid w:val="00736AE0"/>
    <w:rsid w:val="00C1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439370"/>
  <w15:chartTrackingRefBased/>
  <w15:docId w15:val="{89559CDF-B0A9-0648-A78B-0D2D044B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770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5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1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0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Product To Reservation</dc:title>
  <dc:subject/>
  <dc:creator>Carlos Collado</dc:creator>
  <cp:keywords/>
  <dc:description/>
  <cp:lastModifiedBy>Carlos Collado</cp:lastModifiedBy>
  <cp:revision>2</cp:revision>
  <dcterms:created xsi:type="dcterms:W3CDTF">2026-04-30T09:19:00Z</dcterms:created>
  <dcterms:modified xsi:type="dcterms:W3CDTF">2026-04-30T09:19:00Z</dcterms:modified>
</cp:coreProperties>
</file>