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1A677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Get Loyalty Tiers</w:t>
      </w:r>
    </w:p>
    <w:p w14:paraId="28BC00D1" w14:textId="77777777" w:rsidR="00000000" w:rsidRDefault="00000000">
      <w:pPr>
        <w:pStyle w:val="NormalWeb"/>
      </w:pPr>
      <w:r>
        <w:rPr>
          <w:rStyle w:val="Strong"/>
        </w:rPr>
        <w:t>Component type:</w:t>
      </w:r>
      <w:r>
        <w:t xml:space="preserve"> Action</w:t>
      </w:r>
    </w:p>
    <w:p w14:paraId="4F7826BE" w14:textId="77777777" w:rsidR="00000000" w:rsidRDefault="00000000">
      <w:pPr>
        <w:pStyle w:val="NormalWeb"/>
      </w:pPr>
      <w:r>
        <w:rPr>
          <w:rStyle w:val="Strong"/>
        </w:rPr>
        <w:t>Category:</w:t>
      </w:r>
      <w:r>
        <w:t xml:space="preserve"> Property Configuration</w:t>
      </w:r>
    </w:p>
    <w:p w14:paraId="4F73388A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Overview</w:t>
      </w:r>
    </w:p>
    <w:p w14:paraId="124CE718" w14:textId="77777777" w:rsidR="00000000" w:rsidRDefault="00000000">
      <w:pPr>
        <w:pStyle w:val="NormalWeb"/>
      </w:pPr>
      <w:r>
        <w:t xml:space="preserve">The </w:t>
      </w:r>
      <w:r>
        <w:rPr>
          <w:rStyle w:val="Strong"/>
        </w:rPr>
        <w:t>Get Loyalty Tiers</w:t>
      </w:r>
      <w:r>
        <w:t xml:space="preserve"> action retrieves a list of all loyalty tiers configured at your property, optionally filtered by one or more loyalty programs. Loyalty tiers represent the different levels within a loyalty program (e.g., Silver, Gold, Platinum) and are used to classify guests based on their membership status.</w:t>
      </w:r>
    </w:p>
    <w:p w14:paraId="2B4A38D8" w14:textId="77777777" w:rsidR="00000000" w:rsidRDefault="00000000">
      <w:pPr>
        <w:pStyle w:val="NormalWeb"/>
      </w:pPr>
      <w:r>
        <w:t>This component is commonly used as a data source to populate dropdown selectors in other components, or to feed loyalty tier information into subsequent steps of a workflow. For example, you could use it to let a user select a specific loyalty tier when building a guest segmentation flow, or to retrieve the available tiers for a particular loyalty program to apply tier-based actions.</w:t>
      </w:r>
    </w:p>
    <w:p w14:paraId="597387FD" w14:textId="77777777" w:rsidR="00000000" w:rsidRDefault="00F033DD">
      <w:pPr>
        <w:rPr>
          <w:rFonts w:eastAsia="Times New Roman"/>
        </w:rPr>
      </w:pPr>
      <w:r>
        <w:rPr>
          <w:rFonts w:eastAsia="Times New Roman"/>
          <w:noProof/>
        </w:rPr>
        <w:pict w14:anchorId="11E34E4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034E6BA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Input Fields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1110"/>
        <w:gridCol w:w="1307"/>
        <w:gridCol w:w="5637"/>
      </w:tblGrid>
      <w:tr w:rsidR="00000000" w14:paraId="5C67FED0" w14:textId="77777777">
        <w:trPr>
          <w:divId w:val="81692177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84440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32FEA4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5F863C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AD8F8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00000" w14:paraId="54BB998D" w14:textId="77777777">
        <w:trPr>
          <w:divId w:val="8169217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A76A6D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Loyalty Programs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AA8A8C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920A7A" w14:textId="77777777" w:rsidR="00000000" w:rsidRDefault="00000000">
            <w:pPr>
              <w:pStyle w:val="NormalWeb"/>
            </w:pPr>
            <w:r>
              <w:t>Multi-select dropdown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A8E08E" w14:textId="77777777" w:rsidR="00000000" w:rsidRDefault="00000000">
            <w:pPr>
              <w:pStyle w:val="NormalWeb"/>
            </w:pPr>
            <w:r>
              <w:t xml:space="preserve">Select one or more loyalty programs to filter the returned tiers. The dropdown is populated dynamically with all active loyalty programs configured at your property (via the </w:t>
            </w:r>
            <w:r>
              <w:rPr>
                <w:rStyle w:val="Strong"/>
              </w:rPr>
              <w:t>Get Loyalty Programs</w:t>
            </w:r>
            <w:r>
              <w:t xml:space="preserve"> component). If no programs are selected, the component returns tiers across all loyalty programs at the property.</w:t>
            </w:r>
          </w:p>
        </w:tc>
      </w:tr>
    </w:tbl>
    <w:p w14:paraId="3BFE9AA1" w14:textId="77777777" w:rsidR="00000000" w:rsidRDefault="00000000">
      <w:pPr>
        <w:pStyle w:val="NormalWeb"/>
      </w:pPr>
      <w:r>
        <w:rPr>
          <w:rStyle w:val="Strong"/>
        </w:rPr>
        <w:t>Note:</w:t>
      </w:r>
      <w:r>
        <w:t xml:space="preserve"> If programs are selected but the selection results in an empty array being sent, the component returns an empty list without making a backend request.</w:t>
      </w:r>
    </w:p>
    <w:p w14:paraId="317ED540" w14:textId="77777777" w:rsidR="00000000" w:rsidRDefault="00F033DD">
      <w:pPr>
        <w:rPr>
          <w:rFonts w:eastAsia="Times New Roman"/>
        </w:rPr>
      </w:pPr>
      <w:r>
        <w:rPr>
          <w:rFonts w:eastAsia="Times New Roman"/>
          <w:noProof/>
        </w:rPr>
        <w:pict w14:anchorId="2858D38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9C7CC05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Output Fields</w:t>
      </w:r>
    </w:p>
    <w:p w14:paraId="30EAB881" w14:textId="77777777" w:rsidR="00000000" w:rsidRDefault="00000000">
      <w:pPr>
        <w:pStyle w:val="NormalWeb"/>
      </w:pPr>
      <w:r>
        <w:t xml:space="preserve">When the loyalty tiers are successfully retrieved, the following values are available on the </w:t>
      </w:r>
      <w:r>
        <w:rPr>
          <w:rStyle w:val="Strong"/>
        </w:rPr>
        <w:t>out</w:t>
      </w:r>
      <w:r>
        <w:t xml:space="preserve"> output port for use in subsequent workflow steps: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1216"/>
        <w:gridCol w:w="7404"/>
      </w:tblGrid>
      <w:tr w:rsidR="00000000" w14:paraId="43E92CE0" w14:textId="77777777">
        <w:trPr>
          <w:divId w:val="97907195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B4FAC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05EDA0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79EF96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00000" w14:paraId="7CB57AF9" w14:textId="77777777">
        <w:trPr>
          <w:divId w:val="9790719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6B6FFB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B3CB86" w14:textId="77777777" w:rsidR="00000000" w:rsidRDefault="00000000">
            <w:pPr>
              <w:pStyle w:val="NormalWeb"/>
            </w:pPr>
            <w:r>
              <w:t>Array of objects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939744" w14:textId="77777777" w:rsidR="00000000" w:rsidRDefault="00000000">
            <w:pPr>
              <w:pStyle w:val="NormalWeb"/>
            </w:pPr>
            <w:r>
              <w:t>A list of loyalty tiers. Each item in the array contains:</w:t>
            </w:r>
          </w:p>
          <w:p w14:paraId="581EDF66" w14:textId="77777777" w:rsidR="00000000" w:rsidRDefault="00000000">
            <w:pPr>
              <w:pStyle w:val="NormalWeb"/>
              <w:numPr>
                <w:ilvl w:val="0"/>
                <w:numId w:val="1"/>
              </w:numPr>
            </w:pPr>
            <w:r>
              <w:rPr>
                <w:rStyle w:val="Strong"/>
              </w:rPr>
              <w:t>Value</w:t>
            </w:r>
            <w:r>
              <w:t xml:space="preserve"> (Text) — The unique identifier (GUID) of the loyalty tier. Use this value when passing a loyalty tier reference to other components.</w:t>
            </w:r>
          </w:p>
          <w:p w14:paraId="336D21C6" w14:textId="77777777" w:rsidR="00000000" w:rsidRDefault="00000000">
            <w:pPr>
              <w:pStyle w:val="NormalWeb"/>
              <w:numPr>
                <w:ilvl w:val="0"/>
                <w:numId w:val="1"/>
              </w:numPr>
            </w:pPr>
            <w:r>
              <w:rPr>
                <w:rStyle w:val="Strong"/>
              </w:rPr>
              <w:t>Label</w:t>
            </w:r>
            <w:r>
              <w:t xml:space="preserve"> (Text) — The display name of the loyalty tier as configured in Mews. If a tier has no name set, the label defaults to </w:t>
            </w:r>
            <w:r>
              <w:rPr>
                <w:rStyle w:val="HTMLCode"/>
              </w:rPr>
              <w:t>Unknown</w:t>
            </w:r>
            <w:r>
              <w:t>.</w:t>
            </w:r>
          </w:p>
        </w:tc>
      </w:tr>
    </w:tbl>
    <w:p w14:paraId="593B9EB0" w14:textId="77777777" w:rsidR="00000000" w:rsidRDefault="00000000">
      <w:pPr>
        <w:pStyle w:val="NormalWeb"/>
      </w:pPr>
      <w:r>
        <w:rPr>
          <w:rStyle w:val="Strong"/>
        </w:rPr>
        <w:t>Note:</w:t>
      </w:r>
      <w:r>
        <w:t xml:space="preserve"> If no loyalty tiers match the selected programs, or if no tiers are configured at the property, the component returns an empty list. When used as a dropdown data source in other components, an empty list displays as </w:t>
      </w:r>
      <w:r>
        <w:rPr>
          <w:rStyle w:val="Strong"/>
        </w:rPr>
        <w:t>"No results"</w:t>
      </w:r>
      <w:r>
        <w:t>.</w:t>
      </w:r>
    </w:p>
    <w:p w14:paraId="5F43A5EB" w14:textId="77777777" w:rsidR="00000000" w:rsidRDefault="00F033DD">
      <w:pPr>
        <w:rPr>
          <w:rFonts w:eastAsia="Times New Roman"/>
        </w:rPr>
      </w:pPr>
      <w:r>
        <w:rPr>
          <w:rFonts w:eastAsia="Times New Roman"/>
          <w:noProof/>
        </w:rPr>
        <w:pict w14:anchorId="249DB4F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1411C5C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How It Works</w:t>
      </w:r>
    </w:p>
    <w:p w14:paraId="79E9D627" w14:textId="77777777" w:rsidR="00000000" w:rsidRDefault="00000000">
      <w:pPr>
        <w:pStyle w:val="NormalWeb"/>
        <w:numPr>
          <w:ilvl w:val="0"/>
          <w:numId w:val="2"/>
        </w:numPr>
      </w:pPr>
      <w:r>
        <w:t>The component receives input from the previous step in the workflow (or is triggered manually).</w:t>
      </w:r>
    </w:p>
    <w:p w14:paraId="1AC9831E" w14:textId="77777777" w:rsidR="00000000" w:rsidRDefault="00000000">
      <w:pPr>
        <w:pStyle w:val="NormalWeb"/>
        <w:numPr>
          <w:ilvl w:val="0"/>
          <w:numId w:val="2"/>
        </w:numPr>
      </w:pPr>
      <w:r>
        <w:t>If one or more loyalty programs are selected, the component sends a request to the Mews backend to retrieve all active loyalty tiers that belong to those programs.</w:t>
      </w:r>
    </w:p>
    <w:p w14:paraId="3FB7CD6C" w14:textId="77777777" w:rsidR="00000000" w:rsidRDefault="00000000">
      <w:pPr>
        <w:pStyle w:val="NormalWeb"/>
        <w:numPr>
          <w:ilvl w:val="0"/>
          <w:numId w:val="2"/>
        </w:numPr>
      </w:pPr>
      <w:r>
        <w:t>If no loyalty programs are selected, the component retrieves all active loyalty tiers across every loyalty program associated with the property.</w:t>
      </w:r>
    </w:p>
    <w:p w14:paraId="09507291" w14:textId="77777777" w:rsidR="00000000" w:rsidRDefault="00000000">
      <w:pPr>
        <w:pStyle w:val="NormalWeb"/>
        <w:numPr>
          <w:ilvl w:val="0"/>
          <w:numId w:val="2"/>
        </w:numPr>
      </w:pPr>
      <w:r>
        <w:t>The backend identifies the property's chain, joins loyalty tiers with their parent loyalty programs, and filters to only include tiers that belong to the authenticated property's chain.</w:t>
      </w:r>
    </w:p>
    <w:p w14:paraId="6E47DF58" w14:textId="77777777" w:rsidR="00000000" w:rsidRDefault="00000000">
      <w:pPr>
        <w:pStyle w:val="NormalWeb"/>
        <w:numPr>
          <w:ilvl w:val="0"/>
          <w:numId w:val="2"/>
        </w:numPr>
      </w:pPr>
      <w:r>
        <w:t xml:space="preserve">The list of tiers is returned on the </w:t>
      </w:r>
      <w:r>
        <w:rPr>
          <w:rStyle w:val="Strong"/>
        </w:rPr>
        <w:t>out</w:t>
      </w:r>
      <w:r>
        <w:t xml:space="preserve"> output port as an array of name–value pairs, where each entry contains the tier's unique identifier and display name.</w:t>
      </w:r>
    </w:p>
    <w:p w14:paraId="5650156C" w14:textId="77777777" w:rsidR="00000000" w:rsidRDefault="00000000">
      <w:pPr>
        <w:pStyle w:val="NormalWeb"/>
        <w:numPr>
          <w:ilvl w:val="0"/>
          <w:numId w:val="2"/>
        </w:numPr>
      </w:pPr>
      <w:r>
        <w:t>If the request fails (e.g., due to a connectivity issue), the component returns an error.</w:t>
      </w:r>
    </w:p>
    <w:p w14:paraId="5952C3FF" w14:textId="77777777" w:rsidR="00000000" w:rsidRDefault="00F033DD">
      <w:pPr>
        <w:rPr>
          <w:rFonts w:eastAsia="Times New Roman"/>
        </w:rPr>
      </w:pPr>
      <w:r>
        <w:rPr>
          <w:rFonts w:eastAsia="Times New Roman"/>
          <w:noProof/>
        </w:rPr>
        <w:pict w14:anchorId="32E4365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735FFD4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Example Use Cases</w:t>
      </w:r>
    </w:p>
    <w:p w14:paraId="4DA43AF6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Tier-based guest segmentation</w:t>
      </w:r>
      <w:r>
        <w:t xml:space="preserve"> — Retrieve loyalty tiers for a specific program and use them in a condition to apply different actions based on the guest's tier level (e.g., offer a room upgrade to Gold and Platinum members).</w:t>
      </w:r>
    </w:p>
    <w:p w14:paraId="3076CC21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Populate a tier selector</w:t>
      </w:r>
      <w:r>
        <w:t xml:space="preserve"> — Use this component as a dynamic data source to populate a dropdown field in another component, allowing users to select a specific loyalty tier when configuring a workflow.</w:t>
      </w:r>
    </w:p>
    <w:p w14:paraId="5881E2E2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Loyalty program reporting</w:t>
      </w:r>
      <w:r>
        <w:t xml:space="preserve"> — Fetch all tiers across all programs to build a summary of the loyalty structure configured at the property.</w:t>
      </w:r>
    </w:p>
    <w:p w14:paraId="09E9CA3A" w14:textId="77777777" w:rsidR="00000000" w:rsidRDefault="00F033DD">
      <w:pPr>
        <w:rPr>
          <w:rFonts w:eastAsia="Times New Roman"/>
        </w:rPr>
      </w:pPr>
      <w:r>
        <w:rPr>
          <w:rFonts w:eastAsia="Times New Roman"/>
          <w:noProof/>
        </w:rPr>
        <w:pict w14:anchorId="6C6C8F7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8FFC98A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Error Handling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7868"/>
      </w:tblGrid>
      <w:tr w:rsidR="00000000" w14:paraId="6F9A0471" w14:textId="77777777">
        <w:trPr>
          <w:divId w:val="171477192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E3B55C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B1586C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Cause</w:t>
            </w:r>
          </w:p>
        </w:tc>
      </w:tr>
      <w:tr w:rsidR="00000000" w14:paraId="301C11F8" w14:textId="77777777">
        <w:trPr>
          <w:divId w:val="17147719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A961C2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Request failed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1808F3" w14:textId="77777777" w:rsidR="00000000" w:rsidRDefault="00000000">
            <w:pPr>
              <w:pStyle w:val="NormalWeb"/>
            </w:pPr>
            <w:r>
              <w:t>The request to retrieve loyalty tiers from Mews failed. This may indicate a temporary service issue or an authentication problem.</w:t>
            </w:r>
          </w:p>
        </w:tc>
      </w:tr>
    </w:tbl>
    <w:p w14:paraId="3FEA30B5" w14:textId="77777777" w:rsidR="00F033DD" w:rsidRDefault="00F033DD">
      <w:pPr>
        <w:divId w:val="1714771924"/>
        <w:rPr>
          <w:rFonts w:eastAsia="Times New Roman"/>
        </w:rPr>
      </w:pPr>
    </w:p>
    <w:sectPr w:rsidR="00F033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A7665"/>
    <w:multiLevelType w:val="multilevel"/>
    <w:tmpl w:val="A06CB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F852AB"/>
    <w:multiLevelType w:val="multilevel"/>
    <w:tmpl w:val="7C36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D64C1A"/>
    <w:multiLevelType w:val="multilevel"/>
    <w:tmpl w:val="6D5A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565319">
    <w:abstractNumId w:val="2"/>
  </w:num>
  <w:num w:numId="2" w16cid:durableId="1394428283">
    <w:abstractNumId w:val="0"/>
  </w:num>
  <w:num w:numId="3" w16cid:durableId="1882984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6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FEC"/>
    <w:rsid w:val="00736AE0"/>
    <w:rsid w:val="00F033DD"/>
    <w:rsid w:val="00FF4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70EDD3"/>
  <w15:chartTrackingRefBased/>
  <w15:docId w15:val="{89559CDF-B0A9-0648-A78B-0D2D044BF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921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1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1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557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 Loyalty Tiers</dc:title>
  <dc:subject/>
  <dc:creator>Carlos Collado</dc:creator>
  <cp:keywords/>
  <dc:description/>
  <cp:lastModifiedBy>Carlos Collado</cp:lastModifiedBy>
  <cp:revision>2</cp:revision>
  <dcterms:created xsi:type="dcterms:W3CDTF">2026-04-30T09:22:00Z</dcterms:created>
  <dcterms:modified xsi:type="dcterms:W3CDTF">2026-04-30T09:22:00Z</dcterms:modified>
</cp:coreProperties>
</file>