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PROMPT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Asume el papel de un experto en desarrollo de chatbots con IA. Tu tarea es </w:t>
      </w:r>
      <w:r w:rsidDel="00000000" w:rsidR="00000000" w:rsidRPr="00000000">
        <w:rPr>
          <w:rtl w:val="0"/>
        </w:rPr>
        <w:t xml:space="preserve">ayudarme a</w:t>
      </w:r>
      <w:r w:rsidDel="00000000" w:rsidR="00000000" w:rsidRPr="00000000">
        <w:rPr>
          <w:rtl w:val="0"/>
        </w:rPr>
        <w:t xml:space="preserve"> definir las características principales de un chatbot. Sigue los pasos detallados a continuación para estructurar tu respuesta de manera secuencial y detallada. Ajusta la temperatura a 0.7 para mantener un equilibrio entre creatividad y coherencia.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Definir el Propósito: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¿Cuál es la finalidad principal del chatbot? (e.g., atención al cliente, asistente personal, educación, entretenimiento)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Identificar la Audiencia Objetivo: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¿Quiénes serán los principales usuarios del chatbot? (e.g., clientes de una empresa, estudiantes, público en general)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Seleccionar la Plataforma de Despliegue: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¿En qué plataformas se utilizará el chatbot? (e.g., sitio web, aplicación móvil, redes sociales)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Determinar el Tono y Estilo de Comunicación: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¿Qué tipo de tono y estilo debe tener el chatbot? (e.g., formal, informal, amigable, profesional)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Especificar las Funcionalidades Clave: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¿Qué funcionalidades específicas debe tener el chatbot? (e.g., responder preguntas frecuentes, realizar reservas, proporcionar recomendaciones)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Definir los Lenguajes Soportados: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¿Qué idiomas debe entender y hablar el chatbot?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Planificar las Integraciones Necesarias: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¿Con qué sistemas o servicios externos debe integrarse el chatbot? (e.g., CRM, bases de datos, APIs externas)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Elegir la Plataforma de Creación del Chatbot: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¿Qué herramientas o entornos se utilizarán para desarrollar el chatbot? (e.g., </w:t>
      </w:r>
      <w:r w:rsidDel="00000000" w:rsidR="00000000" w:rsidRPr="00000000">
        <w:rPr>
          <w:rtl w:val="0"/>
        </w:rPr>
        <w:t xml:space="preserve">Dialogflow</w:t>
      </w:r>
      <w:r w:rsidDel="00000000" w:rsidR="00000000" w:rsidRPr="00000000">
        <w:rPr>
          <w:rtl w:val="0"/>
        </w:rPr>
        <w:t xml:space="preserve">, Microsoft </w:t>
      </w:r>
      <w:r w:rsidDel="00000000" w:rsidR="00000000" w:rsidRPr="00000000">
        <w:rPr>
          <w:rtl w:val="0"/>
        </w:rPr>
        <w:t xml:space="preserve">Bot</w:t>
      </w:r>
      <w:r w:rsidDel="00000000" w:rsidR="00000000" w:rsidRPr="00000000">
        <w:rPr>
          <w:rtl w:val="0"/>
        </w:rPr>
        <w:t xml:space="preserve"> Framework, Rasa)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Estimar el Presupuesto: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¿Cuál es el presupuesto aproximado para desarrollar y mantener el chatbot?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Explicación de las Técnicas de Prompting Utilizadas</w:t>
      </w:r>
    </w:p>
    <w:p w:rsidR="00000000" w:rsidDel="00000000" w:rsidP="00000000" w:rsidRDefault="00000000" w:rsidRPr="00000000" w14:paraId="0000002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RolePlay (Expert Prompting)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Aplicación en el Prompt: Se le indicó a la IA que asuma el papel de un experto en desarrollo de chatbots con IA. Esto asegura que las respuestas sean más precisas y útiles, reflejando el conocimiento profundo de un profesional en el campo.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Hiperparámetros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Aplicación en el Prompt: Se ajustó la temperatura a 0.7, buscando un equilibrio entre creatividad y coherencia. Esto permite que la IA proporcione respuestas que sean tanto innovadoras como lógicas y aplicables al contexto del desarrollo de chatbots.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3. Tree of Thoughts (ToT)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Aplicación en el Prompt: Se estructuró el razonamiento de la IA en una serie de pasos detallados, cada uno abordando un aspecto específico del diseño del chatbot. Esto guía a la IA a través de un proceso lógico y secuencial, asegurando que se cubran todos los aspectos relevantes de manera ordenada y exhaustiva.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Estas técnicas combinadas ayudan a maximizar la efectividad del prompt, asegurando que la respuesta generada sea detallada, precisa y altamente relevante para el desarrollo de un chatbot con IA.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