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D019A" w:rsidRDefault="000426EC" w:rsidP="008604EE">
          <w:pPr>
            <w:ind w:firstLine="0"/>
          </w:pPr>
          <w:r>
            <w:rPr>
              <w:noProof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2055" type="#_x0000_t202" style="position:absolute;left:0;text-align:left;margin-left:-1.5pt;margin-top:342pt;width:487.3pt;height:226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<v:textbox>
                  <w:txbxContent>
                    <w:p w:rsidR="00FB0992" w:rsidRPr="005B49D4" w:rsidRDefault="005B49D4" w:rsidP="00846018">
                      <w:pPr>
                        <w:pStyle w:val="11-TIPODETRABALHO"/>
                        <w:rPr>
                          <w:sz w:val="56"/>
                          <w:szCs w:val="20"/>
                        </w:rPr>
                      </w:pPr>
                      <w:r w:rsidRPr="005B49D4">
                        <w:rPr>
                          <w:sz w:val="56"/>
                          <w:szCs w:val="20"/>
                        </w:rPr>
                        <w:t>CADERNO DE RESPOSTAS DA ATIVIDADE PRÁTICA</w:t>
                      </w:r>
                      <w:r w:rsidR="0053537A">
                        <w:rPr>
                          <w:sz w:val="56"/>
                          <w:szCs w:val="20"/>
                        </w:rPr>
                        <w:t xml:space="preserve"> DE:</w:t>
                      </w:r>
                    </w:p>
                    <w:p w:rsidR="00FB0992" w:rsidRPr="00D635E7" w:rsidRDefault="00262B3D" w:rsidP="005318AE">
                      <w:pPr>
                        <w:pStyle w:val="12-NOMEDADISCIPLINA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Linguagem de Programação </w:t>
                      </w:r>
                      <w:r w:rsidRPr="00D635E7">
                        <w:rPr>
                          <w:sz w:val="32"/>
                          <w:szCs w:val="32"/>
                        </w:rPr>
                        <w:t>APlicada</w:t>
                      </w:r>
                    </w:p>
                    <w:p w:rsidR="00D635E7" w:rsidRDefault="0053537A" w:rsidP="00474851">
                      <w:pPr>
                        <w:pStyle w:val="11-TIPODETRABALHO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sz w:val="32"/>
                          <w:szCs w:val="32"/>
                        </w:rPr>
                        <w:t>ALUNO:</w:t>
                      </w:r>
                      <w:r w:rsidR="00D635E7" w:rsidRPr="00D635E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Carlos Henrique monnerat quintanilha</w:t>
                      </w:r>
                    </w:p>
                    <w:p w:rsidR="005B49D4" w:rsidRPr="00D635E7" w:rsidRDefault="005B49D4" w:rsidP="00D635E7">
                      <w:pPr>
                        <w:pStyle w:val="11-TIPODETRABALHO"/>
                        <w:ind w:left="708" w:firstLine="708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color w:val="FF0000"/>
                          <w:sz w:val="32"/>
                          <w:szCs w:val="32"/>
                        </w:rPr>
                        <w:t>RU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: 4328237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aixa de Texto 14" o:spid="_x0000_s2054" type="#_x0000_t202" style="position:absolute;left:0;text-align:left;margin-left:423.85pt;margin-top:.25pt;width:63.7pt;height:54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<v:fill opacity="28270f"/>
                <v:textbox>
                  <w:txbxContent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428C"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202</w:t>
                      </w:r>
                      <w:r w:rsidR="00D635E7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w:r>
          <w:r w:rsidR="003E22DF" w:rsidRPr="007B0FCD">
            <w:rPr>
              <w:noProof/>
              <w:lang w:eastAsia="ja-JP"/>
            </w:rPr>
            <w:drawing>
              <wp:inline distT="0" distB="0" distL="0" distR="0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:rsidR="00CE3906" w:rsidRPr="00834C32" w:rsidRDefault="000426EC" w:rsidP="00834C32">
      <w:pPr>
        <w:rPr>
          <w:rFonts w:eastAsia="Calibri"/>
          <w:b/>
          <w:caps/>
          <w:color w:val="113162"/>
          <w:sz w:val="48"/>
          <w:szCs w:val="28"/>
        </w:rPr>
      </w:pPr>
      <w:r w:rsidRPr="000426EC">
        <w:rPr>
          <w:noProof/>
        </w:rPr>
        <w:pict>
          <v:shape id="Caixa de Texto 11" o:spid="_x0000_s2053" type="#_x0000_t202" style="position:absolute;left:0;text-align:left;margin-left:.15pt;margin-top:128.1pt;width:487.1pt;height:72.1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<v:textbox>
              <w:txbxContent>
                <w:p w:rsidR="00FB0992" w:rsidRPr="00096AAF" w:rsidRDefault="005B49D4" w:rsidP="00D010AE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Caderno de Resposta</w:t>
                  </w:r>
                  <w:r w:rsidR="00FB0992" w:rsidRPr="00096AAF">
                    <w:rPr>
                      <w:color w:val="FFFFFF" w:themeColor="background1"/>
                    </w:rPr>
                    <w:t xml:space="preserve"> Elaborado por:</w:t>
                  </w:r>
                </w:p>
                <w:p w:rsidR="00D010AE" w:rsidRPr="00096AAF" w:rsidRDefault="00FB0992" w:rsidP="007A15F5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 w:rsidRPr="00096AAF">
                    <w:rPr>
                      <w:color w:val="FFFFFF" w:themeColor="background1"/>
                    </w:rPr>
                    <w:t>Prof. MSc. Renan Portela Jorge</w:t>
                  </w:r>
                </w:p>
              </w:txbxContent>
            </v:textbox>
          </v:shape>
        </w:pict>
      </w:r>
      <w:r w:rsidRPr="000426EC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uxograma: Documento 27" o:spid="_x0000_s2052" type="#_x0000_t114" style="position:absolute;left:0;text-align:left;margin-left:.15pt;margin-top:110.25pt;width:487.05pt;height:89.55pt;rotation:180;z-index:-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</w:pict>
      </w:r>
      <w:r w:rsidRPr="000426EC">
        <w:rPr>
          <w:noProof/>
        </w:rPr>
        <w:pict>
          <v:shape id="Fluxograma: Documento 26" o:spid="_x0000_s2051" type="#_x0000_t114" style="position:absolute;left:0;text-align:left;margin-left:.15pt;margin-top:94.7pt;width:487.05pt;height:107.5pt;rotation:180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</w:pict>
      </w:r>
      <w:r w:rsidRPr="000426EC">
        <w:rPr>
          <w:noProof/>
        </w:rPr>
        <w:pict>
          <v:shape id="Fluxograma: Documento 28" o:spid="_x0000_s2050" type="#_x0000_t114" style="position:absolute;left:0;text-align:left;margin-left:.35pt;margin-top:121.2pt;width:488.05pt;height:80.9pt;rotation:180;z-index:-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</w:pic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943"/>
      </w:tblGrid>
      <w:tr w:rsidR="00CE3906" w:rsidTr="00B41485">
        <w:tc>
          <w:tcPr>
            <w:tcW w:w="9716" w:type="dxa"/>
            <w:shd w:val="clear" w:color="auto" w:fill="113162"/>
          </w:tcPr>
          <w:p w:rsidR="00CE3906" w:rsidRPr="00D91FAE" w:rsidRDefault="00262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="008565F3" w:rsidRPr="008565F3">
              <w:rPr>
                <w:b/>
                <w:bCs/>
                <w:color w:val="F5A607"/>
                <w:sz w:val="40"/>
                <w:szCs w:val="40"/>
              </w:rPr>
              <w:t xml:space="preserve"> 01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01</w:t>
            </w:r>
          </w:p>
        </w:tc>
      </w:tr>
      <w:tr w:rsidR="00CE3906" w:rsidTr="00B41485">
        <w:tc>
          <w:tcPr>
            <w:tcW w:w="9716" w:type="dxa"/>
          </w:tcPr>
          <w:p w:rsidR="00CE3906" w:rsidRDefault="00E97792">
            <w:pPr>
              <w:ind w:firstLine="0"/>
              <w:rPr>
                <w:b/>
                <w:bCs/>
                <w:sz w:val="32"/>
                <w:szCs w:val="32"/>
              </w:rPr>
            </w:pPr>
            <w:r w:rsidRPr="00E97792">
              <w:rPr>
                <w:b/>
                <w:bCs/>
                <w:sz w:val="32"/>
                <w:szCs w:val="32"/>
              </w:rPr>
              <w:t>Dado o seguinte trecho de código da aula prática 01, indique as  chamadas de método em que é  feito o desenho na tela e qual a necessidade do método pygame.display.flip() para visualização das superfícies.</w:t>
            </w:r>
          </w:p>
          <w:p w:rsidR="00E97792" w:rsidRPr="00FB0323" w:rsidRDefault="008F25C4">
            <w:pPr>
              <w:ind w:firstLine="0"/>
              <w:rPr>
                <w:b/>
                <w:bCs/>
                <w:sz w:val="32"/>
                <w:szCs w:val="32"/>
              </w:rPr>
            </w:pPr>
            <w:r w:rsidRPr="008F25C4">
              <w:rPr>
                <w:b/>
                <w:bCs/>
                <w:noProof/>
                <w:sz w:val="32"/>
                <w:szCs w:val="32"/>
                <w:lang w:eastAsia="ja-JP"/>
              </w:rPr>
              <w:drawing>
                <wp:inline distT="0" distB="0" distL="0" distR="0">
                  <wp:extent cx="6176645" cy="3122930"/>
                  <wp:effectExtent l="0" t="0" r="0" b="1270"/>
                  <wp:docPr id="15877026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906" w:rsidTr="00B41485">
        <w:tc>
          <w:tcPr>
            <w:tcW w:w="9716" w:type="dxa"/>
            <w:shd w:val="clear" w:color="auto" w:fill="113162"/>
          </w:tcPr>
          <w:p w:rsidR="008F25C4" w:rsidRDefault="00494F1F" w:rsidP="00494F1F">
            <w:pPr>
              <w:ind w:firstLine="0"/>
            </w:pPr>
            <w:r w:rsidRPr="00494F1F">
              <w:t>RESPOSTA:</w:t>
            </w:r>
          </w:p>
          <w:p w:rsidR="00D635E7" w:rsidRDefault="00D635E7" w:rsidP="00494F1F">
            <w:pPr>
              <w:ind w:firstLine="0"/>
            </w:pPr>
            <w:r>
              <w:t>As chamadas de método em que é feito o desenho na tela são:</w:t>
            </w:r>
          </w:p>
          <w:p w:rsidR="00D635E7" w:rsidRPr="00D635E7" w:rsidRDefault="00D635E7" w:rsidP="00494F1F">
            <w:pPr>
              <w:ind w:firstLine="0"/>
              <w:rPr>
                <w:lang w:val="en-US"/>
              </w:rPr>
            </w:pPr>
            <w:r>
              <w:t xml:space="preserve">       </w:t>
            </w:r>
            <w:r w:rsidRPr="00D635E7">
              <w:rPr>
                <w:lang w:val="en-US"/>
              </w:rPr>
              <w:t>window.blit(source = bg_surf, dest = bg_rect)</w:t>
            </w:r>
          </w:p>
          <w:p w:rsidR="00D635E7" w:rsidRPr="00D635E7" w:rsidRDefault="00D635E7" w:rsidP="00D635E7">
            <w:pPr>
              <w:ind w:firstLine="0"/>
              <w:rPr>
                <w:lang w:val="en-US"/>
              </w:rPr>
            </w:pPr>
            <w:r w:rsidRPr="00D635E7">
              <w:rPr>
                <w:lang w:val="en-US"/>
              </w:rPr>
              <w:t xml:space="preserve">       window.blit(source = player1_surf, dest = player1_rect)</w:t>
            </w:r>
          </w:p>
          <w:p w:rsidR="00D635E7" w:rsidRPr="00D635E7" w:rsidRDefault="00D635E7" w:rsidP="00D635E7">
            <w:pPr>
              <w:ind w:firstLine="0"/>
              <w:rPr>
                <w:lang w:val="en-US"/>
              </w:rPr>
            </w:pPr>
          </w:p>
          <w:p w:rsidR="00D635E7" w:rsidRDefault="00D635E7" w:rsidP="00D635E7">
            <w:pPr>
              <w:ind w:firstLine="0"/>
            </w:pPr>
            <w:r>
              <w:t>e o método pygame.display.flip() é necessário para atualizar a janela.</w:t>
            </w:r>
          </w:p>
          <w:p w:rsidR="00D635E7" w:rsidRDefault="00D635E7" w:rsidP="00494F1F">
            <w:pPr>
              <w:ind w:firstLine="0"/>
            </w:pPr>
          </w:p>
          <w:p w:rsidR="008F25C4" w:rsidRPr="00F83D8E" w:rsidRDefault="008F25C4" w:rsidP="00494F1F">
            <w:pPr>
              <w:ind w:firstLine="0"/>
            </w:pPr>
          </w:p>
        </w:tc>
      </w:tr>
    </w:tbl>
    <w:p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40"/>
      </w:tblGrid>
      <w:tr w:rsidR="008F25C4" w:rsidTr="00CE3B30">
        <w:tc>
          <w:tcPr>
            <w:tcW w:w="9716" w:type="dxa"/>
            <w:shd w:val="clear" w:color="auto" w:fill="113162"/>
          </w:tcPr>
          <w:p w:rsidR="008F25C4" w:rsidRPr="00D91FAE" w:rsidRDefault="008F25C4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00393F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008F25C4" w:rsidTr="00CE3B30">
        <w:tc>
          <w:tcPr>
            <w:tcW w:w="9716" w:type="dxa"/>
          </w:tcPr>
          <w:p w:rsidR="008F25C4" w:rsidRDefault="0000393F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00393F">
              <w:rPr>
                <w:b/>
                <w:bCs/>
                <w:sz w:val="32"/>
                <w:szCs w:val="32"/>
              </w:rPr>
              <w:t xml:space="preserve">Na aula prática 02, começamos a construir o diagrama UML do nosso jogo </w:t>
            </w:r>
            <w:r w:rsidR="0041255C">
              <w:rPr>
                <w:b/>
                <w:bCs/>
                <w:sz w:val="32"/>
                <w:szCs w:val="32"/>
              </w:rPr>
              <w:t>(figura abaixo)</w:t>
            </w:r>
            <w:r w:rsidRPr="0000393F">
              <w:rPr>
                <w:b/>
                <w:bCs/>
                <w:sz w:val="32"/>
                <w:szCs w:val="32"/>
              </w:rPr>
              <w:t xml:space="preserve">. A partir desse digrama  explique a relação entre Level,  Player e EntityFactory e de que maneira objetos da classe player não compõe EntityFactory, mas sim Level. </w:t>
            </w:r>
          </w:p>
          <w:p w:rsidR="0000393F" w:rsidRPr="00FB0323" w:rsidRDefault="0041255C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E1003D">
              <w:rPr>
                <w:noProof/>
                <w:lang w:eastAsia="ja-JP"/>
              </w:rPr>
              <w:drawing>
                <wp:inline distT="0" distB="0" distL="0" distR="0">
                  <wp:extent cx="6047298" cy="3038331"/>
                  <wp:effectExtent l="0" t="0" r="0" b="0"/>
                  <wp:docPr id="1425557751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57751" name="Imagem 1" descr="Diagrama, Desenho técnic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351" cy="30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C4" w:rsidTr="00CE3B30">
        <w:tc>
          <w:tcPr>
            <w:tcW w:w="9716" w:type="dxa"/>
            <w:shd w:val="clear" w:color="auto" w:fill="113162"/>
          </w:tcPr>
          <w:p w:rsidR="008F25C4" w:rsidRDefault="008F25C4" w:rsidP="00CE3B30">
            <w:pPr>
              <w:ind w:firstLine="0"/>
            </w:pPr>
            <w:r w:rsidRPr="00494F1F">
              <w:t>RESPOSTA:</w:t>
            </w:r>
            <w:r>
              <w:t xml:space="preserve"> </w:t>
            </w:r>
          </w:p>
          <w:p w:rsidR="00F610EF" w:rsidRDefault="00F610EF" w:rsidP="00CE3B30">
            <w:pPr>
              <w:ind w:firstLine="0"/>
            </w:pPr>
            <w:r>
              <w:t xml:space="preserve">A relação entre Level, Player e EntityFactory é de composição. </w:t>
            </w:r>
          </w:p>
          <w:p w:rsidR="008F25C4" w:rsidRDefault="008F25C4" w:rsidP="00CE3B30">
            <w:pPr>
              <w:ind w:firstLine="0"/>
            </w:pPr>
          </w:p>
          <w:p w:rsidR="008F25C4" w:rsidRDefault="00F610EF" w:rsidP="00CE3B30">
            <w:pPr>
              <w:ind w:firstLine="0"/>
            </w:pPr>
            <w:r>
              <w:t>EntityFactory funciona como auxiliar para criar instâncias de objetos da Classe Player, Enemy e Background. Dessa forma, os objetos da classe Player criados por EntityFactory não pertencem a EntityFactory e sim a Level, assim Player não compõe EntityFactory.</w:t>
            </w:r>
          </w:p>
          <w:p w:rsidR="008F25C4" w:rsidRDefault="008F25C4" w:rsidP="00CE3B30">
            <w:pPr>
              <w:ind w:firstLine="0"/>
            </w:pPr>
          </w:p>
          <w:p w:rsidR="008F25C4" w:rsidRPr="00F83D8E" w:rsidRDefault="008F25C4" w:rsidP="00CE3B30">
            <w:pPr>
              <w:ind w:firstLine="0"/>
            </w:pPr>
          </w:p>
        </w:tc>
      </w:tr>
    </w:tbl>
    <w:p w:rsidR="0041255C" w:rsidRDefault="0041255C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41255C" w:rsidTr="00CE3B30">
        <w:tc>
          <w:tcPr>
            <w:tcW w:w="9716" w:type="dxa"/>
            <w:shd w:val="clear" w:color="auto" w:fill="113162"/>
          </w:tcPr>
          <w:p w:rsidR="0041255C" w:rsidRPr="00D91FAE" w:rsidRDefault="0041255C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3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145171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0041255C" w:rsidTr="00CE3B30">
        <w:tc>
          <w:tcPr>
            <w:tcW w:w="9716" w:type="dxa"/>
          </w:tcPr>
          <w:p w:rsidR="0041255C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F2F1D">
              <w:rPr>
                <w:b/>
                <w:bCs/>
                <w:sz w:val="32"/>
                <w:szCs w:val="32"/>
              </w:rPr>
              <w:t>Na aula prática 03, instanciou-se 14 objetos da classe background que foram inseridos dentro de uma lista de entidades que compõe o objeto Level1. Explica com suas próprias palavras como se alcançou o efeito de profundidade no cenário. Na sua explicação deve apresentar o motivo das 14 instancias do objeto background.</w:t>
            </w:r>
          </w:p>
        </w:tc>
      </w:tr>
      <w:tr w:rsidR="0041255C" w:rsidTr="00CE3B30">
        <w:tc>
          <w:tcPr>
            <w:tcW w:w="9716" w:type="dxa"/>
            <w:shd w:val="clear" w:color="auto" w:fill="113162"/>
          </w:tcPr>
          <w:p w:rsidR="0041255C" w:rsidRDefault="0041255C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:rsidR="0041255C" w:rsidRDefault="0041255C" w:rsidP="00CE3B30">
            <w:pPr>
              <w:ind w:firstLine="0"/>
            </w:pPr>
          </w:p>
          <w:p w:rsidR="0041255C" w:rsidRDefault="0041255C" w:rsidP="00CE3B30">
            <w:pPr>
              <w:ind w:firstLine="0"/>
            </w:pPr>
          </w:p>
          <w:p w:rsidR="0041255C" w:rsidRDefault="0041255C" w:rsidP="00CE3B30">
            <w:pPr>
              <w:ind w:firstLine="0"/>
            </w:pPr>
          </w:p>
          <w:p w:rsidR="0041255C" w:rsidRDefault="0041255C" w:rsidP="00CE3B30">
            <w:pPr>
              <w:ind w:firstLine="0"/>
            </w:pPr>
          </w:p>
          <w:p w:rsidR="0041255C" w:rsidRDefault="0041255C" w:rsidP="00CE3B30">
            <w:pPr>
              <w:ind w:firstLine="0"/>
            </w:pPr>
          </w:p>
          <w:p w:rsidR="0041255C" w:rsidRDefault="0041255C" w:rsidP="00CE3B30">
            <w:pPr>
              <w:ind w:firstLine="0"/>
            </w:pPr>
          </w:p>
          <w:p w:rsidR="0041255C" w:rsidRPr="00F83D8E" w:rsidRDefault="0041255C" w:rsidP="00CE3B30">
            <w:pPr>
              <w:ind w:firstLine="0"/>
            </w:pPr>
          </w:p>
        </w:tc>
      </w:tr>
    </w:tbl>
    <w:p w:rsidR="001F2F1D" w:rsidRDefault="001F2F1D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1F2F1D" w:rsidTr="00CE3B30">
        <w:tc>
          <w:tcPr>
            <w:tcW w:w="9716" w:type="dxa"/>
            <w:shd w:val="clear" w:color="auto" w:fill="113162"/>
          </w:tcPr>
          <w:p w:rsidR="001F2F1D" w:rsidRPr="00D91FAE" w:rsidRDefault="001F2F1D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04</w:t>
            </w:r>
          </w:p>
        </w:tc>
      </w:tr>
      <w:tr w:rsidR="001F2F1D" w:rsidTr="00CE3B30">
        <w:tc>
          <w:tcPr>
            <w:tcW w:w="9716" w:type="dxa"/>
          </w:tcPr>
          <w:p w:rsidR="001F2F1D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45171">
              <w:rPr>
                <w:b/>
                <w:bCs/>
                <w:sz w:val="32"/>
                <w:szCs w:val="32"/>
              </w:rPr>
              <w:t>Na aula prática 04, utilizou-se da estratégia de instanciação de inimigos via evento temporal dentro da classe Level. De que maneira, os eventos são verificados? Apresente também é em que momento se atrela o intervalo temporal com o id do evento</w:t>
            </w:r>
          </w:p>
        </w:tc>
      </w:tr>
      <w:tr w:rsidR="001F2F1D" w:rsidRPr="00C02BDE" w:rsidTr="00CE3B30">
        <w:tc>
          <w:tcPr>
            <w:tcW w:w="9716" w:type="dxa"/>
            <w:shd w:val="clear" w:color="auto" w:fill="113162"/>
          </w:tcPr>
          <w:p w:rsidR="001F2F1D" w:rsidRDefault="001F2F1D" w:rsidP="00CE3B30">
            <w:pPr>
              <w:ind w:firstLine="0"/>
            </w:pPr>
            <w:r w:rsidRPr="00494F1F">
              <w:t>RESPOSTA:</w:t>
            </w:r>
          </w:p>
          <w:p w:rsidR="00C02BDE" w:rsidRDefault="00C02BDE" w:rsidP="00CE3B30">
            <w:pPr>
              <w:ind w:firstLine="0"/>
            </w:pPr>
            <w:r>
              <w:t>Os eventos são verificados dentro do loop</w:t>
            </w:r>
            <w:r w:rsidRPr="00C02BDE">
              <w:t xml:space="preserve"> for event in pygame.event.get()</w:t>
            </w:r>
            <w:r>
              <w:t>. Este loop examina todos os eventos desde a última interação continuamente.</w:t>
            </w:r>
          </w:p>
          <w:p w:rsidR="00C02BDE" w:rsidRDefault="00C02BDE" w:rsidP="00CE3B30">
            <w:pPr>
              <w:ind w:firstLine="0"/>
            </w:pPr>
          </w:p>
          <w:p w:rsidR="00C02BDE" w:rsidRDefault="00C02BDE" w:rsidP="00CE3B30">
            <w:pPr>
              <w:ind w:firstLine="0"/>
            </w:pPr>
            <w:r>
              <w:t>O intervalo temporal se atrela com  o id do evento na linha de código:</w:t>
            </w:r>
          </w:p>
          <w:p w:rsidR="00C02BDE" w:rsidRPr="00C02BDE" w:rsidRDefault="00C02BDE" w:rsidP="00CE3B30">
            <w:pPr>
              <w:ind w:firstLine="0"/>
              <w:rPr>
                <w:lang w:val="en-US"/>
              </w:rPr>
            </w:pPr>
            <w:r w:rsidRPr="00C02BDE">
              <w:t xml:space="preserve">       </w:t>
            </w:r>
            <w:r>
              <w:rPr>
                <w:lang w:val="en-US"/>
              </w:rPr>
              <w:t>p</w:t>
            </w:r>
            <w:r w:rsidRPr="00C02BDE">
              <w:rPr>
                <w:lang w:val="en-US"/>
              </w:rPr>
              <w:t>ygame.time.set_timer(E</w:t>
            </w:r>
            <w:r>
              <w:rPr>
                <w:lang w:val="en-US"/>
              </w:rPr>
              <w:t>VENT_ENEMY, 4000)</w:t>
            </w:r>
          </w:p>
          <w:p w:rsidR="001F2F1D" w:rsidRPr="00C02BDE" w:rsidRDefault="00C02BDE" w:rsidP="00C02BDE">
            <w:pPr>
              <w:tabs>
                <w:tab w:val="left" w:pos="1593"/>
              </w:tabs>
              <w:ind w:firstLine="0"/>
              <w:rPr>
                <w:lang w:val="en-US"/>
              </w:rPr>
            </w:pPr>
            <w:r w:rsidRPr="00C02BDE">
              <w:rPr>
                <w:lang w:val="en-US"/>
              </w:rPr>
              <w:tab/>
            </w:r>
          </w:p>
          <w:p w:rsidR="001F2F1D" w:rsidRPr="00C02BDE" w:rsidRDefault="001F2F1D" w:rsidP="00CE3B30">
            <w:pPr>
              <w:ind w:firstLine="0"/>
              <w:rPr>
                <w:lang w:val="en-US"/>
              </w:rPr>
            </w:pPr>
          </w:p>
        </w:tc>
      </w:tr>
    </w:tbl>
    <w:p w:rsidR="001F2F1D" w:rsidRPr="00C02BDE" w:rsidRDefault="001F2F1D">
      <w:pPr>
        <w:ind w:firstLine="709"/>
        <w:rPr>
          <w:lang w:val="en-US"/>
        </w:rPr>
      </w:pPr>
    </w:p>
    <w:p w:rsidR="008F25C4" w:rsidRPr="00C02BDE" w:rsidRDefault="008F25C4" w:rsidP="001F2F1D">
      <w:pPr>
        <w:ind w:firstLine="0"/>
        <w:rPr>
          <w:lang w:val="en-US"/>
        </w:rPr>
      </w:pPr>
    </w:p>
    <w:sectPr w:rsidR="008F25C4" w:rsidRPr="00C02BDE" w:rsidSect="0011171E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D9A" w:rsidRDefault="00C30D9A" w:rsidP="00B5761D">
      <w:r>
        <w:separator/>
      </w:r>
    </w:p>
    <w:p w:rsidR="00C30D9A" w:rsidRDefault="00C30D9A" w:rsidP="00B5761D"/>
    <w:p w:rsidR="00C30D9A" w:rsidRDefault="00C30D9A" w:rsidP="00B5761D"/>
  </w:endnote>
  <w:endnote w:type="continuationSeparator" w:id="1">
    <w:p w:rsidR="00C30D9A" w:rsidRDefault="00C30D9A" w:rsidP="00B5761D">
      <w:r>
        <w:continuationSeparator/>
      </w:r>
    </w:p>
    <w:p w:rsidR="00C30D9A" w:rsidRDefault="00C30D9A" w:rsidP="00B5761D"/>
    <w:p w:rsidR="00C30D9A" w:rsidRDefault="00C30D9A" w:rsidP="00B5761D"/>
  </w:endnote>
  <w:endnote w:type="continuationNotice" w:id="2">
    <w:p w:rsidR="00C30D9A" w:rsidRDefault="00C30D9A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:rsidR="00FB0992" w:rsidRDefault="000426EC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1" o:spid="_x0000_s1027" type="#_x0000_t110" style="position:absolute;left:0;text-align:left;margin-left:-.2pt;margin-top:-7.6pt;width:485.95pt;height:3.6pt;z-index:251471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<w10:wrap type="square"/>
            </v:shape>
          </w:pict>
        </w:r>
      </w:p>
      <w:p w:rsidR="00FB0992" w:rsidRPr="00D2799E" w:rsidRDefault="000426EC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="00FB0992"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F610EF">
          <w:rPr>
            <w:noProof/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D9A" w:rsidRDefault="00C30D9A" w:rsidP="00B5761D">
      <w:r>
        <w:separator/>
      </w:r>
    </w:p>
    <w:p w:rsidR="00C30D9A" w:rsidRDefault="00C30D9A" w:rsidP="00B5761D"/>
    <w:p w:rsidR="00C30D9A" w:rsidRDefault="00C30D9A" w:rsidP="00B5761D"/>
  </w:footnote>
  <w:footnote w:type="continuationSeparator" w:id="1">
    <w:p w:rsidR="00C30D9A" w:rsidRDefault="00C30D9A" w:rsidP="00B5761D">
      <w:r>
        <w:continuationSeparator/>
      </w:r>
    </w:p>
    <w:p w:rsidR="00C30D9A" w:rsidRDefault="00C30D9A" w:rsidP="00B5761D"/>
    <w:p w:rsidR="00C30D9A" w:rsidRDefault="00C30D9A" w:rsidP="00B5761D"/>
  </w:footnote>
  <w:footnote w:type="continuationNotice" w:id="2">
    <w:p w:rsidR="00C30D9A" w:rsidRDefault="00C30D9A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92" w:rsidRDefault="00FB0992" w:rsidP="007B06F8">
    <w:pPr>
      <w:pStyle w:val="CabealhodoSumrio"/>
    </w:pPr>
    <w:r>
      <w:rPr>
        <w:noProof/>
        <w:lang w:eastAsia="ja-JP"/>
      </w:rPr>
      <w:drawing>
        <wp:anchor distT="0" distB="0" distL="114300" distR="114300" simplePos="0" relativeHeight="251461120" behindDoc="0" locked="0" layoutInCell="1" allowOverlap="1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Roteiro de Atividade Prática de </w:t>
    </w:r>
  </w:p>
  <w:p w:rsidR="008F25C4" w:rsidRPr="008F25C4" w:rsidRDefault="008F25C4" w:rsidP="008F25C4">
    <w:pPr>
      <w:pStyle w:val="CabealhodoSumrio"/>
    </w:pPr>
    <w:r>
      <w:t>Linguagem de Programação Aplicada</w:t>
    </w:r>
  </w:p>
  <w:p w:rsidR="00FB0992" w:rsidRDefault="000426EC" w:rsidP="00947280">
    <w:pPr>
      <w:pStyle w:val="Cabealho"/>
    </w:pPr>
    <w:r>
      <w:rPr>
        <w:noProof/>
      </w:rPr>
      <w:pict>
        <v:rect id="Retângulo 16" o:spid="_x0000_s1026" style="position:absolute;left:0;text-align:left;margin-left:.5pt;margin-top:6.7pt;width:485.45pt;height:3.55pt;z-index:25146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23"/>
  </w:num>
  <w:num w:numId="5">
    <w:abstractNumId w:val="21"/>
  </w:num>
  <w:num w:numId="6">
    <w:abstractNumId w:val="7"/>
  </w:num>
  <w:num w:numId="7">
    <w:abstractNumId w:val="20"/>
  </w:num>
  <w:num w:numId="8">
    <w:abstractNumId w:val="4"/>
  </w:num>
  <w:num w:numId="9">
    <w:abstractNumId w:val="11"/>
  </w:num>
  <w:num w:numId="10">
    <w:abstractNumId w:val="16"/>
  </w:num>
  <w:num w:numId="11">
    <w:abstractNumId w:val="6"/>
  </w:num>
  <w:num w:numId="12">
    <w:abstractNumId w:val="19"/>
  </w:num>
  <w:num w:numId="13">
    <w:abstractNumId w:val="22"/>
  </w:num>
  <w:num w:numId="14">
    <w:abstractNumId w:val="3"/>
  </w:num>
  <w:num w:numId="15">
    <w:abstractNumId w:val="5"/>
  </w:num>
  <w:num w:numId="16">
    <w:abstractNumId w:val="13"/>
  </w:num>
  <w:num w:numId="17">
    <w:abstractNumId w:val="8"/>
  </w:num>
  <w:num w:numId="18">
    <w:abstractNumId w:val="0"/>
  </w:num>
  <w:num w:numId="19">
    <w:abstractNumId w:val="9"/>
  </w:num>
  <w:num w:numId="20">
    <w:abstractNumId w:val="14"/>
  </w:num>
  <w:num w:numId="21">
    <w:abstractNumId w:val="18"/>
  </w:num>
  <w:num w:numId="22">
    <w:abstractNumId w:val="2"/>
  </w:num>
  <w:num w:numId="23">
    <w:abstractNumId w:val="1"/>
  </w:num>
  <w:num w:numId="24">
    <w:abstractNumId w:val="10"/>
  </w:num>
  <w:num w:numId="25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CC25C0"/>
    <w:rsid w:val="00000EC3"/>
    <w:rsid w:val="00002A30"/>
    <w:rsid w:val="00002B60"/>
    <w:rsid w:val="00002FD5"/>
    <w:rsid w:val="00003606"/>
    <w:rsid w:val="0000393F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6EC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5171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41"/>
    <w:rsid w:val="001E1380"/>
    <w:rsid w:val="001E345A"/>
    <w:rsid w:val="001E3D5C"/>
    <w:rsid w:val="001E4AF5"/>
    <w:rsid w:val="001E4FA4"/>
    <w:rsid w:val="001F1B57"/>
    <w:rsid w:val="001F220F"/>
    <w:rsid w:val="001F2F1D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B3D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1D63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255C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4F1F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3DF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5C4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3F9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2BDE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0D9A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35E7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97792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10EF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customStyle="1" w:styleId="GridTable4Accent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customStyle="1" w:styleId="PlainTable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customStyle="1" w:styleId="GridTable4Accent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61</TotalTime>
  <Pages>5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Usuario</cp:lastModifiedBy>
  <cp:revision>15</cp:revision>
  <cp:lastPrinted>2020-11-23T19:22:00Z</cp:lastPrinted>
  <dcterms:created xsi:type="dcterms:W3CDTF">2023-02-25T15:48:00Z</dcterms:created>
  <dcterms:modified xsi:type="dcterms:W3CDTF">2024-07-15T19:36:00Z</dcterms:modified>
</cp:coreProperties>
</file>