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B4" w:rsidRDefault="000665B4" w:rsidP="000665B4">
      <w:pPr>
        <w:jc w:val="center"/>
        <w:rPr>
          <w:b/>
          <w:sz w:val="28"/>
          <w:szCs w:val="28"/>
        </w:rPr>
      </w:pPr>
      <w:r w:rsidRPr="000665B4">
        <w:rPr>
          <w:b/>
          <w:sz w:val="28"/>
          <w:szCs w:val="28"/>
        </w:rPr>
        <w:t>Exercícios Estrutura Sequencial</w:t>
      </w:r>
    </w:p>
    <w:p w:rsidR="000665B4" w:rsidRPr="005A6D15" w:rsidRDefault="000665B4" w:rsidP="000665B4">
      <w:pPr>
        <w:numPr>
          <w:ilvl w:val="0"/>
          <w:numId w:val="9"/>
        </w:numPr>
        <w:tabs>
          <w:tab w:val="left" w:pos="180"/>
        </w:tabs>
        <w:spacing w:after="0" w:line="360" w:lineRule="auto"/>
        <w:ind w:left="709" w:hanging="349"/>
        <w:jc w:val="both"/>
        <w:rPr>
          <w:rFonts w:cstheme="minorHAnsi"/>
          <w:sz w:val="24"/>
          <w:szCs w:val="24"/>
        </w:rPr>
      </w:pPr>
      <w:r w:rsidRPr="005A6D15">
        <w:rPr>
          <w:rFonts w:cstheme="minorHAnsi"/>
          <w:sz w:val="24"/>
          <w:szCs w:val="24"/>
        </w:rPr>
        <w:t>Faça um algoritmo para solicitar ao usuário um número, calcular e mostrar o seu triplo.</w:t>
      </w:r>
      <w:bookmarkStart w:id="0" w:name="_GoBack"/>
      <w:bookmarkEnd w:id="0"/>
    </w:p>
    <w:p w:rsidR="000665B4" w:rsidRPr="005A6D15" w:rsidRDefault="000665B4" w:rsidP="000665B4">
      <w:pPr>
        <w:pStyle w:val="PargrafodaLista"/>
        <w:shd w:val="clear" w:color="auto" w:fill="FFFFFF"/>
        <w:autoSpaceDE w:val="0"/>
        <w:autoSpaceDN w:val="0"/>
        <w:adjustRightInd w:val="0"/>
        <w:spacing w:after="0" w:line="360" w:lineRule="auto"/>
        <w:ind w:left="709" w:hanging="349"/>
        <w:jc w:val="both"/>
        <w:rPr>
          <w:rFonts w:cstheme="minorHAnsi"/>
          <w:sz w:val="24"/>
          <w:szCs w:val="24"/>
        </w:rPr>
      </w:pPr>
    </w:p>
    <w:p w:rsidR="000665B4" w:rsidRPr="005A6D15" w:rsidRDefault="000665B4" w:rsidP="000665B4">
      <w:pPr>
        <w:pStyle w:val="PargrafodaLista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09" w:hanging="349"/>
        <w:jc w:val="both"/>
        <w:rPr>
          <w:rFonts w:cstheme="minorHAnsi"/>
          <w:sz w:val="24"/>
          <w:szCs w:val="24"/>
        </w:rPr>
      </w:pPr>
      <w:r w:rsidRPr="005A6D15">
        <w:rPr>
          <w:rFonts w:cstheme="minorHAnsi"/>
          <w:sz w:val="24"/>
          <w:szCs w:val="24"/>
        </w:rPr>
        <w:t xml:space="preserve">Elabore um algoritmo que leia o preço de custo de uma mercadoria e um percentual de acréscimo para exibição do valor de venda desta mercadoria. </w:t>
      </w:r>
    </w:p>
    <w:p w:rsidR="000665B4" w:rsidRPr="005A6D15" w:rsidRDefault="000665B4" w:rsidP="000665B4">
      <w:pPr>
        <w:pStyle w:val="PargrafodaLista"/>
        <w:shd w:val="clear" w:color="auto" w:fill="FFFFFF"/>
        <w:autoSpaceDE w:val="0"/>
        <w:autoSpaceDN w:val="0"/>
        <w:adjustRightInd w:val="0"/>
        <w:spacing w:after="0" w:line="360" w:lineRule="auto"/>
        <w:ind w:left="709" w:hanging="349"/>
        <w:jc w:val="both"/>
        <w:rPr>
          <w:rFonts w:cstheme="minorHAnsi"/>
          <w:sz w:val="24"/>
          <w:szCs w:val="24"/>
        </w:rPr>
      </w:pPr>
    </w:p>
    <w:p w:rsidR="000665B4" w:rsidRPr="005A6D15" w:rsidRDefault="000665B4" w:rsidP="000665B4">
      <w:pPr>
        <w:pStyle w:val="PargrafodaLista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09" w:hanging="349"/>
        <w:jc w:val="both"/>
        <w:rPr>
          <w:rFonts w:cstheme="minorHAnsi"/>
          <w:sz w:val="24"/>
          <w:szCs w:val="24"/>
        </w:rPr>
      </w:pPr>
      <w:r w:rsidRPr="005A6D15">
        <w:rPr>
          <w:rFonts w:eastAsia="Times New Roman" w:cstheme="minorHAnsi"/>
          <w:color w:val="000000"/>
          <w:sz w:val="24"/>
          <w:szCs w:val="24"/>
          <w:lang w:eastAsia="pt-BR"/>
        </w:rPr>
        <w:t>Um vendedor ganha 5% de comissão sobre suas vendas. Considere um algoritmo que leia seu salário fixo, o total de vendas efetuadas e retorne o total que vendedor irá receber.</w:t>
      </w:r>
    </w:p>
    <w:p w:rsidR="000665B4" w:rsidRPr="005A6D15" w:rsidRDefault="000665B4" w:rsidP="000665B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cstheme="minorHAnsi"/>
          <w:sz w:val="24"/>
          <w:szCs w:val="24"/>
        </w:rPr>
      </w:pPr>
    </w:p>
    <w:p w:rsidR="000665B4" w:rsidRPr="005A6D15" w:rsidRDefault="000665B4" w:rsidP="000665B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cstheme="minorHAnsi"/>
          <w:sz w:val="24"/>
          <w:szCs w:val="24"/>
        </w:rPr>
      </w:pPr>
      <w:r w:rsidRPr="005A6D15">
        <w:rPr>
          <w:rFonts w:cstheme="minorHAnsi"/>
          <w:sz w:val="24"/>
          <w:szCs w:val="24"/>
        </w:rPr>
        <w:t>Elabore um algoritmo que efetue a apresentação da conversão de um valor em real (R$) para o valor em dólar (US$). O algoritmo deverá solicitar o valor da cotação do dólar.</w:t>
      </w:r>
    </w:p>
    <w:p w:rsidR="000665B4" w:rsidRPr="005A6D15" w:rsidRDefault="000665B4" w:rsidP="000665B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cstheme="minorHAnsi"/>
          <w:sz w:val="24"/>
          <w:szCs w:val="24"/>
        </w:rPr>
      </w:pPr>
    </w:p>
    <w:p w:rsidR="000665B4" w:rsidRPr="005A6D15" w:rsidRDefault="000665B4" w:rsidP="000665B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cstheme="minorHAnsi"/>
          <w:sz w:val="24"/>
          <w:szCs w:val="24"/>
        </w:rPr>
      </w:pPr>
      <w:r w:rsidRPr="005A6D15">
        <w:rPr>
          <w:rFonts w:cstheme="minorHAnsi"/>
          <w:sz w:val="24"/>
          <w:szCs w:val="24"/>
        </w:rPr>
        <w:t xml:space="preserve">Escreva um algoritmo que leia o nome de um vendedor, o seu salário fixo e o total de vendas efetuadas por ele no mês (em dinheiro). O vendedor ganha 10% de comissão sobre suas vendas efetuadas. Exiba, o nome, o salário fixo e salário final do mês do vendedor.  </w:t>
      </w:r>
    </w:p>
    <w:p w:rsidR="000665B4" w:rsidRPr="005A6D15" w:rsidRDefault="000665B4" w:rsidP="000665B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665B4" w:rsidRPr="005A6D15" w:rsidRDefault="000665B4" w:rsidP="000665B4">
      <w:pPr>
        <w:numPr>
          <w:ilvl w:val="0"/>
          <w:numId w:val="9"/>
        </w:numPr>
        <w:spacing w:after="0" w:line="360" w:lineRule="auto"/>
        <w:ind w:left="709" w:hanging="425"/>
        <w:jc w:val="both"/>
        <w:rPr>
          <w:rFonts w:cstheme="minorHAnsi"/>
          <w:sz w:val="24"/>
          <w:szCs w:val="24"/>
        </w:rPr>
      </w:pPr>
      <w:r w:rsidRPr="005A6D15">
        <w:rPr>
          <w:rFonts w:cstheme="minorHAnsi"/>
          <w:sz w:val="24"/>
          <w:szCs w:val="24"/>
        </w:rPr>
        <w:t>Sabendo que uma pessoa recebe um salário fixo por mês e que ele tem contas a pagar, faça um algoritmo que leia o salário que ela recebe por mês e leia também a dívida que possui. Por fim calcule e escreva quanto vai sobrar do salário dela depois de pagar a dívida.</w:t>
      </w:r>
    </w:p>
    <w:p w:rsidR="000665B4" w:rsidRPr="005A6D15" w:rsidRDefault="000665B4" w:rsidP="000665B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665B4" w:rsidRPr="005A6D15" w:rsidRDefault="000665B4" w:rsidP="000665B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cstheme="minorHAnsi"/>
          <w:sz w:val="24"/>
          <w:szCs w:val="24"/>
        </w:rPr>
      </w:pPr>
      <w:r w:rsidRPr="005A6D15">
        <w:rPr>
          <w:rFonts w:cstheme="minorHAnsi"/>
          <w:sz w:val="24"/>
          <w:szCs w:val="24"/>
        </w:rPr>
        <w:t>O preço do vale transporte é de R$4,30. O motorista de um ônibus deseja adquirir um programa que leia a quantidade de passageiros que entram no ônibus e que depois calcule e escreva quanto de dinheiro ele terá arrecadado. Considere que todos os passageiros irão pagar o vale transporte sem descontos.</w:t>
      </w:r>
    </w:p>
    <w:p w:rsidR="000665B4" w:rsidRPr="005A6D15" w:rsidRDefault="000665B4" w:rsidP="000665B4">
      <w:pPr>
        <w:rPr>
          <w:rFonts w:cstheme="minorHAnsi"/>
          <w:sz w:val="24"/>
          <w:szCs w:val="24"/>
        </w:rPr>
      </w:pPr>
    </w:p>
    <w:p w:rsidR="0035053F" w:rsidRPr="000665B4" w:rsidRDefault="0035053F" w:rsidP="000665B4">
      <w:pPr>
        <w:rPr>
          <w:sz w:val="28"/>
          <w:szCs w:val="28"/>
        </w:rPr>
      </w:pPr>
    </w:p>
    <w:sectPr w:rsidR="0035053F" w:rsidRPr="000665B4" w:rsidSect="00FB7A6E">
      <w:headerReference w:type="default" r:id="rId7"/>
      <w:footerReference w:type="default" r:id="rId8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9A5" w:rsidRDefault="00B459A5" w:rsidP="007E107C">
      <w:pPr>
        <w:spacing w:after="0" w:line="240" w:lineRule="auto"/>
      </w:pPr>
      <w:r>
        <w:separator/>
      </w:r>
    </w:p>
  </w:endnote>
  <w:endnote w:type="continuationSeparator" w:id="0">
    <w:p w:rsidR="00B459A5" w:rsidRDefault="00B459A5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</w:t>
    </w:r>
    <w:proofErr w:type="gramEnd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 xml:space="preserve">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9A5" w:rsidRDefault="00B459A5" w:rsidP="007E107C">
      <w:pPr>
        <w:spacing w:after="0" w:line="240" w:lineRule="auto"/>
      </w:pPr>
      <w:r>
        <w:separator/>
      </w:r>
    </w:p>
  </w:footnote>
  <w:footnote w:type="continuationSeparator" w:id="0">
    <w:p w:rsidR="00B459A5" w:rsidRDefault="00B459A5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7C" w:rsidRDefault="007E107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C3CFC"/>
    <w:multiLevelType w:val="hybridMultilevel"/>
    <w:tmpl w:val="8E8E8870"/>
    <w:lvl w:ilvl="0" w:tplc="8F46F89E">
      <w:start w:val="1"/>
      <w:numFmt w:val="decimal"/>
      <w:lvlText w:val="%1)"/>
      <w:lvlJc w:val="left"/>
      <w:pPr>
        <w:ind w:left="582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184" w:hanging="360"/>
      </w:pPr>
    </w:lvl>
    <w:lvl w:ilvl="2" w:tplc="0416001B" w:tentative="1">
      <w:start w:val="1"/>
      <w:numFmt w:val="lowerRoman"/>
      <w:lvlText w:val="%3."/>
      <w:lvlJc w:val="right"/>
      <w:pPr>
        <w:ind w:left="6904" w:hanging="180"/>
      </w:pPr>
    </w:lvl>
    <w:lvl w:ilvl="3" w:tplc="0416000F" w:tentative="1">
      <w:start w:val="1"/>
      <w:numFmt w:val="decimal"/>
      <w:lvlText w:val="%4."/>
      <w:lvlJc w:val="left"/>
      <w:pPr>
        <w:ind w:left="7624" w:hanging="360"/>
      </w:pPr>
    </w:lvl>
    <w:lvl w:ilvl="4" w:tplc="04160019" w:tentative="1">
      <w:start w:val="1"/>
      <w:numFmt w:val="lowerLetter"/>
      <w:lvlText w:val="%5."/>
      <w:lvlJc w:val="left"/>
      <w:pPr>
        <w:ind w:left="8344" w:hanging="360"/>
      </w:pPr>
    </w:lvl>
    <w:lvl w:ilvl="5" w:tplc="0416001B" w:tentative="1">
      <w:start w:val="1"/>
      <w:numFmt w:val="lowerRoman"/>
      <w:lvlText w:val="%6."/>
      <w:lvlJc w:val="right"/>
      <w:pPr>
        <w:ind w:left="9064" w:hanging="180"/>
      </w:pPr>
    </w:lvl>
    <w:lvl w:ilvl="6" w:tplc="0416000F" w:tentative="1">
      <w:start w:val="1"/>
      <w:numFmt w:val="decimal"/>
      <w:lvlText w:val="%7."/>
      <w:lvlJc w:val="left"/>
      <w:pPr>
        <w:ind w:left="9784" w:hanging="360"/>
      </w:pPr>
    </w:lvl>
    <w:lvl w:ilvl="7" w:tplc="04160019" w:tentative="1">
      <w:start w:val="1"/>
      <w:numFmt w:val="lowerLetter"/>
      <w:lvlText w:val="%8."/>
      <w:lvlJc w:val="left"/>
      <w:pPr>
        <w:ind w:left="10504" w:hanging="360"/>
      </w:pPr>
    </w:lvl>
    <w:lvl w:ilvl="8" w:tplc="0416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4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0665B4"/>
    <w:rsid w:val="0035053F"/>
    <w:rsid w:val="004208FD"/>
    <w:rsid w:val="005324C0"/>
    <w:rsid w:val="005F76EA"/>
    <w:rsid w:val="00734510"/>
    <w:rsid w:val="00760E72"/>
    <w:rsid w:val="007E107C"/>
    <w:rsid w:val="00960BF7"/>
    <w:rsid w:val="009A2D25"/>
    <w:rsid w:val="009B608F"/>
    <w:rsid w:val="00A8509E"/>
    <w:rsid w:val="00B459A5"/>
    <w:rsid w:val="00B55B63"/>
    <w:rsid w:val="00B77010"/>
    <w:rsid w:val="00B77695"/>
    <w:rsid w:val="00B96CC0"/>
    <w:rsid w:val="00C0547F"/>
    <w:rsid w:val="00CC37B6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45412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Priscila Henrique Medeiro dos Santos G</cp:lastModifiedBy>
  <cp:revision>2</cp:revision>
  <dcterms:created xsi:type="dcterms:W3CDTF">2019-09-13T12:47:00Z</dcterms:created>
  <dcterms:modified xsi:type="dcterms:W3CDTF">2019-09-13T12:47:00Z</dcterms:modified>
</cp:coreProperties>
</file>