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Especificación de Requisitos de Software (ERS)</w:t>
      </w:r>
    </w:p>
    <w:p>
      <w:r>
        <w:t>Versión del Documento: 1.0</w:t>
      </w:r>
    </w:p>
    <w:p>
      <w:r>
        <w:t>Fecha de Inicio del Proyecto: 29 de marzo de 2025</w:t>
      </w:r>
    </w:p>
    <w:p>
      <w:r>
        <w:t>Nombre del Proyecto: Sistema de Gestión de Rutas para Conductores</w:t>
      </w:r>
    </w:p>
    <w:p>
      <w:r>
        <w:t>Responsables del Proyecto: Maria Jose Alvarez, Rene Figueroa, Carlos Navarro</w:t>
      </w:r>
    </w:p>
    <w:p>
      <w:r>
        <w:br w:type="page"/>
      </w:r>
    </w:p>
    <w:p>
      <w:pPr>
        <w:pStyle w:val="Heading1"/>
      </w:pPr>
      <w:r>
        <w:t>1. Introducción</w:t>
      </w:r>
    </w:p>
    <w:p>
      <w:r>
        <w:t>El presente documento detalla la especificación de requisitos para el Sistema de Gestión de Rutas para Conductores. Su objetivo es servir como guía para el desarrollo, despliegue y aceptación del sistema, asegurando que cumpla con las expectativas de eficiencia, trazabilidad y facilidad de uso.</w:t>
      </w:r>
    </w:p>
    <w:p>
      <w:pPr>
        <w:pStyle w:val="Heading1"/>
      </w:pPr>
      <w:r>
        <w:t>2. Objetivo General</w:t>
      </w:r>
    </w:p>
    <w:p>
      <w:r>
        <w:t>Desarrollar un sistema integral para la asignación, visualización y control de rutas de entrega para conductores, mediante una aplicación móvil y un panel web administrativo.</w:t>
      </w:r>
    </w:p>
    <w:p>
      <w:pPr>
        <w:pStyle w:val="Heading1"/>
      </w:pPr>
      <w:r>
        <w:t>3. Alcance del Proyecto</w:t>
      </w:r>
    </w:p>
    <w:p>
      <w:pPr>
        <w:pStyle w:val="Heading2"/>
      </w:pPr>
      <w:r>
        <w:t>3.1 Alcance Funcional</w:t>
      </w:r>
    </w:p>
    <w:p>
      <w:pPr>
        <w:pStyle w:val="ListBullet"/>
      </w:pPr>
      <w:r>
        <w:t>Registro y autenticación de usuarios (conductores y administrador).</w:t>
      </w:r>
    </w:p>
    <w:p>
      <w:pPr>
        <w:pStyle w:val="ListBullet"/>
      </w:pPr>
      <w:r>
        <w:t>Asignación y visualización de rutas diarias y semanales.</w:t>
      </w:r>
    </w:p>
    <w:p>
      <w:pPr>
        <w:pStyle w:val="ListBullet"/>
      </w:pPr>
      <w:r>
        <w:t>Registro del estado de entregas (entregado, pendiente, rechazado).</w:t>
      </w:r>
    </w:p>
    <w:p>
      <w:pPr>
        <w:pStyle w:val="ListBullet"/>
      </w:pPr>
      <w:r>
        <w:t>Generación de reportes y filtros avanzados para la gestión.</w:t>
      </w:r>
    </w:p>
    <w:p>
      <w:pPr>
        <w:pStyle w:val="ListBullet"/>
      </w:pPr>
      <w:r>
        <w:t>Control de usuarios y roles (administrador y conductor).</w:t>
      </w:r>
    </w:p>
    <w:p>
      <w:pPr>
        <w:pStyle w:val="ListBullet"/>
      </w:pPr>
      <w:r>
        <w:t>Visualización de estadísticas por conductor.</w:t>
      </w:r>
    </w:p>
    <w:p>
      <w:pPr>
        <w:pStyle w:val="Heading2"/>
      </w:pPr>
      <w:r>
        <w:t>3.2 Alcance Tecnológico</w:t>
      </w:r>
    </w:p>
    <w:p>
      <w:pPr>
        <w:pStyle w:val="ListBullet"/>
      </w:pPr>
      <w:r>
        <w:t>Frontend Web: Angular (panel de administración).</w:t>
      </w:r>
    </w:p>
    <w:p>
      <w:pPr>
        <w:pStyle w:val="ListBullet"/>
      </w:pPr>
      <w:r>
        <w:t>Aplicación Móvil: Ionic Angular (Android).</w:t>
      </w:r>
    </w:p>
    <w:p>
      <w:pPr>
        <w:pStyle w:val="ListBullet"/>
      </w:pPr>
      <w:r>
        <w:t>Backend y Base de Datos: Firebase Firestore.</w:t>
      </w:r>
    </w:p>
    <w:p>
      <w:pPr>
        <w:pStyle w:val="ListBullet"/>
      </w:pPr>
      <w:r>
        <w:t>Autenticación: Firebase Authentication.</w:t>
      </w:r>
    </w:p>
    <w:p>
      <w:pPr>
        <w:pStyle w:val="ListBullet"/>
      </w:pPr>
      <w:r>
        <w:t>Almacenamiento: Firebase Cloud Storage (opcional).</w:t>
      </w:r>
    </w:p>
    <w:p>
      <w:pPr>
        <w:pStyle w:val="ListBullet"/>
      </w:pPr>
      <w:r>
        <w:t>Despliegue APK: Landing page o Google Play.</w:t>
      </w:r>
    </w:p>
    <w:p>
      <w:pPr>
        <w:pStyle w:val="Heading2"/>
      </w:pPr>
      <w:r>
        <w:t>3.3 Metodología de Desarrollo</w:t>
      </w:r>
    </w:p>
    <w:p>
      <w:pPr>
        <w:pStyle w:val="ListBullet"/>
      </w:pPr>
      <w:r>
        <w:t>Metodología Ágil: SCRUM.</w:t>
      </w:r>
    </w:p>
    <w:p>
      <w:pPr>
        <w:pStyle w:val="ListBullet"/>
      </w:pPr>
      <w:r>
        <w:t>Sprints definidos por entregables funcionales.</w:t>
      </w:r>
    </w:p>
    <w:p>
      <w:pPr>
        <w:pStyle w:val="ListBullet"/>
      </w:pPr>
      <w:r>
        <w:t>Reuniones de seguimiento semanales.</w:t>
      </w:r>
    </w:p>
    <w:p>
      <w:pPr>
        <w:pStyle w:val="ListBullet"/>
      </w:pPr>
      <w:r>
        <w:t>Validación continua con el cliente.</w:t>
      </w:r>
    </w:p>
    <w:p>
      <w:pPr>
        <w:pStyle w:val="ListBullet"/>
      </w:pPr>
      <w:r>
        <w:t>Entregas incrementales por valor de negocio.</w:t>
      </w:r>
    </w:p>
    <w:p>
      <w:pPr>
        <w:pStyle w:val="Heading2"/>
      </w:pPr>
      <w:r>
        <w:t>3.4 Arquitectura del Software</w:t>
      </w:r>
    </w:p>
    <w:p>
      <w:pPr>
        <w:pStyle w:val="ListBullet"/>
      </w:pPr>
      <w:r>
        <w:t>Arquitectura Cliente-Servidor con Firebase como backend.</w:t>
      </w:r>
    </w:p>
    <w:p>
      <w:pPr>
        <w:pStyle w:val="ListBullet"/>
      </w:pPr>
      <w:r>
        <w:t>Estructura modular basada en componentes, servicios y modelos.</w:t>
      </w:r>
    </w:p>
    <w:p>
      <w:pPr>
        <w:pStyle w:val="ListBullet"/>
      </w:pPr>
      <w:r>
        <w:t>Comunicación en tiempo real mediante Firestore.</w:t>
      </w:r>
    </w:p>
    <w:p>
      <w:pPr>
        <w:pStyle w:val="ListBullet"/>
      </w:pPr>
      <w:r>
        <w:t>Seguridad segmentada por roles (admin, conductor).</w:t>
      </w:r>
    </w:p>
    <w:p>
      <w:pPr>
        <w:pStyle w:val="Heading1"/>
      </w:pPr>
      <w:r>
        <w:t>4. Productos a Entregar</w:t>
      </w:r>
    </w:p>
    <w:p>
      <w:pPr>
        <w:pStyle w:val="ListBullet"/>
      </w:pPr>
      <w:r>
        <w:t>Aplicación móvil Android para conductores.</w:t>
      </w:r>
    </w:p>
    <w:p>
      <w:pPr>
        <w:pStyle w:val="ListBullet"/>
      </w:pPr>
      <w:r>
        <w:t>Panel web administrativo en Angular.</w:t>
      </w:r>
    </w:p>
    <w:p>
      <w:pPr>
        <w:pStyle w:val="ListBullet"/>
      </w:pPr>
      <w:r>
        <w:t>Documentación técnica del sistema.</w:t>
      </w:r>
    </w:p>
    <w:p>
      <w:pPr>
        <w:pStyle w:val="ListBullet"/>
      </w:pPr>
      <w:r>
        <w:t>Manual de usuario para conductores y administradores.</w:t>
      </w:r>
    </w:p>
    <w:p>
      <w:pPr>
        <w:pStyle w:val="ListBullet"/>
      </w:pPr>
      <w:r>
        <w:t>Landing page para descarga del APK.</w:t>
      </w:r>
    </w:p>
    <w:p>
      <w:pPr>
        <w:pStyle w:val="ListBullet"/>
      </w:pPr>
      <w:r>
        <w:t>Resultados de pruebas funcionales.</w:t>
      </w:r>
    </w:p>
    <w:p>
      <w:pPr>
        <w:pStyle w:val="Heading1"/>
      </w:pPr>
      <w:r>
        <w:t>5. Requisitos Funcionales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  <w:tc>
          <w:tcPr>
            <w:tcW w:type="dxa" w:w="2160"/>
          </w:tcPr>
          <w:p>
            <w:r>
              <w:t>Categoría</w:t>
            </w:r>
          </w:p>
        </w:tc>
        <w:tc>
          <w:tcPr>
            <w:tcW w:type="dxa" w:w="2160"/>
          </w:tcPr>
          <w:p>
            <w:r>
              <w:t>Estado</w:t>
            </w:r>
          </w:p>
        </w:tc>
      </w:tr>
      <w:tr>
        <w:tc>
          <w:tcPr>
            <w:tcW w:type="dxa" w:w="2160"/>
          </w:tcPr>
          <w:p>
            <w:r>
              <w:t>RF01</w:t>
            </w:r>
          </w:p>
        </w:tc>
        <w:tc>
          <w:tcPr>
            <w:tcW w:type="dxa" w:w="2160"/>
          </w:tcPr>
          <w:p>
            <w:r>
              <w:t>Login con correo/contraseña</w:t>
            </w:r>
          </w:p>
        </w:tc>
        <w:tc>
          <w:tcPr>
            <w:tcW w:type="dxa" w:w="2160"/>
          </w:tcPr>
          <w:p>
            <w:r>
              <w:t>Autenticación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RF02</w:t>
            </w:r>
          </w:p>
        </w:tc>
        <w:tc>
          <w:tcPr>
            <w:tcW w:type="dxa" w:w="2160"/>
          </w:tcPr>
          <w:p>
            <w:r>
              <w:t>Administrador registra conductor</w:t>
            </w:r>
          </w:p>
        </w:tc>
        <w:tc>
          <w:tcPr>
            <w:tcW w:type="dxa" w:w="2160"/>
          </w:tcPr>
          <w:p>
            <w:r>
              <w:t>Autenticación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RF05</w:t>
            </w:r>
          </w:p>
        </w:tc>
        <w:tc>
          <w:tcPr>
            <w:tcW w:type="dxa" w:w="2160"/>
          </w:tcPr>
          <w:p>
            <w:r>
              <w:t>Login desde app móvil</w:t>
            </w:r>
          </w:p>
        </w:tc>
        <w:tc>
          <w:tcPr>
            <w:tcW w:type="dxa" w:w="2160"/>
          </w:tcPr>
          <w:p>
            <w:r>
              <w:t>Autenticación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RF07</w:t>
            </w:r>
          </w:p>
        </w:tc>
        <w:tc>
          <w:tcPr>
            <w:tcW w:type="dxa" w:w="2160"/>
          </w:tcPr>
          <w:p>
            <w:r>
              <w:t>Crear cuentas de conductores (web)</w:t>
            </w:r>
          </w:p>
        </w:tc>
        <w:tc>
          <w:tcPr>
            <w:tcW w:type="dxa" w:w="2160"/>
          </w:tcPr>
          <w:p>
            <w:r>
              <w:t>Panel Web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RF08</w:t>
            </w:r>
          </w:p>
        </w:tc>
        <w:tc>
          <w:tcPr>
            <w:tcW w:type="dxa" w:w="2160"/>
          </w:tcPr>
          <w:p>
            <w:r>
              <w:t>Asignar rutas (fecha, hora, local, tipo_carga, gestión, transporte)</w:t>
            </w:r>
          </w:p>
        </w:tc>
        <w:tc>
          <w:tcPr>
            <w:tcW w:type="dxa" w:w="2160"/>
          </w:tcPr>
          <w:p>
            <w:r>
              <w:t>Panel Web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RF10</w:t>
            </w:r>
          </w:p>
        </w:tc>
        <w:tc>
          <w:tcPr>
            <w:tcW w:type="dxa" w:w="2160"/>
          </w:tcPr>
          <w:p>
            <w:r>
              <w:t>Eliminar entregas por ID</w:t>
            </w:r>
          </w:p>
        </w:tc>
        <w:tc>
          <w:tcPr>
            <w:tcW w:type="dxa" w:w="2160"/>
          </w:tcPr>
          <w:p>
            <w:r>
              <w:t>Panel Web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RF11</w:t>
            </w:r>
          </w:p>
        </w:tc>
        <w:tc>
          <w:tcPr>
            <w:tcW w:type="dxa" w:w="2160"/>
          </w:tcPr>
          <w:p>
            <w:r>
              <w:t>Filtrar entregas por conductor/fecha/turno (web)</w:t>
            </w:r>
          </w:p>
        </w:tc>
        <w:tc>
          <w:tcPr>
            <w:tcW w:type="dxa" w:w="2160"/>
          </w:tcPr>
          <w:p>
            <w:r>
              <w:t>Panel Web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RF14</w:t>
            </w:r>
          </w:p>
        </w:tc>
        <w:tc>
          <w:tcPr>
            <w:tcW w:type="dxa" w:w="2160"/>
          </w:tcPr>
          <w:p>
            <w:r>
              <w:t>Mostrar sólo ruta del día en móvil</w:t>
            </w:r>
          </w:p>
        </w:tc>
        <w:tc>
          <w:tcPr>
            <w:tcW w:type="dxa" w:w="2160"/>
          </w:tcPr>
          <w:p>
            <w:r>
              <w:t>App Móvil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RF16</w:t>
            </w:r>
          </w:p>
        </w:tc>
        <w:tc>
          <w:tcPr>
            <w:tcW w:type="dxa" w:w="2160"/>
          </w:tcPr>
          <w:p>
            <w:r>
              <w:t>Ver detalles de entrega</w:t>
            </w:r>
          </w:p>
        </w:tc>
        <w:tc>
          <w:tcPr>
            <w:tcW w:type="dxa" w:w="2160"/>
          </w:tcPr>
          <w:p>
            <w:r>
              <w:t>App Móvil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RF17</w:t>
            </w:r>
          </w:p>
        </w:tc>
        <w:tc>
          <w:tcPr>
            <w:tcW w:type="dxa" w:w="2160"/>
          </w:tcPr>
          <w:p>
            <w:r>
              <w:t>Marcar estado: entregado / rechazado</w:t>
            </w:r>
          </w:p>
        </w:tc>
        <w:tc>
          <w:tcPr>
            <w:tcW w:type="dxa" w:w="2160"/>
          </w:tcPr>
          <w:p>
            <w:r>
              <w:t>App Móvil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RF18</w:t>
            </w:r>
          </w:p>
        </w:tc>
        <w:tc>
          <w:tcPr>
            <w:tcW w:type="dxa" w:w="2160"/>
          </w:tcPr>
          <w:p>
            <w:r>
              <w:t>Detalles ampliados en pop-up</w:t>
            </w:r>
          </w:p>
        </w:tc>
        <w:tc>
          <w:tcPr>
            <w:tcW w:type="dxa" w:w="2160"/>
          </w:tcPr>
          <w:p>
            <w:r>
              <w:t>App Móvil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RF19</w:t>
            </w:r>
          </w:p>
        </w:tc>
        <w:tc>
          <w:tcPr>
            <w:tcW w:type="dxa" w:w="2160"/>
          </w:tcPr>
          <w:p>
            <w:r>
              <w:t>Ver resumen de entregas (semana/mes)</w:t>
            </w:r>
          </w:p>
        </w:tc>
        <w:tc>
          <w:tcPr>
            <w:tcW w:type="dxa" w:w="2160"/>
          </w:tcPr>
          <w:p>
            <w:r>
              <w:t>App Móvil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RF22</w:t>
            </w:r>
          </w:p>
        </w:tc>
        <w:tc>
          <w:tcPr>
            <w:tcW w:type="dxa" w:w="2160"/>
          </w:tcPr>
          <w:p>
            <w:r>
              <w:t>Lectura/escritura en tiempo real</w:t>
            </w:r>
          </w:p>
        </w:tc>
        <w:tc>
          <w:tcPr>
            <w:tcW w:type="dxa" w:w="2160"/>
          </w:tcPr>
          <w:p>
            <w:r>
              <w:t>Validaciones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RF23</w:t>
            </w:r>
          </w:p>
        </w:tc>
        <w:tc>
          <w:tcPr>
            <w:tcW w:type="dxa" w:w="2160"/>
          </w:tcPr>
          <w:p>
            <w:r>
              <w:t>Filtrado por estado en móvil</w:t>
            </w:r>
          </w:p>
        </w:tc>
        <w:tc>
          <w:tcPr>
            <w:tcW w:type="dxa" w:w="2160"/>
          </w:tcPr>
          <w:p>
            <w:r>
              <w:t>App Móvil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RF24</w:t>
            </w:r>
          </w:p>
        </w:tc>
        <w:tc>
          <w:tcPr>
            <w:tcW w:type="dxa" w:w="2160"/>
          </w:tcPr>
          <w:p>
            <w:r>
              <w:t>Confirmación de acciones mediante AlertController</w:t>
            </w:r>
          </w:p>
        </w:tc>
        <w:tc>
          <w:tcPr>
            <w:tcW w:type="dxa" w:w="2160"/>
          </w:tcPr>
          <w:p>
            <w:r>
              <w:t>App Móvil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RF25</w:t>
            </w:r>
          </w:p>
        </w:tc>
        <w:tc>
          <w:tcPr>
            <w:tcW w:type="dxa" w:w="2160"/>
          </w:tcPr>
          <w:p>
            <w:r>
              <w:t>Notificación de resultados con ToastController</w:t>
            </w:r>
          </w:p>
        </w:tc>
        <w:tc>
          <w:tcPr>
            <w:tcW w:type="dxa" w:w="2160"/>
          </w:tcPr>
          <w:p>
            <w:r>
              <w:t>App Móvil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RF26</w:t>
            </w:r>
          </w:p>
        </w:tc>
        <w:tc>
          <w:tcPr>
            <w:tcW w:type="dxa" w:w="2160"/>
          </w:tcPr>
          <w:p>
            <w:r>
              <w:t>Consulta de datos de local en pop-up</w:t>
            </w:r>
          </w:p>
        </w:tc>
        <w:tc>
          <w:tcPr>
            <w:tcW w:type="dxa" w:w="2160"/>
          </w:tcPr>
          <w:p>
            <w:r>
              <w:t>App Móvil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RF27</w:t>
            </w:r>
          </w:p>
        </w:tc>
        <w:tc>
          <w:tcPr>
            <w:tcW w:type="dxa" w:w="2160"/>
          </w:tcPr>
          <w:p>
            <w:r>
              <w:t>Formateo dinámico de fecha/hora</w:t>
            </w:r>
          </w:p>
        </w:tc>
        <w:tc>
          <w:tcPr>
            <w:tcW w:type="dxa" w:w="2160"/>
          </w:tcPr>
          <w:p>
            <w:r>
              <w:t>App Móvil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RF28</w:t>
            </w:r>
          </w:p>
        </w:tc>
        <w:tc>
          <w:tcPr>
            <w:tcW w:type="dxa" w:w="2160"/>
          </w:tcPr>
          <w:p>
            <w:r>
              <w:t>Uso de componentes standalone</w:t>
            </w:r>
          </w:p>
        </w:tc>
        <w:tc>
          <w:tcPr>
            <w:tcW w:type="dxa" w:w="2160"/>
          </w:tcPr>
          <w:p>
            <w:r>
              <w:t>App Móvil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RF29</w:t>
            </w:r>
          </w:p>
        </w:tc>
        <w:tc>
          <w:tcPr>
            <w:tcW w:type="dxa" w:w="2160"/>
          </w:tcPr>
          <w:p>
            <w:r>
              <w:t>Manejo de errores globales</w:t>
            </w:r>
          </w:p>
        </w:tc>
        <w:tc>
          <w:tcPr>
            <w:tcW w:type="dxa" w:w="2160"/>
          </w:tcPr>
          <w:p>
            <w:r>
              <w:t>App Móvil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RF03</w:t>
            </w:r>
          </w:p>
        </w:tc>
        <w:tc>
          <w:tcPr>
            <w:tcW w:type="dxa" w:w="2160"/>
          </w:tcPr>
          <w:p>
            <w:r>
              <w:t>Flujo guiado post-registro</w:t>
            </w:r>
          </w:p>
        </w:tc>
        <w:tc>
          <w:tcPr>
            <w:tcW w:type="dxa" w:w="2160"/>
          </w:tcPr>
          <w:p>
            <w:r>
              <w:t>Autenticación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RF04</w:t>
            </w:r>
          </w:p>
        </w:tc>
        <w:tc>
          <w:tcPr>
            <w:tcW w:type="dxa" w:w="2160"/>
          </w:tcPr>
          <w:p>
            <w:r>
              <w:t>Recuperación de contraseña vía correo</w:t>
            </w:r>
          </w:p>
        </w:tc>
        <w:tc>
          <w:tcPr>
            <w:tcW w:type="dxa" w:w="2160"/>
          </w:tcPr>
          <w:p>
            <w:r>
              <w:t>Autenticación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RF06</w:t>
            </w:r>
          </w:p>
        </w:tc>
        <w:tc>
          <w:tcPr>
            <w:tcW w:type="dxa" w:w="2160"/>
          </w:tcPr>
          <w:p>
            <w:r>
              <w:t>Guards de rutas según rol</w:t>
            </w:r>
          </w:p>
        </w:tc>
        <w:tc>
          <w:tcPr>
            <w:tcW w:type="dxa" w:w="2160"/>
          </w:tcPr>
          <w:p>
            <w:r>
              <w:t>Autenticación</w:t>
            </w:r>
          </w:p>
        </w:tc>
        <w:tc>
          <w:tcPr>
            <w:tcW w:type="dxa" w:w="2160"/>
          </w:tcPr>
          <w:p>
            <w:r>
              <w:t>Pendiente</w:t>
            </w:r>
          </w:p>
        </w:tc>
      </w:tr>
      <w:tr>
        <w:tc>
          <w:tcPr>
            <w:tcW w:type="dxa" w:w="2160"/>
          </w:tcPr>
          <w:p>
            <w:r>
              <w:t>RF09</w:t>
            </w:r>
          </w:p>
        </w:tc>
        <w:tc>
          <w:tcPr>
            <w:tcW w:type="dxa" w:w="2160"/>
          </w:tcPr>
          <w:p>
            <w:r>
              <w:t>Visualizar rutas semanales en panel web</w:t>
            </w:r>
          </w:p>
        </w:tc>
        <w:tc>
          <w:tcPr>
            <w:tcW w:type="dxa" w:w="2160"/>
          </w:tcPr>
          <w:p>
            <w:r>
              <w:t>Panel Web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RF12</w:t>
            </w:r>
          </w:p>
        </w:tc>
        <w:tc>
          <w:tcPr>
            <w:tcW w:type="dxa" w:w="2160"/>
          </w:tcPr>
          <w:p>
            <w:r>
              <w:t>Resumen de entregas por conductor en web</w:t>
            </w:r>
          </w:p>
        </w:tc>
        <w:tc>
          <w:tcPr>
            <w:tcW w:type="dxa" w:w="2160"/>
          </w:tcPr>
          <w:p>
            <w:r>
              <w:t>Panel Web</w:t>
            </w:r>
          </w:p>
        </w:tc>
        <w:tc>
          <w:tcPr>
            <w:tcW w:type="dxa" w:w="2160"/>
          </w:tcPr>
          <w:p>
            <w:r>
              <w:t>Pendiente</w:t>
            </w:r>
          </w:p>
        </w:tc>
      </w:tr>
    </w:tbl>
    <w:p>
      <w:pPr>
        <w:pStyle w:val="Heading1"/>
      </w:pPr>
      <w:r>
        <w:t>6. Requisitos No Funcionales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  <w:tc>
          <w:tcPr>
            <w:tcW w:type="dxa" w:w="2160"/>
          </w:tcPr>
          <w:p>
            <w:r>
              <w:t>Categoría</w:t>
            </w:r>
          </w:p>
        </w:tc>
        <w:tc>
          <w:tcPr>
            <w:tcW w:type="dxa" w:w="2160"/>
          </w:tcPr>
          <w:p>
            <w:r>
              <w:t>Estado</w:t>
            </w:r>
          </w:p>
        </w:tc>
      </w:tr>
      <w:tr>
        <w:tc>
          <w:tcPr>
            <w:tcW w:type="dxa" w:w="2160"/>
          </w:tcPr>
          <w:p>
            <w:r>
              <w:t>RNF01</w:t>
            </w:r>
          </w:p>
        </w:tc>
        <w:tc>
          <w:tcPr>
            <w:tcW w:type="dxa" w:w="2160"/>
          </w:tcPr>
          <w:p>
            <w:r>
              <w:t>App móvil para Android y web</w:t>
            </w:r>
          </w:p>
        </w:tc>
        <w:tc>
          <w:tcPr>
            <w:tcW w:type="dxa" w:w="2160"/>
          </w:tcPr>
          <w:p>
            <w:r>
              <w:t>Plataforma</w:t>
            </w:r>
          </w:p>
        </w:tc>
        <w:tc>
          <w:tcPr>
            <w:tcW w:type="dxa" w:w="2160"/>
          </w:tcPr>
          <w:p>
            <w:r>
              <w:t>Pendiente</w:t>
            </w:r>
          </w:p>
        </w:tc>
      </w:tr>
      <w:tr>
        <w:tc>
          <w:tcPr>
            <w:tcW w:type="dxa" w:w="2160"/>
          </w:tcPr>
          <w:p>
            <w:r>
              <w:t>RNF02</w:t>
            </w:r>
          </w:p>
        </w:tc>
        <w:tc>
          <w:tcPr>
            <w:tcW w:type="dxa" w:w="2160"/>
          </w:tcPr>
          <w:p>
            <w:r>
              <w:t>Panel web en Angular</w:t>
            </w:r>
          </w:p>
        </w:tc>
        <w:tc>
          <w:tcPr>
            <w:tcW w:type="dxa" w:w="2160"/>
          </w:tcPr>
          <w:p>
            <w:r>
              <w:t>Plataforma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RNF03</w:t>
            </w:r>
          </w:p>
        </w:tc>
        <w:tc>
          <w:tcPr>
            <w:tcW w:type="dxa" w:w="2160"/>
          </w:tcPr>
          <w:p>
            <w:r>
              <w:t>App móvil en Ionic Angular</w:t>
            </w:r>
          </w:p>
        </w:tc>
        <w:tc>
          <w:tcPr>
            <w:tcW w:type="dxa" w:w="2160"/>
          </w:tcPr>
          <w:p>
            <w:r>
              <w:t>Plataforma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RNF04</w:t>
            </w:r>
          </w:p>
        </w:tc>
        <w:tc>
          <w:tcPr>
            <w:tcW w:type="dxa" w:w="2160"/>
          </w:tcPr>
          <w:p>
            <w:r>
              <w:t>Backend: Firebase (Firestore + Auth)</w:t>
            </w:r>
          </w:p>
        </w:tc>
        <w:tc>
          <w:tcPr>
            <w:tcW w:type="dxa" w:w="2160"/>
          </w:tcPr>
          <w:p>
            <w:r>
              <w:t>Plataforma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RNF05</w:t>
            </w:r>
          </w:p>
        </w:tc>
        <w:tc>
          <w:tcPr>
            <w:tcW w:type="dxa" w:w="2160"/>
          </w:tcPr>
          <w:p>
            <w:r>
              <w:t>Solo usuarios creados por el admin pueden ingresar</w:t>
            </w:r>
          </w:p>
        </w:tc>
        <w:tc>
          <w:tcPr>
            <w:tcW w:type="dxa" w:w="2160"/>
          </w:tcPr>
          <w:p>
            <w:r>
              <w:t>Seguridad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RNF06</w:t>
            </w:r>
          </w:p>
        </w:tc>
        <w:tc>
          <w:tcPr>
            <w:tcW w:type="dxa" w:w="2160"/>
          </w:tcPr>
          <w:p>
            <w:r>
              <w:t>Firestore con reglas de seguridad por rol</w:t>
            </w:r>
          </w:p>
        </w:tc>
        <w:tc>
          <w:tcPr>
            <w:tcW w:type="dxa" w:w="2160"/>
          </w:tcPr>
          <w:p>
            <w:r>
              <w:t>Seguridad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RNF07</w:t>
            </w:r>
          </w:p>
        </w:tc>
        <w:tc>
          <w:tcPr>
            <w:tcW w:type="dxa" w:w="2160"/>
          </w:tcPr>
          <w:p>
            <w:r>
              <w:t>Contraseñas cifradas vía Firebase Authentication</w:t>
            </w:r>
          </w:p>
        </w:tc>
        <w:tc>
          <w:tcPr>
            <w:tcW w:type="dxa" w:w="2160"/>
          </w:tcPr>
          <w:p>
            <w:r>
              <w:t>Seguridad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RNF08</w:t>
            </w:r>
          </w:p>
        </w:tc>
        <w:tc>
          <w:tcPr>
            <w:tcW w:type="dxa" w:w="2160"/>
          </w:tcPr>
          <w:p>
            <w:r>
              <w:t>Flujo de activación seguro para conductores</w:t>
            </w:r>
          </w:p>
        </w:tc>
        <w:tc>
          <w:tcPr>
            <w:tcW w:type="dxa" w:w="2160"/>
          </w:tcPr>
          <w:p>
            <w:r>
              <w:t>Seguridad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RNF09</w:t>
            </w:r>
          </w:p>
        </w:tc>
        <w:tc>
          <w:tcPr>
            <w:tcW w:type="dxa" w:w="2160"/>
          </w:tcPr>
          <w:p>
            <w:r>
              <w:t>Interfaz simple, clara y responsiva</w:t>
            </w:r>
          </w:p>
        </w:tc>
        <w:tc>
          <w:tcPr>
            <w:tcW w:type="dxa" w:w="2160"/>
          </w:tcPr>
          <w:p>
            <w:r>
              <w:t>UX/UI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RNF10</w:t>
            </w:r>
          </w:p>
        </w:tc>
        <w:tc>
          <w:tcPr>
            <w:tcW w:type="dxa" w:w="2160"/>
          </w:tcPr>
          <w:p>
            <w:r>
              <w:t>Logo y nombre visibles en inicio</w:t>
            </w:r>
          </w:p>
        </w:tc>
        <w:tc>
          <w:tcPr>
            <w:tcW w:type="dxa" w:w="2160"/>
          </w:tcPr>
          <w:p>
            <w:r>
              <w:t>UX/UI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RNF11</w:t>
            </w:r>
          </w:p>
        </w:tc>
        <w:tc>
          <w:tcPr>
            <w:tcW w:type="dxa" w:w="2160"/>
          </w:tcPr>
          <w:p>
            <w:r>
              <w:t>Estado editable de entregas desde app</w:t>
            </w:r>
          </w:p>
        </w:tc>
        <w:tc>
          <w:tcPr>
            <w:tcW w:type="dxa" w:w="2160"/>
          </w:tcPr>
          <w:p>
            <w:r>
              <w:t>UX/UI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RNF13</w:t>
            </w:r>
          </w:p>
        </w:tc>
        <w:tc>
          <w:tcPr>
            <w:tcW w:type="dxa" w:w="2160"/>
          </w:tcPr>
          <w:p>
            <w:r>
              <w:t>La app requiere conexión a internet</w:t>
            </w:r>
          </w:p>
        </w:tc>
        <w:tc>
          <w:tcPr>
            <w:tcW w:type="dxa" w:w="2160"/>
          </w:tcPr>
          <w:p>
            <w:r>
              <w:t>Desempeño</w:t>
            </w:r>
          </w:p>
        </w:tc>
        <w:tc>
          <w:tcPr>
            <w:tcW w:type="dxa" w:w="2160"/>
          </w:tcPr>
          <w:p>
            <w:r>
              <w:t>Listo</w:t>
            </w:r>
          </w:p>
        </w:tc>
      </w:tr>
      <w:tr>
        <w:tc>
          <w:tcPr>
            <w:tcW w:type="dxa" w:w="2160"/>
          </w:tcPr>
          <w:p>
            <w:r>
              <w:t>RNF15</w:t>
            </w:r>
          </w:p>
        </w:tc>
        <w:tc>
          <w:tcPr>
            <w:tcW w:type="dxa" w:w="2160"/>
          </w:tcPr>
          <w:p>
            <w:r>
              <w:t>Pruebas en login, carga y estado de entregas</w:t>
            </w:r>
          </w:p>
        </w:tc>
        <w:tc>
          <w:tcPr>
            <w:tcW w:type="dxa" w:w="2160"/>
          </w:tcPr>
          <w:p>
            <w:r>
              <w:t>Calidad</w:t>
            </w:r>
          </w:p>
        </w:tc>
        <w:tc>
          <w:tcPr>
            <w:tcW w:type="dxa" w:w="2160"/>
          </w:tcPr>
          <w:p>
            <w:r>
              <w:t>Pendiente</w:t>
            </w:r>
          </w:p>
        </w:tc>
      </w:tr>
      <w:tr>
        <w:tc>
          <w:tcPr>
            <w:tcW w:type="dxa" w:w="2160"/>
          </w:tcPr>
          <w:p>
            <w:r>
              <w:t>RNF16</w:t>
            </w:r>
          </w:p>
        </w:tc>
        <w:tc>
          <w:tcPr>
            <w:tcW w:type="dxa" w:w="2160"/>
          </w:tcPr>
          <w:p>
            <w:r>
              <w:t>Solo el admin puede sobrescribir entregas existentes</w:t>
            </w:r>
          </w:p>
        </w:tc>
        <w:tc>
          <w:tcPr>
            <w:tcW w:type="dxa" w:w="2160"/>
          </w:tcPr>
          <w:p>
            <w:r>
              <w:t>Calidad</w:t>
            </w:r>
          </w:p>
        </w:tc>
        <w:tc>
          <w:tcPr>
            <w:tcW w:type="dxa" w:w="2160"/>
          </w:tcPr>
          <w:p>
            <w:r>
              <w:t>Pendiente</w:t>
            </w:r>
          </w:p>
        </w:tc>
      </w:tr>
    </w:tbl>
    <w:p>
      <w:pPr>
        <w:pStyle w:val="Heading1"/>
      </w:pPr>
      <w:r>
        <w:t>7. Criterios de Aceptación</w:t>
      </w:r>
    </w:p>
    <w:p>
      <w:pPr>
        <w:pStyle w:val="ListBullet"/>
      </w:pPr>
      <w:r>
        <w:rPr>
          <w:b/>
        </w:rPr>
        <w:t xml:space="preserve">RF01: </w:t>
      </w:r>
      <w:r>
        <w:t>Usuario accede con credenciales válidas y ve su dashboard</w:t>
      </w:r>
    </w:p>
    <w:p>
      <w:pPr>
        <w:pStyle w:val="ListBullet"/>
      </w:pPr>
      <w:r>
        <w:rPr>
          <w:b/>
        </w:rPr>
        <w:t xml:space="preserve">RF05: </w:t>
      </w:r>
      <w:r>
        <w:t>Login desde móvil redirige a pantalla principal sin errores</w:t>
      </w:r>
    </w:p>
    <w:p>
      <w:pPr>
        <w:pStyle w:val="ListBullet"/>
      </w:pPr>
      <w:r>
        <w:rPr>
          <w:b/>
        </w:rPr>
        <w:t xml:space="preserve">RF08: </w:t>
      </w:r>
      <w:r>
        <w:t>Rutas asignadas aparecen correctamente tras asignación</w:t>
      </w:r>
    </w:p>
    <w:p>
      <w:pPr>
        <w:pStyle w:val="ListBullet"/>
      </w:pPr>
      <w:r>
        <w:rPr>
          <w:b/>
        </w:rPr>
        <w:t xml:space="preserve">RF17: </w:t>
      </w:r>
      <w:r>
        <w:t>Estado de pedido cambia de pendiente a aceptado/rechazado</w:t>
      </w:r>
    </w:p>
    <w:p>
      <w:pPr>
        <w:pStyle w:val="ListBullet"/>
      </w:pPr>
      <w:r>
        <w:rPr>
          <w:b/>
        </w:rPr>
        <w:t xml:space="preserve">RF10: </w:t>
      </w:r>
      <w:r>
        <w:t>Entrega eliminada por ID ya no aparece en listados</w:t>
      </w:r>
    </w:p>
    <w:p>
      <w:pPr>
        <w:pStyle w:val="ListBullet"/>
      </w:pPr>
      <w:r>
        <w:rPr>
          <w:b/>
        </w:rPr>
        <w:t xml:space="preserve">RF12: </w:t>
      </w:r>
      <w:r>
        <w:t>Resumen en web muestra datos correctos por período</w:t>
      </w:r>
    </w:p>
    <w:p>
      <w:pPr>
        <w:pStyle w:val="Heading1"/>
      </w:pPr>
      <w:r>
        <w:t>8. Glosario</w:t>
      </w:r>
    </w:p>
    <w:p>
      <w:r>
        <w:rPr>
          <w:b/>
        </w:rPr>
        <w:t xml:space="preserve">Administrador: </w:t>
      </w:r>
      <w:r>
        <w:t>Usuario con permisos para gestionar pedidos y conductores</w:t>
      </w:r>
    </w:p>
    <w:p>
      <w:r>
        <w:rPr>
          <w:b/>
        </w:rPr>
        <w:t xml:space="preserve">Conductor: </w:t>
      </w:r>
      <w:r>
        <w:t>Usuario móvil que acepta, rechaza y entrega pedidos asignados</w:t>
      </w:r>
    </w:p>
    <w:p>
      <w:r>
        <w:rPr>
          <w:b/>
        </w:rPr>
        <w:t xml:space="preserve">Pedido: </w:t>
      </w:r>
      <w:r>
        <w:t>Elemento con datos de envío a un cliente</w:t>
      </w:r>
    </w:p>
    <w:p>
      <w:r>
        <w:rPr>
          <w:b/>
        </w:rPr>
        <w:t xml:space="preserve">Ruta: </w:t>
      </w:r>
      <w:r>
        <w:t>Conjunto de pedidos asignados a un conductor</w:t>
      </w:r>
    </w:p>
    <w:p>
      <w:r>
        <w:rPr>
          <w:b/>
        </w:rPr>
        <w:t xml:space="preserve">Estado: </w:t>
      </w:r>
      <w:r>
        <w:t>Situación del pedido: Pendiente, Aceptado, Rechazado, Entregado</w:t>
      </w:r>
    </w:p>
    <w:p>
      <w:pPr>
        <w:pStyle w:val="Heading1"/>
      </w:pPr>
      <w:r>
        <w:t>9. Supuestos y Restricciones</w:t>
      </w:r>
    </w:p>
    <w:p>
      <w:pPr>
        <w:pStyle w:val="ListBullet"/>
      </w:pPr>
      <w:r>
        <w:t>Conexión a internet estable durante el uso.</w:t>
      </w:r>
    </w:p>
    <w:p>
      <w:pPr>
        <w:pStyle w:val="ListBullet"/>
      </w:pPr>
      <w:r>
        <w:t>Dispositivos Android 10+ para la app móvil.</w:t>
      </w:r>
    </w:p>
    <w:p>
      <w:pPr>
        <w:pStyle w:val="ListBullet"/>
      </w:pPr>
      <w:r>
        <w:t>Navegadores modernos (Chrome, Firefox, Edge) para panel web.</w:t>
      </w:r>
    </w:p>
    <w:p>
      <w:pPr>
        <w:pStyle w:val="ListNumber"/>
      </w:pPr>
      <w:r>
        <w:t>Solo usuarios registrados por el admin pueden acceder al sistema.</w:t>
      </w:r>
    </w:p>
    <w:p>
      <w:pPr>
        <w:pStyle w:val="ListNumber"/>
      </w:pPr>
      <w:r>
        <w:t>Uso de Firebase como único backend.</w:t>
      </w:r>
    </w:p>
    <w:p>
      <w:pPr>
        <w:pStyle w:val="ListNumber"/>
      </w:pPr>
      <w:r>
        <w:t>Autenticación y seguridad gestionadas vía Firebase Auth.</w:t>
      </w:r>
    </w:p>
    <w:p>
      <w:pPr>
        <w:pStyle w:val="Heading1"/>
      </w:pPr>
      <w:r>
        <w:t>10. Interfaces Externas</w:t>
      </w:r>
    </w:p>
    <w:p>
      <w:r>
        <w:rPr>
          <w:i/>
        </w:rPr>
        <w:t xml:space="preserve">Firebase Authentication: </w:t>
      </w:r>
      <w:r>
        <w:t>Gestión segura de usuarios y roles</w:t>
      </w:r>
    </w:p>
    <w:p>
      <w:r>
        <w:rPr>
          <w:i/>
        </w:rPr>
        <w:t xml:space="preserve">Firebase Firestore: </w:t>
      </w:r>
      <w:r>
        <w:t>Base de datos en tiempo real</w:t>
      </w:r>
    </w:p>
    <w:p>
      <w:r>
        <w:rPr>
          <w:i/>
        </w:rPr>
        <w:t xml:space="preserve">Firebase Cloud Storage: </w:t>
      </w:r>
      <w:r>
        <w:t>Almacenamiento de archivos y comprobantes</w:t>
      </w:r>
    </w:p>
    <w:p>
      <w:pPr>
        <w:pStyle w:val="Heading1"/>
      </w:pPr>
      <w:r>
        <w:t>11. Criterios de Éxito</w:t>
      </w:r>
    </w:p>
    <w:p>
      <w:pPr>
        <w:pStyle w:val="ListBullet"/>
      </w:pPr>
      <w:r>
        <w:t>Aplicación móvil estable y funcional en Android.</w:t>
      </w:r>
    </w:p>
    <w:p>
      <w:pPr>
        <w:pStyle w:val="ListBullet"/>
      </w:pPr>
      <w:r>
        <w:t>Panel web accesible y seguro para administración.</w:t>
      </w:r>
    </w:p>
    <w:p>
      <w:pPr>
        <w:pStyle w:val="ListBullet"/>
      </w:pPr>
      <w:r>
        <w:t>Cumplimiento de todos los requisitos RF y RNF definidos.</w:t>
      </w:r>
    </w:p>
    <w:p>
      <w:pPr>
        <w:pStyle w:val="ListBullet"/>
      </w:pPr>
      <w:r>
        <w:t>Satisfacción del usuario final con flujos intuitivos.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