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63CB1" w14:textId="77777777" w:rsidR="0011241B" w:rsidRDefault="0011241B">
      <w:pPr>
        <w:pStyle w:val="Textoindependiente"/>
        <w:spacing w:before="193"/>
        <w:rPr>
          <w:rFonts w:ascii="Times New Roman"/>
        </w:rPr>
      </w:pPr>
    </w:p>
    <w:p w14:paraId="00F31823" w14:textId="77777777" w:rsidR="0011241B" w:rsidRDefault="00000000">
      <w:pPr>
        <w:pStyle w:val="Textoindependiente"/>
        <w:ind w:left="53"/>
      </w:pPr>
      <w:bookmarkStart w:id="0" w:name="2.3_Pauta_de_Reflexión_Informe_Final"/>
      <w:bookmarkEnd w:id="0"/>
      <w:r>
        <w:rPr>
          <w:color w:val="2D75B5"/>
        </w:rPr>
        <w:t>2.3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10"/>
        </w:rPr>
        <w:t xml:space="preserve"> </w:t>
      </w:r>
      <w:r>
        <w:rPr>
          <w:color w:val="2D75B5"/>
          <w:spacing w:val="-4"/>
        </w:rPr>
        <w:t>Final</w:t>
      </w:r>
    </w:p>
    <w:p w14:paraId="08F1B549" w14:textId="77777777" w:rsidR="0011241B" w:rsidRDefault="0011241B">
      <w:pPr>
        <w:pStyle w:val="Textoindependiente"/>
        <w:spacing w:before="224"/>
        <w:rPr>
          <w:sz w:val="20"/>
        </w:rPr>
      </w:pPr>
    </w:p>
    <w:tbl>
      <w:tblPr>
        <w:tblStyle w:val="TableNormal"/>
        <w:tblW w:w="0" w:type="auto"/>
        <w:tblInd w:w="6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37"/>
        <w:gridCol w:w="9242"/>
      </w:tblGrid>
      <w:tr w:rsidR="0011241B" w14:paraId="4C1670C1" w14:textId="77777777">
        <w:trPr>
          <w:trHeight w:val="1425"/>
        </w:trPr>
        <w:tc>
          <w:tcPr>
            <w:tcW w:w="837" w:type="dxa"/>
            <w:tcBorders>
              <w:top w:val="nil"/>
              <w:left w:val="nil"/>
              <w:right w:val="nil"/>
            </w:tcBorders>
          </w:tcPr>
          <w:p w14:paraId="3BC45856" w14:textId="77777777" w:rsidR="0011241B" w:rsidRDefault="00000000">
            <w:pPr>
              <w:pStyle w:val="TableParagraph"/>
              <w:spacing w:before="0"/>
              <w:ind w:left="1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ACADF8" wp14:editId="7B9AAEC6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767D9DAA" w14:textId="77777777" w:rsidR="0011241B" w:rsidRDefault="00000000">
            <w:pPr>
              <w:pStyle w:val="TableParagraph"/>
              <w:spacing w:before="2" w:line="259" w:lineRule="auto"/>
              <w:ind w:left="113" w:right="388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pauta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tiene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fortalezas,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debilidades,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intereses y proyecciones profesionales. Utiliza la Pauta de Reflexión de la Definición del Proyecto APT como insumo para responder las primeras cuatro preguntas. </w:t>
            </w:r>
            <w:r>
              <w:rPr>
                <w:b/>
                <w:color w:val="767070"/>
                <w:sz w:val="24"/>
              </w:rPr>
              <w:t>Esta pauta debe ser respondida en equipo.</w:t>
            </w:r>
          </w:p>
        </w:tc>
      </w:tr>
      <w:tr w:rsidR="0011241B" w14:paraId="08E47A98" w14:textId="77777777">
        <w:trPr>
          <w:trHeight w:val="792"/>
        </w:trPr>
        <w:tc>
          <w:tcPr>
            <w:tcW w:w="10079" w:type="dxa"/>
            <w:gridSpan w:val="2"/>
          </w:tcPr>
          <w:p w14:paraId="13F06878" w14:textId="77777777" w:rsidR="0011241B" w:rsidRDefault="00000000">
            <w:pPr>
              <w:pStyle w:val="TableParagraph"/>
              <w:spacing w:before="2"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 Miren la Pauta de Reflexión de la Definición del Proyecto APT (Fase 1) que describe sus intereses profesionales al inicio de la asignatura y responde:</w:t>
            </w:r>
          </w:p>
        </w:tc>
      </w:tr>
      <w:tr w:rsidR="0011241B" w14:paraId="2B549125" w14:textId="77777777">
        <w:trPr>
          <w:trHeight w:val="2803"/>
        </w:trPr>
        <w:tc>
          <w:tcPr>
            <w:tcW w:w="10079" w:type="dxa"/>
            <w:gridSpan w:val="2"/>
            <w:shd w:val="clear" w:color="auto" w:fill="DEEBF6"/>
          </w:tcPr>
          <w:p w14:paraId="403FD922" w14:textId="77777777" w:rsidR="0011241B" w:rsidRDefault="0011241B">
            <w:pPr>
              <w:pStyle w:val="TableParagraph"/>
              <w:spacing w:before="159"/>
              <w:ind w:left="0"/>
              <w:rPr>
                <w:sz w:val="24"/>
              </w:rPr>
            </w:pPr>
          </w:p>
          <w:p w14:paraId="6C79C4DE" w14:textId="77777777" w:rsidR="0011241B" w:rsidRPr="0011416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54" w:lineRule="auto"/>
              <w:ind w:right="107"/>
              <w:rPr>
                <w:sz w:val="24"/>
              </w:rPr>
            </w:pPr>
            <w:r>
              <w:rPr>
                <w:rFonts w:ascii="Courier New" w:hAnsi="Courier New"/>
                <w:color w:val="7E7E7E"/>
              </w:rPr>
              <w:t>¿</w:t>
            </w:r>
            <w:r>
              <w:rPr>
                <w:color w:val="767070"/>
                <w:sz w:val="24"/>
              </w:rPr>
              <w:t>Luego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haber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realizado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cambiado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 manera han cambiado?</w:t>
            </w:r>
          </w:p>
          <w:p w14:paraId="4A67A460" w14:textId="1E39395D" w:rsidR="00114160" w:rsidRDefault="0011416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54" w:lineRule="auto"/>
              <w:ind w:right="107"/>
              <w:rPr>
                <w:sz w:val="24"/>
              </w:rPr>
            </w:pPr>
            <w:r>
              <w:rPr>
                <w:rFonts w:ascii="Courier New" w:hAnsi="Courier New"/>
                <w:color w:val="7E7E7E"/>
              </w:rPr>
              <w:t>La verdad que no, siguen siendo los mismos</w:t>
            </w:r>
          </w:p>
          <w:p w14:paraId="1682587C" w14:textId="77777777" w:rsidR="0011241B" w:rsidRPr="0011416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5"/>
              <w:ind w:hanging="360"/>
              <w:rPr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afectó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 Proyecto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profesionales?</w:t>
            </w:r>
          </w:p>
          <w:p w14:paraId="0C32BF88" w14:textId="77777777" w:rsidR="00114160" w:rsidRPr="00114160" w:rsidRDefault="0011416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5"/>
              <w:ind w:hanging="360"/>
              <w:rPr>
                <w:sz w:val="24"/>
              </w:rPr>
            </w:pPr>
          </w:p>
          <w:p w14:paraId="6CFDE5B6" w14:textId="09AACB9F" w:rsidR="00114160" w:rsidRDefault="0011416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5"/>
              <w:ind w:hanging="360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No mucho</w:t>
            </w:r>
          </w:p>
          <w:p w14:paraId="070167F9" w14:textId="77777777" w:rsidR="0011241B" w:rsidRPr="0011416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75" w:line="252" w:lineRule="auto"/>
              <w:ind w:right="99"/>
              <w:rPr>
                <w:sz w:val="24"/>
              </w:rPr>
            </w:pPr>
            <w:r>
              <w:rPr>
                <w:color w:val="767070"/>
                <w:sz w:val="24"/>
              </w:rPr>
              <w:t>¿Han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visualizado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otras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desarrollo?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cómo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aportado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 de portafolio?</w:t>
            </w:r>
          </w:p>
          <w:p w14:paraId="6A64F203" w14:textId="77777777" w:rsidR="00114160" w:rsidRPr="00114160" w:rsidRDefault="0011416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75" w:line="252" w:lineRule="auto"/>
              <w:ind w:right="99"/>
              <w:rPr>
                <w:sz w:val="24"/>
              </w:rPr>
            </w:pPr>
          </w:p>
          <w:p w14:paraId="21894CD0" w14:textId="691F71C1" w:rsidR="00114160" w:rsidRDefault="0011416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75" w:line="252" w:lineRule="auto"/>
              <w:ind w:right="99"/>
              <w:rPr>
                <w:sz w:val="24"/>
              </w:rPr>
            </w:pPr>
            <w:r>
              <w:rPr>
                <w:color w:val="767070"/>
                <w:sz w:val="24"/>
              </w:rPr>
              <w:t>En mi trabajo estoy viendo la posibilidad de tomar el rol de Site reliability engineer, pero la verdad no tiene mucho que ver con el portafolio</w:t>
            </w:r>
          </w:p>
        </w:tc>
      </w:tr>
    </w:tbl>
    <w:p w14:paraId="6650FA27" w14:textId="77777777" w:rsidR="0011241B" w:rsidRDefault="0011241B">
      <w:pPr>
        <w:pStyle w:val="Textoindependiente"/>
        <w:spacing w:before="203"/>
        <w:rPr>
          <w:sz w:val="20"/>
        </w:rPr>
      </w:pPr>
    </w:p>
    <w:tbl>
      <w:tblPr>
        <w:tblStyle w:val="TableNormal"/>
        <w:tblW w:w="0" w:type="auto"/>
        <w:tblInd w:w="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11241B" w14:paraId="5D21DE9C" w14:textId="77777777">
        <w:trPr>
          <w:trHeight w:val="791"/>
        </w:trPr>
        <w:tc>
          <w:tcPr>
            <w:tcW w:w="10079" w:type="dxa"/>
          </w:tcPr>
          <w:p w14:paraId="4B998F78" w14:textId="77777777" w:rsidR="0011241B" w:rsidRDefault="00000000">
            <w:pPr>
              <w:pStyle w:val="TableParagraph"/>
              <w:spacing w:line="254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2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2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Pauta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Reflexión</w:t>
            </w:r>
            <w:r>
              <w:rPr>
                <w:color w:val="767070"/>
                <w:spacing w:val="2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Fase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describe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fortalezas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2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debilidades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2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inicio</w:t>
            </w:r>
            <w:r>
              <w:rPr>
                <w:color w:val="767070"/>
                <w:spacing w:val="1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 asignatura y responde:</w:t>
            </w:r>
          </w:p>
        </w:tc>
      </w:tr>
      <w:tr w:rsidR="0011241B" w14:paraId="73C9CDF6" w14:textId="77777777">
        <w:trPr>
          <w:trHeight w:val="2775"/>
        </w:trPr>
        <w:tc>
          <w:tcPr>
            <w:tcW w:w="10079" w:type="dxa"/>
            <w:shd w:val="clear" w:color="auto" w:fill="DEEBF6"/>
          </w:tcPr>
          <w:p w14:paraId="7765F5B6" w14:textId="77777777" w:rsidR="0011241B" w:rsidRDefault="0011241B">
            <w:pPr>
              <w:pStyle w:val="TableParagraph"/>
              <w:spacing w:before="160"/>
              <w:ind w:left="0"/>
              <w:rPr>
                <w:sz w:val="24"/>
              </w:rPr>
            </w:pPr>
          </w:p>
          <w:p w14:paraId="1D904EAA" w14:textId="77777777" w:rsidR="0011241B" w:rsidRPr="0011416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0" w:line="252" w:lineRule="auto"/>
              <w:ind w:right="112"/>
              <w:rPr>
                <w:sz w:val="24"/>
              </w:rPr>
            </w:pPr>
            <w:r>
              <w:rPr>
                <w:color w:val="767070"/>
                <w:sz w:val="24"/>
              </w:rPr>
              <w:t>¿Luego de haber realizado su Proyecto APT han cambiado sus fortalezas y debilidades? ¿De qué manera han cambiado?</w:t>
            </w:r>
          </w:p>
          <w:p w14:paraId="0BFE97AA" w14:textId="6B57932A" w:rsidR="00114160" w:rsidRPr="00114160" w:rsidRDefault="0011416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0" w:line="252" w:lineRule="auto"/>
              <w:ind w:right="112"/>
              <w:rPr>
                <w:sz w:val="24"/>
              </w:rPr>
            </w:pPr>
            <w:r>
              <w:rPr>
                <w:color w:val="767070"/>
                <w:sz w:val="24"/>
              </w:rPr>
              <w:t>No, pero si he aprendido a trabajar con mayor carga laboral</w:t>
            </w:r>
          </w:p>
          <w:p w14:paraId="3CE67EBC" w14:textId="77777777" w:rsidR="00114160" w:rsidRDefault="0011416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0" w:line="252" w:lineRule="auto"/>
              <w:ind w:right="112"/>
              <w:rPr>
                <w:sz w:val="24"/>
              </w:rPr>
            </w:pPr>
          </w:p>
          <w:p w14:paraId="442699DD" w14:textId="77777777" w:rsidR="0011241B" w:rsidRPr="0011416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6"/>
              <w:ind w:hanging="360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seguir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desarrollando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fortalezas?</w:t>
            </w:r>
          </w:p>
          <w:p w14:paraId="66C37645" w14:textId="17CEF3C9" w:rsidR="00114160" w:rsidRDefault="00114160" w:rsidP="00114160">
            <w:pPr>
              <w:pStyle w:val="TableParagraph"/>
              <w:tabs>
                <w:tab w:val="left" w:pos="830"/>
              </w:tabs>
              <w:spacing w:before="6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Seguir trabajando y mejorando mis habilidades de programacion</w:t>
            </w:r>
          </w:p>
          <w:p w14:paraId="203EC676" w14:textId="77777777" w:rsidR="0011241B" w:rsidRPr="0011416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6"/>
              <w:ind w:hanging="360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debilidades?</w:t>
            </w:r>
          </w:p>
          <w:p w14:paraId="17E97F6A" w14:textId="20D4D5C9" w:rsidR="00114160" w:rsidRDefault="00114160" w:rsidP="00114160">
            <w:pPr>
              <w:pStyle w:val="TableParagraph"/>
              <w:tabs>
                <w:tab w:val="left" w:pos="830"/>
              </w:tabs>
              <w:spacing w:before="16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Dedicarle mas tiempo</w:t>
            </w:r>
          </w:p>
        </w:tc>
      </w:tr>
    </w:tbl>
    <w:p w14:paraId="1FEF4903" w14:textId="77777777" w:rsidR="0011241B" w:rsidRDefault="0011241B">
      <w:pPr>
        <w:pStyle w:val="TableParagraph"/>
        <w:rPr>
          <w:sz w:val="24"/>
        </w:rPr>
        <w:sectPr w:rsidR="0011241B">
          <w:headerReference w:type="default" r:id="rId8"/>
          <w:type w:val="continuous"/>
          <w:pgSz w:w="12240" w:h="15840"/>
          <w:pgMar w:top="1400" w:right="720" w:bottom="280" w:left="108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11241B" w14:paraId="14D4310A" w14:textId="77777777">
        <w:trPr>
          <w:trHeight w:val="474"/>
        </w:trPr>
        <w:tc>
          <w:tcPr>
            <w:tcW w:w="10079" w:type="dxa"/>
          </w:tcPr>
          <w:p w14:paraId="39D0A845" w14:textId="77777777" w:rsidR="0011241B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3.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experiencia 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responde:</w:t>
            </w:r>
          </w:p>
        </w:tc>
      </w:tr>
      <w:tr w:rsidR="0011241B" w14:paraId="17D4066E" w14:textId="77777777">
        <w:trPr>
          <w:trHeight w:val="2534"/>
        </w:trPr>
        <w:tc>
          <w:tcPr>
            <w:tcW w:w="10079" w:type="dxa"/>
            <w:shd w:val="clear" w:color="auto" w:fill="DEEBF6"/>
          </w:tcPr>
          <w:p w14:paraId="2B6A1B89" w14:textId="77777777" w:rsidR="0011241B" w:rsidRPr="0011416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6" w:line="249" w:lineRule="auto"/>
              <w:ind w:right="105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 xml:space="preserve">¿Consideras que el trabajo en equipo es un factor crítico en el desarrollo de proyectos en el </w:t>
            </w:r>
            <w:r>
              <w:rPr>
                <w:color w:val="767070"/>
                <w:spacing w:val="-4"/>
                <w:sz w:val="24"/>
              </w:rPr>
              <w:t>área?</w:t>
            </w:r>
          </w:p>
          <w:p w14:paraId="2BBA1855" w14:textId="441990C2" w:rsidR="00114160" w:rsidRDefault="00114160" w:rsidP="00114160">
            <w:pPr>
              <w:pStyle w:val="TableParagraph"/>
              <w:tabs>
                <w:tab w:val="left" w:pos="830"/>
              </w:tabs>
              <w:spacing w:before="6" w:line="249" w:lineRule="auto"/>
              <w:ind w:right="105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Si, en programación se requiere mucho el trabajo en equipo, sobretodo en metodologías agiles</w:t>
            </w:r>
          </w:p>
          <w:p w14:paraId="20AF1483" w14:textId="77777777" w:rsidR="0011241B" w:rsidRPr="0011416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3" w:line="252" w:lineRule="auto"/>
              <w:ind w:right="108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equipo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apoyado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resolución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problemas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desafío en portafolio?</w:t>
            </w:r>
          </w:p>
          <w:p w14:paraId="7AF15342" w14:textId="408A907E" w:rsidR="00114160" w:rsidRDefault="0011416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3" w:line="252" w:lineRule="auto"/>
              <w:ind w:right="108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Cuando tenemos un bloqueo nos reunimos y entre todos resolvemos el problema</w:t>
            </w:r>
          </w:p>
          <w:p w14:paraId="77B2B2D6" w14:textId="77777777" w:rsidR="0011241B" w:rsidRPr="0011416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0" w:line="252" w:lineRule="auto"/>
              <w:ind w:right="96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6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negativos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identificas</w:t>
            </w:r>
            <w:r>
              <w:rPr>
                <w:color w:val="767070"/>
                <w:spacing w:val="7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realizado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6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asignatura?</w:t>
            </w:r>
          </w:p>
          <w:p w14:paraId="1323E7BF" w14:textId="23B1B00F" w:rsidR="00114160" w:rsidRDefault="0011416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0" w:line="252" w:lineRule="auto"/>
              <w:ind w:right="96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Destaco mucho lo positivo ya que llevo trabajando con el mismo equipo desde el año pasado y hemos tenido buenas calificaciones, quizás lo negativo es que no nos juntamos tanto pero la verdad no nos ha jugado en contra ya que tenemos buenas calificaciones</w:t>
            </w:r>
          </w:p>
          <w:p w14:paraId="1D83C65D" w14:textId="77777777" w:rsidR="0011241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1"/>
              <w:ind w:left="829" w:hanging="359"/>
              <w:rPr>
                <w:rFonts w:ascii="Courier New" w:hAnsi="Courier New"/>
                <w:color w:val="273777"/>
              </w:rPr>
            </w:pP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podrías</w:t>
            </w:r>
            <w:r>
              <w:rPr>
                <w:color w:val="767070"/>
                <w:spacing w:val="1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próximos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trabajos</w:t>
            </w:r>
            <w:r>
              <w:rPr>
                <w:color w:val="767070"/>
                <w:spacing w:val="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dentro</w:t>
            </w:r>
            <w:r>
              <w:rPr>
                <w:color w:val="767070"/>
                <w:spacing w:val="12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de</w:t>
            </w:r>
          </w:p>
          <w:p w14:paraId="2EE8F9A8" w14:textId="77777777" w:rsidR="0011241B" w:rsidRDefault="00000000">
            <w:pPr>
              <w:pStyle w:val="TableParagraph"/>
              <w:spacing w:before="23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contextos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laborales?</w:t>
            </w:r>
          </w:p>
          <w:p w14:paraId="635D92C2" w14:textId="1DE70283" w:rsidR="00114160" w:rsidRDefault="00114160">
            <w:pPr>
              <w:pStyle w:val="TableParagraph"/>
              <w:spacing w:before="23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Mejoraría un poco la manera de comunicar las cosas</w:t>
            </w:r>
          </w:p>
        </w:tc>
      </w:tr>
    </w:tbl>
    <w:p w14:paraId="3C07574B" w14:textId="77777777" w:rsidR="00BF0FF9" w:rsidRDefault="00BF0FF9"/>
    <w:sectPr w:rsidR="00BF0FF9">
      <w:pgSz w:w="12240" w:h="15840"/>
      <w:pgMar w:top="1400" w:right="720" w:bottom="280" w:left="10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6C1D2" w14:textId="77777777" w:rsidR="00BF0FF9" w:rsidRDefault="00BF0FF9">
      <w:r>
        <w:separator/>
      </w:r>
    </w:p>
  </w:endnote>
  <w:endnote w:type="continuationSeparator" w:id="0">
    <w:p w14:paraId="6C85CE2E" w14:textId="77777777" w:rsidR="00BF0FF9" w:rsidRDefault="00BF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A3009" w14:textId="77777777" w:rsidR="00BF0FF9" w:rsidRDefault="00BF0FF9">
      <w:r>
        <w:separator/>
      </w:r>
    </w:p>
  </w:footnote>
  <w:footnote w:type="continuationSeparator" w:id="0">
    <w:p w14:paraId="62FCBA88" w14:textId="77777777" w:rsidR="00BF0FF9" w:rsidRDefault="00BF0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439D" w14:textId="77777777" w:rsidR="0011241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5856" behindDoc="1" locked="0" layoutInCell="1" allowOverlap="1" wp14:anchorId="4D41D524" wp14:editId="719AADA0">
          <wp:simplePos x="0" y="0"/>
          <wp:positionH relativeFrom="page">
            <wp:posOffset>720090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B0776"/>
    <w:multiLevelType w:val="hybridMultilevel"/>
    <w:tmpl w:val="E6481812"/>
    <w:lvl w:ilvl="0" w:tplc="A9387B2A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spacing w:val="0"/>
        <w:w w:val="100"/>
        <w:lang w:val="es-ES" w:eastAsia="en-US" w:bidi="ar-SA"/>
      </w:rPr>
    </w:lvl>
    <w:lvl w:ilvl="1" w:tplc="783ACC98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87CE774C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3DF4193A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12F0C5E8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D6D67552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6F8A5F4A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181A1B78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2D5A563C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8F7009C"/>
    <w:multiLevelType w:val="hybridMultilevel"/>
    <w:tmpl w:val="1D0A527C"/>
    <w:lvl w:ilvl="0" w:tplc="DC6A8062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94A0580A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FD7C0AA8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282A1CD2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F252EFC4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BECE5EEC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FC165BAC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35F69006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CA362B6C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C975EBA"/>
    <w:multiLevelType w:val="hybridMultilevel"/>
    <w:tmpl w:val="BD7A66B2"/>
    <w:lvl w:ilvl="0" w:tplc="49E68A9E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65AA8E60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5A224310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29DE6C74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F4EA7400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A0C07C72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B8807DCE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E89419B8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1BC0D4AA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num w:numId="1" w16cid:durableId="2068868782">
    <w:abstractNumId w:val="0"/>
  </w:num>
  <w:num w:numId="2" w16cid:durableId="1310287227">
    <w:abstractNumId w:val="1"/>
  </w:num>
  <w:num w:numId="3" w16cid:durableId="1738820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41B"/>
    <w:rsid w:val="0011241B"/>
    <w:rsid w:val="00114160"/>
    <w:rsid w:val="004F5AB0"/>
    <w:rsid w:val="00B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4D73"/>
  <w15:docId w15:val="{7002CC3B-3133-45BE-B6DF-45115F0B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CARLOS ENRIQUE NAVARRO MIRANDA</cp:lastModifiedBy>
  <cp:revision>2</cp:revision>
  <dcterms:created xsi:type="dcterms:W3CDTF">2025-06-26T02:25:00Z</dcterms:created>
  <dcterms:modified xsi:type="dcterms:W3CDTF">2025-06-26T02:30:00Z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www.ilovepdf.com</vt:lpwstr>
  </property>
</Properties>
</file>