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F2C4" w14:textId="629E5B83" w:rsidR="00BD6E97" w:rsidRPr="00BD6E97" w:rsidRDefault="00EE05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A614EB" wp14:editId="1AA00F29">
                <wp:simplePos x="0" y="0"/>
                <wp:positionH relativeFrom="page">
                  <wp:posOffset>6743700</wp:posOffset>
                </wp:positionH>
                <wp:positionV relativeFrom="paragraph">
                  <wp:posOffset>24765</wp:posOffset>
                </wp:positionV>
                <wp:extent cx="2667000" cy="1158240"/>
                <wp:effectExtent l="0" t="0" r="1905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72929" w14:textId="7511EBC1" w:rsidR="000C36F5" w:rsidRDefault="000C36F5">
                            <w:r>
                              <w:t>Estas tres clases son las que se encargan de definir todos los datos que se ocuparán para el análisis de nuestra dieta y actividad física. Aquí definimos alimentos y que clase de ejercicio hacemos, así como los datos personales del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614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1pt;margin-top:1.95pt;width:210pt;height:91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">
                <v:textbox>
                  <w:txbxContent>
                    <w:p w14:paraId="0D172929" w14:textId="7511EBC1" w:rsidR="000C36F5" w:rsidRDefault="000C36F5">
                      <w:r>
                        <w:t>Estas tres clases son las que se encargan de definir todos los datos que se ocuparán para el análisis de nuestra dieta y actividad física. Aquí definimos alimentos y que clase de ejercicio hacemos, así como los datos personales del usuario.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131BDE5" wp14:editId="15A0429C">
            <wp:simplePos x="0" y="0"/>
            <wp:positionH relativeFrom="margin">
              <wp:align>center</wp:align>
            </wp:positionH>
            <wp:positionV relativeFrom="paragraph">
              <wp:posOffset>-302895</wp:posOffset>
            </wp:positionV>
            <wp:extent cx="9812655" cy="62560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3076" cy="625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1FC545" wp14:editId="29135DD5">
                <wp:simplePos x="0" y="0"/>
                <wp:positionH relativeFrom="column">
                  <wp:posOffset>5600065</wp:posOffset>
                </wp:positionH>
                <wp:positionV relativeFrom="paragraph">
                  <wp:posOffset>1906905</wp:posOffset>
                </wp:positionV>
                <wp:extent cx="2360930" cy="990600"/>
                <wp:effectExtent l="0" t="0" r="1143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A5A8F" w14:textId="04512CEB" w:rsidR="000C36F5" w:rsidRDefault="00EE05CD">
                            <w:r>
                              <w:t xml:space="preserve">Esta clase se encarga de crear una cuenta o cerrar una, y la clase Registro es parte de la clase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934E307" w14:textId="5CAB95DF" w:rsidR="00EE05CD" w:rsidRDefault="00EE05CD">
                            <w:r>
                              <w:t xml:space="preserve">El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solo es guía para ver ir al registro, ver los datos de la cuenta o salir.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C545" id="_x0000_s1027" type="#_x0000_t202" style="position:absolute;margin-left:440.95pt;margin-top:150.15pt;width:185.9pt;height:78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">
                <v:textbox>
                  <w:txbxContent>
                    <w:p w14:paraId="176A5A8F" w14:textId="04512CEB" w:rsidR="000C36F5" w:rsidRDefault="00EE05CD">
                      <w:r>
                        <w:t xml:space="preserve">Esta clase se encarga de crear una cuenta o cerrar una, y la clase Registro es parte de la clase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>.</w:t>
                      </w:r>
                    </w:p>
                    <w:p w14:paraId="3934E307" w14:textId="5CAB95DF" w:rsidR="00EE05CD" w:rsidRDefault="00EE05CD">
                      <w:r>
                        <w:t xml:space="preserve">El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solo es guía para ver ir al registro, ver los datos de la cuenta o salir.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31BCC2" wp14:editId="2279DADF">
                <wp:simplePos x="0" y="0"/>
                <wp:positionH relativeFrom="page">
                  <wp:posOffset>205740</wp:posOffset>
                </wp:positionH>
                <wp:positionV relativeFrom="paragraph">
                  <wp:posOffset>2798445</wp:posOffset>
                </wp:positionV>
                <wp:extent cx="1874520" cy="1844040"/>
                <wp:effectExtent l="0" t="0" r="11430" b="228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36A98" w14:textId="2DAD13D3" w:rsidR="000C36F5" w:rsidRDefault="000C36F5">
                            <w:r>
                              <w:t xml:space="preserve">En Registro es donde se crean los métodos principales para nuestro análisis. Es por eso </w:t>
                            </w:r>
                            <w:proofErr w:type="gramStart"/>
                            <w:r>
                              <w:t>que</w:t>
                            </w:r>
                            <w:proofErr w:type="gramEnd"/>
                            <w:r>
                              <w:t xml:space="preserve"> es clase hija de las tres de arriba. </w:t>
                            </w:r>
                            <w:r w:rsidR="00EE05CD">
                              <w:t xml:space="preserve">Con los datos obtenidos de arriba se </w:t>
                            </w:r>
                            <w:proofErr w:type="gramStart"/>
                            <w:r w:rsidR="00EE05CD">
                              <w:t>realizaran</w:t>
                            </w:r>
                            <w:proofErr w:type="gramEnd"/>
                            <w:r w:rsidR="00EE05CD">
                              <w:t xml:space="preserve"> los respectivos 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BCC2" id="_x0000_s1028" type="#_x0000_t202" style="position:absolute;margin-left:16.2pt;margin-top:220.35pt;width:147.6pt;height:14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">
                <v:textbox>
                  <w:txbxContent>
                    <w:p w14:paraId="5DF36A98" w14:textId="2DAD13D3" w:rsidR="000C36F5" w:rsidRDefault="000C36F5">
                      <w:r>
                        <w:t xml:space="preserve">En Registro es donde se crean los métodos principales para nuestro análisis. Es por eso </w:t>
                      </w:r>
                      <w:proofErr w:type="gramStart"/>
                      <w:r>
                        <w:t>que</w:t>
                      </w:r>
                      <w:proofErr w:type="gramEnd"/>
                      <w:r>
                        <w:t xml:space="preserve"> es clase hija de las tres de arriba. </w:t>
                      </w:r>
                      <w:r w:rsidR="00EE05CD">
                        <w:t xml:space="preserve">Con los datos obtenidos de arriba se </w:t>
                      </w:r>
                      <w:proofErr w:type="gramStart"/>
                      <w:r w:rsidR="00EE05CD">
                        <w:t>realizaran</w:t>
                      </w:r>
                      <w:proofErr w:type="gramEnd"/>
                      <w:r w:rsidR="00EE05CD">
                        <w:t xml:space="preserve"> los respectivos métodos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BD6E97" w:rsidRPr="00BD6E97" w:rsidSect="00BD6E9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97"/>
    <w:rsid w:val="000C36F5"/>
    <w:rsid w:val="00BD6E97"/>
    <w:rsid w:val="00E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8DF7"/>
  <w15:chartTrackingRefBased/>
  <w15:docId w15:val="{BFAE89F5-0914-4E3B-AA4F-1B4D1B07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Ortega clement</dc:creator>
  <cp:keywords/>
  <dc:description/>
  <cp:lastModifiedBy>Carlos eduardo Ortega clement</cp:lastModifiedBy>
  <cp:revision>2</cp:revision>
  <dcterms:created xsi:type="dcterms:W3CDTF">2021-05-14T09:37:00Z</dcterms:created>
  <dcterms:modified xsi:type="dcterms:W3CDTF">2021-05-14T09:37:00Z</dcterms:modified>
</cp:coreProperties>
</file>