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1C635073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437B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Participantes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3654316E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r w:rsidR="00437BED">
        <w:rPr>
          <w:rFonts w:eastAsiaTheme="majorEastAsia"/>
          <w:lang w:val="es-ES"/>
        </w:rPr>
        <w:t>Vigilia de la Milagrosa - 24 de noviembre de 2023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</w:tblGrid>
      <w:tr w:rsidR="009C2EB6" w14:paraId="4E2F0378" w14:textId="77777777" w:rsidTr="009C2EB6"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DECA9" w14:textId="72807118" w:rsidR="009C2EB6" w:rsidRPr="00F70C35" w:rsidRDefault="009C2EB6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Número de participantes: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E08B" w14:textId="2B50A963" w:rsidR="009C2EB6" w:rsidRDefault="009C2EB6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2606"/>
        <w:gridCol w:w="4340"/>
        <w:gridCol w:w="2015"/>
        <w:gridCol w:w="1510"/>
        <w:gridCol w:w="1560"/>
        <w:gridCol w:w="1057"/>
        <w:gridCol w:w="870"/>
      </w:tblGrid>
      <w:tr w:rsidR="009C2EB6" w14:paraId="35DD58DA" w14:textId="77777777" w:rsidTr="009C2EB6">
        <w:trPr>
          <w:tblHeader/>
        </w:trPr>
        <w:tc>
          <w:tcPr>
            <w:tcW w:w="26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9C2EB6" w:rsidRDefault="009C2EB6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4340" w:type="dxa"/>
            <w:tcBorders>
              <w:top w:val="nil"/>
              <w:bottom w:val="single" w:sz="4" w:space="0" w:color="auto"/>
            </w:tcBorders>
            <w:vAlign w:val="center"/>
          </w:tcPr>
          <w:p w14:paraId="6799866E" w14:textId="2117BE28" w:rsidR="009C2EB6" w:rsidRPr="00F70C35" w:rsidRDefault="009C2EB6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2015" w:type="dxa"/>
            <w:tcBorders>
              <w:top w:val="nil"/>
              <w:bottom w:val="single" w:sz="4" w:space="0" w:color="auto"/>
            </w:tcBorders>
            <w:vAlign w:val="center"/>
          </w:tcPr>
          <w:p w14:paraId="0A2B1D21" w14:textId="19F89CAF" w:rsidR="009C2EB6" w:rsidRDefault="009C2EB6" w:rsidP="009C2EB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vAlign w:val="center"/>
          </w:tcPr>
          <w:p w14:paraId="7E6D01A4" w14:textId="18D3A344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de Nacimiento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6E4FA26" w14:textId="2592CD79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095D4A2B" w14:textId="60E1C136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Imagen</w:t>
            </w:r>
          </w:p>
        </w:tc>
        <w:tc>
          <w:tcPr>
            <w:tcW w:w="87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F2F63D" w14:textId="0F63C626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Obs</w:t>
            </w:r>
            <w:proofErr w:type="spellEnd"/>
            <w:r>
              <w:rPr>
                <w:b/>
                <w:bCs/>
                <w:lang w:val="es-ES"/>
              </w:rPr>
              <w:t>.</w:t>
            </w:r>
          </w:p>
        </w:tc>
      </w:tr>
      <w:tr w:rsidR="009C2EB6" w14:paraId="10A6CCCA" w14:textId="77777777" w:rsidTr="009C2EB6">
        <w:trPr>
          <w:trHeight w:val="567"/>
          <w:tblHeader/>
        </w:trPr>
        <w:tc>
          <w:tcPr>
            <w:tcW w:w="2606" w:type="dxa"/>
            <w:tcBorders>
              <w:left w:val="nil"/>
            </w:tcBorders>
            <w:vAlign w:val="center"/>
          </w:tcPr>
          <w:p w14:paraId="2E3CC2DD" w14:textId="00BF6384" w:rsidR="009C2EB6" w:rsidRDefault="00000000" w:rsidP="00F70C35">
            <w:fldSimple w:instr=" MERGEFIELD name \* MERGEFORMAT ">
              <w:r w:rsidR="009C2EB6">
                <w:rPr>
                  <w:noProof/>
                </w:rPr>
                <w:t>«name»</w:t>
              </w:r>
            </w:fldSimple>
          </w:p>
        </w:tc>
        <w:tc>
          <w:tcPr>
            <w:tcW w:w="4340" w:type="dxa"/>
            <w:vAlign w:val="center"/>
          </w:tcPr>
          <w:p w14:paraId="1A006978" w14:textId="34373AA2" w:rsidR="009C2EB6" w:rsidRDefault="00000000" w:rsidP="00F70C35">
            <w:fldSimple w:instr=" MERGEFIELD  surnames  \* MERGEFORMAT ">
              <w:r w:rsidR="009C2EB6">
                <w:rPr>
                  <w:noProof/>
                </w:rPr>
                <w:t>«surnames»</w:t>
              </w:r>
            </w:fldSimple>
          </w:p>
        </w:tc>
        <w:tc>
          <w:tcPr>
            <w:tcW w:w="2015" w:type="dxa"/>
            <w:vAlign w:val="center"/>
          </w:tcPr>
          <w:p w14:paraId="05369B27" w14:textId="1FC6D4C3" w:rsidR="009C2EB6" w:rsidRDefault="002F0411" w:rsidP="009C2EB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center_name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«center_name»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10" w:type="dxa"/>
            <w:vAlign w:val="center"/>
          </w:tcPr>
          <w:p w14:paraId="13AD1534" w14:textId="33094205" w:rsidR="009C2EB6" w:rsidRPr="00F70C35" w:rsidRDefault="009C2EB6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year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«year»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721326EE" w14:textId="0BDF1B59" w:rsidR="009C2EB6" w:rsidRPr="00F70C35" w:rsidRDefault="009C2EB6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14:paraId="63C97DC2" w14:textId="374A08EC" w:rsidR="009C2EB6" w:rsidRDefault="00000000" w:rsidP="00F70C35">
            <w:pPr>
              <w:jc w:val="center"/>
            </w:pPr>
            <w:fldSimple w:instr=" MERGEFIELD pics \* MERGEFORMAT ">
              <w:r w:rsidR="009C2EB6">
                <w:rPr>
                  <w:noProof/>
                </w:rPr>
                <w:t>«pics»</w:t>
              </w:r>
            </w:fldSimple>
          </w:p>
        </w:tc>
        <w:tc>
          <w:tcPr>
            <w:tcW w:w="870" w:type="dxa"/>
            <w:tcBorders>
              <w:right w:val="nil"/>
            </w:tcBorders>
            <w:vAlign w:val="center"/>
          </w:tcPr>
          <w:p w14:paraId="43EA5AB6" w14:textId="773008FC" w:rsidR="009C2EB6" w:rsidRDefault="00000000" w:rsidP="00F70C35">
            <w:pPr>
              <w:jc w:val="center"/>
            </w:pPr>
            <w:fldSimple w:instr=" MERGEFIELD obs \* MERGEFORMAT ">
              <w:r w:rsidR="009C2EB6">
                <w:rPr>
                  <w:noProof/>
                </w:rPr>
                <w:t>«obs»</w:t>
              </w:r>
            </w:fldSimple>
          </w:p>
        </w:tc>
      </w:tr>
    </w:tbl>
    <w:p w14:paraId="38774A0F" w14:textId="5AA86261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p w14:paraId="08D30F97" w14:textId="77777777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  <w:br w:type="page"/>
      </w:r>
    </w:p>
    <w:p w14:paraId="4A55DA66" w14:textId="77777777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p w14:paraId="31BBA189" w14:textId="1EC654CE" w:rsidR="00F61C15" w:rsidRDefault="00F61C15" w:rsidP="00F61C15">
      <w:pPr>
        <w:pStyle w:val="Heading1"/>
        <w:rPr>
          <w:lang w:val="es-ES"/>
        </w:rPr>
      </w:pPr>
      <w:r>
        <w:rPr>
          <w:lang w:val="es-ES"/>
        </w:rPr>
        <w:t>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008"/>
      </w:tblGrid>
      <w:tr w:rsidR="00F61C15" w14:paraId="50E9CC72" w14:textId="77777777" w:rsidTr="00F61C15">
        <w:tc>
          <w:tcPr>
            <w:tcW w:w="704" w:type="dxa"/>
            <w:tcBorders>
              <w:top w:val="nil"/>
              <w:left w:val="nil"/>
              <w:bottom w:val="single" w:sz="4" w:space="0" w:color="auto"/>
            </w:tcBorders>
          </w:tcPr>
          <w:p w14:paraId="1E95E6A5" w14:textId="05CF4696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Núm.</w:t>
            </w:r>
          </w:p>
        </w:tc>
        <w:tc>
          <w:tcPr>
            <w:tcW w:w="13244" w:type="dxa"/>
            <w:tcBorders>
              <w:top w:val="nil"/>
              <w:bottom w:val="single" w:sz="4" w:space="0" w:color="auto"/>
              <w:right w:val="nil"/>
            </w:tcBorders>
          </w:tcPr>
          <w:p w14:paraId="77BE0C46" w14:textId="4077481B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F61C15" w14:paraId="3F1A51F8" w14:textId="77777777" w:rsidTr="00F61C15">
        <w:tc>
          <w:tcPr>
            <w:tcW w:w="704" w:type="dxa"/>
            <w:tcBorders>
              <w:left w:val="nil"/>
            </w:tcBorders>
          </w:tcPr>
          <w:p w14:paraId="3455045C" w14:textId="0F624DF9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«num»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3244" w:type="dxa"/>
            <w:tcBorders>
              <w:right w:val="nil"/>
            </w:tcBorders>
          </w:tcPr>
          <w:p w14:paraId="3C951A2F" w14:textId="76BE908D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obs_text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«obs_text»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77777777" w:rsidR="00F61C15" w:rsidRPr="00F61C15" w:rsidRDefault="00F61C15" w:rsidP="00F61C15">
      <w:pPr>
        <w:rPr>
          <w:lang w:val="es-ES"/>
        </w:rPr>
      </w:pPr>
    </w:p>
    <w:sectPr w:rsidR="00F61C15" w:rsidRPr="00F61C15" w:rsidSect="00F70C35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DCC82" w14:textId="77777777" w:rsidR="003003C9" w:rsidRDefault="003003C9" w:rsidP="00E308EF">
      <w:r>
        <w:separator/>
      </w:r>
    </w:p>
  </w:endnote>
  <w:endnote w:type="continuationSeparator" w:id="0">
    <w:p w14:paraId="72A93B32" w14:textId="77777777" w:rsidR="003003C9" w:rsidRDefault="003003C9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9E35" w14:textId="77777777" w:rsidR="003003C9" w:rsidRDefault="003003C9" w:rsidP="00E308EF">
      <w:r>
        <w:separator/>
      </w:r>
    </w:p>
  </w:footnote>
  <w:footnote w:type="continuationSeparator" w:id="0">
    <w:p w14:paraId="30F0EF0B" w14:textId="77777777" w:rsidR="003003C9" w:rsidRDefault="003003C9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0B165C08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4E4AF246">
              <wp:simplePos x="0" y="0"/>
              <wp:positionH relativeFrom="margin">
                <wp:posOffset>6679095</wp:posOffset>
              </wp:positionH>
              <wp:positionV relativeFrom="paragraph">
                <wp:posOffset>-36112</wp:posOffset>
              </wp:positionV>
              <wp:extent cx="2183461" cy="406400"/>
              <wp:effectExtent l="0" t="0" r="1270" b="0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3461" cy="40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4D3C59A2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9pt;margin-top:-2.85pt;width:171.9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4D3C59A2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437BED" w:rsidRPr="002B20D9">
      <w:rPr>
        <w:lang w:val="es-ES"/>
      </w:rPr>
      <w:t>Listado de Participantes</w:t>
    </w:r>
    <w:r>
      <w:fldChar w:fldCharType="end"/>
    </w:r>
    <w:r w:rsidR="00F70C35">
      <w:rPr>
        <w:lang w:val="es-ES"/>
      </w:rPr>
      <w:t xml:space="preserve"> </w:t>
    </w:r>
    <w:r w:rsidR="009C2EB6">
      <w:rPr>
        <w:lang w:val="es-ES"/>
      </w:rPr>
      <w:t>–</w:t>
    </w:r>
    <w:r w:rsidR="00F70C35">
      <w:rPr>
        <w:lang w:val="es-ES"/>
      </w:rPr>
      <w:t xml:space="preserve"> </w:t>
    </w:r>
    <w:r w:rsidR="009C2EB6">
      <w:rPr>
        <w:lang w:val="es-ES"/>
      </w:rPr>
      <w:t>Todos los centros</w:t>
    </w:r>
  </w:p>
  <w:p w14:paraId="540974D5" w14:textId="4EA6F3D4" w:rsidR="00E308EF" w:rsidRPr="00986247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r w:rsidR="00437BED" w:rsidRPr="002B20D9">
      <w:rPr>
        <w:lang w:val="es-ES"/>
      </w:rPr>
      <w:t>Vigilia de la Milagrosa - 24 de noviembre de 2023</w:t>
    </w:r>
    <w:r>
      <w:fldChar w:fldCharType="end"/>
    </w:r>
    <w:r w:rsidR="00986247" w:rsidRPr="00986247">
      <w:rPr>
        <w:lang w:val="es-ES"/>
      </w:rPr>
      <w:t xml:space="preserve"> </w:t>
    </w:r>
    <w:r w:rsidR="00986247">
      <w:rPr>
        <w:lang w:val="es-ES"/>
      </w:rPr>
      <w:t>–</w:t>
    </w:r>
    <w:r w:rsidR="00986247" w:rsidRPr="00986247">
      <w:rPr>
        <w:lang w:val="es-ES"/>
      </w:rPr>
      <w:t xml:space="preserve"> </w:t>
    </w:r>
    <w:r w:rsidR="00986247">
      <w:rPr>
        <w:lang w:val="es-ES"/>
      </w:rPr>
      <w:t xml:space="preserve">Última actualización: </w:t>
    </w:r>
    <w:r w:rsidR="00986247">
      <w:rPr>
        <w:lang w:val="es-ES"/>
      </w:rPr>
      <w:fldChar w:fldCharType="begin"/>
    </w:r>
    <w:r w:rsidR="00986247">
      <w:rPr>
        <w:lang w:val="es-ES"/>
      </w:rPr>
      <w:instrText xml:space="preserve"> MERGEFIELD last_up \* MERGEFORMAT </w:instrText>
    </w:r>
    <w:r w:rsidR="00986247">
      <w:rPr>
        <w:lang w:val="es-ES"/>
      </w:rPr>
      <w:fldChar w:fldCharType="separate"/>
    </w:r>
    <w:r w:rsidR="00986247">
      <w:rPr>
        <w:noProof/>
        <w:lang w:val="es-ES"/>
      </w:rPr>
      <w:t>«last_up»</w:t>
    </w:r>
    <w:r w:rsidR="00986247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115510"/>
    <w:rsid w:val="0023258A"/>
    <w:rsid w:val="00266BDC"/>
    <w:rsid w:val="002B20D9"/>
    <w:rsid w:val="002F0411"/>
    <w:rsid w:val="002F7561"/>
    <w:rsid w:val="003003C9"/>
    <w:rsid w:val="00437BED"/>
    <w:rsid w:val="00480C8F"/>
    <w:rsid w:val="00525CED"/>
    <w:rsid w:val="00986247"/>
    <w:rsid w:val="009C0AD7"/>
    <w:rsid w:val="009C200B"/>
    <w:rsid w:val="009C2EB6"/>
    <w:rsid w:val="00CC2277"/>
    <w:rsid w:val="00E308EF"/>
    <w:rsid w:val="00F5108F"/>
    <w:rsid w:val="00F61C15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Participantes</vt:lpstr>
    </vt:vector>
  </TitlesOfParts>
  <Manager/>
  <Company/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Participantes</dc:title>
  <dc:subject>Vigilia de la Milagrosa - 24 de noviembre de 2023</dc:subject>
  <dc:creator>Carlos Payá</dc:creator>
  <cp:keywords/>
  <dc:description/>
  <cp:lastModifiedBy>Carlos Payá Herrero</cp:lastModifiedBy>
  <cp:revision>5</cp:revision>
  <dcterms:created xsi:type="dcterms:W3CDTF">2023-11-15T13:46:00Z</dcterms:created>
  <dcterms:modified xsi:type="dcterms:W3CDTF">2023-11-15T14:14:00Z</dcterms:modified>
  <cp:category/>
</cp:coreProperties>
</file>