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minihub-car"/>
    <w:p>
      <w:pPr>
        <w:pStyle w:val="Heading1"/>
      </w:pPr>
      <w:r>
        <w:t xml:space="preserve">MiniHub Car</w:t>
      </w:r>
    </w:p>
    <w:bookmarkStart w:id="9" w:name="Xbd25f790617735fdd736476acbeb2dfea447529"/>
    <w:p>
      <w:pPr>
        <w:pStyle w:val="Heading2"/>
      </w:pPr>
      <w:r>
        <w:t xml:space="preserve">Documento 9.7 — Implementação do Backend: PostgreSQL, Migrations e Health Check</w:t>
      </w:r>
    </w:p>
    <w:p>
      <w:pPr>
        <w:pStyle w:val="FirstParagraph"/>
      </w:pPr>
      <w:r>
        <w:rPr>
          <w:b/>
          <w:bCs/>
        </w:rPr>
        <w:t xml:space="preserve">Projeto:</w:t>
      </w:r>
      <w:r>
        <w:t xml:space="preserve"> </w:t>
      </w:r>
      <w:r>
        <w:t xml:space="preserve">MiniHub Car</w:t>
      </w:r>
      <w:r>
        <w:br/>
      </w:r>
      <w:r>
        <w:rPr>
          <w:b/>
          <w:bCs/>
        </w:rPr>
        <w:t xml:space="preserve">Domínio:</w:t>
      </w:r>
      <w:r>
        <w:t xml:space="preserve"> </w:t>
      </w:r>
      <w:r>
        <w:t xml:space="preserve">minihubcar.com.br</w:t>
      </w:r>
      <w:r>
        <w:br/>
      </w:r>
      <w:r>
        <w:rPr>
          <w:b/>
          <w:bCs/>
        </w:rPr>
        <w:t xml:space="preserve">Versão: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Etapa:</w:t>
      </w:r>
      <w:r>
        <w:t xml:space="preserve"> </w:t>
      </w:r>
      <w:r>
        <w:t xml:space="preserve">Implementação do Backend</w:t>
      </w:r>
      <w:r>
        <w:br/>
      </w:r>
      <w:r>
        <w:rPr>
          <w:b/>
          <w:bCs/>
        </w:rPr>
        <w:t xml:space="preserve">Stack:</w:t>
      </w:r>
      <w:r>
        <w:t xml:space="preserve"> </w:t>
      </w:r>
      <w:r>
        <w:t xml:space="preserve">Node.js + TypeScript + Fastify + Drizzle + PostgreSQL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objetivo"/>
    <w:p>
      <w:pPr>
        <w:pStyle w:val="Heading1"/>
      </w:pPr>
      <w:r>
        <w:t xml:space="preserve">1. Objetivo</w:t>
      </w:r>
    </w:p>
    <w:p>
      <w:pPr>
        <w:pStyle w:val="FirstParagraph"/>
      </w:pPr>
      <w:r>
        <w:t xml:space="preserve">O capítulo 9.7 transforma a arquitetura definida nos capítulos anteriores em uma aplicação backend executável.</w:t>
      </w:r>
    </w:p>
    <w:p>
      <w:pPr>
        <w:pStyle w:val="BodyText"/>
      </w:pPr>
      <w:r>
        <w:t xml:space="preserve">Ao final deste capítulo teremos:</w:t>
      </w:r>
    </w:p>
    <w:p>
      <w:pPr>
        <w:pStyle w:val="SourceCode"/>
      </w:pPr>
      <w:r>
        <w:rPr>
          <w:rStyle w:val="VerbatimChar"/>
        </w:rPr>
        <w:t xml:space="preserve">Node.js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TypeScript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Fastify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Configuration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PostgreSQL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Drizzle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Migrations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Health Check</w:t>
      </w:r>
    </w:p>
    <w:p>
      <w:pPr>
        <w:pStyle w:val="FirstParagraph"/>
      </w:pPr>
      <w:r>
        <w:t xml:space="preserve">A aplicação deverá conseguir:</w:t>
      </w:r>
    </w:p>
    <w:p>
      <w:pPr>
        <w:pStyle w:val="Compact"/>
        <w:numPr>
          <w:ilvl w:val="0"/>
          <w:numId w:val="1001"/>
        </w:numPr>
      </w:pPr>
      <w:r>
        <w:t xml:space="preserve">iniciar;</w:t>
      </w:r>
    </w:p>
    <w:p>
      <w:pPr>
        <w:pStyle w:val="Compact"/>
        <w:numPr>
          <w:ilvl w:val="0"/>
          <w:numId w:val="1001"/>
        </w:numPr>
      </w:pPr>
      <w:r>
        <w:t xml:space="preserve">validar configuração;</w:t>
      </w:r>
    </w:p>
    <w:p>
      <w:pPr>
        <w:pStyle w:val="Compact"/>
        <w:numPr>
          <w:ilvl w:val="0"/>
          <w:numId w:val="1001"/>
        </w:numPr>
      </w:pPr>
      <w:r>
        <w:t xml:space="preserve">conectar ao PostgreSQL;</w:t>
      </w:r>
    </w:p>
    <w:p>
      <w:pPr>
        <w:pStyle w:val="Compact"/>
        <w:numPr>
          <w:ilvl w:val="0"/>
          <w:numId w:val="1001"/>
        </w:numPr>
      </w:pPr>
      <w:r>
        <w:t xml:space="preserve">executar migrations;</w:t>
      </w:r>
    </w:p>
    <w:p>
      <w:pPr>
        <w:pStyle w:val="Compact"/>
        <w:numPr>
          <w:ilvl w:val="0"/>
          <w:numId w:val="1001"/>
        </w:numPr>
      </w:pPr>
      <w:r>
        <w:t xml:space="preserve">verificar disponibilidade do banco;</w:t>
      </w:r>
    </w:p>
    <w:p>
      <w:pPr>
        <w:pStyle w:val="Compact"/>
        <w:numPr>
          <w:ilvl w:val="0"/>
          <w:numId w:val="1001"/>
        </w:numPr>
      </w:pPr>
      <w:r>
        <w:t xml:space="preserve">responder ao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responder ao</w:t>
      </w:r>
      <w:r>
        <w:t xml:space="preserve"> </w:t>
      </w:r>
      <w:r>
        <w:rPr>
          <w:rStyle w:val="VerbatimChar"/>
        </w:rPr>
        <w:t xml:space="preserve">/health/ready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registrar logs;</w:t>
      </w:r>
    </w:p>
    <w:p>
      <w:pPr>
        <w:pStyle w:val="Compact"/>
        <w:numPr>
          <w:ilvl w:val="0"/>
          <w:numId w:val="1001"/>
        </w:numPr>
      </w:pPr>
      <w:r>
        <w:t xml:space="preserve">tratar erros de forma padronizada.</w:t>
      </w:r>
    </w:p>
    <w:p>
      <w:r>
        <w:pict>
          <v:rect style="width:0;height:1.5pt" o:hralign="center" o:hrstd="t" o:hr="t"/>
        </w:pict>
      </w:r>
    </w:p>
    <w:bookmarkEnd w:id="11"/>
    <w:bookmarkStart w:id="12" w:name="pré-requisitos"/>
    <w:p>
      <w:pPr>
        <w:pStyle w:val="Heading1"/>
      </w:pPr>
      <w:r>
        <w:t xml:space="preserve">2. Pré-requisitos</w:t>
      </w:r>
    </w:p>
    <w:p>
      <w:pPr>
        <w:pStyle w:val="FirstParagraph"/>
      </w:pPr>
      <w:r>
        <w:t xml:space="preserve">Antes de iniciar, instalar:</w:t>
      </w:r>
    </w:p>
    <w:p>
      <w:pPr>
        <w:pStyle w:val="Compact"/>
        <w:numPr>
          <w:ilvl w:val="0"/>
          <w:numId w:val="1002"/>
        </w:numPr>
      </w:pPr>
      <w:r>
        <w:t xml:space="preserve">Node.js LTS;</w:t>
      </w:r>
    </w:p>
    <w:p>
      <w:pPr>
        <w:pStyle w:val="Compact"/>
        <w:numPr>
          <w:ilvl w:val="0"/>
          <w:numId w:val="1002"/>
        </w:numPr>
      </w:pPr>
      <w:r>
        <w:t xml:space="preserve">pnpm;</w:t>
      </w:r>
    </w:p>
    <w:p>
      <w:pPr>
        <w:pStyle w:val="Compact"/>
        <w:numPr>
          <w:ilvl w:val="0"/>
          <w:numId w:val="1002"/>
        </w:numPr>
      </w:pPr>
      <w:r>
        <w:t xml:space="preserve">Git;</w:t>
      </w:r>
    </w:p>
    <w:p>
      <w:pPr>
        <w:pStyle w:val="Compact"/>
        <w:numPr>
          <w:ilvl w:val="0"/>
          <w:numId w:val="1002"/>
        </w:numPr>
      </w:pPr>
      <w:r>
        <w:t xml:space="preserve">Docker;</w:t>
      </w:r>
    </w:p>
    <w:p>
      <w:pPr>
        <w:pStyle w:val="Compact"/>
        <w:numPr>
          <w:ilvl w:val="0"/>
          <w:numId w:val="1002"/>
        </w:numPr>
      </w:pPr>
      <w:r>
        <w:t xml:space="preserve">Docker Compose.</w:t>
      </w:r>
    </w:p>
    <w:p>
      <w:pPr>
        <w:pStyle w:val="FirstParagraph"/>
      </w:pPr>
      <w:r>
        <w:t xml:space="preserve">Verificar:</w:t>
      </w:r>
    </w:p>
    <w:p>
      <w:pPr>
        <w:pStyle w:val="SourceCode"/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version</w:t>
      </w:r>
    </w:p>
    <w:p>
      <w:r>
        <w:pict>
          <v:rect style="width:0;height:1.5pt" o:hralign="center" o:hrstd="t" o:hr="t"/>
        </w:pict>
      </w:r>
    </w:p>
    <w:bookmarkEnd w:id="12"/>
    <w:bookmarkStart w:id="13" w:name="estrutura-final-inicial"/>
    <w:p>
      <w:pPr>
        <w:pStyle w:val="Heading1"/>
      </w:pPr>
      <w:r>
        <w:t xml:space="preserve">3. Estrutura final inicial</w:t>
      </w:r>
    </w:p>
    <w:p>
      <w:pPr>
        <w:pStyle w:val="FirstParagraph"/>
      </w:pPr>
      <w:r>
        <w:t xml:space="preserve">Ao final do capítulo:</w:t>
      </w:r>
    </w:p>
    <w:p>
      <w:pPr>
        <w:pStyle w:val="SourceCode"/>
      </w:pPr>
      <w:r>
        <w:rPr>
          <w:rStyle w:val="VerbatimChar"/>
        </w:rPr>
        <w:t xml:space="preserve">mini-hub-car-api/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app/</w:t>
      </w:r>
      <w:r>
        <w:br/>
      </w:r>
      <w:r>
        <w:rPr>
          <w:rStyle w:val="VerbatimChar"/>
        </w:rPr>
        <w:t xml:space="preserve">│   │   ├── app.ts</w:t>
      </w:r>
      <w:r>
        <w:br/>
      </w:r>
      <w:r>
        <w:rPr>
          <w:rStyle w:val="VerbatimChar"/>
        </w:rPr>
        <w:t xml:space="preserve">│   │   ├── routes.ts</w:t>
      </w:r>
      <w:r>
        <w:br/>
      </w:r>
      <w:r>
        <w:rPr>
          <w:rStyle w:val="VerbatimChar"/>
        </w:rPr>
        <w:t xml:space="preserve">│   │   └── plugins/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config/</w:t>
      </w:r>
      <w:r>
        <w:br/>
      </w:r>
      <w:r>
        <w:rPr>
          <w:rStyle w:val="VerbatimChar"/>
        </w:rPr>
        <w:t xml:space="preserve">│   │   ├── env.ts</w:t>
      </w:r>
      <w:r>
        <w:br/>
      </w:r>
      <w:r>
        <w:rPr>
          <w:rStyle w:val="VerbatimChar"/>
        </w:rPr>
        <w:t xml:space="preserve">│   │   └── constants.ts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database/</w:t>
      </w:r>
      <w:r>
        <w:br/>
      </w:r>
      <w:r>
        <w:rPr>
          <w:rStyle w:val="VerbatimChar"/>
        </w:rPr>
        <w:t xml:space="preserve">│   │   ├── client.ts</w:t>
      </w:r>
      <w:r>
        <w:br/>
      </w:r>
      <w:r>
        <w:rPr>
          <w:rStyle w:val="VerbatimChar"/>
        </w:rPr>
        <w:t xml:space="preserve">│   │   └── schema/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modules/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shared/</w:t>
      </w:r>
      <w:r>
        <w:br/>
      </w:r>
      <w:r>
        <w:rPr>
          <w:rStyle w:val="VerbatimChar"/>
        </w:rPr>
        <w:t xml:space="preserve">│   │   ├── errors/</w:t>
      </w:r>
      <w:r>
        <w:br/>
      </w:r>
      <w:r>
        <w:rPr>
          <w:rStyle w:val="VerbatimChar"/>
        </w:rPr>
        <w:t xml:space="preserve">│   │   └── http/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infrastructure/</w:t>
      </w:r>
      <w:r>
        <w:br/>
      </w:r>
      <w:r>
        <w:rPr>
          <w:rStyle w:val="VerbatimChar"/>
        </w:rPr>
        <w:t xml:space="preserve">│   │   └── logging/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main.ts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drizzle/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├── docker-compose.yml</w:t>
      </w:r>
      <w:r>
        <w:br/>
      </w:r>
      <w:r>
        <w:rPr>
          <w:rStyle w:val="VerbatimChar"/>
        </w:rPr>
        <w:t xml:space="preserve">├── drizzle.config.ts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├── tsconfig.json</w:t>
      </w:r>
      <w:r>
        <w:br/>
      </w:r>
      <w:r>
        <w:rPr>
          <w:rStyle w:val="VerbatimChar"/>
        </w:rPr>
        <w:t xml:space="preserve">├── .env</w:t>
      </w:r>
      <w:r>
        <w:br/>
      </w:r>
      <w:r>
        <w:rPr>
          <w:rStyle w:val="VerbatimChar"/>
        </w:rPr>
        <w:t xml:space="preserve">├── .env.example</w:t>
      </w:r>
      <w:r>
        <w:br/>
      </w:r>
      <w:r>
        <w:rPr>
          <w:rStyle w:val="VerbatimChar"/>
        </w:rPr>
        <w:t xml:space="preserve">└── .gitignore</w:t>
      </w:r>
    </w:p>
    <w:p>
      <w:r>
        <w:pict>
          <v:rect style="width:0;height:1.5pt" o:hralign="center" o:hrstd="t" o:hr="t"/>
        </w:pict>
      </w:r>
    </w:p>
    <w:bookmarkEnd w:id="13"/>
    <w:bookmarkStart w:id="14" w:name="criar-o-projeto"/>
    <w:p>
      <w:pPr>
        <w:pStyle w:val="Heading1"/>
      </w:pPr>
      <w:r>
        <w:t xml:space="preserve">4. Criar o projeto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mini-hub-car-api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mini-hub-car-api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init</w:t>
      </w:r>
    </w:p>
    <w:p>
      <w:r>
        <w:pict>
          <v:rect style="width:0;height:1.5pt" o:hralign="center" o:hrstd="t" o:hr="t"/>
        </w:pict>
      </w:r>
    </w:p>
    <w:bookmarkEnd w:id="14"/>
    <w:bookmarkStart w:id="15" w:name="dependências"/>
    <w:p>
      <w:pPr>
        <w:pStyle w:val="Heading1"/>
      </w:pPr>
      <w:r>
        <w:t xml:space="preserve">5. Dependências</w:t>
      </w:r>
    </w:p>
    <w:p>
      <w:pPr>
        <w:pStyle w:val="FirstParagraph"/>
      </w:pPr>
      <w:r>
        <w:t xml:space="preserve">Instalar Fastify: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add fastify</w:t>
      </w:r>
    </w:p>
    <w:p>
      <w:pPr>
        <w:pStyle w:val="FirstParagraph"/>
      </w:pPr>
      <w:r>
        <w:t xml:space="preserve">Zod: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add zod</w:t>
      </w:r>
    </w:p>
    <w:p>
      <w:pPr>
        <w:pStyle w:val="FirstParagraph"/>
      </w:pPr>
      <w:r>
        <w:t xml:space="preserve">Drizzle: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add drizzle-orm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add postgres</w:t>
      </w:r>
    </w:p>
    <w:p>
      <w:pPr>
        <w:pStyle w:val="FirstParagraph"/>
      </w:pPr>
      <w:r>
        <w:t xml:space="preserve">Ferramentas: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typescript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tsx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drizzle-kit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@types/node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vitest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eslint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prettier</w:t>
      </w:r>
    </w:p>
    <w:p>
      <w:r>
        <w:pict>
          <v:rect style="width:0;height:1.5pt" o:hralign="center" o:hrstd="t" o:hr="t"/>
        </w:pict>
      </w:r>
    </w:p>
    <w:bookmarkEnd w:id="15"/>
    <w:bookmarkStart w:id="16" w:name="package.json"/>
    <w:p>
      <w:pPr>
        <w:pStyle w:val="Heading1"/>
      </w:pPr>
      <w:r>
        <w:t xml:space="preserve">6. package.json</w:t>
      </w:r>
    </w:p>
    <w:p>
      <w:pPr>
        <w:pStyle w:val="FirstParagraph"/>
      </w:pPr>
      <w:r>
        <w:t xml:space="preserve">A configuração inicial deverá possuir scripts semelhantes 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"scripts"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"tsx watch src/main.ts"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"build"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"tsc"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 dist/main.js"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"typecheck"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"tsc --noEmit"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"eslint 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"prettier --write 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"vitest run"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"test:watch"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"db:generate"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"drizzle-kit generate"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"db:migrate"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"drizzle-kit migrate"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6"/>
    <w:bookmarkStart w:id="17" w:name="typescript"/>
    <w:p>
      <w:pPr>
        <w:pStyle w:val="Heading1"/>
      </w:pPr>
      <w:r>
        <w:t xml:space="preserve">7. TypeScript</w:t>
      </w:r>
    </w:p>
    <w:p>
      <w:pPr>
        <w:pStyle w:val="FirstParagraph"/>
      </w:pPr>
      <w:r>
        <w:t xml:space="preserve">Criar:</w:t>
      </w:r>
    </w:p>
    <w:p>
      <w:pPr>
        <w:pStyle w:val="SourceCode"/>
      </w:pPr>
      <w:r>
        <w:rPr>
          <w:rStyle w:val="VerbatimChar"/>
        </w:rPr>
        <w:t xml:space="preserve">tsconfig.json</w:t>
      </w:r>
    </w:p>
    <w:p>
      <w:pPr>
        <w:pStyle w:val="FirstParagraph"/>
      </w:pPr>
      <w:r>
        <w:t xml:space="preserve">Configuração inicial: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"compilerOptions"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"ES2022"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"NodeNext"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"moduleResolution"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"NodeNext"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"outDir"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"rootDir"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"strict"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"noUncheckedIndexedAccess"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"exactOptionalPropertyTypes"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"skipLibCheck"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"esModuleInterop"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"include"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"src"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"tests"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7"/>
    <w:bookmarkStart w:id="18" w:name="docker-compose"/>
    <w:p>
      <w:pPr>
        <w:pStyle w:val="Heading1"/>
      </w:pPr>
      <w:r>
        <w:t xml:space="preserve">8. Docker Compose</w:t>
      </w:r>
    </w:p>
    <w:p>
      <w:pPr>
        <w:pStyle w:val="FirstParagraph"/>
      </w:pPr>
      <w:r>
        <w:t xml:space="preserve">Criar:</w:t>
      </w:r>
    </w:p>
    <w:p>
      <w:pPr>
        <w:pStyle w:val="SourceCode"/>
      </w:pPr>
      <w:r>
        <w:rPr>
          <w:rStyle w:val="VerbatimChar"/>
        </w:rPr>
        <w:t xml:space="preserve">docker-compose.yml</w:t>
      </w:r>
    </w:p>
    <w:p>
      <w:pPr>
        <w:pStyle w:val="FirstParagraph"/>
      </w:pPr>
      <w:r>
        <w:t xml:space="preserve">Conteúdo inicial:</w:t>
      </w:r>
    </w:p>
    <w:p>
      <w:pPr>
        <w:pStyle w:val="SourceCode"/>
      </w:pP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postgres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postgres:16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minihub-car-postgres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POSTGRES_DB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minihub_car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minihub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minihub_dev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"5432:5432"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minihub_car_postgres:/var/lib/postgresql/data</w:t>
      </w:r>
      <w:r>
        <w:br/>
      </w:r>
      <w:r>
        <w:br/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minihub_car_postgres</w:t>
      </w:r>
      <w:r>
        <w:rPr>
          <w:rStyle w:val="KeywordTok"/>
        </w:rPr>
        <w:t xml:space="preserve">:</w:t>
      </w:r>
    </w:p>
    <w:p>
      <w:r>
        <w:pict>
          <v:rect style="width:0;height:1.5pt" o:hralign="center" o:hrstd="t" o:hr="t"/>
        </w:pict>
      </w:r>
    </w:p>
    <w:bookmarkEnd w:id="18"/>
    <w:bookmarkStart w:id="19" w:name="iniciar-postgresql"/>
    <w:p>
      <w:pPr>
        <w:pStyle w:val="Heading1"/>
      </w:pPr>
      <w:r>
        <w:t xml:space="preserve">9. Iniciar PostgreSQL</w:t>
      </w:r>
    </w:p>
    <w:p>
      <w:pPr>
        <w:pStyle w:val="FirstParagraph"/>
      </w:pPr>
      <w:r>
        <w:t xml:space="preserve">Executar: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</w:p>
    <w:p>
      <w:pPr>
        <w:pStyle w:val="FirstParagraph"/>
      </w:pPr>
      <w:r>
        <w:t xml:space="preserve">Verificar: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ps</w:t>
      </w:r>
    </w:p>
    <w:p>
      <w:pPr>
        <w:pStyle w:val="FirstParagraph"/>
      </w:pPr>
      <w:r>
        <w:t xml:space="preserve">Resultado esperado:</w:t>
      </w:r>
    </w:p>
    <w:p>
      <w:pPr>
        <w:pStyle w:val="SourceCode"/>
      </w:pPr>
      <w:r>
        <w:rPr>
          <w:rStyle w:val="VerbatimChar"/>
        </w:rPr>
        <w:t xml:space="preserve">minihub-car-postgres</w:t>
      </w:r>
      <w:r>
        <w:br/>
      </w:r>
      <w:r>
        <w:rPr>
          <w:rStyle w:val="VerbatimChar"/>
        </w:rPr>
        <w:t xml:space="preserve">running</w:t>
      </w:r>
    </w:p>
    <w:p>
      <w:r>
        <w:pict>
          <v:rect style="width:0;height:1.5pt" o:hralign="center" o:hrstd="t" o:hr="t"/>
        </w:pict>
      </w:r>
    </w:p>
    <w:bookmarkEnd w:id="19"/>
    <w:bookmarkStart w:id="20" w:name="parar-postgresql"/>
    <w:p>
      <w:pPr>
        <w:pStyle w:val="Heading1"/>
      </w:pPr>
      <w:r>
        <w:t xml:space="preserve">10. Parar PostgreSQL</w:t>
      </w:r>
    </w:p>
    <w:p>
      <w:pPr>
        <w:pStyle w:val="FirstParagraph"/>
      </w:pPr>
      <w:r>
        <w:t xml:space="preserve">Para parar: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</w:t>
      </w:r>
    </w:p>
    <w:p>
      <w:pPr>
        <w:pStyle w:val="FirstParagraph"/>
      </w:pPr>
      <w:r>
        <w:t xml:space="preserve">Para apagar também os dados locais: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rPr>
          <w:b/>
          <w:bCs/>
        </w:rPr>
        <w:t xml:space="preserve">Atenção:</w:t>
      </w:r>
      <w:r>
        <w:t xml:space="preserve"> </w:t>
      </w:r>
      <w:r>
        <w:t xml:space="preserve">o segundo comando remove o volume do PostgreSQL.</w:t>
      </w:r>
    </w:p>
    <w:p>
      <w:pPr>
        <w:pStyle w:val="BodyText"/>
      </w:pPr>
      <w:r>
        <w:t xml:space="preserve">Não utilizar isso como rotina em ambientes de homologação ou produção.</w:t>
      </w:r>
    </w:p>
    <w:p>
      <w:r>
        <w:pict>
          <v:rect style="width:0;height:1.5pt" o:hralign="center" o:hrstd="t" o:hr="t"/>
        </w:pict>
      </w:r>
    </w:p>
    <w:bookmarkEnd w:id="20"/>
    <w:bookmarkStart w:id="21" w:name="arquivo-.env"/>
    <w:p>
      <w:pPr>
        <w:pStyle w:val="Heading1"/>
      </w:pPr>
      <w:r>
        <w:t xml:space="preserve">11. Arquivo</w:t>
      </w:r>
      <w:r>
        <w:t xml:space="preserve"> </w:t>
      </w:r>
      <w:r>
        <w:rPr>
          <w:rStyle w:val="VerbatimChar"/>
        </w:rPr>
        <w:t xml:space="preserve">.env</w:t>
      </w:r>
    </w:p>
    <w:p>
      <w:pPr>
        <w:pStyle w:val="FirstParagraph"/>
      </w:pPr>
      <w:r>
        <w:t xml:space="preserve">Criar:</w:t>
      </w:r>
    </w:p>
    <w:p>
      <w:pPr>
        <w:pStyle w:val="SourceCode"/>
      </w:pPr>
      <w:r>
        <w:rPr>
          <w:rStyle w:val="VerbatimChar"/>
        </w:rPr>
        <w:t xml:space="preserve">.env</w:t>
      </w:r>
    </w:p>
    <w:p>
      <w:pPr>
        <w:pStyle w:val="FirstParagraph"/>
      </w:pPr>
      <w:r>
        <w:t xml:space="preserve">Conteúdo:</w:t>
      </w:r>
    </w:p>
    <w:p>
      <w:pPr>
        <w:pStyle w:val="SourceCode"/>
      </w:pPr>
      <w:r>
        <w:rPr>
          <w:rStyle w:val="VerbatimChar"/>
        </w:rPr>
        <w:t xml:space="preserve">NODE_ENV=development</w:t>
      </w:r>
      <w:r>
        <w:br/>
      </w:r>
      <w:r>
        <w:rPr>
          <w:rStyle w:val="VerbatimChar"/>
        </w:rPr>
        <w:t xml:space="preserve">PORT=3001</w:t>
      </w:r>
      <w:r>
        <w:br/>
      </w:r>
      <w:r>
        <w:br/>
      </w:r>
      <w:r>
        <w:rPr>
          <w:rStyle w:val="VerbatimChar"/>
        </w:rPr>
        <w:t xml:space="preserve">DATABASE_URL=postgresql://minihub:minihub_dev@localhost:5432/minihub_car</w:t>
      </w:r>
      <w:r>
        <w:br/>
      </w:r>
      <w:r>
        <w:br/>
      </w:r>
      <w:r>
        <w:rPr>
          <w:rStyle w:val="VerbatimChar"/>
        </w:rPr>
        <w:t xml:space="preserve">CORS_ORIGINS=http://localhost:3000</w:t>
      </w:r>
    </w:p>
    <w:p>
      <w:r>
        <w:pict>
          <v:rect style="width:0;height:1.5pt" o:hralign="center" o:hrstd="t" o:hr="t"/>
        </w:pict>
      </w:r>
    </w:p>
    <w:bookmarkEnd w:id="21"/>
    <w:bookmarkStart w:id="22" w:name="arquivo-.env.example"/>
    <w:p>
      <w:pPr>
        <w:pStyle w:val="Heading1"/>
      </w:pPr>
      <w:r>
        <w:t xml:space="preserve">12. Arquivo</w:t>
      </w:r>
      <w:r>
        <w:t xml:space="preserve"> </w:t>
      </w:r>
      <w:r>
        <w:rPr>
          <w:rStyle w:val="VerbatimChar"/>
        </w:rPr>
        <w:t xml:space="preserve">.env.example</w:t>
      </w:r>
    </w:p>
    <w:p>
      <w:pPr>
        <w:pStyle w:val="FirstParagraph"/>
      </w:pPr>
      <w:r>
        <w:t xml:space="preserve">Criar:</w:t>
      </w:r>
    </w:p>
    <w:p>
      <w:pPr>
        <w:pStyle w:val="SourceCode"/>
      </w:pPr>
      <w:r>
        <w:rPr>
          <w:rStyle w:val="VerbatimChar"/>
        </w:rPr>
        <w:t xml:space="preserve">NODE_ENV=development</w:t>
      </w:r>
      <w:r>
        <w:br/>
      </w:r>
      <w:r>
        <w:rPr>
          <w:rStyle w:val="VerbatimChar"/>
        </w:rPr>
        <w:t xml:space="preserve">PORT=3001</w:t>
      </w:r>
      <w:r>
        <w:br/>
      </w:r>
      <w:r>
        <w:br/>
      </w:r>
      <w:r>
        <w:rPr>
          <w:rStyle w:val="VerbatimChar"/>
        </w:rPr>
        <w:t xml:space="preserve">DATABASE_URL=</w:t>
      </w:r>
      <w:r>
        <w:br/>
      </w:r>
      <w:r>
        <w:br/>
      </w:r>
      <w:r>
        <w:rPr>
          <w:rStyle w:val="VerbatimChar"/>
        </w:rPr>
        <w:t xml:space="preserve">CORS_ORIGINS=</w:t>
      </w:r>
    </w:p>
    <w:p>
      <w:pPr>
        <w:pStyle w:val="FirstParagraph"/>
      </w:pPr>
      <w:r>
        <w:t xml:space="preserve">Esse arquivo será versionado.</w:t>
      </w:r>
    </w:p>
    <w:p>
      <w:pPr>
        <w:pStyle w:val="BodyText"/>
      </w:pPr>
      <w:r>
        <w:t xml:space="preserve">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não será.</w:t>
      </w:r>
    </w:p>
    <w:p>
      <w:r>
        <w:pict>
          <v:rect style="width:0;height:1.5pt" o:hralign="center" o:hrstd="t" o:hr="t"/>
        </w:pict>
      </w:r>
    </w:p>
    <w:bookmarkEnd w:id="22"/>
    <w:bookmarkStart w:id="23" w:name="gitignore"/>
    <w:p>
      <w:pPr>
        <w:pStyle w:val="Heading1"/>
      </w:pPr>
      <w:r>
        <w:t xml:space="preserve">13. .gitignore</w:t>
      </w:r>
    </w:p>
    <w:p>
      <w:pPr>
        <w:pStyle w:val="FirstParagraph"/>
      </w:pPr>
      <w:r>
        <w:t xml:space="preserve">Criar:</w:t>
      </w:r>
    </w:p>
    <w:p>
      <w:pPr>
        <w:pStyle w:val="SourceCode"/>
      </w:pPr>
      <w:r>
        <w:rPr>
          <w:rStyle w:val="VerbatimChar"/>
        </w:rPr>
        <w:t xml:space="preserve">node_modules/</w:t>
      </w:r>
      <w:r>
        <w:br/>
      </w:r>
      <w:r>
        <w:rPr>
          <w:rStyle w:val="VerbatimChar"/>
        </w:rPr>
        <w:t xml:space="preserve">dist/</w:t>
      </w:r>
      <w:r>
        <w:br/>
      </w:r>
      <w:r>
        <w:rPr>
          <w:rStyle w:val="VerbatimChar"/>
        </w:rPr>
        <w:t xml:space="preserve">.env</w:t>
      </w:r>
      <w:r>
        <w:br/>
      </w:r>
      <w:r>
        <w:rPr>
          <w:rStyle w:val="VerbatimChar"/>
        </w:rPr>
        <w:t xml:space="preserve">.env.local</w:t>
      </w:r>
      <w:r>
        <w:br/>
      </w:r>
      <w:r>
        <w:rPr>
          <w:rStyle w:val="VerbatimChar"/>
        </w:rPr>
        <w:t xml:space="preserve">.env.production</w:t>
      </w:r>
      <w:r>
        <w:br/>
      </w:r>
      <w:r>
        <w:rPr>
          <w:rStyle w:val="VerbatimChar"/>
        </w:rPr>
        <w:t xml:space="preserve">coverage/</w:t>
      </w:r>
      <w:r>
        <w:br/>
      </w:r>
      <w:r>
        <w:rPr>
          <w:rStyle w:val="VerbatimChar"/>
        </w:rPr>
        <w:t xml:space="preserve">.DS_Store</w:t>
      </w:r>
    </w:p>
    <w:p>
      <w:r>
        <w:pict>
          <v:rect style="width:0;height:1.5pt" o:hralign="center" o:hrstd="t" o:hr="t"/>
        </w:pict>
      </w:r>
    </w:p>
    <w:bookmarkEnd w:id="23"/>
    <w:bookmarkStart w:id="24" w:name="configuração-de-ambiente"/>
    <w:p>
      <w:pPr>
        <w:pStyle w:val="Heading1"/>
      </w:pPr>
      <w:r>
        <w:t xml:space="preserve">14. Configuração de ambiente</w:t>
      </w:r>
    </w:p>
    <w:p>
      <w:pPr>
        <w:pStyle w:val="FirstParagraph"/>
      </w:pPr>
      <w:r>
        <w:t xml:space="preserve">Criar:</w:t>
      </w:r>
    </w:p>
    <w:p>
      <w:pPr>
        <w:pStyle w:val="SourceCode"/>
      </w:pPr>
      <w:r>
        <w:rPr>
          <w:rStyle w:val="VerbatimChar"/>
        </w:rPr>
        <w:t xml:space="preserve">src/config/env.ts</w:t>
      </w:r>
    </w:p>
    <w:p>
      <w:pPr>
        <w:pStyle w:val="FirstParagraph"/>
      </w:pPr>
      <w:r>
        <w:t xml:space="preserve">Responsabilidade:</w:t>
      </w:r>
    </w:p>
    <w:p>
      <w:pPr>
        <w:pStyle w:val="SourceCode"/>
      </w:pPr>
      <w:r>
        <w:rPr>
          <w:rStyle w:val="VerbatimChar"/>
        </w:rPr>
        <w:t xml:space="preserve">process.env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Zod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Configuração tipada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z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"zod"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envSchema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NODE_ENV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enum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"development"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"production"</w:t>
      </w:r>
      <w:r>
        <w:br/>
      </w:r>
      <w:r>
        <w:rPr>
          <w:rStyle w:val="NormalTok"/>
        </w:rPr>
        <w:t xml:space="preserve">  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"development"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coerce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positive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DATABASE_URL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CORS_ORIGINS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"http://localhost:3000"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envSchema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safeParse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parsed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"Invalid environment configuration"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parsed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flatten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fieldErrors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4"/>
    <w:bookmarkStart w:id="25" w:name="regra-importante"/>
    <w:p>
      <w:pPr>
        <w:pStyle w:val="Heading1"/>
      </w:pPr>
      <w:r>
        <w:t xml:space="preserve">15. Regra importante</w:t>
      </w:r>
    </w:p>
    <w:p>
      <w:pPr>
        <w:pStyle w:val="FirstParagraph"/>
      </w:pPr>
      <w:r>
        <w:t xml:space="preserve">Se:</w:t>
      </w:r>
    </w:p>
    <w:p>
      <w:pPr>
        <w:pStyle w:val="SourceCode"/>
      </w:pPr>
      <w:r>
        <w:rPr>
          <w:rStyle w:val="VerbatimChar"/>
        </w:rPr>
        <w:t xml:space="preserve">DATABASE_URL</w:t>
      </w:r>
    </w:p>
    <w:p>
      <w:pPr>
        <w:pStyle w:val="FirstParagraph"/>
      </w:pPr>
      <w:r>
        <w:t xml:space="preserve">não estiver configurada, a aplicação deverá falhar durante o startup.</w:t>
      </w:r>
    </w:p>
    <w:p>
      <w:pPr>
        <w:pStyle w:val="BodyText"/>
      </w:pPr>
      <w:r>
        <w:t xml:space="preserve">Não devemos descobrir esse problema somente quando uma requisição chegar.</w:t>
      </w:r>
    </w:p>
    <w:p>
      <w:r>
        <w:pict>
          <v:rect style="width:0;height:1.5pt" o:hralign="center" o:hrstd="t" o:hr="t"/>
        </w:pict>
      </w:r>
    </w:p>
    <w:bookmarkEnd w:id="25"/>
    <w:bookmarkStart w:id="26" w:name="database-client"/>
    <w:p>
      <w:pPr>
        <w:pStyle w:val="Heading1"/>
      </w:pPr>
      <w:r>
        <w:t xml:space="preserve">16. Database Client</w:t>
      </w:r>
    </w:p>
    <w:p>
      <w:pPr>
        <w:pStyle w:val="FirstParagraph"/>
      </w:pPr>
      <w:r>
        <w:t xml:space="preserve">Criar:</w:t>
      </w:r>
    </w:p>
    <w:p>
      <w:pPr>
        <w:pStyle w:val="SourceCode"/>
      </w:pPr>
      <w:r>
        <w:rPr>
          <w:rStyle w:val="VerbatimChar"/>
        </w:rPr>
        <w:t xml:space="preserve">src/database/client.ts</w:t>
      </w:r>
    </w:p>
    <w:p>
      <w:pPr>
        <w:pStyle w:val="FirstParagraph"/>
      </w:pPr>
      <w:r>
        <w:t xml:space="preserve">Configuração inicial: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postgres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"postgres"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drizzle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"drizzle-orm/postgres-js"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env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"../config/env.js"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postgres</w:t>
      </w:r>
      <w:r>
        <w:rPr>
          <w:rStyle w:val="NormalTok"/>
        </w:rPr>
        <w:t xml:space="preserve">(env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DATABASE_URL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drizzle</w:t>
      </w:r>
      <w:r>
        <w:rPr>
          <w:rStyle w:val="NormalTok"/>
        </w:rPr>
        <w:t xml:space="preserve">(client)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6"/>
    <w:bookmarkStart w:id="27" w:name="drizzle-configuration"/>
    <w:p>
      <w:pPr>
        <w:pStyle w:val="Heading1"/>
      </w:pPr>
      <w:r>
        <w:t xml:space="preserve">17. Drizzle Configuration</w:t>
      </w:r>
    </w:p>
    <w:p>
      <w:pPr>
        <w:pStyle w:val="FirstParagraph"/>
      </w:pPr>
      <w:r>
        <w:t xml:space="preserve">Criar:</w:t>
      </w:r>
    </w:p>
    <w:p>
      <w:pPr>
        <w:pStyle w:val="SourceCode"/>
      </w:pPr>
      <w:r>
        <w:rPr>
          <w:rStyle w:val="VerbatimChar"/>
        </w:rPr>
        <w:t xml:space="preserve">drizzle.config.ts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defineConfig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"drizzle-kit"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defineConfig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"./src/database/schema/index.ts"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"./drizzle"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dialect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"postgresql"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dbCredentials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DATABASE_URL</w:t>
      </w:r>
      <w:r>
        <w:rPr>
          <w:rStyle w:val="OperatorTok"/>
        </w:rPr>
        <w:t xml:space="preserve">!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7"/>
    <w:bookmarkStart w:id="28" w:name="primeira-estrutura-de-schema"/>
    <w:p>
      <w:pPr>
        <w:pStyle w:val="Heading1"/>
      </w:pPr>
      <w:r>
        <w:t xml:space="preserve">18. Primeira estrutura de schema</w:t>
      </w:r>
    </w:p>
    <w:p>
      <w:pPr>
        <w:pStyle w:val="FirstParagraph"/>
      </w:pPr>
      <w:r>
        <w:t xml:space="preserve">Criar:</w:t>
      </w:r>
    </w:p>
    <w:p>
      <w:pPr>
        <w:pStyle w:val="SourceCode"/>
      </w:pPr>
      <w:r>
        <w:rPr>
          <w:rStyle w:val="VerbatimChar"/>
        </w:rPr>
        <w:t xml:space="preserve">src/database/schema/</w:t>
      </w:r>
    </w:p>
    <w:p>
      <w:pPr>
        <w:pStyle w:val="FirstParagraph"/>
      </w:pPr>
      <w:r>
        <w:t xml:space="preserve">e:</w:t>
      </w:r>
    </w:p>
    <w:p>
      <w:pPr>
        <w:pStyle w:val="SourceCode"/>
      </w:pPr>
      <w:r>
        <w:rPr>
          <w:rStyle w:val="VerbatimChar"/>
        </w:rPr>
        <w:t xml:space="preserve">src/database/schema/index.ts</w:t>
      </w:r>
    </w:p>
    <w:p>
      <w:pPr>
        <w:pStyle w:val="FirstParagraph"/>
      </w:pPr>
      <w:r>
        <w:t xml:space="preserve">Inicialmente: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Isso permite que a infraestrutura seja criada antes das entidades do domínio.</w:t>
      </w:r>
    </w:p>
    <w:p>
      <w:r>
        <w:pict>
          <v:rect style="width:0;height:1.5pt" o:hralign="center" o:hrstd="t" o:hr="t"/>
        </w:pict>
      </w:r>
    </w:p>
    <w:bookmarkEnd w:id="28"/>
    <w:bookmarkStart w:id="29" w:name="por-que-não-criar-todas-as-tabelas-agora"/>
    <w:p>
      <w:pPr>
        <w:pStyle w:val="Heading1"/>
      </w:pPr>
      <w:r>
        <w:t xml:space="preserve">19. Por que não criar todas as tabelas agora?</w:t>
      </w:r>
    </w:p>
    <w:p>
      <w:pPr>
        <w:pStyle w:val="FirstParagraph"/>
      </w:pPr>
      <w:r>
        <w:t xml:space="preserve">Porque estamos implementando por etapas.</w:t>
      </w:r>
    </w:p>
    <w:p>
      <w:pPr>
        <w:pStyle w:val="BodyText"/>
      </w:pPr>
      <w:r>
        <w:t xml:space="preserve">A arquitetura já definiu todas as entidades.</w:t>
      </w:r>
    </w:p>
    <w:p>
      <w:pPr>
        <w:pStyle w:val="BodyText"/>
      </w:pPr>
      <w:r>
        <w:t xml:space="preserve">Agora estamos validando:</w:t>
      </w:r>
    </w:p>
    <w:p>
      <w:pPr>
        <w:pStyle w:val="SourceCode"/>
      </w:pPr>
      <w:r>
        <w:rPr>
          <w:rStyle w:val="VerbatimChar"/>
        </w:rPr>
        <w:t xml:space="preserve">infraestrutura</w:t>
      </w:r>
    </w:p>
    <w:p>
      <w:pPr>
        <w:pStyle w:val="FirstParagraph"/>
      </w:pPr>
      <w:r>
        <w:t xml:space="preserve">antes de implementar:</w:t>
      </w:r>
    </w:p>
    <w:p>
      <w:pPr>
        <w:pStyle w:val="SourceCode"/>
      </w:pPr>
      <w:r>
        <w:rPr>
          <w:rStyle w:val="VerbatimChar"/>
        </w:rPr>
        <w:t xml:space="preserve">domínio</w:t>
      </w:r>
    </w:p>
    <w:p>
      <w:pPr>
        <w:pStyle w:val="FirstParagraph"/>
      </w:pPr>
      <w:r>
        <w:t xml:space="preserve">Isso reduz a possibilidade de mascarar problemas arquiteturais dentro de centenas de tabelas.</w:t>
      </w:r>
    </w:p>
    <w:p>
      <w:r>
        <w:pict>
          <v:rect style="width:0;height:1.5pt" o:hralign="center" o:hrstd="t" o:hr="t"/>
        </w:pict>
      </w:r>
    </w:p>
    <w:bookmarkEnd w:id="29"/>
    <w:bookmarkStart w:id="30" w:name="primeiro-objetivo-do-banco"/>
    <w:p>
      <w:pPr>
        <w:pStyle w:val="Heading1"/>
      </w:pPr>
      <w:r>
        <w:t xml:space="preserve">20. Primeiro objetivo do banco</w:t>
      </w:r>
    </w:p>
    <w:p>
      <w:pPr>
        <w:pStyle w:val="FirstParagraph"/>
      </w:pPr>
      <w:r>
        <w:t xml:space="preserve">O primeiro objetivo é:</w:t>
      </w:r>
    </w:p>
    <w:p>
      <w:pPr>
        <w:pStyle w:val="SourceCode"/>
      </w:pP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PostgreSQL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SELECT 1</w:t>
      </w:r>
    </w:p>
    <w:p>
      <w:pPr>
        <w:pStyle w:val="FirstParagraph"/>
      </w:pPr>
      <w:r>
        <w:t xml:space="preserve">Depois:</w:t>
      </w:r>
    </w:p>
    <w:p>
      <w:pPr>
        <w:pStyle w:val="SourceCode"/>
      </w:pP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PostgreSQL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Catalog</w:t>
      </w:r>
    </w:p>
    <w:p>
      <w:r>
        <w:pict>
          <v:rect style="width:0;height:1.5pt" o:hralign="center" o:hrstd="t" o:hr="t"/>
        </w:pict>
      </w:r>
    </w:p>
    <w:bookmarkEnd w:id="30"/>
    <w:bookmarkStart w:id="31" w:name="health-check"/>
    <w:p>
      <w:pPr>
        <w:pStyle w:val="Heading1"/>
      </w:pPr>
      <w:r>
        <w:t xml:space="preserve">21. Health Check</w:t>
      </w:r>
    </w:p>
    <w:p>
      <w:pPr>
        <w:pStyle w:val="FirstParagraph"/>
      </w:pPr>
      <w:r>
        <w:t xml:space="preserve">Criar:</w:t>
      </w:r>
    </w:p>
    <w:p>
      <w:pPr>
        <w:pStyle w:val="SourceCode"/>
      </w:pPr>
      <w:r>
        <w:rPr>
          <w:rStyle w:val="VerbatimChar"/>
        </w:rPr>
        <w:t xml:space="preserve">src/app/routes.ts</w:t>
      </w:r>
    </w:p>
    <w:p>
      <w:pPr>
        <w:pStyle w:val="FirstParagraph"/>
      </w:pPr>
      <w:r>
        <w:t xml:space="preserve">Primeiro endpoint:</w:t>
      </w:r>
    </w:p>
    <w:p>
      <w:pPr>
        <w:pStyle w:val="SourceCode"/>
      </w:pPr>
      <w:r>
        <w:rPr>
          <w:rStyle w:val="VerbatimChar"/>
        </w:rPr>
        <w:t xml:space="preserve">GET /health</w:t>
      </w:r>
    </w:p>
    <w:p>
      <w:pPr>
        <w:pStyle w:val="FirstParagraph"/>
      </w:pPr>
      <w:r>
        <w:t xml:space="preserve">Resposta: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Esse endpoint não precisa consultar o banco.</w:t>
      </w:r>
    </w:p>
    <w:p>
      <w:pPr>
        <w:pStyle w:val="BodyText"/>
      </w:pPr>
      <w:r>
        <w:t xml:space="preserve">Ele responde:</w:t>
      </w:r>
    </w:p>
    <w:p>
      <w:pPr>
        <w:pStyle w:val="BlockText"/>
      </w:pPr>
      <w:r>
        <w:t xml:space="preserve">O processo da API está executando.</w:t>
      </w:r>
    </w:p>
    <w:p>
      <w:r>
        <w:pict>
          <v:rect style="width:0;height:1.5pt" o:hralign="center" o:hrstd="t" o:hr="t"/>
        </w:pict>
      </w:r>
    </w:p>
    <w:bookmarkEnd w:id="31"/>
    <w:bookmarkStart w:id="32" w:name="readiness-check"/>
    <w:p>
      <w:pPr>
        <w:pStyle w:val="Heading1"/>
      </w:pPr>
      <w:r>
        <w:t xml:space="preserve">22. Readiness Check</w:t>
      </w:r>
    </w:p>
    <w:p>
      <w:pPr>
        <w:pStyle w:val="FirstParagraph"/>
      </w:pPr>
      <w:r>
        <w:t xml:space="preserve">Criar:</w:t>
      </w:r>
    </w:p>
    <w:p>
      <w:pPr>
        <w:pStyle w:val="SourceCode"/>
      </w:pPr>
      <w:r>
        <w:rPr>
          <w:rStyle w:val="VerbatimChar"/>
        </w:rPr>
        <w:t xml:space="preserve">GET /health/ready</w:t>
      </w:r>
    </w:p>
    <w:p>
      <w:pPr>
        <w:pStyle w:val="FirstParagraph"/>
      </w:pPr>
      <w:r>
        <w:t xml:space="preserve">Esse endpoint deverá verificar o PostgreSQL.</w:t>
      </w:r>
    </w:p>
    <w:p>
      <w:pPr>
        <w:pStyle w:val="BodyText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GET /health/ready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 SELECT 1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┌──────┴──────┐</w:t>
      </w:r>
      <w:r>
        <w:br/>
      </w:r>
      <w:r>
        <w:rPr>
          <w:rStyle w:val="VerbatimChar"/>
        </w:rPr>
        <w:t xml:space="preserve"> │             │</w:t>
      </w:r>
      <w:r>
        <w:br/>
      </w:r>
      <w:r>
        <w:rPr>
          <w:rStyle w:val="VerbatimChar"/>
        </w:rPr>
        <w:t xml:space="preserve"> OK           ERROR</w:t>
      </w:r>
      <w:r>
        <w:br/>
      </w:r>
      <w:r>
        <w:rPr>
          <w:rStyle w:val="VerbatimChar"/>
        </w:rPr>
        <w:t xml:space="preserve"> │             │</w:t>
      </w:r>
      <w:r>
        <w:br/>
      </w:r>
      <w:r>
        <w:rPr>
          <w:rStyle w:val="VerbatimChar"/>
        </w:rPr>
        <w:t xml:space="preserve">200           503</w:t>
      </w:r>
    </w:p>
    <w:p>
      <w:r>
        <w:pict>
          <v:rect style="width:0;height:1.5pt" o:hralign="center" o:hrstd="t" o:hr="t"/>
        </w:pict>
      </w:r>
    </w:p>
    <w:bookmarkEnd w:id="32"/>
    <w:bookmarkStart w:id="33" w:name="health-routes"/>
    <w:p>
      <w:pPr>
        <w:pStyle w:val="Heading1"/>
      </w:pPr>
      <w:r>
        <w:t xml:space="preserve">23. Health Routes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FastifyInstance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"fastify"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sql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"drizzle-orm"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db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"../database/client.js"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registerRoutes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app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FastifyInstance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"/health"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"/health/ready"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sql</w:t>
      </w:r>
      <w:r>
        <w:rPr>
          <w:rStyle w:val="VerbatimStringTok"/>
        </w:rPr>
        <w:t xml:space="preserve">`SELECT 1`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statusCode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database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"unavailable"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database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3"/>
    <w:bookmarkStart w:id="34" w:name="app-factory"/>
    <w:p>
      <w:pPr>
        <w:pStyle w:val="Heading1"/>
      </w:pPr>
      <w:r>
        <w:t xml:space="preserve">24. App Factory</w:t>
      </w:r>
    </w:p>
    <w:p>
      <w:pPr>
        <w:pStyle w:val="FirstParagraph"/>
      </w:pPr>
      <w:r>
        <w:t xml:space="preserve">Criar:</w:t>
      </w:r>
    </w:p>
    <w:p>
      <w:pPr>
        <w:pStyle w:val="SourceCode"/>
      </w:pPr>
      <w:r>
        <w:rPr>
          <w:rStyle w:val="VerbatimChar"/>
        </w:rPr>
        <w:t xml:space="preserve">src/app/app.ts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Fastify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"fastify"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registerRoutes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"./routes.js"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buildApp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Fastify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logger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register</w:t>
      </w:r>
      <w:r>
        <w:rPr>
          <w:rStyle w:val="NormalTok"/>
        </w:rPr>
        <w:t xml:space="preserve">(registerRoutes)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4"/>
    <w:bookmarkStart w:id="35" w:name="main"/>
    <w:p>
      <w:pPr>
        <w:pStyle w:val="Heading1"/>
      </w:pPr>
      <w:r>
        <w:t xml:space="preserve">25. Main</w:t>
      </w:r>
    </w:p>
    <w:p>
      <w:pPr>
        <w:pStyle w:val="FirstParagraph"/>
      </w:pPr>
      <w:r>
        <w:t xml:space="preserve">Criar:</w:t>
      </w:r>
    </w:p>
    <w:p>
      <w:pPr>
        <w:pStyle w:val="SourceCode"/>
      </w:pPr>
      <w:r>
        <w:rPr>
          <w:rStyle w:val="VerbatimChar"/>
        </w:rPr>
        <w:t xml:space="preserve">src/main.ts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buildApp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"./app/app.js"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env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"./config/env.js"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buildApp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listen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"0.0.0.0"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app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5"/>
    <w:bookmarkStart w:id="36" w:name="iniciar-api"/>
    <w:p>
      <w:pPr>
        <w:pStyle w:val="Heading1"/>
      </w:pPr>
      <w:r>
        <w:t xml:space="preserve">26. Iniciar API</w:t>
      </w:r>
    </w:p>
    <w:p>
      <w:pPr>
        <w:pStyle w:val="FirstParagraph"/>
      </w:pPr>
      <w:r>
        <w:t xml:space="preserve">Executar: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dev</w:t>
      </w:r>
    </w:p>
    <w:p>
      <w:pPr>
        <w:pStyle w:val="FirstParagraph"/>
      </w:pPr>
      <w:r>
        <w:t xml:space="preserve">Resultado esperado:</w:t>
      </w:r>
    </w:p>
    <w:p>
      <w:pPr>
        <w:pStyle w:val="SourceCode"/>
      </w:pPr>
      <w:r>
        <w:rPr>
          <w:rStyle w:val="VerbatimChar"/>
        </w:rPr>
        <w:t xml:space="preserve">Server listening at http://0.0.0.0:3001</w:t>
      </w:r>
    </w:p>
    <w:p>
      <w:r>
        <w:pict>
          <v:rect style="width:0;height:1.5pt" o:hralign="center" o:hrstd="t" o:hr="t"/>
        </w:pict>
      </w:r>
    </w:p>
    <w:bookmarkEnd w:id="36"/>
    <w:bookmarkStart w:id="37" w:name="testar-health"/>
    <w:p>
      <w:pPr>
        <w:pStyle w:val="Heading1"/>
      </w:pPr>
      <w:r>
        <w:t xml:space="preserve">27. Testar Health</w:t>
      </w:r>
    </w:p>
    <w:p>
      <w:pPr>
        <w:pStyle w:val="FirstParagraph"/>
      </w:pPr>
      <w:r>
        <w:t xml:space="preserve">No navegador ou Postman:</w:t>
      </w:r>
    </w:p>
    <w:p>
      <w:pPr>
        <w:pStyle w:val="SourceCode"/>
      </w:pPr>
      <w:r>
        <w:rPr>
          <w:rStyle w:val="VerbatimChar"/>
        </w:rPr>
        <w:t xml:space="preserve">GET http://localhost:3001/health</w:t>
      </w:r>
    </w:p>
    <w:p>
      <w:pPr>
        <w:pStyle w:val="FirstParagraph"/>
      </w:pPr>
      <w:r>
        <w:t xml:space="preserve">Resultado: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7"/>
    <w:bookmarkStart w:id="38" w:name="testar-readiness"/>
    <w:p>
      <w:pPr>
        <w:pStyle w:val="Heading1"/>
      </w:pPr>
      <w:r>
        <w:t xml:space="preserve">28. Testar Readiness</w:t>
      </w:r>
    </w:p>
    <w:p>
      <w:pPr>
        <w:pStyle w:val="SourceCode"/>
      </w:pPr>
      <w:r>
        <w:rPr>
          <w:rStyle w:val="VerbatimChar"/>
        </w:rPr>
        <w:t xml:space="preserve">GET http://localhost:3001/health/ready</w:t>
      </w:r>
    </w:p>
    <w:p>
      <w:pPr>
        <w:pStyle w:val="FirstParagraph"/>
      </w:pPr>
      <w:r>
        <w:t xml:space="preserve">Com PostgreSQL funcionando: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"database"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8"/>
    <w:bookmarkStart w:id="39" w:name="teste-de-indisponibilidade"/>
    <w:p>
      <w:pPr>
        <w:pStyle w:val="Heading1"/>
      </w:pPr>
      <w:r>
        <w:t xml:space="preserve">29. Teste de indisponibilidade</w:t>
      </w:r>
    </w:p>
    <w:p>
      <w:pPr>
        <w:pStyle w:val="FirstParagraph"/>
      </w:pPr>
      <w:r>
        <w:t xml:space="preserve">Parar PostgreSQL: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stop postgres</w:t>
      </w:r>
    </w:p>
    <w:p>
      <w:pPr>
        <w:pStyle w:val="FirstParagraph"/>
      </w:pPr>
      <w:r>
        <w:t xml:space="preserve">Executar novamente:</w:t>
      </w:r>
    </w:p>
    <w:p>
      <w:pPr>
        <w:pStyle w:val="SourceCode"/>
      </w:pPr>
      <w:r>
        <w:rPr>
          <w:rStyle w:val="VerbatimChar"/>
        </w:rPr>
        <w:t xml:space="preserve">GET /health</w:t>
      </w:r>
    </w:p>
    <w:p>
      <w:pPr>
        <w:pStyle w:val="FirstParagraph"/>
      </w:pPr>
      <w:r>
        <w:t xml:space="preserve">Deverá continuar funcionando.</w:t>
      </w:r>
    </w:p>
    <w:p>
      <w:pPr>
        <w:pStyle w:val="BodyText"/>
      </w:pPr>
      <w:r>
        <w:t xml:space="preserve">Porém:</w:t>
      </w:r>
    </w:p>
    <w:p>
      <w:pPr>
        <w:pStyle w:val="SourceCode"/>
      </w:pPr>
      <w:r>
        <w:rPr>
          <w:rStyle w:val="VerbatimChar"/>
        </w:rPr>
        <w:t xml:space="preserve">GET /health/ready</w:t>
      </w:r>
    </w:p>
    <w:p>
      <w:pPr>
        <w:pStyle w:val="FirstParagraph"/>
      </w:pPr>
      <w:r>
        <w:t xml:space="preserve">deverá retornar:</w:t>
      </w:r>
    </w:p>
    <w:p>
      <w:pPr>
        <w:pStyle w:val="SourceCode"/>
      </w:pPr>
      <w:r>
        <w:rPr>
          <w:rStyle w:val="VerbatimChar"/>
        </w:rPr>
        <w:t xml:space="preserve">503 Service Unavailable</w:t>
      </w:r>
    </w:p>
    <w:p>
      <w:pPr>
        <w:pStyle w:val="FirstParagraph"/>
      </w:pPr>
      <w:r>
        <w:t xml:space="preserve">Essa diferença é importante.</w:t>
      </w:r>
    </w:p>
    <w:p>
      <w:r>
        <w:pict>
          <v:rect style="width:0;height:1.5pt" o:hralign="center" o:hrstd="t" o:hr="t"/>
        </w:pict>
      </w:r>
    </w:p>
    <w:bookmarkEnd w:id="39"/>
    <w:bookmarkStart w:id="42" w:name="health-vs-readiness"/>
    <w:p>
      <w:pPr>
        <w:pStyle w:val="Heading1"/>
      </w:pPr>
      <w:r>
        <w:t xml:space="preserve">30. Health vs Readiness</w:t>
      </w:r>
    </w:p>
    <w:bookmarkStart w:id="40" w:name="health"/>
    <w:p>
      <w:pPr>
        <w:pStyle w:val="Heading3"/>
      </w:pPr>
      <w:r>
        <w:t xml:space="preserve">Health</w:t>
      </w:r>
    </w:p>
    <w:p>
      <w:pPr>
        <w:pStyle w:val="FirstParagraph"/>
      </w:pPr>
      <w:r>
        <w:t xml:space="preserve">Responde:</w:t>
      </w:r>
    </w:p>
    <w:p>
      <w:pPr>
        <w:pStyle w:val="BlockText"/>
      </w:pPr>
      <w:r>
        <w:t xml:space="preserve">A aplicação está viva?</w:t>
      </w:r>
    </w:p>
    <w:bookmarkEnd w:id="40"/>
    <w:bookmarkStart w:id="41" w:name="readiness"/>
    <w:p>
      <w:pPr>
        <w:pStyle w:val="Heading3"/>
      </w:pPr>
      <w:r>
        <w:t xml:space="preserve">Readiness</w:t>
      </w:r>
    </w:p>
    <w:p>
      <w:pPr>
        <w:pStyle w:val="FirstParagraph"/>
      </w:pPr>
      <w:r>
        <w:t xml:space="preserve">Responde:</w:t>
      </w:r>
    </w:p>
    <w:p>
      <w:pPr>
        <w:pStyle w:val="BlockText"/>
      </w:pPr>
      <w:r>
        <w:t xml:space="preserve">A aplicação está pronta para receber requisições que dependem das suas dependências?</w:t>
      </w:r>
    </w:p>
    <w:p>
      <w:pPr>
        <w:pStyle w:val="FirstParagraph"/>
      </w:pPr>
      <w:r>
        <w:t xml:space="preserve">Conceito:</w:t>
      </w:r>
    </w:p>
    <w:p>
      <w:pPr>
        <w:pStyle w:val="SourceCode"/>
      </w:pPr>
      <w:r>
        <w:rPr>
          <w:rStyle w:val="VerbatimChar"/>
        </w:rPr>
        <w:t xml:space="preserve">/health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processo vivo</w:t>
      </w:r>
      <w:r>
        <w:br/>
      </w:r>
      <w:r>
        <w:br/>
      </w:r>
      <w:r>
        <w:rPr>
          <w:rStyle w:val="VerbatimChar"/>
        </w:rPr>
        <w:t xml:space="preserve">/health/ready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processo + dependências disponíveis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error-handler"/>
    <w:p>
      <w:pPr>
        <w:pStyle w:val="Heading1"/>
      </w:pPr>
      <w:r>
        <w:t xml:space="preserve">31. Error Handler</w:t>
      </w:r>
    </w:p>
    <w:p>
      <w:pPr>
        <w:pStyle w:val="FirstParagraph"/>
      </w:pPr>
      <w:r>
        <w:t xml:space="preserve">Agora devemos criar tratamento global.</w:t>
      </w:r>
    </w:p>
    <w:p>
      <w:pPr>
        <w:pStyle w:val="BodyText"/>
      </w:pPr>
      <w:r>
        <w:t xml:space="preserve">Criar:</w:t>
      </w:r>
    </w:p>
    <w:p>
      <w:pPr>
        <w:pStyle w:val="SourceCode"/>
      </w:pPr>
      <w:r>
        <w:rPr>
          <w:rStyle w:val="VerbatimChar"/>
        </w:rPr>
        <w:t xml:space="preserve">src/shared/errors/</w:t>
      </w:r>
    </w:p>
    <w:p>
      <w:pPr>
        <w:pStyle w:val="FirstParagraph"/>
      </w:pPr>
      <w:r>
        <w:t xml:space="preserve">e:</w:t>
      </w:r>
    </w:p>
    <w:p>
      <w:pPr>
        <w:pStyle w:val="SourceCode"/>
      </w:pPr>
      <w:r>
        <w:rPr>
          <w:rStyle w:val="VerbatimChar"/>
        </w:rPr>
        <w:t xml:space="preserve">src/shared/errors/api-error.ts</w:t>
      </w:r>
    </w:p>
    <w:p>
      <w:r>
        <w:pict>
          <v:rect style="width:0;height:1.5pt" o:hralign="center" o:hrstd="t" o:hr="t"/>
        </w:pict>
      </w:r>
    </w:p>
    <w:bookmarkEnd w:id="43"/>
    <w:bookmarkStart w:id="44" w:name="apierror"/>
    <w:p>
      <w:pPr>
        <w:pStyle w:val="Heading1"/>
      </w:pPr>
      <w:r>
        <w:t xml:space="preserve">32. ApiError</w:t>
      </w:r>
    </w:p>
    <w:p>
      <w:pPr>
        <w:pStyle w:val="FirstParagraph"/>
      </w:pPr>
      <w:r>
        <w:t xml:space="preserve">Estrutura: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ApiError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statusCode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details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super</w:t>
      </w:r>
      <w:r>
        <w:rPr>
          <w:rStyle w:val="NormalTok"/>
        </w:rPr>
        <w:t xml:space="preserve">(message)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"ApiError"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4"/>
    <w:bookmarkStart w:id="45" w:name="error-handler-1"/>
    <w:p>
      <w:pPr>
        <w:pStyle w:val="Heading1"/>
      </w:pPr>
      <w:r>
        <w:t xml:space="preserve">33. Error Handler</w:t>
      </w:r>
    </w:p>
    <w:p>
      <w:pPr>
        <w:pStyle w:val="FirstParagraph"/>
      </w:pPr>
      <w:r>
        <w:t xml:space="preserve">Adicionar ao App: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setErrorHandler</w:t>
      </w:r>
      <w:r>
        <w:rPr>
          <w:rStyle w:val="NormalTok"/>
        </w:rPr>
        <w:t xml:space="preserve">((error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(error)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ApiError)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statusCode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details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details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"INTERNAL_ERROR"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 interno do servidor."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details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5"/>
    <w:bookmarkStart w:id="46" w:name="regra-de-segurança"/>
    <w:p>
      <w:pPr>
        <w:pStyle w:val="Heading1"/>
      </w:pPr>
      <w:r>
        <w:t xml:space="preserve">34. Regra de segurança</w:t>
      </w:r>
    </w:p>
    <w:p>
      <w:pPr>
        <w:pStyle w:val="FirstParagraph"/>
      </w:pPr>
      <w:r>
        <w:t xml:space="preserve">Nunca retornar ao frontend:</w:t>
      </w:r>
    </w:p>
    <w:p>
      <w:pPr>
        <w:pStyle w:val="SourceCode"/>
      </w:pPr>
      <w:r>
        <w:rPr>
          <w:rStyle w:val="VerbatimChar"/>
        </w:rPr>
        <w:t xml:space="preserve">SQL</w:t>
      </w:r>
      <w:r>
        <w:br/>
      </w:r>
      <w:r>
        <w:rPr>
          <w:rStyle w:val="VerbatimChar"/>
        </w:rPr>
        <w:t xml:space="preserve">stack trace</w:t>
      </w:r>
      <w:r>
        <w:br/>
      </w:r>
      <w:r>
        <w:rPr>
          <w:rStyle w:val="VerbatimChar"/>
        </w:rPr>
        <w:t xml:space="preserve">DATABASE_URL</w:t>
      </w:r>
      <w:r>
        <w:br/>
      </w:r>
      <w:r>
        <w:rPr>
          <w:rStyle w:val="VerbatimChar"/>
        </w:rPr>
        <w:t xml:space="preserve">senha</w:t>
      </w:r>
      <w:r>
        <w:br/>
      </w:r>
      <w:r>
        <w:rPr>
          <w:rStyle w:val="VerbatimChar"/>
        </w:rPr>
        <w:t xml:space="preserve">erro interno detalhado</w:t>
      </w:r>
    </w:p>
    <w:p>
      <w:r>
        <w:pict>
          <v:rect style="width:0;height:1.5pt" o:hralign="center" o:hrstd="t" o:hr="t"/>
        </w:pict>
      </w:r>
    </w:p>
    <w:bookmarkEnd w:id="46"/>
    <w:bookmarkStart w:id="47" w:name="logging"/>
    <w:p>
      <w:pPr>
        <w:pStyle w:val="Heading1"/>
      </w:pPr>
      <w:r>
        <w:t xml:space="preserve">35. Logging</w:t>
      </w:r>
    </w:p>
    <w:p>
      <w:pPr>
        <w:pStyle w:val="FirstParagraph"/>
      </w:pPr>
      <w:r>
        <w:t xml:space="preserve">O Fastify já fornece logging estruturado.</w:t>
      </w:r>
    </w:p>
    <w:p>
      <w:pPr>
        <w:pStyle w:val="BodyText"/>
      </w:pPr>
      <w:r>
        <w:t xml:space="preserve">Posteriormente podemos evoluir para:</w:t>
      </w:r>
    </w:p>
    <w:p>
      <w:pPr>
        <w:pStyle w:val="SourceCode"/>
      </w:pPr>
      <w:r>
        <w:rPr>
          <w:rStyle w:val="VerbatimChar"/>
        </w:rPr>
        <w:t xml:space="preserve">requestId</w:t>
      </w:r>
      <w:r>
        <w:br/>
      </w:r>
      <w:r>
        <w:rPr>
          <w:rStyle w:val="VerbatimChar"/>
        </w:rPr>
        <w:t xml:space="preserve">userId</w:t>
      </w:r>
      <w:r>
        <w:br/>
      </w:r>
      <w:r>
        <w:rPr>
          <w:rStyle w:val="VerbatimChar"/>
        </w:rPr>
        <w:t xml:space="preserve">module</w:t>
      </w:r>
      <w:r>
        <w:br/>
      </w:r>
      <w:r>
        <w:rPr>
          <w:rStyle w:val="VerbatimChar"/>
        </w:rPr>
        <w:t xml:space="preserve">operation</w:t>
      </w:r>
      <w:r>
        <w:br/>
      </w:r>
      <w:r>
        <w:rPr>
          <w:rStyle w:val="VerbatimChar"/>
        </w:rPr>
        <w:t xml:space="preserve">duration</w:t>
      </w:r>
      <w:r>
        <w:br/>
      </w:r>
      <w:r>
        <w:rPr>
          <w:rStyle w:val="VerbatimChar"/>
        </w:rPr>
        <w:t xml:space="preserve">statusCode</w:t>
      </w:r>
    </w:p>
    <w:p>
      <w:r>
        <w:pict>
          <v:rect style="width:0;height:1.5pt" o:hralign="center" o:hrstd="t" o:hr="t"/>
        </w:pict>
      </w:r>
    </w:p>
    <w:bookmarkEnd w:id="47"/>
    <w:bookmarkStart w:id="48" w:name="request-id"/>
    <w:p>
      <w:pPr>
        <w:pStyle w:val="Heading1"/>
      </w:pPr>
      <w:r>
        <w:t xml:space="preserve">36. Request ID</w:t>
      </w:r>
    </w:p>
    <w:p>
      <w:pPr>
        <w:pStyle w:val="FirstParagraph"/>
      </w:pPr>
      <w:r>
        <w:t xml:space="preserve">A aplicação deverá adotar:</w:t>
      </w:r>
    </w:p>
    <w:p>
      <w:pPr>
        <w:pStyle w:val="SourceCode"/>
      </w:pPr>
      <w:r>
        <w:rPr>
          <w:rStyle w:val="VerbatimChar"/>
        </w:rPr>
        <w:t xml:space="preserve">X-Request-Id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X-Request-Id: 1d6f...</w:t>
      </w:r>
    </w:p>
    <w:p>
      <w:pPr>
        <w:pStyle w:val="FirstParagraph"/>
      </w:pPr>
      <w:r>
        <w:t xml:space="preserve">Isso permitirá rastrear:</w:t>
      </w:r>
    </w:p>
    <w:p>
      <w:pPr>
        <w:pStyle w:val="SourceCode"/>
      </w:pPr>
      <w:r>
        <w:rPr>
          <w:rStyle w:val="VerbatimChar"/>
        </w:rPr>
        <w:t xml:space="preserve">Frontend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Database</w:t>
      </w:r>
    </w:p>
    <w:p>
      <w:r>
        <w:pict>
          <v:rect style="width:0;height:1.5pt" o:hralign="center" o:hrstd="t" o:hr="t"/>
        </w:pict>
      </w:r>
    </w:p>
    <w:bookmarkEnd w:id="48"/>
    <w:bookmarkStart w:id="49" w:name="por-que-request-id-é-importante"/>
    <w:p>
      <w:pPr>
        <w:pStyle w:val="Heading1"/>
      </w:pPr>
      <w:r>
        <w:t xml:space="preserve">37. Por que Request ID é importante?</w:t>
      </w:r>
    </w:p>
    <w:p>
      <w:pPr>
        <w:pStyle w:val="FirstParagraph"/>
      </w:pPr>
      <w:r>
        <w:t xml:space="preserve">Imagine:</w:t>
      </w:r>
    </w:p>
    <w:p>
      <w:pPr>
        <w:pStyle w:val="SourceCode"/>
      </w:pPr>
      <w:r>
        <w:rPr>
          <w:rStyle w:val="VerbatimChar"/>
        </w:rPr>
        <w:t xml:space="preserve">Usuário informa:</w:t>
      </w:r>
      <w:r>
        <w:br/>
      </w:r>
      <w:r>
        <w:br/>
      </w:r>
      <w:r>
        <w:rPr>
          <w:rStyle w:val="VerbatimChar"/>
        </w:rPr>
        <w:t xml:space="preserve">"Meu cadastro falhou."</w:t>
      </w:r>
    </w:p>
    <w:p>
      <w:pPr>
        <w:pStyle w:val="FirstParagraph"/>
      </w:pPr>
      <w:r>
        <w:t xml:space="preserve">Com o Request ID:</w:t>
      </w:r>
    </w:p>
    <w:p>
      <w:pPr>
        <w:pStyle w:val="SourceCode"/>
      </w:pPr>
      <w:r>
        <w:rPr>
          <w:rStyle w:val="VerbatimChar"/>
        </w:rPr>
        <w:t xml:space="preserve">Request: 2a0f...</w:t>
      </w:r>
    </w:p>
    <w:p>
      <w:pPr>
        <w:pStyle w:val="FirstParagraph"/>
      </w:pPr>
      <w:r>
        <w:t xml:space="preserve">podemos procurar nos logs:</w:t>
      </w:r>
    </w:p>
    <w:p>
      <w:pPr>
        <w:pStyle w:val="SourceCode"/>
      </w:pPr>
      <w:r>
        <w:rPr>
          <w:rStyle w:val="VerbatimChar"/>
        </w:rPr>
        <w:t xml:space="preserve">2a0f...</w:t>
      </w:r>
    </w:p>
    <w:p>
      <w:pPr>
        <w:pStyle w:val="FirstParagraph"/>
      </w:pPr>
      <w:r>
        <w:t xml:space="preserve">e reconstruir o processamento.</w:t>
      </w:r>
    </w:p>
    <w:p>
      <w:r>
        <w:pict>
          <v:rect style="width:0;height:1.5pt" o:hralign="center" o:hrstd="t" o:hr="t"/>
        </w:pict>
      </w:r>
    </w:p>
    <w:bookmarkEnd w:id="49"/>
    <w:bookmarkStart w:id="50" w:name="migrations"/>
    <w:p>
      <w:pPr>
        <w:pStyle w:val="Heading1"/>
      </w:pPr>
      <w:r>
        <w:t xml:space="preserve">38. Migrations</w:t>
      </w:r>
    </w:p>
    <w:p>
      <w:pPr>
        <w:pStyle w:val="FirstParagraph"/>
      </w:pPr>
      <w:r>
        <w:t xml:space="preserve">Agora criaremos a estrutura de migrations.</w:t>
      </w:r>
    </w:p>
    <w:p>
      <w:pPr>
        <w:pStyle w:val="BodyText"/>
      </w:pPr>
      <w:r>
        <w:t xml:space="preserve">Executar: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db:generate</w:t>
      </w:r>
    </w:p>
    <w:p>
      <w:pPr>
        <w:pStyle w:val="FirstParagraph"/>
      </w:pPr>
      <w:r>
        <w:t xml:space="preserve">Inicialmente não haverá alterações relevantes se ainda não existirem tabelas.</w:t>
      </w:r>
    </w:p>
    <w:p>
      <w:pPr>
        <w:pStyle w:val="BodyText"/>
      </w:pPr>
      <w:r>
        <w:t xml:space="preserve">Quando o primeiro schema for criado: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db:generate</w:t>
      </w:r>
    </w:p>
    <w:p>
      <w:pPr>
        <w:pStyle w:val="FirstParagraph"/>
      </w:pPr>
      <w:r>
        <w:t xml:space="preserve">será criada uma migration.</w:t>
      </w:r>
    </w:p>
    <w:p>
      <w:r>
        <w:pict>
          <v:rect style="width:0;height:1.5pt" o:hralign="center" o:hrstd="t" o:hr="t"/>
        </w:pict>
      </w:r>
    </w:p>
    <w:bookmarkEnd w:id="50"/>
    <w:bookmarkStart w:id="51" w:name="aplicar-migration"/>
    <w:p>
      <w:pPr>
        <w:pStyle w:val="Heading1"/>
      </w:pPr>
      <w:r>
        <w:t xml:space="preserve">39. Aplicar migration</w:t>
      </w:r>
    </w:p>
    <w:p>
      <w:pPr>
        <w:pStyle w:val="FirstParagraph"/>
      </w:pPr>
      <w:r>
        <w:t xml:space="preserve">Executar: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db:migrate</w:t>
      </w:r>
    </w:p>
    <w:p>
      <w:pPr>
        <w:pStyle w:val="FirstParagraph"/>
      </w:pPr>
      <w:r>
        <w:t xml:space="preserve">O Drizzle aplicará as migrations pendentes.</w:t>
      </w:r>
    </w:p>
    <w:p>
      <w:r>
        <w:pict>
          <v:rect style="width:0;height:1.5pt" o:hralign="center" o:hrstd="t" o:hr="t"/>
        </w:pict>
      </w:r>
    </w:p>
    <w:bookmarkEnd w:id="51"/>
    <w:bookmarkStart w:id="52" w:name="regra-de-migration"/>
    <w:p>
      <w:pPr>
        <w:pStyle w:val="Heading1"/>
      </w:pPr>
      <w:r>
        <w:t xml:space="preserve">40. Regra de migration</w:t>
      </w:r>
    </w:p>
    <w:p>
      <w:pPr>
        <w:pStyle w:val="FirstParagraph"/>
      </w:pPr>
      <w:r>
        <w:t xml:space="preserve">Fluxo obrigatório:</w:t>
      </w:r>
    </w:p>
    <w:p>
      <w:pPr>
        <w:pStyle w:val="SourceCode"/>
      </w:pPr>
      <w:r>
        <w:rPr>
          <w:rStyle w:val="VerbatimChar"/>
        </w:rPr>
        <w:t xml:space="preserve">alteração de modelo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migration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Git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homologação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produção</w:t>
      </w:r>
    </w:p>
    <w:p>
      <w:pPr>
        <w:pStyle w:val="FirstParagraph"/>
      </w:pPr>
      <w:r>
        <w:t xml:space="preserve">Não:</w:t>
      </w:r>
    </w:p>
    <w:p>
      <w:pPr>
        <w:pStyle w:val="SourceCode"/>
      </w:pPr>
      <w:r>
        <w:rPr>
          <w:rStyle w:val="VerbatimChar"/>
        </w:rPr>
        <w:t xml:space="preserve">alterar produção manualmente</w:t>
      </w:r>
    </w:p>
    <w:p>
      <w:r>
        <w:pict>
          <v:rect style="width:0;height:1.5pt" o:hralign="center" o:hrstd="t" o:hr="t"/>
        </w:pict>
      </w:r>
    </w:p>
    <w:bookmarkEnd w:id="52"/>
    <w:bookmarkStart w:id="53" w:name="migration-inicial-do-minihub"/>
    <w:p>
      <w:pPr>
        <w:pStyle w:val="Heading1"/>
      </w:pPr>
      <w:r>
        <w:t xml:space="preserve">41. Migration inicial do MiniHub</w:t>
      </w:r>
    </w:p>
    <w:p>
      <w:pPr>
        <w:pStyle w:val="FirstParagraph"/>
      </w:pPr>
      <w:r>
        <w:t xml:space="preserve">A migration inicial das entidades deverá seguir o Documento 7A.</w:t>
      </w:r>
    </w:p>
    <w:p>
      <w:pPr>
        <w:pStyle w:val="BodyText"/>
      </w:pPr>
      <w:r>
        <w:t xml:space="preserve">Ordem:</w:t>
      </w:r>
    </w:p>
    <w:p>
      <w:pPr>
        <w:pStyle w:val="SourceCode"/>
      </w:pPr>
      <w:r>
        <w:rPr>
          <w:rStyle w:val="VerbatimChar"/>
        </w:rPr>
        <w:t xml:space="preserve">1. extensions</w:t>
      </w:r>
      <w:r>
        <w:br/>
      </w:r>
      <w:r>
        <w:rPr>
          <w:rStyle w:val="VerbatimChar"/>
        </w:rPr>
        <w:t xml:space="preserve">2. foundation</w:t>
      </w:r>
      <w:r>
        <w:br/>
      </w:r>
      <w:r>
        <w:rPr>
          <w:rStyle w:val="VerbatimChar"/>
        </w:rPr>
        <w:t xml:space="preserve">3. catalog</w:t>
      </w:r>
      <w:r>
        <w:br/>
      </w:r>
      <w:r>
        <w:rPr>
          <w:rStyle w:val="VerbatimChar"/>
        </w:rPr>
        <w:t xml:space="preserve">4. collection</w:t>
      </w:r>
      <w:r>
        <w:br/>
      </w:r>
      <w:r>
        <w:rPr>
          <w:rStyle w:val="VerbatimChar"/>
        </w:rPr>
        <w:t xml:space="preserve">5. history</w:t>
      </w:r>
      <w:r>
        <w:br/>
      </w:r>
      <w:r>
        <w:rPr>
          <w:rStyle w:val="VerbatimChar"/>
        </w:rPr>
        <w:t xml:space="preserve">6. governance</w:t>
      </w:r>
    </w:p>
    <w:p>
      <w:r>
        <w:pict>
          <v:rect style="width:0;height:1.5pt" o:hralign="center" o:hrstd="t" o:hr="t"/>
        </w:pict>
      </w:r>
    </w:p>
    <w:bookmarkEnd w:id="53"/>
    <w:bookmarkStart w:id="54" w:name="extensão-pgcrypto"/>
    <w:p>
      <w:pPr>
        <w:pStyle w:val="Heading1"/>
      </w:pPr>
      <w:r>
        <w:t xml:space="preserve">42. Extensão pgcrypto</w:t>
      </w:r>
    </w:p>
    <w:p>
      <w:pPr>
        <w:pStyle w:val="FirstParagraph"/>
      </w:pPr>
      <w:r>
        <w:t xml:space="preserve">O PostgreSQL utilizará: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EXTENSION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pgcrypto;</w:t>
      </w:r>
    </w:p>
    <w:p>
      <w:pPr>
        <w:pStyle w:val="FirstParagraph"/>
      </w:pPr>
      <w:r>
        <w:t xml:space="preserve">Isso permitirá:</w:t>
      </w:r>
    </w:p>
    <w:p>
      <w:pPr>
        <w:pStyle w:val="SourceCode"/>
      </w:pPr>
      <w:r>
        <w:rPr>
          <w:rStyle w:val="NormalTok"/>
        </w:rPr>
        <w:t xml:space="preserve">gen_random_uuid()</w:t>
      </w:r>
    </w:p>
    <w:p>
      <w:r>
        <w:pict>
          <v:rect style="width:0;height:1.5pt" o:hralign="center" o:hrstd="t" o:hr="t"/>
        </w:pict>
      </w:r>
    </w:p>
    <w:bookmarkEnd w:id="54"/>
    <w:bookmarkStart w:id="55" w:name="primeiro-teste-de-uuid"/>
    <w:p>
      <w:pPr>
        <w:pStyle w:val="Heading1"/>
      </w:pPr>
      <w:r>
        <w:t xml:space="preserve">43. Primeiro teste de UUID</w:t>
      </w:r>
    </w:p>
    <w:p>
      <w:pPr>
        <w:pStyle w:val="FirstParagraph"/>
      </w:pPr>
      <w:r>
        <w:t xml:space="preserve">No PostgreSQL: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gen_random_uuid();</w:t>
      </w:r>
    </w:p>
    <w:p>
      <w:pPr>
        <w:pStyle w:val="FirstParagraph"/>
      </w:pPr>
      <w:r>
        <w:t xml:space="preserve">Resultado:</w:t>
      </w:r>
    </w:p>
    <w:p>
      <w:pPr>
        <w:pStyle w:val="SourceCode"/>
      </w:pPr>
      <w:r>
        <w:rPr>
          <w:rStyle w:val="VerbatimChar"/>
        </w:rPr>
        <w:t xml:space="preserve">xxxxxxxx-xxxx-xxxx-xxxx-xxxxxxxxxxxx</w:t>
      </w:r>
    </w:p>
    <w:p>
      <w:r>
        <w:pict>
          <v:rect style="width:0;height:1.5pt" o:hralign="center" o:hrstd="t" o:hr="t"/>
        </w:pict>
      </w:r>
    </w:p>
    <w:bookmarkEnd w:id="55"/>
    <w:bookmarkStart w:id="56" w:name="regra-de-banco"/>
    <w:p>
      <w:pPr>
        <w:pStyle w:val="Heading1"/>
      </w:pPr>
      <w:r>
        <w:t xml:space="preserve">44. Regra de banco</w:t>
      </w:r>
    </w:p>
    <w:p>
      <w:pPr>
        <w:pStyle w:val="FirstParagraph"/>
      </w:pPr>
      <w:r>
        <w:t xml:space="preserve">IDs serão UUID.</w:t>
      </w:r>
    </w:p>
    <w:p>
      <w:pPr>
        <w:pStyle w:val="BodyText"/>
      </w:pPr>
      <w:r>
        <w:t xml:space="preserve">Não utilizar:</w:t>
      </w:r>
    </w:p>
    <w:p>
      <w:pPr>
        <w:pStyle w:val="SourceCode"/>
      </w:pPr>
      <w:r>
        <w:rPr>
          <w:rStyle w:val="NormalTok"/>
        </w:rPr>
        <w:t xml:space="preserve">SERIAL</w:t>
      </w:r>
      <w:r>
        <w:br/>
      </w:r>
      <w:r>
        <w:rPr>
          <w:rStyle w:val="NormalTok"/>
        </w:rPr>
        <w:t xml:space="preserve">BIGSERIAL</w:t>
      </w:r>
    </w:p>
    <w:p>
      <w:pPr>
        <w:pStyle w:val="FirstParagraph"/>
      </w:pPr>
      <w:r>
        <w:t xml:space="preserve">para entidades do domínio.</w:t>
      </w:r>
    </w:p>
    <w:p>
      <w:r>
        <w:pict>
          <v:rect style="width:0;height:1.5pt" o:hralign="center" o:hrstd="t" o:hr="t"/>
        </w:pict>
      </w:r>
    </w:p>
    <w:bookmarkEnd w:id="56"/>
    <w:bookmarkStart w:id="57" w:name="primeiro-schema-real"/>
    <w:p>
      <w:pPr>
        <w:pStyle w:val="Heading1"/>
      </w:pPr>
      <w:r>
        <w:t xml:space="preserve">45. Primeiro schema real</w:t>
      </w:r>
    </w:p>
    <w:p>
      <w:pPr>
        <w:pStyle w:val="FirstParagraph"/>
      </w:pPr>
      <w:r>
        <w:t xml:space="preserve">O primeiro conjunto de tabelas a ser implementado será o catálogo.</w:t>
      </w:r>
    </w:p>
    <w:p>
      <w:pPr>
        <w:pStyle w:val="BodyText"/>
      </w:pPr>
      <w:r>
        <w:t xml:space="preserve">Começaremos por:</w:t>
      </w:r>
    </w:p>
    <w:p>
      <w:pPr>
        <w:pStyle w:val="SourceCode"/>
      </w:pPr>
      <w:r>
        <w:rPr>
          <w:rStyle w:val="VerbatimChar"/>
        </w:rPr>
        <w:t xml:space="preserve">miniature_brand</w:t>
      </w:r>
      <w:r>
        <w:br/>
      </w:r>
      <w:r>
        <w:rPr>
          <w:rStyle w:val="VerbatimChar"/>
        </w:rPr>
        <w:t xml:space="preserve">automaker</w:t>
      </w:r>
      <w:r>
        <w:br/>
      </w:r>
      <w:r>
        <w:rPr>
          <w:rStyle w:val="VerbatimChar"/>
        </w:rPr>
        <w:t xml:space="preserve">vehicle_model</w:t>
      </w:r>
      <w:r>
        <w:br/>
      </w:r>
      <w:r>
        <w:rPr>
          <w:rStyle w:val="VerbatimChar"/>
        </w:rPr>
        <w:t xml:space="preserve">series</w:t>
      </w:r>
      <w:r>
        <w:br/>
      </w:r>
      <w:r>
        <w:rPr>
          <w:rStyle w:val="VerbatimChar"/>
        </w:rPr>
        <w:t xml:space="preserve">casting</w:t>
      </w:r>
      <w:r>
        <w:br/>
      </w:r>
      <w:r>
        <w:rPr>
          <w:rStyle w:val="VerbatimChar"/>
        </w:rPr>
        <w:t xml:space="preserve">scale</w:t>
      </w:r>
      <w:r>
        <w:br/>
      </w:r>
      <w:r>
        <w:rPr>
          <w:rStyle w:val="VerbatimChar"/>
        </w:rPr>
        <w:t xml:space="preserve">variation</w:t>
      </w:r>
    </w:p>
    <w:p>
      <w:pPr>
        <w:pStyle w:val="FirstParagraph"/>
      </w:pPr>
      <w:r>
        <w:t xml:space="preserve">As demais relações serão adicionadas progressivamente.</w:t>
      </w:r>
    </w:p>
    <w:p>
      <w:r>
        <w:pict>
          <v:rect style="width:0;height:1.5pt" o:hralign="center" o:hrstd="t" o:hr="t"/>
        </w:pict>
      </w:r>
    </w:p>
    <w:bookmarkEnd w:id="57"/>
    <w:bookmarkStart w:id="58" w:name="não-implementar-catalog-neste-capítulo"/>
    <w:p>
      <w:pPr>
        <w:pStyle w:val="Heading1"/>
      </w:pPr>
      <w:r>
        <w:t xml:space="preserve">46. Não implementar Catalog neste capítulo</w:t>
      </w:r>
    </w:p>
    <w:p>
      <w:pPr>
        <w:pStyle w:val="FirstParagraph"/>
      </w:pPr>
      <w:r>
        <w:t xml:space="preserve">Apesar de o schema do catálogo estar definido, o objetivo do 9.7 é infraestrutura.</w:t>
      </w:r>
    </w:p>
    <w:p>
      <w:pPr>
        <w:pStyle w:val="BodyText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9.7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Infrastructure</w:t>
      </w:r>
    </w:p>
    <w:p>
      <w:pPr>
        <w:pStyle w:val="FirstParagraph"/>
      </w:pPr>
      <w:r>
        <w:t xml:space="preserve">e:</w:t>
      </w:r>
    </w:p>
    <w:p>
      <w:pPr>
        <w:pStyle w:val="SourceCode"/>
      </w:pPr>
      <w:r>
        <w:rPr>
          <w:rStyle w:val="VerbatimChar"/>
        </w:rPr>
        <w:t xml:space="preserve">9.8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Catalog</w:t>
      </w:r>
    </w:p>
    <w:p>
      <w:pPr>
        <w:pStyle w:val="FirstParagraph"/>
      </w:pPr>
      <w:r>
        <w:t xml:space="preserve">Essa separação será mantida.</w:t>
      </w:r>
    </w:p>
    <w:p>
      <w:r>
        <w:pict>
          <v:rect style="width:0;height:1.5pt" o:hralign="center" o:hrstd="t" o:hr="t"/>
        </w:pict>
      </w:r>
    </w:p>
    <w:bookmarkEnd w:id="58"/>
    <w:bookmarkStart w:id="59" w:name="testes-automatizados"/>
    <w:p>
      <w:pPr>
        <w:pStyle w:val="Heading1"/>
      </w:pPr>
      <w:r>
        <w:t xml:space="preserve">47. Testes automatizados</w:t>
      </w:r>
    </w:p>
    <w:p>
      <w:pPr>
        <w:pStyle w:val="FirstParagraph"/>
      </w:pPr>
      <w:r>
        <w:t xml:space="preserve">Criar:</w:t>
      </w:r>
    </w:p>
    <w:p>
      <w:pPr>
        <w:pStyle w:val="SourceCode"/>
      </w:pPr>
      <w:r>
        <w:rPr>
          <w:rStyle w:val="VerbatimChar"/>
        </w:rPr>
        <w:t xml:space="preserve">tests/health.test.ts</w:t>
      </w:r>
    </w:p>
    <w:p>
      <w:pPr>
        <w:pStyle w:val="FirstParagraph"/>
      </w:pPr>
      <w:r>
        <w:t xml:space="preserve">O teste deverá verificar:</w:t>
      </w:r>
    </w:p>
    <w:p>
      <w:pPr>
        <w:pStyle w:val="SourceCode"/>
      </w:pPr>
      <w:r>
        <w:rPr>
          <w:rStyle w:val="VerbatimChar"/>
        </w:rPr>
        <w:t xml:space="preserve">GET /health</w:t>
      </w:r>
    </w:p>
    <w:p>
      <w:pPr>
        <w:pStyle w:val="FirstParagraph"/>
      </w:pPr>
      <w:r>
        <w:t xml:space="preserve">esperando:</w:t>
      </w:r>
    </w:p>
    <w:p>
      <w:pPr>
        <w:pStyle w:val="SourceCode"/>
      </w:pPr>
      <w:r>
        <w:rPr>
          <w:rStyle w:val="VerbatimChar"/>
        </w:rPr>
        <w:t xml:space="preserve">200</w:t>
      </w:r>
    </w:p>
    <w:p>
      <w:pPr>
        <w:pStyle w:val="FirstParagraph"/>
      </w:pPr>
      <w:r>
        <w:t xml:space="preserve">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9"/>
    <w:bookmarkStart w:id="60" w:name="teste-de-readiness"/>
    <w:p>
      <w:pPr>
        <w:pStyle w:val="Heading1"/>
      </w:pPr>
      <w:r>
        <w:t xml:space="preserve">48. Teste de Readiness</w:t>
      </w:r>
    </w:p>
    <w:p>
      <w:pPr>
        <w:pStyle w:val="FirstParagraph"/>
      </w:pPr>
      <w:r>
        <w:t xml:space="preserve">Também deverá existir teste para:</w:t>
      </w:r>
    </w:p>
    <w:p>
      <w:pPr>
        <w:pStyle w:val="SourceCode"/>
      </w:pPr>
      <w:r>
        <w:rPr>
          <w:rStyle w:val="VerbatimChar"/>
        </w:rPr>
        <w:t xml:space="preserve">GET /health/ready</w:t>
      </w:r>
    </w:p>
    <w:p>
      <w:pPr>
        <w:pStyle w:val="FirstParagraph"/>
      </w:pPr>
      <w:r>
        <w:t xml:space="preserve">com PostgreSQL disponível.</w:t>
      </w:r>
    </w:p>
    <w:p>
      <w:pPr>
        <w:pStyle w:val="BodyText"/>
      </w:pPr>
      <w:r>
        <w:t xml:space="preserve">Resultado:</w:t>
      </w:r>
    </w:p>
    <w:p>
      <w:pPr>
        <w:pStyle w:val="SourceCode"/>
      </w:pPr>
      <w:r>
        <w:rPr>
          <w:rStyle w:val="VerbatimChar"/>
        </w:rPr>
        <w:t xml:space="preserve">200</w:t>
      </w:r>
    </w:p>
    <w:p>
      <w:r>
        <w:pict>
          <v:rect style="width:0;height:1.5pt" o:hralign="center" o:hrstd="t" o:hr="t"/>
        </w:pict>
      </w:r>
    </w:p>
    <w:bookmarkEnd w:id="60"/>
    <w:bookmarkStart w:id="61" w:name="teste-de-erro"/>
    <w:p>
      <w:pPr>
        <w:pStyle w:val="Heading1"/>
      </w:pPr>
      <w:r>
        <w:t xml:space="preserve">49. Teste de erro</w:t>
      </w:r>
    </w:p>
    <w:p>
      <w:pPr>
        <w:pStyle w:val="FirstParagraph"/>
      </w:pPr>
      <w:r>
        <w:t xml:space="preserve">Criar posteriormente uma rota de teste ou mecanismo equivalente para confirmar:</w:t>
      </w:r>
    </w:p>
    <w:p>
      <w:pPr>
        <w:pStyle w:val="SourceCode"/>
      </w:pPr>
      <w:r>
        <w:rPr>
          <w:rStyle w:val="VerbatimChar"/>
        </w:rPr>
        <w:t xml:space="preserve">ApiError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HTTP status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JSON padronizado</w:t>
      </w:r>
    </w:p>
    <w:p>
      <w:pPr>
        <w:pStyle w:val="FirstParagraph"/>
      </w:pPr>
      <w:r>
        <w:t xml:space="preserve">Essa rota não deverá existir em produção.</w:t>
      </w:r>
    </w:p>
    <w:p>
      <w:r>
        <w:pict>
          <v:rect style="width:0;height:1.5pt" o:hralign="center" o:hrstd="t" o:hr="t"/>
        </w:pict>
      </w:r>
    </w:p>
    <w:bookmarkEnd w:id="61"/>
    <w:bookmarkStart w:id="62" w:name="build"/>
    <w:p>
      <w:pPr>
        <w:pStyle w:val="Heading1"/>
      </w:pPr>
      <w:r>
        <w:t xml:space="preserve">50. Build</w:t>
      </w:r>
    </w:p>
    <w:p>
      <w:pPr>
        <w:pStyle w:val="FirstParagraph"/>
      </w:pPr>
      <w:r>
        <w:t xml:space="preserve">Executar: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typecheck</w:t>
      </w:r>
    </w:p>
    <w:p>
      <w:pPr>
        <w:pStyle w:val="FirstParagraph"/>
      </w:pPr>
      <w:r>
        <w:t xml:space="preserve">Depois: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build</w:t>
      </w:r>
    </w:p>
    <w:p>
      <w:pPr>
        <w:pStyle w:val="FirstParagraph"/>
      </w:pPr>
      <w:r>
        <w:t xml:space="preserve">O build deverá finalizar sem erros.</w:t>
      </w:r>
    </w:p>
    <w:p>
      <w:r>
        <w:pict>
          <v:rect style="width:0;height:1.5pt" o:hralign="center" o:hrstd="t" o:hr="t"/>
        </w:pict>
      </w:r>
    </w:p>
    <w:bookmarkEnd w:id="62"/>
    <w:bookmarkStart w:id="63" w:name="lint"/>
    <w:p>
      <w:pPr>
        <w:pStyle w:val="Heading1"/>
      </w:pPr>
      <w:r>
        <w:t xml:space="preserve">51. Lint</w:t>
      </w:r>
    </w:p>
    <w:p>
      <w:pPr>
        <w:pStyle w:val="FirstParagraph"/>
      </w:pPr>
      <w:r>
        <w:t xml:space="preserve">Executar: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lint</w:t>
      </w:r>
    </w:p>
    <w:p>
      <w:pPr>
        <w:pStyle w:val="FirstParagraph"/>
      </w:pPr>
      <w:r>
        <w:t xml:space="preserve">Nenhum erro deverá permanecer.</w:t>
      </w:r>
    </w:p>
    <w:p>
      <w:r>
        <w:pict>
          <v:rect style="width:0;height:1.5pt" o:hralign="center" o:hrstd="t" o:hr="t"/>
        </w:pict>
      </w:r>
    </w:p>
    <w:bookmarkEnd w:id="63"/>
    <w:bookmarkStart w:id="64" w:name="format"/>
    <w:p>
      <w:pPr>
        <w:pStyle w:val="Heading1"/>
      </w:pPr>
      <w:r>
        <w:t xml:space="preserve">52. Format</w:t>
      </w:r>
    </w:p>
    <w:p>
      <w:pPr>
        <w:pStyle w:val="FirstParagraph"/>
      </w:pPr>
      <w:r>
        <w:t xml:space="preserve">Executar: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format</w:t>
      </w:r>
    </w:p>
    <w:p>
      <w:pPr>
        <w:pStyle w:val="FirstParagraph"/>
      </w:pPr>
      <w:r>
        <w:t xml:space="preserve">O projeto deverá manter formatação consistente.</w:t>
      </w:r>
    </w:p>
    <w:p>
      <w:r>
        <w:pict>
          <v:rect style="width:0;height:1.5pt" o:hralign="center" o:hrstd="t" o:hr="t"/>
        </w:pict>
      </w:r>
    </w:p>
    <w:bookmarkEnd w:id="64"/>
    <w:bookmarkStart w:id="65" w:name="primeiro-fluxo-completo"/>
    <w:p>
      <w:pPr>
        <w:pStyle w:val="Heading1"/>
      </w:pPr>
      <w:r>
        <w:t xml:space="preserve">53. Primeiro fluxo completo</w:t>
      </w:r>
    </w:p>
    <w:p>
      <w:pPr>
        <w:pStyle w:val="FirstParagraph"/>
      </w:pPr>
      <w:r>
        <w:t xml:space="preserve">Ao final do capítulo:</w:t>
      </w:r>
    </w:p>
    <w:p>
      <w:pPr>
        <w:pStyle w:val="SourceCode"/>
      </w:pPr>
      <w:r>
        <w:rPr>
          <w:rStyle w:val="VerbatimChar"/>
        </w:rPr>
        <w:t xml:space="preserve">Developer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pnpm dev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Fastify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/health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200</w:t>
      </w:r>
    </w:p>
    <w:p>
      <w:pPr>
        <w:pStyle w:val="FirstParagraph"/>
      </w:pPr>
      <w:r>
        <w:t xml:space="preserve">E:</w:t>
      </w:r>
    </w:p>
    <w:p>
      <w:pPr>
        <w:pStyle w:val="SourceCode"/>
      </w:pPr>
      <w:r>
        <w:rPr>
          <w:rStyle w:val="VerbatimChar"/>
        </w:rPr>
        <w:t xml:space="preserve">Developer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/health/ready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PostgreSQL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SELECT 1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200</w:t>
      </w:r>
    </w:p>
    <w:p>
      <w:r>
        <w:pict>
          <v:rect style="width:0;height:1.5pt" o:hralign="center" o:hrstd="t" o:hr="t"/>
        </w:pict>
      </w:r>
    </w:p>
    <w:bookmarkEnd w:id="65"/>
    <w:bookmarkStart w:id="66" w:name="fluxo-quando-o-banco-está-indisponível"/>
    <w:p>
      <w:pPr>
        <w:pStyle w:val="Heading1"/>
      </w:pPr>
      <w:r>
        <w:t xml:space="preserve">54. Fluxo quando o banco está indisponível</w:t>
      </w:r>
    </w:p>
    <w:p>
      <w:pPr>
        <w:pStyle w:val="SourceCode"/>
      </w:pPr>
      <w:r>
        <w:rPr>
          <w:rStyle w:val="VerbatimChar"/>
        </w:rPr>
        <w:t xml:space="preserve">/health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200</w:t>
      </w:r>
      <w:r>
        <w:br/>
      </w:r>
      <w:r>
        <w:br/>
      </w:r>
      <w:r>
        <w:rPr>
          <w:rStyle w:val="VerbatimChar"/>
        </w:rPr>
        <w:t xml:space="preserve">/health/ready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PostgreSQL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ERRO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503</w:t>
      </w:r>
    </w:p>
    <w:p>
      <w:pPr>
        <w:pStyle w:val="FirstParagraph"/>
      </w:pPr>
      <w:r>
        <w:t xml:space="preserve">Esse comportamento será importante posteriormente para Docker, CI/CD e infraestrutura de produção.</w:t>
      </w:r>
    </w:p>
    <w:p>
      <w:r>
        <w:pict>
          <v:rect style="width:0;height:1.5pt" o:hralign="center" o:hrstd="t" o:hr="t"/>
        </w:pict>
      </w:r>
    </w:p>
    <w:bookmarkEnd w:id="66"/>
    <w:bookmarkStart w:id="71" w:name="checklist-técnico"/>
    <w:p>
      <w:pPr>
        <w:pStyle w:val="Heading1"/>
      </w:pPr>
      <w:r>
        <w:t xml:space="preserve">55. Checklist técnico</w:t>
      </w:r>
    </w:p>
    <w:bookmarkStart w:id="67" w:name="projeto"/>
    <w:p>
      <w:pPr>
        <w:pStyle w:val="Heading3"/>
      </w:pPr>
      <w:r>
        <w:t xml:space="preserve">Projeto</w:t>
      </w:r>
    </w:p>
    <w:p>
      <w:pPr>
        <w:pStyle w:val="SourceCode"/>
      </w:pPr>
      <w:r>
        <w:rPr>
          <w:rStyle w:val="VerbatimChar"/>
        </w:rPr>
        <w:t xml:space="preserve">[ ] Node.js</w:t>
      </w:r>
      <w:r>
        <w:br/>
      </w:r>
      <w:r>
        <w:rPr>
          <w:rStyle w:val="VerbatimChar"/>
        </w:rPr>
        <w:t xml:space="preserve">[ ] pnpm</w:t>
      </w:r>
      <w:r>
        <w:br/>
      </w:r>
      <w:r>
        <w:rPr>
          <w:rStyle w:val="VerbatimChar"/>
        </w:rPr>
        <w:t xml:space="preserve">[ ] TypeScript</w:t>
      </w:r>
      <w:r>
        <w:br/>
      </w:r>
      <w:r>
        <w:rPr>
          <w:rStyle w:val="VerbatimChar"/>
        </w:rPr>
        <w:t xml:space="preserve">[ ] Fastify</w:t>
      </w:r>
    </w:p>
    <w:bookmarkEnd w:id="67"/>
    <w:bookmarkStart w:id="68" w:name="banco"/>
    <w:p>
      <w:pPr>
        <w:pStyle w:val="Heading3"/>
      </w:pPr>
      <w:r>
        <w:t xml:space="preserve">Banco</w:t>
      </w:r>
    </w:p>
    <w:p>
      <w:pPr>
        <w:pStyle w:val="SourceCode"/>
      </w:pPr>
      <w:r>
        <w:rPr>
          <w:rStyle w:val="VerbatimChar"/>
        </w:rPr>
        <w:t xml:space="preserve">[ ] PostgreSQL</w:t>
      </w:r>
      <w:r>
        <w:br/>
      </w:r>
      <w:r>
        <w:rPr>
          <w:rStyle w:val="VerbatimChar"/>
        </w:rPr>
        <w:t xml:space="preserve">[ ] Docker</w:t>
      </w:r>
      <w:r>
        <w:br/>
      </w:r>
      <w:r>
        <w:rPr>
          <w:rStyle w:val="VerbatimChar"/>
        </w:rPr>
        <w:t xml:space="preserve">[ ] Drizzle</w:t>
      </w:r>
      <w:r>
        <w:br/>
      </w:r>
      <w:r>
        <w:rPr>
          <w:rStyle w:val="VerbatimChar"/>
        </w:rPr>
        <w:t xml:space="preserve">[ ] Migration</w:t>
      </w:r>
      <w:r>
        <w:br/>
      </w:r>
      <w:r>
        <w:rPr>
          <w:rStyle w:val="VerbatimChar"/>
        </w:rPr>
        <w:t xml:space="preserve">[ ] pgcrypto</w:t>
      </w:r>
    </w:p>
    <w:bookmarkEnd w:id="68"/>
    <w:bookmarkStart w:id="69" w:name="api"/>
    <w:p>
      <w:pPr>
        <w:pStyle w:val="Heading3"/>
      </w:pPr>
      <w:r>
        <w:t xml:space="preserve">API</w:t>
      </w:r>
    </w:p>
    <w:p>
      <w:pPr>
        <w:pStyle w:val="SourceCode"/>
      </w:pPr>
      <w:r>
        <w:rPr>
          <w:rStyle w:val="VerbatimChar"/>
        </w:rPr>
        <w:t xml:space="preserve">[ ] /health</w:t>
      </w:r>
      <w:r>
        <w:br/>
      </w:r>
      <w:r>
        <w:rPr>
          <w:rStyle w:val="VerbatimChar"/>
        </w:rPr>
        <w:t xml:space="preserve">[ ] /health/ready</w:t>
      </w:r>
      <w:r>
        <w:br/>
      </w:r>
      <w:r>
        <w:rPr>
          <w:rStyle w:val="VerbatimChar"/>
        </w:rPr>
        <w:t xml:space="preserve">[ ] Error Handler</w:t>
      </w:r>
      <w:r>
        <w:br/>
      </w:r>
      <w:r>
        <w:rPr>
          <w:rStyle w:val="VerbatimChar"/>
        </w:rPr>
        <w:t xml:space="preserve">[ ] Logging</w:t>
      </w:r>
      <w:r>
        <w:br/>
      </w:r>
      <w:r>
        <w:rPr>
          <w:rStyle w:val="VerbatimChar"/>
        </w:rPr>
        <w:t xml:space="preserve">[ ] Request ID</w:t>
      </w:r>
    </w:p>
    <w:bookmarkEnd w:id="69"/>
    <w:bookmarkStart w:id="70" w:name="qualidade"/>
    <w:p>
      <w:pPr>
        <w:pStyle w:val="Heading3"/>
      </w:pPr>
      <w:r>
        <w:t xml:space="preserve">Qualidade</w:t>
      </w:r>
    </w:p>
    <w:p>
      <w:pPr>
        <w:pStyle w:val="SourceCode"/>
      </w:pPr>
      <w:r>
        <w:rPr>
          <w:rStyle w:val="VerbatimChar"/>
        </w:rPr>
        <w:t xml:space="preserve">[ ] Typecheck</w:t>
      </w:r>
      <w:r>
        <w:br/>
      </w:r>
      <w:r>
        <w:rPr>
          <w:rStyle w:val="VerbatimChar"/>
        </w:rPr>
        <w:t xml:space="preserve">[ ] Lint</w:t>
      </w:r>
      <w:r>
        <w:br/>
      </w:r>
      <w:r>
        <w:rPr>
          <w:rStyle w:val="VerbatimChar"/>
        </w:rPr>
        <w:t xml:space="preserve">[ ] Format</w:t>
      </w:r>
      <w:r>
        <w:br/>
      </w:r>
      <w:r>
        <w:rPr>
          <w:rStyle w:val="VerbatimChar"/>
        </w:rPr>
        <w:t xml:space="preserve">[ ] Testes</w:t>
      </w:r>
      <w:r>
        <w:br/>
      </w:r>
      <w:r>
        <w:rPr>
          <w:rStyle w:val="VerbatimChar"/>
        </w:rPr>
        <w:t xml:space="preserve">[ ] Build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definition-of-done"/>
    <w:p>
      <w:pPr>
        <w:pStyle w:val="Heading1"/>
      </w:pPr>
      <w:r>
        <w:t xml:space="preserve">56. Definition of Done</w:t>
      </w:r>
    </w:p>
    <w:p>
      <w:pPr>
        <w:pStyle w:val="FirstParagraph"/>
      </w:pPr>
      <w:r>
        <w:t xml:space="preserve">O capítulo 9.7 estará concluído quando:</w:t>
      </w:r>
    </w:p>
    <w:p>
      <w:pPr>
        <w:pStyle w:val="SourceCode"/>
      </w:pPr>
      <w:r>
        <w:rPr>
          <w:rStyle w:val="VerbatimChar"/>
        </w:rPr>
        <w:t xml:space="preserve">[✓] projeto inicializado</w:t>
      </w:r>
      <w:r>
        <w:br/>
      </w:r>
      <w:r>
        <w:rPr>
          <w:rStyle w:val="VerbatimChar"/>
        </w:rPr>
        <w:t xml:space="preserve">[✓] TypeScript configurado</w:t>
      </w:r>
      <w:r>
        <w:br/>
      </w:r>
      <w:r>
        <w:rPr>
          <w:rStyle w:val="VerbatimChar"/>
        </w:rPr>
        <w:t xml:space="preserve">[✓] Fastify funcionando</w:t>
      </w:r>
      <w:r>
        <w:br/>
      </w:r>
      <w:r>
        <w:rPr>
          <w:rStyle w:val="VerbatimChar"/>
        </w:rPr>
        <w:t xml:space="preserve">[✓] PostgreSQL funcionando</w:t>
      </w:r>
      <w:r>
        <w:br/>
      </w:r>
      <w:r>
        <w:rPr>
          <w:rStyle w:val="VerbatimChar"/>
        </w:rPr>
        <w:t xml:space="preserve">[✓] Docker funcionando</w:t>
      </w:r>
      <w:r>
        <w:br/>
      </w:r>
      <w:r>
        <w:rPr>
          <w:rStyle w:val="VerbatimChar"/>
        </w:rPr>
        <w:t xml:space="preserve">[✓] configuração validada</w:t>
      </w:r>
      <w:r>
        <w:br/>
      </w:r>
      <w:r>
        <w:rPr>
          <w:rStyle w:val="VerbatimChar"/>
        </w:rPr>
        <w:t xml:space="preserve">[✓] Drizzle configurado</w:t>
      </w:r>
      <w:r>
        <w:br/>
      </w:r>
      <w:r>
        <w:rPr>
          <w:rStyle w:val="VerbatimChar"/>
        </w:rPr>
        <w:t xml:space="preserve">[✓] migrations configuradas</w:t>
      </w:r>
      <w:r>
        <w:br/>
      </w:r>
      <w:r>
        <w:rPr>
          <w:rStyle w:val="VerbatimChar"/>
        </w:rPr>
        <w:t xml:space="preserve">[✓] pgcrypto disponível</w:t>
      </w:r>
      <w:r>
        <w:br/>
      </w:r>
      <w:r>
        <w:rPr>
          <w:rStyle w:val="VerbatimChar"/>
        </w:rPr>
        <w:t xml:space="preserve">[✓] /health funcionando</w:t>
      </w:r>
      <w:r>
        <w:br/>
      </w:r>
      <w:r>
        <w:rPr>
          <w:rStyle w:val="VerbatimChar"/>
        </w:rPr>
        <w:t xml:space="preserve">[✓] /health/ready funcionando</w:t>
      </w:r>
      <w:r>
        <w:br/>
      </w:r>
      <w:r>
        <w:rPr>
          <w:rStyle w:val="VerbatimChar"/>
        </w:rPr>
        <w:t xml:space="preserve">[✓] error handler configurado</w:t>
      </w:r>
      <w:r>
        <w:br/>
      </w:r>
      <w:r>
        <w:rPr>
          <w:rStyle w:val="VerbatimChar"/>
        </w:rPr>
        <w:t xml:space="preserve">[✓] logging funcionando</w:t>
      </w:r>
      <w:r>
        <w:br/>
      </w:r>
      <w:r>
        <w:rPr>
          <w:rStyle w:val="VerbatimChar"/>
        </w:rPr>
        <w:t xml:space="preserve">[✓] testes iniciais funcionando</w:t>
      </w:r>
      <w:r>
        <w:br/>
      </w:r>
      <w:r>
        <w:rPr>
          <w:rStyle w:val="VerbatimChar"/>
        </w:rPr>
        <w:t xml:space="preserve">[✓] typecheck funcionando</w:t>
      </w:r>
      <w:r>
        <w:br/>
      </w:r>
      <w:r>
        <w:rPr>
          <w:rStyle w:val="VerbatimChar"/>
        </w:rPr>
        <w:t xml:space="preserve">[✓] build funcionando</w:t>
      </w:r>
    </w:p>
    <w:p>
      <w:r>
        <w:pict>
          <v:rect style="width:0;height:1.5pt" o:hralign="center" o:hrstd="t" o:hr="t"/>
        </w:pict>
      </w:r>
    </w:p>
    <w:bookmarkEnd w:id="72"/>
    <w:bookmarkStart w:id="73" w:name="estado-arquitetural-após-o-9.7"/>
    <w:p>
      <w:pPr>
        <w:pStyle w:val="Heading1"/>
      </w:pPr>
      <w:r>
        <w:t xml:space="preserve">57. Estado arquitetural após o 9.7</w:t>
      </w:r>
    </w:p>
    <w:p>
      <w:pPr>
        <w:pStyle w:val="FirstParagraph"/>
      </w:pPr>
      <w:r>
        <w:t xml:space="preserve">O projeto passa a ter:</w:t>
      </w:r>
    </w:p>
    <w:p>
      <w:pPr>
        <w:pStyle w:val="SourceCode"/>
      </w:pPr>
      <w:r>
        <w:rPr>
          <w:rStyle w:val="VerbatimChar"/>
        </w:rPr>
        <w:t xml:space="preserve">                    MINIHUB CAR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      Next.js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HTTP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      Fastify API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┌──────────┴──────────┐</w:t>
      </w:r>
      <w:r>
        <w:br/>
      </w:r>
      <w:r>
        <w:rPr>
          <w:rStyle w:val="VerbatimChar"/>
        </w:rPr>
        <w:t xml:space="preserve">              │                     │</w:t>
      </w:r>
      <w:r>
        <w:br/>
      </w:r>
      <w:r>
        <w:rPr>
          <w:rStyle w:val="VerbatimChar"/>
        </w:rPr>
        <w:t xml:space="preserve">           Health               Readiness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                          ▼</w:t>
      </w:r>
      <w:r>
        <w:br/>
      </w:r>
      <w:r>
        <w:rPr>
          <w:rStyle w:val="VerbatimChar"/>
        </w:rPr>
        <w:t xml:space="preserve">                                  PostgreSQL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                       Drizzle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                      Migration</w:t>
      </w:r>
    </w:p>
    <w:p>
      <w:r>
        <w:pict>
          <v:rect style="width:0;height:1.5pt" o:hralign="center" o:hrstd="t" o:hr="t"/>
        </w:pict>
      </w:r>
    </w:p>
    <w:bookmarkEnd w:id="73"/>
    <w:bookmarkStart w:id="75" w:name="próximo-capítulo"/>
    <w:p>
      <w:pPr>
        <w:pStyle w:val="Heading1"/>
      </w:pPr>
      <w:r>
        <w:t xml:space="preserve">58. Próximo capítulo</w:t>
      </w:r>
    </w:p>
    <w:p>
      <w:pPr>
        <w:pStyle w:val="FirstParagraph"/>
      </w:pPr>
      <w:r>
        <w:t xml:space="preserve">O próximo capítulo será:</w:t>
      </w:r>
    </w:p>
    <w:bookmarkStart w:id="74" w:name="implementação-do-módulo-catalog"/>
    <w:p>
      <w:pPr>
        <w:pStyle w:val="Heading2"/>
      </w:pPr>
      <w:r>
        <w:t xml:space="preserve">9.8 — Implementação do Módulo Catalog</w:t>
      </w:r>
    </w:p>
    <w:p>
      <w:pPr>
        <w:pStyle w:val="FirstParagraph"/>
      </w:pPr>
      <w:r>
        <w:t xml:space="preserve">Nesse capítulo começaremos a implementar efetivamente o primeiro domínio do MiniHub Car.</w:t>
      </w:r>
    </w:p>
    <w:p>
      <w:pPr>
        <w:pStyle w:val="BodyText"/>
      </w:pPr>
      <w:r>
        <w:t xml:space="preserve">A sequência será:</w:t>
      </w:r>
    </w:p>
    <w:p>
      <w:pPr>
        <w:pStyle w:val="SourceCode"/>
      </w:pPr>
      <w:r>
        <w:rPr>
          <w:rStyle w:val="VerbatimChar"/>
        </w:rPr>
        <w:t xml:space="preserve">9.8.1</w:t>
      </w:r>
      <w:r>
        <w:br/>
      </w:r>
      <w:r>
        <w:rPr>
          <w:rStyle w:val="VerbatimChar"/>
        </w:rPr>
        <w:t xml:space="preserve">Miniature Brand</w:t>
      </w:r>
      <w:r>
        <w:br/>
      </w:r>
      <w:r>
        <w:br/>
      </w:r>
      <w:r>
        <w:rPr>
          <w:rStyle w:val="VerbatimChar"/>
        </w:rPr>
        <w:t xml:space="preserve">      ↓</w:t>
      </w:r>
      <w:r>
        <w:br/>
      </w:r>
      <w:r>
        <w:br/>
      </w:r>
      <w:r>
        <w:rPr>
          <w:rStyle w:val="VerbatimChar"/>
        </w:rPr>
        <w:t xml:space="preserve">9.8.2</w:t>
      </w:r>
      <w:r>
        <w:br/>
      </w:r>
      <w:r>
        <w:rPr>
          <w:rStyle w:val="VerbatimChar"/>
        </w:rPr>
        <w:t xml:space="preserve">Automaker</w:t>
      </w:r>
      <w:r>
        <w:br/>
      </w:r>
      <w:r>
        <w:br/>
      </w:r>
      <w:r>
        <w:rPr>
          <w:rStyle w:val="VerbatimChar"/>
        </w:rPr>
        <w:t xml:space="preserve">      ↓</w:t>
      </w:r>
      <w:r>
        <w:br/>
      </w:r>
      <w:r>
        <w:br/>
      </w:r>
      <w:r>
        <w:rPr>
          <w:rStyle w:val="VerbatimChar"/>
        </w:rPr>
        <w:t xml:space="preserve">9.8.3</w:t>
      </w:r>
      <w:r>
        <w:br/>
      </w:r>
      <w:r>
        <w:rPr>
          <w:rStyle w:val="VerbatimChar"/>
        </w:rPr>
        <w:t xml:space="preserve">Vehicle Model</w:t>
      </w:r>
      <w:r>
        <w:br/>
      </w:r>
      <w:r>
        <w:br/>
      </w:r>
      <w:r>
        <w:rPr>
          <w:rStyle w:val="VerbatimChar"/>
        </w:rPr>
        <w:t xml:space="preserve">      ↓</w:t>
      </w:r>
      <w:r>
        <w:br/>
      </w:r>
      <w:r>
        <w:br/>
      </w:r>
      <w:r>
        <w:rPr>
          <w:rStyle w:val="VerbatimChar"/>
        </w:rPr>
        <w:t xml:space="preserve">9.8.4</w:t>
      </w:r>
      <w:r>
        <w:br/>
      </w:r>
      <w:r>
        <w:rPr>
          <w:rStyle w:val="VerbatimChar"/>
        </w:rPr>
        <w:t xml:space="preserve">Series</w:t>
      </w:r>
      <w:r>
        <w:br/>
      </w:r>
      <w:r>
        <w:br/>
      </w:r>
      <w:r>
        <w:rPr>
          <w:rStyle w:val="VerbatimChar"/>
        </w:rPr>
        <w:t xml:space="preserve">      ↓</w:t>
      </w:r>
      <w:r>
        <w:br/>
      </w:r>
      <w:r>
        <w:br/>
      </w:r>
      <w:r>
        <w:rPr>
          <w:rStyle w:val="VerbatimChar"/>
        </w:rPr>
        <w:t xml:space="preserve">9.8.5</w:t>
      </w:r>
      <w:r>
        <w:br/>
      </w:r>
      <w:r>
        <w:rPr>
          <w:rStyle w:val="VerbatimChar"/>
        </w:rPr>
        <w:t xml:space="preserve">Casting</w:t>
      </w:r>
      <w:r>
        <w:br/>
      </w:r>
      <w:r>
        <w:br/>
      </w:r>
      <w:r>
        <w:rPr>
          <w:rStyle w:val="VerbatimChar"/>
        </w:rPr>
        <w:t xml:space="preserve">      ↓</w:t>
      </w:r>
      <w:r>
        <w:br/>
      </w:r>
      <w:r>
        <w:br/>
      </w:r>
      <w:r>
        <w:rPr>
          <w:rStyle w:val="VerbatimChar"/>
        </w:rPr>
        <w:t xml:space="preserve">9.8.6</w:t>
      </w:r>
      <w:r>
        <w:br/>
      </w:r>
      <w:r>
        <w:rPr>
          <w:rStyle w:val="VerbatimChar"/>
        </w:rPr>
        <w:t xml:space="preserve">Scale</w:t>
      </w:r>
      <w:r>
        <w:br/>
      </w:r>
      <w:r>
        <w:br/>
      </w:r>
      <w:r>
        <w:rPr>
          <w:rStyle w:val="VerbatimChar"/>
        </w:rPr>
        <w:t xml:space="preserve">      ↓</w:t>
      </w:r>
      <w:r>
        <w:br/>
      </w:r>
      <w:r>
        <w:br/>
      </w:r>
      <w:r>
        <w:rPr>
          <w:rStyle w:val="VerbatimChar"/>
        </w:rPr>
        <w:t xml:space="preserve">9.8.7</w:t>
      </w:r>
      <w:r>
        <w:br/>
      </w:r>
      <w:r>
        <w:rPr>
          <w:rStyle w:val="VerbatimChar"/>
        </w:rPr>
        <w:t xml:space="preserve">Variation</w:t>
      </w:r>
      <w:r>
        <w:br/>
      </w:r>
      <w:r>
        <w:br/>
      </w:r>
      <w:r>
        <w:rPr>
          <w:rStyle w:val="VerbatimChar"/>
        </w:rPr>
        <w:t xml:space="preserve">      ↓</w:t>
      </w:r>
      <w:r>
        <w:br/>
      </w:r>
      <w:r>
        <w:br/>
      </w:r>
      <w:r>
        <w:rPr>
          <w:rStyle w:val="VerbatimChar"/>
        </w:rPr>
        <w:t xml:space="preserve">9.8.8</w:t>
      </w:r>
      <w:r>
        <w:br/>
      </w:r>
      <w:r>
        <w:rPr>
          <w:rStyle w:val="VerbatimChar"/>
        </w:rPr>
        <w:t xml:space="preserve">Product Identifier</w:t>
      </w:r>
      <w:r>
        <w:br/>
      </w:r>
      <w:r>
        <w:br/>
      </w:r>
      <w:r>
        <w:rPr>
          <w:rStyle w:val="VerbatimChar"/>
        </w:rPr>
        <w:t xml:space="preserve">      ↓</w:t>
      </w:r>
      <w:r>
        <w:br/>
      </w:r>
      <w:r>
        <w:br/>
      </w:r>
      <w:r>
        <w:rPr>
          <w:rStyle w:val="VerbatimChar"/>
        </w:rPr>
        <w:t xml:space="preserve">9.8.9</w:t>
      </w:r>
      <w:r>
        <w:br/>
      </w:r>
      <w:r>
        <w:rPr>
          <w:rStyle w:val="VerbatimChar"/>
        </w:rPr>
        <w:t xml:space="preserve">Catalog Search</w:t>
      </w:r>
      <w:r>
        <w:br/>
      </w:r>
      <w:r>
        <w:br/>
      </w:r>
      <w:r>
        <w:rPr>
          <w:rStyle w:val="VerbatimChar"/>
        </w:rPr>
        <w:t xml:space="preserve">      ↓</w:t>
      </w:r>
      <w:r>
        <w:br/>
      </w:r>
      <w:r>
        <w:br/>
      </w:r>
      <w:r>
        <w:rPr>
          <w:rStyle w:val="VerbatimChar"/>
        </w:rPr>
        <w:t xml:space="preserve">9.8.10</w:t>
      </w:r>
      <w:r>
        <w:br/>
      </w:r>
      <w:r>
        <w:rPr>
          <w:rStyle w:val="VerbatimChar"/>
        </w:rPr>
        <w:t xml:space="preserve">Variation Detail</w:t>
      </w:r>
    </w:p>
    <w:p>
      <w:pPr>
        <w:pStyle w:val="FirstParagraph"/>
      </w:pPr>
      <w:r>
        <w:t xml:space="preserve">O objetivo será chegar ao primeiro endpoint funcional real:</w:t>
      </w:r>
    </w:p>
    <w:p>
      <w:pPr>
        <w:pStyle w:val="SourceCode"/>
      </w:pPr>
      <w:r>
        <w:rPr>
          <w:rStyle w:val="VerbatimChar"/>
        </w:rPr>
        <w:t xml:space="preserve">GET /api/v1/catalog/search?q=ferrari</w:t>
      </w:r>
    </w:p>
    <w:p>
      <w:pPr>
        <w:pStyle w:val="FirstParagraph"/>
      </w:pPr>
      <w:r>
        <w:t xml:space="preserve">e depois:</w:t>
      </w:r>
    </w:p>
    <w:p>
      <w:pPr>
        <w:pStyle w:val="SourceCode"/>
      </w:pPr>
      <w:r>
        <w:rPr>
          <w:rStyle w:val="VerbatimChar"/>
        </w:rPr>
        <w:t xml:space="preserve">GET /api/v1/catalog/variations/{id}</w:t>
      </w:r>
    </w:p>
    <w:p>
      <w:pPr>
        <w:pStyle w:val="FirstParagraph"/>
      </w:pPr>
      <w:r>
        <w:t xml:space="preserve">Sem mock.</w:t>
      </w:r>
    </w:p>
    <w:p>
      <w:pPr>
        <w:pStyle w:val="BodyText"/>
      </w:pPr>
      <w:r>
        <w:t xml:space="preserve">A informação deverá vir efetivamente do:</w:t>
      </w:r>
    </w:p>
    <w:p>
      <w:pPr>
        <w:pStyle w:val="SourceCode"/>
      </w:pPr>
      <w:r>
        <w:rPr>
          <w:rStyle w:val="VerbatimChar"/>
        </w:rPr>
        <w:t xml:space="preserve">Next.js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Fastify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Catalog Service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Catalog Repository/Query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PostgreSQL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decisões-do-capítulo"/>
    <w:p>
      <w:pPr>
        <w:pStyle w:val="Heading1"/>
      </w:pPr>
      <w:r>
        <w:t xml:space="preserve">59. Decisões do capítulo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Decisão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9.7.01</w:t>
            </w:r>
          </w:p>
        </w:tc>
        <w:tc>
          <w:tcPr/>
          <w:p>
            <w:pPr>
              <w:pStyle w:val="Compact"/>
            </w:pPr>
            <w:r>
              <w:t xml:space="preserve">PostgreSQL será executado localmente via Docker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9.7.02</w:t>
            </w:r>
          </w:p>
        </w:tc>
        <w:tc>
          <w:tcPr/>
          <w:p>
            <w:pPr>
              <w:pStyle w:val="Compact"/>
            </w:pPr>
            <w:r>
              <w:t xml:space="preserve">PostgreSQL 16 será utilizado inicialmente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9.7.03</w:t>
            </w:r>
          </w:p>
        </w:tc>
        <w:tc>
          <w:tcPr/>
          <w:p>
            <w:pPr>
              <w:pStyle w:val="Compact"/>
            </w:pPr>
            <w:r>
              <w:t xml:space="preserve">Banco local utilizará volume persistente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9.7.04</w:t>
            </w:r>
          </w:p>
        </w:tc>
        <w:tc>
          <w:tcPr/>
          <w:p>
            <w:pPr>
              <w:pStyle w:val="Compact"/>
            </w:pPr>
            <w:r>
              <w:t xml:space="preserve">Configuração será feita por variáveis de ambiente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9.7.05</w:t>
            </w:r>
          </w:p>
        </w:tc>
        <w:tc>
          <w:tcPr/>
          <w:p>
            <w:pPr>
              <w:pStyle w:val="Compact"/>
            </w:pPr>
            <w:r>
              <w:t xml:space="preserve">Configuração será validada com Zod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9.7.06</w:t>
            </w:r>
          </w:p>
        </w:tc>
        <w:tc>
          <w:tcPr/>
          <w:p>
            <w:pPr>
              <w:pStyle w:val="Compact"/>
            </w:pPr>
            <w:r>
              <w:t xml:space="preserve">Drizzle será utilizado como camada 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9.7.07</w:t>
            </w:r>
          </w:p>
        </w:tc>
        <w:tc>
          <w:tcPr/>
          <w:p>
            <w:pPr>
              <w:pStyle w:val="Compact"/>
            </w:pPr>
            <w:r>
              <w:t xml:space="preserve">Migrations serão versionadas no Git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9.7.08</w:t>
            </w:r>
          </w:p>
        </w:tc>
        <w:tc>
          <w:tcPr/>
          <w:p>
            <w:pPr>
              <w:pStyle w:val="Compact"/>
            </w:pPr>
            <w:r>
              <w:t xml:space="preserve">pgcrypto será habilitado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9.7.09</w:t>
            </w:r>
          </w:p>
        </w:tc>
        <w:tc>
          <w:tcPr/>
          <w:p>
            <w:pPr>
              <w:pStyle w:val="Compact"/>
            </w:pPr>
            <w:r>
              <w:t xml:space="preserve">IDs utilizarão 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9.7.10</w:t>
            </w:r>
          </w:p>
        </w:tc>
        <w:tc>
          <w:tcPr/>
          <w:p>
            <w:pPr>
              <w:pStyle w:val="Compact"/>
            </w:pPr>
            <w:r>
              <w:t xml:space="preserve">Fastify será responsável pelo servidor HTTP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9.7.11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  <w:r>
              <w:t xml:space="preserve"> </w:t>
            </w:r>
            <w:r>
              <w:t xml:space="preserve">não dependerá do banco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9.7.12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/health/ready</w:t>
            </w:r>
            <w:r>
              <w:t xml:space="preserve"> </w:t>
            </w:r>
            <w:r>
              <w:t xml:space="preserve">verificará o PostgreSQL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9.7.13</w:t>
            </w:r>
          </w:p>
        </w:tc>
        <w:tc>
          <w:tcPr/>
          <w:p>
            <w:pPr>
              <w:pStyle w:val="Compact"/>
            </w:pPr>
            <w:r>
              <w:t xml:space="preserve">Banco indisponível produzirá HTTP 503 no readiness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9.7.14</w:t>
            </w:r>
          </w:p>
        </w:tc>
        <w:tc>
          <w:tcPr/>
          <w:p>
            <w:pPr>
              <w:pStyle w:val="Compact"/>
            </w:pPr>
            <w:r>
              <w:t xml:space="preserve">Erros terão contrato padronizado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9.7.15</w:t>
            </w:r>
          </w:p>
        </w:tc>
        <w:tc>
          <w:tcPr/>
          <w:p>
            <w:pPr>
              <w:pStyle w:val="Compact"/>
            </w:pPr>
            <w:r>
              <w:t xml:space="preserve">Erros internos não serão expostos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9.7.16</w:t>
            </w:r>
          </w:p>
        </w:tc>
        <w:tc>
          <w:tcPr/>
          <w:p>
            <w:pPr>
              <w:pStyle w:val="Compact"/>
            </w:pPr>
            <w:r>
              <w:t xml:space="preserve">Logs serão estruturados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9.7.17</w:t>
            </w:r>
          </w:p>
        </w:tc>
        <w:tc>
          <w:tcPr/>
          <w:p>
            <w:pPr>
              <w:pStyle w:val="Compact"/>
            </w:pPr>
            <w:r>
              <w:t xml:space="preserve">Requests possuirão identificador rastreável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9.7.18</w:t>
            </w:r>
          </w:p>
        </w:tc>
        <w:tc>
          <w:tcPr/>
          <w:p>
            <w:pPr>
              <w:pStyle w:val="Compact"/>
            </w:pPr>
            <w:r>
              <w:t xml:space="preserve">O schema de domínio será implementado progressivamente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9.7.19</w:t>
            </w:r>
          </w:p>
        </w:tc>
        <w:tc>
          <w:tcPr/>
          <w:p>
            <w:pPr>
              <w:pStyle w:val="Compact"/>
            </w:pPr>
            <w:r>
              <w:t xml:space="preserve">Catalog será o primeiro domínio implementado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9.7.20</w:t>
            </w:r>
          </w:p>
        </w:tc>
        <w:tc>
          <w:tcPr/>
          <w:p>
            <w:pPr>
              <w:pStyle w:val="Compact"/>
            </w:pPr>
            <w:r>
              <w:t xml:space="preserve">O primeiro endpoint funcional será Catalog 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9.7.21</w:t>
            </w:r>
          </w:p>
        </w:tc>
        <w:tc>
          <w:tcPr/>
          <w:p>
            <w:pPr>
              <w:pStyle w:val="Compact"/>
            </w:pPr>
            <w:r>
              <w:t xml:space="preserve">O primeiro fluxo não utilizará mocks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9.7.22</w:t>
            </w:r>
          </w:p>
        </w:tc>
        <w:tc>
          <w:tcPr/>
          <w:p>
            <w:pPr>
              <w:pStyle w:val="Compact"/>
            </w:pPr>
            <w:r>
              <w:t xml:space="preserve">O banco será autoridade sobre integridade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9.7.23</w:t>
            </w:r>
          </w:p>
        </w:tc>
        <w:tc>
          <w:tcPr/>
          <w:p>
            <w:pPr>
              <w:pStyle w:val="Compact"/>
            </w:pPr>
            <w:r>
              <w:t xml:space="preserve">O backend será responsável pela orquestração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9.7.24</w:t>
            </w:r>
          </w:p>
        </w:tc>
        <w:tc>
          <w:tcPr/>
          <w:p>
            <w:pPr>
              <w:pStyle w:val="Compact"/>
            </w:pPr>
            <w:r>
              <w:t xml:space="preserve">A fundação deverá ser testável isoladamente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9.7.25</w:t>
            </w:r>
          </w:p>
        </w:tc>
        <w:tc>
          <w:tcPr/>
          <w:p>
            <w:pPr>
              <w:pStyle w:val="Compact"/>
            </w:pPr>
            <w:r>
              <w:t xml:space="preserve">O próximo passo será implementação efetiva do Catalog</w:t>
            </w:r>
          </w:p>
        </w:tc>
      </w:tr>
    </w:tbl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