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e17-notifications-comunicação-e-alertas"/>
    <w:p>
      <w:pPr>
        <w:pStyle w:val="Heading1"/>
      </w:pPr>
      <w:r>
        <w:t xml:space="preserve">10.20.7 — E17 Notifications, Comunicação e Alertas</w:t>
      </w:r>
    </w:p>
    <w:p>
      <w:pPr>
        <w:pStyle w:val="FirstParagraph"/>
      </w:pPr>
      <w:r>
        <w:rPr>
          <w:b/>
          <w:bCs/>
        </w:rPr>
        <w:t xml:space="preserve">MiniHub — Arquitetura Técnica e Backlog de Implementação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Épico:</w:t>
      </w:r>
      <w:r>
        <w:t xml:space="preserve"> </w:t>
      </w:r>
      <w:r>
        <w:t xml:space="preserve">E17 — Notifications</w:t>
      </w:r>
      <w:r>
        <w:br/>
      </w:r>
      <w:r>
        <w:rPr>
          <w:b/>
          <w:bCs/>
        </w:rPr>
        <w:t xml:space="preserve">Dependências:</w:t>
      </w:r>
      <w:r>
        <w:t xml:space="preserve"> </w:t>
      </w:r>
      <w:r>
        <w:t xml:space="preserve">E01, E02, E11, E12, E14, E15, E16, E18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Definição arquitetural</w:t>
      </w:r>
    </w:p>
    <w:p>
      <w:r>
        <w:pict>
          <v:rect style="width:0;height:1.5pt" o:hralign="center" o:hrstd="t" o:hr="t"/>
        </w:pict>
      </w:r>
    </w:p>
    <w:bookmarkEnd w:id="9"/>
    <w:bookmarkStart w:id="10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O Épico E17 define a arquitetura de</w:t>
      </w:r>
      <w:r>
        <w:t xml:space="preserve"> </w:t>
      </w:r>
      <w:r>
        <w:rPr>
          <w:b/>
          <w:bCs/>
        </w:rPr>
        <w:t xml:space="preserve">notificações, comunicação e alertas do MiniHub</w:t>
      </w:r>
      <w:r>
        <w:t xml:space="preserve">.</w:t>
      </w:r>
    </w:p>
    <w:p>
      <w:pPr>
        <w:pStyle w:val="BodyText"/>
      </w:pPr>
      <w:r>
        <w:t xml:space="preserve">O objetivo é permitir que eventos relevantes do sistema sejam transformados em comunicações direcionadas aos usuários, utilizando diferentes canais:</w:t>
      </w:r>
    </w:p>
    <w:p>
      <w:pPr>
        <w:pStyle w:val="Compact"/>
        <w:numPr>
          <w:ilvl w:val="0"/>
          <w:numId w:val="1001"/>
        </w:numPr>
      </w:pPr>
      <w:r>
        <w:t xml:space="preserve">notificações internas;</w:t>
      </w:r>
    </w:p>
    <w:p>
      <w:pPr>
        <w:pStyle w:val="Compact"/>
        <w:numPr>
          <w:ilvl w:val="0"/>
          <w:numId w:val="1001"/>
        </w:numPr>
      </w:pPr>
      <w:r>
        <w:t xml:space="preserve">e-mail;</w:t>
      </w:r>
    </w:p>
    <w:p>
      <w:pPr>
        <w:pStyle w:val="Compact"/>
        <w:numPr>
          <w:ilvl w:val="0"/>
          <w:numId w:val="1001"/>
        </w:numPr>
      </w:pPr>
      <w:r>
        <w:t xml:space="preserve">WhatsApp;</w:t>
      </w:r>
    </w:p>
    <w:p>
      <w:pPr>
        <w:pStyle w:val="Compact"/>
        <w:numPr>
          <w:ilvl w:val="0"/>
          <w:numId w:val="1001"/>
        </w:numPr>
      </w:pPr>
      <w:r>
        <w:t xml:space="preserve">SMS;</w:t>
      </w:r>
    </w:p>
    <w:p>
      <w:pPr>
        <w:pStyle w:val="Compact"/>
        <w:numPr>
          <w:ilvl w:val="0"/>
          <w:numId w:val="1001"/>
        </w:numPr>
      </w:pPr>
      <w:r>
        <w:t xml:space="preserve">push notification;</w:t>
      </w:r>
    </w:p>
    <w:p>
      <w:pPr>
        <w:pStyle w:val="Compact"/>
        <w:numPr>
          <w:ilvl w:val="0"/>
          <w:numId w:val="1001"/>
        </w:numPr>
      </w:pPr>
      <w:r>
        <w:t xml:space="preserve">futuramente outros canais.</w:t>
      </w:r>
    </w:p>
    <w:p>
      <w:pPr>
        <w:pStyle w:val="FirstParagraph"/>
      </w:pPr>
      <w:r>
        <w:t xml:space="preserve">O módulo deverá ser desacoplado dos domínios que originam os eventos.</w:t>
      </w:r>
    </w:p>
    <w:p>
      <w:pPr>
        <w:pStyle w:val="BodyText"/>
      </w:pPr>
      <w:r>
        <w:t xml:space="preserve">Assim, um módulo como</w:t>
      </w:r>
      <w:r>
        <w:t xml:space="preserve"> </w:t>
      </w:r>
      <w:r>
        <w:rPr>
          <w:rStyle w:val="VerbatimChar"/>
        </w:rPr>
        <w:t xml:space="preserve">Shipment</w:t>
      </w:r>
      <w:r>
        <w:t xml:space="preserve"> </w:t>
      </w:r>
      <w:r>
        <w:t xml:space="preserve">não deverá possuir código específico para:</w:t>
      </w:r>
    </w:p>
    <w:p>
      <w:pPr>
        <w:pStyle w:val="Compact"/>
        <w:numPr>
          <w:ilvl w:val="0"/>
          <w:numId w:val="1002"/>
        </w:numPr>
      </w:pPr>
      <w:r>
        <w:t xml:space="preserve">enviar e-mail;</w:t>
      </w:r>
    </w:p>
    <w:p>
      <w:pPr>
        <w:pStyle w:val="Compact"/>
        <w:numPr>
          <w:ilvl w:val="0"/>
          <w:numId w:val="1002"/>
        </w:numPr>
      </w:pPr>
      <w:r>
        <w:t xml:space="preserve">enviar WhatsApp;</w:t>
      </w:r>
    </w:p>
    <w:p>
      <w:pPr>
        <w:pStyle w:val="Compact"/>
        <w:numPr>
          <w:ilvl w:val="0"/>
          <w:numId w:val="1002"/>
        </w:numPr>
      </w:pPr>
      <w:r>
        <w:t xml:space="preserve">enviar SMS;</w:t>
      </w:r>
    </w:p>
    <w:p>
      <w:pPr>
        <w:pStyle w:val="Compact"/>
        <w:numPr>
          <w:ilvl w:val="0"/>
          <w:numId w:val="1002"/>
        </w:numPr>
      </w:pPr>
      <w:r>
        <w:t xml:space="preserve">controlar preferências;</w:t>
      </w:r>
    </w:p>
    <w:p>
      <w:pPr>
        <w:pStyle w:val="Compact"/>
        <w:numPr>
          <w:ilvl w:val="0"/>
          <w:numId w:val="1002"/>
        </w:numPr>
      </w:pPr>
      <w:r>
        <w:t xml:space="preserve">executar retry;</w:t>
      </w:r>
    </w:p>
    <w:p>
      <w:pPr>
        <w:pStyle w:val="Compact"/>
        <w:numPr>
          <w:ilvl w:val="0"/>
          <w:numId w:val="1002"/>
        </w:numPr>
      </w:pPr>
      <w:r>
        <w:t xml:space="preserve">controlar template;</w:t>
      </w:r>
    </w:p>
    <w:p>
      <w:pPr>
        <w:pStyle w:val="Compact"/>
        <w:numPr>
          <w:ilvl w:val="0"/>
          <w:numId w:val="1002"/>
        </w:numPr>
      </w:pPr>
      <w:r>
        <w:t xml:space="preserve">controlar tentativas de entrega.</w:t>
      </w:r>
    </w:p>
    <w:p>
      <w:pPr>
        <w:pStyle w:val="FirstParagraph"/>
      </w:pPr>
      <w:r>
        <w:t xml:space="preserve">O módulo de Shipment apenas publica o evento: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O domínio de Notifications decide:</w:t>
      </w:r>
    </w:p>
    <w:p>
      <w:pPr>
        <w:pStyle w:val="SourceCode"/>
      </w:pP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Regra de notificação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Destinatário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Preferências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Canal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Delivery Attempt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10"/>
    <w:bookmarkStart w:id="11" w:name="princípio-arquitetural"/>
    <w:p>
      <w:pPr>
        <w:pStyle w:val="Heading1"/>
      </w:pPr>
      <w:r>
        <w:t xml:space="preserve">2. Princípio arquitetural</w:t>
      </w:r>
    </w:p>
    <w:p>
      <w:pPr>
        <w:pStyle w:val="FirstParagraph"/>
      </w:pPr>
      <w:r>
        <w:t xml:space="preserve">A regra principal do E17 será:</w:t>
      </w:r>
    </w:p>
    <w:p>
      <w:pPr>
        <w:pStyle w:val="BlockText"/>
      </w:pPr>
      <w:r>
        <w:rPr>
          <w:b/>
          <w:bCs/>
        </w:rPr>
        <w:t xml:space="preserve">Domínios de negócio geram eventos. O domínio de Notifications decide se, como, quando e por qual canal esses eventos serão comunicados ao usuário.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└── OrderConfirmed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▼</w:t>
      </w:r>
      <w:r>
        <w:br/>
      </w:r>
      <w:r>
        <w:rPr>
          <w:rStyle w:val="VerbatimChar"/>
        </w:rPr>
        <w:t xml:space="preserve">      NOTIFICATION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┌─────┼─────┐</w:t>
      </w:r>
      <w:r>
        <w:br/>
      </w:r>
      <w:r>
        <w:rPr>
          <w:rStyle w:val="VerbatimChar"/>
        </w:rPr>
        <w:t xml:space="preserve">      ▼     ▼     ▼</w:t>
      </w:r>
      <w:r>
        <w:br/>
      </w:r>
      <w:r>
        <w:rPr>
          <w:rStyle w:val="VerbatimChar"/>
        </w:rPr>
        <w:t xml:space="preserve">    IN-APP EMAIL WHATSAPP</w:t>
      </w:r>
    </w:p>
    <w:p>
      <w:pPr>
        <w:pStyle w:val="FirstParagraph"/>
      </w:pPr>
      <w:r>
        <w:t xml:space="preserve">O domínio de Order não deverá chamar:</w:t>
      </w:r>
    </w:p>
    <w:p>
      <w:pPr>
        <w:pStyle w:val="SourceCode"/>
      </w:pPr>
      <w:r>
        <w:rPr>
          <w:rStyle w:val="VerbatimChar"/>
        </w:rPr>
        <w:t xml:space="preserve">EmailService.send()</w:t>
      </w:r>
      <w:r>
        <w:br/>
      </w:r>
      <w:r>
        <w:rPr>
          <w:rStyle w:val="VerbatimChar"/>
        </w:rPr>
        <w:t xml:space="preserve">WhatsAppService.send()</w:t>
      </w:r>
      <w:r>
        <w:br/>
      </w:r>
      <w:r>
        <w:rPr>
          <w:rStyle w:val="VerbatimChar"/>
        </w:rPr>
        <w:t xml:space="preserve">SmsService.send()</w:t>
      </w:r>
    </w:p>
    <w:p>
      <w:pPr>
        <w:pStyle w:val="FirstParagraph"/>
      </w:pPr>
      <w:r>
        <w:t xml:space="preserve">diretamente.</w:t>
      </w:r>
    </w:p>
    <w:p>
      <w:r>
        <w:pict>
          <v:rect style="width:0;height:1.5pt" o:hralign="center" o:hrstd="t" o:hr="t"/>
        </w:pict>
      </w:r>
    </w:p>
    <w:bookmarkEnd w:id="11"/>
    <w:bookmarkStart w:id="14" w:name="notification-event"/>
    <w:p>
      <w:pPr>
        <w:pStyle w:val="Heading1"/>
      </w:pPr>
      <w:r>
        <w:t xml:space="preserve">3. Notification ≠ Event</w:t>
      </w:r>
    </w:p>
    <w:p>
      <w:pPr>
        <w:pStyle w:val="FirstParagraph"/>
      </w:pPr>
      <w:r>
        <w:t xml:space="preserve">Esta distinção é fundamental.</w:t>
      </w:r>
    </w:p>
    <w:bookmarkStart w:id="12" w:name="event"/>
    <w:p>
      <w:pPr>
        <w:pStyle w:val="Heading2"/>
      </w:pPr>
      <w:r>
        <w:t xml:space="preserve">3.1 Event</w:t>
      </w:r>
    </w:p>
    <w:p>
      <w:pPr>
        <w:pStyle w:val="FirstParagraph"/>
      </w:pPr>
      <w:r>
        <w:t xml:space="preserve">Evento representa algo que aconteceu no sistema.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FulfillmentPreparing</w:t>
      </w:r>
      <w:r>
        <w:br/>
      </w: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ShipmentInTransit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GarageItemAvailable</w:t>
      </w:r>
      <w:r>
        <w:br/>
      </w:r>
      <w:r>
        <w:rPr>
          <w:rStyle w:val="VerbatimChar"/>
        </w:rPr>
        <w:t xml:space="preserve">GarageConsolidationConfirmed</w:t>
      </w:r>
      <w:r>
        <w:br/>
      </w:r>
      <w:r>
        <w:rPr>
          <w:rStyle w:val="VerbatimChar"/>
        </w:rPr>
        <w:t xml:space="preserve">RefundApproved</w:t>
      </w:r>
      <w:r>
        <w:br/>
      </w:r>
      <w:r>
        <w:rPr>
          <w:rStyle w:val="VerbatimChar"/>
        </w:rPr>
        <w:t xml:space="preserve">ChargebackReceived</w:t>
      </w:r>
    </w:p>
    <w:p>
      <w:pPr>
        <w:pStyle w:val="FirstParagraph"/>
      </w:pPr>
      <w:r>
        <w:t xml:space="preserve">O evento é um fato.</w:t>
      </w:r>
    </w:p>
    <w:p>
      <w:r>
        <w:pict>
          <v:rect style="width:0;height:1.5pt" o:hralign="center" o:hrstd="t" o:hr="t"/>
        </w:pict>
      </w:r>
    </w:p>
    <w:bookmarkEnd w:id="12"/>
    <w:bookmarkStart w:id="13" w:name="notification"/>
    <w:p>
      <w:pPr>
        <w:pStyle w:val="Heading2"/>
      </w:pPr>
      <w:r>
        <w:t xml:space="preserve">3.2 Notification</w:t>
      </w:r>
    </w:p>
    <w:p>
      <w:pPr>
        <w:pStyle w:val="FirstParagraph"/>
      </w:pPr>
      <w:r>
        <w:t xml:space="preserve">Notification representa uma comunicação que o MiniHub decidiu gerar a partir de um evento.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Evento: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Notificação:</w:t>
      </w:r>
      <w:r>
        <w:br/>
      </w:r>
      <w:r>
        <w:rPr>
          <w:rStyle w:val="VerbatimChar"/>
        </w:rPr>
        <w:t xml:space="preserve">"Seu pedido #12345 foi entregue."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Canais:</w:t>
      </w:r>
      <w:r>
        <w:br/>
      </w:r>
      <w:r>
        <w:rPr>
          <w:rStyle w:val="VerbatimChar"/>
        </w:rPr>
        <w:t xml:space="preserve">IN_APP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EVENT ≠ NOTIFICATION</w:t>
      </w:r>
    </w:p>
    <w:p>
      <w:pPr>
        <w:pStyle w:val="FirstParagraph"/>
      </w:pPr>
      <w:r>
        <w:t xml:space="preserve">Um único evento poderá gerar:</w:t>
      </w:r>
    </w:p>
    <w:p>
      <w:pPr>
        <w:pStyle w:val="SourceCode"/>
      </w:pPr>
      <w:r>
        <w:rPr>
          <w:rStyle w:val="VerbatimChar"/>
        </w:rPr>
        <w:t xml:space="preserve">1 evento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1 notificação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 deliveries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5" w:name="notification-delivery-attempt"/>
    <w:p>
      <w:pPr>
        <w:pStyle w:val="Heading1"/>
      </w:pPr>
      <w:r>
        <w:t xml:space="preserve">4. Notification ≠ Delivery Attempt</w:t>
      </w:r>
    </w:p>
    <w:p>
      <w:pPr>
        <w:pStyle w:val="FirstParagraph"/>
      </w:pPr>
      <w:r>
        <w:t xml:space="preserve">Também não devemos confundir a notificação com sua tentativa de entrega.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"Seu pedido foi entregue."</w:t>
      </w:r>
      <w:r>
        <w:br/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DELIVERY_ATTEMPT — IN_APP — SUCCESS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DELIVERY_ATTEMPT — EMAIL — FAILED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└── DELIVERY_ATTEMPT — WHATSAPP — PENDING</w:t>
      </w:r>
    </w:p>
    <w:p>
      <w:pPr>
        <w:pStyle w:val="FirstParagraph"/>
      </w:pPr>
      <w:r>
        <w:t xml:space="preserve">A notificação representa a intenção de comunicação.</w:t>
      </w:r>
    </w:p>
    <w:p>
      <w:pPr>
        <w:pStyle w:val="BodyText"/>
      </w:pPr>
      <w:r>
        <w:t xml:space="preserve">A tentativa representa a execução em determinado canal.</w:t>
      </w:r>
    </w:p>
    <w:p>
      <w:r>
        <w:pict>
          <v:rect style="width:0;height:1.5pt" o:hralign="center" o:hrstd="t" o:hr="t"/>
        </w:pict>
      </w:r>
    </w:p>
    <w:bookmarkEnd w:id="15"/>
    <w:bookmarkStart w:id="16" w:name="arquitetura-geral"/>
    <w:p>
      <w:pPr>
        <w:pStyle w:val="Heading1"/>
      </w:pPr>
      <w:r>
        <w:t xml:space="preserve">5. Arquitetura geral</w:t>
      </w:r>
    </w:p>
    <w:p>
      <w:pPr>
        <w:pStyle w:val="FirstParagraph"/>
      </w:pPr>
      <w:r>
        <w:t xml:space="preserve">A arquitetura recomendada será: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DOMÍNIOS DO MINIHUB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Order                        │</w:t>
      </w:r>
      <w:r>
        <w:br/>
      </w:r>
      <w:r>
        <w:rPr>
          <w:rStyle w:val="VerbatimChar"/>
        </w:rPr>
        <w:t xml:space="preserve">│ Payment                      │</w:t>
      </w:r>
      <w:r>
        <w:br/>
      </w:r>
      <w:r>
        <w:rPr>
          <w:rStyle w:val="VerbatimChar"/>
        </w:rPr>
        <w:t xml:space="preserve">│ Fulfillment                  │</w:t>
      </w:r>
      <w:r>
        <w:br/>
      </w:r>
      <w:r>
        <w:rPr>
          <w:rStyle w:val="VerbatimChar"/>
        </w:rPr>
        <w:t xml:space="preserve">│ Shipment                     │</w:t>
      </w:r>
      <w:r>
        <w:br/>
      </w:r>
      <w:r>
        <w:rPr>
          <w:rStyle w:val="VerbatimChar"/>
        </w:rPr>
        <w:t xml:space="preserve">│ Garage                       │</w:t>
      </w:r>
      <w:r>
        <w:br/>
      </w:r>
      <w:r>
        <w:rPr>
          <w:rStyle w:val="VerbatimChar"/>
        </w:rPr>
        <w:t xml:space="preserve">│ Pre-Sale                     │</w:t>
      </w:r>
      <w:r>
        <w:br/>
      </w:r>
      <w:r>
        <w:rPr>
          <w:rStyle w:val="VerbatimChar"/>
        </w:rPr>
        <w:t xml:space="preserve">│ Finance         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Domain Event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OUTBOX   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EVENT PROCESSING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NOTIFICATION DOMAIN     │</w:t>
      </w:r>
      <w:r>
        <w:br/>
      </w:r>
      <w:r>
        <w:rPr>
          <w:rStyle w:val="VerbatimChar"/>
        </w:rPr>
        <w:t xml:space="preserve">│                              │</w:t>
      </w:r>
      <w:r>
        <w:br/>
      </w:r>
      <w:r>
        <w:rPr>
          <w:rStyle w:val="VerbatimChar"/>
        </w:rPr>
        <w:t xml:space="preserve">│ Rules                        │</w:t>
      </w:r>
      <w:r>
        <w:br/>
      </w:r>
      <w:r>
        <w:rPr>
          <w:rStyle w:val="VerbatimChar"/>
        </w:rPr>
        <w:t xml:space="preserve">│ Preferences                  │</w:t>
      </w:r>
      <w:r>
        <w:br/>
      </w:r>
      <w:r>
        <w:rPr>
          <w:rStyle w:val="VerbatimChar"/>
        </w:rPr>
        <w:t xml:space="preserve">│ Templates                    │</w:t>
      </w:r>
      <w:r>
        <w:br/>
      </w:r>
      <w:r>
        <w:rPr>
          <w:rStyle w:val="VerbatimChar"/>
        </w:rPr>
        <w:t xml:space="preserve">│ Scheduling                   │</w:t>
      </w:r>
      <w:r>
        <w:br/>
      </w:r>
      <w:r>
        <w:rPr>
          <w:rStyle w:val="VerbatimChar"/>
        </w:rPr>
        <w:t xml:space="preserve">│ Recipient Resolution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NOTIFICATION   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DELIVERY ATTEMPTS       │</w:t>
      </w:r>
      <w:r>
        <w:br/>
      </w:r>
      <w:r>
        <w:rPr>
          <w:rStyle w:val="VerbatimChar"/>
        </w:rPr>
        <w:t xml:space="preserve">└──────────────┬───────────────┘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┌───────┼────────┐</w:t>
      </w:r>
      <w:r>
        <w:br/>
      </w:r>
      <w:r>
        <w:rPr>
          <w:rStyle w:val="VerbatimChar"/>
        </w:rPr>
        <w:t xml:space="preserve">       ▼       ▼        ▼</w:t>
      </w:r>
      <w:r>
        <w:br/>
      </w:r>
      <w:r>
        <w:rPr>
          <w:rStyle w:val="VerbatimChar"/>
        </w:rPr>
        <w:t xml:space="preserve">     IN-APP   EMAIL   WHATSAPP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SMS</w:t>
      </w:r>
      <w:r>
        <w:br/>
      </w:r>
      <w:r>
        <w:rPr>
          <w:rStyle w:val="VerbatimChar"/>
        </w:rPr>
        <w:t xml:space="preserve">                       │</w:t>
      </w:r>
      <w:r>
        <w:br/>
      </w:r>
      <w:r>
        <w:rPr>
          <w:rStyle w:val="VerbatimChar"/>
        </w:rPr>
        <w:t xml:space="preserve">                       ▼</w:t>
      </w:r>
      <w:r>
        <w:br/>
      </w:r>
      <w:r>
        <w:rPr>
          <w:rStyle w:val="VerbatimChar"/>
        </w:rPr>
        <w:t xml:space="preserve">                      PUSH</w:t>
      </w:r>
    </w:p>
    <w:p>
      <w:pPr>
        <w:pStyle w:val="FirstParagraph"/>
      </w:pPr>
      <w:r>
        <w:t xml:space="preserve">O uso do Outbox mantém o evento associado à transação de negócio de forma confiável; consumidores devem ser idempotentes porque mensagens podem ser processadas mais de uma vez.</w:t>
      </w:r>
    </w:p>
    <w:p>
      <w:r>
        <w:pict>
          <v:rect style="width:0;height:1.5pt" o:hralign="center" o:hrstd="t" o:hr="t"/>
        </w:pict>
      </w:r>
    </w:p>
    <w:bookmarkEnd w:id="16"/>
    <w:bookmarkStart w:id="18" w:name="canais"/>
    <w:p>
      <w:pPr>
        <w:pStyle w:val="Heading1"/>
      </w:pPr>
      <w:r>
        <w:t xml:space="preserve">6. Canais</w:t>
      </w:r>
    </w:p>
    <w:p>
      <w:pPr>
        <w:pStyle w:val="FirstParagraph"/>
      </w:pPr>
      <w:r>
        <w:t xml:space="preserve">O MiniHub deverá trabalhar com um modelo abstrato de canais.</w:t>
      </w:r>
    </w:p>
    <w:bookmarkStart w:id="17" w:name="canais-previstos"/>
    <w:p>
      <w:pPr>
        <w:pStyle w:val="Heading2"/>
      </w:pPr>
      <w:r>
        <w:t xml:space="preserve">6.1 Canais previstos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Canal</w:t>
            </w:r>
          </w:p>
        </w:tc>
        <w:tc>
          <w:tcPr/>
          <w:p>
            <w:pPr>
              <w:pStyle w:val="Compact"/>
            </w:pPr>
            <w:r>
              <w:t xml:space="preserve">MVP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IN_APP</w:t>
            </w:r>
          </w:p>
        </w:tc>
        <w:tc>
          <w:tcPr/>
          <w:p>
            <w:pPr>
              <w:pStyle w:val="Compact"/>
            </w:pPr>
            <w:r>
              <w:t xml:space="preserve">Notificação dentro do MiniHub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E-mail</w:t>
            </w:r>
          </w:p>
        </w:tc>
        <w:tc>
          <w:tcPr/>
          <w:p>
            <w:pPr>
              <w:pStyle w:val="Compac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WhatsApp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PUSH</w:t>
            </w:r>
          </w:p>
        </w:tc>
        <w:tc>
          <w:tcPr/>
          <w:p>
            <w:pPr>
              <w:pStyle w:val="Compact"/>
            </w:pPr>
            <w:r>
              <w:t xml:space="preserve">Push notification</w:t>
            </w:r>
          </w:p>
        </w:tc>
        <w:tc>
          <w:tcPr/>
          <w:p>
            <w:pPr>
              <w:pStyle w:val="Compact"/>
            </w:pPr>
            <w:r>
              <w:t xml:space="preserve">FUTURO</w:t>
            </w:r>
          </w:p>
        </w:tc>
      </w:tr>
    </w:tbl>
    <w:p>
      <w:pPr>
        <w:pStyle w:val="BodyText"/>
      </w:pPr>
      <w:r>
        <w:t xml:space="preserve">A arquitetura não deverá depender de um fornecedor específico.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▼</w:t>
      </w:r>
      <w:r>
        <w:br/>
      </w:r>
      <w:r>
        <w:rPr>
          <w:rStyle w:val="VerbatimChar"/>
        </w:rPr>
        <w:t xml:space="preserve">Channel Adapter</w:t>
      </w:r>
      <w:r>
        <w:br/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      ├── Email Provider</w:t>
      </w:r>
      <w:r>
        <w:br/>
      </w:r>
      <w:r>
        <w:rPr>
          <w:rStyle w:val="VerbatimChar"/>
        </w:rPr>
        <w:t xml:space="preserve">      ├── WhatsApp Provider</w:t>
      </w:r>
      <w:r>
        <w:br/>
      </w:r>
      <w:r>
        <w:rPr>
          <w:rStyle w:val="VerbatimChar"/>
        </w:rPr>
        <w:t xml:space="preserve">      ├── SMS Provider</w:t>
      </w:r>
      <w:r>
        <w:br/>
      </w:r>
      <w:r>
        <w:rPr>
          <w:rStyle w:val="VerbatimChar"/>
        </w:rPr>
        <w:t xml:space="preserve">      └── Push Provider</w:t>
      </w:r>
    </w:p>
    <w:p>
      <w:r>
        <w:pict>
          <v:rect style="width:0;height:1.5pt" o:hralign="center" o:hrstd="t" o:hr="t"/>
        </w:pict>
      </w:r>
    </w:p>
    <w:bookmarkEnd w:id="17"/>
    <w:bookmarkEnd w:id="18"/>
    <w:bookmarkStart w:id="19" w:name="adapter-de-provedores"/>
    <w:p>
      <w:pPr>
        <w:pStyle w:val="Heading1"/>
      </w:pPr>
      <w:r>
        <w:t xml:space="preserve">7. Adapter de provedores</w:t>
      </w:r>
    </w:p>
    <w:p>
      <w:pPr>
        <w:pStyle w:val="FirstParagraph"/>
      </w:pPr>
      <w:r>
        <w:t xml:space="preserve">O MiniHub deverá utilizar uma abstração de provider.</w:t>
      </w:r>
    </w:p>
    <w:p>
      <w:pPr>
        <w:pStyle w:val="BodyText"/>
      </w:pPr>
      <w:r>
        <w:t xml:space="preserve">Exemplo conceitual:</w:t>
      </w:r>
    </w:p>
    <w:p>
      <w:pPr>
        <w:pStyle w:val="SourceCode"/>
      </w:pPr>
      <w:r>
        <w:rPr>
          <w:rStyle w:val="VerbatimChar"/>
        </w:rPr>
        <w:t xml:space="preserve">NotificationChannelAdapter</w:t>
      </w:r>
      <w:r>
        <w:br/>
      </w:r>
      <w:r>
        <w:br/>
      </w:r>
      <w:r>
        <w:rPr>
          <w:rStyle w:val="VerbatimChar"/>
        </w:rPr>
        <w:t xml:space="preserve">send()</w:t>
      </w:r>
      <w:r>
        <w:br/>
      </w:r>
      <w:r>
        <w:rPr>
          <w:rStyle w:val="VerbatimChar"/>
        </w:rPr>
        <w:t xml:space="preserve">validate()</w:t>
      </w:r>
      <w:r>
        <w:br/>
      </w:r>
      <w:r>
        <w:rPr>
          <w:rStyle w:val="VerbatimChar"/>
        </w:rPr>
        <w:t xml:space="preserve">getStatus()</w:t>
      </w:r>
      <w:r>
        <w:br/>
      </w:r>
      <w:r>
        <w:rPr>
          <w:rStyle w:val="VerbatimChar"/>
        </w:rPr>
        <w:t xml:space="preserve">handleCallback()</w:t>
      </w:r>
    </w:p>
    <w:p>
      <w:pPr>
        <w:pStyle w:val="FirstParagraph"/>
      </w:pPr>
      <w:r>
        <w:t xml:space="preserve">Implementações futuras:</w:t>
      </w:r>
    </w:p>
    <w:p>
      <w:pPr>
        <w:pStyle w:val="SourceCode"/>
      </w:pPr>
      <w:r>
        <w:rPr>
          <w:rStyle w:val="VerbatimChar"/>
        </w:rPr>
        <w:t xml:space="preserve">EmailAdapter</w:t>
      </w:r>
      <w:r>
        <w:br/>
      </w:r>
      <w:r>
        <w:rPr>
          <w:rStyle w:val="VerbatimChar"/>
        </w:rPr>
        <w:t xml:space="preserve">WhatsAppAdapter</w:t>
      </w:r>
      <w:r>
        <w:br/>
      </w:r>
      <w:r>
        <w:rPr>
          <w:rStyle w:val="VerbatimChar"/>
        </w:rPr>
        <w:t xml:space="preserve">SmsAdapter</w:t>
      </w:r>
      <w:r>
        <w:br/>
      </w:r>
      <w:r>
        <w:rPr>
          <w:rStyle w:val="VerbatimChar"/>
        </w:rPr>
        <w:t xml:space="preserve">PushAdapter</w:t>
      </w:r>
    </w:p>
    <w:p>
      <w:pPr>
        <w:pStyle w:val="FirstParagraph"/>
      </w:pPr>
      <w:r>
        <w:t xml:space="preserve">Isso evita que o domínio de Notifications fique acoplado diretamente a:</w:t>
      </w:r>
    </w:p>
    <w:p>
      <w:pPr>
        <w:pStyle w:val="SourceCode"/>
      </w:pPr>
      <w:r>
        <w:rPr>
          <w:rStyle w:val="VerbatimChar"/>
        </w:rPr>
        <w:t xml:space="preserve">SendGrid</w:t>
      </w:r>
      <w:r>
        <w:br/>
      </w:r>
      <w:r>
        <w:rPr>
          <w:rStyle w:val="VerbatimChar"/>
        </w:rPr>
        <w:t xml:space="preserve">Amazon SES</w:t>
      </w:r>
      <w:r>
        <w:br/>
      </w:r>
      <w:r>
        <w:rPr>
          <w:rStyle w:val="VerbatimChar"/>
        </w:rPr>
        <w:t xml:space="preserve">Twilio</w:t>
      </w:r>
      <w:r>
        <w:br/>
      </w:r>
      <w:r>
        <w:rPr>
          <w:rStyle w:val="VerbatimChar"/>
        </w:rPr>
        <w:t xml:space="preserve">WhatsApp Business API</w:t>
      </w:r>
      <w:r>
        <w:br/>
      </w:r>
      <w:r>
        <w:rPr>
          <w:rStyle w:val="VerbatimChar"/>
        </w:rPr>
        <w:t xml:space="preserve">Firebase</w:t>
      </w:r>
      <w:r>
        <w:br/>
      </w:r>
      <w:r>
        <w:rPr>
          <w:rStyle w:val="VerbatimChar"/>
        </w:rPr>
        <w:t xml:space="preserve">etc.</w:t>
      </w:r>
    </w:p>
    <w:p>
      <w:pPr>
        <w:pStyle w:val="FirstParagraph"/>
      </w:pPr>
      <w:r>
        <w:t xml:space="preserve">A troca de fornecedor deverá ocorrer dentro da camada de integração.</w:t>
      </w:r>
    </w:p>
    <w:p>
      <w:r>
        <w:pict>
          <v:rect style="width:0;height:1.5pt" o:hralign="center" o:hrstd="t" o:hr="t"/>
        </w:pict>
      </w:r>
    </w:p>
    <w:bookmarkEnd w:id="19"/>
    <w:bookmarkStart w:id="20" w:name="entidades-principais"/>
    <w:p>
      <w:pPr>
        <w:pStyle w:val="Heading1"/>
      </w:pPr>
      <w:r>
        <w:t xml:space="preserve">8. Entidades principais</w:t>
      </w:r>
    </w:p>
    <w:p>
      <w:pPr>
        <w:pStyle w:val="FirstParagraph"/>
      </w:pPr>
      <w:r>
        <w:t xml:space="preserve">O domínio E17 terá inicialmente as seguintes entidades: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NOTIFICATION_TEMPLATE_VERSION</w:t>
      </w:r>
      <w:r>
        <w:br/>
      </w:r>
      <w:r>
        <w:rPr>
          <w:rStyle w:val="VerbatimChar"/>
        </w:rPr>
        <w:t xml:space="preserve">NOTIFICATION_PREFERENCE</w:t>
      </w:r>
      <w:r>
        <w:br/>
      </w:r>
      <w:r>
        <w:rPr>
          <w:rStyle w:val="VerbatimChar"/>
        </w:rPr>
        <w:t xml:space="preserve">NOTIFICATION_CHANNEL</w:t>
      </w:r>
      <w:r>
        <w:br/>
      </w:r>
      <w:r>
        <w:rPr>
          <w:rStyle w:val="VerbatimChar"/>
        </w:rPr>
        <w:t xml:space="preserve">NOTIFICATION_SCHEDULE</w:t>
      </w:r>
    </w:p>
    <w:p>
      <w:pPr>
        <w:pStyle w:val="FirstParagraph"/>
      </w:pPr>
      <w:r>
        <w:t xml:space="preserve">Além disso, utilizará:</w:t>
      </w:r>
    </w:p>
    <w:p>
      <w:pPr>
        <w:pStyle w:val="SourceCode"/>
      </w:pP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PROCESSED_MESSAGE</w:t>
      </w:r>
      <w:r>
        <w:br/>
      </w:r>
      <w:r>
        <w:rPr>
          <w:rStyle w:val="VerbatimChar"/>
        </w:rPr>
        <w:t xml:space="preserve">AUDIT_LOG</w:t>
      </w:r>
    </w:p>
    <w:p>
      <w:pPr>
        <w:pStyle w:val="FirstParagraph"/>
      </w:pPr>
      <w:r>
        <w:t xml:space="preserve">quando aplicável.</w:t>
      </w:r>
    </w:p>
    <w:p>
      <w:r>
        <w:pict>
          <v:rect style="width:0;height:1.5pt" o:hralign="center" o:hrstd="t" o:hr="t"/>
        </w:pict>
      </w:r>
    </w:p>
    <w:bookmarkEnd w:id="20"/>
    <w:bookmarkStart w:id="22" w:name="notification-1"/>
    <w:p>
      <w:pPr>
        <w:pStyle w:val="Heading1"/>
      </w:pPr>
      <w:r>
        <w:t xml:space="preserve">9. NOTIFICATION</w:t>
      </w:r>
    </w:p>
    <w:p>
      <w:pPr>
        <w:pStyle w:val="FirstParagraph"/>
      </w:pPr>
      <w:r>
        <w:t xml:space="preserve">Representa uma comunicação criada para determinado usuário.</w:t>
      </w:r>
    </w:p>
    <w:p>
      <w:pPr>
        <w:pStyle w:val="BodyText"/>
      </w:pPr>
      <w:r>
        <w:t xml:space="preserve">Campos principais: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read_at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metadata</w:t>
      </w:r>
    </w:p>
    <w:bookmarkStart w:id="21" w:name="relacionamentos"/>
    <w:p>
      <w:pPr>
        <w:pStyle w:val="Heading3"/>
      </w:pPr>
      <w:r>
        <w:t xml:space="preserve">Relacionamentos</w:t>
      </w:r>
    </w:p>
    <w:p>
      <w:pPr>
        <w:pStyle w:val="SourceCode"/>
      </w:pPr>
      <w:r>
        <w:rPr>
          <w:rStyle w:val="VerbatimChar"/>
        </w:rPr>
        <w:t xml:space="preserve">APP_USER 1:N NOTIFICATION</w:t>
      </w:r>
      <w:r>
        <w:br/>
      </w:r>
      <w:r>
        <w:br/>
      </w:r>
      <w:r>
        <w:rPr>
          <w:rStyle w:val="VerbatimChar"/>
        </w:rPr>
        <w:t xml:space="preserve">NOTIFICATION 1:N NOTIFICATION_DELIVERY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status-da-notification"/>
    <w:p>
      <w:pPr>
        <w:pStyle w:val="Heading1"/>
      </w:pPr>
      <w:r>
        <w:t xml:space="preserve">10. Status da Notification</w:t>
      </w:r>
    </w:p>
    <w:p>
      <w:pPr>
        <w:pStyle w:val="FirstParagraph"/>
      </w:pPr>
      <w:r>
        <w:t xml:space="preserve">Estados recomendados: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GENERATED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COMPLETED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Entretanto, é importante não utilizar o status da Notification para representar o resultado de cada canal.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Notification = COMPLETED</w:t>
      </w:r>
      <w:r>
        <w:br/>
      </w:r>
      <w:r>
        <w:br/>
      </w:r>
      <w:r>
        <w:rPr>
          <w:rStyle w:val="VerbatimChar"/>
        </w:rPr>
        <w:t xml:space="preserve">Email = FAILED</w:t>
      </w:r>
      <w:r>
        <w:br/>
      </w:r>
      <w:r>
        <w:rPr>
          <w:rStyle w:val="VerbatimChar"/>
        </w:rPr>
        <w:t xml:space="preserve">In-App = DELIVERED</w:t>
      </w:r>
      <w:r>
        <w:br/>
      </w:r>
      <w:r>
        <w:rPr>
          <w:rStyle w:val="VerbatimChar"/>
        </w:rPr>
        <w:t xml:space="preserve">WhatsApp = PENDING</w:t>
      </w:r>
    </w:p>
    <w:p>
      <w:pPr>
        <w:pStyle w:val="FirstParagraph"/>
      </w:pPr>
      <w:r>
        <w:t xml:space="preserve">Portanto:</w:t>
      </w:r>
    </w:p>
    <w:p>
      <w:pPr>
        <w:pStyle w:val="SourceCode"/>
      </w:pPr>
      <w:r>
        <w:rPr>
          <w:rStyle w:val="VerbatimChar"/>
        </w:rPr>
        <w:t xml:space="preserve">NOTIFICATION STATUS</w:t>
      </w:r>
      <w:r>
        <w:br/>
      </w:r>
      <w:r>
        <w:rPr>
          <w:rStyle w:val="VerbatimChar"/>
        </w:rPr>
        <w:t xml:space="preserve">        ≠</w:t>
      </w:r>
      <w:r>
        <w:br/>
      </w:r>
      <w:r>
        <w:rPr>
          <w:rStyle w:val="VerbatimChar"/>
        </w:rPr>
        <w:t xml:space="preserve">DELIVERY STATUS</w:t>
      </w:r>
    </w:p>
    <w:p>
      <w:r>
        <w:pict>
          <v:rect style="width:0;height:1.5pt" o:hralign="center" o:hrstd="t" o:hr="t"/>
        </w:pict>
      </w:r>
    </w:p>
    <w:bookmarkEnd w:id="23"/>
    <w:bookmarkStart w:id="24" w:name="notification_delivery"/>
    <w:p>
      <w:pPr>
        <w:pStyle w:val="Heading1"/>
      </w:pPr>
      <w:r>
        <w:t xml:space="preserve">11. NOTIFICATION_DELIVERY</w:t>
      </w:r>
    </w:p>
    <w:p>
      <w:pPr>
        <w:pStyle w:val="FirstParagraph"/>
      </w:pPr>
      <w:r>
        <w:t xml:space="preserve">Representa a entrega da notificação por um canal específico.</w:t>
      </w:r>
    </w:p>
    <w:p>
      <w:pPr>
        <w:pStyle w:val="BodyText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NOTIFICATION_DELIVERY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provider_message_id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last_attempt_at</w:t>
      </w:r>
      <w:r>
        <w:br/>
      </w:r>
      <w:r>
        <w:rPr>
          <w:rStyle w:val="VerbatimChar"/>
        </w:rPr>
        <w:t xml:space="preserve">delivered_at</w:t>
      </w:r>
      <w:r>
        <w:br/>
      </w:r>
      <w:r>
        <w:rPr>
          <w:rStyle w:val="VerbatimChar"/>
        </w:rPr>
        <w:t xml:space="preserve">failed_at</w:t>
      </w:r>
      <w:r>
        <w:br/>
      </w:r>
      <w:r>
        <w:rPr>
          <w:rStyle w:val="VerbatimChar"/>
        </w:rPr>
        <w:t xml:space="preserve">failure_code</w:t>
      </w:r>
      <w:r>
        <w:br/>
      </w:r>
      <w:r>
        <w:rPr>
          <w:rStyle w:val="VerbatimChar"/>
        </w:rPr>
        <w:t xml:space="preserve">failure_message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metadata</w:t>
      </w:r>
    </w:p>
    <w:p>
      <w:r>
        <w:pict>
          <v:rect style="width:0;height:1.5pt" o:hralign="center" o:hrstd="t" o:hr="t"/>
        </w:pict>
      </w:r>
    </w:p>
    <w:bookmarkEnd w:id="24"/>
    <w:bookmarkStart w:id="25" w:name="estados-de-delivery"/>
    <w:p>
      <w:pPr>
        <w:pStyle w:val="Heading1"/>
      </w:pPr>
      <w:r>
        <w:t xml:space="preserve">12. Estados de Delivery</w:t>
      </w:r>
    </w:p>
    <w:p>
      <w:pPr>
        <w:pStyle w:val="FirstParagraph"/>
      </w:pPr>
      <w:r>
        <w:t xml:space="preserve">Modelo recomendado: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Exceções:</w:t>
      </w:r>
    </w:p>
    <w:p>
      <w:pPr>
        <w:pStyle w:val="SourceCode"/>
      </w:pPr>
      <w:r>
        <w:rPr>
          <w:rStyle w:val="VerbatimChar"/>
        </w:rPr>
        <w:t xml:space="preserve">FAILED</w:t>
      </w:r>
      <w:r>
        <w:br/>
      </w:r>
      <w:r>
        <w:rPr>
          <w:rStyle w:val="VerbatimChar"/>
        </w:rPr>
        <w:t xml:space="preserve">CANCELLED</w:t>
      </w:r>
      <w:r>
        <w:br/>
      </w:r>
      <w:r>
        <w:rPr>
          <w:rStyle w:val="VerbatimChar"/>
        </w:rPr>
        <w:t xml:space="preserve">EXPIRED</w:t>
      </w:r>
    </w:p>
    <w:p>
      <w:pPr>
        <w:pStyle w:val="FirstParagraph"/>
      </w:pPr>
      <w:r>
        <w:t xml:space="preserve">Nem todo canal terá necessariamente o estado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.</w:t>
      </w:r>
    </w:p>
    <w:p>
      <w:pPr>
        <w:pStyle w:val="BodyText"/>
      </w:pPr>
      <w:r>
        <w:t xml:space="preserve">Por exemplo, dependendo do provedor: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br/>
      </w: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DELIVERED</w:t>
      </w:r>
    </w:p>
    <w:p>
      <w:pPr>
        <w:pStyle w:val="FirstParagraph"/>
      </w:pPr>
      <w:r>
        <w:t xml:space="preserve">Enquanto outro provider poderá somente informar:</w:t>
      </w:r>
    </w:p>
    <w:p>
      <w:pPr>
        <w:pStyle w:val="SourceCode"/>
      </w:pPr>
      <w:r>
        <w:rPr>
          <w:rStyle w:val="VerbatimChar"/>
        </w:rPr>
        <w:t xml:space="preserve">SENT</w:t>
      </w:r>
    </w:p>
    <w:p>
      <w:pPr>
        <w:pStyle w:val="FirstParagraph"/>
      </w:pPr>
      <w:r>
        <w:t xml:space="preserve">O domínio deverá aceitar essa diferença.</w:t>
      </w:r>
    </w:p>
    <w:p>
      <w:r>
        <w:pict>
          <v:rect style="width:0;height:1.5pt" o:hralign="center" o:hrstd="t" o:hr="t"/>
        </w:pict>
      </w:r>
    </w:p>
    <w:bookmarkEnd w:id="25"/>
    <w:bookmarkStart w:id="26" w:name="notification_template"/>
    <w:p>
      <w:pPr>
        <w:pStyle w:val="Heading1"/>
      </w:pPr>
      <w:r>
        <w:t xml:space="preserve">13. NOTIFICATION_TEMPLATE</w:t>
      </w:r>
    </w:p>
    <w:p>
      <w:pPr>
        <w:pStyle w:val="FirstParagraph"/>
      </w:pPr>
      <w:r>
        <w:t xml:space="preserve">Os textos das notificações não deverão ficar hardcoded no código de negócio.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NOTIFICATION_TEMPLATE</w:t>
      </w:r>
      <w:r>
        <w:br/>
      </w:r>
      <w:r>
        <w:br/>
      </w:r>
      <w:r>
        <w:rPr>
          <w:rStyle w:val="VerbatimChar"/>
        </w:rPr>
        <w:t xml:space="preserve">code: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br/>
      </w:r>
      <w:r>
        <w:rPr>
          <w:rStyle w:val="VerbatimChar"/>
        </w:rPr>
        <w:t xml:space="preserve">channel:</w:t>
      </w:r>
      <w:r>
        <w:br/>
      </w:r>
      <w:r>
        <w:rPr>
          <w:rStyle w:val="VerbatimChar"/>
        </w:rPr>
        <w:t xml:space="preserve">EMAIL</w:t>
      </w:r>
    </w:p>
    <w:p>
      <w:pPr>
        <w:pStyle w:val="FirstParagraph"/>
      </w:pPr>
      <w:r>
        <w:t xml:space="preserve">Variáveis:</w:t>
      </w:r>
    </w:p>
    <w:p>
      <w:pPr>
        <w:pStyle w:val="SourceCode"/>
      </w:pPr>
      <w:r>
        <w:rPr>
          <w:rStyle w:val="VerbatimChar"/>
        </w:rPr>
        <w:t xml:space="preserve">{{user_name}}</w:t>
      </w:r>
      <w:r>
        <w:br/>
      </w:r>
      <w:r>
        <w:rPr>
          <w:rStyle w:val="VerbatimChar"/>
        </w:rPr>
        <w:t xml:space="preserve">{{order_number}}</w:t>
      </w:r>
      <w:r>
        <w:br/>
      </w:r>
      <w:r>
        <w:rPr>
          <w:rStyle w:val="VerbatimChar"/>
        </w:rPr>
        <w:t xml:space="preserve">{{tracking_code}}</w:t>
      </w:r>
      <w:r>
        <w:br/>
      </w:r>
      <w:r>
        <w:rPr>
          <w:rStyle w:val="VerbatimChar"/>
        </w:rPr>
        <w:t xml:space="preserve">{{delivery_date}}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Olá, {{user_name}}!</w:t>
      </w:r>
      <w:r>
        <w:br/>
      </w:r>
      <w:r>
        <w:br/>
      </w:r>
      <w:r>
        <w:rPr>
          <w:rStyle w:val="VerbatimChar"/>
        </w:rPr>
        <w:t xml:space="preserve">Seu pedido {{order_number}} foi entregue.</w:t>
      </w:r>
      <w:r>
        <w:br/>
      </w:r>
      <w:r>
        <w:br/>
      </w:r>
      <w:r>
        <w:rPr>
          <w:rStyle w:val="VerbatimChar"/>
        </w:rPr>
        <w:t xml:space="preserve">Rastreamento:</w:t>
      </w:r>
      <w:r>
        <w:br/>
      </w:r>
      <w:r>
        <w:rPr>
          <w:rStyle w:val="VerbatimChar"/>
        </w:rPr>
        <w:t xml:space="preserve">{{tracking_code}}</w:t>
      </w:r>
    </w:p>
    <w:p>
      <w:r>
        <w:pict>
          <v:rect style="width:0;height:1.5pt" o:hralign="center" o:hrstd="t" o:hr="t"/>
        </w:pict>
      </w:r>
    </w:p>
    <w:bookmarkEnd w:id="26"/>
    <w:bookmarkStart w:id="27" w:name="versionamento-de-templates"/>
    <w:p>
      <w:pPr>
        <w:pStyle w:val="Heading1"/>
      </w:pPr>
      <w:r>
        <w:t xml:space="preserve">14. Versionamento de Templates</w:t>
      </w:r>
    </w:p>
    <w:p>
      <w:pPr>
        <w:pStyle w:val="FirstParagraph"/>
      </w:pPr>
      <w:r>
        <w:t xml:space="preserve">Templates deverão possuir versionamento.</w:t>
      </w:r>
    </w:p>
    <w:p>
      <w:pPr>
        <w:pStyle w:val="BodyText"/>
      </w:pPr>
      <w:r>
        <w:t xml:space="preserve">Estrutura:</w:t>
      </w:r>
    </w:p>
    <w:p>
      <w:pPr>
        <w:pStyle w:val="SourceCode"/>
      </w:pP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 VERSION 1</w:t>
      </w:r>
      <w:r>
        <w:br/>
      </w:r>
      <w:r>
        <w:rPr>
          <w:rStyle w:val="VerbatimChar"/>
        </w:rPr>
        <w:t xml:space="preserve">        ├── VERSION 2</w:t>
      </w:r>
      <w:r>
        <w:br/>
      </w:r>
      <w:r>
        <w:rPr>
          <w:rStyle w:val="VerbatimChar"/>
        </w:rPr>
        <w:t xml:space="preserve">        └── VERSION 3</w:t>
      </w:r>
    </w:p>
    <w:p>
      <w:pPr>
        <w:pStyle w:val="FirstParagraph"/>
      </w:pPr>
      <w:r>
        <w:t xml:space="preserve">Campos:</w:t>
      </w:r>
    </w:p>
    <w:p>
      <w:pPr>
        <w:pStyle w:val="SourceCode"/>
      </w:pPr>
      <w:r>
        <w:rPr>
          <w:rStyle w:val="VerbatimChar"/>
        </w:rPr>
        <w:t xml:space="preserve">NOTIFICATION_TEMPLATE_VERSION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</w:p>
    <w:p>
      <w:pPr>
        <w:pStyle w:val="FirstParagraph"/>
      </w:pPr>
      <w:r>
        <w:t xml:space="preserve">Isso permite preservar historicamente qual template foi utilizado.</w:t>
      </w:r>
    </w:p>
    <w:p>
      <w:pPr>
        <w:pStyle w:val="BodyText"/>
      </w:pPr>
      <w:r>
        <w:t xml:space="preserve">Uma notificação enviada ontem não deverá mudar de conteúdo simplesmente porque o template atual foi alterado hoje.</w:t>
      </w:r>
    </w:p>
    <w:p>
      <w:r>
        <w:pict>
          <v:rect style="width:0;height:1.5pt" o:hralign="center" o:hrstd="t" o:hr="t"/>
        </w:pict>
      </w:r>
    </w:p>
    <w:bookmarkEnd w:id="27"/>
    <w:bookmarkStart w:id="28" w:name="idioma"/>
    <w:p>
      <w:pPr>
        <w:pStyle w:val="Heading1"/>
      </w:pPr>
      <w:r>
        <w:t xml:space="preserve">15. Idioma</w:t>
      </w:r>
    </w:p>
    <w:p>
      <w:pPr>
        <w:pStyle w:val="FirstParagraph"/>
      </w:pPr>
      <w:r>
        <w:t xml:space="preserve">O MiniHub deverá ser preparado para internacionalização.</w:t>
      </w:r>
    </w:p>
    <w:p>
      <w:pPr>
        <w:pStyle w:val="BodyText"/>
      </w:pPr>
      <w:r>
        <w:t xml:space="preserve">MVP:</w:t>
      </w:r>
    </w:p>
    <w:p>
      <w:pPr>
        <w:pStyle w:val="SourceCode"/>
      </w:pPr>
      <w:r>
        <w:rPr>
          <w:rStyle w:val="VerbatimChar"/>
        </w:rPr>
        <w:t xml:space="preserve">pt-BR</w:t>
      </w:r>
    </w:p>
    <w:p>
      <w:pPr>
        <w:pStyle w:val="FirstParagraph"/>
      </w:pPr>
      <w:r>
        <w:t xml:space="preserve">Futuro:</w:t>
      </w:r>
    </w:p>
    <w:p>
      <w:pPr>
        <w:pStyle w:val="SourceCode"/>
      </w:pPr>
      <w:r>
        <w:rPr>
          <w:rStyle w:val="VerbatimChar"/>
        </w:rPr>
        <w:t xml:space="preserve">pt-BR</w:t>
      </w:r>
      <w:r>
        <w:br/>
      </w:r>
      <w:r>
        <w:rPr>
          <w:rStyle w:val="VerbatimChar"/>
        </w:rPr>
        <w:t xml:space="preserve">en-US</w:t>
      </w:r>
      <w:r>
        <w:br/>
      </w:r>
      <w:r>
        <w:rPr>
          <w:rStyle w:val="VerbatimChar"/>
        </w:rPr>
        <w:t xml:space="preserve">es</w:t>
      </w:r>
    </w:p>
    <w:p>
      <w:pPr>
        <w:pStyle w:val="FirstParagraph"/>
      </w:pPr>
      <w:r>
        <w:t xml:space="preserve">A seleção poderá considerar:</w:t>
      </w:r>
    </w:p>
    <w:p>
      <w:pPr>
        <w:pStyle w:val="SourceCode"/>
      </w:pPr>
      <w:r>
        <w:rPr>
          <w:rStyle w:val="VerbatimChar"/>
        </w:rPr>
        <w:t xml:space="preserve">USER.language</w:t>
      </w:r>
    </w:p>
    <w:p>
      <w:pPr>
        <w:pStyle w:val="FirstParagraph"/>
      </w:pPr>
      <w:r>
        <w:t xml:space="preserve">com fallback:</w:t>
      </w:r>
    </w:p>
    <w:p>
      <w:pPr>
        <w:pStyle w:val="SourceCode"/>
      </w:pPr>
      <w:r>
        <w:rPr>
          <w:rStyle w:val="VerbatimChar"/>
        </w:rPr>
        <w:t xml:space="preserve">user language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template language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pt-BR</w:t>
      </w:r>
    </w:p>
    <w:p>
      <w:r>
        <w:pict>
          <v:rect style="width:0;height:1.5pt" o:hralign="center" o:hrstd="t" o:hr="t"/>
        </w:pict>
      </w:r>
    </w:p>
    <w:bookmarkEnd w:id="28"/>
    <w:bookmarkStart w:id="29" w:name="notification_preference"/>
    <w:p>
      <w:pPr>
        <w:pStyle w:val="Heading1"/>
      </w:pPr>
      <w:r>
        <w:t xml:space="preserve">16. NOTIFICATION_PREFERENCE</w:t>
      </w:r>
    </w:p>
    <w:p>
      <w:pPr>
        <w:pStyle w:val="FirstParagraph"/>
      </w:pPr>
      <w:r>
        <w:t xml:space="preserve">O usuário deverá poder controlar suas preferências de comunicação quando permitido pela natureza da comunicação.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NOTIFICATION_PREFERENCE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SHIPMENT_IN_TRANSIT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true</w:t>
      </w:r>
    </w:p>
    <w:p>
      <w:pPr>
        <w:pStyle w:val="FirstParagraph"/>
      </w:pPr>
      <w:r>
        <w:t xml:space="preserve">ou:</w:t>
      </w:r>
    </w:p>
    <w:p>
      <w:pPr>
        <w:pStyle w:val="SourceCode"/>
      </w:pPr>
      <w:r>
        <w:rPr>
          <w:rStyle w:val="VerbatimChar"/>
        </w:rPr>
        <w:t xml:space="preserve">PROMOTIONAL_OFFER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false</w:t>
      </w:r>
    </w:p>
    <w:p>
      <w:r>
        <w:pict>
          <v:rect style="width:0;height:1.5pt" o:hralign="center" o:hrstd="t" o:hr="t"/>
        </w:pict>
      </w:r>
    </w:p>
    <w:bookmarkEnd w:id="29"/>
    <w:bookmarkStart w:id="32" w:name="transacional-marketing"/>
    <w:p>
      <w:pPr>
        <w:pStyle w:val="Heading1"/>
      </w:pPr>
      <w:r>
        <w:t xml:space="preserve">17. Transacional ≠ Marketing</w:t>
      </w:r>
    </w:p>
    <w:p>
      <w:pPr>
        <w:pStyle w:val="FirstParagraph"/>
      </w:pPr>
      <w:r>
        <w:t xml:space="preserve">O sistema deverá distinguir:</w:t>
      </w:r>
    </w:p>
    <w:bookmarkStart w:id="30" w:name="comunicação-transacional"/>
    <w:p>
      <w:pPr>
        <w:pStyle w:val="Heading3"/>
      </w:pPr>
      <w:r>
        <w:t xml:space="preserve">Comunicação transacional</w:t>
      </w:r>
    </w:p>
    <w:p>
      <w:pPr>
        <w:pStyle w:val="FirstParagraph"/>
      </w:pPr>
      <w:r>
        <w:t xml:space="preserve">Relacionada à operação do usuário.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Pagamento aprovado</w:t>
      </w:r>
      <w:r>
        <w:br/>
      </w:r>
      <w:r>
        <w:rPr>
          <w:rStyle w:val="VerbatimChar"/>
        </w:rPr>
        <w:t xml:space="preserve">Pedido confirmado</w:t>
      </w:r>
      <w:r>
        <w:br/>
      </w:r>
      <w:r>
        <w:rPr>
          <w:rStyle w:val="VerbatimChar"/>
        </w:rPr>
        <w:t xml:space="preserve">Pedido enviado</w:t>
      </w:r>
      <w:r>
        <w:br/>
      </w:r>
      <w:r>
        <w:rPr>
          <w:rStyle w:val="VerbatimChar"/>
        </w:rPr>
        <w:t xml:space="preserve">Pedido entregue</w:t>
      </w:r>
      <w:r>
        <w:br/>
      </w:r>
      <w:r>
        <w:rPr>
          <w:rStyle w:val="VerbatimChar"/>
        </w:rPr>
        <w:t xml:space="preserve">Reembolso</w:t>
      </w:r>
      <w:r>
        <w:br/>
      </w:r>
      <w:r>
        <w:rPr>
          <w:rStyle w:val="VerbatimChar"/>
        </w:rPr>
        <w:t xml:space="preserve">Chargeback</w:t>
      </w:r>
      <w:r>
        <w:br/>
      </w:r>
      <w:r>
        <w:rPr>
          <w:rStyle w:val="VerbatimChar"/>
        </w:rPr>
        <w:t xml:space="preserve">Pré-venda próxima do vencimento</w:t>
      </w:r>
    </w:p>
    <w:bookmarkEnd w:id="30"/>
    <w:bookmarkStart w:id="31" w:name="comunicação-promocional"/>
    <w:p>
      <w:pPr>
        <w:pStyle w:val="Heading3"/>
      </w:pPr>
      <w:r>
        <w:t xml:space="preserve">Comunicação promocional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Nova promoção</w:t>
      </w:r>
      <w:r>
        <w:br/>
      </w:r>
      <w:r>
        <w:rPr>
          <w:rStyle w:val="VerbatimChar"/>
        </w:rPr>
        <w:t xml:space="preserve">Oferta de vendedor</w:t>
      </w:r>
      <w:r>
        <w:br/>
      </w:r>
      <w:r>
        <w:rPr>
          <w:rStyle w:val="VerbatimChar"/>
        </w:rPr>
        <w:t xml:space="preserve">Campanha</w:t>
      </w:r>
      <w:r>
        <w:br/>
      </w:r>
      <w:r>
        <w:rPr>
          <w:rStyle w:val="VerbatimChar"/>
        </w:rPr>
        <w:t xml:space="preserve">Publicidade</w:t>
      </w:r>
    </w:p>
    <w:p>
      <w:pPr>
        <w:pStyle w:val="FirstParagraph"/>
      </w:pPr>
      <w:r>
        <w:t xml:space="preserve">Essa distinção será importante para:</w:t>
      </w:r>
    </w:p>
    <w:p>
      <w:pPr>
        <w:pStyle w:val="Compact"/>
        <w:numPr>
          <w:ilvl w:val="0"/>
          <w:numId w:val="1003"/>
        </w:numPr>
      </w:pPr>
      <w:r>
        <w:t xml:space="preserve">preferências;</w:t>
      </w:r>
    </w:p>
    <w:p>
      <w:pPr>
        <w:pStyle w:val="Compact"/>
        <w:numPr>
          <w:ilvl w:val="0"/>
          <w:numId w:val="1003"/>
        </w:numPr>
      </w:pPr>
      <w:r>
        <w:t xml:space="preserve">consentimento;</w:t>
      </w:r>
    </w:p>
    <w:p>
      <w:pPr>
        <w:pStyle w:val="Compact"/>
        <w:numPr>
          <w:ilvl w:val="0"/>
          <w:numId w:val="1003"/>
        </w:numPr>
      </w:pPr>
      <w:r>
        <w:t xml:space="preserve">LGPD;</w:t>
      </w:r>
    </w:p>
    <w:p>
      <w:pPr>
        <w:pStyle w:val="Compact"/>
        <w:numPr>
          <w:ilvl w:val="0"/>
          <w:numId w:val="1003"/>
        </w:numPr>
      </w:pPr>
      <w:r>
        <w:t xml:space="preserve">auditoria;</w:t>
      </w:r>
    </w:p>
    <w:p>
      <w:pPr>
        <w:pStyle w:val="Compact"/>
        <w:numPr>
          <w:ilvl w:val="0"/>
          <w:numId w:val="1003"/>
        </w:numPr>
      </w:pPr>
      <w:r>
        <w:t xml:space="preserve">regras de opt-in/opt-out.</w:t>
      </w:r>
    </w:p>
    <w:p>
      <w:pPr>
        <w:pStyle w:val="FirstParagraph"/>
      </w:pPr>
      <w:r>
        <w:t xml:space="preserve">Uma preferência promocional não deverá simplesmente bloquear uma comunicação operacional necessária.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eventos-que-poderão-gerar-notificações"/>
    <w:p>
      <w:pPr>
        <w:pStyle w:val="Heading1"/>
      </w:pPr>
      <w:r>
        <w:t xml:space="preserve">18. Eventos que poderão gerar notificações</w:t>
      </w:r>
    </w:p>
    <w:bookmarkStart w:id="33" w:name="pedido"/>
    <w:p>
      <w:pPr>
        <w:pStyle w:val="Heading2"/>
      </w:pPr>
      <w:r>
        <w:t xml:space="preserve">Pedido</w:t>
      </w:r>
    </w:p>
    <w:p>
      <w:pPr>
        <w:pStyle w:val="SourceCode"/>
      </w:pPr>
      <w:r>
        <w:rPr>
          <w:rStyle w:val="VerbatimChar"/>
        </w:rPr>
        <w:t xml:space="preserve">OrderCreated</w:t>
      </w:r>
      <w:r>
        <w:br/>
      </w:r>
      <w:r>
        <w:rPr>
          <w:rStyle w:val="VerbatimChar"/>
        </w:rPr>
        <w:t xml:space="preserve">OrderConfirmed</w:t>
      </w:r>
      <w:r>
        <w:br/>
      </w:r>
      <w:r>
        <w:rPr>
          <w:rStyle w:val="VerbatimChar"/>
        </w:rPr>
        <w:t xml:space="preserve">OrderCancelled</w:t>
      </w:r>
    </w:p>
    <w:bookmarkEnd w:id="33"/>
    <w:bookmarkStart w:id="34" w:name="pagamento"/>
    <w:p>
      <w:pPr>
        <w:pStyle w:val="Heading2"/>
      </w:pPr>
      <w:r>
        <w:t xml:space="preserve">Pagamento</w:t>
      </w:r>
    </w:p>
    <w:p>
      <w:pPr>
        <w:pStyle w:val="SourceCode"/>
      </w:pPr>
      <w:r>
        <w:rPr>
          <w:rStyle w:val="VerbatimChar"/>
        </w:rPr>
        <w:t xml:space="preserve">PaymentPending</w:t>
      </w:r>
      <w:r>
        <w:br/>
      </w: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PaymentRejected</w:t>
      </w:r>
      <w:r>
        <w:br/>
      </w:r>
      <w:r>
        <w:rPr>
          <w:rStyle w:val="VerbatimChar"/>
        </w:rPr>
        <w:t xml:space="preserve">PaymentRefunded</w:t>
      </w:r>
      <w:r>
        <w:br/>
      </w:r>
      <w:r>
        <w:rPr>
          <w:rStyle w:val="VerbatimChar"/>
        </w:rPr>
        <w:t xml:space="preserve">ChargebackReceived</w:t>
      </w:r>
    </w:p>
    <w:bookmarkEnd w:id="34"/>
    <w:bookmarkStart w:id="35" w:name="fulfillment"/>
    <w:p>
      <w:pPr>
        <w:pStyle w:val="Heading2"/>
      </w:pPr>
      <w:r>
        <w:t xml:space="preserve">Fulfillment</w:t>
      </w:r>
    </w:p>
    <w:p>
      <w:pPr>
        <w:pStyle w:val="SourceCode"/>
      </w:pPr>
      <w:r>
        <w:rPr>
          <w:rStyle w:val="VerbatimChar"/>
        </w:rPr>
        <w:t xml:space="preserve">FulfillmentConfirmed</w:t>
      </w:r>
      <w:r>
        <w:br/>
      </w:r>
      <w:r>
        <w:rPr>
          <w:rStyle w:val="VerbatimChar"/>
        </w:rPr>
        <w:t xml:space="preserve">FulfillmentPreparing</w:t>
      </w:r>
      <w:r>
        <w:br/>
      </w:r>
      <w:r>
        <w:rPr>
          <w:rStyle w:val="VerbatimChar"/>
        </w:rPr>
        <w:t xml:space="preserve">FulfillmentReadyToShip</w:t>
      </w:r>
    </w:p>
    <w:bookmarkEnd w:id="35"/>
    <w:bookmarkStart w:id="36" w:name="shipment"/>
    <w:p>
      <w:pPr>
        <w:pStyle w:val="Heading2"/>
      </w:pPr>
      <w:r>
        <w:t xml:space="preserve">Shipment</w:t>
      </w:r>
    </w:p>
    <w:p>
      <w:pPr>
        <w:pStyle w:val="SourceCode"/>
      </w:pP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ShipmentInTransit</w:t>
      </w:r>
      <w:r>
        <w:br/>
      </w:r>
      <w:r>
        <w:rPr>
          <w:rStyle w:val="VerbatimChar"/>
        </w:rPr>
        <w:t xml:space="preserve">ShipmentOutForDelivery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ShipmentCancelled</w:t>
      </w:r>
      <w:r>
        <w:br/>
      </w:r>
      <w:r>
        <w:rPr>
          <w:rStyle w:val="VerbatimChar"/>
        </w:rPr>
        <w:t xml:space="preserve">ShipmentReturned</w:t>
      </w:r>
    </w:p>
    <w:bookmarkEnd w:id="36"/>
    <w:bookmarkStart w:id="37" w:name="garage"/>
    <w:p>
      <w:pPr>
        <w:pStyle w:val="Heading2"/>
      </w:pPr>
      <w:r>
        <w:t xml:space="preserve">Garage</w:t>
      </w:r>
    </w:p>
    <w:p>
      <w:pPr>
        <w:pStyle w:val="SourceCode"/>
      </w:pPr>
      <w:r>
        <w:rPr>
          <w:rStyle w:val="VerbatimChar"/>
        </w:rPr>
        <w:t xml:space="preserve">GarageItemAvailable</w:t>
      </w:r>
      <w:r>
        <w:br/>
      </w:r>
      <w:r>
        <w:rPr>
          <w:rStyle w:val="VerbatimChar"/>
        </w:rPr>
        <w:t xml:space="preserve">GarageConsolidationRequested</w:t>
      </w:r>
      <w:r>
        <w:br/>
      </w:r>
      <w:r>
        <w:rPr>
          <w:rStyle w:val="VerbatimChar"/>
        </w:rPr>
        <w:t xml:space="preserve">GarageConsolidationConfirmed</w:t>
      </w:r>
      <w:r>
        <w:br/>
      </w:r>
      <w:r>
        <w:rPr>
          <w:rStyle w:val="VerbatimChar"/>
        </w:rPr>
        <w:t xml:space="preserve">GarageConsolidationCancelled</w:t>
      </w:r>
    </w:p>
    <w:bookmarkEnd w:id="37"/>
    <w:bookmarkStart w:id="38" w:name="pré-venda"/>
    <w:p>
      <w:pPr>
        <w:pStyle w:val="Heading2"/>
      </w:pPr>
      <w:r>
        <w:t xml:space="preserve">Pré-venda</w:t>
      </w:r>
    </w:p>
    <w:p>
      <w:pPr>
        <w:pStyle w:val="SourceCode"/>
      </w:pPr>
      <w:r>
        <w:rPr>
          <w:rStyle w:val="VerbatimChar"/>
        </w:rPr>
        <w:t xml:space="preserve">PreSaleConfirmed</w:t>
      </w:r>
      <w:r>
        <w:br/>
      </w: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PreSaleOverdue</w:t>
      </w:r>
    </w:p>
    <w:bookmarkEnd w:id="38"/>
    <w:bookmarkStart w:id="39" w:name="financeiro"/>
    <w:p>
      <w:pPr>
        <w:pStyle w:val="Heading2"/>
      </w:pPr>
      <w:r>
        <w:t xml:space="preserve">Financeiro</w:t>
      </w:r>
    </w:p>
    <w:p>
      <w:pPr>
        <w:pStyle w:val="SourceCode"/>
      </w:pPr>
      <w:r>
        <w:rPr>
          <w:rStyle w:val="VerbatimChar"/>
        </w:rPr>
        <w:t xml:space="preserve">SellerSettlementAvailable</w:t>
      </w:r>
      <w:r>
        <w:br/>
      </w:r>
      <w:r>
        <w:rPr>
          <w:rStyle w:val="VerbatimChar"/>
        </w:rPr>
        <w:t xml:space="preserve">SellerSettlementPaid</w:t>
      </w:r>
      <w:r>
        <w:br/>
      </w:r>
      <w:r>
        <w:rPr>
          <w:rStyle w:val="VerbatimChar"/>
        </w:rPr>
        <w:t xml:space="preserve">RefundApproved</w:t>
      </w:r>
      <w:r>
        <w:br/>
      </w:r>
      <w:r>
        <w:rPr>
          <w:rStyle w:val="VerbatimChar"/>
        </w:rPr>
        <w:t xml:space="preserve">ChargebackReceived</w:t>
      </w:r>
    </w:p>
    <w:p>
      <w:pPr>
        <w:pStyle w:val="FirstParagraph"/>
      </w:pPr>
      <w:r>
        <w:t xml:space="preserve">Nem todo evento necessariamente deverá gerar uma notificação.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matriz-evento-notificação"/>
    <w:p>
      <w:pPr>
        <w:pStyle w:val="Heading1"/>
      </w:pPr>
      <w:r>
        <w:t xml:space="preserve">19. Matriz evento → notificação</w:t>
      </w:r>
    </w:p>
    <w:p>
      <w:pPr>
        <w:pStyle w:val="FirstParagraph"/>
      </w:pPr>
      <w:r>
        <w:t xml:space="preserve">Exemplo: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760"/>
        <w:gridCol w:w="176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Evento</w:t>
            </w:r>
          </w:p>
        </w:tc>
        <w:tc>
          <w:tcPr/>
          <w:p>
            <w:pPr>
              <w:pStyle w:val="Compact"/>
            </w:pPr>
            <w:r>
              <w:t xml:space="preserve">Notificação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In-App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E-mail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WhatsApp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PaymentApproved</w:t>
            </w:r>
          </w:p>
        </w:tc>
        <w:tc>
          <w:tcPr/>
          <w:p>
            <w:pPr>
              <w:pStyle w:val="Compact"/>
            </w:pPr>
            <w:r>
              <w:t xml:space="preserve">Pagamento aprovado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OrderConfirmed</w:t>
            </w:r>
          </w:p>
        </w:tc>
        <w:tc>
          <w:tcPr/>
          <w:p>
            <w:pPr>
              <w:pStyle w:val="Compact"/>
            </w:pPr>
            <w:r>
              <w:t xml:space="preserve">Pedido confirmado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ShipmentInTransit</w:t>
            </w:r>
          </w:p>
        </w:tc>
        <w:tc>
          <w:tcPr/>
          <w:p>
            <w:pPr>
              <w:pStyle w:val="Compact"/>
            </w:pPr>
            <w:r>
              <w:t xml:space="preserve">Pedido enviado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ShipmentOutForDelivery</w:t>
            </w:r>
          </w:p>
        </w:tc>
        <w:tc>
          <w:tcPr/>
          <w:p>
            <w:pPr>
              <w:pStyle w:val="Compact"/>
            </w:pPr>
            <w:r>
              <w:t xml:space="preserve">Saiu para entrega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ShipmentDelivered</w:t>
            </w:r>
          </w:p>
        </w:tc>
        <w:tc>
          <w:tcPr/>
          <w:p>
            <w:pPr>
              <w:pStyle w:val="Compact"/>
            </w:pPr>
            <w:r>
              <w:t xml:space="preserve">Pedido entregue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GarageItemAvailable</w:t>
            </w:r>
          </w:p>
        </w:tc>
        <w:tc>
          <w:tcPr/>
          <w:p>
            <w:pPr>
              <w:pStyle w:val="Compact"/>
            </w:pPr>
            <w:r>
              <w:t xml:space="preserve">Item disponível na Garage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opcional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PreSaleReminder5Days</w:t>
            </w:r>
          </w:p>
        </w:tc>
        <w:tc>
          <w:tcPr/>
          <w:p>
            <w:pPr>
              <w:pStyle w:val="Compact"/>
            </w:pPr>
            <w:r>
              <w:t xml:space="preserve">Pré-venda vence em 5 dias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PreSaleDueToday</w:t>
            </w:r>
          </w:p>
        </w:tc>
        <w:tc>
          <w:tcPr/>
          <w:p>
            <w:pPr>
              <w:pStyle w:val="Compact"/>
            </w:pPr>
            <w:r>
              <w:t xml:space="preserve">Pré-venda vence hoje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RefundApproved</w:t>
            </w:r>
          </w:p>
        </w:tc>
        <w:tc>
          <w:tcPr/>
          <w:p>
            <w:pPr>
              <w:pStyle w:val="Compact"/>
            </w:pPr>
            <w:r>
              <w:t xml:space="preserve">Reembolso aprovado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ChargebackReceived</w:t>
            </w:r>
          </w:p>
        </w:tc>
        <w:tc>
          <w:tcPr/>
          <w:p>
            <w:pPr>
              <w:pStyle w:val="Compact"/>
            </w:pPr>
            <w:r>
              <w:t xml:space="preserve">Contestação registrada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✓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Futuro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Start w:id="42" w:name="X2e261f077471b38f02c8ff20d520fef9c69f722"/>
    <w:p>
      <w:pPr>
        <w:pStyle w:val="Heading1"/>
      </w:pPr>
      <w:r>
        <w:t xml:space="preserve">20. Um evento pode gerar múltiplas notificações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Notification #1</w:t>
      </w:r>
      <w:r>
        <w:br/>
      </w:r>
      <w:r>
        <w:rPr>
          <w:rStyle w:val="VerbatimChar"/>
        </w:rPr>
        <w:t xml:space="preserve">       │      └── IN_APP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Notification #2</w:t>
      </w:r>
      <w:r>
        <w:br/>
      </w:r>
      <w:r>
        <w:rPr>
          <w:rStyle w:val="VerbatimChar"/>
        </w:rPr>
        <w:t xml:space="preserve">       │      └── EMAIL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└── Notification #3</w:t>
      </w:r>
      <w:r>
        <w:br/>
      </w:r>
      <w:r>
        <w:rPr>
          <w:rStyle w:val="VerbatimChar"/>
        </w:rPr>
        <w:t xml:space="preserve">              └── WHATSAPP</w:t>
      </w:r>
    </w:p>
    <w:p>
      <w:pPr>
        <w:pStyle w:val="FirstParagraph"/>
      </w:pPr>
      <w:r>
        <w:t xml:space="preserve">Entretanto, a implementação deverá evitar gerar três objetos de negócio desnecessários se a semântica adotada for:</w:t>
      </w:r>
    </w:p>
    <w:p>
      <w:pPr>
        <w:pStyle w:val="SourceCode"/>
      </w:pPr>
      <w:r>
        <w:rPr>
          <w:rStyle w:val="VerbatimChar"/>
        </w:rPr>
        <w:t xml:space="preserve">1 NOTIFICATION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N DELIVERY</w:t>
      </w:r>
    </w:p>
    <w:p>
      <w:pPr>
        <w:pStyle w:val="FirstParagraph"/>
      </w:pPr>
      <w:r>
        <w:t xml:space="preserve">Essa será a abordagem preferencial do MiniHub.</w:t>
      </w:r>
    </w:p>
    <w:p>
      <w:r>
        <w:pict>
          <v:rect style="width:0;height:1.5pt" o:hralign="center" o:hrstd="t" o:hr="t"/>
        </w:pict>
      </w:r>
    </w:p>
    <w:bookmarkEnd w:id="42"/>
    <w:bookmarkStart w:id="43" w:name="idempotência"/>
    <w:p>
      <w:pPr>
        <w:pStyle w:val="Heading1"/>
      </w:pPr>
      <w:r>
        <w:t xml:space="preserve">21. Idempotência</w:t>
      </w:r>
    </w:p>
    <w:p>
      <w:pPr>
        <w:pStyle w:val="FirstParagraph"/>
      </w:pPr>
      <w:r>
        <w:t xml:space="preserve">O E17 deverá obrigatoriamente ser idempotente.</w:t>
      </w:r>
    </w:p>
    <w:p>
      <w:pPr>
        <w:pStyle w:val="BodyText"/>
      </w:pPr>
      <w:r>
        <w:t xml:space="preserve">Considere: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chegando duas vezes.</w:t>
      </w:r>
    </w:p>
    <w:p>
      <w:pPr>
        <w:pStyle w:val="BodyText"/>
      </w:pPr>
      <w:r>
        <w:t xml:space="preserve">O resultado não poderá ser:</w:t>
      </w:r>
    </w:p>
    <w:p>
      <w:pPr>
        <w:pStyle w:val="SourceCode"/>
      </w:pPr>
      <w:r>
        <w:rPr>
          <w:rStyle w:val="VerbatimChar"/>
        </w:rPr>
        <w:t xml:space="preserve">2 notificações</w:t>
      </w:r>
      <w:r>
        <w:br/>
      </w:r>
      <w:r>
        <w:rPr>
          <w:rStyle w:val="VerbatimChar"/>
        </w:rPr>
        <w:t xml:space="preserve">2 e-mails</w:t>
      </w:r>
      <w:r>
        <w:br/>
      </w:r>
      <w:r>
        <w:rPr>
          <w:rStyle w:val="VerbatimChar"/>
        </w:rPr>
        <w:t xml:space="preserve">2 WhatsApps</w:t>
      </w:r>
    </w:p>
    <w:p>
      <w:pPr>
        <w:pStyle w:val="FirstParagraph"/>
      </w:pPr>
      <w:r>
        <w:t xml:space="preserve">O resultado deverá ser:</w:t>
      </w:r>
    </w:p>
    <w:p>
      <w:pPr>
        <w:pStyle w:val="SourceCode"/>
      </w:pPr>
      <w:r>
        <w:rPr>
          <w:rStyle w:val="VerbatimChar"/>
        </w:rPr>
        <w:t xml:space="preserve">1 notificação</w:t>
      </w:r>
      <w:r>
        <w:br/>
      </w:r>
      <w:r>
        <w:rPr>
          <w:rStyle w:val="VerbatimChar"/>
        </w:rPr>
        <w:t xml:space="preserve">N deliveries conforme configuração</w:t>
      </w:r>
    </w:p>
    <w:p>
      <w:pPr>
        <w:pStyle w:val="FirstParagraph"/>
      </w:pPr>
      <w:r>
        <w:t xml:space="preserve">A deduplicação deverá utilizar identificadores como:</w:t>
      </w:r>
    </w:p>
    <w:p>
      <w:pPr>
        <w:pStyle w:val="SourceCode"/>
      </w:pP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channel</w:t>
      </w:r>
    </w:p>
    <w:p>
      <w:pPr>
        <w:pStyle w:val="FirstParagraph"/>
      </w:pPr>
      <w:r>
        <w:t xml:space="preserve">ou uma chave equivalente definida pelo domínio.</w:t>
      </w:r>
    </w:p>
    <w:p>
      <w:pPr>
        <w:pStyle w:val="BodyText"/>
      </w:pPr>
      <w:r>
        <w:t xml:space="preserve">Consumidores idempotentes são especialmente importantes em arquiteturas de mensagens com entrega pelo menos uma vez.</w:t>
      </w:r>
    </w:p>
    <w:p>
      <w:r>
        <w:pict>
          <v:rect style="width:0;height:1.5pt" o:hralign="center" o:hrstd="t" o:hr="t"/>
        </w:pict>
      </w:r>
    </w:p>
    <w:bookmarkEnd w:id="43"/>
    <w:bookmarkStart w:id="44" w:name="exemplo-de-chave-de-idempotência"/>
    <w:p>
      <w:pPr>
        <w:pStyle w:val="Heading1"/>
      </w:pPr>
      <w:r>
        <w:t xml:space="preserve">22. Exemplo de chave de idempotência</w:t>
      </w:r>
    </w:p>
    <w:p>
      <w:pPr>
        <w:pStyle w:val="FirstParagraph"/>
      </w:pPr>
      <w:r>
        <w:t xml:space="preserve">Para um evento:</w:t>
      </w:r>
    </w:p>
    <w:p>
      <w:pPr>
        <w:pStyle w:val="SourceCode"/>
      </w:pPr>
      <w:r>
        <w:rPr>
          <w:rStyle w:val="VerbatimChar"/>
        </w:rPr>
        <w:t xml:space="preserve">event_id = EVT-123</w:t>
      </w:r>
    </w:p>
    <w:p>
      <w:pPr>
        <w:pStyle w:val="FirstParagraph"/>
      </w:pPr>
      <w:r>
        <w:t xml:space="preserve">poderemos ter:</w:t>
      </w:r>
    </w:p>
    <w:p>
      <w:pPr>
        <w:pStyle w:val="SourceCode"/>
      </w:pPr>
      <w:r>
        <w:rPr>
          <w:rStyle w:val="VerbatimChar"/>
        </w:rPr>
        <w:t xml:space="preserve">EVT-123 + USER-50 + SHIPMENT_DELIVERED</w:t>
      </w:r>
    </w:p>
    <w:p>
      <w:pPr>
        <w:pStyle w:val="FirstParagraph"/>
      </w:pPr>
      <w:r>
        <w:t xml:space="preserve">como identidade lógica da notificação.</w:t>
      </w:r>
    </w:p>
    <w:p>
      <w:pPr>
        <w:pStyle w:val="BodyText"/>
      </w:pPr>
      <w:r>
        <w:t xml:space="preserve">Para delivery:</w:t>
      </w:r>
    </w:p>
    <w:p>
      <w:pPr>
        <w:pStyle w:val="SourceCode"/>
      </w:pPr>
      <w:r>
        <w:rPr>
          <w:rStyle w:val="VerbatimChar"/>
        </w:rPr>
        <w:t xml:space="preserve">notification_id + EMAIL</w:t>
      </w:r>
    </w:p>
    <w:p>
      <w:pPr>
        <w:pStyle w:val="FirstParagraph"/>
      </w:pPr>
      <w:r>
        <w:t xml:space="preserve">poderá representar a operação lógica daquele canal.</w:t>
      </w:r>
    </w:p>
    <w:p>
      <w:r>
        <w:pict>
          <v:rect style="width:0;height:1.5pt" o:hralign="center" o:hrstd="t" o:hr="t"/>
        </w:pict>
      </w:r>
    </w:p>
    <w:bookmarkEnd w:id="44"/>
    <w:bookmarkStart w:id="45" w:name="retry"/>
    <w:p>
      <w:pPr>
        <w:pStyle w:val="Heading1"/>
      </w:pPr>
      <w:r>
        <w:t xml:space="preserve">23. Retry</w:t>
      </w:r>
    </w:p>
    <w:p>
      <w:pPr>
        <w:pStyle w:val="FirstParagraph"/>
      </w:pPr>
      <w:r>
        <w:t xml:space="preserve">Falhas temporárias não deverão resultar imediatamente em:</w:t>
      </w:r>
    </w:p>
    <w:p>
      <w:pPr>
        <w:pStyle w:val="SourceCode"/>
      </w:pPr>
      <w:r>
        <w:rPr>
          <w:rStyle w:val="VerbatimChar"/>
        </w:rPr>
        <w:t xml:space="preserve">FAILED definitivo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 indisponível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1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2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Retry 3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Sucesso</w:t>
      </w:r>
    </w:p>
    <w:p>
      <w:pPr>
        <w:pStyle w:val="FirstParagraph"/>
      </w:pPr>
      <w:r>
        <w:t xml:space="preserve">Backoff recomendado:</w:t>
      </w:r>
    </w:p>
    <w:p>
      <w:pPr>
        <w:pStyle w:val="SourceCode"/>
      </w:pPr>
      <w:r>
        <w:rPr>
          <w:rStyle w:val="VerbatimChar"/>
        </w:rPr>
        <w:t xml:space="preserve">1 min</w:t>
      </w:r>
      <w:r>
        <w:br/>
      </w:r>
      <w:r>
        <w:rPr>
          <w:rStyle w:val="VerbatimChar"/>
        </w:rPr>
        <w:t xml:space="preserve">5 min</w:t>
      </w:r>
      <w:r>
        <w:br/>
      </w:r>
      <w:r>
        <w:rPr>
          <w:rStyle w:val="VerbatimChar"/>
        </w:rPr>
        <w:t xml:space="preserve">15 min</w:t>
      </w:r>
      <w:r>
        <w:br/>
      </w:r>
      <w:r>
        <w:rPr>
          <w:rStyle w:val="VerbatimChar"/>
        </w:rPr>
        <w:t xml:space="preserve">30 min</w:t>
      </w:r>
      <w:r>
        <w:br/>
      </w:r>
      <w:r>
        <w:rPr>
          <w:rStyle w:val="VerbatimChar"/>
        </w:rPr>
        <w:t xml:space="preserve">1 h</w:t>
      </w:r>
    </w:p>
    <w:p>
      <w:pPr>
        <w:pStyle w:val="FirstParagraph"/>
      </w:pPr>
      <w:r>
        <w:t xml:space="preserve">Os tempos exatos deverão ser parametrizáveis.</w:t>
      </w:r>
    </w:p>
    <w:p>
      <w:r>
        <w:pict>
          <v:rect style="width:0;height:1.5pt" o:hralign="center" o:hrstd="t" o:hr="t"/>
        </w:pict>
      </w:r>
    </w:p>
    <w:bookmarkEnd w:id="45"/>
    <w:bookmarkStart w:id="46" w:name="falha-permanente"/>
    <w:p>
      <w:pPr>
        <w:pStyle w:val="Heading1"/>
      </w:pPr>
      <w:r>
        <w:t xml:space="preserve">24. Falha permanente</w:t>
      </w:r>
    </w:p>
    <w:p>
      <w:pPr>
        <w:pStyle w:val="FirstParagraph"/>
      </w:pPr>
      <w:r>
        <w:t xml:space="preserve">Algumas falhas não devem ser repetidas indefinidamente.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E-mail inválido</w:t>
      </w:r>
      <w:r>
        <w:br/>
      </w:r>
      <w:r>
        <w:rPr>
          <w:rStyle w:val="VerbatimChar"/>
        </w:rPr>
        <w:t xml:space="preserve">Número inexistente</w:t>
      </w:r>
      <w:r>
        <w:br/>
      </w:r>
      <w:r>
        <w:rPr>
          <w:rStyle w:val="VerbatimChar"/>
        </w:rPr>
        <w:t xml:space="preserve">Template inválido</w:t>
      </w:r>
      <w:r>
        <w:br/>
      </w:r>
      <w:r>
        <w:rPr>
          <w:rStyle w:val="VerbatimChar"/>
        </w:rPr>
        <w:t xml:space="preserve">Destinatário bloqueado</w:t>
      </w:r>
      <w:r>
        <w:br/>
      </w:r>
      <w:r>
        <w:rPr>
          <w:rStyle w:val="VerbatimChar"/>
        </w:rPr>
        <w:t xml:space="preserve">Provider rejeitou definitivamente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PENDING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PROCESSING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failure_code</w:t>
      </w:r>
      <w:r>
        <w:br/>
      </w:r>
      <w:r>
        <w:rPr>
          <w:rStyle w:val="VerbatimChar"/>
        </w:rPr>
        <w:t xml:space="preserve">failure_message</w:t>
      </w:r>
      <w:r>
        <w:br/>
      </w:r>
      <w:r>
        <w:rPr>
          <w:rStyle w:val="VerbatimChar"/>
        </w:rPr>
        <w:t xml:space="preserve">attempt_count</w:t>
      </w:r>
    </w:p>
    <w:p>
      <w:r>
        <w:pict>
          <v:rect style="width:0;height:1.5pt" o:hralign="center" o:hrstd="t" o:hr="t"/>
        </w:pict>
      </w:r>
    </w:p>
    <w:bookmarkEnd w:id="46"/>
    <w:bookmarkStart w:id="47" w:name="dead-letter-queue"/>
    <w:p>
      <w:pPr>
        <w:pStyle w:val="Heading1"/>
      </w:pPr>
      <w:r>
        <w:t xml:space="preserve">25. Dead Letter Queue</w:t>
      </w:r>
    </w:p>
    <w:p>
      <w:pPr>
        <w:pStyle w:val="FirstParagraph"/>
      </w:pPr>
      <w:r>
        <w:t xml:space="preserve">Quando uma mensagem não puder ser processada após as tentativas configuradas:</w:t>
      </w:r>
    </w:p>
    <w:p>
      <w:pPr>
        <w:pStyle w:val="SourceCode"/>
      </w:pP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Retry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DLQ</w:t>
      </w:r>
    </w:p>
    <w:p>
      <w:pPr>
        <w:pStyle w:val="FirstParagraph"/>
      </w:pPr>
      <w:r>
        <w:t xml:space="preserve">A DLQ deverá permitir:</w:t>
      </w:r>
    </w:p>
    <w:p>
      <w:pPr>
        <w:pStyle w:val="Compact"/>
        <w:numPr>
          <w:ilvl w:val="0"/>
          <w:numId w:val="1004"/>
        </w:numPr>
      </w:pPr>
      <w:r>
        <w:t xml:space="preserve">investigação;</w:t>
      </w:r>
    </w:p>
    <w:p>
      <w:pPr>
        <w:pStyle w:val="Compact"/>
        <w:numPr>
          <w:ilvl w:val="0"/>
          <w:numId w:val="1004"/>
        </w:numPr>
      </w:pPr>
      <w:r>
        <w:t xml:space="preserve">monitoramento;</w:t>
      </w:r>
    </w:p>
    <w:p>
      <w:pPr>
        <w:pStyle w:val="Compact"/>
        <w:numPr>
          <w:ilvl w:val="0"/>
          <w:numId w:val="1004"/>
        </w:numPr>
      </w:pPr>
      <w:r>
        <w:t xml:space="preserve">correção;</w:t>
      </w:r>
    </w:p>
    <w:p>
      <w:pPr>
        <w:pStyle w:val="Compact"/>
        <w:numPr>
          <w:ilvl w:val="0"/>
          <w:numId w:val="1004"/>
        </w:numPr>
      </w:pPr>
      <w:r>
        <w:t xml:space="preserve">reprocessamento controlado.</w:t>
      </w:r>
    </w:p>
    <w:p>
      <w:pPr>
        <w:pStyle w:val="FirstParagraph"/>
      </w:pPr>
      <w:r>
        <w:t xml:space="preserve">Não deverá existir retry infinito.</w:t>
      </w:r>
    </w:p>
    <w:p>
      <w:r>
        <w:pict>
          <v:rect style="width:0;height:1.5pt" o:hralign="center" o:hrstd="t" o:hr="t"/>
        </w:pict>
      </w:r>
    </w:p>
    <w:bookmarkEnd w:id="47"/>
    <w:bookmarkStart w:id="48" w:name="agendamento"/>
    <w:p>
      <w:pPr>
        <w:pStyle w:val="Heading1"/>
      </w:pPr>
      <w:r>
        <w:t xml:space="preserve">26. Agendamento</w:t>
      </w:r>
    </w:p>
    <w:p>
      <w:pPr>
        <w:pStyle w:val="FirstParagraph"/>
      </w:pPr>
      <w:r>
        <w:t xml:space="preserve">Algumas notificações não ocorrerão imediatamente.</w:t>
      </w:r>
    </w:p>
    <w:p>
      <w:pPr>
        <w:pStyle w:val="BodyText"/>
      </w:pPr>
      <w:r>
        <w:t xml:space="preserve">Exemplo de pré-venda:</w:t>
      </w:r>
    </w:p>
    <w:p>
      <w:pPr>
        <w:pStyle w:val="SourceCode"/>
      </w:pPr>
      <w:r>
        <w:rPr>
          <w:rStyle w:val="VerbatimChar"/>
        </w:rPr>
        <w:t xml:space="preserve">Vencimento:</w:t>
      </w:r>
      <w:r>
        <w:br/>
      </w:r>
      <w:r>
        <w:rPr>
          <w:rStyle w:val="VerbatimChar"/>
        </w:rPr>
        <w:t xml:space="preserve">15/10</w:t>
      </w:r>
      <w:r>
        <w:br/>
      </w:r>
      <w:r>
        <w:br/>
      </w:r>
      <w:r>
        <w:rPr>
          <w:rStyle w:val="VerbatimChar"/>
        </w:rPr>
        <w:t xml:space="preserve">Hoje:</w:t>
      </w:r>
      <w:r>
        <w:br/>
      </w:r>
      <w:r>
        <w:rPr>
          <w:rStyle w:val="VerbatimChar"/>
        </w:rPr>
        <w:t xml:space="preserve">10/10</w:t>
      </w:r>
    </w:p>
    <w:p>
      <w:pPr>
        <w:pStyle w:val="FirstParagraph"/>
      </w:pPr>
      <w:r>
        <w:t xml:space="preserve">O sistema deverá gerar:</w:t>
      </w:r>
    </w:p>
    <w:p>
      <w:pPr>
        <w:pStyle w:val="SourceCode"/>
      </w:pPr>
      <w:r>
        <w:rPr>
          <w:rStyle w:val="VerbatimChar"/>
        </w:rPr>
        <w:t xml:space="preserve">PreSaleReminder5Days</w:t>
      </w:r>
    </w:p>
    <w:p>
      <w:pPr>
        <w:pStyle w:val="FirstParagraph"/>
      </w:pPr>
      <w:r>
        <w:t xml:space="preserve">Outro exemplo:</w:t>
      </w:r>
    </w:p>
    <w:p>
      <w:pPr>
        <w:pStyle w:val="SourceCode"/>
      </w:pPr>
      <w:r>
        <w:rPr>
          <w:rStyle w:val="VerbatimChar"/>
        </w:rPr>
        <w:t xml:space="preserve">15/10</w:t>
      </w:r>
    </w:p>
    <w:p>
      <w:pPr>
        <w:pStyle w:val="FirstParagraph"/>
      </w:pPr>
      <w:r>
        <w:t xml:space="preserve">gera:</w:t>
      </w:r>
    </w:p>
    <w:p>
      <w:pPr>
        <w:pStyle w:val="SourceCode"/>
      </w:pPr>
      <w:r>
        <w:rPr>
          <w:rStyle w:val="VerbatimChar"/>
        </w:rPr>
        <w:t xml:space="preserve">PreSaleDueToday</w:t>
      </w:r>
    </w:p>
    <w:p>
      <w:pPr>
        <w:pStyle w:val="FirstParagraph"/>
      </w:pPr>
      <w:r>
        <w:t xml:space="preserve">Portanto E17 deverá possuir suporte a:</w:t>
      </w:r>
    </w:p>
    <w:p>
      <w:pPr>
        <w:pStyle w:val="SourceCode"/>
      </w:pPr>
      <w:r>
        <w:rPr>
          <w:rStyle w:val="VerbatimChar"/>
        </w:rPr>
        <w:t xml:space="preserve">IMMEDIATE</w:t>
      </w:r>
      <w:r>
        <w:br/>
      </w:r>
      <w:r>
        <w:rPr>
          <w:rStyle w:val="VerbatimChar"/>
        </w:rPr>
        <w:t xml:space="preserve">SCHEDULED</w:t>
      </w:r>
    </w:p>
    <w:p>
      <w:r>
        <w:pict>
          <v:rect style="width:0;height:1.5pt" o:hralign="center" o:hrstd="t" o:hr="t"/>
        </w:pict>
      </w:r>
    </w:p>
    <w:bookmarkEnd w:id="48"/>
    <w:bookmarkStart w:id="49" w:name="notification_schedule"/>
    <w:p>
      <w:pPr>
        <w:pStyle w:val="Heading1"/>
      </w:pPr>
      <w:r>
        <w:t xml:space="preserve">27. NOTIFICATION_SCHEDULE</w:t>
      </w:r>
    </w:p>
    <w:p>
      <w:pPr>
        <w:pStyle w:val="FirstParagraph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NOTIFICATION_SCHEDULE</w:t>
      </w:r>
      <w:r>
        <w:br/>
      </w:r>
      <w:r>
        <w:rPr>
          <w:rStyle w:val="VerbatimChar"/>
        </w:rPr>
        <w:t xml:space="preserve">--------------------------------</w:t>
      </w:r>
      <w:r>
        <w:br/>
      </w: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reference_type = PRE_SALE</w:t>
      </w:r>
      <w:r>
        <w:br/>
      </w:r>
      <w:r>
        <w:rPr>
          <w:rStyle w:val="VerbatimChar"/>
        </w:rPr>
        <w:t xml:space="preserve">reference_id   = PRE-100</w:t>
      </w:r>
      <w:r>
        <w:br/>
      </w:r>
      <w:r>
        <w:rPr>
          <w:rStyle w:val="VerbatimChar"/>
        </w:rPr>
        <w:t xml:space="preserve">scheduled_at   = 2026-10-10 09:00</w:t>
      </w:r>
    </w:p>
    <w:p>
      <w:r>
        <w:pict>
          <v:rect style="width:0;height:1.5pt" o:hralign="center" o:hrstd="t" o:hr="t"/>
        </w:pict>
      </w:r>
    </w:p>
    <w:bookmarkEnd w:id="49"/>
    <w:bookmarkStart w:id="50" w:name="scheduler"/>
    <w:p>
      <w:pPr>
        <w:pStyle w:val="Heading1"/>
      </w:pPr>
      <w:r>
        <w:t xml:space="preserve">28. Scheduler</w:t>
      </w:r>
    </w:p>
    <w:p>
      <w:pPr>
        <w:pStyle w:val="FirstParagraph"/>
      </w:pPr>
      <w:r>
        <w:t xml:space="preserve">O scheduler deverá procurar notificações vencidas:</w:t>
      </w:r>
    </w:p>
    <w:p>
      <w:pPr>
        <w:pStyle w:val="SourceCode"/>
      </w:pPr>
      <w:r>
        <w:rPr>
          <w:rStyle w:val="VerbatimChar"/>
        </w:rPr>
        <w:t xml:space="preserve">scheduled_at &lt;= NOW()</w:t>
      </w:r>
      <w:r>
        <w:br/>
      </w:r>
      <w:r>
        <w:rPr>
          <w:rStyle w:val="VerbatimChar"/>
        </w:rPr>
        <w:t xml:space="preserve">AND status = PENDING</w:t>
      </w:r>
    </w:p>
    <w:p>
      <w:pPr>
        <w:pStyle w:val="FirstParagraph"/>
      </w:pPr>
      <w:r>
        <w:t xml:space="preserve">e publicar para processamento.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Scheduler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 Schedule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Queue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O scheduler não deverá enviar e-mail diretamente.</w:t>
      </w:r>
    </w:p>
    <w:p>
      <w:r>
        <w:pict>
          <v:rect style="width:0;height:1.5pt" o:hralign="center" o:hrstd="t" o:hr="t"/>
        </w:pict>
      </w:r>
    </w:p>
    <w:bookmarkEnd w:id="50"/>
    <w:bookmarkStart w:id="51" w:name="worker"/>
    <w:p>
      <w:pPr>
        <w:pStyle w:val="Heading1"/>
      </w:pPr>
      <w:r>
        <w:t xml:space="preserve">29. Worker</w:t>
      </w:r>
    </w:p>
    <w:p>
      <w:pPr>
        <w:pStyle w:val="FirstParagraph"/>
      </w:pPr>
      <w:r>
        <w:t xml:space="preserve">O processamento deverá ocorrer através de workers.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 Worker</w:t>
      </w:r>
      <w:r>
        <w:br/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   ├── resolve recipient</w:t>
      </w:r>
      <w:r>
        <w:br/>
      </w:r>
      <w:r>
        <w:rPr>
          <w:rStyle w:val="VerbatimChar"/>
        </w:rPr>
        <w:t xml:space="preserve">       ├── resolve preference</w:t>
      </w:r>
      <w:r>
        <w:br/>
      </w:r>
      <w:r>
        <w:rPr>
          <w:rStyle w:val="VerbatimChar"/>
        </w:rPr>
        <w:t xml:space="preserve">       ├── resolve template</w:t>
      </w:r>
      <w:r>
        <w:br/>
      </w:r>
      <w:r>
        <w:rPr>
          <w:rStyle w:val="VerbatimChar"/>
        </w:rPr>
        <w:t xml:space="preserve">       ├── create delivery</w:t>
      </w:r>
      <w:r>
        <w:br/>
      </w:r>
      <w:r>
        <w:rPr>
          <w:rStyle w:val="VerbatimChar"/>
        </w:rPr>
        <w:t xml:space="preserve">       ├── invoke adapter</w:t>
      </w:r>
      <w:r>
        <w:br/>
      </w:r>
      <w:r>
        <w:rPr>
          <w:rStyle w:val="VerbatimChar"/>
        </w:rPr>
        <w:t xml:space="preserve">       ├── record result</w:t>
      </w:r>
      <w:r>
        <w:br/>
      </w:r>
      <w:r>
        <w:rPr>
          <w:rStyle w:val="VerbatimChar"/>
        </w:rPr>
        <w:t xml:space="preserve">       └── emit audit/event</w:t>
      </w:r>
    </w:p>
    <w:p>
      <w:r>
        <w:pict>
          <v:rect style="width:0;height:1.5pt" o:hralign="center" o:hrstd="t" o:hr="t"/>
        </w:pict>
      </w:r>
    </w:p>
    <w:bookmarkEnd w:id="51"/>
    <w:bookmarkStart w:id="52" w:name="notificação-interna-in_app"/>
    <w:p>
      <w:pPr>
        <w:pStyle w:val="Heading1"/>
      </w:pPr>
      <w:r>
        <w:t xml:space="preserve">30. Notificação interna — IN_APP</w:t>
      </w:r>
    </w:p>
    <w:p>
      <w:pPr>
        <w:pStyle w:val="FirstParagraph"/>
      </w:pPr>
      <w:r>
        <w:t xml:space="preserve">A notificação interna será armazenada no próprio MiniHub.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🔔 Seu pedido #12345 foi entregue.</w:t>
      </w:r>
    </w:p>
    <w:p>
      <w:pPr>
        <w:pStyle w:val="FirstParagraph"/>
      </w:pPr>
      <w:r>
        <w:t xml:space="preserve">Campos úteis:</w:t>
      </w:r>
    </w:p>
    <w:p>
      <w:pPr>
        <w:pStyle w:val="SourceCode"/>
      </w:pP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read_at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</w:p>
    <w:p>
      <w:pPr>
        <w:pStyle w:val="FirstParagraph"/>
      </w:pPr>
      <w:r>
        <w:t xml:space="preserve">Isso permite que a interface leve o usuário diretamente ao recurso relacionado.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reference_type = ORDER</w:t>
      </w:r>
      <w:r>
        <w:br/>
      </w:r>
      <w:r>
        <w:rPr>
          <w:rStyle w:val="VerbatimChar"/>
        </w:rPr>
        <w:t xml:space="preserve">reference_id = ORD-123</w:t>
      </w:r>
    </w:p>
    <w:p>
      <w:pPr>
        <w:pStyle w:val="FirstParagraph"/>
      </w:pPr>
      <w:r>
        <w:t xml:space="preserve">Ao clicar:</w:t>
      </w:r>
    </w:p>
    <w:p>
      <w:pPr>
        <w:pStyle w:val="SourceCode"/>
      </w:pPr>
      <w:r>
        <w:rPr>
          <w:rStyle w:val="VerbatimChar"/>
        </w:rPr>
        <w:t xml:space="preserve">/orders/ORD-123</w:t>
      </w:r>
    </w:p>
    <w:p>
      <w:r>
        <w:pict>
          <v:rect style="width:0;height:1.5pt" o:hralign="center" o:hrstd="t" o:hr="t"/>
        </w:pict>
      </w:r>
    </w:p>
    <w:bookmarkEnd w:id="52"/>
    <w:bookmarkStart w:id="53" w:name="contador-de-não-lidas"/>
    <w:p>
      <w:pPr>
        <w:pStyle w:val="Heading1"/>
      </w:pPr>
      <w:r>
        <w:t xml:space="preserve">31. Contador de não lidas</w:t>
      </w:r>
    </w:p>
    <w:p>
      <w:pPr>
        <w:pStyle w:val="FirstParagraph"/>
      </w:pPr>
      <w:r>
        <w:t xml:space="preserve">O sistema deverá disponibilizar:</w:t>
      </w:r>
    </w:p>
    <w:p>
      <w:pPr>
        <w:pStyle w:val="SourceCode"/>
      </w:pPr>
      <w:r>
        <w:rPr>
          <w:rStyle w:val="VerbatimChar"/>
        </w:rPr>
        <w:t xml:space="preserve">GET /notifications/unread-count</w:t>
      </w:r>
    </w:p>
    <w:p>
      <w:pPr>
        <w:pStyle w:val="FirstParagraph"/>
      </w:pPr>
      <w:r>
        <w:t xml:space="preserve">Retorno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Esse valor poderá alimentar:</w:t>
      </w:r>
    </w:p>
    <w:p>
      <w:pPr>
        <w:pStyle w:val="SourceCode"/>
      </w:pPr>
      <w:r>
        <w:rPr>
          <w:rStyle w:val="VerbatimChar"/>
        </w:rPr>
        <w:t xml:space="preserve">🔔 7</w:t>
      </w:r>
    </w:p>
    <w:p>
      <w:pPr>
        <w:pStyle w:val="FirstParagraph"/>
      </w:pPr>
      <w:r>
        <w:t xml:space="preserve">no frontend.</w:t>
      </w:r>
    </w:p>
    <w:p>
      <w:r>
        <w:pict>
          <v:rect style="width:0;height:1.5pt" o:hralign="center" o:hrstd="t" o:hr="t"/>
        </w:pict>
      </w:r>
    </w:p>
    <w:bookmarkEnd w:id="53"/>
    <w:bookmarkStart w:id="59" w:name="apis"/>
    <w:p>
      <w:pPr>
        <w:pStyle w:val="Heading1"/>
      </w:pPr>
      <w:r>
        <w:t xml:space="preserve">32. APIs</w:t>
      </w:r>
    </w:p>
    <w:p>
      <w:pPr>
        <w:pStyle w:val="FirstParagraph"/>
      </w:pPr>
      <w:r>
        <w:t xml:space="preserve">As APIs serão orientadas a comandos de negócio.</w:t>
      </w:r>
    </w:p>
    <w:bookmarkStart w:id="54" w:name="consultar-notificações"/>
    <w:p>
      <w:pPr>
        <w:pStyle w:val="Heading2"/>
      </w:pPr>
      <w:r>
        <w:t xml:space="preserve">Consultar notificações</w:t>
      </w:r>
    </w:p>
    <w:p>
      <w:pPr>
        <w:pStyle w:val="SourceCode"/>
      </w:pPr>
      <w:r>
        <w:rPr>
          <w:rStyle w:val="VerbatimChar"/>
        </w:rPr>
        <w:t xml:space="preserve">GET /api/v1/notifications</w:t>
      </w:r>
    </w:p>
    <w:bookmarkEnd w:id="54"/>
    <w:bookmarkStart w:id="55" w:name="consultar-uma-notificação"/>
    <w:p>
      <w:pPr>
        <w:pStyle w:val="Heading2"/>
      </w:pPr>
      <w:r>
        <w:t xml:space="preserve">Consultar uma notificação</w:t>
      </w:r>
    </w:p>
    <w:p>
      <w:pPr>
        <w:pStyle w:val="SourceCode"/>
      </w:pPr>
      <w:r>
        <w:rPr>
          <w:rStyle w:val="VerbatimChar"/>
        </w:rPr>
        <w:t xml:space="preserve">GET /api/v1/notifications/{id}</w:t>
      </w:r>
    </w:p>
    <w:bookmarkEnd w:id="55"/>
    <w:bookmarkStart w:id="56" w:name="marcar-como-lida"/>
    <w:p>
      <w:pPr>
        <w:pStyle w:val="Heading2"/>
      </w:pPr>
      <w:r>
        <w:t xml:space="preserve">Marcar como lida</w:t>
      </w:r>
    </w:p>
    <w:p>
      <w:pPr>
        <w:pStyle w:val="SourceCode"/>
      </w:pPr>
      <w:r>
        <w:rPr>
          <w:rStyle w:val="VerbatimChar"/>
        </w:rPr>
        <w:t xml:space="preserve">POST /api/v1/notifications/{id}/read</w:t>
      </w:r>
    </w:p>
    <w:bookmarkEnd w:id="56"/>
    <w:bookmarkStart w:id="57" w:name="marcar-todas-como-lidas"/>
    <w:p>
      <w:pPr>
        <w:pStyle w:val="Heading2"/>
      </w:pPr>
      <w:r>
        <w:t xml:space="preserve">Marcar todas como lidas</w:t>
      </w:r>
    </w:p>
    <w:p>
      <w:pPr>
        <w:pStyle w:val="SourceCode"/>
      </w:pPr>
      <w:r>
        <w:rPr>
          <w:rStyle w:val="VerbatimChar"/>
        </w:rPr>
        <w:t xml:space="preserve">POST /api/v1/notifications/read-all</w:t>
      </w:r>
    </w:p>
    <w:bookmarkEnd w:id="57"/>
    <w:bookmarkStart w:id="58" w:name="consultar-contador"/>
    <w:p>
      <w:pPr>
        <w:pStyle w:val="Heading2"/>
      </w:pPr>
      <w:r>
        <w:t xml:space="preserve">Consultar contador</w:t>
      </w:r>
    </w:p>
    <w:p>
      <w:pPr>
        <w:pStyle w:val="SourceCode"/>
      </w:pPr>
      <w:r>
        <w:rPr>
          <w:rStyle w:val="VerbatimChar"/>
        </w:rPr>
        <w:t xml:space="preserve">GET /api/v1/notifications/unread-count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preferências"/>
    <w:p>
      <w:pPr>
        <w:pStyle w:val="Heading1"/>
      </w:pPr>
      <w:r>
        <w:t xml:space="preserve">33. Preferências</w:t>
      </w:r>
    </w:p>
    <w:p>
      <w:pPr>
        <w:pStyle w:val="SourceCode"/>
      </w:pPr>
      <w:r>
        <w:rPr>
          <w:rStyle w:val="VerbatimChar"/>
        </w:rPr>
        <w:t xml:space="preserve">GET /api/v1/notification-preferences</w:t>
      </w:r>
    </w:p>
    <w:p>
      <w:pPr>
        <w:pStyle w:val="FirstParagraph"/>
      </w:pPr>
      <w:r>
        <w:t xml:space="preserve">Para alteração:</w:t>
      </w:r>
    </w:p>
    <w:p>
      <w:pPr>
        <w:pStyle w:val="SourceCode"/>
      </w:pPr>
      <w:r>
        <w:rPr>
          <w:rStyle w:val="VerbatimChar"/>
        </w:rPr>
        <w:t xml:space="preserve">PUT /api/v1/notification-preferences/{id}</w:t>
      </w:r>
    </w:p>
    <w:p>
      <w:pPr>
        <w:pStyle w:val="FirstParagraph"/>
      </w:pPr>
      <w:r>
        <w:t xml:space="preserve">ou comando equivalente caso a implementação adote comandos explícitos.</w:t>
      </w:r>
    </w:p>
    <w:p>
      <w:pPr>
        <w:pStyle w:val="BodyText"/>
      </w:pPr>
      <w:r>
        <w:t xml:space="preserve">A API deverá validar:</w:t>
      </w:r>
    </w:p>
    <w:p>
      <w:pPr>
        <w:pStyle w:val="SourceCode"/>
      </w:pPr>
      <w:r>
        <w:rPr>
          <w:rStyle w:val="VerbatimChar"/>
        </w:rPr>
        <w:t xml:space="preserve">usuário autenticado</w:t>
      </w:r>
      <w:r>
        <w:br/>
      </w:r>
      <w:r>
        <w:rPr>
          <w:rStyle w:val="VerbatimChar"/>
        </w:rPr>
        <w:t xml:space="preserve">        =</w:t>
      </w:r>
      <w:r>
        <w:br/>
      </w:r>
      <w:r>
        <w:rPr>
          <w:rStyle w:val="VerbatimChar"/>
        </w:rPr>
        <w:t xml:space="preserve">proprietário da preferência</w:t>
      </w:r>
    </w:p>
    <w:p>
      <w:r>
        <w:pict>
          <v:rect style="width:0;height:1.5pt" o:hralign="center" o:hrstd="t" o:hr="t"/>
        </w:pict>
      </w:r>
    </w:p>
    <w:bookmarkEnd w:id="60"/>
    <w:bookmarkStart w:id="61" w:name="segurança"/>
    <w:p>
      <w:pPr>
        <w:pStyle w:val="Heading1"/>
      </w:pPr>
      <w:r>
        <w:t xml:space="preserve">34. Segurança</w:t>
      </w:r>
    </w:p>
    <w:p>
      <w:pPr>
        <w:pStyle w:val="FirstParagraph"/>
      </w:pPr>
      <w:r>
        <w:t xml:space="preserve">O domínio deverá impedir IDOR.</w:t>
      </w:r>
    </w:p>
    <w:p>
      <w:pPr>
        <w:pStyle w:val="BodyText"/>
      </w:pPr>
      <w:r>
        <w:t xml:space="preserve">Exemplo proibido:</w:t>
      </w:r>
    </w:p>
    <w:p>
      <w:pPr>
        <w:pStyle w:val="SourceCode"/>
      </w:pPr>
      <w:r>
        <w:rPr>
          <w:rStyle w:val="VerbatimChar"/>
        </w:rPr>
        <w:t xml:space="preserve">POST /notifications/ABC/read</w:t>
      </w:r>
    </w:p>
    <w:p>
      <w:pPr>
        <w:pStyle w:val="FirstParagraph"/>
      </w:pPr>
      <w:r>
        <w:t xml:space="preserve">quando:</w:t>
      </w:r>
    </w:p>
    <w:p>
      <w:pPr>
        <w:pStyle w:val="SourceCode"/>
      </w:pPr>
      <w:r>
        <w:rPr>
          <w:rStyle w:val="VerbatimChar"/>
        </w:rPr>
        <w:t xml:space="preserve">ABC pertence ao usuário 100</w:t>
      </w:r>
    </w:p>
    <w:p>
      <w:pPr>
        <w:pStyle w:val="FirstParagraph"/>
      </w:pPr>
      <w:r>
        <w:t xml:space="preserve">mas:</w:t>
      </w:r>
    </w:p>
    <w:p>
      <w:pPr>
        <w:pStyle w:val="SourceCode"/>
      </w:pPr>
      <w:r>
        <w:rPr>
          <w:rStyle w:val="VerbatimChar"/>
        </w:rPr>
        <w:t xml:space="preserve">usuário autenticado = 200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403 Forbidden</w:t>
      </w:r>
    </w:p>
    <w:p>
      <w:pPr>
        <w:pStyle w:val="FirstParagraph"/>
      </w:pPr>
      <w:r>
        <w:t xml:space="preserve">ou comportamento equivalente.</w:t>
      </w:r>
    </w:p>
    <w:p>
      <w:pPr>
        <w:pStyle w:val="BodyText"/>
      </w:pPr>
      <w:r>
        <w:t xml:space="preserve">O backend jamais deverá confiar apenas no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enviado pelo frontend.</w:t>
      </w:r>
    </w:p>
    <w:p>
      <w:r>
        <w:pict>
          <v:rect style="width:0;height:1.5pt" o:hralign="center" o:hrstd="t" o:hr="t"/>
        </w:pict>
      </w:r>
    </w:p>
    <w:bookmarkEnd w:id="61"/>
    <w:bookmarkStart w:id="62" w:name="dados-sensíveis"/>
    <w:p>
      <w:pPr>
        <w:pStyle w:val="Heading1"/>
      </w:pPr>
      <w:r>
        <w:t xml:space="preserve">35. Dados sensíveis</w:t>
      </w:r>
    </w:p>
    <w:p>
      <w:pPr>
        <w:pStyle w:val="FirstParagraph"/>
      </w:pPr>
      <w:r>
        <w:t xml:space="preserve">As notificações não deverão transportar informações desnecessariamente sensíveis.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Evitar:</w:t>
      </w:r>
    </w:p>
    <w:p>
      <w:pPr>
        <w:pStyle w:val="SourceCode"/>
      </w:pPr>
      <w:r>
        <w:rPr>
          <w:rStyle w:val="VerbatimChar"/>
        </w:rPr>
        <w:t xml:space="preserve">número completo de cartão</w:t>
      </w:r>
      <w:r>
        <w:br/>
      </w:r>
      <w:r>
        <w:rPr>
          <w:rStyle w:val="VerbatimChar"/>
        </w:rPr>
        <w:t xml:space="preserve">dados bancários completos</w:t>
      </w:r>
      <w:r>
        <w:br/>
      </w:r>
      <w:r>
        <w:rPr>
          <w:rStyle w:val="VerbatimChar"/>
        </w:rPr>
        <w:t xml:space="preserve">tokens</w:t>
      </w:r>
      <w:r>
        <w:br/>
      </w:r>
      <w:r>
        <w:rPr>
          <w:rStyle w:val="VerbatimChar"/>
        </w:rPr>
        <w:t xml:space="preserve">credenciais</w:t>
      </w:r>
      <w:r>
        <w:br/>
      </w:r>
      <w:r>
        <w:rPr>
          <w:rStyle w:val="VerbatimChar"/>
        </w:rPr>
        <w:t xml:space="preserve">informações internas</w:t>
      </w:r>
    </w:p>
    <w:p>
      <w:pPr>
        <w:pStyle w:val="FirstParagraph"/>
      </w:pPr>
      <w:r>
        <w:t xml:space="preserve">Mesmo que um canal externo seja comprometido, a mensagem deverá expor somente aquilo que é necessário.</w:t>
      </w:r>
    </w:p>
    <w:p>
      <w:r>
        <w:pict>
          <v:rect style="width:0;height:1.5pt" o:hralign="center" o:hrstd="t" o:hr="t"/>
        </w:pict>
      </w:r>
    </w:p>
    <w:bookmarkEnd w:id="62"/>
    <w:bookmarkStart w:id="63" w:name="notification-audit-log"/>
    <w:p>
      <w:pPr>
        <w:pStyle w:val="Heading1"/>
      </w:pPr>
      <w:r>
        <w:t xml:space="preserve">36. Notification ≠ Audit Log</w:t>
      </w:r>
    </w:p>
    <w:p>
      <w:pPr>
        <w:pStyle w:val="FirstParagraph"/>
      </w:pPr>
      <w:r>
        <w:t xml:space="preserve">Uma notificação informa o usuário.</w:t>
      </w:r>
    </w:p>
    <w:p>
      <w:pPr>
        <w:pStyle w:val="BodyText"/>
      </w:pPr>
      <w:r>
        <w:t xml:space="preserve">Um Audit Log registra uma ação relevante do sistema.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"Seu pagamento foi aprovado."</w:t>
      </w:r>
    </w:p>
    <w:p>
      <w:pPr>
        <w:pStyle w:val="FirstParagraph"/>
      </w:pPr>
      <w:r>
        <w:t xml:space="preserve">versus:</w:t>
      </w:r>
    </w:p>
    <w:p>
      <w:pPr>
        <w:pStyle w:val="SourceCode"/>
      </w:pPr>
      <w:r>
        <w:rPr>
          <w:rStyle w:val="VerbatimChar"/>
        </w:rPr>
        <w:t xml:space="preserve">AUDIT_LOG</w:t>
      </w:r>
      <w:r>
        <w:br/>
      </w:r>
      <w:r>
        <w:rPr>
          <w:rStyle w:val="VerbatimChar"/>
        </w:rPr>
        <w:t xml:space="preserve">Usuário X consultou o pedido Y.</w:t>
      </w:r>
    </w:p>
    <w:p>
      <w:pPr>
        <w:pStyle w:val="FirstParagraph"/>
      </w:pPr>
      <w:r>
        <w:t xml:space="preserve">São finalidades diferentes.</w:t>
      </w:r>
    </w:p>
    <w:p>
      <w:r>
        <w:pict>
          <v:rect style="width:0;height:1.5pt" o:hralign="center" o:hrstd="t" o:hr="t"/>
        </w:pict>
      </w:r>
    </w:p>
    <w:bookmarkEnd w:id="63"/>
    <w:bookmarkStart w:id="64" w:name="notification-technical-log"/>
    <w:p>
      <w:pPr>
        <w:pStyle w:val="Heading1"/>
      </w:pPr>
      <w:r>
        <w:t xml:space="preserve">37. Notification ≠ Technical Log</w:t>
      </w:r>
    </w:p>
    <w:p>
      <w:pPr>
        <w:pStyle w:val="FirstParagraph"/>
      </w:pPr>
      <w:r>
        <w:t xml:space="preserve">Também não devemos misturar:</w:t>
      </w:r>
    </w:p>
    <w:p>
      <w:pPr>
        <w:pStyle w:val="SourceCode"/>
      </w:pP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com:</w:t>
      </w:r>
    </w:p>
    <w:p>
      <w:pPr>
        <w:pStyle w:val="SourceCode"/>
      </w:pPr>
      <w:r>
        <w:rPr>
          <w:rStyle w:val="VerbatimChar"/>
        </w:rPr>
        <w:t xml:space="preserve">APPLICATION LOG</w:t>
      </w:r>
    </w:p>
    <w:p>
      <w:pPr>
        <w:pStyle w:val="FirstParagraph"/>
      </w:pPr>
      <w:r>
        <w:t xml:space="preserve">O log técnico poderá registrar:</w:t>
      </w:r>
    </w:p>
    <w:p>
      <w:pPr>
        <w:pStyle w:val="SourceCode"/>
      </w:pPr>
      <w:r>
        <w:rPr>
          <w:rStyle w:val="VerbatimChar"/>
        </w:rPr>
        <w:t xml:space="preserve">EmailProvider timeout</w:t>
      </w:r>
    </w:p>
    <w:p>
      <w:pPr>
        <w:pStyle w:val="FirstParagraph"/>
      </w:pPr>
      <w:r>
        <w:t xml:space="preserve">enquanto a notificação registra:</w:t>
      </w:r>
    </w:p>
    <w:p>
      <w:pPr>
        <w:pStyle w:val="SourceCode"/>
      </w:pPr>
      <w:r>
        <w:rPr>
          <w:rStyle w:val="VerbatimChar"/>
        </w:rPr>
        <w:t xml:space="preserve">PaymentApproved</w:t>
      </w:r>
    </w:p>
    <w:p>
      <w:pPr>
        <w:pStyle w:val="FirstParagraph"/>
      </w:pPr>
      <w:r>
        <w:t xml:space="preserve">São camadas diferentes.</w:t>
      </w:r>
    </w:p>
    <w:p>
      <w:r>
        <w:pict>
          <v:rect style="width:0;height:1.5pt" o:hralign="center" o:hrstd="t" o:hr="t"/>
        </w:pict>
      </w:r>
    </w:p>
    <w:bookmarkEnd w:id="64"/>
    <w:bookmarkStart w:id="65" w:name="fluxo-completo"/>
    <w:p>
      <w:pPr>
        <w:pStyle w:val="Heading1"/>
      </w:pPr>
      <w:r>
        <w:t xml:space="preserve">38. Fluxo completo</w:t>
      </w:r>
    </w:p>
    <w:p>
      <w:pPr>
        <w:pStyle w:val="FirstParagraph"/>
      </w:pPr>
      <w:r>
        <w:t xml:space="preserve">Exemplo com entrega:</w:t>
      </w:r>
    </w:p>
    <w:p>
      <w:pPr>
        <w:pStyle w:val="SourceCode"/>
      </w:pP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│ ShipmentDelivered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EVENT WORKER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 Domain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verifica usuário</w:t>
      </w:r>
      <w:r>
        <w:br/>
      </w:r>
      <w:r>
        <w:rPr>
          <w:rStyle w:val="VerbatimChar"/>
        </w:rPr>
        <w:t xml:space="preserve">   ├── verifica preferência</w:t>
      </w:r>
      <w:r>
        <w:br/>
      </w:r>
      <w:r>
        <w:rPr>
          <w:rStyle w:val="VerbatimChar"/>
        </w:rPr>
        <w:t xml:space="preserve">   ├── resolve template</w:t>
      </w:r>
      <w:r>
        <w:br/>
      </w:r>
      <w:r>
        <w:rPr>
          <w:rStyle w:val="VerbatimChar"/>
        </w:rPr>
        <w:t xml:space="preserve">   ├── cria Notification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 Delivery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├── IN_APP</w:t>
      </w:r>
      <w:r>
        <w:br/>
      </w:r>
      <w:r>
        <w:rPr>
          <w:rStyle w:val="VerbatimChar"/>
        </w:rPr>
        <w:t xml:space="preserve">   ├── EMAIL</w:t>
      </w:r>
      <w:r>
        <w:br/>
      </w:r>
      <w:r>
        <w:rPr>
          <w:rStyle w:val="VerbatimChar"/>
        </w:rPr>
        <w:t xml:space="preserve">   └── WHATSAPP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   Provider</w:t>
      </w:r>
    </w:p>
    <w:p>
      <w:r>
        <w:pict>
          <v:rect style="width:0;height:1.5pt" o:hralign="center" o:hrstd="t" o:hr="t"/>
        </w:pict>
      </w:r>
    </w:p>
    <w:bookmarkEnd w:id="65"/>
    <w:bookmarkStart w:id="66" w:name="exemplo-completo-pedido-entregue"/>
    <w:p>
      <w:pPr>
        <w:pStyle w:val="Heading1"/>
      </w:pPr>
      <w:r>
        <w:t xml:space="preserve">39. Exemplo completo — pedido entregue</w:t>
      </w:r>
    </w:p>
    <w:p>
      <w:pPr>
        <w:pStyle w:val="FirstParagraph"/>
      </w:pPr>
      <w:r>
        <w:t xml:space="preserve">Evento: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Payload conceitual: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"evt-123"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"shipment_id"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"shp-456"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"ord-789"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"usr-100"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Notification:</w:t>
      </w:r>
    </w:p>
    <w:p>
      <w:pPr>
        <w:pStyle w:val="SourceCode"/>
      </w:pPr>
      <w:r>
        <w:rPr>
          <w:rStyle w:val="VerbatimChar"/>
        </w:rPr>
        <w:t xml:space="preserve">type:</w:t>
      </w:r>
      <w:r>
        <w:br/>
      </w:r>
      <w:r>
        <w:rPr>
          <w:rStyle w:val="VerbatimChar"/>
        </w:rPr>
        <w:t xml:space="preserve">SHIPMENT_DELIVERED</w:t>
      </w:r>
      <w:r>
        <w:br/>
      </w:r>
      <w:r>
        <w:br/>
      </w:r>
      <w:r>
        <w:rPr>
          <w:rStyle w:val="VerbatimChar"/>
        </w:rPr>
        <w:t xml:space="preserve">title:</w:t>
      </w:r>
      <w:r>
        <w:br/>
      </w:r>
      <w:r>
        <w:rPr>
          <w:rStyle w:val="VerbatimChar"/>
        </w:rPr>
        <w:t xml:space="preserve">Pedido entregue</w:t>
      </w:r>
      <w:r>
        <w:br/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Seu pedido #789 foi entregue.</w:t>
      </w:r>
    </w:p>
    <w:p>
      <w:pPr>
        <w:pStyle w:val="FirstParagraph"/>
      </w:pPr>
      <w:r>
        <w:t xml:space="preserve">Deliveries:</w:t>
      </w:r>
    </w:p>
    <w:p>
      <w:pPr>
        <w:pStyle w:val="SourceCode"/>
      </w:pPr>
      <w:r>
        <w:rPr>
          <w:rStyle w:val="VerbatimChar"/>
        </w:rPr>
        <w:t xml:space="preserve">IN_APP → DELIVERED</w:t>
      </w:r>
      <w:r>
        <w:br/>
      </w:r>
      <w:r>
        <w:rPr>
          <w:rStyle w:val="VerbatimChar"/>
        </w:rPr>
        <w:t xml:space="preserve">EMAIL  → DELIVERED</w:t>
      </w:r>
    </w:p>
    <w:p>
      <w:r>
        <w:pict>
          <v:rect style="width:0;height:1.5pt" o:hralign="center" o:hrstd="t" o:hr="t"/>
        </w:pict>
      </w:r>
    </w:p>
    <w:bookmarkEnd w:id="66"/>
    <w:bookmarkStart w:id="67" w:name="exemplo-falha-de-e-mail"/>
    <w:p>
      <w:pPr>
        <w:pStyle w:val="Heading1"/>
      </w:pPr>
      <w:r>
        <w:t xml:space="preserve">40. Exemplo — falha de e-mail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 timeout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Retry #1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Provider timeout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Retry #2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SUCCESS</w:t>
      </w:r>
    </w:p>
    <w:p>
      <w:pPr>
        <w:pStyle w:val="FirstParagraph"/>
      </w:pPr>
      <w:r>
        <w:t xml:space="preserve">A notificação continua sendo uma única comunicação lógica.</w:t>
      </w:r>
    </w:p>
    <w:p>
      <w:r>
        <w:pict>
          <v:rect style="width:0;height:1.5pt" o:hralign="center" o:hrstd="t" o:hr="t"/>
        </w:pict>
      </w:r>
    </w:p>
    <w:bookmarkEnd w:id="67"/>
    <w:bookmarkStart w:id="68" w:name="exemplo-e-mail-definitivamente-inválido"/>
    <w:p>
      <w:pPr>
        <w:pStyle w:val="Heading1"/>
      </w:pPr>
      <w:r>
        <w:t xml:space="preserve">41. Exemplo — e-mail definitivamente inválido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Email Delivery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Invalid recipient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FAILED</w:t>
      </w:r>
    </w:p>
    <w:p>
      <w:pPr>
        <w:pStyle w:val="FirstParagraph"/>
      </w:pPr>
      <w:r>
        <w:t xml:space="preserve">Não deverá haver retry infinito.</w:t>
      </w:r>
    </w:p>
    <w:p>
      <w:pPr>
        <w:pStyle w:val="BodyText"/>
      </w:pPr>
      <w:r>
        <w:t xml:space="preserve">O sistema deverá registrar:</w:t>
      </w:r>
    </w:p>
    <w:p>
      <w:pPr>
        <w:pStyle w:val="SourceCode"/>
      </w:pPr>
      <w:r>
        <w:rPr>
          <w:rStyle w:val="VerbatimChar"/>
        </w:rPr>
        <w:t xml:space="preserve">failure_code = INVALID_RECIPIENT</w:t>
      </w:r>
    </w:p>
    <w:p>
      <w:pPr>
        <w:pStyle w:val="FirstParagraph"/>
      </w:pPr>
      <w:r>
        <w:t xml:space="preserve">e poderá gerar uma ação operacional para atualização do cadastro.</w:t>
      </w:r>
    </w:p>
    <w:p>
      <w:r>
        <w:pict>
          <v:rect style="width:0;height:1.5pt" o:hralign="center" o:hrstd="t" o:hr="t"/>
        </w:pict>
      </w:r>
    </w:p>
    <w:bookmarkEnd w:id="68"/>
    <w:bookmarkStart w:id="69" w:name="preferências-por-canal"/>
    <w:p>
      <w:pPr>
        <w:pStyle w:val="Heading1"/>
      </w:pPr>
      <w:r>
        <w:t xml:space="preserve">42. Preferências por canal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SHIPMENT_DELIVERED</w:t>
      </w:r>
      <w:r>
        <w:br/>
      </w:r>
      <w:r>
        <w:br/>
      </w:r>
      <w:r>
        <w:rPr>
          <w:rStyle w:val="VerbatimChar"/>
        </w:rPr>
        <w:t xml:space="preserve">IN_APP   = true</w:t>
      </w:r>
      <w:r>
        <w:br/>
      </w:r>
      <w:r>
        <w:rPr>
          <w:rStyle w:val="VerbatimChar"/>
        </w:rPr>
        <w:t xml:space="preserve">EMAIL    = true</w:t>
      </w:r>
      <w:r>
        <w:br/>
      </w:r>
      <w:r>
        <w:rPr>
          <w:rStyle w:val="VerbatimChar"/>
        </w:rPr>
        <w:t xml:space="preserve">WHATSAPP = false</w:t>
      </w:r>
      <w:r>
        <w:br/>
      </w:r>
      <w:r>
        <w:rPr>
          <w:rStyle w:val="VerbatimChar"/>
        </w:rPr>
        <w:t xml:space="preserve">SMS      = false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IN_APP  → gera</w:t>
      </w:r>
      <w:r>
        <w:br/>
      </w:r>
      <w:r>
        <w:rPr>
          <w:rStyle w:val="VerbatimChar"/>
        </w:rPr>
        <w:t xml:space="preserve">EMAIL   → gera</w:t>
      </w:r>
      <w:r>
        <w:br/>
      </w:r>
      <w:r>
        <w:rPr>
          <w:rStyle w:val="VerbatimChar"/>
        </w:rPr>
        <w:t xml:space="preserve">WHATSAPP → não gera</w:t>
      </w:r>
      <w:r>
        <w:br/>
      </w:r>
      <w:r>
        <w:rPr>
          <w:rStyle w:val="VerbatimChar"/>
        </w:rPr>
        <w:t xml:space="preserve">SMS      → não gera</w:t>
      </w:r>
    </w:p>
    <w:p>
      <w:r>
        <w:pict>
          <v:rect style="width:0;height:1.5pt" o:hralign="center" o:hrstd="t" o:hr="t"/>
        </w:pict>
      </w:r>
    </w:p>
    <w:bookmarkEnd w:id="69"/>
    <w:bookmarkStart w:id="70" w:name="prioridade"/>
    <w:p>
      <w:pPr>
        <w:pStyle w:val="Heading1"/>
      </w:pPr>
      <w:r>
        <w:t xml:space="preserve">43. Prioridade</w:t>
      </w:r>
    </w:p>
    <w:p>
      <w:pPr>
        <w:pStyle w:val="FirstParagraph"/>
      </w:pPr>
      <w:r>
        <w:t xml:space="preserve">As notificações poderão possuir prioridade:</w:t>
      </w:r>
    </w:p>
    <w:p>
      <w:pPr>
        <w:pStyle w:val="SourceCode"/>
      </w:pPr>
      <w:r>
        <w:rPr>
          <w:rStyle w:val="VerbatimChar"/>
        </w:rPr>
        <w:t xml:space="preserve">LOW</w:t>
      </w:r>
      <w:r>
        <w:br/>
      </w:r>
      <w:r>
        <w:rPr>
          <w:rStyle w:val="VerbatimChar"/>
        </w:rPr>
        <w:t xml:space="preserve">NORMAL</w:t>
      </w:r>
      <w:r>
        <w:br/>
      </w:r>
      <w:r>
        <w:rPr>
          <w:rStyle w:val="VerbatimChar"/>
        </w:rPr>
        <w:t xml:space="preserve">HIGH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Promoção:</w:t>
      </w:r>
      <w:r>
        <w:br/>
      </w:r>
      <w:r>
        <w:rPr>
          <w:rStyle w:val="VerbatimChar"/>
        </w:rPr>
        <w:t xml:space="preserve">LOW</w:t>
      </w:r>
      <w:r>
        <w:br/>
      </w:r>
      <w:r>
        <w:br/>
      </w:r>
      <w:r>
        <w:rPr>
          <w:rStyle w:val="VerbatimChar"/>
        </w:rPr>
        <w:t xml:space="preserve">Pedido entregue:</w:t>
      </w:r>
      <w:r>
        <w:br/>
      </w:r>
      <w:r>
        <w:rPr>
          <w:rStyle w:val="VerbatimChar"/>
        </w:rPr>
        <w:t xml:space="preserve">NORMAL</w:t>
      </w:r>
      <w:r>
        <w:br/>
      </w:r>
      <w:r>
        <w:br/>
      </w:r>
      <w:r>
        <w:rPr>
          <w:rStyle w:val="VerbatimChar"/>
        </w:rPr>
        <w:t xml:space="preserve">Chargeback:</w:t>
      </w:r>
      <w:r>
        <w:br/>
      </w:r>
      <w:r>
        <w:rPr>
          <w:rStyle w:val="VerbatimChar"/>
        </w:rPr>
        <w:t xml:space="preserve">HIGH</w:t>
      </w:r>
      <w:r>
        <w:br/>
      </w:r>
      <w:r>
        <w:br/>
      </w:r>
      <w:r>
        <w:rPr>
          <w:rStyle w:val="VerbatimChar"/>
        </w:rPr>
        <w:t xml:space="preserve">Bloqueio de conta:</w:t>
      </w:r>
      <w:r>
        <w:br/>
      </w:r>
      <w:r>
        <w:rPr>
          <w:rStyle w:val="VerbatimChar"/>
        </w:rPr>
        <w:t xml:space="preserve">CRITICAL</w:t>
      </w:r>
    </w:p>
    <w:p>
      <w:pPr>
        <w:pStyle w:val="FirstParagraph"/>
      </w:pPr>
      <w:r>
        <w:t xml:space="preserve">A prioridade poderá influenciar:</w:t>
      </w:r>
    </w:p>
    <w:p>
      <w:pPr>
        <w:pStyle w:val="Compact"/>
        <w:numPr>
          <w:ilvl w:val="0"/>
          <w:numId w:val="1005"/>
        </w:numPr>
      </w:pPr>
      <w:r>
        <w:t xml:space="preserve">fila;</w:t>
      </w:r>
    </w:p>
    <w:p>
      <w:pPr>
        <w:pStyle w:val="Compact"/>
        <w:numPr>
          <w:ilvl w:val="0"/>
          <w:numId w:val="1005"/>
        </w:numPr>
      </w:pPr>
      <w:r>
        <w:t xml:space="preserve">retry;</w:t>
      </w:r>
    </w:p>
    <w:p>
      <w:pPr>
        <w:pStyle w:val="Compact"/>
        <w:numPr>
          <w:ilvl w:val="0"/>
          <w:numId w:val="1005"/>
        </w:numPr>
      </w:pPr>
      <w:r>
        <w:t xml:space="preserve">SLA;</w:t>
      </w:r>
    </w:p>
    <w:p>
      <w:pPr>
        <w:pStyle w:val="Compact"/>
        <w:numPr>
          <w:ilvl w:val="0"/>
          <w:numId w:val="1005"/>
        </w:numPr>
      </w:pPr>
      <w:r>
        <w:t xml:space="preserve">observabilidade.</w:t>
      </w:r>
    </w:p>
    <w:p>
      <w:r>
        <w:pict>
          <v:rect style="width:0;height:1.5pt" o:hralign="center" o:hrstd="t" o:hr="t"/>
        </w:pict>
      </w:r>
    </w:p>
    <w:bookmarkEnd w:id="70"/>
    <w:bookmarkStart w:id="84" w:name="regras-de-negócio"/>
    <w:p>
      <w:pPr>
        <w:pStyle w:val="Heading1"/>
      </w:pPr>
      <w:r>
        <w:t xml:space="preserve">44. Regras de negócio</w:t>
      </w:r>
    </w:p>
    <w:p>
      <w:pPr>
        <w:pStyle w:val="FirstParagraph"/>
      </w:pPr>
      <w:r>
        <w:t xml:space="preserve">As principais regras do E17 serão:</w:t>
      </w:r>
    </w:p>
    <w:bookmarkStart w:id="71" w:name="rn-e17-001"/>
    <w:p>
      <w:pPr>
        <w:pStyle w:val="Heading3"/>
      </w:pPr>
      <w:r>
        <w:t xml:space="preserve">RN-E17-001</w:t>
      </w:r>
    </w:p>
    <w:p>
      <w:pPr>
        <w:pStyle w:val="FirstParagraph"/>
      </w:pPr>
      <w:r>
        <w:t xml:space="preserve">Toda comunicação deverá possuir um tipo de notificação identificável.</w:t>
      </w:r>
    </w:p>
    <w:bookmarkEnd w:id="71"/>
    <w:bookmarkStart w:id="72" w:name="rn-e17-002"/>
    <w:p>
      <w:pPr>
        <w:pStyle w:val="Heading3"/>
      </w:pPr>
      <w:r>
        <w:t xml:space="preserve">RN-E17-002</w:t>
      </w:r>
    </w:p>
    <w:p>
      <w:pPr>
        <w:pStyle w:val="FirstParagraph"/>
      </w:pPr>
      <w:r>
        <w:t xml:space="preserve">Eventos não são notificações.</w:t>
      </w:r>
    </w:p>
    <w:bookmarkEnd w:id="72"/>
    <w:bookmarkStart w:id="73" w:name="rn-e17-003"/>
    <w:p>
      <w:pPr>
        <w:pStyle w:val="Heading3"/>
      </w:pPr>
      <w:r>
        <w:t xml:space="preserve">RN-E17-003</w:t>
      </w:r>
    </w:p>
    <w:p>
      <w:pPr>
        <w:pStyle w:val="FirstParagraph"/>
      </w:pPr>
      <w:r>
        <w:t xml:space="preserve">Uma notificação poderá possuir múltiplos deliveries.</w:t>
      </w:r>
    </w:p>
    <w:bookmarkEnd w:id="73"/>
    <w:bookmarkStart w:id="74" w:name="rn-e17-004"/>
    <w:p>
      <w:pPr>
        <w:pStyle w:val="Heading3"/>
      </w:pPr>
      <w:r>
        <w:t xml:space="preserve">RN-E17-004</w:t>
      </w:r>
    </w:p>
    <w:p>
      <w:pPr>
        <w:pStyle w:val="FirstParagraph"/>
      </w:pPr>
      <w:r>
        <w:t xml:space="preserve">Um delivery pertence a exatamente um canal.</w:t>
      </w:r>
    </w:p>
    <w:bookmarkEnd w:id="74"/>
    <w:bookmarkStart w:id="75" w:name="rn-e17-005"/>
    <w:p>
      <w:pPr>
        <w:pStyle w:val="Heading3"/>
      </w:pPr>
      <w:r>
        <w:t xml:space="preserve">RN-E17-005</w:t>
      </w:r>
    </w:p>
    <w:p>
      <w:pPr>
        <w:pStyle w:val="FirstParagraph"/>
      </w:pPr>
      <w:r>
        <w:t xml:space="preserve">O processamento deverá ser idempotente.</w:t>
      </w:r>
    </w:p>
    <w:bookmarkEnd w:id="75"/>
    <w:bookmarkStart w:id="76" w:name="rn-e17-006"/>
    <w:p>
      <w:pPr>
        <w:pStyle w:val="Heading3"/>
      </w:pPr>
      <w:r>
        <w:t xml:space="preserve">RN-E17-006</w:t>
      </w:r>
    </w:p>
    <w:p>
      <w:pPr>
        <w:pStyle w:val="FirstParagraph"/>
      </w:pPr>
      <w:r>
        <w:t xml:space="preserve">Falhas temporárias deverão utilizar retry.</w:t>
      </w:r>
    </w:p>
    <w:bookmarkEnd w:id="76"/>
    <w:bookmarkStart w:id="77" w:name="rn-e17-007"/>
    <w:p>
      <w:pPr>
        <w:pStyle w:val="Heading3"/>
      </w:pPr>
      <w:r>
        <w:t xml:space="preserve">RN-E17-007</w:t>
      </w:r>
    </w:p>
    <w:p>
      <w:pPr>
        <w:pStyle w:val="FirstParagraph"/>
      </w:pPr>
      <w:r>
        <w:t xml:space="preserve">Falhas permanentes não deverão gerar retry infinito.</w:t>
      </w:r>
    </w:p>
    <w:bookmarkEnd w:id="77"/>
    <w:bookmarkStart w:id="78" w:name="rn-e17-008"/>
    <w:p>
      <w:pPr>
        <w:pStyle w:val="Heading3"/>
      </w:pPr>
      <w:r>
        <w:t xml:space="preserve">RN-E17-008</w:t>
      </w:r>
    </w:p>
    <w:p>
      <w:pPr>
        <w:pStyle w:val="FirstParagraph"/>
      </w:pPr>
      <w:r>
        <w:t xml:space="preserve">Comunicações agendadas deverão ser processadas por scheduler/worker.</w:t>
      </w:r>
    </w:p>
    <w:bookmarkEnd w:id="78"/>
    <w:bookmarkStart w:id="79" w:name="rn-e17-009"/>
    <w:p>
      <w:pPr>
        <w:pStyle w:val="Heading3"/>
      </w:pPr>
      <w:r>
        <w:t xml:space="preserve">RN-E17-009</w:t>
      </w:r>
    </w:p>
    <w:p>
      <w:pPr>
        <w:pStyle w:val="FirstParagraph"/>
      </w:pPr>
      <w:r>
        <w:t xml:space="preserve">Templates deverão possuir versionamento.</w:t>
      </w:r>
    </w:p>
    <w:bookmarkEnd w:id="79"/>
    <w:bookmarkStart w:id="80" w:name="rn-e17-010"/>
    <w:p>
      <w:pPr>
        <w:pStyle w:val="Heading3"/>
      </w:pPr>
      <w:r>
        <w:t xml:space="preserve">RN-E17-010</w:t>
      </w:r>
    </w:p>
    <w:p>
      <w:pPr>
        <w:pStyle w:val="FirstParagraph"/>
      </w:pPr>
      <w:r>
        <w:t xml:space="preserve">O domínio de negócio não deverá depender diretamente de providers externos.</w:t>
      </w:r>
    </w:p>
    <w:bookmarkEnd w:id="80"/>
    <w:bookmarkStart w:id="81" w:name="rn-e17-011"/>
    <w:p>
      <w:pPr>
        <w:pStyle w:val="Heading3"/>
      </w:pPr>
      <w:r>
        <w:t xml:space="preserve">RN-E17-011</w:t>
      </w:r>
    </w:p>
    <w:p>
      <w:pPr>
        <w:pStyle w:val="FirstParagraph"/>
      </w:pPr>
      <w:r>
        <w:t xml:space="preserve">Preferências de comunicação deverão ser respeitadas quando aplicáveis.</w:t>
      </w:r>
    </w:p>
    <w:bookmarkEnd w:id="81"/>
    <w:bookmarkStart w:id="82" w:name="rn-e17-012"/>
    <w:p>
      <w:pPr>
        <w:pStyle w:val="Heading3"/>
      </w:pPr>
      <w:r>
        <w:t xml:space="preserve">RN-E17-012</w:t>
      </w:r>
    </w:p>
    <w:p>
      <w:pPr>
        <w:pStyle w:val="FirstParagraph"/>
      </w:pPr>
      <w:r>
        <w:t xml:space="preserve">Comunicações transacionais deverão ser diferenciadas de comunicações promocionais.</w:t>
      </w:r>
    </w:p>
    <w:bookmarkEnd w:id="82"/>
    <w:bookmarkStart w:id="83" w:name="rn-e17-013"/>
    <w:p>
      <w:pPr>
        <w:pStyle w:val="Heading3"/>
      </w:pPr>
      <w:r>
        <w:t xml:space="preserve">RN-E17-013</w:t>
      </w:r>
    </w:p>
    <w:p>
      <w:pPr>
        <w:pStyle w:val="FirstParagraph"/>
      </w:pPr>
      <w:r>
        <w:t xml:space="preserve">Nenhuma notificação poderá alterar diretamente o estado de negócio que originou o evento.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5" w:name="regra-extremamente-importante"/>
    <w:p>
      <w:pPr>
        <w:pStyle w:val="Heading1"/>
      </w:pPr>
      <w:r>
        <w:t xml:space="preserve">45. Regra extremamente importante</w:t>
      </w:r>
    </w:p>
    <w:p>
      <w:pPr>
        <w:pStyle w:val="FirstParagraph"/>
      </w:pPr>
      <w:r>
        <w:t xml:space="preserve">O processamento de uma notificação: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não poderá fazer:</w:t>
      </w:r>
    </w:p>
    <w:p>
      <w:pPr>
        <w:pStyle w:val="SourceCode"/>
      </w:pP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PaymentApproved novamente</w:t>
      </w:r>
    </w:p>
    <w:p>
      <w:pPr>
        <w:pStyle w:val="FirstParagraph"/>
      </w:pPr>
      <w:r>
        <w:t xml:space="preserve">Ou seja:</w:t>
      </w:r>
    </w:p>
    <w:p>
      <w:pPr>
        <w:pStyle w:val="BlockText"/>
      </w:pPr>
      <w:r>
        <w:rPr>
          <w:b/>
          <w:bCs/>
        </w:rPr>
        <w:t xml:space="preserve">Notification é consequência do evento, nunca mecanismo para recriar o evento.</w:t>
      </w:r>
    </w:p>
    <w:p>
      <w:pPr>
        <w:pStyle w:val="FirstParagraph"/>
      </w:pPr>
      <w:r>
        <w:t xml:space="preserve">Isso evita ciclos:</w:t>
      </w:r>
    </w:p>
    <w:p>
      <w:pPr>
        <w:pStyle w:val="SourceCode"/>
      </w:pPr>
      <w:r>
        <w:rPr>
          <w:rStyle w:val="VerbatimChar"/>
        </w:rPr>
        <w:t xml:space="preserve">A → B → A → B → A...</w:t>
      </w:r>
    </w:p>
    <w:p>
      <w:r>
        <w:pict>
          <v:rect style="width:0;height:1.5pt" o:hralign="center" o:hrstd="t" o:hr="t"/>
        </w:pict>
      </w:r>
    </w:p>
    <w:bookmarkEnd w:id="85"/>
    <w:bookmarkStart w:id="86" w:name="eventos-do-e17"/>
    <w:p>
      <w:pPr>
        <w:pStyle w:val="Heading1"/>
      </w:pPr>
      <w:r>
        <w:t xml:space="preserve">46. Eventos do E17</w:t>
      </w:r>
    </w:p>
    <w:p>
      <w:pPr>
        <w:pStyle w:val="FirstParagraph"/>
      </w:pPr>
      <w:r>
        <w:t xml:space="preserve">O próprio domínio de Notifications poderá publicar eventos como:</w:t>
      </w:r>
    </w:p>
    <w:p>
      <w:pPr>
        <w:pStyle w:val="SourceCode"/>
      </w:pPr>
      <w:r>
        <w:rPr>
          <w:rStyle w:val="VerbatimChar"/>
        </w:rPr>
        <w:t xml:space="preserve">NotificationCreated</w:t>
      </w:r>
      <w:r>
        <w:br/>
      </w:r>
      <w:r>
        <w:rPr>
          <w:rStyle w:val="VerbatimChar"/>
        </w:rPr>
        <w:t xml:space="preserve">NotificationScheduled</w:t>
      </w:r>
      <w:r>
        <w:br/>
      </w:r>
      <w:r>
        <w:rPr>
          <w:rStyle w:val="VerbatimChar"/>
        </w:rPr>
        <w:t xml:space="preserve">NotificationSent</w:t>
      </w:r>
      <w:r>
        <w:br/>
      </w:r>
      <w:r>
        <w:rPr>
          <w:rStyle w:val="VerbatimChar"/>
        </w:rPr>
        <w:t xml:space="preserve">NotificationDelivered</w:t>
      </w:r>
      <w:r>
        <w:br/>
      </w:r>
      <w:r>
        <w:rPr>
          <w:rStyle w:val="VerbatimChar"/>
        </w:rPr>
        <w:t xml:space="preserve">NotificationFailed</w:t>
      </w:r>
      <w:r>
        <w:br/>
      </w:r>
      <w:r>
        <w:rPr>
          <w:rStyle w:val="VerbatimChar"/>
        </w:rPr>
        <w:t xml:space="preserve">NotificationCancelled</w:t>
      </w:r>
    </w:p>
    <w:p>
      <w:pPr>
        <w:pStyle w:val="FirstParagraph"/>
      </w:pPr>
      <w:r>
        <w:t xml:space="preserve">Esses eventos poderão ser consumidos por:</w:t>
      </w:r>
    </w:p>
    <w:p>
      <w:pPr>
        <w:pStyle w:val="Compact"/>
        <w:numPr>
          <w:ilvl w:val="0"/>
          <w:numId w:val="1006"/>
        </w:numPr>
      </w:pPr>
      <w:r>
        <w:t xml:space="preserve">observabilidade;</w:t>
      </w:r>
    </w:p>
    <w:p>
      <w:pPr>
        <w:pStyle w:val="Compact"/>
        <w:numPr>
          <w:ilvl w:val="0"/>
          <w:numId w:val="1006"/>
        </w:numPr>
      </w:pPr>
      <w:r>
        <w:t xml:space="preserve">auditoria;</w:t>
      </w:r>
    </w:p>
    <w:p>
      <w:pPr>
        <w:pStyle w:val="Compact"/>
        <w:numPr>
          <w:ilvl w:val="0"/>
          <w:numId w:val="1006"/>
        </w:numPr>
      </w:pPr>
      <w:r>
        <w:t xml:space="preserve">métricas;</w:t>
      </w:r>
    </w:p>
    <w:p>
      <w:pPr>
        <w:pStyle w:val="Compact"/>
        <w:numPr>
          <w:ilvl w:val="0"/>
          <w:numId w:val="1006"/>
        </w:numPr>
      </w:pPr>
      <w:r>
        <w:t xml:space="preserve">administração;</w:t>
      </w:r>
    </w:p>
    <w:p>
      <w:pPr>
        <w:pStyle w:val="Compact"/>
        <w:numPr>
          <w:ilvl w:val="0"/>
          <w:numId w:val="1006"/>
        </w:numPr>
      </w:pPr>
      <w:r>
        <w:t xml:space="preserve">suporte.</w:t>
      </w:r>
    </w:p>
    <w:p>
      <w:r>
        <w:pict>
          <v:rect style="width:0;height:1.5pt" o:hralign="center" o:hrstd="t" o:hr="t"/>
        </w:pict>
      </w:r>
    </w:p>
    <w:bookmarkEnd w:id="86"/>
    <w:bookmarkStart w:id="87" w:name="observabilidade"/>
    <w:p>
      <w:pPr>
        <w:pStyle w:val="Heading1"/>
      </w:pPr>
      <w:r>
        <w:t xml:space="preserve">47. Observabilidade</w:t>
      </w:r>
    </w:p>
    <w:p>
      <w:pPr>
        <w:pStyle w:val="FirstParagraph"/>
      </w:pPr>
      <w:r>
        <w:t xml:space="preserve">Métricas importantes:</w:t>
      </w:r>
    </w:p>
    <w:p>
      <w:pPr>
        <w:pStyle w:val="SourceCode"/>
      </w:pPr>
      <w:r>
        <w:rPr>
          <w:rStyle w:val="VerbatimChar"/>
        </w:rPr>
        <w:t xml:space="preserve">notifications_created_total</w:t>
      </w:r>
      <w:r>
        <w:br/>
      </w:r>
      <w:r>
        <w:rPr>
          <w:rStyle w:val="VerbatimChar"/>
        </w:rPr>
        <w:t xml:space="preserve">notifications_sent_total</w:t>
      </w:r>
      <w:r>
        <w:br/>
      </w:r>
      <w:r>
        <w:rPr>
          <w:rStyle w:val="VerbatimChar"/>
        </w:rPr>
        <w:t xml:space="preserve">notifications_delivered_total</w:t>
      </w:r>
      <w:r>
        <w:br/>
      </w:r>
      <w:r>
        <w:rPr>
          <w:rStyle w:val="VerbatimChar"/>
        </w:rPr>
        <w:t xml:space="preserve">notifications_failed_total</w:t>
      </w:r>
      <w:r>
        <w:br/>
      </w:r>
      <w:r>
        <w:rPr>
          <w:rStyle w:val="VerbatimChar"/>
        </w:rPr>
        <w:t xml:space="preserve">notification_retry_total</w:t>
      </w:r>
      <w:r>
        <w:br/>
      </w:r>
      <w:r>
        <w:rPr>
          <w:rStyle w:val="VerbatimChar"/>
        </w:rPr>
        <w:t xml:space="preserve">notification_dlq_total</w:t>
      </w:r>
      <w:r>
        <w:br/>
      </w:r>
      <w:r>
        <w:rPr>
          <w:rStyle w:val="VerbatimChar"/>
        </w:rPr>
        <w:t xml:space="preserve">notification_processing_time</w:t>
      </w:r>
      <w:r>
        <w:br/>
      </w:r>
      <w:r>
        <w:rPr>
          <w:rStyle w:val="VerbatimChar"/>
        </w:rPr>
        <w:t xml:space="preserve">provider_latency</w:t>
      </w:r>
      <w:r>
        <w:br/>
      </w:r>
      <w:r>
        <w:rPr>
          <w:rStyle w:val="VerbatimChar"/>
        </w:rPr>
        <w:t xml:space="preserve">provider_error_rate</w:t>
      </w:r>
    </w:p>
    <w:p>
      <w:pPr>
        <w:pStyle w:val="FirstParagraph"/>
      </w:pPr>
      <w:r>
        <w:t xml:space="preserve">Também deverá existir:</w:t>
      </w:r>
    </w:p>
    <w:p>
      <w:pPr>
        <w:pStyle w:val="SourceCode"/>
      </w:pPr>
      <w:r>
        <w:rPr>
          <w:rStyle w:val="VerbatimChar"/>
        </w:rPr>
        <w:t xml:space="preserve">correlation_id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delivery_id</w:t>
      </w:r>
      <w:r>
        <w:br/>
      </w:r>
      <w:r>
        <w:rPr>
          <w:rStyle w:val="VerbatimChar"/>
        </w:rPr>
        <w:t xml:space="preserve">provider_message_id</w:t>
      </w:r>
    </w:p>
    <w:p>
      <w:pPr>
        <w:pStyle w:val="FirstParagraph"/>
      </w:pPr>
      <w:r>
        <w:t xml:space="preserve">Isso permitirá rastrear:</w:t>
      </w:r>
    </w:p>
    <w:p>
      <w:pPr>
        <w:pStyle w:val="SourceCode"/>
      </w:pP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Evento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Provider</w:t>
      </w:r>
    </w:p>
    <w:p>
      <w:r>
        <w:pict>
          <v:rect style="width:0;height:1.5pt" o:hralign="center" o:hrstd="t" o:hr="t"/>
        </w:pict>
      </w:r>
    </w:p>
    <w:bookmarkEnd w:id="87"/>
    <w:bookmarkStart w:id="88" w:name="auditoria"/>
    <w:p>
      <w:pPr>
        <w:pStyle w:val="Heading1"/>
      </w:pPr>
      <w:r>
        <w:t xml:space="preserve">48. Auditoria</w:t>
      </w:r>
    </w:p>
    <w:p>
      <w:pPr>
        <w:pStyle w:val="FirstParagraph"/>
      </w:pPr>
      <w:r>
        <w:t xml:space="preserve">Eventos administrativos relevantes deverão ser auditáveis.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template criado</w:t>
      </w:r>
      <w:r>
        <w:br/>
      </w:r>
      <w:r>
        <w:rPr>
          <w:rStyle w:val="VerbatimChar"/>
        </w:rPr>
        <w:t xml:space="preserve">template alterado</w:t>
      </w:r>
      <w:r>
        <w:br/>
      </w:r>
      <w:r>
        <w:rPr>
          <w:rStyle w:val="VerbatimChar"/>
        </w:rPr>
        <w:t xml:space="preserve">template ativado</w:t>
      </w:r>
      <w:r>
        <w:br/>
      </w:r>
      <w:r>
        <w:rPr>
          <w:rStyle w:val="VerbatimChar"/>
        </w:rPr>
        <w:t xml:space="preserve">template desativado</w:t>
      </w:r>
      <w:r>
        <w:br/>
      </w:r>
      <w:r>
        <w:rPr>
          <w:rStyle w:val="VerbatimChar"/>
        </w:rPr>
        <w:t xml:space="preserve">preferência alterada</w:t>
      </w:r>
      <w:r>
        <w:br/>
      </w:r>
      <w:r>
        <w:rPr>
          <w:rStyle w:val="VerbatimChar"/>
        </w:rPr>
        <w:t xml:space="preserve">notification cancelada manualmente</w:t>
      </w:r>
      <w:r>
        <w:br/>
      </w:r>
      <w:r>
        <w:rPr>
          <w:rStyle w:val="VerbatimChar"/>
        </w:rPr>
        <w:t xml:space="preserve">delivery reprocessado</w:t>
      </w:r>
    </w:p>
    <w:p>
      <w:r>
        <w:pict>
          <v:rect style="width:0;height:1.5pt" o:hralign="center" o:hrstd="t" o:hr="t"/>
        </w:pict>
      </w:r>
    </w:p>
    <w:bookmarkEnd w:id="88"/>
    <w:bookmarkStart w:id="89" w:name="reprocessamento-manual"/>
    <w:p>
      <w:pPr>
        <w:pStyle w:val="Heading1"/>
      </w:pPr>
      <w:r>
        <w:t xml:space="preserve">49. Reprocessamento manual</w:t>
      </w:r>
    </w:p>
    <w:p>
      <w:pPr>
        <w:pStyle w:val="FirstParagraph"/>
      </w:pPr>
      <w:r>
        <w:t xml:space="preserve">A administração poderá futuramente possuir:</w:t>
      </w:r>
    </w:p>
    <w:p>
      <w:pPr>
        <w:pStyle w:val="SourceCode"/>
      </w:pPr>
      <w:r>
        <w:rPr>
          <w:rStyle w:val="VerbatimChar"/>
        </w:rPr>
        <w:t xml:space="preserve">POST /admin/notifications/{id}/retry</w:t>
      </w:r>
    </w:p>
    <w:p>
      <w:pPr>
        <w:pStyle w:val="FirstParagraph"/>
      </w:pPr>
      <w:r>
        <w:t xml:space="preserve">Porém isso deverá ser uma operação administrativa controlada.</w:t>
      </w:r>
    </w:p>
    <w:p>
      <w:pPr>
        <w:pStyle w:val="BodyText"/>
      </w:pPr>
      <w:r>
        <w:t xml:space="preserve">Não deverá existir:</w:t>
      </w:r>
    </w:p>
    <w:p>
      <w:pPr>
        <w:pStyle w:val="SourceCode"/>
      </w:pPr>
      <w:r>
        <w:rPr>
          <w:rStyle w:val="VerbatimChar"/>
        </w:rPr>
        <w:t xml:space="preserve">POST /notifications/{id}/retry</w:t>
      </w:r>
    </w:p>
    <w:p>
      <w:pPr>
        <w:pStyle w:val="FirstParagraph"/>
      </w:pPr>
      <w:r>
        <w:t xml:space="preserve">para qualquer usuário comum.</w:t>
      </w:r>
    </w:p>
    <w:p>
      <w:r>
        <w:pict>
          <v:rect style="width:0;height:1.5pt" o:hralign="center" o:hrstd="t" o:hr="t"/>
        </w:pict>
      </w:r>
    </w:p>
    <w:bookmarkEnd w:id="89"/>
    <w:bookmarkStart w:id="90" w:name="integração-com-e16-garage"/>
    <w:p>
      <w:pPr>
        <w:pStyle w:val="Heading1"/>
      </w:pPr>
      <w:r>
        <w:t xml:space="preserve">50. Integração com E16 — Garage</w:t>
      </w:r>
    </w:p>
    <w:p>
      <w:pPr>
        <w:pStyle w:val="FirstParagraph"/>
      </w:pPr>
      <w:r>
        <w:t xml:space="preserve">Quando ocorrer:</w:t>
      </w:r>
    </w:p>
    <w:p>
      <w:pPr>
        <w:pStyle w:val="SourceCode"/>
      </w:pP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o E16 poderá criar:</w:t>
      </w:r>
    </w:p>
    <w:p>
      <w:pPr>
        <w:pStyle w:val="SourceCode"/>
      </w:pPr>
      <w:r>
        <w:rPr>
          <w:rStyle w:val="VerbatimChar"/>
        </w:rPr>
        <w:t xml:space="preserve">GarageItem</w:t>
      </w:r>
    </w:p>
    <w:p>
      <w:pPr>
        <w:pStyle w:val="FirstParagraph"/>
      </w:pPr>
      <w:r>
        <w:t xml:space="preserve">e o E17 poderá gerar:</w:t>
      </w:r>
    </w:p>
    <w:p>
      <w:pPr>
        <w:pStyle w:val="SourceCode"/>
      </w:pPr>
      <w:r>
        <w:rPr>
          <w:rStyle w:val="VerbatimChar"/>
        </w:rPr>
        <w:t xml:space="preserve">GarageItemAvailable</w:t>
      </w:r>
    </w:p>
    <w:p>
      <w:pPr>
        <w:pStyle w:val="FirstParagraph"/>
      </w:pPr>
      <w:r>
        <w:t xml:space="preserve">para comunicação ao usuário.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    ├──────────────► Garage</w:t>
      </w:r>
      <w:r>
        <w:br/>
      </w:r>
      <w:r>
        <w:rPr>
          <w:rStyle w:val="VerbatimChar"/>
        </w:rPr>
        <w:t xml:space="preserve">        │                  │</w:t>
      </w:r>
      <w:r>
        <w:br/>
      </w:r>
      <w:r>
        <w:rPr>
          <w:rStyle w:val="VerbatimChar"/>
        </w:rPr>
        <w:t xml:space="preserve">        │                  ▼</w:t>
      </w:r>
      <w:r>
        <w:br/>
      </w:r>
      <w:r>
        <w:rPr>
          <w:rStyle w:val="VerbatimChar"/>
        </w:rPr>
        <w:t xml:space="preserve">        │            GarageItemAvailable</w:t>
      </w:r>
      <w:r>
        <w:br/>
      </w:r>
      <w:r>
        <w:rPr>
          <w:rStyle w:val="VerbatimChar"/>
        </w:rPr>
        <w:t xml:space="preserve">        │                  │</w:t>
      </w:r>
      <w:r>
        <w:br/>
      </w:r>
      <w:r>
        <w:rPr>
          <w:rStyle w:val="VerbatimChar"/>
        </w:rPr>
        <w:t xml:space="preserve">        │                  ▼</w:t>
      </w:r>
      <w:r>
        <w:br/>
      </w:r>
      <w:r>
        <w:rPr>
          <w:rStyle w:val="VerbatimChar"/>
        </w:rPr>
        <w:t xml:space="preserve">        └──────────────► Notifications</w:t>
      </w:r>
    </w:p>
    <w:p>
      <w:pPr>
        <w:pStyle w:val="FirstParagraph"/>
      </w:pPr>
      <w:r>
        <w:t xml:space="preserve">O E17 não deverá criar diretamente o Garage Item.</w:t>
      </w:r>
    </w:p>
    <w:p>
      <w:r>
        <w:pict>
          <v:rect style="width:0;height:1.5pt" o:hralign="center" o:hrstd="t" o:hr="t"/>
        </w:pict>
      </w:r>
    </w:p>
    <w:bookmarkEnd w:id="90"/>
    <w:bookmarkStart w:id="91" w:name="integração-com-e18-pre-sales"/>
    <w:p>
      <w:pPr>
        <w:pStyle w:val="Heading1"/>
      </w:pPr>
      <w:r>
        <w:t xml:space="preserve">51. Integração com E18 — Pre-Sales</w:t>
      </w:r>
    </w:p>
    <w:p>
      <w:pPr>
        <w:pStyle w:val="FirstParagraph"/>
      </w:pPr>
      <w:r>
        <w:t xml:space="preserve">O E18 deverá gerar eventos como:</w:t>
      </w:r>
    </w:p>
    <w:p>
      <w:pPr>
        <w:pStyle w:val="SourceCode"/>
      </w:pP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PreSaleOverdue</w:t>
      </w:r>
    </w:p>
    <w:p>
      <w:pPr>
        <w:pStyle w:val="FirstParagraph"/>
      </w:pPr>
      <w:r>
        <w:t xml:space="preserve">O E17 transformará esses eventos em comunicações.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Vencimento = 15/10</w:t>
      </w:r>
      <w:r>
        <w:br/>
      </w:r>
      <w:r>
        <w:br/>
      </w:r>
      <w:r>
        <w:rPr>
          <w:rStyle w:val="VerbatimChar"/>
        </w:rPr>
        <w:t xml:space="preserve">10/10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PreSaleReminder5Days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15/10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PreSaleDueToday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br/>
      </w:r>
      <w:r>
        <w:rPr>
          <w:rStyle w:val="VerbatimChar"/>
        </w:rPr>
        <w:t xml:space="preserve">16/10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PreSaleOverdue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Notification</w:t>
      </w:r>
    </w:p>
    <w:p>
      <w:r>
        <w:pict>
          <v:rect style="width:0;height:1.5pt" o:hralign="center" o:hrstd="t" o:hr="t"/>
        </w:pict>
      </w:r>
    </w:p>
    <w:bookmarkEnd w:id="91"/>
    <w:bookmarkStart w:id="92" w:name="integração-com-e12-payment"/>
    <w:p>
      <w:pPr>
        <w:pStyle w:val="Heading1"/>
      </w:pPr>
      <w:r>
        <w:t xml:space="preserve">52. Integração com E12 — Payment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PaymentApproved</w:t>
      </w:r>
      <w:r>
        <w:br/>
      </w:r>
      <w:r>
        <w:rPr>
          <w:rStyle w:val="VerbatimChar"/>
        </w:rPr>
        <w:t xml:space="preserve">PaymentRejected</w:t>
      </w:r>
      <w:r>
        <w:br/>
      </w:r>
      <w:r>
        <w:rPr>
          <w:rStyle w:val="VerbatimChar"/>
        </w:rPr>
        <w:t xml:space="preserve">PaymentRefunded</w:t>
      </w:r>
      <w:r>
        <w:br/>
      </w:r>
      <w:r>
        <w:rPr>
          <w:rStyle w:val="VerbatimChar"/>
        </w:rPr>
        <w:t xml:space="preserve">ChargebackReceived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Payment Domain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Domain Event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Outbox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Delivery</w:t>
      </w:r>
    </w:p>
    <w:p>
      <w:pPr>
        <w:pStyle w:val="FirstParagraph"/>
      </w:pPr>
      <w:r>
        <w:t xml:space="preserve">O domínio de Payment não deverá enviar e-mail diretamente.</w:t>
      </w:r>
    </w:p>
    <w:p>
      <w:r>
        <w:pict>
          <v:rect style="width:0;height:1.5pt" o:hralign="center" o:hrstd="t" o:hr="t"/>
        </w:pict>
      </w:r>
    </w:p>
    <w:bookmarkEnd w:id="92"/>
    <w:bookmarkStart w:id="93" w:name="integração-com-e15-shipment"/>
    <w:p>
      <w:pPr>
        <w:pStyle w:val="Heading1"/>
      </w:pPr>
      <w:r>
        <w:t xml:space="preserve">53. Integração com E15 — Shipment</w:t>
      </w:r>
    </w:p>
    <w:p>
      <w:pPr>
        <w:pStyle w:val="FirstParagraph"/>
      </w:pPr>
      <w:r>
        <w:t xml:space="preserve">Eventos:</w:t>
      </w:r>
    </w:p>
    <w:p>
      <w:pPr>
        <w:pStyle w:val="SourceCode"/>
      </w:pPr>
      <w:r>
        <w:rPr>
          <w:rStyle w:val="VerbatimChar"/>
        </w:rPr>
        <w:t xml:space="preserve">ShipmentCreated</w:t>
      </w:r>
      <w:r>
        <w:br/>
      </w:r>
      <w:r>
        <w:rPr>
          <w:rStyle w:val="VerbatimChar"/>
        </w:rPr>
        <w:t xml:space="preserve">ShipmentInTransit</w:t>
      </w:r>
      <w:r>
        <w:br/>
      </w:r>
      <w:r>
        <w:rPr>
          <w:rStyle w:val="VerbatimChar"/>
        </w:rPr>
        <w:t xml:space="preserve">ShipmentOutForDelivery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ShipmentReturned</w:t>
      </w:r>
    </w:p>
    <w:p>
      <w:pPr>
        <w:pStyle w:val="FirstParagraph"/>
      </w:pPr>
      <w:r>
        <w:t xml:space="preserve">Todos poderão ser consumidores do E17.</w:t>
      </w:r>
    </w:p>
    <w:p>
      <w:r>
        <w:pict>
          <v:rect style="width:0;height:1.5pt" o:hralign="center" o:hrstd="t" o:hr="t"/>
        </w:pict>
      </w:r>
    </w:p>
    <w:bookmarkEnd w:id="93"/>
    <w:bookmarkStart w:id="94" w:name="integração-com-e14-fulfillment"/>
    <w:p>
      <w:pPr>
        <w:pStyle w:val="Heading1"/>
      </w:pPr>
      <w:r>
        <w:t xml:space="preserve">54. Integração com E14 — Fulfillment</w:t>
      </w:r>
    </w:p>
    <w:p>
      <w:pPr>
        <w:pStyle w:val="FirstParagraph"/>
      </w:pPr>
      <w:r>
        <w:t xml:space="preserve">Eventos:</w:t>
      </w:r>
    </w:p>
    <w:p>
      <w:pPr>
        <w:pStyle w:val="SourceCode"/>
      </w:pPr>
      <w:r>
        <w:rPr>
          <w:rStyle w:val="VerbatimChar"/>
        </w:rPr>
        <w:t xml:space="preserve">FulfillmentPreparing</w:t>
      </w:r>
      <w:r>
        <w:br/>
      </w:r>
      <w:r>
        <w:rPr>
          <w:rStyle w:val="VerbatimChar"/>
        </w:rPr>
        <w:t xml:space="preserve">FulfillmentReadyToShip</w:t>
      </w:r>
    </w:p>
    <w:p>
      <w:pPr>
        <w:pStyle w:val="FirstParagraph"/>
      </w:pPr>
      <w:r>
        <w:t xml:space="preserve">poderão gerar:</w:t>
      </w:r>
    </w:p>
    <w:p>
      <w:pPr>
        <w:pStyle w:val="SourceCode"/>
      </w:pPr>
      <w:r>
        <w:rPr>
          <w:rStyle w:val="VerbatimChar"/>
        </w:rPr>
        <w:t xml:space="preserve">"Seu pedido está sendo preparado."</w:t>
      </w:r>
      <w:r>
        <w:br/>
      </w:r>
      <w:r>
        <w:rPr>
          <w:rStyle w:val="VerbatimChar"/>
        </w:rPr>
        <w:t xml:space="preserve">"Seu pedido está pronto para envio."</w:t>
      </w:r>
    </w:p>
    <w:p>
      <w:r>
        <w:pict>
          <v:rect style="width:0;height:1.5pt" o:hralign="center" o:hrstd="t" o:hr="t"/>
        </w:pict>
      </w:r>
    </w:p>
    <w:bookmarkEnd w:id="94"/>
    <w:bookmarkStart w:id="95" w:name="integração-com-finance"/>
    <w:p>
      <w:pPr>
        <w:pStyle w:val="Heading1"/>
      </w:pPr>
      <w:r>
        <w:t xml:space="preserve">55. Integração com Finance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RefundApproved</w:t>
      </w:r>
      <w:r>
        <w:br/>
      </w:r>
      <w:r>
        <w:rPr>
          <w:rStyle w:val="VerbatimChar"/>
        </w:rPr>
        <w:t xml:space="preserve">ChargebackReceived</w:t>
      </w:r>
      <w:r>
        <w:br/>
      </w:r>
      <w:r>
        <w:rPr>
          <w:rStyle w:val="VerbatimChar"/>
        </w:rPr>
        <w:t xml:space="preserve">SellerSettlementPaid</w:t>
      </w:r>
    </w:p>
    <w:p>
      <w:pPr>
        <w:pStyle w:val="FirstParagraph"/>
      </w:pPr>
      <w:r>
        <w:t xml:space="preserve">poderão gerar comunicações específicas.</w:t>
      </w:r>
    </w:p>
    <w:p>
      <w:pPr>
        <w:pStyle w:val="BodyText"/>
      </w:pPr>
      <w:r>
        <w:t xml:space="preserve">A regra permanece: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Notification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Finance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EmailService</w:t>
      </w:r>
    </w:p>
    <w:p>
      <w:r>
        <w:pict>
          <v:rect style="width:0;height:1.5pt" o:hralign="center" o:hrstd="t" o:hr="t"/>
        </w:pict>
      </w:r>
    </w:p>
    <w:bookmarkEnd w:id="95"/>
    <w:bookmarkStart w:id="96" w:name="modelo-conceitual-final"/>
    <w:p>
      <w:pPr>
        <w:pStyle w:val="Heading1"/>
      </w:pPr>
      <w:r>
        <w:t xml:space="preserve">56. Modelo conceitual final</w:t>
      </w:r>
    </w:p>
    <w:p>
      <w:pPr>
        <w:pStyle w:val="SourceCode"/>
      </w:pPr>
      <w:r>
        <w:rPr>
          <w:rStyle w:val="VerbatimChar"/>
        </w:rPr>
        <w:t xml:space="preserve">                     DOMAIN EVENTS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OUTBOX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EVENT PROCESSING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NOTIFICATION RULE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    PREFERENCE      TEMPLATE     SCHEDULE</w:t>
      </w:r>
      <w:r>
        <w:br/>
      </w:r>
      <w:r>
        <w:rPr>
          <w:rStyle w:val="VerbatimChar"/>
        </w:rPr>
        <w:t xml:space="preserve">              │            │            │</w:t>
      </w:r>
      <w:r>
        <w:br/>
      </w:r>
      <w:r>
        <w:rPr>
          <w:rStyle w:val="VerbatimChar"/>
        </w:rPr>
        <w:t xml:space="preserve">              └────────────┼────────────┘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NOTIFICATION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┌────────┼────────┐</w:t>
      </w:r>
      <w:r>
        <w:br/>
      </w:r>
      <w:r>
        <w:rPr>
          <w:rStyle w:val="VerbatimChar"/>
        </w:rPr>
        <w:t xml:space="preserve">                  ▼        ▼        ▼</w:t>
      </w:r>
      <w:r>
        <w:br/>
      </w:r>
      <w:r>
        <w:rPr>
          <w:rStyle w:val="VerbatimChar"/>
        </w:rPr>
        <w:t xml:space="preserve">               IN-APP    EMAIL   WHATSAPP</w:t>
      </w:r>
      <w:r>
        <w:br/>
      </w:r>
      <w:r>
        <w:rPr>
          <w:rStyle w:val="VerbatimChar"/>
        </w:rPr>
        <w:t xml:space="preserve">                  │        │        │</w:t>
      </w:r>
      <w:r>
        <w:br/>
      </w:r>
      <w:r>
        <w:rPr>
          <w:rStyle w:val="VerbatimChar"/>
        </w:rPr>
        <w:t xml:space="preserve">                  ▼        ▼        ▼</w:t>
      </w:r>
      <w:r>
        <w:br/>
      </w:r>
      <w:r>
        <w:rPr>
          <w:rStyle w:val="VerbatimChar"/>
        </w:rPr>
        <w:t xml:space="preserve">               DELIVERY DELIVERY DELIVERY</w:t>
      </w:r>
      <w:r>
        <w:br/>
      </w:r>
      <w:r>
        <w:rPr>
          <w:rStyle w:val="VerbatimChar"/>
        </w:rPr>
        <w:t xml:space="preserve">                  │        │        │</w:t>
      </w:r>
      <w:r>
        <w:br/>
      </w:r>
      <w:r>
        <w:rPr>
          <w:rStyle w:val="VerbatimChar"/>
        </w:rPr>
        <w:t xml:space="preserve">                  └────────┼────────┘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                       PROVIDER</w:t>
      </w:r>
    </w:p>
    <w:p>
      <w:r>
        <w:pict>
          <v:rect style="width:0;height:1.5pt" o:hralign="center" o:hrstd="t" o:hr="t"/>
        </w:pict>
      </w:r>
    </w:p>
    <w:bookmarkEnd w:id="96"/>
    <w:bookmarkStart w:id="103" w:name="modelo-físico-resumido"/>
    <w:p>
      <w:pPr>
        <w:pStyle w:val="Heading1"/>
      </w:pPr>
      <w:r>
        <w:t xml:space="preserve">57. Modelo físico resumido</w:t>
      </w:r>
    </w:p>
    <w:bookmarkStart w:id="97" w:name="notification-2"/>
    <w:p>
      <w:pPr>
        <w:pStyle w:val="Heading2"/>
      </w:pPr>
      <w:r>
        <w:t xml:space="preserve">NOTIFICATION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event_id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priority</w:t>
      </w:r>
      <w:r>
        <w:br/>
      </w:r>
      <w:r>
        <w:rPr>
          <w:rStyle w:val="VerbatimChar"/>
        </w:rPr>
        <w:t xml:space="preserve">title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read_at</w:t>
      </w:r>
      <w:r>
        <w:br/>
      </w:r>
      <w:r>
        <w:rPr>
          <w:rStyle w:val="VerbatimChar"/>
        </w:rPr>
        <w:t xml:space="preserve">expires_at</w:t>
      </w:r>
      <w:r>
        <w:br/>
      </w:r>
      <w:r>
        <w:rPr>
          <w:rStyle w:val="VerbatimChar"/>
        </w:rPr>
        <w:t xml:space="preserve">metadata</w:t>
      </w:r>
    </w:p>
    <w:bookmarkEnd w:id="97"/>
    <w:bookmarkStart w:id="98" w:name="notification_delivery-1"/>
    <w:p>
      <w:pPr>
        <w:pStyle w:val="Heading2"/>
      </w:pPr>
      <w:r>
        <w:t xml:space="preserve">NOTIFICATION_DELIVERY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notification_id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provider_id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recipient</w:t>
      </w:r>
      <w:r>
        <w:br/>
      </w:r>
      <w:r>
        <w:rPr>
          <w:rStyle w:val="VerbatimChar"/>
        </w:rPr>
        <w:t xml:space="preserve">provider_message_id</w:t>
      </w:r>
      <w:r>
        <w:br/>
      </w:r>
      <w:r>
        <w:rPr>
          <w:rStyle w:val="VerbatimChar"/>
        </w:rPr>
        <w:t xml:space="preserve">attempt_count</w:t>
      </w:r>
      <w:r>
        <w:br/>
      </w:r>
      <w:r>
        <w:rPr>
          <w:rStyle w:val="VerbatimChar"/>
        </w:rPr>
        <w:t xml:space="preserve">last_attempt_at</w:t>
      </w:r>
      <w:r>
        <w:br/>
      </w:r>
      <w:r>
        <w:rPr>
          <w:rStyle w:val="VerbatimChar"/>
        </w:rPr>
        <w:t xml:space="preserve">delivered_at</w:t>
      </w:r>
      <w:r>
        <w:br/>
      </w:r>
      <w:r>
        <w:rPr>
          <w:rStyle w:val="VerbatimChar"/>
        </w:rPr>
        <w:t xml:space="preserve">failed_at</w:t>
      </w:r>
      <w:r>
        <w:br/>
      </w:r>
      <w:r>
        <w:rPr>
          <w:rStyle w:val="VerbatimChar"/>
        </w:rPr>
        <w:t xml:space="preserve">failure_code</w:t>
      </w:r>
      <w:r>
        <w:br/>
      </w:r>
      <w:r>
        <w:rPr>
          <w:rStyle w:val="VerbatimChar"/>
        </w:rPr>
        <w:t xml:space="preserve">failure_message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  <w:r>
        <w:br/>
      </w:r>
      <w:r>
        <w:rPr>
          <w:rStyle w:val="VerbatimChar"/>
        </w:rPr>
        <w:t xml:space="preserve">metadata</w:t>
      </w:r>
    </w:p>
    <w:bookmarkEnd w:id="98"/>
    <w:bookmarkStart w:id="99" w:name="notification_template-1"/>
    <w:p>
      <w:pPr>
        <w:pStyle w:val="Heading2"/>
      </w:pPr>
      <w:r>
        <w:t xml:space="preserve">NOTIFICATION_TEMPLATE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code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99"/>
    <w:bookmarkStart w:id="100" w:name="notification_template_version"/>
    <w:p>
      <w:pPr>
        <w:pStyle w:val="Heading2"/>
      </w:pPr>
      <w:r>
        <w:t xml:space="preserve">NOTIFICATION_TEMPLATE_VERSION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template_id</w:t>
      </w:r>
      <w:r>
        <w:br/>
      </w:r>
      <w:r>
        <w:rPr>
          <w:rStyle w:val="VerbatimChar"/>
        </w:rPr>
        <w:t xml:space="preserve">version</w:t>
      </w:r>
      <w:r>
        <w:br/>
      </w:r>
      <w:r>
        <w:rPr>
          <w:rStyle w:val="VerbatimChar"/>
        </w:rPr>
        <w:t xml:space="preserve">language</w:t>
      </w:r>
      <w:r>
        <w:br/>
      </w:r>
      <w:r>
        <w:rPr>
          <w:rStyle w:val="VerbatimChar"/>
        </w:rPr>
        <w:t xml:space="preserve">subject</w:t>
      </w:r>
      <w:r>
        <w:br/>
      </w:r>
      <w:r>
        <w:rPr>
          <w:rStyle w:val="VerbatimChar"/>
        </w:rPr>
        <w:t xml:space="preserve">body</w:t>
      </w:r>
      <w:r>
        <w:br/>
      </w: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created_by</w:t>
      </w:r>
    </w:p>
    <w:bookmarkEnd w:id="100"/>
    <w:bookmarkStart w:id="101" w:name="notification_preference-1"/>
    <w:p>
      <w:pPr>
        <w:pStyle w:val="Heading2"/>
      </w:pPr>
      <w:r>
        <w:t xml:space="preserve">NOTIFICATION_PREFERENCE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enabled</w:t>
      </w:r>
      <w:r>
        <w:br/>
      </w:r>
      <w:r>
        <w:rPr>
          <w:rStyle w:val="VerbatimChar"/>
        </w:rPr>
        <w:t xml:space="preserve">created_at</w:t>
      </w:r>
      <w:r>
        <w:br/>
      </w:r>
      <w:r>
        <w:rPr>
          <w:rStyle w:val="VerbatimChar"/>
        </w:rPr>
        <w:t xml:space="preserve">updated_at</w:t>
      </w:r>
    </w:p>
    <w:bookmarkEnd w:id="101"/>
    <w:bookmarkStart w:id="102" w:name="notification_schedule-1"/>
    <w:p>
      <w:pPr>
        <w:pStyle w:val="Heading2"/>
      </w:pPr>
      <w:r>
        <w:t xml:space="preserve">NOTIFICATION_SCHEDULE</w:t>
      </w:r>
    </w:p>
    <w:p>
      <w:pPr>
        <w:pStyle w:val="SourceCode"/>
      </w:pPr>
      <w:r>
        <w:rPr>
          <w:rStyle w:val="VerbatimChar"/>
        </w:rPr>
        <w:t xml:space="preserve">id</w:t>
      </w:r>
      <w:r>
        <w:br/>
      </w: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notification_type</w:t>
      </w:r>
      <w:r>
        <w:br/>
      </w:r>
      <w:r>
        <w:rPr>
          <w:rStyle w:val="VerbatimChar"/>
        </w:rPr>
        <w:t xml:space="preserve">reference_type</w:t>
      </w:r>
      <w:r>
        <w:br/>
      </w:r>
      <w:r>
        <w:rPr>
          <w:rStyle w:val="VerbatimChar"/>
        </w:rPr>
        <w:t xml:space="preserve">reference_id</w:t>
      </w:r>
      <w:r>
        <w:br/>
      </w:r>
      <w:r>
        <w:rPr>
          <w:rStyle w:val="VerbatimChar"/>
        </w:rPr>
        <w:t xml:space="preserve">scheduled_at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processed_at</w:t>
      </w:r>
      <w:r>
        <w:br/>
      </w:r>
      <w:r>
        <w:rPr>
          <w:rStyle w:val="VerbatimChar"/>
        </w:rPr>
        <w:t xml:space="preserve">created_at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cardinalidades"/>
    <w:p>
      <w:pPr>
        <w:pStyle w:val="Heading1"/>
      </w:pPr>
      <w:r>
        <w:t xml:space="preserve">58. Cardinalidades</w:t>
      </w:r>
    </w:p>
    <w:p>
      <w:pPr>
        <w:pStyle w:val="SourceCode"/>
      </w:pP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NOTIFICATION_DELIVERY</w:t>
      </w:r>
      <w:r>
        <w:br/>
      </w:r>
      <w:r>
        <w:br/>
      </w:r>
      <w:r>
        <w:br/>
      </w:r>
      <w:r>
        <w:rPr>
          <w:rStyle w:val="VerbatimChar"/>
        </w:rPr>
        <w:t xml:space="preserve">NOTIFICATION_TEMPLATE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NOTIFICATION_TEMPLATE_VERSION</w:t>
      </w:r>
      <w:r>
        <w:br/>
      </w:r>
      <w:r>
        <w:br/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NOTIFICATION_PREFERENCE</w:t>
      </w:r>
      <w:r>
        <w:br/>
      </w:r>
      <w:r>
        <w:br/>
      </w:r>
      <w:r>
        <w:br/>
      </w:r>
      <w:r>
        <w:rPr>
          <w:rStyle w:val="VerbatimChar"/>
        </w:rPr>
        <w:t xml:space="preserve">APP_USER</w:t>
      </w:r>
      <w:r>
        <w:br/>
      </w:r>
      <w:r>
        <w:rPr>
          <w:rStyle w:val="VerbatimChar"/>
        </w:rPr>
        <w:t xml:space="preserve">   1</w:t>
      </w:r>
      <w:r>
        <w:br/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N</w:t>
      </w:r>
      <w:r>
        <w:br/>
      </w:r>
      <w:r>
        <w:rPr>
          <w:rStyle w:val="VerbatimChar"/>
        </w:rPr>
        <w:t xml:space="preserve">   ▼</w:t>
      </w:r>
      <w:r>
        <w:br/>
      </w:r>
      <w:r>
        <w:rPr>
          <w:rStyle w:val="VerbatimChar"/>
        </w:rPr>
        <w:t xml:space="preserve">NOTIFICATION_SCHEDULE</w:t>
      </w:r>
    </w:p>
    <w:p>
      <w:r>
        <w:pict>
          <v:rect style="width:0;height:1.5pt" o:hralign="center" o:hrstd="t" o:hr="t"/>
        </w:pict>
      </w:r>
    </w:p>
    <w:bookmarkEnd w:id="104"/>
    <w:bookmarkStart w:id="125" w:name="backlog-e17"/>
    <w:p>
      <w:pPr>
        <w:pStyle w:val="Heading1"/>
      </w:pPr>
      <w:r>
        <w:t xml:space="preserve">59. Backlog E17</w:t>
      </w:r>
    </w:p>
    <w:bookmarkStart w:id="105" w:name="e17-us01-notification"/>
    <w:p>
      <w:pPr>
        <w:pStyle w:val="Heading2"/>
      </w:pPr>
      <w:r>
        <w:t xml:space="preserve">E17-US01 — Notification</w:t>
      </w:r>
    </w:p>
    <w:p>
      <w:pPr>
        <w:pStyle w:val="FirstParagraph"/>
      </w:pPr>
      <w:r>
        <w:t xml:space="preserve">Criar entidade e domínio de Notification.</w:t>
      </w:r>
    </w:p>
    <w:bookmarkEnd w:id="105"/>
    <w:bookmarkStart w:id="106" w:name="e17-us02-notification-delivery"/>
    <w:p>
      <w:pPr>
        <w:pStyle w:val="Heading2"/>
      </w:pPr>
      <w:r>
        <w:t xml:space="preserve">E17-US02 — Notification Delivery</w:t>
      </w:r>
    </w:p>
    <w:p>
      <w:pPr>
        <w:pStyle w:val="FirstParagraph"/>
      </w:pPr>
      <w:r>
        <w:t xml:space="preserve">Implementar deliveries por canal.</w:t>
      </w:r>
    </w:p>
    <w:bookmarkEnd w:id="106"/>
    <w:bookmarkStart w:id="107" w:name="e17-us03-in-app"/>
    <w:p>
      <w:pPr>
        <w:pStyle w:val="Heading2"/>
      </w:pPr>
      <w:r>
        <w:t xml:space="preserve">E17-US03 — In-App</w:t>
      </w:r>
    </w:p>
    <w:p>
      <w:pPr>
        <w:pStyle w:val="FirstParagraph"/>
      </w:pPr>
      <w:r>
        <w:t xml:space="preserve">Implementar notificações internas.</w:t>
      </w:r>
    </w:p>
    <w:bookmarkEnd w:id="107"/>
    <w:bookmarkStart w:id="108" w:name="e17-us04-templates"/>
    <w:p>
      <w:pPr>
        <w:pStyle w:val="Heading2"/>
      </w:pPr>
      <w:r>
        <w:t xml:space="preserve">E17-US04 — Templates</w:t>
      </w:r>
    </w:p>
    <w:p>
      <w:pPr>
        <w:pStyle w:val="FirstParagraph"/>
      </w:pPr>
      <w:r>
        <w:t xml:space="preserve">Implementar templates versionados.</w:t>
      </w:r>
    </w:p>
    <w:bookmarkEnd w:id="108"/>
    <w:bookmarkStart w:id="109" w:name="e17-us05-preferences"/>
    <w:p>
      <w:pPr>
        <w:pStyle w:val="Heading2"/>
      </w:pPr>
      <w:r>
        <w:t xml:space="preserve">E17-US05 — Preferences</w:t>
      </w:r>
    </w:p>
    <w:p>
      <w:pPr>
        <w:pStyle w:val="FirstParagraph"/>
      </w:pPr>
      <w:r>
        <w:t xml:space="preserve">Implementar preferências por usuário/canal.</w:t>
      </w:r>
    </w:p>
    <w:bookmarkEnd w:id="109"/>
    <w:bookmarkStart w:id="110" w:name="e17-us06-event-consumer"/>
    <w:p>
      <w:pPr>
        <w:pStyle w:val="Heading2"/>
      </w:pPr>
      <w:r>
        <w:t xml:space="preserve">E17-US06 — Event Consumer</w:t>
      </w:r>
    </w:p>
    <w:p>
      <w:pPr>
        <w:pStyle w:val="FirstParagraph"/>
      </w:pPr>
      <w:r>
        <w:t xml:space="preserve">Consumir eventos de outros domínios.</w:t>
      </w:r>
    </w:p>
    <w:bookmarkEnd w:id="110"/>
    <w:bookmarkStart w:id="111" w:name="e17-us07-idempotency"/>
    <w:p>
      <w:pPr>
        <w:pStyle w:val="Heading2"/>
      </w:pPr>
      <w:r>
        <w:t xml:space="preserve">E17-US07 — Idempotency</w:t>
      </w:r>
    </w:p>
    <w:p>
      <w:pPr>
        <w:pStyle w:val="FirstParagraph"/>
      </w:pPr>
      <w:r>
        <w:t xml:space="preserve">Implementar deduplicação.</w:t>
      </w:r>
    </w:p>
    <w:bookmarkEnd w:id="111"/>
    <w:bookmarkStart w:id="112" w:name="e17-us08-retry"/>
    <w:p>
      <w:pPr>
        <w:pStyle w:val="Heading2"/>
      </w:pPr>
      <w:r>
        <w:t xml:space="preserve">E17-US08 — Retry</w:t>
      </w:r>
    </w:p>
    <w:p>
      <w:pPr>
        <w:pStyle w:val="FirstParagraph"/>
      </w:pPr>
      <w:r>
        <w:t xml:space="preserve">Implementar retry com backoff.</w:t>
      </w:r>
    </w:p>
    <w:bookmarkEnd w:id="112"/>
    <w:bookmarkStart w:id="113" w:name="e17-us09-dead-letter-queue"/>
    <w:p>
      <w:pPr>
        <w:pStyle w:val="Heading2"/>
      </w:pPr>
      <w:r>
        <w:t xml:space="preserve">E17-US09 — Dead Letter Queue</w:t>
      </w:r>
    </w:p>
    <w:p>
      <w:pPr>
        <w:pStyle w:val="FirstParagraph"/>
      </w:pPr>
      <w:r>
        <w:t xml:space="preserve">Implementar DLQ.</w:t>
      </w:r>
    </w:p>
    <w:bookmarkEnd w:id="113"/>
    <w:bookmarkStart w:id="114" w:name="e17-us10-email-adapter"/>
    <w:p>
      <w:pPr>
        <w:pStyle w:val="Heading2"/>
      </w:pPr>
      <w:r>
        <w:t xml:space="preserve">E17-US10 — Email Adapter</w:t>
      </w:r>
    </w:p>
    <w:p>
      <w:pPr>
        <w:pStyle w:val="FirstParagraph"/>
      </w:pPr>
      <w:r>
        <w:t xml:space="preserve">Implementar abstração e primeiro provider de e-mail.</w:t>
      </w:r>
    </w:p>
    <w:bookmarkEnd w:id="114"/>
    <w:bookmarkStart w:id="115" w:name="e17-us11-scheduler"/>
    <w:p>
      <w:pPr>
        <w:pStyle w:val="Heading2"/>
      </w:pPr>
      <w:r>
        <w:t xml:space="preserve">E17-US11 — Scheduler</w:t>
      </w:r>
    </w:p>
    <w:p>
      <w:pPr>
        <w:pStyle w:val="FirstParagraph"/>
      </w:pPr>
      <w:r>
        <w:t xml:space="preserve">Implementar notificações agendadas.</w:t>
      </w:r>
    </w:p>
    <w:bookmarkEnd w:id="115"/>
    <w:bookmarkStart w:id="116" w:name="e17-us12-notification-worker"/>
    <w:p>
      <w:pPr>
        <w:pStyle w:val="Heading2"/>
      </w:pPr>
      <w:r>
        <w:t xml:space="preserve">E17-US12 — Notification Worker</w:t>
      </w:r>
    </w:p>
    <w:p>
      <w:pPr>
        <w:pStyle w:val="FirstParagraph"/>
      </w:pPr>
      <w:r>
        <w:t xml:space="preserve">Implementar processamento assíncrono.</w:t>
      </w:r>
    </w:p>
    <w:bookmarkEnd w:id="116"/>
    <w:bookmarkStart w:id="117" w:name="e17-us13-delivery-tracking"/>
    <w:p>
      <w:pPr>
        <w:pStyle w:val="Heading2"/>
      </w:pPr>
      <w:r>
        <w:t xml:space="preserve">E17-US13 — Delivery Tracking</w:t>
      </w:r>
    </w:p>
    <w:p>
      <w:pPr>
        <w:pStyle w:val="FirstParagraph"/>
      </w:pPr>
      <w:r>
        <w:t xml:space="preserve">Controlar status de entrega.</w:t>
      </w:r>
    </w:p>
    <w:bookmarkEnd w:id="117"/>
    <w:bookmarkStart w:id="118" w:name="e17-us14-provider-callback"/>
    <w:p>
      <w:pPr>
        <w:pStyle w:val="Heading2"/>
      </w:pPr>
      <w:r>
        <w:t xml:space="preserve">E17-US14 — Provider Callback</w:t>
      </w:r>
    </w:p>
    <w:p>
      <w:pPr>
        <w:pStyle w:val="FirstParagraph"/>
      </w:pPr>
      <w:r>
        <w:t xml:space="preserve">Preparar callbacks/webhooks de providers.</w:t>
      </w:r>
    </w:p>
    <w:bookmarkEnd w:id="118"/>
    <w:bookmarkStart w:id="119" w:name="e17-us15-observability"/>
    <w:p>
      <w:pPr>
        <w:pStyle w:val="Heading2"/>
      </w:pPr>
      <w:r>
        <w:t xml:space="preserve">E17-US15 — Observability</w:t>
      </w:r>
    </w:p>
    <w:p>
      <w:pPr>
        <w:pStyle w:val="FirstParagraph"/>
      </w:pPr>
      <w:r>
        <w:t xml:space="preserve">Implementar métricas e rastreamento.</w:t>
      </w:r>
    </w:p>
    <w:bookmarkEnd w:id="119"/>
    <w:bookmarkStart w:id="120" w:name="e17-us16-security"/>
    <w:p>
      <w:pPr>
        <w:pStyle w:val="Heading2"/>
      </w:pPr>
      <w:r>
        <w:t xml:space="preserve">E17-US16 — Security</w:t>
      </w:r>
    </w:p>
    <w:p>
      <w:pPr>
        <w:pStyle w:val="FirstParagraph"/>
      </w:pPr>
      <w:r>
        <w:t xml:space="preserve">Implementar isolamento e proteção contra IDOR.</w:t>
      </w:r>
    </w:p>
    <w:bookmarkEnd w:id="120"/>
    <w:bookmarkStart w:id="121" w:name="e17-us17-audit"/>
    <w:p>
      <w:pPr>
        <w:pStyle w:val="Heading2"/>
      </w:pPr>
      <w:r>
        <w:t xml:space="preserve">E17-US17 — Audit</w:t>
      </w:r>
    </w:p>
    <w:p>
      <w:pPr>
        <w:pStyle w:val="FirstParagraph"/>
      </w:pPr>
      <w:r>
        <w:t xml:space="preserve">Registrar operações administrativas.</w:t>
      </w:r>
    </w:p>
    <w:bookmarkEnd w:id="121"/>
    <w:bookmarkStart w:id="122" w:name="e17-us18-whatsapp"/>
    <w:p>
      <w:pPr>
        <w:pStyle w:val="Heading2"/>
      </w:pPr>
      <w:r>
        <w:t xml:space="preserve">E17-US18 — WhatsApp</w:t>
      </w:r>
    </w:p>
    <w:p>
      <w:pPr>
        <w:pStyle w:val="FirstParagraph"/>
      </w:pPr>
      <w:r>
        <w:t xml:space="preserve">Preparar adapter futuro.</w:t>
      </w:r>
    </w:p>
    <w:bookmarkEnd w:id="122"/>
    <w:bookmarkStart w:id="123" w:name="e17-us19-sms"/>
    <w:p>
      <w:pPr>
        <w:pStyle w:val="Heading2"/>
      </w:pPr>
      <w:r>
        <w:t xml:space="preserve">E17-US19 — SMS</w:t>
      </w:r>
    </w:p>
    <w:p>
      <w:pPr>
        <w:pStyle w:val="FirstParagraph"/>
      </w:pPr>
      <w:r>
        <w:t xml:space="preserve">Preparar adapter futuro.</w:t>
      </w:r>
    </w:p>
    <w:bookmarkEnd w:id="123"/>
    <w:bookmarkStart w:id="124" w:name="e17-us20-push"/>
    <w:p>
      <w:pPr>
        <w:pStyle w:val="Heading2"/>
      </w:pPr>
      <w:r>
        <w:t xml:space="preserve">E17-US20 — Push</w:t>
      </w:r>
    </w:p>
    <w:p>
      <w:pPr>
        <w:pStyle w:val="FirstParagraph"/>
      </w:pPr>
      <w:r>
        <w:t xml:space="preserve">Preparar adapter futuro.</w:t>
      </w:r>
    </w:p>
    <w:p>
      <w:r>
        <w:pict>
          <v:rect style="width:0;height:1.5pt" o:hralign="center" o:hrstd="t" o:hr="t"/>
        </w:pict>
      </w:r>
    </w:p>
    <w:bookmarkEnd w:id="124"/>
    <w:bookmarkEnd w:id="125"/>
    <w:bookmarkStart w:id="126" w:name="ordem-recomendada-de-implementação"/>
    <w:p>
      <w:pPr>
        <w:pStyle w:val="Heading1"/>
      </w:pPr>
      <w:r>
        <w:t xml:space="preserve">60. Ordem recomendada de implementação</w:t>
      </w:r>
    </w:p>
    <w:p>
      <w:pPr>
        <w:pStyle w:val="FirstParagraph"/>
      </w:pPr>
      <w:r>
        <w:t xml:space="preserve">A implementação deverá seguir:</w:t>
      </w:r>
    </w:p>
    <w:p>
      <w:pPr>
        <w:pStyle w:val="SourceCode"/>
      </w:pPr>
      <w:r>
        <w:rPr>
          <w:rStyle w:val="VerbatimChar"/>
        </w:rPr>
        <w:t xml:space="preserve">1. Notification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2. Notification Delivery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3. In-App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4. Templates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5. Preferences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6. Event Consumer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7. Idempotency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8. Worker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9. Retry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10. Email Adapter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11. Scheduler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12. Provider Callback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13. Observability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14. Audit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15. WhatsApp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16. SMS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17. Push</w:t>
      </w:r>
    </w:p>
    <w:p>
      <w:r>
        <w:pict>
          <v:rect style="width:0;height:1.5pt" o:hralign="center" o:hrstd="t" o:hr="t"/>
        </w:pict>
      </w:r>
    </w:p>
    <w:bookmarkEnd w:id="126"/>
    <w:bookmarkStart w:id="132" w:name="testes"/>
    <w:p>
      <w:pPr>
        <w:pStyle w:val="Heading1"/>
      </w:pPr>
      <w:r>
        <w:t xml:space="preserve">61. Testes</w:t>
      </w:r>
    </w:p>
    <w:bookmarkStart w:id="127" w:name="testes-de-domínio"/>
    <w:p>
      <w:pPr>
        <w:pStyle w:val="Heading2"/>
      </w:pPr>
      <w:r>
        <w:t xml:space="preserve">Testes de domínio</w:t>
      </w:r>
    </w:p>
    <w:p>
      <w:pPr>
        <w:pStyle w:val="Compact"/>
        <w:numPr>
          <w:ilvl w:val="0"/>
          <w:numId w:val="1007"/>
        </w:numPr>
      </w:pPr>
      <w:r>
        <w:t xml:space="preserve">criação de notification;</w:t>
      </w:r>
    </w:p>
    <w:p>
      <w:pPr>
        <w:pStyle w:val="Compact"/>
        <w:numPr>
          <w:ilvl w:val="0"/>
          <w:numId w:val="1007"/>
        </w:numPr>
      </w:pPr>
      <w:r>
        <w:t xml:space="preserve">validação de tipo;</w:t>
      </w:r>
    </w:p>
    <w:p>
      <w:pPr>
        <w:pStyle w:val="Compact"/>
        <w:numPr>
          <w:ilvl w:val="0"/>
          <w:numId w:val="1007"/>
        </w:numPr>
      </w:pPr>
      <w:r>
        <w:t xml:space="preserve">preferência;</w:t>
      </w:r>
    </w:p>
    <w:p>
      <w:pPr>
        <w:pStyle w:val="Compact"/>
        <w:numPr>
          <w:ilvl w:val="0"/>
          <w:numId w:val="1007"/>
        </w:numPr>
      </w:pPr>
      <w:r>
        <w:t xml:space="preserve">template;</w:t>
      </w:r>
    </w:p>
    <w:p>
      <w:pPr>
        <w:pStyle w:val="Compact"/>
        <w:numPr>
          <w:ilvl w:val="0"/>
          <w:numId w:val="1007"/>
        </w:numPr>
      </w:pPr>
      <w:r>
        <w:t xml:space="preserve">prioridade;</w:t>
      </w:r>
    </w:p>
    <w:p>
      <w:pPr>
        <w:pStyle w:val="Compact"/>
        <w:numPr>
          <w:ilvl w:val="0"/>
          <w:numId w:val="1007"/>
        </w:numPr>
      </w:pPr>
      <w:r>
        <w:t xml:space="preserve">agendamento.</w:t>
      </w:r>
    </w:p>
    <w:bookmarkEnd w:id="127"/>
    <w:bookmarkStart w:id="128" w:name="testes-de-integração"/>
    <w:p>
      <w:pPr>
        <w:pStyle w:val="Heading2"/>
      </w:pPr>
      <w:r>
        <w:t xml:space="preserve">Testes de integração</w:t>
      </w:r>
    </w:p>
    <w:p>
      <w:pPr>
        <w:pStyle w:val="Compact"/>
        <w:numPr>
          <w:ilvl w:val="0"/>
          <w:numId w:val="1008"/>
        </w:numPr>
      </w:pPr>
      <w:r>
        <w:t xml:space="preserve">Outbox → Notification;</w:t>
      </w:r>
    </w:p>
    <w:p>
      <w:pPr>
        <w:pStyle w:val="Compact"/>
        <w:numPr>
          <w:ilvl w:val="0"/>
          <w:numId w:val="1008"/>
        </w:numPr>
      </w:pPr>
      <w:r>
        <w:t xml:space="preserve">Notification → Delivery;</w:t>
      </w:r>
    </w:p>
    <w:p>
      <w:pPr>
        <w:pStyle w:val="Compact"/>
        <w:numPr>
          <w:ilvl w:val="0"/>
          <w:numId w:val="1008"/>
        </w:numPr>
      </w:pPr>
      <w:r>
        <w:t xml:space="preserve">Delivery → Provider;</w:t>
      </w:r>
    </w:p>
    <w:p>
      <w:pPr>
        <w:pStyle w:val="Compact"/>
        <w:numPr>
          <w:ilvl w:val="0"/>
          <w:numId w:val="1008"/>
        </w:numPr>
      </w:pPr>
      <w:r>
        <w:t xml:space="preserve">Provider callback.</w:t>
      </w:r>
    </w:p>
    <w:bookmarkEnd w:id="128"/>
    <w:bookmarkStart w:id="129" w:name="testes-de-idempotência"/>
    <w:p>
      <w:pPr>
        <w:pStyle w:val="Heading2"/>
      </w:pPr>
      <w:r>
        <w:t xml:space="preserve">Testes de idempotência</w:t>
      </w:r>
    </w:p>
    <w:p>
      <w:pPr>
        <w:pStyle w:val="FirstParagraph"/>
      </w:pPr>
      <w:r>
        <w:t xml:space="preserve">Enviar:</w:t>
      </w:r>
    </w:p>
    <w:p>
      <w:pPr>
        <w:pStyle w:val="SourceCode"/>
      </w:pP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ShipmentDelivered</w:t>
      </w:r>
      <w:r>
        <w:br/>
      </w:r>
      <w:r>
        <w:rPr>
          <w:rStyle w:val="VerbatimChar"/>
        </w:rPr>
        <w:t xml:space="preserve">ShipmentDelivered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1 Notification</w:t>
      </w:r>
    </w:p>
    <w:p>
      <w:pPr>
        <w:pStyle w:val="FirstParagraph"/>
      </w:pPr>
      <w:r>
        <w:t xml:space="preserve">e não:</w:t>
      </w:r>
    </w:p>
    <w:p>
      <w:pPr>
        <w:pStyle w:val="SourceCode"/>
      </w:pPr>
      <w:r>
        <w:rPr>
          <w:rStyle w:val="VerbatimChar"/>
        </w:rPr>
        <w:t xml:space="preserve">3 Notifications</w:t>
      </w:r>
    </w:p>
    <w:bookmarkEnd w:id="129"/>
    <w:bookmarkStart w:id="130" w:name="testes-de-retry"/>
    <w:p>
      <w:pPr>
        <w:pStyle w:val="Heading2"/>
      </w:pPr>
      <w:r>
        <w:t xml:space="preserve">Testes de retry</w:t>
      </w:r>
    </w:p>
    <w:p>
      <w:pPr>
        <w:pStyle w:val="FirstParagraph"/>
      </w:pPr>
      <w:r>
        <w:t xml:space="preserve">Simular:</w:t>
      </w:r>
    </w:p>
    <w:p>
      <w:pPr>
        <w:pStyle w:val="SourceCode"/>
      </w:pPr>
      <w:r>
        <w:rPr>
          <w:rStyle w:val="VerbatimChar"/>
        </w:rPr>
        <w:t xml:space="preserve">Provider timeout</w:t>
      </w:r>
    </w:p>
    <w:p>
      <w:pPr>
        <w:pStyle w:val="FirstParagraph"/>
      </w:pPr>
      <w:r>
        <w:t xml:space="preserve">e verificar:</w:t>
      </w:r>
    </w:p>
    <w:p>
      <w:pPr>
        <w:pStyle w:val="SourceCode"/>
      </w:pPr>
      <w:r>
        <w:rPr>
          <w:rStyle w:val="VerbatimChar"/>
        </w:rPr>
        <w:t xml:space="preserve">retry</w:t>
      </w:r>
    </w:p>
    <w:bookmarkEnd w:id="130"/>
    <w:bookmarkStart w:id="131" w:name="testes-de-segurança"/>
    <w:p>
      <w:pPr>
        <w:pStyle w:val="Heading2"/>
      </w:pPr>
      <w:r>
        <w:t xml:space="preserve">Testes de segurança</w:t>
      </w:r>
    </w:p>
    <w:p>
      <w:pPr>
        <w:pStyle w:val="FirstParagraph"/>
      </w:pPr>
      <w:r>
        <w:t xml:space="preserve">Verificar:</w:t>
      </w:r>
    </w:p>
    <w:p>
      <w:pPr>
        <w:pStyle w:val="SourceCode"/>
      </w:pPr>
      <w:r>
        <w:rPr>
          <w:rStyle w:val="VerbatimChar"/>
        </w:rPr>
        <w:t xml:space="preserve">User A</w:t>
      </w:r>
    </w:p>
    <w:p>
      <w:pPr>
        <w:pStyle w:val="FirstParagraph"/>
      </w:pPr>
      <w:r>
        <w:t xml:space="preserve">tentando acessar:</w:t>
      </w:r>
    </w:p>
    <w:p>
      <w:pPr>
        <w:pStyle w:val="SourceCode"/>
      </w:pPr>
      <w:r>
        <w:rPr>
          <w:rStyle w:val="VerbatimChar"/>
        </w:rPr>
        <w:t xml:space="preserve">Notification de User B</w:t>
      </w:r>
    </w:p>
    <w:p>
      <w:pPr>
        <w:pStyle w:val="FirstParagraph"/>
      </w:pPr>
      <w:r>
        <w:t xml:space="preserve">Resultado:</w:t>
      </w:r>
    </w:p>
    <w:p>
      <w:pPr>
        <w:pStyle w:val="SourceCode"/>
      </w:pPr>
      <w:r>
        <w:rPr>
          <w:rStyle w:val="VerbatimChar"/>
        </w:rPr>
        <w:t xml:space="preserve">DENIED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3" w:name="critérios-de-conclusão"/>
    <w:p>
      <w:pPr>
        <w:pStyle w:val="Heading1"/>
      </w:pPr>
      <w:r>
        <w:t xml:space="preserve">62. Critérios de conclusão</w:t>
      </w:r>
    </w:p>
    <w:p>
      <w:pPr>
        <w:pStyle w:val="FirstParagraph"/>
      </w:pPr>
      <w:r>
        <w:t xml:space="preserve">O E17 será considerado concluído quando:</w:t>
      </w:r>
    </w:p>
    <w:p>
      <w:pPr>
        <w:pStyle w:val="Compact"/>
        <w:numPr>
          <w:ilvl w:val="0"/>
          <w:numId w:val="1009"/>
        </w:numPr>
      </w:pPr>
      <w:r>
        <w:t xml:space="preserve">Notification estiver modelada;</w:t>
      </w:r>
    </w:p>
    <w:p>
      <w:pPr>
        <w:pStyle w:val="Compact"/>
        <w:numPr>
          <w:ilvl w:val="0"/>
          <w:numId w:val="1010"/>
        </w:numPr>
      </w:pPr>
      <w:r>
        <w:t xml:space="preserve">Notification Delivery estiver modelada;</w:t>
      </w:r>
    </w:p>
    <w:p>
      <w:pPr>
        <w:pStyle w:val="Compact"/>
        <w:numPr>
          <w:ilvl w:val="0"/>
          <w:numId w:val="1011"/>
        </w:numPr>
      </w:pPr>
      <w:r>
        <w:t xml:space="preserve">canais estiverem abstraídos;</w:t>
      </w:r>
    </w:p>
    <w:p>
      <w:pPr>
        <w:pStyle w:val="Compact"/>
        <w:numPr>
          <w:ilvl w:val="0"/>
          <w:numId w:val="1012"/>
        </w:numPr>
      </w:pPr>
      <w:r>
        <w:t xml:space="preserve">In-App estiver funcionando;</w:t>
      </w:r>
    </w:p>
    <w:p>
      <w:pPr>
        <w:pStyle w:val="Compact"/>
        <w:numPr>
          <w:ilvl w:val="0"/>
          <w:numId w:val="1013"/>
        </w:numPr>
      </w:pPr>
      <w:r>
        <w:t xml:space="preserve">templates estiverem versionados;</w:t>
      </w:r>
    </w:p>
    <w:p>
      <w:pPr>
        <w:pStyle w:val="Compact"/>
        <w:numPr>
          <w:ilvl w:val="0"/>
          <w:numId w:val="1014"/>
        </w:numPr>
      </w:pPr>
      <w:r>
        <w:t xml:space="preserve">preferências estiverem funcionando;</w:t>
      </w:r>
    </w:p>
    <w:p>
      <w:pPr>
        <w:pStyle w:val="Compact"/>
        <w:numPr>
          <w:ilvl w:val="0"/>
          <w:numId w:val="1015"/>
        </w:numPr>
      </w:pPr>
      <w:r>
        <w:t xml:space="preserve">eventos puderem gerar notificações;</w:t>
      </w:r>
    </w:p>
    <w:p>
      <w:pPr>
        <w:pStyle w:val="Compact"/>
        <w:numPr>
          <w:ilvl w:val="0"/>
          <w:numId w:val="1016"/>
        </w:numPr>
      </w:pPr>
      <w:r>
        <w:t xml:space="preserve">idempotência estiver implementada;</w:t>
      </w:r>
    </w:p>
    <w:p>
      <w:pPr>
        <w:pStyle w:val="Compact"/>
        <w:numPr>
          <w:ilvl w:val="0"/>
          <w:numId w:val="1017"/>
        </w:numPr>
      </w:pPr>
      <w:r>
        <w:t xml:space="preserve">retry estiver implementado;</w:t>
      </w:r>
    </w:p>
    <w:p>
      <w:pPr>
        <w:pStyle w:val="Compact"/>
        <w:numPr>
          <w:ilvl w:val="0"/>
          <w:numId w:val="1018"/>
        </w:numPr>
      </w:pPr>
      <w:r>
        <w:t xml:space="preserve">DLQ estiver disponível;</w:t>
      </w:r>
    </w:p>
    <w:p>
      <w:pPr>
        <w:pStyle w:val="Compact"/>
        <w:numPr>
          <w:ilvl w:val="0"/>
          <w:numId w:val="1019"/>
        </w:numPr>
      </w:pPr>
      <w:r>
        <w:t xml:space="preserve">scheduler estiver funcionando;</w:t>
      </w:r>
    </w:p>
    <w:p>
      <w:pPr>
        <w:pStyle w:val="Compact"/>
        <w:numPr>
          <w:ilvl w:val="0"/>
          <w:numId w:val="1020"/>
        </w:numPr>
      </w:pPr>
      <w:r>
        <w:t xml:space="preserve">worker estiver funcionando;</w:t>
      </w:r>
    </w:p>
    <w:p>
      <w:pPr>
        <w:pStyle w:val="Compact"/>
        <w:numPr>
          <w:ilvl w:val="0"/>
          <w:numId w:val="1021"/>
        </w:numPr>
      </w:pPr>
      <w:r>
        <w:t xml:space="preserve">e-mail estiver integrado por adapter;</w:t>
      </w:r>
    </w:p>
    <w:p>
      <w:pPr>
        <w:pStyle w:val="Compact"/>
        <w:numPr>
          <w:ilvl w:val="0"/>
          <w:numId w:val="1022"/>
        </w:numPr>
      </w:pPr>
      <w:r>
        <w:t xml:space="preserve">segurança estiver validada;</w:t>
      </w:r>
    </w:p>
    <w:p>
      <w:pPr>
        <w:pStyle w:val="Compact"/>
        <w:numPr>
          <w:ilvl w:val="0"/>
          <w:numId w:val="1023"/>
        </w:numPr>
      </w:pPr>
      <w:r>
        <w:t xml:space="preserve">auditoria estiver implementada;</w:t>
      </w:r>
    </w:p>
    <w:p>
      <w:pPr>
        <w:pStyle w:val="Compact"/>
        <w:numPr>
          <w:ilvl w:val="0"/>
          <w:numId w:val="1024"/>
        </w:numPr>
      </w:pPr>
      <w:r>
        <w:t xml:space="preserve">métricas estiverem disponíveis;</w:t>
      </w:r>
    </w:p>
    <w:p>
      <w:pPr>
        <w:pStyle w:val="Compact"/>
        <w:numPr>
          <w:ilvl w:val="0"/>
          <w:numId w:val="1025"/>
        </w:numPr>
      </w:pPr>
      <w:r>
        <w:t xml:space="preserve">testes automatizados estiverem implementados.</w:t>
      </w:r>
    </w:p>
    <w:p>
      <w:r>
        <w:pict>
          <v:rect style="width:0;height:1.5pt" o:hralign="center" o:hrstd="t" o:hr="t"/>
        </w:pict>
      </w:r>
    </w:p>
    <w:bookmarkEnd w:id="133"/>
    <w:bookmarkStart w:id="144" w:name="regras-de-ouro-do-e17"/>
    <w:p>
      <w:pPr>
        <w:pStyle w:val="Heading1"/>
      </w:pPr>
      <w:r>
        <w:t xml:space="preserve">63. Regras de ouro do E17</w:t>
      </w:r>
    </w:p>
    <w:bookmarkStart w:id="134" w:name="regra-1"/>
    <w:p>
      <w:pPr>
        <w:pStyle w:val="Heading3"/>
      </w:pPr>
      <w:r>
        <w:t xml:space="preserve">Regra 1</w:t>
      </w:r>
    </w:p>
    <w:p>
      <w:pPr>
        <w:pStyle w:val="BlockText"/>
      </w:pPr>
      <w:r>
        <w:rPr>
          <w:b/>
          <w:bCs/>
        </w:rPr>
        <w:t xml:space="preserve">Evento é fato. Notification é comunicação.</w:t>
      </w:r>
    </w:p>
    <w:bookmarkEnd w:id="134"/>
    <w:bookmarkStart w:id="135" w:name="regra-2"/>
    <w:p>
      <w:pPr>
        <w:pStyle w:val="Heading3"/>
      </w:pPr>
      <w:r>
        <w:t xml:space="preserve">Regra 2</w:t>
      </w:r>
    </w:p>
    <w:p>
      <w:pPr>
        <w:pStyle w:val="BlockText"/>
      </w:pPr>
      <w:r>
        <w:rPr>
          <w:b/>
          <w:bCs/>
        </w:rPr>
        <w:t xml:space="preserve">Notification é diferente de Delivery.</w:t>
      </w:r>
    </w:p>
    <w:bookmarkEnd w:id="135"/>
    <w:bookmarkStart w:id="136" w:name="regra-3"/>
    <w:p>
      <w:pPr>
        <w:pStyle w:val="Heading3"/>
      </w:pPr>
      <w:r>
        <w:t xml:space="preserve">Regra 3</w:t>
      </w:r>
    </w:p>
    <w:p>
      <w:pPr>
        <w:pStyle w:val="BlockText"/>
      </w:pPr>
      <w:r>
        <w:rPr>
          <w:b/>
          <w:bCs/>
        </w:rPr>
        <w:t xml:space="preserve">Um evento pode gerar uma notification com vários deliveries.</w:t>
      </w:r>
    </w:p>
    <w:bookmarkEnd w:id="136"/>
    <w:bookmarkStart w:id="137" w:name="regra-4"/>
    <w:p>
      <w:pPr>
        <w:pStyle w:val="Heading3"/>
      </w:pPr>
      <w:r>
        <w:t xml:space="preserve">Regra 4</w:t>
      </w:r>
    </w:p>
    <w:p>
      <w:pPr>
        <w:pStyle w:val="BlockText"/>
      </w:pPr>
      <w:r>
        <w:rPr>
          <w:b/>
          <w:bCs/>
        </w:rPr>
        <w:t xml:space="preserve">Domínios de negócio não conhecem providers de comunicação.</w:t>
      </w:r>
    </w:p>
    <w:bookmarkEnd w:id="137"/>
    <w:bookmarkStart w:id="138" w:name="regra-5"/>
    <w:p>
      <w:pPr>
        <w:pStyle w:val="Heading3"/>
      </w:pPr>
      <w:r>
        <w:t xml:space="preserve">Regra 5</w:t>
      </w:r>
    </w:p>
    <w:p>
      <w:pPr>
        <w:pStyle w:val="BlockText"/>
      </w:pPr>
      <w:r>
        <w:rPr>
          <w:b/>
          <w:bCs/>
        </w:rPr>
        <w:t xml:space="preserve">Templates são dados versionados, não código hardcoded.</w:t>
      </w:r>
    </w:p>
    <w:bookmarkEnd w:id="138"/>
    <w:bookmarkStart w:id="139" w:name="regra-6"/>
    <w:p>
      <w:pPr>
        <w:pStyle w:val="Heading3"/>
      </w:pPr>
      <w:r>
        <w:t xml:space="preserve">Regra 6</w:t>
      </w:r>
    </w:p>
    <w:p>
      <w:pPr>
        <w:pStyle w:val="BlockText"/>
      </w:pPr>
      <w:r>
        <w:rPr>
          <w:b/>
          <w:bCs/>
        </w:rPr>
        <w:t xml:space="preserve">Consumers precisam ser idempotentes.</w:t>
      </w:r>
    </w:p>
    <w:bookmarkEnd w:id="139"/>
    <w:bookmarkStart w:id="140" w:name="regra-7"/>
    <w:p>
      <w:pPr>
        <w:pStyle w:val="Heading3"/>
      </w:pPr>
      <w:r>
        <w:t xml:space="preserve">Regra 7</w:t>
      </w:r>
    </w:p>
    <w:p>
      <w:pPr>
        <w:pStyle w:val="BlockText"/>
      </w:pPr>
      <w:r>
        <w:rPr>
          <w:b/>
          <w:bCs/>
        </w:rPr>
        <w:t xml:space="preserve">Falhas temporárias utilizam retry; falhas permanentes não.</w:t>
      </w:r>
    </w:p>
    <w:bookmarkEnd w:id="140"/>
    <w:bookmarkStart w:id="141" w:name="regra-8"/>
    <w:p>
      <w:pPr>
        <w:pStyle w:val="Heading3"/>
      </w:pPr>
      <w:r>
        <w:t xml:space="preserve">Regra 8</w:t>
      </w:r>
    </w:p>
    <w:p>
      <w:pPr>
        <w:pStyle w:val="BlockText"/>
      </w:pPr>
      <w:r>
        <w:rPr>
          <w:b/>
          <w:bCs/>
        </w:rPr>
        <w:t xml:space="preserve">Notification nunca deve alterar diretamente o estado do domínio que originou o evento.</w:t>
      </w:r>
    </w:p>
    <w:bookmarkEnd w:id="141"/>
    <w:bookmarkStart w:id="142" w:name="regra-9"/>
    <w:p>
      <w:pPr>
        <w:pStyle w:val="Heading3"/>
      </w:pPr>
      <w:r>
        <w:t xml:space="preserve">Regra 9</w:t>
      </w:r>
    </w:p>
    <w:p>
      <w:pPr>
        <w:pStyle w:val="BlockText"/>
      </w:pPr>
      <w:r>
        <w:rPr>
          <w:b/>
          <w:bCs/>
        </w:rPr>
        <w:t xml:space="preserve">Comunicação transacional e promocional devem ser semanticamente separadas.</w:t>
      </w:r>
    </w:p>
    <w:bookmarkEnd w:id="142"/>
    <w:bookmarkStart w:id="143" w:name="regra-10"/>
    <w:p>
      <w:pPr>
        <w:pStyle w:val="Heading3"/>
      </w:pPr>
      <w:r>
        <w:t xml:space="preserve">Regra 10</w:t>
      </w:r>
    </w:p>
    <w:p>
      <w:pPr>
        <w:pStyle w:val="BlockText"/>
      </w:pPr>
      <w:r>
        <w:rPr>
          <w:b/>
          <w:bCs/>
        </w:rPr>
        <w:t xml:space="preserve">O canal pode mudar sem alterar o evento de negócio.</w:t>
      </w:r>
    </w:p>
    <w:p>
      <w:r>
        <w:pict>
          <v:rect style="width:0;height:1.5pt" o:hralign="center" o:hrstd="t" o:hr="t"/>
        </w:pict>
      </w:r>
    </w:p>
    <w:bookmarkEnd w:id="143"/>
    <w:bookmarkEnd w:id="144"/>
    <w:bookmarkStart w:id="145" w:name="visão-definitiva-do-e17"/>
    <w:p>
      <w:pPr>
        <w:pStyle w:val="Heading1"/>
      </w:pPr>
      <w:r>
        <w:t xml:space="preserve">64. Visão definitiva do E17</w:t>
      </w:r>
    </w:p>
    <w:p>
      <w:pPr>
        <w:pStyle w:val="FirstParagraph"/>
      </w:pPr>
      <w:r>
        <w:t xml:space="preserve">A arquitetura final será:</w:t>
      </w:r>
    </w:p>
    <w:p>
      <w:pPr>
        <w:pStyle w:val="SourceCode"/>
      </w:pPr>
      <w:r>
        <w:rPr>
          <w:rStyle w:val="VerbatimChar"/>
        </w:rPr>
        <w:t xml:space="preserve">             O QUE ACONTECEU?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DOMAIN EVENT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 OUTBOX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NOTIFICATION DOMAIN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┌─────────┼─────────┐</w:t>
      </w:r>
      <w:r>
        <w:br/>
      </w:r>
      <w:r>
        <w:rPr>
          <w:rStyle w:val="VerbatimChar"/>
        </w:rPr>
        <w:t xml:space="preserve">          ▼         ▼         ▼</w:t>
      </w:r>
      <w:r>
        <w:br/>
      </w:r>
      <w:r>
        <w:rPr>
          <w:rStyle w:val="VerbatimChar"/>
        </w:rPr>
        <w:t xml:space="preserve">      PREFERENCE TEMPLATE   SCHEDULE</w:t>
      </w:r>
      <w:r>
        <w:br/>
      </w:r>
      <w:r>
        <w:rPr>
          <w:rStyle w:val="VerbatimChar"/>
        </w:rPr>
        <w:t xml:space="preserve">          │         │         │</w:t>
      </w:r>
      <w:r>
        <w:br/>
      </w:r>
      <w:r>
        <w:rPr>
          <w:rStyle w:val="VerbatimChar"/>
        </w:rPr>
        <w:t xml:space="preserve">          └─────────┼─────────┘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NOTIFICATION</w:t>
      </w:r>
      <w:r>
        <w:br/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          ┌─────────┼─────────┐</w:t>
      </w:r>
      <w:r>
        <w:br/>
      </w:r>
      <w:r>
        <w:rPr>
          <w:rStyle w:val="VerbatimChar"/>
        </w:rPr>
        <w:t xml:space="preserve">          ▼         ▼         ▼</w:t>
      </w:r>
      <w:r>
        <w:br/>
      </w:r>
      <w:r>
        <w:rPr>
          <w:rStyle w:val="VerbatimChar"/>
        </w:rPr>
        <w:t xml:space="preserve">        IN-APP     EMAIL    WHATSAPP</w:t>
      </w:r>
      <w:r>
        <w:br/>
      </w:r>
      <w:r>
        <w:rPr>
          <w:rStyle w:val="VerbatimChar"/>
        </w:rPr>
        <w:t xml:space="preserve">          │         │         │</w:t>
      </w:r>
      <w:r>
        <w:br/>
      </w:r>
      <w:r>
        <w:rPr>
          <w:rStyle w:val="VerbatimChar"/>
        </w:rPr>
        <w:t xml:space="preserve">          ▼         ▼         ▼</w:t>
      </w:r>
      <w:r>
        <w:br/>
      </w:r>
      <w:r>
        <w:rPr>
          <w:rStyle w:val="VerbatimChar"/>
        </w:rPr>
        <w:t xml:space="preserve">       DELIVERY  DELIVERY  DELIVERY</w:t>
      </w:r>
      <w:r>
        <w:br/>
      </w:r>
      <w:r>
        <w:rPr>
          <w:rStyle w:val="VerbatimChar"/>
        </w:rPr>
        <w:t xml:space="preserve">          │         │         │</w:t>
      </w:r>
      <w:r>
        <w:br/>
      </w:r>
      <w:r>
        <w:rPr>
          <w:rStyle w:val="VerbatimChar"/>
        </w:rPr>
        <w:t xml:space="preserve">          └─────────┼─────────┘</w:t>
      </w:r>
      <w:r>
        <w:br/>
      </w:r>
      <w:r>
        <w:rPr>
          <w:rStyle w:val="VerbatimChar"/>
        </w:rPr>
        <w:t xml:space="preserve">                    ▼</w:t>
      </w:r>
      <w:r>
        <w:br/>
      </w:r>
      <w:r>
        <w:rPr>
          <w:rStyle w:val="VerbatimChar"/>
        </w:rPr>
        <w:t xml:space="preserve">                PROVIDER</w:t>
      </w:r>
    </w:p>
    <w:p>
      <w:pPr>
        <w:pStyle w:val="FirstParagraph"/>
      </w:pPr>
      <w:r>
        <w:t xml:space="preserve">A separação definitiva do MiniHub passa a ser:</w:t>
      </w:r>
    </w:p>
    <w:p>
      <w:pPr>
        <w:pStyle w:val="SourceCode"/>
      </w:pPr>
      <w:r>
        <w:rPr>
          <w:rStyle w:val="VerbatimChar"/>
        </w:rPr>
        <w:t xml:space="preserve">EVENT</w:t>
      </w:r>
      <w:r>
        <w:br/>
      </w:r>
      <w:r>
        <w:rPr>
          <w:rStyle w:val="VerbatimChar"/>
        </w:rPr>
        <w:t xml:space="preserve">= fato ocorrido</w:t>
      </w:r>
      <w:r>
        <w:br/>
      </w:r>
      <w:r>
        <w:br/>
      </w:r>
      <w:r>
        <w:rPr>
          <w:rStyle w:val="VerbatimChar"/>
        </w:rPr>
        <w:t xml:space="preserve">NOTIFICATION</w:t>
      </w:r>
      <w:r>
        <w:br/>
      </w:r>
      <w:r>
        <w:rPr>
          <w:rStyle w:val="VerbatimChar"/>
        </w:rPr>
        <w:t xml:space="preserve">= intenção de comunicar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rPr>
          <w:rStyle w:val="VerbatimChar"/>
        </w:rPr>
        <w:t xml:space="preserve">= tentativa de comunicação</w:t>
      </w:r>
      <w:r>
        <w:br/>
      </w:r>
      <w:r>
        <w:br/>
      </w:r>
      <w:r>
        <w:rPr>
          <w:rStyle w:val="VerbatimChar"/>
        </w:rPr>
        <w:t xml:space="preserve">CHANNEL</w:t>
      </w:r>
      <w:r>
        <w:br/>
      </w:r>
      <w:r>
        <w:rPr>
          <w:rStyle w:val="VerbatimChar"/>
        </w:rPr>
        <w:t xml:space="preserve">= meio utilizado</w:t>
      </w:r>
      <w:r>
        <w:br/>
      </w:r>
      <w:r>
        <w:br/>
      </w:r>
      <w:r>
        <w:rPr>
          <w:rStyle w:val="VerbatimChar"/>
        </w:rPr>
        <w:t xml:space="preserve">PROVIDER</w:t>
      </w:r>
      <w:r>
        <w:br/>
      </w:r>
      <w:r>
        <w:rPr>
          <w:rStyle w:val="VerbatimChar"/>
        </w:rPr>
        <w:t xml:space="preserve">= empresa/serviço que executa o envio</w:t>
      </w:r>
      <w:r>
        <w:br/>
      </w:r>
      <w:r>
        <w:br/>
      </w:r>
      <w:r>
        <w:rPr>
          <w:rStyle w:val="VerbatimChar"/>
        </w:rPr>
        <w:t xml:space="preserve">TEMPLATE</w:t>
      </w:r>
      <w:r>
        <w:br/>
      </w:r>
      <w:r>
        <w:rPr>
          <w:rStyle w:val="VerbatimChar"/>
        </w:rPr>
        <w:t xml:space="preserve">= conteúdo da comunicação</w:t>
      </w:r>
      <w:r>
        <w:br/>
      </w:r>
      <w:r>
        <w:br/>
      </w:r>
      <w:r>
        <w:rPr>
          <w:rStyle w:val="VerbatimChar"/>
        </w:rPr>
        <w:t xml:space="preserve">PREFERENCE</w:t>
      </w:r>
      <w:r>
        <w:br/>
      </w:r>
      <w:r>
        <w:rPr>
          <w:rStyle w:val="VerbatimChar"/>
        </w:rPr>
        <w:t xml:space="preserve">= regra definida pelo usuário</w:t>
      </w:r>
      <w:r>
        <w:br/>
      </w:r>
      <w:r>
        <w:br/>
      </w:r>
      <w:r>
        <w:rPr>
          <w:rStyle w:val="VerbatimChar"/>
        </w:rPr>
        <w:t xml:space="preserve">SCHEDULE</w:t>
      </w:r>
      <w:r>
        <w:br/>
      </w:r>
      <w:r>
        <w:rPr>
          <w:rStyle w:val="VerbatimChar"/>
        </w:rPr>
        <w:t xml:space="preserve">= quando a comunicação deverá ocorrer</w:t>
      </w:r>
    </w:p>
    <w:p>
      <w:pPr>
        <w:pStyle w:val="FirstParagraph"/>
      </w:pPr>
      <w:r>
        <w:t xml:space="preserve">Essa separação permitirá que o MiniHub evolua de:</w:t>
      </w:r>
    </w:p>
    <w:p>
      <w:pPr>
        <w:pStyle w:val="SourceCode"/>
      </w:pPr>
      <w:r>
        <w:rPr>
          <w:rStyle w:val="VerbatimChar"/>
        </w:rPr>
        <w:t xml:space="preserve">IN-APP + EMAIL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IN-APP</w:t>
      </w:r>
      <w:r>
        <w:br/>
      </w:r>
      <w:r>
        <w:rPr>
          <w:rStyle w:val="VerbatimChar"/>
        </w:rPr>
        <w:t xml:space="preserve">EMAIL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PUSH</w:t>
      </w:r>
    </w:p>
    <w:p>
      <w:pPr>
        <w:pStyle w:val="FirstParagraph"/>
      </w:pPr>
      <w:r>
        <w:t xml:space="preserve">sem alterar os domínios de:</w:t>
      </w:r>
    </w:p>
    <w:p>
      <w:pPr>
        <w:pStyle w:val="SourceCode"/>
      </w:pPr>
      <w:r>
        <w:rPr>
          <w:rStyle w:val="VerbatimChar"/>
        </w:rPr>
        <w:t xml:space="preserve">ORDER</w:t>
      </w:r>
      <w:r>
        <w:br/>
      </w:r>
      <w:r>
        <w:rPr>
          <w:rStyle w:val="VerbatimChar"/>
        </w:rPr>
        <w:t xml:space="preserve">PAYMENT</w:t>
      </w:r>
      <w:r>
        <w:br/>
      </w:r>
      <w:r>
        <w:rPr>
          <w:rStyle w:val="VerbatimChar"/>
        </w:rPr>
        <w:t xml:space="preserve">FULFILLMENT</w:t>
      </w:r>
      <w:r>
        <w:br/>
      </w:r>
      <w:r>
        <w:rPr>
          <w:rStyle w:val="VerbatimChar"/>
        </w:rPr>
        <w:t xml:space="preserve">SHIPMENT</w:t>
      </w:r>
      <w:r>
        <w:br/>
      </w:r>
      <w:r>
        <w:rPr>
          <w:rStyle w:val="VerbatimChar"/>
        </w:rPr>
        <w:t xml:space="preserve">GARAGE</w:t>
      </w:r>
      <w:r>
        <w:br/>
      </w:r>
      <w:r>
        <w:rPr>
          <w:rStyle w:val="VerbatimChar"/>
        </w:rPr>
        <w:t xml:space="preserve">PRE-SALE</w:t>
      </w:r>
      <w:r>
        <w:br/>
      </w:r>
      <w:r>
        <w:rPr>
          <w:rStyle w:val="VerbatimChar"/>
        </w:rPr>
        <w:t xml:space="preserve">FINANCE</w:t>
      </w:r>
    </w:p>
    <w:p>
      <w:pPr>
        <w:pStyle w:val="FirstParagraph"/>
      </w:pPr>
      <w:r>
        <w:t xml:space="preserve">O E17, portanto, fecha a camada de comunicação assíncrona necessária para os eventos já definidos nos épicos anteriores.</w:t>
      </w:r>
    </w:p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