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inihub-car"/>
    <w:p>
      <w:pPr>
        <w:pStyle w:val="Heading1"/>
      </w:pPr>
      <w:r>
        <w:t xml:space="preserve">MINIHUB CAR</w:t>
      </w:r>
    </w:p>
    <w:bookmarkStart w:id="10" w:name="X3b1fed33bf3130ba08868b07d04ed926fe377f9"/>
    <w:p>
      <w:pPr>
        <w:pStyle w:val="Heading2"/>
      </w:pPr>
      <w:r>
        <w:t xml:space="preserve">Documento 10.10 — Comunidade / Interações / Perfil Público / Social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a arquitetura funcional e conceitual do módulo de</w:t>
      </w:r>
      <w:r>
        <w:t xml:space="preserve"> </w:t>
      </w:r>
      <w:r>
        <w:rPr>
          <w:b/>
          <w:bCs/>
        </w:rPr>
        <w:t xml:space="preserve">Comunidade</w:t>
      </w:r>
      <w:r>
        <w:t xml:space="preserve"> </w:t>
      </w:r>
      <w:r>
        <w:t xml:space="preserve">do MiniHub Car.</w:t>
      </w:r>
    </w:p>
    <w:p>
      <w:pPr>
        <w:pStyle w:val="BodyText"/>
      </w:pPr>
      <w:r>
        <w:t xml:space="preserve">A finalidade é permitir que colecionadores possam:</w:t>
      </w:r>
    </w:p>
    <w:p>
      <w:pPr>
        <w:pStyle w:val="Compact"/>
        <w:numPr>
          <w:ilvl w:val="0"/>
          <w:numId w:val="1001"/>
        </w:numPr>
      </w:pPr>
      <w:r>
        <w:t xml:space="preserve">possuir um perfil público;</w:t>
      </w:r>
    </w:p>
    <w:p>
      <w:pPr>
        <w:pStyle w:val="Compact"/>
        <w:numPr>
          <w:ilvl w:val="0"/>
          <w:numId w:val="1001"/>
        </w:numPr>
      </w:pPr>
      <w:r>
        <w:t xml:space="preserve">compartilhar sua coleção;</w:t>
      </w:r>
    </w:p>
    <w:p>
      <w:pPr>
        <w:pStyle w:val="Compact"/>
        <w:numPr>
          <w:ilvl w:val="0"/>
          <w:numId w:val="1001"/>
        </w:numPr>
      </w:pPr>
      <w:r>
        <w:t xml:space="preserve">publicar conteúdo;</w:t>
      </w:r>
    </w:p>
    <w:p>
      <w:pPr>
        <w:pStyle w:val="Compact"/>
        <w:numPr>
          <w:ilvl w:val="0"/>
          <w:numId w:val="1001"/>
        </w:numPr>
      </w:pPr>
      <w:r>
        <w:t xml:space="preserve">seguir outros colecionadores;</w:t>
      </w:r>
    </w:p>
    <w:p>
      <w:pPr>
        <w:pStyle w:val="Compact"/>
        <w:numPr>
          <w:ilvl w:val="0"/>
          <w:numId w:val="1001"/>
        </w:numPr>
      </w:pPr>
      <w:r>
        <w:t xml:space="preserve">acompanhar atividades;</w:t>
      </w:r>
    </w:p>
    <w:p>
      <w:pPr>
        <w:pStyle w:val="Compact"/>
        <w:numPr>
          <w:ilvl w:val="0"/>
          <w:numId w:val="1001"/>
        </w:numPr>
      </w:pPr>
      <w:r>
        <w:t xml:space="preserve">curtir publicações;</w:t>
      </w:r>
    </w:p>
    <w:p>
      <w:pPr>
        <w:pStyle w:val="Compact"/>
        <w:numPr>
          <w:ilvl w:val="0"/>
          <w:numId w:val="1001"/>
        </w:numPr>
      </w:pPr>
      <w:r>
        <w:t xml:space="preserve">comentar;</w:t>
      </w:r>
    </w:p>
    <w:p>
      <w:pPr>
        <w:pStyle w:val="Compact"/>
        <w:numPr>
          <w:ilvl w:val="0"/>
          <w:numId w:val="1001"/>
        </w:numPr>
      </w:pPr>
      <w:r>
        <w:t xml:space="preserve">compartilhar listas;</w:t>
      </w:r>
    </w:p>
    <w:p>
      <w:pPr>
        <w:pStyle w:val="Compact"/>
        <w:numPr>
          <w:ilvl w:val="0"/>
          <w:numId w:val="1001"/>
        </w:numPr>
      </w:pPr>
      <w:r>
        <w:t xml:space="preserve">descobrir coleções e miniaturas;</w:t>
      </w:r>
    </w:p>
    <w:p>
      <w:pPr>
        <w:pStyle w:val="Compact"/>
        <w:numPr>
          <w:ilvl w:val="0"/>
          <w:numId w:val="1001"/>
        </w:numPr>
      </w:pPr>
      <w:r>
        <w:t xml:space="preserve">interagir com outros membros da comunidade.</w:t>
      </w:r>
    </w:p>
    <w:p>
      <w:pPr>
        <w:pStyle w:val="FirstParagraph"/>
      </w:pPr>
      <w:r>
        <w:t xml:space="preserve">O módulo deverá evoluir o MiniHub de uma aplicação de gestão pessoal para uma</w:t>
      </w:r>
      <w:r>
        <w:t xml:space="preserve"> </w:t>
      </w:r>
      <w:r>
        <w:rPr>
          <w:b/>
          <w:bCs/>
        </w:rPr>
        <w:t xml:space="preserve">plataforma social especializada em colecionadores de miniaturas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comunidade não deverá substituir os módulos existentes.</w:t>
      </w:r>
    </w:p>
    <w:p>
      <w:pPr>
        <w:pStyle w:val="BodyText"/>
      </w:pPr>
      <w:r>
        <w:t xml:space="preserve">O MiniHub deverá manter: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e adicionar:</w:t>
      </w:r>
    </w:p>
    <w:p>
      <w:pPr>
        <w:pStyle w:val="SourceCode"/>
      </w:pP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PERFIL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CONTEÚDO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INTERAÇÃO</w:t>
      </w:r>
    </w:p>
    <w:p>
      <w:pPr>
        <w:pStyle w:val="FirstParagraph"/>
      </w:pPr>
      <w:r>
        <w:t xml:space="preserve">O princípio é:</w:t>
      </w:r>
    </w:p>
    <w:p>
      <w:pPr>
        <w:pStyle w:val="BlockText"/>
      </w:pPr>
      <w:r>
        <w:rPr>
          <w:b/>
          <w:bCs/>
        </w:rPr>
        <w:t xml:space="preserve">A Comunidade permite que o colecionador compartilhe sua experiência e interaja com outros usuários, sem transformar os dados estruturais do Catálogo ou da Coleção em conteúdo social desestruturado.</w:t>
      </w:r>
    </w:p>
    <w:p>
      <w:r>
        <w:pict>
          <v:rect style="width:0;height:1.5pt" o:hralign="center" o:hrstd="t" o:hr="t"/>
        </w:pict>
      </w:r>
    </w:p>
    <w:bookmarkEnd w:id="13"/>
    <w:bookmarkStart w:id="14" w:name="visão-da-plataforma"/>
    <w:p>
      <w:pPr>
        <w:pStyle w:val="Heading1"/>
      </w:pPr>
      <w:r>
        <w:t xml:space="preserve">3. Visão da plataforma</w:t>
      </w:r>
    </w:p>
    <w:p>
      <w:pPr>
        <w:pStyle w:val="FirstParagraph"/>
      </w:pPr>
      <w:r>
        <w:t xml:space="preserve">A evolução estratégica passa a ser:</w:t>
      </w:r>
    </w:p>
    <w:p>
      <w:pPr>
        <w:pStyle w:val="SourceCode"/>
      </w:pPr>
      <w:r>
        <w:rPr>
          <w:rStyle w:val="VerbatimChar"/>
        </w:rPr>
        <w:t xml:space="preserve">                 MINIHUB CAR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      ▼            ▼            ▼</w:t>
      </w:r>
      <w:r>
        <w:br/>
      </w:r>
      <w:r>
        <w:rPr>
          <w:rStyle w:val="VerbatimChar"/>
        </w:rPr>
        <w:t xml:space="preserve">    CATÁLOGO      COLEÇÃO     COMUNIDADE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MARKETPLACE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GARAGE</w:t>
      </w:r>
    </w:p>
    <w:p>
      <w:pPr>
        <w:pStyle w:val="FirstParagraph"/>
      </w:pPr>
      <w:r>
        <w:t xml:space="preserve">O usuário poderá:</w:t>
      </w:r>
    </w:p>
    <w:p>
      <w:pPr>
        <w:pStyle w:val="Compact"/>
        <w:numPr>
          <w:ilvl w:val="0"/>
          <w:numId w:val="1002"/>
        </w:numPr>
      </w:pPr>
      <w:r>
        <w:t xml:space="preserve">pesquisar uma miniatura;</w:t>
      </w:r>
    </w:p>
    <w:p>
      <w:pPr>
        <w:pStyle w:val="Compact"/>
        <w:numPr>
          <w:ilvl w:val="0"/>
          <w:numId w:val="1002"/>
        </w:numPr>
      </w:pPr>
      <w:r>
        <w:t xml:space="preserve">adicionar à coleção;</w:t>
      </w:r>
    </w:p>
    <w:p>
      <w:pPr>
        <w:pStyle w:val="Compact"/>
        <w:numPr>
          <w:ilvl w:val="0"/>
          <w:numId w:val="1002"/>
        </w:numPr>
      </w:pPr>
      <w:r>
        <w:t xml:space="preserve">compartilhar sua coleção;</w:t>
      </w:r>
    </w:p>
    <w:p>
      <w:pPr>
        <w:pStyle w:val="Compact"/>
        <w:numPr>
          <w:ilvl w:val="0"/>
          <w:numId w:val="1002"/>
        </w:numPr>
      </w:pPr>
      <w:r>
        <w:t xml:space="preserve">encontrar outros colecionadores;</w:t>
      </w:r>
    </w:p>
    <w:p>
      <w:pPr>
        <w:pStyle w:val="Compact"/>
        <w:numPr>
          <w:ilvl w:val="0"/>
          <w:numId w:val="1002"/>
        </w:numPr>
      </w:pPr>
      <w:r>
        <w:t xml:space="preserve">descobrir ofertas;</w:t>
      </w:r>
    </w:p>
    <w:p>
      <w:pPr>
        <w:pStyle w:val="Compact"/>
        <w:numPr>
          <w:ilvl w:val="0"/>
          <w:numId w:val="1002"/>
        </w:numPr>
      </w:pPr>
      <w:r>
        <w:t xml:space="preserve">comprar;</w:t>
      </w:r>
    </w:p>
    <w:p>
      <w:pPr>
        <w:pStyle w:val="Compact"/>
        <w:numPr>
          <w:ilvl w:val="0"/>
          <w:numId w:val="1002"/>
        </w:numPr>
      </w:pPr>
      <w:r>
        <w:t xml:space="preserve">acompanhar a aquisição;</w:t>
      </w:r>
    </w:p>
    <w:p>
      <w:pPr>
        <w:pStyle w:val="Compact"/>
        <w:numPr>
          <w:ilvl w:val="0"/>
          <w:numId w:val="1002"/>
        </w:numPr>
      </w:pPr>
      <w:r>
        <w:t xml:space="preserve">publicar conteúdo sobre a miniatura.</w:t>
      </w:r>
    </w:p>
    <w:p>
      <w:r>
        <w:pict>
          <v:rect style="width:0;height:1.5pt" o:hralign="center" o:hrstd="t" o:hr="t"/>
        </w:pict>
      </w:r>
    </w:p>
    <w:bookmarkEnd w:id="14"/>
    <w:bookmarkStart w:id="17" w:name="comunidade-não-é-marketplace"/>
    <w:p>
      <w:pPr>
        <w:pStyle w:val="Heading1"/>
      </w:pPr>
      <w:r>
        <w:t xml:space="preserve">4. Comunidade não é Marketplace</w:t>
      </w:r>
    </w:p>
    <w:p>
      <w:pPr>
        <w:pStyle w:val="FirstParagraph"/>
      </w:pPr>
      <w:r>
        <w:t xml:space="preserve">É importante preservar a separação.</w:t>
      </w:r>
    </w:p>
    <w:bookmarkStart w:id="15" w:name="comunidade"/>
    <w:p>
      <w:pPr>
        <w:pStyle w:val="Heading3"/>
      </w:pPr>
      <w:r>
        <w:t xml:space="preserve">Comunidade</w:t>
      </w:r>
    </w:p>
    <w:p>
      <w:pPr>
        <w:pStyle w:val="FirstParagraph"/>
      </w:pPr>
      <w:r>
        <w:t xml:space="preserve">Relacionamento e conteúdo.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CURTIDA / COMENTÁRIO</w:t>
      </w:r>
    </w:p>
    <w:bookmarkEnd w:id="15"/>
    <w:bookmarkStart w:id="16" w:name="marketplace"/>
    <w:p>
      <w:pPr>
        <w:pStyle w:val="Heading3"/>
      </w:pPr>
      <w:r>
        <w:t xml:space="preserve">Marketplace</w:t>
      </w:r>
    </w:p>
    <w:p>
      <w:pPr>
        <w:pStyle w:val="FirstParagraph"/>
      </w:pPr>
      <w:r>
        <w:t xml:space="preserve">Comércio.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COMUNIDADE ≠ MARKETPLACE</w:t>
      </w:r>
    </w:p>
    <w:p>
      <w:pPr>
        <w:pStyle w:val="FirstParagraph"/>
      </w:pPr>
      <w:r>
        <w:t xml:space="preserve">Uma publicação pode eventualmente apresentar uma miniatura à venda, mas isso deverá direcionar o usuário para uma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oficial.</w:t>
      </w:r>
    </w:p>
    <w:p>
      <w:pPr>
        <w:pStyle w:val="BodyText"/>
      </w:pPr>
      <w:r>
        <w:t xml:space="preserve">Não criar um sistema paralelo de anúncios sociais.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erfil-do-colecionador"/>
    <w:p>
      <w:pPr>
        <w:pStyle w:val="Heading1"/>
      </w:pPr>
      <w:r>
        <w:t xml:space="preserve">5. Perfil do colecionador</w:t>
      </w:r>
    </w:p>
    <w:p>
      <w:pPr>
        <w:pStyle w:val="FirstParagraph"/>
      </w:pPr>
      <w:r>
        <w:t xml:space="preserve">O usuário poderá possuir um perfil público.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Colecionador desde 2018</w:t>
      </w:r>
      <w:r>
        <w:br/>
      </w:r>
      <w:r>
        <w:br/>
      </w:r>
      <w:r>
        <w:rPr>
          <w:rStyle w:val="VerbatimChar"/>
        </w:rPr>
        <w:t xml:space="preserve">Coleção:</w:t>
      </w:r>
      <w:r>
        <w:br/>
      </w:r>
      <w:r>
        <w:rPr>
          <w:rStyle w:val="VerbatimChar"/>
        </w:rPr>
        <w:t xml:space="preserve">327 miniaturas</w:t>
      </w:r>
      <w:r>
        <w:br/>
      </w:r>
      <w:r>
        <w:br/>
      </w:r>
      <w:r>
        <w:rPr>
          <w:rStyle w:val="VerbatimChar"/>
        </w:rPr>
        <w:t xml:space="preserve">Marcas: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Tomica</w:t>
      </w:r>
      <w:r>
        <w:br/>
      </w:r>
      <w:r>
        <w:br/>
      </w:r>
      <w:r>
        <w:rPr>
          <w:rStyle w:val="VerbatimChar"/>
        </w:rPr>
        <w:t xml:space="preserve">Interesses:</w:t>
      </w:r>
      <w:r>
        <w:br/>
      </w:r>
      <w:r>
        <w:rPr>
          <w:rStyle w:val="VerbatimChar"/>
        </w:rPr>
        <w:t xml:space="preserve">JDM</w:t>
      </w:r>
      <w:r>
        <w:br/>
      </w:r>
      <w:r>
        <w:rPr>
          <w:rStyle w:val="VerbatimChar"/>
        </w:rPr>
        <w:t xml:space="preserve">Porsche</w:t>
      </w:r>
      <w:r>
        <w:br/>
      </w:r>
      <w:r>
        <w:rPr>
          <w:rStyle w:val="VerbatimChar"/>
        </w:rPr>
        <w:t xml:space="preserve">Volkswagen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O perfil poderá apresentar:</w:t>
      </w:r>
    </w:p>
    <w:p>
      <w:pPr>
        <w:pStyle w:val="Compact"/>
        <w:numPr>
          <w:ilvl w:val="0"/>
          <w:numId w:val="1003"/>
        </w:numPr>
      </w:pPr>
      <w:r>
        <w:t xml:space="preserve">nome público;</w:t>
      </w:r>
    </w:p>
    <w:p>
      <w:pPr>
        <w:pStyle w:val="Compact"/>
        <w:numPr>
          <w:ilvl w:val="0"/>
          <w:numId w:val="1003"/>
        </w:numPr>
      </w:pPr>
      <w:r>
        <w:t xml:space="preserve">nome de usuário;</w:t>
      </w:r>
    </w:p>
    <w:p>
      <w:pPr>
        <w:pStyle w:val="Compact"/>
        <w:numPr>
          <w:ilvl w:val="0"/>
          <w:numId w:val="1003"/>
        </w:numPr>
      </w:pPr>
      <w:r>
        <w:t xml:space="preserve">foto;</w:t>
      </w:r>
    </w:p>
    <w:p>
      <w:pPr>
        <w:pStyle w:val="Compact"/>
        <w:numPr>
          <w:ilvl w:val="0"/>
          <w:numId w:val="1003"/>
        </w:numPr>
      </w:pPr>
      <w:r>
        <w:t xml:space="preserve">descrição;</w:t>
      </w:r>
    </w:p>
    <w:p>
      <w:pPr>
        <w:pStyle w:val="Compact"/>
        <w:numPr>
          <w:ilvl w:val="0"/>
          <w:numId w:val="1003"/>
        </w:numPr>
      </w:pPr>
      <w:r>
        <w:t xml:space="preserve">localização aproximada opcional;</w:t>
      </w:r>
    </w:p>
    <w:p>
      <w:pPr>
        <w:pStyle w:val="Compact"/>
        <w:numPr>
          <w:ilvl w:val="0"/>
          <w:numId w:val="1003"/>
        </w:numPr>
      </w:pPr>
      <w:r>
        <w:t xml:space="preserve">estatísticas;</w:t>
      </w:r>
    </w:p>
    <w:p>
      <w:pPr>
        <w:pStyle w:val="Compact"/>
        <w:numPr>
          <w:ilvl w:val="0"/>
          <w:numId w:val="1003"/>
        </w:numPr>
      </w:pPr>
      <w:r>
        <w:t xml:space="preserve">coleções públicas;</w:t>
      </w:r>
    </w:p>
    <w:p>
      <w:pPr>
        <w:pStyle w:val="Compact"/>
        <w:numPr>
          <w:ilvl w:val="0"/>
          <w:numId w:val="1003"/>
        </w:numPr>
      </w:pPr>
      <w:r>
        <w:t xml:space="preserve">listas públicas;</w:t>
      </w:r>
    </w:p>
    <w:p>
      <w:pPr>
        <w:pStyle w:val="Compact"/>
        <w:numPr>
          <w:ilvl w:val="0"/>
          <w:numId w:val="1003"/>
        </w:numPr>
      </w:pPr>
      <w:r>
        <w:t xml:space="preserve">publicações;</w:t>
      </w:r>
    </w:p>
    <w:p>
      <w:pPr>
        <w:pStyle w:val="Compact"/>
        <w:numPr>
          <w:ilvl w:val="0"/>
          <w:numId w:val="1003"/>
        </w:numPr>
      </w:pPr>
      <w:r>
        <w:t xml:space="preserve">seguidores;</w:t>
      </w:r>
    </w:p>
    <w:p>
      <w:pPr>
        <w:pStyle w:val="Compact"/>
        <w:numPr>
          <w:ilvl w:val="0"/>
          <w:numId w:val="1003"/>
        </w:numPr>
      </w:pPr>
      <w:r>
        <w:t xml:space="preserve">seguindo.</w:t>
      </w:r>
    </w:p>
    <w:p>
      <w:r>
        <w:pict>
          <v:rect style="width:0;height:1.5pt" o:hralign="center" o:hrstd="t" o:hr="t"/>
        </w:pict>
      </w:r>
    </w:p>
    <w:bookmarkEnd w:id="18"/>
    <w:bookmarkStart w:id="19" w:name="X56d015a859f77c593d7d6acb60e7dc7bdb10100"/>
    <w:p>
      <w:pPr>
        <w:pStyle w:val="Heading1"/>
      </w:pPr>
      <w:r>
        <w:t xml:space="preserve">6. Identidade pública × identidade de autenticação</w:t>
      </w:r>
    </w:p>
    <w:p>
      <w:pPr>
        <w:pStyle w:val="FirstParagraph"/>
      </w:pPr>
      <w:r>
        <w:t xml:space="preserve">O nome de login não deve necessariamente ser o nome público.</w:t>
      </w:r>
    </w:p>
    <w:p>
      <w:pPr>
        <w:pStyle w:val="BodyText"/>
      </w:pPr>
      <w:r>
        <w:t xml:space="preserve">Separar: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PUBLIC_PROFILE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email = usuario@email.com</w:t>
      </w:r>
      <w:r>
        <w:br/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username = carlos64</w:t>
      </w:r>
      <w:r>
        <w:br/>
      </w:r>
      <w:r>
        <w:rPr>
          <w:rStyle w:val="VerbatimChar"/>
        </w:rPr>
        <w:t xml:space="preserve">display_name = Carlos</w:t>
      </w:r>
    </w:p>
    <w:p>
      <w:pPr>
        <w:pStyle w:val="FirstParagraph"/>
      </w:pPr>
      <w:r>
        <w:t xml:space="preserve">O email nunca deverá ser exibido publicamente por padrão.</w:t>
      </w:r>
    </w:p>
    <w:p>
      <w:r>
        <w:pict>
          <v:rect style="width:0;height:1.5pt" o:hralign="center" o:hrstd="t" o:hr="t"/>
        </w:pict>
      </w:r>
    </w:p>
    <w:bookmarkEnd w:id="19"/>
    <w:bookmarkStart w:id="20" w:name="username"/>
    <w:p>
      <w:pPr>
        <w:pStyle w:val="Heading1"/>
      </w:pPr>
      <w:r>
        <w:t xml:space="preserve">7. Username</w:t>
      </w:r>
    </w:p>
    <w:p>
      <w:pPr>
        <w:pStyle w:val="FirstParagraph"/>
      </w:pPr>
      <w:r>
        <w:t xml:space="preserve">O usuário poderá possuir um identificador público único.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@carlos64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04"/>
        </w:numPr>
      </w:pPr>
      <w:r>
        <w:t xml:space="preserve">único;</w:t>
      </w:r>
    </w:p>
    <w:p>
      <w:pPr>
        <w:pStyle w:val="Compact"/>
        <w:numPr>
          <w:ilvl w:val="0"/>
          <w:numId w:val="1004"/>
        </w:numPr>
      </w:pPr>
      <w:r>
        <w:t xml:space="preserve">case-insensitive;</w:t>
      </w:r>
    </w:p>
    <w:p>
      <w:pPr>
        <w:pStyle w:val="Compact"/>
        <w:numPr>
          <w:ilvl w:val="0"/>
          <w:numId w:val="1004"/>
        </w:numPr>
      </w:pPr>
      <w:r>
        <w:t xml:space="preserve">tamanho limitado;</w:t>
      </w:r>
    </w:p>
    <w:p>
      <w:pPr>
        <w:pStyle w:val="Compact"/>
        <w:numPr>
          <w:ilvl w:val="0"/>
          <w:numId w:val="1004"/>
        </w:numPr>
      </w:pPr>
      <w:r>
        <w:t xml:space="preserve">caracteres permitidos definidos pelo sistema;</w:t>
      </w:r>
    </w:p>
    <w:p>
      <w:pPr>
        <w:pStyle w:val="Compact"/>
        <w:numPr>
          <w:ilvl w:val="0"/>
          <w:numId w:val="1004"/>
        </w:numPr>
      </w:pPr>
      <w:r>
        <w:t xml:space="preserve">não permitir termos reservados;</w:t>
      </w:r>
    </w:p>
    <w:p>
      <w:pPr>
        <w:pStyle w:val="Compact"/>
        <w:numPr>
          <w:ilvl w:val="0"/>
          <w:numId w:val="1004"/>
        </w:numPr>
      </w:pPr>
      <w:r>
        <w:t xml:space="preserve">não permitir alteração que gere conflito.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UNIQUE(lower(username))</w:t>
      </w:r>
    </w:p>
    <w:p>
      <w:r>
        <w:pict>
          <v:rect style="width:0;height:1.5pt" o:hralign="center" o:hrstd="t" o:hr="t"/>
        </w:pict>
      </w:r>
    </w:p>
    <w:bookmarkEnd w:id="20"/>
    <w:bookmarkStart w:id="23" w:name="privacidade-do-perfil"/>
    <w:p>
      <w:pPr>
        <w:pStyle w:val="Heading1"/>
      </w:pPr>
      <w:r>
        <w:t xml:space="preserve">8. Privacidade do perfil</w:t>
      </w:r>
    </w:p>
    <w:p>
      <w:pPr>
        <w:pStyle w:val="FirstParagraph"/>
      </w:pPr>
      <w:r>
        <w:t xml:space="preserve">O usuário deverá controlar a visibilidade.</w:t>
      </w:r>
    </w:p>
    <w:p>
      <w:pPr>
        <w:pStyle w:val="BodyText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</w:p>
    <w:bookmarkStart w:id="21" w:name="público"/>
    <w:p>
      <w:pPr>
        <w:pStyle w:val="Heading3"/>
      </w:pPr>
      <w:r>
        <w:t xml:space="preserve">Público</w:t>
      </w:r>
    </w:p>
    <w:p>
      <w:pPr>
        <w:pStyle w:val="FirstParagraph"/>
      </w:pPr>
      <w:r>
        <w:t xml:space="preserve">Outros usuários podem visualizar o perfil e o conteúdo permitido.</w:t>
      </w:r>
    </w:p>
    <w:bookmarkEnd w:id="21"/>
    <w:bookmarkStart w:id="22" w:name="privado"/>
    <w:p>
      <w:pPr>
        <w:pStyle w:val="Heading3"/>
      </w:pPr>
      <w:r>
        <w:t xml:space="preserve">Privado</w:t>
      </w:r>
    </w:p>
    <w:p>
      <w:pPr>
        <w:pStyle w:val="FirstParagraph"/>
      </w:pPr>
      <w:r>
        <w:t xml:space="preserve">O conteúdo pessoal não é disponibilizado publicamente, respeitando as regras da plataforma.</w:t>
      </w:r>
    </w:p>
    <w:p>
      <w:pPr>
        <w:pStyle w:val="BodyText"/>
      </w:pPr>
      <w:r>
        <w:t xml:space="preserve">A configuração de privacidade deverá ser independente das permissões administrativas.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leção-pública"/>
    <w:p>
      <w:pPr>
        <w:pStyle w:val="Heading1"/>
      </w:pPr>
      <w:r>
        <w:t xml:space="preserve">9. Coleção pública</w:t>
      </w:r>
    </w:p>
    <w:p>
      <w:pPr>
        <w:pStyle w:val="FirstParagraph"/>
      </w:pPr>
      <w:r>
        <w:t xml:space="preserve">A coleção continuará sendo propriedade do usuário.</w:t>
      </w:r>
    </w:p>
    <w:p>
      <w:pPr>
        <w:pStyle w:val="BodyText"/>
      </w:pPr>
      <w:r>
        <w:t xml:space="preserve">O usuário poderá escolher: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├── pública</w:t>
      </w:r>
      <w:r>
        <w:br/>
      </w:r>
      <w:r>
        <w:rPr>
          <w:rStyle w:val="VerbatimChar"/>
        </w:rPr>
        <w:t xml:space="preserve"> └── privada</w:t>
      </w:r>
    </w:p>
    <w:p>
      <w:pPr>
        <w:pStyle w:val="FirstParagraph"/>
      </w:pPr>
      <w:r>
        <w:t xml:space="preserve">ou, futuramente, controlar a visibilidade por lista.</w:t>
      </w:r>
    </w:p>
    <w:p>
      <w:pPr>
        <w:pStyle w:val="BodyText"/>
      </w:pPr>
      <w:r>
        <w:t xml:space="preserve">Importante:</w:t>
      </w:r>
    </w:p>
    <w:p>
      <w:pPr>
        <w:pStyle w:val="BlockText"/>
      </w:pPr>
      <w:r>
        <w:rPr>
          <w:b/>
          <w:bCs/>
        </w:rPr>
        <w:t xml:space="preserve">Uma coleção pública não transforma seus exemplares em dados pertencentes à comunidade.</w:t>
      </w:r>
    </w:p>
    <w:p>
      <w:pPr>
        <w:pStyle w:val="FirstParagraph"/>
      </w:pPr>
      <w:r>
        <w:t xml:space="preserve">O proprietário continua controlando seus dados.</w:t>
      </w:r>
    </w:p>
    <w:p>
      <w:r>
        <w:pict>
          <v:rect style="width:0;height:1.5pt" o:hralign="center" o:hrstd="t" o:hr="t"/>
        </w:pict>
      </w:r>
    </w:p>
    <w:bookmarkEnd w:id="24"/>
    <w:bookmarkStart w:id="25" w:name="exemplar-conteúdo-social"/>
    <w:p>
      <w:pPr>
        <w:pStyle w:val="Heading1"/>
      </w:pPr>
      <w:r>
        <w:t xml:space="preserve">10. Exemplar × Conteúdo social</w:t>
      </w:r>
    </w:p>
    <w:p>
      <w:pPr>
        <w:pStyle w:val="FirstParagraph"/>
      </w:pPr>
      <w:r>
        <w:t xml:space="preserve">Uma publicação poderá fazer referência a uma miniatura da coleção.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Isso é diferente de copiar os dados da miniatura para o post.</w:t>
      </w:r>
    </w:p>
    <w:p>
      <w:pPr>
        <w:pStyle w:val="BodyText"/>
      </w:pPr>
      <w:r>
        <w:t xml:space="preserve">O post referencia a entidade oficial.</w:t>
      </w:r>
    </w:p>
    <w:p>
      <w:r>
        <w:pict>
          <v:rect style="width:0;height:1.5pt" o:hralign="center" o:hrstd="t" o:hr="t"/>
        </w:pict>
      </w:r>
    </w:p>
    <w:bookmarkEnd w:id="25"/>
    <w:bookmarkStart w:id="26" w:name="exemplo"/>
    <w:p>
      <w:pPr>
        <w:pStyle w:val="Heading1"/>
      </w:pPr>
      <w:r>
        <w:t xml:space="preserve">11. Exemplo</w:t>
      </w:r>
    </w:p>
    <w:p>
      <w:pPr>
        <w:pStyle w:val="FirstParagraph"/>
      </w:pPr>
      <w:r>
        <w:t xml:space="preserve">Usuário possui: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 GT 1143</w:t>
      </w:r>
      <w:r>
        <w:br/>
      </w:r>
      <w:r>
        <w:rPr>
          <w:rStyle w:val="VerbatimChar"/>
        </w:rPr>
        <w:t xml:space="preserve">Porsche 911 GT3 R</w:t>
      </w:r>
    </w:p>
    <w:p>
      <w:pPr>
        <w:pStyle w:val="FirstParagraph"/>
      </w:pPr>
      <w:r>
        <w:t xml:space="preserve">Publica:</w:t>
      </w:r>
    </w:p>
    <w:p>
      <w:pPr>
        <w:pStyle w:val="BlockText"/>
      </w:pPr>
      <w:r>
        <w:t xml:space="preserve">“Finalmente chegou meu Porsche 911 GT3 R da Mini GT!”</w:t>
      </w:r>
    </w:p>
    <w:p>
      <w:pPr>
        <w:pStyle w:val="FirstParagraph"/>
      </w:pPr>
      <w:r>
        <w:t xml:space="preserve">O post poderá referenciar: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collection_exemplar_id</w:t>
      </w:r>
    </w:p>
    <w:p>
      <w:pPr>
        <w:pStyle w:val="FirstParagraph"/>
      </w:pPr>
      <w:r>
        <w:t xml:space="preserve">Assim, o conteúdo permanece ligado ao catálogo oficial.</w:t>
      </w:r>
    </w:p>
    <w:p>
      <w:r>
        <w:pict>
          <v:rect style="width:0;height:1.5pt" o:hralign="center" o:hrstd="t" o:hr="t"/>
        </w:pict>
      </w:r>
    </w:p>
    <w:bookmarkEnd w:id="26"/>
    <w:bookmarkStart w:id="27" w:name="publicações"/>
    <w:p>
      <w:pPr>
        <w:pStyle w:val="Heading1"/>
      </w:pPr>
      <w:r>
        <w:t xml:space="preserve">12. Publicações</w:t>
      </w:r>
    </w:p>
    <w:p>
      <w:pPr>
        <w:pStyle w:val="FirstParagraph"/>
      </w:pPr>
      <w:r>
        <w:t xml:space="preserve">Entidade conceitual:</w:t>
      </w:r>
    </w:p>
    <w:p>
      <w:pPr>
        <w:pStyle w:val="SourceCode"/>
      </w:pPr>
      <w:r>
        <w:rPr>
          <w:rStyle w:val="VerbatimChar"/>
        </w:rPr>
        <w:t xml:space="preserve">POST</w:t>
      </w:r>
    </w:p>
    <w:p>
      <w:pPr>
        <w:pStyle w:val="FirstParagraph"/>
      </w:pPr>
      <w:r>
        <w:t xml:space="preserve">Uma publicação poderá conter:</w:t>
      </w:r>
    </w:p>
    <w:p>
      <w:pPr>
        <w:pStyle w:val="Compact"/>
        <w:numPr>
          <w:ilvl w:val="0"/>
          <w:numId w:val="1005"/>
        </w:numPr>
      </w:pPr>
      <w:r>
        <w:t xml:space="preserve">texto;</w:t>
      </w:r>
    </w:p>
    <w:p>
      <w:pPr>
        <w:pStyle w:val="Compact"/>
        <w:numPr>
          <w:ilvl w:val="0"/>
          <w:numId w:val="1005"/>
        </w:numPr>
      </w:pPr>
      <w:r>
        <w:t xml:space="preserve">fotos;</w:t>
      </w:r>
    </w:p>
    <w:p>
      <w:pPr>
        <w:pStyle w:val="Compact"/>
        <w:numPr>
          <w:ilvl w:val="0"/>
          <w:numId w:val="1005"/>
        </w:numPr>
      </w:pPr>
      <w:r>
        <w:t xml:space="preserve">referência a Variação;</w:t>
      </w:r>
    </w:p>
    <w:p>
      <w:pPr>
        <w:pStyle w:val="Compact"/>
        <w:numPr>
          <w:ilvl w:val="0"/>
          <w:numId w:val="1005"/>
        </w:numPr>
      </w:pPr>
      <w:r>
        <w:t xml:space="preserve">referência a exemplar;</w:t>
      </w:r>
    </w:p>
    <w:p>
      <w:pPr>
        <w:pStyle w:val="Compact"/>
        <w:numPr>
          <w:ilvl w:val="0"/>
          <w:numId w:val="1005"/>
        </w:numPr>
      </w:pPr>
      <w:r>
        <w:t xml:space="preserve">referência a lista;</w:t>
      </w:r>
    </w:p>
    <w:p>
      <w:pPr>
        <w:pStyle w:val="Compact"/>
        <w:numPr>
          <w:ilvl w:val="0"/>
          <w:numId w:val="1005"/>
        </w:numPr>
      </w:pPr>
      <w:r>
        <w:t xml:space="preserve">referência a aquisição;</w:t>
      </w:r>
    </w:p>
    <w:p>
      <w:pPr>
        <w:pStyle w:val="Compact"/>
        <w:numPr>
          <w:ilvl w:val="0"/>
          <w:numId w:val="1005"/>
        </w:numPr>
      </w:pPr>
      <w:r>
        <w:t xml:space="preserve">referência a oferta;</w:t>
      </w:r>
    </w:p>
    <w:p>
      <w:pPr>
        <w:pStyle w:val="Compact"/>
        <w:numPr>
          <w:ilvl w:val="0"/>
          <w:numId w:val="1005"/>
        </w:numPr>
      </w:pPr>
      <w:r>
        <w:t xml:space="preserve">localização aproximada opcional;</w:t>
      </w:r>
    </w:p>
    <w:p>
      <w:pPr>
        <w:pStyle w:val="Compact"/>
        <w:numPr>
          <w:ilvl w:val="0"/>
          <w:numId w:val="1005"/>
        </w:numPr>
      </w:pPr>
      <w:r>
        <w:t xml:space="preserve">data;</w:t>
      </w:r>
    </w:p>
    <w:p>
      <w:pPr>
        <w:pStyle w:val="Compact"/>
        <w:numPr>
          <w:ilvl w:val="0"/>
          <w:numId w:val="1005"/>
        </w:numPr>
      </w:pPr>
      <w:r>
        <w:t xml:space="preserve">autor.</w:t>
      </w:r>
    </w:p>
    <w:p>
      <w:r>
        <w:pict>
          <v:rect style="width:0;height:1.5pt" o:hralign="center" o:hrstd="t" o:hr="t"/>
        </w:pict>
      </w:r>
    </w:p>
    <w:bookmarkEnd w:id="27"/>
    <w:bookmarkStart w:id="28" w:name="tipos-de-publicação"/>
    <w:p>
      <w:pPr>
        <w:pStyle w:val="Heading1"/>
      </w:pPr>
      <w:r>
        <w:t xml:space="preserve">13. Tipos de publicação</w:t>
      </w:r>
    </w:p>
    <w:p>
      <w:pPr>
        <w:pStyle w:val="FirstParagraph"/>
      </w:pPr>
      <w:r>
        <w:t xml:space="preserve">Inicialmente recomenda-se um modelo simples.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ACQUISITION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UNBOXING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EVENT</w:t>
      </w:r>
    </w:p>
    <w:p>
      <w:pPr>
        <w:pStyle w:val="FirstParagraph"/>
      </w:pPr>
      <w:r>
        <w:t xml:space="preserve">Não criar dezenas de tipos na primeira versão.</w:t>
      </w:r>
    </w:p>
    <w:p>
      <w:pPr>
        <w:pStyle w:val="BodyText"/>
      </w:pPr>
      <w:r>
        <w:t xml:space="preserve">O conteúdo poderá ser modelado de maneira extensível.</w:t>
      </w:r>
    </w:p>
    <w:p>
      <w:r>
        <w:pict>
          <v:rect style="width:0;height:1.5pt" o:hralign="center" o:hrstd="t" o:hr="t"/>
        </w:pict>
      </w:r>
    </w:p>
    <w:bookmarkEnd w:id="28"/>
    <w:bookmarkStart w:id="29" w:name="publicação-oferta"/>
    <w:p>
      <w:pPr>
        <w:pStyle w:val="Heading1"/>
      </w:pPr>
      <w:r>
        <w:t xml:space="preserve">14. Publicação × Oferta</w:t>
      </w:r>
    </w:p>
    <w:p>
      <w:pPr>
        <w:pStyle w:val="FirstParagraph"/>
      </w:pPr>
      <w:r>
        <w:t xml:space="preserve">Caso um vendedor queira divulgar uma miniatura: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 usuário interessado será direcionado ao Marketplace.</w:t>
      </w:r>
    </w:p>
    <w:p>
      <w:pPr>
        <w:pStyle w:val="BodyText"/>
      </w:pPr>
      <w:r>
        <w:t xml:space="preserve">Não permitir que o post se torne um anúncio comercial independente.</w:t>
      </w:r>
    </w:p>
    <w:p>
      <w:r>
        <w:pict>
          <v:rect style="width:0;height:1.5pt" o:hralign="center" o:hrstd="t" o:hr="t"/>
        </w:pict>
      </w:r>
    </w:p>
    <w:bookmarkEnd w:id="29"/>
    <w:bookmarkStart w:id="30" w:name="feed"/>
    <w:p>
      <w:pPr>
        <w:pStyle w:val="Heading1"/>
      </w:pPr>
      <w:r>
        <w:t xml:space="preserve">15. Feed</w:t>
      </w:r>
    </w:p>
    <w:p>
      <w:pPr>
        <w:pStyle w:val="FirstParagraph"/>
      </w:pPr>
      <w:r>
        <w:t xml:space="preserve">O usuário poderá possuir um feed baseado em:</w:t>
      </w:r>
    </w:p>
    <w:p>
      <w:pPr>
        <w:pStyle w:val="Compact"/>
        <w:numPr>
          <w:ilvl w:val="0"/>
          <w:numId w:val="1006"/>
        </w:numPr>
      </w:pPr>
      <w:r>
        <w:t xml:space="preserve">pessoas seguidas;</w:t>
      </w:r>
    </w:p>
    <w:p>
      <w:pPr>
        <w:pStyle w:val="Compact"/>
        <w:numPr>
          <w:ilvl w:val="0"/>
          <w:numId w:val="1006"/>
        </w:numPr>
      </w:pPr>
      <w:r>
        <w:t xml:space="preserve">conteúdo relevante;</w:t>
      </w:r>
    </w:p>
    <w:p>
      <w:pPr>
        <w:pStyle w:val="Compact"/>
        <w:numPr>
          <w:ilvl w:val="0"/>
          <w:numId w:val="1006"/>
        </w:numPr>
      </w:pPr>
      <w:r>
        <w:t xml:space="preserve">publicações próprias;</w:t>
      </w:r>
    </w:p>
    <w:p>
      <w:pPr>
        <w:pStyle w:val="Compact"/>
        <w:numPr>
          <w:ilvl w:val="0"/>
          <w:numId w:val="1006"/>
        </w:numPr>
      </w:pPr>
      <w:r>
        <w:t xml:space="preserve">conteúdo recomendado futuramente.</w:t>
      </w:r>
    </w:p>
    <w:p>
      <w:pPr>
        <w:pStyle w:val="FirstParagraph"/>
      </w:pPr>
      <w:r>
        <w:t xml:space="preserve">Primeira versão:</w:t>
      </w:r>
    </w:p>
    <w:p>
      <w:pPr>
        <w:pStyle w:val="SourceCode"/>
      </w:pPr>
      <w:r>
        <w:rPr>
          <w:rStyle w:val="VerbatimChar"/>
        </w:rPr>
        <w:t xml:space="preserve">SEGUINDO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FEED</w:t>
      </w:r>
    </w:p>
    <w:p>
      <w:pPr>
        <w:pStyle w:val="FirstParagraph"/>
      </w:pPr>
      <w:r>
        <w:t xml:space="preserve">Evitar inicialmente um algoritmo sofisticado.</w:t>
      </w:r>
    </w:p>
    <w:p>
      <w:r>
        <w:pict>
          <v:rect style="width:0;height:1.5pt" o:hralign="center" o:hrstd="t" o:hr="t"/>
        </w:pict>
      </w:r>
    </w:p>
    <w:bookmarkEnd w:id="30"/>
    <w:bookmarkStart w:id="31" w:name="seguir-usuários"/>
    <w:p>
      <w:pPr>
        <w:pStyle w:val="Heading1"/>
      </w:pPr>
      <w:r>
        <w:t xml:space="preserve">16. Seguir usuários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USER_FOLLOW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  ↓ segue</w:t>
      </w:r>
      <w:r>
        <w:br/>
      </w:r>
      <w:r>
        <w:rPr>
          <w:rStyle w:val="VerbatimChar"/>
        </w:rPr>
        <w:t xml:space="preserve">Rafael</w:t>
      </w:r>
    </w:p>
    <w:p>
      <w:pPr>
        <w:pStyle w:val="FirstParagraph"/>
      </w:pPr>
      <w:r>
        <w:t xml:space="preserve">A relação deverá permitir:</w:t>
      </w:r>
    </w:p>
    <w:p>
      <w:pPr>
        <w:pStyle w:val="Compact"/>
        <w:numPr>
          <w:ilvl w:val="0"/>
          <w:numId w:val="1007"/>
        </w:numPr>
      </w:pPr>
      <w:r>
        <w:t xml:space="preserve">seguir;</w:t>
      </w:r>
    </w:p>
    <w:p>
      <w:pPr>
        <w:pStyle w:val="Compact"/>
        <w:numPr>
          <w:ilvl w:val="0"/>
          <w:numId w:val="1007"/>
        </w:numPr>
      </w:pPr>
      <w:r>
        <w:t xml:space="preserve">deixar de seguir;</w:t>
      </w:r>
    </w:p>
    <w:p>
      <w:pPr>
        <w:pStyle w:val="Compact"/>
        <w:numPr>
          <w:ilvl w:val="0"/>
          <w:numId w:val="1007"/>
        </w:numPr>
      </w:pPr>
      <w:r>
        <w:t xml:space="preserve">verificar se segue;</w:t>
      </w:r>
    </w:p>
    <w:p>
      <w:pPr>
        <w:pStyle w:val="Compact"/>
        <w:numPr>
          <w:ilvl w:val="0"/>
          <w:numId w:val="1007"/>
        </w:numPr>
      </w:pPr>
      <w:r>
        <w:t xml:space="preserve">contar seguidores;</w:t>
      </w:r>
    </w:p>
    <w:p>
      <w:pPr>
        <w:pStyle w:val="Compact"/>
        <w:numPr>
          <w:ilvl w:val="0"/>
          <w:numId w:val="1007"/>
        </w:numPr>
      </w:pPr>
      <w:r>
        <w:t xml:space="preserve">contar seguindo.</w:t>
      </w:r>
    </w:p>
    <w:p>
      <w:r>
        <w:pict>
          <v:rect style="width:0;height:1.5pt" o:hralign="center" o:hrstd="t" o:hr="t"/>
        </w:pict>
      </w:r>
    </w:p>
    <w:bookmarkEnd w:id="31"/>
    <w:bookmarkStart w:id="32" w:name="regras-de-follow"/>
    <w:p>
      <w:pPr>
        <w:pStyle w:val="Heading1"/>
      </w:pPr>
      <w:r>
        <w:t xml:space="preserve">17. Regras de Follow</w:t>
      </w:r>
    </w:p>
    <w:p>
      <w:pPr>
        <w:pStyle w:val="FirstParagraph"/>
      </w:pPr>
      <w:r>
        <w:t xml:space="preserve">Um usuário não poderá:</w:t>
      </w:r>
    </w:p>
    <w:p>
      <w:pPr>
        <w:pStyle w:val="Compact"/>
        <w:numPr>
          <w:ilvl w:val="0"/>
          <w:numId w:val="1008"/>
        </w:numPr>
      </w:pPr>
      <w:r>
        <w:t xml:space="preserve">seguir a si próprio;</w:t>
      </w:r>
    </w:p>
    <w:p>
      <w:pPr>
        <w:pStyle w:val="Compact"/>
        <w:numPr>
          <w:ilvl w:val="0"/>
          <w:numId w:val="1008"/>
        </w:numPr>
      </w:pPr>
      <w:r>
        <w:t xml:space="preserve">criar duplicidade;</w:t>
      </w:r>
    </w:p>
    <w:p>
      <w:pPr>
        <w:pStyle w:val="Compact"/>
        <w:numPr>
          <w:ilvl w:val="0"/>
          <w:numId w:val="1008"/>
        </w:numPr>
      </w:pPr>
      <w:r>
        <w:t xml:space="preserve">manipular contadores diretamente.</w:t>
      </w:r>
    </w:p>
    <w:p>
      <w:pPr>
        <w:pStyle w:val="FirstParagraph"/>
      </w:pPr>
      <w:r>
        <w:t xml:space="preserve">Restrição conceitual:</w:t>
      </w:r>
    </w:p>
    <w:p>
      <w:pPr>
        <w:pStyle w:val="SourceCode"/>
      </w:pPr>
      <w:r>
        <w:rPr>
          <w:rStyle w:val="VerbatimChar"/>
        </w:rPr>
        <w:t xml:space="preserve">UNIQUE(follower_user_id, followed_user_id)</w:t>
      </w:r>
    </w:p>
    <w:p>
      <w:r>
        <w:pict>
          <v:rect style="width:0;height:1.5pt" o:hralign="center" o:hrstd="t" o:hr="t"/>
        </w:pict>
      </w:r>
    </w:p>
    <w:bookmarkEnd w:id="32"/>
    <w:bookmarkStart w:id="33" w:name="curtidas"/>
    <w:p>
      <w:pPr>
        <w:pStyle w:val="Heading1"/>
      </w:pPr>
      <w:r>
        <w:t xml:space="preserve">18. Curtidas</w:t>
      </w:r>
    </w:p>
    <w:p>
      <w:pPr>
        <w:pStyle w:val="FirstParagraph"/>
      </w:pPr>
      <w:r>
        <w:t xml:space="preserve">Publicações poderão receber curtidas.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POST_LIKE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1 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curtida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post</w:t>
      </w:r>
    </w:p>
    <w:p>
      <w:pPr>
        <w:pStyle w:val="FirstParagraph"/>
      </w:pPr>
      <w:r>
        <w:t xml:space="preserve">Restrição:</w:t>
      </w:r>
    </w:p>
    <w:p>
      <w:pPr>
        <w:pStyle w:val="SourceCode"/>
      </w:pPr>
      <w:r>
        <w:rPr>
          <w:rStyle w:val="VerbatimChar"/>
        </w:rPr>
        <w:t xml:space="preserve">UNIQUE(post_id, user_id)</w:t>
      </w:r>
    </w:p>
    <w:p>
      <w:pPr>
        <w:pStyle w:val="FirstParagraph"/>
      </w:pPr>
      <w:r>
        <w:t xml:space="preserve">O usuário poderá retirar a curtida.</w:t>
      </w:r>
    </w:p>
    <w:p>
      <w:r>
        <w:pict>
          <v:rect style="width:0;height:1.5pt" o:hralign="center" o:hrstd="t" o:hr="t"/>
        </w:pict>
      </w:r>
    </w:p>
    <w:bookmarkEnd w:id="33"/>
    <w:bookmarkStart w:id="34" w:name="comentários"/>
    <w:p>
      <w:pPr>
        <w:pStyle w:val="Heading1"/>
      </w:pPr>
      <w:r>
        <w:t xml:space="preserve">19. Comentários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POST_COMMENT</w:t>
      </w:r>
    </w:p>
    <w:p>
      <w:pPr>
        <w:pStyle w:val="FirstParagraph"/>
      </w:pPr>
      <w:r>
        <w:t xml:space="preserve">Permitir:</w:t>
      </w:r>
    </w:p>
    <w:p>
      <w:pPr>
        <w:pStyle w:val="Compact"/>
        <w:numPr>
          <w:ilvl w:val="0"/>
          <w:numId w:val="1009"/>
        </w:numPr>
      </w:pPr>
      <w:r>
        <w:t xml:space="preserve">comentar;</w:t>
      </w:r>
    </w:p>
    <w:p>
      <w:pPr>
        <w:pStyle w:val="Compact"/>
        <w:numPr>
          <w:ilvl w:val="0"/>
          <w:numId w:val="1009"/>
        </w:numPr>
      </w:pPr>
      <w:r>
        <w:t xml:space="preserve">editar comentário próprio;</w:t>
      </w:r>
    </w:p>
    <w:p>
      <w:pPr>
        <w:pStyle w:val="Compact"/>
        <w:numPr>
          <w:ilvl w:val="0"/>
          <w:numId w:val="1009"/>
        </w:numPr>
      </w:pPr>
      <w:r>
        <w:t xml:space="preserve">excluir comentário próprio;</w:t>
      </w:r>
    </w:p>
    <w:p>
      <w:pPr>
        <w:pStyle w:val="Compact"/>
        <w:numPr>
          <w:ilvl w:val="0"/>
          <w:numId w:val="1009"/>
        </w:numPr>
      </w:pPr>
      <w:r>
        <w:t xml:space="preserve">moderar comentários;</w:t>
      </w:r>
    </w:p>
    <w:p>
      <w:pPr>
        <w:pStyle w:val="Compact"/>
        <w:numPr>
          <w:ilvl w:val="0"/>
          <w:numId w:val="1009"/>
        </w:numPr>
      </w:pPr>
      <w:r>
        <w:t xml:space="preserve">denunciar comentário.</w:t>
      </w:r>
    </w:p>
    <w:p>
      <w:pPr>
        <w:pStyle w:val="FirstParagraph"/>
      </w:pPr>
      <w:r>
        <w:t xml:space="preserve">Primeira versão poderá utilizar apenas comentários de primeiro nível.</w:t>
      </w:r>
    </w:p>
    <w:p>
      <w:pPr>
        <w:pStyle w:val="BodyText"/>
      </w:pPr>
      <w:r>
        <w:t xml:space="preserve">Futuramente poderão existir respostas:</w:t>
      </w:r>
    </w:p>
    <w:p>
      <w:pPr>
        <w:pStyle w:val="SourceCode"/>
      </w:pP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REPLY</w:t>
      </w:r>
    </w:p>
    <w:p>
      <w:r>
        <w:pict>
          <v:rect style="width:0;height:1.5pt" o:hralign="center" o:hrstd="t" o:hr="t"/>
        </w:pict>
      </w:r>
    </w:p>
    <w:bookmarkEnd w:id="34"/>
    <w:bookmarkStart w:id="35" w:name="moderação"/>
    <w:p>
      <w:pPr>
        <w:pStyle w:val="Heading1"/>
      </w:pPr>
      <w:r>
        <w:t xml:space="preserve">20. Moderação</w:t>
      </w:r>
    </w:p>
    <w:p>
      <w:pPr>
        <w:pStyle w:val="FirstParagraph"/>
      </w:pPr>
      <w:r>
        <w:t xml:space="preserve">A comunidade exige mecanismos de moderação.</w:t>
      </w:r>
    </w:p>
    <w:p>
      <w:pPr>
        <w:pStyle w:val="BodyText"/>
      </w:pPr>
      <w:r>
        <w:t xml:space="preserve">Usuários poderão denunciar:</w:t>
      </w:r>
    </w:p>
    <w:p>
      <w:pPr>
        <w:pStyle w:val="Compact"/>
        <w:numPr>
          <w:ilvl w:val="0"/>
          <w:numId w:val="1010"/>
        </w:numPr>
      </w:pPr>
      <w:r>
        <w:t xml:space="preserve">publicação;</w:t>
      </w:r>
    </w:p>
    <w:p>
      <w:pPr>
        <w:pStyle w:val="Compact"/>
        <w:numPr>
          <w:ilvl w:val="0"/>
          <w:numId w:val="1010"/>
        </w:numPr>
      </w:pPr>
      <w:r>
        <w:t xml:space="preserve">comentário;</w:t>
      </w:r>
    </w:p>
    <w:p>
      <w:pPr>
        <w:pStyle w:val="Compact"/>
        <w:numPr>
          <w:ilvl w:val="0"/>
          <w:numId w:val="1010"/>
        </w:numPr>
      </w:pPr>
      <w:r>
        <w:t xml:space="preserve">perfil.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MODERATION_REPORT</w:t>
      </w:r>
    </w:p>
    <w:p>
      <w:pPr>
        <w:pStyle w:val="FirstParagraph"/>
      </w:pPr>
      <w:r>
        <w:t xml:space="preserve">Motivos possíveis:</w:t>
      </w:r>
    </w:p>
    <w:p>
      <w:pPr>
        <w:pStyle w:val="Compact"/>
        <w:numPr>
          <w:ilvl w:val="0"/>
          <w:numId w:val="1011"/>
        </w:numPr>
      </w:pPr>
      <w:r>
        <w:t xml:space="preserve">spam;</w:t>
      </w:r>
    </w:p>
    <w:p>
      <w:pPr>
        <w:pStyle w:val="Compact"/>
        <w:numPr>
          <w:ilvl w:val="0"/>
          <w:numId w:val="1011"/>
        </w:numPr>
      </w:pPr>
      <w:r>
        <w:t xml:space="preserve">conteúdo ofensivo;</w:t>
      </w:r>
    </w:p>
    <w:p>
      <w:pPr>
        <w:pStyle w:val="Compact"/>
        <w:numPr>
          <w:ilvl w:val="0"/>
          <w:numId w:val="1011"/>
        </w:numPr>
      </w:pPr>
      <w:r>
        <w:t xml:space="preserve">fraude;</w:t>
      </w:r>
    </w:p>
    <w:p>
      <w:pPr>
        <w:pStyle w:val="Compact"/>
        <w:numPr>
          <w:ilvl w:val="0"/>
          <w:numId w:val="1011"/>
        </w:numPr>
      </w:pPr>
      <w:r>
        <w:t xml:space="preserve">conteúdo comercial inadequado;</w:t>
      </w:r>
    </w:p>
    <w:p>
      <w:pPr>
        <w:pStyle w:val="Compact"/>
        <w:numPr>
          <w:ilvl w:val="0"/>
          <w:numId w:val="1011"/>
        </w:numPr>
      </w:pPr>
      <w:r>
        <w:t xml:space="preserve">assédio;</w:t>
      </w:r>
    </w:p>
    <w:p>
      <w:pPr>
        <w:pStyle w:val="Compact"/>
        <w:numPr>
          <w:ilvl w:val="0"/>
          <w:numId w:val="1011"/>
        </w:numPr>
      </w:pPr>
      <w:r>
        <w:t xml:space="preserve">conteúdo ilegal;</w:t>
      </w:r>
    </w:p>
    <w:p>
      <w:pPr>
        <w:pStyle w:val="Compact"/>
        <w:numPr>
          <w:ilvl w:val="0"/>
          <w:numId w:val="1011"/>
        </w:numPr>
      </w:pPr>
      <w:r>
        <w:t xml:space="preserve">outros.</w:t>
      </w:r>
    </w:p>
    <w:p>
      <w:r>
        <w:pict>
          <v:rect style="width:0;height:1.5pt" o:hralign="center" o:hrstd="t" o:hr="t"/>
        </w:pict>
      </w:r>
    </w:p>
    <w:bookmarkEnd w:id="35"/>
    <w:bookmarkStart w:id="36" w:name="status-de-moderação"/>
    <w:p>
      <w:pPr>
        <w:pStyle w:val="Heading1"/>
      </w:pPr>
      <w:r>
        <w:t xml:space="preserve">21. Status de moderação</w:t>
      </w:r>
    </w:p>
    <w:p>
      <w:pPr>
        <w:pStyle w:val="FirstParagraph"/>
      </w:pPr>
      <w:r>
        <w:t xml:space="preserve">Uma publicação poderá possuir:</w:t>
      </w:r>
    </w:p>
    <w:p>
      <w:pPr>
        <w:pStyle w:val="SourceCode"/>
      </w:pPr>
      <w:r>
        <w:rPr>
          <w:rStyle w:val="VerbatimChar"/>
        </w:rPr>
        <w:t xml:space="preserve">VISIBLE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REMOVED</w:t>
      </w:r>
      <w:r>
        <w:br/>
      </w:r>
      <w:r>
        <w:rPr>
          <w:rStyle w:val="VerbatimChar"/>
        </w:rPr>
        <w:t xml:space="preserve">UNDER_REVIEW</w:t>
      </w:r>
    </w:p>
    <w:p>
      <w:pPr>
        <w:pStyle w:val="FirstParagraph"/>
      </w:pPr>
      <w:r>
        <w:t xml:space="preserve">O conteúdo removido não deverá ser fisicamente apagado imediatamente.</w:t>
      </w:r>
    </w:p>
    <w:p>
      <w:pPr>
        <w:pStyle w:val="BodyText"/>
      </w:pPr>
      <w:r>
        <w:t xml:space="preserve">Deverá existir histórico.</w:t>
      </w:r>
    </w:p>
    <w:p>
      <w:r>
        <w:pict>
          <v:rect style="width:0;height:1.5pt" o:hralign="center" o:hrstd="t" o:hr="t"/>
        </w:pict>
      </w:r>
    </w:p>
    <w:bookmarkEnd w:id="36"/>
    <w:bookmarkStart w:id="37" w:name="auditoria"/>
    <w:p>
      <w:pPr>
        <w:pStyle w:val="Heading1"/>
      </w:pPr>
      <w:r>
        <w:t xml:space="preserve">22. Auditoria</w:t>
      </w:r>
    </w:p>
    <w:p>
      <w:pPr>
        <w:pStyle w:val="FirstParagraph"/>
      </w:pPr>
      <w:r>
        <w:t xml:space="preserve">A moderação deverá utilizar: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2"/>
        </w:numPr>
      </w:pPr>
      <w:r>
        <w:t xml:space="preserve">quem moderou;</w:t>
      </w:r>
    </w:p>
    <w:p>
      <w:pPr>
        <w:pStyle w:val="Compact"/>
        <w:numPr>
          <w:ilvl w:val="0"/>
          <w:numId w:val="1012"/>
        </w:numPr>
      </w:pPr>
      <w:r>
        <w:t xml:space="preserve">quando;</w:t>
      </w:r>
    </w:p>
    <w:p>
      <w:pPr>
        <w:pStyle w:val="Compact"/>
        <w:numPr>
          <w:ilvl w:val="0"/>
          <w:numId w:val="1012"/>
        </w:numPr>
      </w:pPr>
      <w:r>
        <w:t xml:space="preserve">ação;</w:t>
      </w:r>
    </w:p>
    <w:p>
      <w:pPr>
        <w:pStyle w:val="Compact"/>
        <w:numPr>
          <w:ilvl w:val="0"/>
          <w:numId w:val="1012"/>
        </w:numPr>
      </w:pPr>
      <w:r>
        <w:t xml:space="preserve">motivo;</w:t>
      </w:r>
    </w:p>
    <w:p>
      <w:pPr>
        <w:pStyle w:val="Compact"/>
        <w:numPr>
          <w:ilvl w:val="0"/>
          <w:numId w:val="1012"/>
        </w:numPr>
      </w:pPr>
      <w:r>
        <w:t xml:space="preserve">entidade afetada.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37"/>
    <w:bookmarkStart w:id="38" w:name="bloqueio-entre-usuários"/>
    <w:p>
      <w:pPr>
        <w:pStyle w:val="Heading1"/>
      </w:pPr>
      <w:r>
        <w:t xml:space="preserve">23. Bloqueio entre usuários</w:t>
      </w:r>
    </w:p>
    <w:p>
      <w:pPr>
        <w:pStyle w:val="FirstParagraph"/>
      </w:pPr>
      <w:r>
        <w:t xml:space="preserve">Usuários poderão bloquear outros usuários.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USER_BLOCK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  ↓ bloqueia</w:t>
      </w:r>
      <w:r>
        <w:br/>
      </w:r>
      <w:r>
        <w:rPr>
          <w:rStyle w:val="VerbatimChar"/>
        </w:rPr>
        <w:t xml:space="preserve">Usuário X</w:t>
      </w:r>
    </w:p>
    <w:p>
      <w:pPr>
        <w:pStyle w:val="FirstParagraph"/>
      </w:pPr>
      <w:r>
        <w:t xml:space="preserve">Após o bloqueio:</w:t>
      </w:r>
    </w:p>
    <w:p>
      <w:pPr>
        <w:pStyle w:val="Compact"/>
        <w:numPr>
          <w:ilvl w:val="0"/>
          <w:numId w:val="1013"/>
        </w:numPr>
      </w:pPr>
      <w:r>
        <w:t xml:space="preserve">o usuário bloqueado não deverá aparecer no feed;</w:t>
      </w:r>
    </w:p>
    <w:p>
      <w:pPr>
        <w:pStyle w:val="Compact"/>
        <w:numPr>
          <w:ilvl w:val="0"/>
          <w:numId w:val="1013"/>
        </w:numPr>
      </w:pPr>
      <w:r>
        <w:t xml:space="preserve">interações poderão ser impedidas;</w:t>
      </w:r>
    </w:p>
    <w:p>
      <w:pPr>
        <w:pStyle w:val="Compact"/>
        <w:numPr>
          <w:ilvl w:val="0"/>
          <w:numId w:val="1013"/>
        </w:numPr>
      </w:pPr>
      <w:r>
        <w:t xml:space="preserve">comentários poderão ser ocultados conforme a política;</w:t>
      </w:r>
    </w:p>
    <w:p>
      <w:pPr>
        <w:pStyle w:val="Compact"/>
        <w:numPr>
          <w:ilvl w:val="0"/>
          <w:numId w:val="1013"/>
        </w:numPr>
      </w:pPr>
      <w:r>
        <w:t xml:space="preserve">novas interações deverão ser bloqueadas.</w:t>
      </w:r>
    </w:p>
    <w:p>
      <w:r>
        <w:pict>
          <v:rect style="width:0;height:1.5pt" o:hralign="center" o:hrstd="t" o:hr="t"/>
        </w:pict>
      </w:r>
    </w:p>
    <w:bookmarkEnd w:id="38"/>
    <w:bookmarkStart w:id="39" w:name="privacidade-e-bloqueio"/>
    <w:p>
      <w:pPr>
        <w:pStyle w:val="Heading1"/>
      </w:pPr>
      <w:r>
        <w:t xml:space="preserve">24. Privacidade e bloqueio</w:t>
      </w:r>
    </w:p>
    <w:p>
      <w:pPr>
        <w:pStyle w:val="FirstParagraph"/>
      </w:pPr>
      <w:r>
        <w:t xml:space="preserve">A privacidade deverá prevalecer sobre mecanismos sociais.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PERFIL PRIVADO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USUÁRIO NÃO AUTORIZADO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SEM ACESSO</w:t>
      </w:r>
    </w:p>
    <w:p>
      <w:pPr>
        <w:pStyle w:val="FirstParagraph"/>
      </w:pPr>
      <w:r>
        <w:t xml:space="preserve">O backend deverá validar essas regras.</w:t>
      </w:r>
    </w:p>
    <w:p>
      <w:pPr>
        <w:pStyle w:val="BodyText"/>
      </w:pPr>
      <w:r>
        <w:t xml:space="preserve">Nunca confiar somente no frontend.</w:t>
      </w:r>
    </w:p>
    <w:p>
      <w:r>
        <w:pict>
          <v:rect style="width:0;height:1.5pt" o:hralign="center" o:hrstd="t" o:hr="t"/>
        </w:pict>
      </w:r>
    </w:p>
    <w:bookmarkEnd w:id="39"/>
    <w:bookmarkStart w:id="40" w:name="listas-públicas"/>
    <w:p>
      <w:pPr>
        <w:pStyle w:val="Heading1"/>
      </w:pPr>
      <w:r>
        <w:t xml:space="preserve">25. Listas públicas</w:t>
      </w:r>
    </w:p>
    <w:p>
      <w:pPr>
        <w:pStyle w:val="FirstParagraph"/>
      </w:pPr>
      <w:r>
        <w:t xml:space="preserve">O MVP já possui</w:t>
      </w:r>
      <w:r>
        <w:t xml:space="preserve"> </w:t>
      </w:r>
      <w:r>
        <w:rPr>
          <w:rStyle w:val="VerbatimChar"/>
        </w:rPr>
        <w:t xml:space="preserve">CUSTOM_LIST</w:t>
      </w:r>
      <w:r>
        <w:t xml:space="preserve">.</w:t>
      </w:r>
    </w:p>
    <w:p>
      <w:pPr>
        <w:pStyle w:val="BodyText"/>
      </w:pPr>
      <w:r>
        <w:t xml:space="preserve">Na Fase 2, uma lista poderá ser:</w:t>
      </w:r>
    </w:p>
    <w:p>
      <w:pPr>
        <w:pStyle w:val="SourceCode"/>
      </w:pP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“Minha coleção JDM”</w:t>
      </w:r>
    </w:p>
    <w:p>
      <w:pPr>
        <w:pStyle w:val="SourceCode"/>
      </w:pP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Isso permite reutilizar uma estrutura existente em vez de criar outro conceito de coleção social.</w:t>
      </w:r>
    </w:p>
    <w:p>
      <w:r>
        <w:pict>
          <v:rect style="width:0;height:1.5pt" o:hralign="center" o:hrstd="t" o:hr="t"/>
        </w:pict>
      </w:r>
    </w:p>
    <w:bookmarkEnd w:id="40"/>
    <w:bookmarkStart w:id="41" w:name="compartilhamento-de-listas"/>
    <w:p>
      <w:pPr>
        <w:pStyle w:val="Heading1"/>
      </w:pPr>
      <w:r>
        <w:t xml:space="preserve">26. Compartilhamento de listas</w:t>
      </w:r>
    </w:p>
    <w:p>
      <w:pPr>
        <w:pStyle w:val="FirstParagraph"/>
      </w:pPr>
      <w:r>
        <w:t xml:space="preserve">Uma lista pública poderá ser compartilhada.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@carlos64</w:t>
      </w:r>
      <w:r>
        <w:br/>
      </w:r>
      <w:r>
        <w:rPr>
          <w:rStyle w:val="VerbatimChar"/>
        </w:rPr>
        <w:t xml:space="preserve">"Meus JDM"</w:t>
      </w:r>
      <w:r>
        <w:br/>
      </w:r>
      <w:r>
        <w:br/>
      </w:r>
      <w:r>
        <w:rPr>
          <w:rStyle w:val="VerbatimChar"/>
        </w:rPr>
        <w:t xml:space="preserve">Nissan Skyline</w:t>
      </w:r>
      <w:r>
        <w:br/>
      </w:r>
      <w:r>
        <w:rPr>
          <w:rStyle w:val="VerbatimChar"/>
        </w:rPr>
        <w:t xml:space="preserve">Toyota Supra</w:t>
      </w:r>
      <w:r>
        <w:br/>
      </w:r>
      <w:r>
        <w:rPr>
          <w:rStyle w:val="VerbatimChar"/>
        </w:rPr>
        <w:t xml:space="preserve">Honda Civic</w:t>
      </w:r>
      <w:r>
        <w:br/>
      </w:r>
      <w:r>
        <w:rPr>
          <w:rStyle w:val="VerbatimChar"/>
        </w:rPr>
        <w:t xml:space="preserve">Mazda RX-7</w:t>
      </w:r>
    </w:p>
    <w:p>
      <w:pPr>
        <w:pStyle w:val="FirstParagraph"/>
      </w:pPr>
      <w:r>
        <w:t xml:space="preserve">Outros usuários poderão visualizar os itens catalogados.</w:t>
      </w:r>
    </w:p>
    <w:p>
      <w:r>
        <w:pict>
          <v:rect style="width:0;height:1.5pt" o:hralign="center" o:hrstd="t" o:hr="t"/>
        </w:pict>
      </w:r>
    </w:p>
    <w:bookmarkEnd w:id="41"/>
    <w:bookmarkStart w:id="42" w:name="seguir-listas"/>
    <w:p>
      <w:pPr>
        <w:pStyle w:val="Heading1"/>
      </w:pPr>
      <w:r>
        <w:t xml:space="preserve">27. Seguir listas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FOLLOW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LIST</w:t>
      </w:r>
    </w:p>
    <w:p>
      <w:pPr>
        <w:pStyle w:val="FirstParagraph"/>
      </w:pPr>
      <w:r>
        <w:t xml:space="preserve">Não é necessário implementar na primeira versão.</w:t>
      </w:r>
    </w:p>
    <w:p>
      <w:r>
        <w:pict>
          <v:rect style="width:0;height:1.5pt" o:hralign="center" o:hrstd="t" o:hr="t"/>
        </w:pict>
      </w:r>
    </w:p>
    <w:bookmarkEnd w:id="42"/>
    <w:bookmarkStart w:id="43" w:name="descoberta-de-colecionadores"/>
    <w:p>
      <w:pPr>
        <w:pStyle w:val="Heading1"/>
      </w:pPr>
      <w:r>
        <w:t xml:space="preserve">28. Descoberta de colecionadores</w:t>
      </w:r>
    </w:p>
    <w:p>
      <w:pPr>
        <w:pStyle w:val="FirstParagraph"/>
      </w:pPr>
      <w:r>
        <w:t xml:space="preserve">O sistema poderá oferecer:</w:t>
      </w:r>
    </w:p>
    <w:p>
      <w:pPr>
        <w:pStyle w:val="Compact"/>
        <w:numPr>
          <w:ilvl w:val="0"/>
          <w:numId w:val="1014"/>
        </w:numPr>
      </w:pPr>
      <w:r>
        <w:t xml:space="preserve">busca por username;</w:t>
      </w:r>
    </w:p>
    <w:p>
      <w:pPr>
        <w:pStyle w:val="Compact"/>
        <w:numPr>
          <w:ilvl w:val="0"/>
          <w:numId w:val="1014"/>
        </w:numPr>
      </w:pPr>
      <w:r>
        <w:t xml:space="preserve">busca por nome público;</w:t>
      </w:r>
    </w:p>
    <w:p>
      <w:pPr>
        <w:pStyle w:val="Compact"/>
        <w:numPr>
          <w:ilvl w:val="0"/>
          <w:numId w:val="1014"/>
        </w:numPr>
      </w:pPr>
      <w:r>
        <w:t xml:space="preserve">colecionadores populares;</w:t>
      </w:r>
    </w:p>
    <w:p>
      <w:pPr>
        <w:pStyle w:val="Compact"/>
        <w:numPr>
          <w:ilvl w:val="0"/>
          <w:numId w:val="1014"/>
        </w:numPr>
      </w:pPr>
      <w:r>
        <w:t xml:space="preserve">colecionadores por interesse;</w:t>
      </w:r>
    </w:p>
    <w:p>
      <w:pPr>
        <w:pStyle w:val="Compact"/>
        <w:numPr>
          <w:ilvl w:val="0"/>
          <w:numId w:val="1014"/>
        </w:numPr>
      </w:pPr>
      <w:r>
        <w:t xml:space="preserve">coleções públicas;</w:t>
      </w:r>
    </w:p>
    <w:p>
      <w:pPr>
        <w:pStyle w:val="Compact"/>
        <w:numPr>
          <w:ilvl w:val="0"/>
          <w:numId w:val="1014"/>
        </w:numPr>
      </w:pPr>
      <w:r>
        <w:t xml:space="preserve">listas públicas.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"Encontrar colecionadores de JDM"</w:t>
      </w:r>
    </w:p>
    <w:p>
      <w:r>
        <w:pict>
          <v:rect style="width:0;height:1.5pt" o:hralign="center" o:hrstd="t" o:hr="t"/>
        </w:pict>
      </w:r>
    </w:p>
    <w:bookmarkEnd w:id="43"/>
    <w:bookmarkStart w:id="44" w:name="interesses"/>
    <w:p>
      <w:pPr>
        <w:pStyle w:val="Heading1"/>
      </w:pPr>
      <w:r>
        <w:t xml:space="preserve">29. Interesses</w:t>
      </w:r>
    </w:p>
    <w:p>
      <w:pPr>
        <w:pStyle w:val="FirstParagraph"/>
      </w:pPr>
      <w:r>
        <w:t xml:space="preserve">O usuário poderá indicar interesses.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INTEREST</w:t>
      </w:r>
      <w:r>
        <w:br/>
      </w:r>
      <w:r>
        <w:rPr>
          <w:rStyle w:val="VerbatimChar"/>
        </w:rPr>
        <w:t xml:space="preserve"> ├── JDM</w:t>
      </w:r>
      <w:r>
        <w:br/>
      </w:r>
      <w:r>
        <w:rPr>
          <w:rStyle w:val="VerbatimChar"/>
        </w:rPr>
        <w:t xml:space="preserve"> ├── Porsche</w:t>
      </w:r>
      <w:r>
        <w:br/>
      </w:r>
      <w:r>
        <w:rPr>
          <w:rStyle w:val="VerbatimChar"/>
        </w:rPr>
        <w:t xml:space="preserve"> ├── Volkswagen</w:t>
      </w:r>
      <w:r>
        <w:br/>
      </w:r>
      <w:r>
        <w:rPr>
          <w:rStyle w:val="VerbatimChar"/>
        </w:rPr>
        <w:t xml:space="preserve"> ├── Hot Wheels</w:t>
      </w:r>
      <w:r>
        <w:br/>
      </w:r>
      <w:r>
        <w:rPr>
          <w:rStyle w:val="VerbatimChar"/>
        </w:rPr>
        <w:t xml:space="preserve"> ├── Mini GT</w:t>
      </w:r>
      <w:r>
        <w:br/>
      </w:r>
      <w:r>
        <w:rPr>
          <w:rStyle w:val="VerbatimChar"/>
        </w:rPr>
        <w:t xml:space="preserve"> └── Tomica</w:t>
      </w:r>
    </w:p>
    <w:p>
      <w:pPr>
        <w:pStyle w:val="FirstParagraph"/>
      </w:pPr>
      <w:r>
        <w:t xml:space="preserve">Esses dados poderão futuramente alimentar:</w:t>
      </w:r>
    </w:p>
    <w:p>
      <w:pPr>
        <w:pStyle w:val="Compact"/>
        <w:numPr>
          <w:ilvl w:val="0"/>
          <w:numId w:val="1015"/>
        </w:numPr>
      </w:pPr>
      <w:r>
        <w:t xml:space="preserve">descoberta;</w:t>
      </w:r>
    </w:p>
    <w:p>
      <w:pPr>
        <w:pStyle w:val="Compact"/>
        <w:numPr>
          <w:ilvl w:val="0"/>
          <w:numId w:val="1015"/>
        </w:numPr>
      </w:pPr>
      <w:r>
        <w:t xml:space="preserve">feed;</w:t>
      </w:r>
    </w:p>
    <w:p>
      <w:pPr>
        <w:pStyle w:val="Compact"/>
        <w:numPr>
          <w:ilvl w:val="0"/>
          <w:numId w:val="1015"/>
        </w:numPr>
      </w:pPr>
      <w:r>
        <w:t xml:space="preserve">recomendações;</w:t>
      </w:r>
    </w:p>
    <w:p>
      <w:pPr>
        <w:pStyle w:val="Compact"/>
        <w:numPr>
          <w:ilvl w:val="0"/>
          <w:numId w:val="1015"/>
        </w:numPr>
      </w:pPr>
      <w:r>
        <w:t xml:space="preserve">marketplace.</w:t>
      </w:r>
    </w:p>
    <w:p>
      <w:r>
        <w:pict>
          <v:rect style="width:0;height:1.5pt" o:hralign="center" o:hrstd="t" o:hr="t"/>
        </w:pict>
      </w:r>
    </w:p>
    <w:bookmarkEnd w:id="44"/>
    <w:bookmarkStart w:id="45" w:name="comunidade-catálogo"/>
    <w:p>
      <w:pPr>
        <w:pStyle w:val="Heading1"/>
      </w:pPr>
      <w:r>
        <w:t xml:space="preserve">30. Comunidade × Catálogo</w:t>
      </w:r>
    </w:p>
    <w:p>
      <w:pPr>
        <w:pStyle w:val="FirstParagraph"/>
      </w:pPr>
      <w:r>
        <w:t xml:space="preserve">Uma grande vantagem da arquitetura MiniHub é que o conteúdo social pode apontar para dados catalogados.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"Ver no Catálogo"</w:t>
      </w:r>
    </w:p>
    <w:p>
      <w:pPr>
        <w:pStyle w:val="FirstParagraph"/>
      </w:pPr>
      <w:r>
        <w:t xml:space="preserve">O usuário poderá descobrir:</w:t>
      </w:r>
    </w:p>
    <w:p>
      <w:pPr>
        <w:pStyle w:val="Compact"/>
        <w:numPr>
          <w:ilvl w:val="0"/>
          <w:numId w:val="1016"/>
        </w:numPr>
      </w:pPr>
      <w:r>
        <w:t xml:space="preserve">fabricante;</w:t>
      </w:r>
    </w:p>
    <w:p>
      <w:pPr>
        <w:pStyle w:val="Compact"/>
        <w:numPr>
          <w:ilvl w:val="0"/>
          <w:numId w:val="1016"/>
        </w:numPr>
      </w:pPr>
      <w:r>
        <w:t xml:space="preserve">código;</w:t>
      </w:r>
    </w:p>
    <w:p>
      <w:pPr>
        <w:pStyle w:val="Compact"/>
        <w:numPr>
          <w:ilvl w:val="0"/>
          <w:numId w:val="1016"/>
        </w:numPr>
      </w:pPr>
      <w:r>
        <w:t xml:space="preserve">série;</w:t>
      </w:r>
    </w:p>
    <w:p>
      <w:pPr>
        <w:pStyle w:val="Compact"/>
        <w:numPr>
          <w:ilvl w:val="0"/>
          <w:numId w:val="1016"/>
        </w:numPr>
      </w:pPr>
      <w:r>
        <w:t xml:space="preserve">casting;</w:t>
      </w:r>
    </w:p>
    <w:p>
      <w:pPr>
        <w:pStyle w:val="Compact"/>
        <w:numPr>
          <w:ilvl w:val="0"/>
          <w:numId w:val="1016"/>
        </w:numPr>
      </w:pPr>
      <w:r>
        <w:t xml:space="preserve">veículo;</w:t>
      </w:r>
    </w:p>
    <w:p>
      <w:pPr>
        <w:pStyle w:val="Compact"/>
        <w:numPr>
          <w:ilvl w:val="0"/>
          <w:numId w:val="1016"/>
        </w:numPr>
      </w:pPr>
      <w:r>
        <w:t xml:space="preserve">outras variações.</w:t>
      </w:r>
    </w:p>
    <w:p>
      <w:r>
        <w:pict>
          <v:rect style="width:0;height:1.5pt" o:hralign="center" o:hrstd="t" o:hr="t"/>
        </w:pict>
      </w:r>
    </w:p>
    <w:bookmarkEnd w:id="45"/>
    <w:bookmarkStart w:id="46" w:name="comunidade-marketplace"/>
    <w:p>
      <w:pPr>
        <w:pStyle w:val="Heading1"/>
      </w:pPr>
      <w:r>
        <w:t xml:space="preserve">31. Comunidade × Marketplace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"Ver ofertas"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Assim, a comunidade funciona também como mecanismo de descoberta comercial.</w:t>
      </w:r>
    </w:p>
    <w:p>
      <w:pPr>
        <w:pStyle w:val="BodyText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O conteúdo social não deverá alterar diretamente os dados comerciais.</w:t>
      </w:r>
    </w:p>
    <w:p>
      <w:r>
        <w:pict>
          <v:rect style="width:0;height:1.5pt" o:hralign="center" o:hrstd="t" o:hr="t"/>
        </w:pict>
      </w:r>
    </w:p>
    <w:bookmarkEnd w:id="46"/>
    <w:bookmarkStart w:id="47" w:name="comunidade-coleção"/>
    <w:p>
      <w:pPr>
        <w:pStyle w:val="Heading1"/>
      </w:pPr>
      <w:r>
        <w:t xml:space="preserve">32. Comunidade × Coleção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Outro usuário poderá visualizar a Variação catalogada, mas não deverá obter automaticamente informações privadas do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VISÍVEL:</w:t>
      </w:r>
      <w:r>
        <w:br/>
      </w:r>
      <w:r>
        <w:rPr>
          <w:rStyle w:val="VerbatimChar"/>
        </w:rPr>
        <w:t xml:space="preserve">Mini GT 1143 Porsche 911 GT3 R</w:t>
      </w:r>
      <w:r>
        <w:br/>
      </w:r>
      <w:r>
        <w:br/>
      </w:r>
      <w:r>
        <w:rPr>
          <w:rStyle w:val="VerbatimChar"/>
        </w:rPr>
        <w:t xml:space="preserve">PRIVADO:</w:t>
      </w:r>
      <w:r>
        <w:br/>
      </w:r>
      <w:r>
        <w:rPr>
          <w:rStyle w:val="VerbatimChar"/>
        </w:rPr>
        <w:t xml:space="preserve">Localização física</w:t>
      </w:r>
      <w:r>
        <w:br/>
      </w:r>
      <w:r>
        <w:rPr>
          <w:rStyle w:val="VerbatimChar"/>
        </w:rPr>
        <w:t xml:space="preserve">Custo de aquisição</w:t>
      </w:r>
      <w:r>
        <w:br/>
      </w:r>
      <w:r>
        <w:rPr>
          <w:rStyle w:val="VerbatimChar"/>
        </w:rPr>
        <w:t xml:space="preserve">Fornecedor</w:t>
      </w:r>
      <w:r>
        <w:br/>
      </w:r>
      <w:r>
        <w:rPr>
          <w:rStyle w:val="VerbatimChar"/>
        </w:rPr>
        <w:t xml:space="preserve">Observações privadas</w:t>
      </w:r>
    </w:p>
    <w:p>
      <w:r>
        <w:pict>
          <v:rect style="width:0;height:1.5pt" o:hralign="center" o:hrstd="t" o:hr="t"/>
        </w:pict>
      </w:r>
    </w:p>
    <w:bookmarkEnd w:id="47"/>
    <w:bookmarkStart w:id="48" w:name="privacidade-do-local-físico"/>
    <w:p>
      <w:pPr>
        <w:pStyle w:val="Heading1"/>
      </w:pPr>
      <w:r>
        <w:t xml:space="preserve">33. Privacidade do local físico</w:t>
      </w:r>
    </w:p>
    <w:p>
      <w:pPr>
        <w:pStyle w:val="FirstParagraph"/>
      </w:pPr>
      <w:r>
        <w:t xml:space="preserve">Este ponto é especialmente importante para colecionadores.</w:t>
      </w:r>
    </w:p>
    <w:p>
      <w:pPr>
        <w:pStyle w:val="BodyText"/>
      </w:pPr>
      <w:r>
        <w:t xml:space="preserve">A localização física do exemplar:</w:t>
      </w:r>
    </w:p>
    <w:p>
      <w:pPr>
        <w:pStyle w:val="SourceCode"/>
      </w:pP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linha 2</w:t>
      </w:r>
      <w:r>
        <w:br/>
      </w:r>
      <w:r>
        <w:rPr>
          <w:rStyle w:val="VerbatimChar"/>
        </w:rPr>
        <w:t xml:space="preserve">coluna 5</w:t>
      </w:r>
    </w:p>
    <w:p>
      <w:pPr>
        <w:pStyle w:val="FirstParagraph"/>
      </w:pPr>
      <w:r>
        <w:t xml:space="preserve">nunca deverá ser publicada automaticamente.</w:t>
      </w:r>
    </w:p>
    <w:p>
      <w:pPr>
        <w:pStyle w:val="BodyText"/>
      </w:pPr>
      <w:r>
        <w:t xml:space="preserve">O conteúdo público deverá utilizar apenas informações explicitamente autorizadas.</w:t>
      </w:r>
    </w:p>
    <w:p>
      <w:r>
        <w:pict>
          <v:rect style="width:0;height:1.5pt" o:hralign="center" o:hrstd="t" o:hr="t"/>
        </w:pict>
      </w:r>
    </w:p>
    <w:bookmarkEnd w:id="48"/>
    <w:bookmarkStart w:id="49" w:name="fotos"/>
    <w:p>
      <w:pPr>
        <w:pStyle w:val="Heading1"/>
      </w:pPr>
      <w:r>
        <w:t xml:space="preserve">34. Fotos</w:t>
      </w:r>
    </w:p>
    <w:p>
      <w:pPr>
        <w:pStyle w:val="FirstParagraph"/>
      </w:pPr>
      <w:r>
        <w:t xml:space="preserve">O sistema poderá reutilizar o módulo de mídia.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 mesma fotografia poderá futuramente possuir diferentes referências, desde que as regras de ownership sejam preservadas.</w:t>
      </w:r>
    </w:p>
    <w:p>
      <w:r>
        <w:pict>
          <v:rect style="width:0;height:1.5pt" o:hralign="center" o:hrstd="t" o:hr="t"/>
        </w:pict>
      </w:r>
    </w:p>
    <w:bookmarkEnd w:id="49"/>
    <w:bookmarkStart w:id="50" w:name="compartilhamento"/>
    <w:p>
      <w:pPr>
        <w:pStyle w:val="Heading1"/>
      </w:pPr>
      <w:r>
        <w:t xml:space="preserve">35. Compartilhamento</w:t>
      </w:r>
    </w:p>
    <w:p>
      <w:pPr>
        <w:pStyle w:val="FirstParagraph"/>
      </w:pPr>
      <w:r>
        <w:t xml:space="preserve">Uma publicação poderá ser compartilhada internamente.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B</w:t>
      </w:r>
    </w:p>
    <w:p>
      <w:pPr>
        <w:pStyle w:val="FirstParagraph"/>
      </w:pPr>
      <w:r>
        <w:t xml:space="preserve">Na primeira versão, recomenda-se não duplicar o conteúdo.</w:t>
      </w:r>
    </w:p>
    <w:p>
      <w:pPr>
        <w:pStyle w:val="BodyText"/>
      </w:pPr>
      <w:r>
        <w:t xml:space="preserve">Criar uma referência:</w:t>
      </w:r>
    </w:p>
    <w:p>
      <w:pPr>
        <w:pStyle w:val="SourceCode"/>
      </w:pPr>
      <w:r>
        <w:rPr>
          <w:rStyle w:val="VerbatimChar"/>
        </w:rPr>
        <w:t xml:space="preserve">POST_SHARE</w:t>
      </w:r>
    </w:p>
    <w:p>
      <w:r>
        <w:pict>
          <v:rect style="width:0;height:1.5pt" o:hralign="center" o:hrstd="t" o:hr="t"/>
        </w:pict>
      </w:r>
    </w:p>
    <w:bookmarkEnd w:id="50"/>
    <w:bookmarkStart w:id="51" w:name="feed-cronológico-inicial"/>
    <w:p>
      <w:pPr>
        <w:pStyle w:val="Heading1"/>
      </w:pPr>
      <w:r>
        <w:t xml:space="preserve">36. Feed cronológico inicial</w:t>
      </w:r>
    </w:p>
    <w:p>
      <w:pPr>
        <w:pStyle w:val="FirstParagraph"/>
      </w:pPr>
      <w:r>
        <w:t xml:space="preserve">O primeiro feed deverá ser simples.</w:t>
      </w:r>
    </w:p>
    <w:p>
      <w:pPr>
        <w:pStyle w:val="BodyText"/>
      </w:pPr>
      <w:r>
        <w:t xml:space="preserve">Ordenação:</w:t>
      </w:r>
    </w:p>
    <w:p>
      <w:pPr>
        <w:pStyle w:val="SourceCode"/>
      </w:pPr>
      <w:r>
        <w:rPr>
          <w:rStyle w:val="VerbatimChar"/>
        </w:rPr>
        <w:t xml:space="preserve">created_at DESC</w:t>
      </w:r>
    </w:p>
    <w:p>
      <w:pPr>
        <w:pStyle w:val="FirstParagraph"/>
      </w:pPr>
      <w:r>
        <w:t xml:space="preserve">Filtrando:</w:t>
      </w:r>
    </w:p>
    <w:p>
      <w:pPr>
        <w:pStyle w:val="SourceCode"/>
      </w:pPr>
      <w:r>
        <w:rPr>
          <w:rStyle w:val="VerbatimChar"/>
        </w:rPr>
        <w:t xml:space="preserve">usuários seguidos</w:t>
      </w:r>
    </w:p>
    <w:p>
      <w:pPr>
        <w:pStyle w:val="FirstParagraph"/>
      </w:pPr>
      <w:r>
        <w:t xml:space="preserve">Posteriormente poderão ser adicionados:</w:t>
      </w:r>
    </w:p>
    <w:p>
      <w:pPr>
        <w:pStyle w:val="Compact"/>
        <w:numPr>
          <w:ilvl w:val="0"/>
          <w:numId w:val="1017"/>
        </w:numPr>
      </w:pPr>
      <w:r>
        <w:t xml:space="preserve">relevância;</w:t>
      </w:r>
    </w:p>
    <w:p>
      <w:pPr>
        <w:pStyle w:val="Compact"/>
        <w:numPr>
          <w:ilvl w:val="0"/>
          <w:numId w:val="1017"/>
        </w:numPr>
      </w:pPr>
      <w:r>
        <w:t xml:space="preserve">popularidade;</w:t>
      </w:r>
    </w:p>
    <w:p>
      <w:pPr>
        <w:pStyle w:val="Compact"/>
        <w:numPr>
          <w:ilvl w:val="0"/>
          <w:numId w:val="1017"/>
        </w:numPr>
      </w:pPr>
      <w:r>
        <w:t xml:space="preserve">interesses;</w:t>
      </w:r>
    </w:p>
    <w:p>
      <w:pPr>
        <w:pStyle w:val="Compact"/>
        <w:numPr>
          <w:ilvl w:val="0"/>
          <w:numId w:val="1017"/>
        </w:numPr>
      </w:pPr>
      <w:r>
        <w:t xml:space="preserve">recomendação;</w:t>
      </w:r>
    </w:p>
    <w:p>
      <w:pPr>
        <w:pStyle w:val="Compact"/>
        <w:numPr>
          <w:ilvl w:val="0"/>
          <w:numId w:val="1017"/>
        </w:numPr>
      </w:pPr>
      <w:r>
        <w:t xml:space="preserve">comportamento.</w:t>
      </w:r>
    </w:p>
    <w:p>
      <w:r>
        <w:pict>
          <v:rect style="width:0;height:1.5pt" o:hralign="center" o:hrstd="t" o:hr="t"/>
        </w:pict>
      </w:r>
    </w:p>
    <w:bookmarkEnd w:id="51"/>
    <w:bookmarkStart w:id="52" w:name="notificações"/>
    <w:p>
      <w:pPr>
        <w:pStyle w:val="Heading1"/>
      </w:pPr>
      <w:r>
        <w:t xml:space="preserve">37. Notificações</w:t>
      </w:r>
    </w:p>
    <w:p>
      <w:pPr>
        <w:pStyle w:val="FirstParagraph"/>
      </w:pPr>
      <w:r>
        <w:t xml:space="preserve">O módulo deverá gerar eventos para o Motor de Notificações.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NEW_FOLLOWER</w:t>
      </w:r>
      <w:r>
        <w:br/>
      </w:r>
      <w:r>
        <w:rPr>
          <w:rStyle w:val="VerbatimChar"/>
        </w:rPr>
        <w:t xml:space="preserve">POST_LIKED</w:t>
      </w:r>
      <w:r>
        <w:br/>
      </w:r>
      <w:r>
        <w:rPr>
          <w:rStyle w:val="VerbatimChar"/>
        </w:rPr>
        <w:t xml:space="preserve">POST_COMMENTED</w:t>
      </w:r>
      <w:r>
        <w:br/>
      </w:r>
      <w:r>
        <w:rPr>
          <w:rStyle w:val="VerbatimChar"/>
        </w:rPr>
        <w:t xml:space="preserve">COMMENT_REPLIED</w:t>
      </w:r>
      <w:r>
        <w:br/>
      </w:r>
      <w:r>
        <w:rPr>
          <w:rStyle w:val="VerbatimChar"/>
        </w:rPr>
        <w:t xml:space="preserve">MENTIONED</w:t>
      </w:r>
      <w:r>
        <w:br/>
      </w:r>
      <w:r>
        <w:rPr>
          <w:rStyle w:val="VerbatimChar"/>
        </w:rPr>
        <w:t xml:space="preserve">POST_SHARED</w:t>
      </w:r>
      <w:r>
        <w:br/>
      </w:r>
      <w:r>
        <w:rPr>
          <w:rStyle w:val="VerbatimChar"/>
        </w:rPr>
        <w:t xml:space="preserve">RAFFLE_WINNER</w:t>
      </w:r>
      <w:r>
        <w:br/>
      </w:r>
      <w:r>
        <w:rPr>
          <w:rStyle w:val="VerbatimChar"/>
        </w:rPr>
        <w:t xml:space="preserve">OFFER_INTEREST</w:t>
      </w:r>
    </w:p>
    <w:p>
      <w:pPr>
        <w:pStyle w:val="FirstParagraph"/>
      </w:pPr>
      <w:r>
        <w:t xml:space="preserve">A notificação não deverá ser enviada diretamente pelo módulo.</w:t>
      </w:r>
    </w:p>
    <w:p>
      <w:r>
        <w:pict>
          <v:rect style="width:0;height:1.5pt" o:hralign="center" o:hrstd="t" o:hr="t"/>
        </w:pict>
      </w:r>
    </w:p>
    <w:bookmarkEnd w:id="52"/>
    <w:bookmarkStart w:id="53" w:name="menções"/>
    <w:p>
      <w:pPr>
        <w:pStyle w:val="Heading1"/>
      </w:pPr>
      <w:r>
        <w:t xml:space="preserve">38. Menções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@carlos64</w:t>
      </w:r>
    </w:p>
    <w:p>
      <w:pPr>
        <w:pStyle w:val="FirstParagraph"/>
      </w:pPr>
      <w:r>
        <w:t xml:space="preserve">poderá mencionar outro usuário.</w:t>
      </w:r>
    </w:p>
    <w:p>
      <w:pPr>
        <w:pStyle w:val="BodyText"/>
      </w:pPr>
      <w:r>
        <w:t xml:space="preserve">Entidade conceitual:</w:t>
      </w:r>
    </w:p>
    <w:p>
      <w:pPr>
        <w:pStyle w:val="SourceCode"/>
      </w:pPr>
      <w:r>
        <w:rPr>
          <w:rStyle w:val="VerbatimChar"/>
        </w:rPr>
        <w:t xml:space="preserve">POST_MENTION</w:t>
      </w:r>
    </w:p>
    <w:p>
      <w:pPr>
        <w:pStyle w:val="FirstParagraph"/>
      </w:pPr>
      <w:r>
        <w:t xml:space="preserve">O usuário mencionado receberá notificação.</w:t>
      </w:r>
    </w:p>
    <w:p>
      <w:pPr>
        <w:pStyle w:val="BodyText"/>
      </w:pPr>
      <w:r>
        <w:t xml:space="preserve">Primeira versão poderá limitar menções a publicações e comentários.</w:t>
      </w:r>
    </w:p>
    <w:p>
      <w:r>
        <w:pict>
          <v:rect style="width:0;height:1.5pt" o:hralign="center" o:hrstd="t" o:hr="t"/>
        </w:pict>
      </w:r>
    </w:p>
    <w:bookmarkEnd w:id="53"/>
    <w:bookmarkStart w:id="54" w:name="denúncias"/>
    <w:p>
      <w:pPr>
        <w:pStyle w:val="Heading1"/>
      </w:pPr>
      <w:r>
        <w:t xml:space="preserve">39. Denúncias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DENUNCIAR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MODERATION_REPORT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AÇÃO</w:t>
      </w:r>
    </w:p>
    <w:p>
      <w:pPr>
        <w:pStyle w:val="FirstParagraph"/>
      </w:pPr>
      <w:r>
        <w:t xml:space="preserve">A denúncia não significa automaticamente remoção.</w:t>
      </w:r>
    </w:p>
    <w:p>
      <w:r>
        <w:pict>
          <v:rect style="width:0;height:1.5pt" o:hralign="center" o:hrstd="t" o:hr="t"/>
        </w:pict>
      </w:r>
    </w:p>
    <w:bookmarkEnd w:id="54"/>
    <w:bookmarkStart w:id="55" w:name="reputação"/>
    <w:p>
      <w:pPr>
        <w:pStyle w:val="Heading1"/>
      </w:pPr>
      <w:r>
        <w:t xml:space="preserve">40. Reputação</w:t>
      </w:r>
    </w:p>
    <w:p>
      <w:pPr>
        <w:pStyle w:val="FirstParagraph"/>
      </w:pPr>
      <w:r>
        <w:t xml:space="preserve">O sistema poderá futuramente possuir indicadores sociais.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8"/>
        </w:numPr>
      </w:pPr>
      <w:r>
        <w:t xml:space="preserve">seguidores;</w:t>
      </w:r>
    </w:p>
    <w:p>
      <w:pPr>
        <w:pStyle w:val="Compact"/>
        <w:numPr>
          <w:ilvl w:val="0"/>
          <w:numId w:val="1018"/>
        </w:numPr>
      </w:pPr>
      <w:r>
        <w:t xml:space="preserve">tempo na comunidade;</w:t>
      </w:r>
    </w:p>
    <w:p>
      <w:pPr>
        <w:pStyle w:val="Compact"/>
        <w:numPr>
          <w:ilvl w:val="0"/>
          <w:numId w:val="1018"/>
        </w:numPr>
      </w:pPr>
      <w:r>
        <w:t xml:space="preserve">avaliações;</w:t>
      </w:r>
    </w:p>
    <w:p>
      <w:pPr>
        <w:pStyle w:val="Compact"/>
        <w:numPr>
          <w:ilvl w:val="0"/>
          <w:numId w:val="1018"/>
        </w:numPr>
      </w:pPr>
      <w:r>
        <w:t xml:space="preserve">vendedor verificado;</w:t>
      </w:r>
    </w:p>
    <w:p>
      <w:pPr>
        <w:pStyle w:val="Compact"/>
        <w:numPr>
          <w:ilvl w:val="0"/>
          <w:numId w:val="1018"/>
        </w:numPr>
      </w:pPr>
      <w:r>
        <w:t xml:space="preserve">participação;</w:t>
      </w:r>
    </w:p>
    <w:p>
      <w:pPr>
        <w:pStyle w:val="Compact"/>
        <w:numPr>
          <w:ilvl w:val="0"/>
          <w:numId w:val="1018"/>
        </w:numPr>
      </w:pPr>
      <w:r>
        <w:t xml:space="preserve">confiabilidade.</w:t>
      </w:r>
    </w:p>
    <w:p>
      <w:pPr>
        <w:pStyle w:val="FirstParagraph"/>
      </w:pPr>
      <w:r>
        <w:t xml:space="preserve">Não utilizar um único</w:t>
      </w:r>
      <w:r>
        <w:t xml:space="preserve"> </w:t>
      </w:r>
      <w:r>
        <w:t xml:space="preserve">“score”</w:t>
      </w:r>
      <w:r>
        <w:t xml:space="preserve"> </w:t>
      </w:r>
      <w:r>
        <w:t xml:space="preserve">na primeira versão.</w:t>
      </w:r>
    </w:p>
    <w:p>
      <w:pPr>
        <w:pStyle w:val="BodyText"/>
      </w:pPr>
      <w:r>
        <w:t xml:space="preserve">Especialmente:</w:t>
      </w:r>
    </w:p>
    <w:p>
      <w:pPr>
        <w:pStyle w:val="BlockText"/>
      </w:pPr>
      <w:r>
        <w:rPr>
          <w:b/>
          <w:bCs/>
        </w:rPr>
        <w:t xml:space="preserve">Reputação de vendedor e reputação social são conceitos diferentes.</w:t>
      </w:r>
    </w:p>
    <w:p>
      <w:r>
        <w:pict>
          <v:rect style="width:0;height:1.5pt" o:hralign="center" o:hrstd="t" o:hr="t"/>
        </w:pict>
      </w:r>
    </w:p>
    <w:bookmarkEnd w:id="55"/>
    <w:bookmarkStart w:id="56" w:name="vendedor-colecionador"/>
    <w:p>
      <w:pPr>
        <w:pStyle w:val="Heading1"/>
      </w:pPr>
      <w:r>
        <w:t xml:space="preserve">41. Vendedor × Colecionador</w:t>
      </w:r>
    </w:p>
    <w:p>
      <w:pPr>
        <w:pStyle w:val="FirstParagraph"/>
      </w:pPr>
      <w:r>
        <w:t xml:space="preserve">Um mesmo usuário poderá possuir: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├── PUBLIC_PROFILE</w:t>
      </w:r>
      <w:r>
        <w:br/>
      </w:r>
      <w:r>
        <w:rPr>
          <w:rStyle w:val="VerbatimChar"/>
        </w:rPr>
        <w:t xml:space="preserve">   ├── COLLECTION</w:t>
      </w:r>
      <w:r>
        <w:br/>
      </w:r>
      <w:r>
        <w:rPr>
          <w:rStyle w:val="VerbatimChar"/>
        </w:rPr>
        <w:t xml:space="preserve">   └── SELLER_PROFILE</w:t>
      </w:r>
    </w:p>
    <w:p>
      <w:pPr>
        <w:pStyle w:val="FirstParagraph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continua sendo independente.</w:t>
      </w:r>
    </w:p>
    <w:p>
      <w:pPr>
        <w:pStyle w:val="BodyText"/>
      </w:pPr>
      <w:r>
        <w:t xml:space="preserve">Um usuário não se torna vendedor apenas porque possui perfil público.</w:t>
      </w:r>
    </w:p>
    <w:p>
      <w:r>
        <w:pict>
          <v:rect style="width:0;height:1.5pt" o:hralign="center" o:hrstd="t" o:hr="t"/>
        </w:pict>
      </w:r>
    </w:p>
    <w:bookmarkEnd w:id="56"/>
    <w:bookmarkStart w:id="57" w:name="perfil-comercial"/>
    <w:p>
      <w:pPr>
        <w:pStyle w:val="Heading1"/>
      </w:pPr>
      <w:r>
        <w:t xml:space="preserve">42. Perfil comercial</w:t>
      </w:r>
    </w:p>
    <w:p>
      <w:pPr>
        <w:pStyle w:val="FirstParagraph"/>
      </w:pPr>
      <w:r>
        <w:t xml:space="preserve">Se o usuário também for vendedor: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Coleção</w:t>
      </w:r>
      <w:r>
        <w:br/>
      </w:r>
      <w:r>
        <w:rPr>
          <w:rStyle w:val="VerbatimChar"/>
        </w:rPr>
        <w:t xml:space="preserve">       ├── Posts</w:t>
      </w:r>
      <w:r>
        <w:br/>
      </w:r>
      <w:r>
        <w:rPr>
          <w:rStyle w:val="VerbatimChar"/>
        </w:rPr>
        <w:t xml:space="preserve">       └── Perfil público</w:t>
      </w:r>
      <w:r>
        <w:br/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Ofertas</w:t>
      </w:r>
    </w:p>
    <w:p>
      <w:pPr>
        <w:pStyle w:val="FirstParagraph"/>
      </w:pPr>
      <w:r>
        <w:t xml:space="preserve">Isso permite separar identidade social de operação comercial.</w:t>
      </w:r>
    </w:p>
    <w:p>
      <w:r>
        <w:pict>
          <v:rect style="width:0;height:1.5pt" o:hralign="center" o:hrstd="t" o:hr="t"/>
        </w:pict>
      </w:r>
    </w:p>
    <w:bookmarkEnd w:id="57"/>
    <w:bookmarkStart w:id="58" w:name="conteúdo-comercial"/>
    <w:p>
      <w:pPr>
        <w:pStyle w:val="Heading1"/>
      </w:pPr>
      <w:r>
        <w:t xml:space="preserve">43. Conteúdo comercial</w:t>
      </w:r>
    </w:p>
    <w:p>
      <w:pPr>
        <w:pStyle w:val="FirstParagraph"/>
      </w:pPr>
      <w:r>
        <w:t xml:space="preserve">Posts comerciais deverão respeitar regras específicas.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"Chegaram novos Mini GT!"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O sistema poderá identificar que existe conteúdo comercial.</w:t>
      </w:r>
    </w:p>
    <w:p>
      <w:pPr>
        <w:pStyle w:val="BodyText"/>
      </w:pPr>
      <w:r>
        <w:t xml:space="preserve">Futuramente poderá exibir:</w:t>
      </w:r>
    </w:p>
    <w:p>
      <w:pPr>
        <w:pStyle w:val="SourceCode"/>
      </w:pPr>
      <w:r>
        <w:rPr>
          <w:rStyle w:val="VerbatimChar"/>
        </w:rPr>
        <w:t xml:space="preserve">PUBLICAÇÃO COMERCIAL</w:t>
      </w:r>
    </w:p>
    <w:p>
      <w:pPr>
        <w:pStyle w:val="FirstParagraph"/>
      </w:pPr>
      <w:r>
        <w:t xml:space="preserve">sem confundir com conteúdo pessoal.</w:t>
      </w:r>
    </w:p>
    <w:p>
      <w:r>
        <w:pict>
          <v:rect style="width:0;height:1.5pt" o:hralign="center" o:hrstd="t" o:hr="t"/>
        </w:pict>
      </w:r>
    </w:p>
    <w:bookmarkEnd w:id="58"/>
    <w:bookmarkStart w:id="59" w:name="spam"/>
    <w:p>
      <w:pPr>
        <w:pStyle w:val="Heading1"/>
      </w:pPr>
      <w:r>
        <w:t xml:space="preserve">44. Spam</w:t>
      </w:r>
    </w:p>
    <w:p>
      <w:pPr>
        <w:pStyle w:val="FirstParagraph"/>
      </w:pPr>
      <w:r>
        <w:t xml:space="preserve">A comunidade deverá possuir proteção contra:</w:t>
      </w:r>
    </w:p>
    <w:p>
      <w:pPr>
        <w:pStyle w:val="Compact"/>
        <w:numPr>
          <w:ilvl w:val="0"/>
          <w:numId w:val="1019"/>
        </w:numPr>
      </w:pPr>
      <w:r>
        <w:t xml:space="preserve">criação excessiva de posts;</w:t>
      </w:r>
    </w:p>
    <w:p>
      <w:pPr>
        <w:pStyle w:val="Compact"/>
        <w:numPr>
          <w:ilvl w:val="0"/>
          <w:numId w:val="1019"/>
        </w:numPr>
      </w:pPr>
      <w:r>
        <w:t xml:space="preserve">curtidas automatizadas;</w:t>
      </w:r>
    </w:p>
    <w:p>
      <w:pPr>
        <w:pStyle w:val="Compact"/>
        <w:numPr>
          <w:ilvl w:val="0"/>
          <w:numId w:val="1019"/>
        </w:numPr>
      </w:pPr>
      <w:r>
        <w:t xml:space="preserve">comentários automatizados;</w:t>
      </w:r>
    </w:p>
    <w:p>
      <w:pPr>
        <w:pStyle w:val="Compact"/>
        <w:numPr>
          <w:ilvl w:val="0"/>
          <w:numId w:val="1019"/>
        </w:numPr>
      </w:pPr>
      <w:r>
        <w:t xml:space="preserve">follows em massa;</w:t>
      </w:r>
    </w:p>
    <w:p>
      <w:pPr>
        <w:pStyle w:val="Compact"/>
        <w:numPr>
          <w:ilvl w:val="0"/>
          <w:numId w:val="1019"/>
        </w:numPr>
      </w:pPr>
      <w:r>
        <w:t xml:space="preserve">mensagens repetitivas;</w:t>
      </w:r>
    </w:p>
    <w:p>
      <w:pPr>
        <w:pStyle w:val="Compact"/>
        <w:numPr>
          <w:ilvl w:val="0"/>
          <w:numId w:val="1019"/>
        </w:numPr>
      </w:pPr>
      <w:r>
        <w:t xml:space="preserve">criação de contas abusivas.</w:t>
      </w:r>
    </w:p>
    <w:p>
      <w:pPr>
        <w:pStyle w:val="FirstParagraph"/>
      </w:pPr>
      <w:r>
        <w:t xml:space="preserve">Mecanismos:</w:t>
      </w:r>
    </w:p>
    <w:p>
      <w:pPr>
        <w:pStyle w:val="Compact"/>
        <w:numPr>
          <w:ilvl w:val="0"/>
          <w:numId w:val="1020"/>
        </w:numPr>
      </w:pPr>
      <w:r>
        <w:t xml:space="preserve">rate limiting;</w:t>
      </w:r>
    </w:p>
    <w:p>
      <w:pPr>
        <w:pStyle w:val="Compact"/>
        <w:numPr>
          <w:ilvl w:val="0"/>
          <w:numId w:val="1020"/>
        </w:numPr>
      </w:pPr>
      <w:r>
        <w:t xml:space="preserve">cooldown;</w:t>
      </w:r>
    </w:p>
    <w:p>
      <w:pPr>
        <w:pStyle w:val="Compact"/>
        <w:numPr>
          <w:ilvl w:val="0"/>
          <w:numId w:val="1020"/>
        </w:numPr>
      </w:pPr>
      <w:r>
        <w:t xml:space="preserve">limites;</w:t>
      </w:r>
    </w:p>
    <w:p>
      <w:pPr>
        <w:pStyle w:val="Compact"/>
        <w:numPr>
          <w:ilvl w:val="0"/>
          <w:numId w:val="1020"/>
        </w:numPr>
      </w:pPr>
      <w:r>
        <w:t xml:space="preserve">detecção de comportamento;</w:t>
      </w:r>
    </w:p>
    <w:p>
      <w:pPr>
        <w:pStyle w:val="Compact"/>
        <w:numPr>
          <w:ilvl w:val="0"/>
          <w:numId w:val="1020"/>
        </w:numPr>
      </w:pPr>
      <w:r>
        <w:t xml:space="preserve">bloqueios temporários.</w:t>
      </w:r>
    </w:p>
    <w:p>
      <w:r>
        <w:pict>
          <v:rect style="width:0;height:1.5pt" o:hralign="center" o:hrstd="t" o:hr="t"/>
        </w:pict>
      </w:r>
    </w:p>
    <w:bookmarkEnd w:id="59"/>
    <w:bookmarkStart w:id="60" w:name="conteúdo-gerado-pelo-usuário"/>
    <w:p>
      <w:pPr>
        <w:pStyle w:val="Heading1"/>
      </w:pPr>
      <w:r>
        <w:t xml:space="preserve">45. Conteúdo gerado pelo usuário</w:t>
      </w:r>
    </w:p>
    <w:p>
      <w:pPr>
        <w:pStyle w:val="FirstParagraph"/>
      </w:pPr>
      <w:r>
        <w:t xml:space="preserve">Todo conteúdo criado pelo usuário deverá possuir:</w:t>
      </w:r>
    </w:p>
    <w:p>
      <w:pPr>
        <w:pStyle w:val="SourceCode"/>
      </w:pP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E, quando aplicável:</w:t>
      </w:r>
    </w:p>
    <w:p>
      <w:pPr>
        <w:pStyle w:val="SourceCode"/>
      </w:pPr>
      <w:r>
        <w:rPr>
          <w:rStyle w:val="VerbatimChar"/>
        </w:rPr>
        <w:t xml:space="preserve">deleted_at</w:t>
      </w:r>
      <w:r>
        <w:br/>
      </w:r>
      <w:r>
        <w:rPr>
          <w:rStyle w:val="VerbatimChar"/>
        </w:rPr>
        <w:t xml:space="preserve">moderated_at</w:t>
      </w:r>
      <w:r>
        <w:br/>
      </w:r>
      <w:r>
        <w:rPr>
          <w:rStyle w:val="VerbatimChar"/>
        </w:rPr>
        <w:t xml:space="preserve">moderated_by</w:t>
      </w:r>
    </w:p>
    <w:p>
      <w:r>
        <w:pict>
          <v:rect style="width:0;height:1.5pt" o:hralign="center" o:hrstd="t" o:hr="t"/>
        </w:pict>
      </w:r>
    </w:p>
    <w:bookmarkEnd w:id="60"/>
    <w:bookmarkStart w:id="61" w:name="exclusão-de-conteúdo"/>
    <w:p>
      <w:pPr>
        <w:pStyle w:val="Heading1"/>
      </w:pPr>
      <w:r>
        <w:t xml:space="preserve">46. Exclusão de conteúdo</w:t>
      </w:r>
    </w:p>
    <w:p>
      <w:pPr>
        <w:pStyle w:val="FirstParagraph"/>
      </w:pPr>
      <w:r>
        <w:t xml:space="preserve">A exclusão deverá preferencialmente utilizar soft delete.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Isso preserva:</w:t>
      </w:r>
    </w:p>
    <w:p>
      <w:pPr>
        <w:pStyle w:val="Compact"/>
        <w:numPr>
          <w:ilvl w:val="0"/>
          <w:numId w:val="1021"/>
        </w:numPr>
      </w:pPr>
      <w:r>
        <w:t xml:space="preserve">auditoria;</w:t>
      </w:r>
    </w:p>
    <w:p>
      <w:pPr>
        <w:pStyle w:val="Compact"/>
        <w:numPr>
          <w:ilvl w:val="0"/>
          <w:numId w:val="1021"/>
        </w:numPr>
      </w:pPr>
      <w:r>
        <w:t xml:space="preserve">relacionamentos;</w:t>
      </w:r>
    </w:p>
    <w:p>
      <w:pPr>
        <w:pStyle w:val="Compact"/>
        <w:numPr>
          <w:ilvl w:val="0"/>
          <w:numId w:val="1021"/>
        </w:numPr>
      </w:pPr>
      <w:r>
        <w:t xml:space="preserve">denúncias;</w:t>
      </w:r>
    </w:p>
    <w:p>
      <w:pPr>
        <w:pStyle w:val="Compact"/>
        <w:numPr>
          <w:ilvl w:val="0"/>
          <w:numId w:val="1021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61"/>
    <w:bookmarkStart w:id="62" w:name="feed-e-performance"/>
    <w:p>
      <w:pPr>
        <w:pStyle w:val="Heading1"/>
      </w:pPr>
      <w:r>
        <w:t xml:space="preserve">47. Feed e performance</w:t>
      </w:r>
    </w:p>
    <w:p>
      <w:pPr>
        <w:pStyle w:val="FirstParagraph"/>
      </w:pPr>
      <w:r>
        <w:t xml:space="preserve">O feed será potencialmente uma das áreas de maior volume da plataforma.</w:t>
      </w:r>
    </w:p>
    <w:p>
      <w:pPr>
        <w:pStyle w:val="BodyText"/>
      </w:pPr>
      <w:r>
        <w:t xml:space="preserve">Por isso:</w:t>
      </w:r>
    </w:p>
    <w:p>
      <w:pPr>
        <w:pStyle w:val="Compact"/>
        <w:numPr>
          <w:ilvl w:val="0"/>
          <w:numId w:val="1022"/>
        </w:numPr>
      </w:pPr>
      <w:r>
        <w:t xml:space="preserve">paginação obrigatória;</w:t>
      </w:r>
    </w:p>
    <w:p>
      <w:pPr>
        <w:pStyle w:val="Compact"/>
        <w:numPr>
          <w:ilvl w:val="0"/>
          <w:numId w:val="1022"/>
        </w:numPr>
      </w:pPr>
      <w:r>
        <w:t xml:space="preserve">índices;</w:t>
      </w:r>
    </w:p>
    <w:p>
      <w:pPr>
        <w:pStyle w:val="Compact"/>
        <w:numPr>
          <w:ilvl w:val="0"/>
          <w:numId w:val="1022"/>
        </w:numPr>
      </w:pPr>
      <w:r>
        <w:t xml:space="preserve">cursor pagination futuramente;</w:t>
      </w:r>
    </w:p>
    <w:p>
      <w:pPr>
        <w:pStyle w:val="Compact"/>
        <w:numPr>
          <w:ilvl w:val="0"/>
          <w:numId w:val="1022"/>
        </w:numPr>
      </w:pPr>
      <w:r>
        <w:t xml:space="preserve">carregamento incremental;</w:t>
      </w:r>
    </w:p>
    <w:p>
      <w:pPr>
        <w:pStyle w:val="Compact"/>
        <w:numPr>
          <w:ilvl w:val="0"/>
          <w:numId w:val="1022"/>
        </w:numPr>
      </w:pPr>
      <w:r>
        <w:t xml:space="preserve">imagens otimizadas;</w:t>
      </w:r>
    </w:p>
    <w:p>
      <w:pPr>
        <w:pStyle w:val="Compact"/>
        <w:numPr>
          <w:ilvl w:val="0"/>
          <w:numId w:val="1022"/>
        </w:numPr>
      </w:pPr>
      <w:r>
        <w:t xml:space="preserve">cache futuro;</w:t>
      </w:r>
    </w:p>
    <w:p>
      <w:pPr>
        <w:pStyle w:val="Compact"/>
        <w:numPr>
          <w:ilvl w:val="0"/>
          <w:numId w:val="1022"/>
        </w:numPr>
      </w:pPr>
      <w:r>
        <w:t xml:space="preserve">consultas limitadas.</w:t>
      </w:r>
    </w:p>
    <w:p>
      <w:pPr>
        <w:pStyle w:val="FirstParagraph"/>
      </w:pPr>
      <w:r>
        <w:t xml:space="preserve">Evitar carregar: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+ todos comentários</w:t>
      </w:r>
      <w:r>
        <w:br/>
      </w:r>
      <w:r>
        <w:rPr>
          <w:rStyle w:val="VerbatimChar"/>
        </w:rPr>
        <w:t xml:space="preserve"> + todas curtidas</w:t>
      </w:r>
      <w:r>
        <w:br/>
      </w:r>
      <w:r>
        <w:rPr>
          <w:rStyle w:val="VerbatimChar"/>
        </w:rPr>
        <w:t xml:space="preserve"> + todas imagens</w:t>
      </w:r>
    </w:p>
    <w:p>
      <w:pPr>
        <w:pStyle w:val="FirstParagraph"/>
      </w:pPr>
      <w:r>
        <w:t xml:space="preserve">em uma única consulta.</w:t>
      </w:r>
    </w:p>
    <w:p>
      <w:r>
        <w:pict>
          <v:rect style="width:0;height:1.5pt" o:hralign="center" o:hrstd="t" o:hr="t"/>
        </w:pict>
      </w:r>
    </w:p>
    <w:bookmarkEnd w:id="62"/>
    <w:bookmarkStart w:id="63" w:name="contadores"/>
    <w:p>
      <w:pPr>
        <w:pStyle w:val="Heading1"/>
      </w:pPr>
      <w:r>
        <w:t xml:space="preserve">48. Contadores</w:t>
      </w:r>
    </w:p>
    <w:p>
      <w:pPr>
        <w:pStyle w:val="FirstParagraph"/>
      </w:pPr>
      <w:r>
        <w:t xml:space="preserve">Indicadores como:</w:t>
      </w:r>
    </w:p>
    <w:p>
      <w:pPr>
        <w:pStyle w:val="SourceCode"/>
      </w:pPr>
      <w:r>
        <w:rPr>
          <w:rStyle w:val="VerbatimChar"/>
        </w:rPr>
        <w:t xml:space="preserve">likes_count</w:t>
      </w:r>
      <w:r>
        <w:br/>
      </w:r>
      <w:r>
        <w:rPr>
          <w:rStyle w:val="VerbatimChar"/>
        </w:rPr>
        <w:t xml:space="preserve">comments_count</w:t>
      </w:r>
      <w:r>
        <w:br/>
      </w:r>
      <w:r>
        <w:rPr>
          <w:rStyle w:val="VerbatimChar"/>
        </w:rPr>
        <w:t xml:space="preserve">followers_count</w:t>
      </w:r>
      <w:r>
        <w:br/>
      </w:r>
      <w:r>
        <w:rPr>
          <w:rStyle w:val="VerbatimChar"/>
        </w:rPr>
        <w:t xml:space="preserve">following_count</w:t>
      </w:r>
    </w:p>
    <w:p>
      <w:pPr>
        <w:pStyle w:val="FirstParagraph"/>
      </w:pPr>
      <w:r>
        <w:t xml:space="preserve">podem ser mantidos como campos derivados para performance.</w:t>
      </w:r>
    </w:p>
    <w:p>
      <w:pPr>
        <w:pStyle w:val="BodyText"/>
      </w:pPr>
      <w:r>
        <w:t xml:space="preserve">Entretanto, deverão existir mecanismos de consistência.</w:t>
      </w:r>
    </w:p>
    <w:p>
      <w:pPr>
        <w:pStyle w:val="BodyText"/>
      </w:pPr>
      <w:r>
        <w:t xml:space="preserve">Nunca permitir alteração direta pelo cliente.</w:t>
      </w:r>
    </w:p>
    <w:p>
      <w:r>
        <w:pict>
          <v:rect style="width:0;height:1.5pt" o:hralign="center" o:hrstd="t" o:hr="t"/>
        </w:pict>
      </w:r>
    </w:p>
    <w:bookmarkEnd w:id="63"/>
    <w:bookmarkStart w:id="64" w:name="api"/>
    <w:p>
      <w:pPr>
        <w:pStyle w:val="Heading1"/>
      </w:pPr>
      <w:r>
        <w:t xml:space="preserve">49. API</w:t>
      </w:r>
    </w:p>
    <w:p>
      <w:pPr>
        <w:pStyle w:val="FirstParagraph"/>
      </w:pPr>
      <w:r>
        <w:t xml:space="preserve">Recursos conceituais:</w:t>
      </w:r>
    </w:p>
    <w:p>
      <w:pPr>
        <w:pStyle w:val="SourceCode"/>
      </w:pPr>
      <w:r>
        <w:rPr>
          <w:rStyle w:val="VerbatimChar"/>
        </w:rPr>
        <w:t xml:space="preserve">GET    /profiles/{username}</w:t>
      </w:r>
      <w:r>
        <w:br/>
      </w:r>
      <w:r>
        <w:rPr>
          <w:rStyle w:val="VerbatimChar"/>
        </w:rPr>
        <w:t xml:space="preserve">GET    /profiles/{username}/posts</w:t>
      </w:r>
      <w:r>
        <w:br/>
      </w:r>
      <w:r>
        <w:br/>
      </w:r>
      <w:r>
        <w:rPr>
          <w:rStyle w:val="VerbatimChar"/>
        </w:rPr>
        <w:t xml:space="preserve">POST   /posts</w:t>
      </w:r>
      <w:r>
        <w:br/>
      </w:r>
      <w:r>
        <w:rPr>
          <w:rStyle w:val="VerbatimChar"/>
        </w:rPr>
        <w:t xml:space="preserve">GET    /posts</w:t>
      </w:r>
      <w:r>
        <w:br/>
      </w:r>
      <w:r>
        <w:rPr>
          <w:rStyle w:val="VerbatimChar"/>
        </w:rPr>
        <w:t xml:space="preserve">GET    /posts/{id}</w:t>
      </w:r>
      <w:r>
        <w:br/>
      </w:r>
      <w:r>
        <w:rPr>
          <w:rStyle w:val="VerbatimChar"/>
        </w:rPr>
        <w:t xml:space="preserve">PATCH  /posts/{id}</w:t>
      </w:r>
      <w:r>
        <w:br/>
      </w:r>
      <w:r>
        <w:rPr>
          <w:rStyle w:val="VerbatimChar"/>
        </w:rPr>
        <w:t xml:space="preserve">DELETE /posts/{id}</w:t>
      </w:r>
      <w:r>
        <w:br/>
      </w:r>
      <w:r>
        <w:br/>
      </w:r>
      <w:r>
        <w:rPr>
          <w:rStyle w:val="VerbatimChar"/>
        </w:rPr>
        <w:t xml:space="preserve">POST   /posts/{id}/likes</w:t>
      </w:r>
      <w:r>
        <w:br/>
      </w:r>
      <w:r>
        <w:rPr>
          <w:rStyle w:val="VerbatimChar"/>
        </w:rPr>
        <w:t xml:space="preserve">DELETE /posts/{id}/likes</w:t>
      </w:r>
      <w:r>
        <w:br/>
      </w:r>
      <w:r>
        <w:br/>
      </w:r>
      <w:r>
        <w:rPr>
          <w:rStyle w:val="VerbatimChar"/>
        </w:rPr>
        <w:t xml:space="preserve">POST   /posts/{id}/comments</w:t>
      </w:r>
      <w:r>
        <w:br/>
      </w:r>
      <w:r>
        <w:rPr>
          <w:rStyle w:val="VerbatimChar"/>
        </w:rPr>
        <w:t xml:space="preserve">GET    /posts/{id}/comments</w:t>
      </w:r>
      <w:r>
        <w:br/>
      </w:r>
      <w:r>
        <w:br/>
      </w:r>
      <w:r>
        <w:rPr>
          <w:rStyle w:val="VerbatimChar"/>
        </w:rPr>
        <w:t xml:space="preserve">POST   /users/{id}/follow</w:t>
      </w:r>
      <w:r>
        <w:br/>
      </w:r>
      <w:r>
        <w:rPr>
          <w:rStyle w:val="VerbatimChar"/>
        </w:rPr>
        <w:t xml:space="preserve">DELETE  /users/{id}/follow</w:t>
      </w:r>
      <w:r>
        <w:br/>
      </w:r>
      <w:r>
        <w:br/>
      </w:r>
      <w:r>
        <w:rPr>
          <w:rStyle w:val="VerbatimChar"/>
        </w:rPr>
        <w:t xml:space="preserve">POST   /users/{id}/block</w:t>
      </w:r>
      <w:r>
        <w:br/>
      </w:r>
      <w:r>
        <w:rPr>
          <w:rStyle w:val="VerbatimChar"/>
        </w:rPr>
        <w:t xml:space="preserve">DELETE  /users/{id}/block</w:t>
      </w:r>
      <w:r>
        <w:br/>
      </w:r>
      <w:r>
        <w:br/>
      </w:r>
      <w:r>
        <w:rPr>
          <w:rStyle w:val="VerbatimChar"/>
        </w:rPr>
        <w:t xml:space="preserve">POST   /reports</w:t>
      </w:r>
    </w:p>
    <w:p>
      <w:pPr>
        <w:pStyle w:val="FirstParagraph"/>
      </w:pPr>
      <w:r>
        <w:t xml:space="preserve">Os endpoints deverão respeitar as regras de ownership e autorização.</w:t>
      </w:r>
    </w:p>
    <w:p>
      <w:r>
        <w:pict>
          <v:rect style="width:0;height:1.5pt" o:hralign="center" o:hrstd="t" o:hr="t"/>
        </w:pict>
      </w:r>
    </w:p>
    <w:bookmarkEnd w:id="64"/>
    <w:bookmarkStart w:id="65" w:name="entidades-conceituais"/>
    <w:p>
      <w:pPr>
        <w:pStyle w:val="Heading1"/>
      </w:pPr>
      <w:r>
        <w:t xml:space="preserve">50. Entidades conceituais</w:t>
      </w:r>
    </w:p>
    <w:p>
      <w:pPr>
        <w:pStyle w:val="FirstParagraph"/>
      </w:pPr>
      <w:r>
        <w:t xml:space="preserve">Principais: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POST_MEDIA</w:t>
      </w:r>
      <w:r>
        <w:br/>
      </w:r>
      <w:r>
        <w:rPr>
          <w:rStyle w:val="VerbatimChar"/>
        </w:rPr>
        <w:t xml:space="preserve">USER_FOLLOW</w:t>
      </w:r>
      <w:r>
        <w:br/>
      </w:r>
      <w:r>
        <w:rPr>
          <w:rStyle w:val="VerbatimChar"/>
        </w:rPr>
        <w:t xml:space="preserve">POST_LIKE</w:t>
      </w:r>
      <w:r>
        <w:br/>
      </w:r>
      <w:r>
        <w:rPr>
          <w:rStyle w:val="VerbatimChar"/>
        </w:rPr>
        <w:t xml:space="preserve">POST_COMMENT</w:t>
      </w:r>
      <w:r>
        <w:br/>
      </w:r>
      <w:r>
        <w:rPr>
          <w:rStyle w:val="VerbatimChar"/>
        </w:rPr>
        <w:t xml:space="preserve">POST_SHARE</w:t>
      </w:r>
      <w:r>
        <w:br/>
      </w:r>
      <w:r>
        <w:rPr>
          <w:rStyle w:val="VerbatimChar"/>
        </w:rPr>
        <w:t xml:space="preserve">USER_BLOCK</w:t>
      </w:r>
      <w:r>
        <w:br/>
      </w:r>
      <w:r>
        <w:rPr>
          <w:rStyle w:val="VerbatimChar"/>
        </w:rPr>
        <w:t xml:space="preserve">MODERATION_REPORT</w:t>
      </w:r>
      <w:r>
        <w:br/>
      </w:r>
      <w:r>
        <w:rPr>
          <w:rStyle w:val="VerbatimChar"/>
        </w:rPr>
        <w:t xml:space="preserve">POST_MENTION</w:t>
      </w:r>
    </w:p>
    <w:p>
      <w:pPr>
        <w:pStyle w:val="FirstParagraph"/>
      </w:pPr>
      <w:r>
        <w:t xml:space="preserve">Possíveis futuras:</w:t>
      </w:r>
    </w:p>
    <w:p>
      <w:pPr>
        <w:pStyle w:val="SourceCode"/>
      </w:pPr>
      <w:r>
        <w:rPr>
          <w:rStyle w:val="VerbatimChar"/>
        </w:rPr>
        <w:t xml:space="preserve">FEED_ITEM</w:t>
      </w:r>
      <w:r>
        <w:br/>
      </w:r>
      <w:r>
        <w:rPr>
          <w:rStyle w:val="VerbatimChar"/>
        </w:rPr>
        <w:t xml:space="preserve">USER_INTEREST</w:t>
      </w:r>
      <w:r>
        <w:br/>
      </w:r>
      <w:r>
        <w:rPr>
          <w:rStyle w:val="VerbatimChar"/>
        </w:rPr>
        <w:t xml:space="preserve">LIST_FOLLOW</w:t>
      </w:r>
      <w:r>
        <w:br/>
      </w:r>
      <w:r>
        <w:rPr>
          <w:rStyle w:val="VerbatimChar"/>
        </w:rPr>
        <w:t xml:space="preserve">PROFILE_BADGE</w:t>
      </w:r>
      <w:r>
        <w:br/>
      </w:r>
      <w:r>
        <w:rPr>
          <w:rStyle w:val="VerbatimChar"/>
        </w:rPr>
        <w:t xml:space="preserve">SOCIAL_REPUTATION</w:t>
      </w:r>
    </w:p>
    <w:p>
      <w:r>
        <w:pict>
          <v:rect style="width:0;height:1.5pt" o:hralign="center" o:hrstd="t" o:hr="t"/>
        </w:pict>
      </w:r>
    </w:p>
    <w:bookmarkEnd w:id="65"/>
    <w:bookmarkStart w:id="66" w:name="public_profile"/>
    <w:p>
      <w:pPr>
        <w:pStyle w:val="Heading1"/>
      </w:pPr>
      <w:r>
        <w:t xml:space="preserve">51. PUBLIC_PROFILE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bio</w:t>
      </w:r>
      <w:r>
        <w:br/>
      </w:r>
      <w:r>
        <w:rPr>
          <w:rStyle w:val="VerbatimChar"/>
        </w:rPr>
        <w:t xml:space="preserve">avatar_media_id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6"/>
    <w:bookmarkStart w:id="67" w:name="post"/>
    <w:p>
      <w:pPr>
        <w:pStyle w:val="Heading1"/>
      </w:pPr>
      <w:r>
        <w:t xml:space="preserve">52. POST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post_type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collection_exemplar_id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custom_list_id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Nem todos os campos precisam ser preenchidos.</w:t>
      </w:r>
    </w:p>
    <w:p>
      <w:r>
        <w:pict>
          <v:rect style="width:0;height:1.5pt" o:hralign="center" o:hrstd="t" o:hr="t"/>
        </w:pict>
      </w:r>
    </w:p>
    <w:bookmarkEnd w:id="67"/>
    <w:bookmarkStart w:id="68" w:name="post_media"/>
    <w:p>
      <w:pPr>
        <w:pStyle w:val="Heading1"/>
      </w:pPr>
      <w:r>
        <w:t xml:space="preserve">53. POST_MEDIA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media_id</w:t>
      </w:r>
      <w:r>
        <w:br/>
      </w:r>
      <w:r>
        <w:rPr>
          <w:rStyle w:val="VerbatimChar"/>
        </w:rPr>
        <w:t xml:space="preserve">sort_order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68"/>
    <w:bookmarkStart w:id="69" w:name="user_follow"/>
    <w:p>
      <w:pPr>
        <w:pStyle w:val="Heading1"/>
      </w:pPr>
      <w:r>
        <w:t xml:space="preserve">54. USER_FOLLOW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follower_user_id</w:t>
      </w:r>
      <w:r>
        <w:br/>
      </w:r>
      <w:r>
        <w:rPr>
          <w:rStyle w:val="VerbatimChar"/>
        </w:rPr>
        <w:t xml:space="preserve">followed_user_id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Restrição:</w:t>
      </w:r>
    </w:p>
    <w:p>
      <w:pPr>
        <w:pStyle w:val="SourceCode"/>
      </w:pPr>
      <w:r>
        <w:rPr>
          <w:rStyle w:val="VerbatimChar"/>
        </w:rPr>
        <w:t xml:space="preserve">UNIQUE(follower_user_id, followed_user_id)</w:t>
      </w:r>
    </w:p>
    <w:p>
      <w:r>
        <w:pict>
          <v:rect style="width:0;height:1.5pt" o:hralign="center" o:hrstd="t" o:hr="t"/>
        </w:pict>
      </w:r>
    </w:p>
    <w:bookmarkEnd w:id="69"/>
    <w:bookmarkStart w:id="70" w:name="post_like"/>
    <w:p>
      <w:pPr>
        <w:pStyle w:val="Heading1"/>
      </w:pPr>
      <w:r>
        <w:t xml:space="preserve">55. POST_LIKE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Restrição:</w:t>
      </w:r>
    </w:p>
    <w:p>
      <w:pPr>
        <w:pStyle w:val="SourceCode"/>
      </w:pPr>
      <w:r>
        <w:rPr>
          <w:rStyle w:val="VerbatimChar"/>
        </w:rPr>
        <w:t xml:space="preserve">UNIQUE(post_id, user_id)</w:t>
      </w:r>
    </w:p>
    <w:p>
      <w:r>
        <w:pict>
          <v:rect style="width:0;height:1.5pt" o:hralign="center" o:hrstd="t" o:hr="t"/>
        </w:pict>
      </w:r>
    </w:p>
    <w:bookmarkEnd w:id="70"/>
    <w:bookmarkStart w:id="71" w:name="post_comment"/>
    <w:p>
      <w:pPr>
        <w:pStyle w:val="Heading1"/>
      </w:pPr>
      <w:r>
        <w:t xml:space="preserve">56. POST_COMMENT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71"/>
    <w:bookmarkStart w:id="72" w:name="user_block"/>
    <w:p>
      <w:pPr>
        <w:pStyle w:val="Heading1"/>
      </w:pPr>
      <w:r>
        <w:t xml:space="preserve">57. USER_BLOCK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blocker_user_id</w:t>
      </w:r>
      <w:r>
        <w:br/>
      </w:r>
      <w:r>
        <w:rPr>
          <w:rStyle w:val="VerbatimChar"/>
        </w:rPr>
        <w:t xml:space="preserve">blocked_user_id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Restrição:</w:t>
      </w:r>
    </w:p>
    <w:p>
      <w:pPr>
        <w:pStyle w:val="SourceCode"/>
      </w:pPr>
      <w:r>
        <w:rPr>
          <w:rStyle w:val="VerbatimChar"/>
        </w:rPr>
        <w:t xml:space="preserve">UNIQUE(blocker_user_id, blocked_user_id)</w:t>
      </w:r>
    </w:p>
    <w:p>
      <w:r>
        <w:pict>
          <v:rect style="width:0;height:1.5pt" o:hralign="center" o:hrstd="t" o:hr="t"/>
        </w:pict>
      </w:r>
    </w:p>
    <w:bookmarkEnd w:id="72"/>
    <w:bookmarkStart w:id="73" w:name="moderation_report"/>
    <w:p>
      <w:pPr>
        <w:pStyle w:val="Heading1"/>
      </w:pPr>
      <w:r>
        <w:t xml:space="preserve">58. MODERATION_REPORT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reporter_user_id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reviewed_by</w:t>
      </w:r>
      <w:r>
        <w:br/>
      </w:r>
      <w:r>
        <w:rPr>
          <w:rStyle w:val="VerbatimChar"/>
        </w:rPr>
        <w:t xml:space="preserve">reviewed_at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3"/>
    <w:bookmarkStart w:id="74" w:name="integridade"/>
    <w:p>
      <w:pPr>
        <w:pStyle w:val="Heading1"/>
      </w:pPr>
      <w:r>
        <w:t xml:space="preserve">59. Integridade</w:t>
      </w:r>
    </w:p>
    <w:p>
      <w:pPr>
        <w:pStyle w:val="FirstParagraph"/>
      </w:pPr>
      <w:r>
        <w:t xml:space="preserve">Regras importantes:</w:t>
      </w:r>
    </w:p>
    <w:p>
      <w:pPr>
        <w:pStyle w:val="Compact"/>
        <w:numPr>
          <w:ilvl w:val="0"/>
          <w:numId w:val="1023"/>
        </w:numPr>
      </w:pPr>
      <w:r>
        <w:t xml:space="preserve">Usuário não pode seguir a si próprio.</w:t>
      </w:r>
    </w:p>
    <w:p>
      <w:pPr>
        <w:pStyle w:val="Compact"/>
        <w:numPr>
          <w:ilvl w:val="0"/>
          <w:numId w:val="1023"/>
        </w:numPr>
      </w:pPr>
      <w:r>
        <w:t xml:space="preserve">Usuário não pode bloquear a si próprio.</w:t>
      </w:r>
    </w:p>
    <w:p>
      <w:pPr>
        <w:pStyle w:val="Compact"/>
        <w:numPr>
          <w:ilvl w:val="0"/>
          <w:numId w:val="1023"/>
        </w:numPr>
      </w:pPr>
      <w:r>
        <w:t xml:space="preserve">Não pode existir follow duplicado.</w:t>
      </w:r>
    </w:p>
    <w:p>
      <w:pPr>
        <w:pStyle w:val="Compact"/>
        <w:numPr>
          <w:ilvl w:val="0"/>
          <w:numId w:val="1023"/>
        </w:numPr>
      </w:pPr>
      <w:r>
        <w:t xml:space="preserve">Não pode existir like duplicado.</w:t>
      </w:r>
    </w:p>
    <w:p>
      <w:pPr>
        <w:pStyle w:val="Compact"/>
        <w:numPr>
          <w:ilvl w:val="0"/>
          <w:numId w:val="1023"/>
        </w:numPr>
      </w:pPr>
      <w:r>
        <w:t xml:space="preserve">Usuário só pode editar seu próprio post.</w:t>
      </w:r>
    </w:p>
    <w:p>
      <w:pPr>
        <w:pStyle w:val="Compact"/>
        <w:numPr>
          <w:ilvl w:val="0"/>
          <w:numId w:val="1023"/>
        </w:numPr>
      </w:pPr>
      <w:r>
        <w:t xml:space="preserve">Usuário só pode editar seus próprios comentários.</w:t>
      </w:r>
    </w:p>
    <w:p>
      <w:pPr>
        <w:pStyle w:val="Compact"/>
        <w:numPr>
          <w:ilvl w:val="0"/>
          <w:numId w:val="1023"/>
        </w:numPr>
      </w:pPr>
      <w:r>
        <w:t xml:space="preserve">Perfil privado deve respeitar autorização.</w:t>
      </w:r>
    </w:p>
    <w:p>
      <w:pPr>
        <w:pStyle w:val="Compact"/>
        <w:numPr>
          <w:ilvl w:val="0"/>
          <w:numId w:val="1023"/>
        </w:numPr>
      </w:pPr>
      <w:r>
        <w:t xml:space="preserve">Conteúdo removido não deve aparecer no feed.</w:t>
      </w:r>
    </w:p>
    <w:p>
      <w:pPr>
        <w:pStyle w:val="Compact"/>
        <w:numPr>
          <w:ilvl w:val="0"/>
          <w:numId w:val="1023"/>
        </w:numPr>
      </w:pPr>
      <w:r>
        <w:t xml:space="preserve">Conteúdo de usuário bloqueado deve ser filtrado.</w:t>
      </w:r>
    </w:p>
    <w:p>
      <w:pPr>
        <w:pStyle w:val="Compact"/>
        <w:numPr>
          <w:ilvl w:val="0"/>
          <w:numId w:val="1023"/>
        </w:numPr>
      </w:pPr>
      <w:r>
        <w:t xml:space="preserve">Dados privados da coleção nunca devem vazar através de posts.</w:t>
      </w:r>
    </w:p>
    <w:p>
      <w:pPr>
        <w:pStyle w:val="Compact"/>
        <w:numPr>
          <w:ilvl w:val="0"/>
          <w:numId w:val="1023"/>
        </w:numPr>
      </w:pPr>
      <w:r>
        <w:t xml:space="preserve">Localização física nunca deve ser exposta automaticamente.</w:t>
      </w:r>
    </w:p>
    <w:p>
      <w:pPr>
        <w:pStyle w:val="Compact"/>
        <w:numPr>
          <w:ilvl w:val="0"/>
          <w:numId w:val="1023"/>
        </w:numPr>
      </w:pPr>
      <w:r>
        <w:t xml:space="preserve">Referências comerciais devem respeitar autorização.</w:t>
      </w:r>
    </w:p>
    <w:p>
      <w:pPr>
        <w:pStyle w:val="Compact"/>
        <w:numPr>
          <w:ilvl w:val="0"/>
          <w:numId w:val="1023"/>
        </w:numPr>
      </w:pPr>
      <w:r>
        <w:t xml:space="preserve">Contadores não podem ser controlados pelo cliente.</w:t>
      </w:r>
    </w:p>
    <w:p>
      <w:r>
        <w:pict>
          <v:rect style="width:0;height:1.5pt" o:hralign="center" o:hrstd="t" o:hr="t"/>
        </w:pict>
      </w:r>
    </w:p>
    <w:bookmarkEnd w:id="74"/>
    <w:bookmarkStart w:id="75" w:name="segurança-contra-idor"/>
    <w:p>
      <w:pPr>
        <w:pStyle w:val="Heading1"/>
      </w:pPr>
      <w:r>
        <w:t xml:space="preserve">60. Segurança contra IDOR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/collection-exemplars/UUID</w:t>
      </w:r>
    </w:p>
    <w:p>
      <w:pPr>
        <w:pStyle w:val="FirstParagraph"/>
      </w:pPr>
      <w:r>
        <w:t xml:space="preserve">não significa que qualquer usuário possa acessar o exemplar.</w:t>
      </w:r>
    </w:p>
    <w:p>
      <w:pPr>
        <w:pStyle w:val="BodyText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antes de retornar os dados.</w:t>
      </w:r>
    </w:p>
    <w:p>
      <w:r>
        <w:pict>
          <v:rect style="width:0;height:1.5pt" o:hralign="center" o:hrstd="t" o:hr="t"/>
        </w:pict>
      </w:r>
    </w:p>
    <w:bookmarkEnd w:id="75"/>
    <w:bookmarkStart w:id="76" w:name="community-feed-privacy"/>
    <w:p>
      <w:pPr>
        <w:pStyle w:val="Heading1"/>
      </w:pPr>
      <w:r>
        <w:t xml:space="preserve">61. Community Feed × Privacy</w:t>
      </w:r>
    </w:p>
    <w:p>
      <w:pPr>
        <w:pStyle w:val="FirstParagraph"/>
      </w:pPr>
      <w:r>
        <w:t xml:space="preserve">O feed deverá ser construído respeitando:</w:t>
      </w:r>
    </w:p>
    <w:p>
      <w:pPr>
        <w:pStyle w:val="SourceCode"/>
      </w:pPr>
      <w:r>
        <w:rPr>
          <w:rStyle w:val="VerbatimChar"/>
        </w:rPr>
        <w:t xml:space="preserve">POST VISIBILITY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PROFILE VISIBILITY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FOLLOW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MODERATION</w:t>
      </w:r>
    </w:p>
    <w:p>
      <w:pPr>
        <w:pStyle w:val="FirstParagraph"/>
      </w:pPr>
      <w:r>
        <w:t xml:space="preserve">Somente depois dessas regras o conteúdo poderá ser retornado.</w:t>
      </w:r>
    </w:p>
    <w:p>
      <w:r>
        <w:pict>
          <v:rect style="width:0;height:1.5pt" o:hralign="center" o:hrstd="t" o:hr="t"/>
        </w:pict>
      </w:r>
    </w:p>
    <w:bookmarkEnd w:id="76"/>
    <w:bookmarkStart w:id="77" w:name="eventos"/>
    <w:p>
      <w:pPr>
        <w:pStyle w:val="Heading1"/>
      </w:pPr>
      <w:r>
        <w:t xml:space="preserve">62. Eventos</w:t>
      </w:r>
    </w:p>
    <w:p>
      <w:pPr>
        <w:pStyle w:val="FirstParagraph"/>
      </w:pPr>
      <w:r>
        <w:t xml:space="preserve">Eventos possíveis:</w:t>
      </w:r>
    </w:p>
    <w:p>
      <w:pPr>
        <w:pStyle w:val="SourceCode"/>
      </w:pPr>
      <w:r>
        <w:rPr>
          <w:rStyle w:val="VerbatimChar"/>
        </w:rPr>
        <w:t xml:space="preserve">POST_CREATED</w:t>
      </w:r>
      <w:r>
        <w:br/>
      </w:r>
      <w:r>
        <w:rPr>
          <w:rStyle w:val="VerbatimChar"/>
        </w:rPr>
        <w:t xml:space="preserve">POST_UPDATED</w:t>
      </w:r>
      <w:r>
        <w:br/>
      </w:r>
      <w:r>
        <w:rPr>
          <w:rStyle w:val="VerbatimChar"/>
        </w:rPr>
        <w:t xml:space="preserve">POST_DELETED</w:t>
      </w:r>
      <w:r>
        <w:br/>
      </w:r>
      <w:r>
        <w:br/>
      </w:r>
      <w:r>
        <w:rPr>
          <w:rStyle w:val="VerbatimChar"/>
        </w:rPr>
        <w:t xml:space="preserve">POST_LIKED</w:t>
      </w:r>
      <w:r>
        <w:br/>
      </w:r>
      <w:r>
        <w:rPr>
          <w:rStyle w:val="VerbatimChar"/>
        </w:rPr>
        <w:t xml:space="preserve">POST_UNLIKED</w:t>
      </w:r>
      <w:r>
        <w:br/>
      </w:r>
      <w:r>
        <w:br/>
      </w:r>
      <w:r>
        <w:rPr>
          <w:rStyle w:val="VerbatimChar"/>
        </w:rPr>
        <w:t xml:space="preserve">COMMENT_CREATED</w:t>
      </w:r>
      <w:r>
        <w:br/>
      </w:r>
      <w:r>
        <w:rPr>
          <w:rStyle w:val="VerbatimChar"/>
        </w:rPr>
        <w:t xml:space="preserve">COMMENT_DELETED</w:t>
      </w:r>
      <w:r>
        <w:br/>
      </w:r>
      <w:r>
        <w:br/>
      </w:r>
      <w:r>
        <w:rPr>
          <w:rStyle w:val="VerbatimChar"/>
        </w:rPr>
        <w:t xml:space="preserve">USER_FOLLOWED</w:t>
      </w:r>
      <w:r>
        <w:br/>
      </w:r>
      <w:r>
        <w:rPr>
          <w:rStyle w:val="VerbatimChar"/>
        </w:rPr>
        <w:t xml:space="preserve">USER_UNFOLLOWED</w:t>
      </w:r>
      <w:r>
        <w:br/>
      </w:r>
      <w:r>
        <w:br/>
      </w:r>
      <w:r>
        <w:rPr>
          <w:rStyle w:val="VerbatimChar"/>
        </w:rPr>
        <w:t xml:space="preserve">USER_BLOCKED</w:t>
      </w:r>
      <w:r>
        <w:br/>
      </w:r>
      <w:r>
        <w:rPr>
          <w:rStyle w:val="VerbatimChar"/>
        </w:rPr>
        <w:t xml:space="preserve">USER_UNBLOCKED</w:t>
      </w:r>
      <w:r>
        <w:br/>
      </w:r>
      <w:r>
        <w:br/>
      </w:r>
      <w:r>
        <w:rPr>
          <w:rStyle w:val="VerbatimChar"/>
        </w:rPr>
        <w:t xml:space="preserve">POST_REPORTED</w:t>
      </w:r>
      <w:r>
        <w:br/>
      </w:r>
      <w:r>
        <w:rPr>
          <w:rStyle w:val="VerbatimChar"/>
        </w:rPr>
        <w:t xml:space="preserve">POST_MODERATED</w:t>
      </w:r>
      <w:r>
        <w:br/>
      </w:r>
      <w:r>
        <w:br/>
      </w:r>
      <w:r>
        <w:rPr>
          <w:rStyle w:val="VerbatimChar"/>
        </w:rPr>
        <w:t xml:space="preserve">USER_MENTIONED</w:t>
      </w:r>
    </w:p>
    <w:p>
      <w:pPr>
        <w:pStyle w:val="FirstParagraph"/>
      </w:pPr>
      <w:r>
        <w:t xml:space="preserve">Esses eventos poderão alimentar:</w:t>
      </w:r>
    </w:p>
    <w:p>
      <w:pPr>
        <w:pStyle w:val="Compact"/>
        <w:numPr>
          <w:ilvl w:val="0"/>
          <w:numId w:val="1024"/>
        </w:numPr>
      </w:pPr>
      <w:r>
        <w:t xml:space="preserve">notificações;</w:t>
      </w:r>
    </w:p>
    <w:p>
      <w:pPr>
        <w:pStyle w:val="Compact"/>
        <w:numPr>
          <w:ilvl w:val="0"/>
          <w:numId w:val="1024"/>
        </w:numPr>
      </w:pPr>
      <w:r>
        <w:t xml:space="preserve">métricas;</w:t>
      </w:r>
    </w:p>
    <w:p>
      <w:pPr>
        <w:pStyle w:val="Compact"/>
        <w:numPr>
          <w:ilvl w:val="0"/>
          <w:numId w:val="1024"/>
        </w:numPr>
      </w:pPr>
      <w:r>
        <w:t xml:space="preserve">feed;</w:t>
      </w:r>
    </w:p>
    <w:p>
      <w:pPr>
        <w:pStyle w:val="Compact"/>
        <w:numPr>
          <w:ilvl w:val="0"/>
          <w:numId w:val="1024"/>
        </w:numPr>
      </w:pPr>
      <w:r>
        <w:t xml:space="preserve">auditoria;</w:t>
      </w:r>
    </w:p>
    <w:p>
      <w:pPr>
        <w:pStyle w:val="Compact"/>
        <w:numPr>
          <w:ilvl w:val="0"/>
          <w:numId w:val="1024"/>
        </w:numPr>
      </w:pPr>
      <w:r>
        <w:t xml:space="preserve">recomendações futuras.</w:t>
      </w:r>
    </w:p>
    <w:p>
      <w:r>
        <w:pict>
          <v:rect style="width:0;height:1.5pt" o:hralign="center" o:hrstd="t" o:hr="t"/>
        </w:pict>
      </w:r>
    </w:p>
    <w:bookmarkEnd w:id="77"/>
    <w:bookmarkStart w:id="78" w:name="community-notification-engine"/>
    <w:p>
      <w:pPr>
        <w:pStyle w:val="Heading1"/>
      </w:pPr>
      <w:r>
        <w:t xml:space="preserve">63. Community × Notification Engine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O módulo social não deverá conhecer diretamente:</w:t>
      </w:r>
    </w:p>
    <w:p>
      <w:pPr>
        <w:pStyle w:val="Compact"/>
        <w:numPr>
          <w:ilvl w:val="0"/>
          <w:numId w:val="1025"/>
        </w:numPr>
      </w:pPr>
      <w:r>
        <w:t xml:space="preserve">SMTP;</w:t>
      </w:r>
    </w:p>
    <w:p>
      <w:pPr>
        <w:pStyle w:val="Compact"/>
        <w:numPr>
          <w:ilvl w:val="0"/>
          <w:numId w:val="1025"/>
        </w:numPr>
      </w:pPr>
      <w:r>
        <w:t xml:space="preserve">WhatsApp;</w:t>
      </w:r>
    </w:p>
    <w:p>
      <w:pPr>
        <w:pStyle w:val="Compact"/>
        <w:numPr>
          <w:ilvl w:val="0"/>
          <w:numId w:val="1025"/>
        </w:numPr>
      </w:pPr>
      <w:r>
        <w:t xml:space="preserve">SMS;</w:t>
      </w:r>
    </w:p>
    <w:p>
      <w:pPr>
        <w:pStyle w:val="Compact"/>
        <w:numPr>
          <w:ilvl w:val="0"/>
          <w:numId w:val="1025"/>
        </w:numPr>
      </w:pPr>
      <w:r>
        <w:t xml:space="preserve">provedor de email.</w:t>
      </w:r>
    </w:p>
    <w:p>
      <w:r>
        <w:pict>
          <v:rect style="width:0;height:1.5pt" o:hralign="center" o:hrstd="t" o:hr="t"/>
        </w:pict>
      </w:r>
    </w:p>
    <w:bookmarkEnd w:id="78"/>
    <w:bookmarkStart w:id="79" w:name="community-marketplace"/>
    <w:p>
      <w:pPr>
        <w:pStyle w:val="Heading1"/>
      </w:pPr>
      <w:r>
        <w:t xml:space="preserve">64. Community × Marketplace</w:t>
      </w:r>
    </w:p>
    <w:p>
      <w:pPr>
        <w:pStyle w:val="FirstParagraph"/>
      </w:pPr>
      <w:r>
        <w:t xml:space="preserve">Possível fluxo: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"VER OFERTAS"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</w:t>
      </w:r>
    </w:p>
    <w:p>
      <w:pPr>
        <w:pStyle w:val="FirstParagraph"/>
      </w:pPr>
      <w:r>
        <w:t xml:space="preserve">A comunidade torna-se um canal de descoberta.</w:t>
      </w:r>
    </w:p>
    <w:p>
      <w:r>
        <w:pict>
          <v:rect style="width:0;height:1.5pt" o:hralign="center" o:hrstd="t" o:hr="t"/>
        </w:pict>
      </w:r>
    </w:p>
    <w:bookmarkEnd w:id="79"/>
    <w:bookmarkStart w:id="80" w:name="community-rifa"/>
    <w:p>
      <w:pPr>
        <w:pStyle w:val="Heading1"/>
      </w:pPr>
      <w:r>
        <w:t xml:space="preserve">65. Community × Rifa</w:t>
      </w:r>
    </w:p>
    <w:p>
      <w:pPr>
        <w:pStyle w:val="FirstParagraph"/>
      </w:pPr>
      <w:r>
        <w:t xml:space="preserve">Futuramente uma rifa poderá possuir página social: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Mas a publicação não deverá substituir a entidade</w:t>
      </w:r>
      <w:r>
        <w:t xml:space="preserve"> </w:t>
      </w:r>
      <w:r>
        <w:rPr>
          <w:rStyle w:val="VerbatimChar"/>
        </w:rPr>
        <w:t xml:space="preserve">RAFFLE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community-pre-sale"/>
    <w:p>
      <w:pPr>
        <w:pStyle w:val="Heading1"/>
      </w:pPr>
      <w:r>
        <w:t xml:space="preserve">66. Community × Pre-Sale</w:t>
      </w:r>
    </w:p>
    <w:p>
      <w:pPr>
        <w:pStyle w:val="FirstParagraph"/>
      </w:pPr>
      <w:r>
        <w:t xml:space="preserve">Uma pré-venda poderá ser divulgada socialmente: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Novamente, o post é apenas uma referência/divulgação.</w:t>
      </w:r>
    </w:p>
    <w:p>
      <w:pPr>
        <w:pStyle w:val="BodyText"/>
      </w:pPr>
      <w:r>
        <w:t xml:space="preserve">A operação continua pertencendo ao módulo de Pré-Vendas.</w:t>
      </w:r>
    </w:p>
    <w:p>
      <w:r>
        <w:pict>
          <v:rect style="width:0;height:1.5pt" o:hralign="center" o:hrstd="t" o:hr="t"/>
        </w:pict>
      </w:r>
    </w:p>
    <w:bookmarkEnd w:id="81"/>
    <w:bookmarkStart w:id="82" w:name="community-garage"/>
    <w:p>
      <w:pPr>
        <w:pStyle w:val="Heading1"/>
      </w:pPr>
      <w:r>
        <w:t xml:space="preserve">67. Community × Garage</w:t>
      </w:r>
    </w:p>
    <w:p>
      <w:pPr>
        <w:pStyle w:val="FirstParagraph"/>
      </w:pPr>
      <w:r>
        <w:t xml:space="preserve">A Garage deverá permanecer privada por padrão.</w:t>
      </w:r>
    </w:p>
    <w:p>
      <w:pPr>
        <w:pStyle w:val="BodyText"/>
      </w:pPr>
      <w:r>
        <w:t xml:space="preserve">O usuário poderá eventualmente compartilhar:</w:t>
      </w:r>
    </w:p>
    <w:p>
      <w:pPr>
        <w:pStyle w:val="BlockText"/>
      </w:pPr>
      <w:r>
        <w:t xml:space="preserve">“Recebi mais 5 miniaturas na minha garagem!”</w:t>
      </w:r>
    </w:p>
    <w:p>
      <w:pPr>
        <w:pStyle w:val="FirstParagraph"/>
      </w:pPr>
      <w:r>
        <w:t xml:space="preserve">Mas não deverá publicar automaticamente:</w:t>
      </w:r>
    </w:p>
    <w:p>
      <w:pPr>
        <w:pStyle w:val="Compact"/>
        <w:numPr>
          <w:ilvl w:val="0"/>
          <w:numId w:val="1026"/>
        </w:numPr>
      </w:pPr>
      <w:r>
        <w:t xml:space="preserve">endereço;</w:t>
      </w:r>
    </w:p>
    <w:p>
      <w:pPr>
        <w:pStyle w:val="Compact"/>
        <w:numPr>
          <w:ilvl w:val="0"/>
          <w:numId w:val="1026"/>
        </w:numPr>
      </w:pPr>
      <w:r>
        <w:t xml:space="preserve">origem logística;</w:t>
      </w:r>
    </w:p>
    <w:p>
      <w:pPr>
        <w:pStyle w:val="Compact"/>
        <w:numPr>
          <w:ilvl w:val="0"/>
          <w:numId w:val="1026"/>
        </w:numPr>
      </w:pPr>
      <w:r>
        <w:t xml:space="preserve">dados financeiros;</w:t>
      </w:r>
    </w:p>
    <w:p>
      <w:pPr>
        <w:pStyle w:val="Compact"/>
        <w:numPr>
          <w:ilvl w:val="0"/>
          <w:numId w:val="1026"/>
        </w:numPr>
      </w:pPr>
      <w:r>
        <w:t xml:space="preserve">vendedor;</w:t>
      </w:r>
    </w:p>
    <w:p>
      <w:pPr>
        <w:pStyle w:val="Compact"/>
        <w:numPr>
          <w:ilvl w:val="0"/>
          <w:numId w:val="1026"/>
        </w:numPr>
      </w:pPr>
      <w:r>
        <w:t xml:space="preserve">código de rastreamento;</w:t>
      </w:r>
    </w:p>
    <w:p>
      <w:pPr>
        <w:pStyle w:val="Compact"/>
        <w:numPr>
          <w:ilvl w:val="0"/>
          <w:numId w:val="1026"/>
        </w:numPr>
      </w:pPr>
      <w:r>
        <w:t xml:space="preserve">informações privadas.</w:t>
      </w:r>
    </w:p>
    <w:p>
      <w:r>
        <w:pict>
          <v:rect style="width:0;height:1.5pt" o:hralign="center" o:hrstd="t" o:hr="t"/>
        </w:pict>
      </w:r>
    </w:p>
    <w:bookmarkEnd w:id="82"/>
    <w:bookmarkStart w:id="83" w:name="community-collection"/>
    <w:p>
      <w:pPr>
        <w:pStyle w:val="Heading1"/>
      </w:pPr>
      <w:r>
        <w:t xml:space="preserve">68. Community × Collection</w:t>
      </w:r>
    </w:p>
    <w:p>
      <w:pPr>
        <w:pStyle w:val="FirstParagraph"/>
      </w:pPr>
      <w:r>
        <w:t xml:space="preserve">A coleção é o principal elo social.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 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Isso cria uma experiência extremamente integrada:</w:t>
      </w:r>
    </w:p>
    <w:p>
      <w:pPr>
        <w:pStyle w:val="BlockText"/>
      </w:pPr>
      <w:r>
        <w:rPr>
          <w:b/>
          <w:bCs/>
        </w:rPr>
        <w:t xml:space="preserve">“Veja o que outros colecionadores possuem.”</w:t>
      </w:r>
    </w:p>
    <w:p>
      <w:r>
        <w:pict>
          <v:rect style="width:0;height:1.5pt" o:hralign="center" o:hrstd="t" o:hr="t"/>
        </w:pict>
      </w:r>
    </w:p>
    <w:bookmarkEnd w:id="83"/>
    <w:bookmarkStart w:id="84" w:name="descoberta-baseada-no-catálogo"/>
    <w:p>
      <w:pPr>
        <w:pStyle w:val="Heading1"/>
      </w:pPr>
      <w:r>
        <w:t xml:space="preserve">69. Descoberta baseada no Catálogo</w:t>
      </w:r>
    </w:p>
    <w:p>
      <w:pPr>
        <w:pStyle w:val="FirstParagraph"/>
      </w:pPr>
      <w:r>
        <w:t xml:space="preserve">Uma das grandes vantagens do MiniHub será permitir navegação: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COLECIONADORES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</w:t>
      </w:r>
    </w:p>
    <w:p>
      <w:pPr>
        <w:pStyle w:val="FirstParagraph"/>
      </w:pPr>
      <w:r>
        <w:t xml:space="preserve">Assim, o Catálogo se torna também uma porta de entrada para a comunidade.</w:t>
      </w:r>
    </w:p>
    <w:p>
      <w:r>
        <w:pict>
          <v:rect style="width:0;height:1.5pt" o:hralign="center" o:hrstd="t" o:hr="t"/>
        </w:pict>
      </w:r>
    </w:p>
    <w:bookmarkEnd w:id="84"/>
    <w:bookmarkStart w:id="85" w:name="exemplo-de-experiência"/>
    <w:p>
      <w:pPr>
        <w:pStyle w:val="Heading1"/>
      </w:pPr>
      <w:r>
        <w:t xml:space="preserve">70. Exemplo de experiência</w:t>
      </w:r>
    </w:p>
    <w:p>
      <w:pPr>
        <w:pStyle w:val="FirstParagraph"/>
      </w:pPr>
      <w:r>
        <w:t xml:space="preserve">Usuário pesquisa:</w:t>
      </w:r>
    </w:p>
    <w:p>
      <w:pPr>
        <w:pStyle w:val="SourceCode"/>
      </w:pPr>
      <w:r>
        <w:rPr>
          <w:rStyle w:val="VerbatimChar"/>
        </w:rPr>
        <w:t xml:space="preserve">Nissan Skyline R34</w:t>
      </w:r>
    </w:p>
    <w:p>
      <w:pPr>
        <w:pStyle w:val="FirstParagraph"/>
      </w:pPr>
      <w:r>
        <w:t xml:space="preserve">MiniHub apresenta: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├── Variações</w:t>
      </w:r>
      <w:r>
        <w:br/>
      </w:r>
      <w:r>
        <w:rPr>
          <w:rStyle w:val="VerbatimChar"/>
        </w:rPr>
        <w:t xml:space="preserve"> ├── Colecionadores</w:t>
      </w:r>
      <w:r>
        <w:br/>
      </w:r>
      <w:r>
        <w:rPr>
          <w:rStyle w:val="VerbatimChar"/>
        </w:rPr>
        <w:t xml:space="preserve"> ├── Posts</w:t>
      </w:r>
      <w:r>
        <w:br/>
      </w:r>
      <w:r>
        <w:rPr>
          <w:rStyle w:val="VerbatimChar"/>
        </w:rPr>
        <w:t xml:space="preserve"> └── Ofertas</w:t>
      </w:r>
    </w:p>
    <w:p>
      <w:pPr>
        <w:pStyle w:val="FirstParagraph"/>
      </w:pPr>
      <w:r>
        <w:t xml:space="preserve">O usuário poderá navegar entre:</w:t>
      </w:r>
    </w:p>
    <w:p>
      <w:pPr>
        <w:pStyle w:val="SourceCode"/>
      </w:pPr>
      <w:r>
        <w:rPr>
          <w:rStyle w:val="VerbatimChar"/>
        </w:rPr>
        <w:t xml:space="preserve">O QUE É</w:t>
      </w:r>
      <w:r>
        <w:br/>
      </w:r>
      <w:r>
        <w:rPr>
          <w:rStyle w:val="VerbatimChar"/>
        </w:rPr>
        <w:t xml:space="preserve">QUEM POSSUI</w:t>
      </w:r>
      <w:r>
        <w:br/>
      </w:r>
      <w:r>
        <w:rPr>
          <w:rStyle w:val="VerbatimChar"/>
        </w:rPr>
        <w:t xml:space="preserve">O QUE ESTÃO PUBLICANDO</w:t>
      </w:r>
      <w:r>
        <w:br/>
      </w:r>
      <w:r>
        <w:rPr>
          <w:rStyle w:val="VerbatimChar"/>
        </w:rPr>
        <w:t xml:space="preserve">QUEM ESTÁ VENDENDO</w:t>
      </w:r>
    </w:p>
    <w:p>
      <w:pPr>
        <w:pStyle w:val="FirstParagraph"/>
      </w:pPr>
      <w:r>
        <w:t xml:space="preserve">Essa integração é estratégica para o MiniHub.</w:t>
      </w:r>
    </w:p>
    <w:p>
      <w:r>
        <w:pict>
          <v:rect style="width:0;height:1.5pt" o:hralign="center" o:hrstd="t" o:hr="t"/>
        </w:pict>
      </w:r>
    </w:p>
    <w:bookmarkEnd w:id="85"/>
    <w:bookmarkStart w:id="86" w:name="recomendação-futura"/>
    <w:p>
      <w:pPr>
        <w:pStyle w:val="Heading1"/>
      </w:pPr>
      <w:r>
        <w:t xml:space="preserve">71. Recomendação futura</w:t>
      </w:r>
    </w:p>
    <w:p>
      <w:pPr>
        <w:pStyle w:val="FirstParagraph"/>
      </w:pPr>
      <w:r>
        <w:t xml:space="preserve">Com dados suficientes, o MiniHub poderá sugerir:</w:t>
      </w:r>
    </w:p>
    <w:p>
      <w:pPr>
        <w:pStyle w:val="SourceCode"/>
      </w:pPr>
      <w:r>
        <w:rPr>
          <w:rStyle w:val="VerbatimChar"/>
        </w:rPr>
        <w:t xml:space="preserve">"Você pode gostar destes colecionadores"</w:t>
      </w:r>
    </w:p>
    <w:p>
      <w:pPr>
        <w:pStyle w:val="FirstParagraph"/>
      </w:pPr>
      <w:r>
        <w:t xml:space="preserve">com base em:</w:t>
      </w:r>
    </w:p>
    <w:p>
      <w:pPr>
        <w:pStyle w:val="Compact"/>
        <w:numPr>
          <w:ilvl w:val="0"/>
          <w:numId w:val="1027"/>
        </w:numPr>
      </w:pPr>
      <w:r>
        <w:t xml:space="preserve">marcas;</w:t>
      </w:r>
    </w:p>
    <w:p>
      <w:pPr>
        <w:pStyle w:val="Compact"/>
        <w:numPr>
          <w:ilvl w:val="0"/>
          <w:numId w:val="1027"/>
        </w:numPr>
      </w:pPr>
      <w:r>
        <w:t xml:space="preserve">séries;</w:t>
      </w:r>
    </w:p>
    <w:p>
      <w:pPr>
        <w:pStyle w:val="Compact"/>
        <w:numPr>
          <w:ilvl w:val="0"/>
          <w:numId w:val="1027"/>
        </w:numPr>
      </w:pPr>
      <w:r>
        <w:t xml:space="preserve">veículos;</w:t>
      </w:r>
    </w:p>
    <w:p>
      <w:pPr>
        <w:pStyle w:val="Compact"/>
        <w:numPr>
          <w:ilvl w:val="0"/>
          <w:numId w:val="1027"/>
        </w:numPr>
      </w:pPr>
      <w:r>
        <w:t xml:space="preserve">interesses;</w:t>
      </w:r>
    </w:p>
    <w:p>
      <w:pPr>
        <w:pStyle w:val="Compact"/>
        <w:numPr>
          <w:ilvl w:val="0"/>
          <w:numId w:val="1027"/>
        </w:numPr>
      </w:pPr>
      <w:r>
        <w:t xml:space="preserve">listas;</w:t>
      </w:r>
    </w:p>
    <w:p>
      <w:pPr>
        <w:pStyle w:val="Compact"/>
        <w:numPr>
          <w:ilvl w:val="0"/>
          <w:numId w:val="1027"/>
        </w:numPr>
      </w:pPr>
      <w:r>
        <w:t xml:space="preserve">comportamento;</w:t>
      </w:r>
    </w:p>
    <w:p>
      <w:pPr>
        <w:pStyle w:val="Compact"/>
        <w:numPr>
          <w:ilvl w:val="0"/>
          <w:numId w:val="1027"/>
        </w:numPr>
      </w:pPr>
      <w:r>
        <w:t xml:space="preserve">posts.</w:t>
      </w:r>
    </w:p>
    <w:p>
      <w:pPr>
        <w:pStyle w:val="FirstParagraph"/>
      </w:pPr>
      <w:r>
        <w:t xml:space="preserve">Essa funcionalidade não faz parte da primeira implementação.</w:t>
      </w:r>
    </w:p>
    <w:p>
      <w:r>
        <w:pict>
          <v:rect style="width:0;height:1.5pt" o:hralign="center" o:hrstd="t" o:hr="t"/>
        </w:pict>
      </w:r>
    </w:p>
    <w:bookmarkEnd w:id="86"/>
    <w:bookmarkStart w:id="87" w:name="monetização-futura"/>
    <w:p>
      <w:pPr>
        <w:pStyle w:val="Heading1"/>
      </w:pPr>
      <w:r>
        <w:t xml:space="preserve">72. Monetização futura</w:t>
      </w:r>
    </w:p>
    <w:p>
      <w:pPr>
        <w:pStyle w:val="FirstParagraph"/>
      </w:pPr>
      <w:r>
        <w:t xml:space="preserve">A comunidade poderá contribuir indiretamente para monetização por:</w:t>
      </w:r>
    </w:p>
    <w:p>
      <w:pPr>
        <w:pStyle w:val="Compact"/>
        <w:numPr>
          <w:ilvl w:val="0"/>
          <w:numId w:val="1028"/>
        </w:numPr>
      </w:pPr>
      <w:r>
        <w:t xml:space="preserve">descoberta de ofertas;</w:t>
      </w:r>
    </w:p>
    <w:p>
      <w:pPr>
        <w:pStyle w:val="Compact"/>
        <w:numPr>
          <w:ilvl w:val="0"/>
          <w:numId w:val="1028"/>
        </w:numPr>
      </w:pPr>
      <w:r>
        <w:t xml:space="preserve">conteúdo patrocinado;</w:t>
      </w:r>
    </w:p>
    <w:p>
      <w:pPr>
        <w:pStyle w:val="Compact"/>
        <w:numPr>
          <w:ilvl w:val="0"/>
          <w:numId w:val="1028"/>
        </w:numPr>
      </w:pPr>
      <w:r>
        <w:t xml:space="preserve">destaque de vendedores;</w:t>
      </w:r>
    </w:p>
    <w:p>
      <w:pPr>
        <w:pStyle w:val="Compact"/>
        <w:numPr>
          <w:ilvl w:val="0"/>
          <w:numId w:val="1028"/>
        </w:numPr>
      </w:pPr>
      <w:r>
        <w:t xml:space="preserve">planos premium;</w:t>
      </w:r>
    </w:p>
    <w:p>
      <w:pPr>
        <w:pStyle w:val="Compact"/>
        <w:numPr>
          <w:ilvl w:val="0"/>
          <w:numId w:val="1028"/>
        </w:numPr>
      </w:pPr>
      <w:r>
        <w:t xml:space="preserve">eventos;</w:t>
      </w:r>
    </w:p>
    <w:p>
      <w:pPr>
        <w:pStyle w:val="Compact"/>
        <w:numPr>
          <w:ilvl w:val="0"/>
          <w:numId w:val="1028"/>
        </w:numPr>
      </w:pPr>
      <w:r>
        <w:t xml:space="preserve">publicidade futura.</w:t>
      </w:r>
    </w:p>
    <w:p>
      <w:pPr>
        <w:pStyle w:val="FirstParagraph"/>
      </w:pPr>
      <w:r>
        <w:t xml:space="preserve">Entretanto:</w:t>
      </w:r>
    </w:p>
    <w:p>
      <w:pPr>
        <w:pStyle w:val="BlockText"/>
      </w:pPr>
      <w:r>
        <w:rPr>
          <w:b/>
          <w:bCs/>
        </w:rPr>
        <w:t xml:space="preserve">A experiência social básica não deverá ser bloqueada para usuários gratuitos.</w:t>
      </w:r>
    </w:p>
    <w:p>
      <w:r>
        <w:pict>
          <v:rect style="width:0;height:1.5pt" o:hralign="center" o:hrstd="t" o:hr="t"/>
        </w:pict>
      </w:r>
    </w:p>
    <w:bookmarkEnd w:id="87"/>
    <w:bookmarkStart w:id="90" w:name="plano-free-comunidade"/>
    <w:p>
      <w:pPr>
        <w:pStyle w:val="Heading1"/>
      </w:pPr>
      <w:r>
        <w:t xml:space="preserve">73. Plano Free × Comunidade</w:t>
      </w:r>
    </w:p>
    <w:p>
      <w:pPr>
        <w:pStyle w:val="FirstParagraph"/>
      </w:pPr>
      <w:r>
        <w:t xml:space="preserve">Recomendação:</w:t>
      </w:r>
    </w:p>
    <w:bookmarkStart w:id="88" w:name="minihub-free"/>
    <w:p>
      <w:pPr>
        <w:pStyle w:val="Heading3"/>
      </w:pPr>
      <w:r>
        <w:t xml:space="preserve">MiniHub Free</w:t>
      </w:r>
    </w:p>
    <w:p>
      <w:pPr>
        <w:pStyle w:val="FirstParagraph"/>
      </w:pPr>
      <w:r>
        <w:t xml:space="preserve">Permitir:</w:t>
      </w:r>
    </w:p>
    <w:p>
      <w:pPr>
        <w:pStyle w:val="Compact"/>
        <w:numPr>
          <w:ilvl w:val="0"/>
          <w:numId w:val="1029"/>
        </w:numPr>
      </w:pPr>
      <w:r>
        <w:t xml:space="preserve">perfil;</w:t>
      </w:r>
    </w:p>
    <w:p>
      <w:pPr>
        <w:pStyle w:val="Compact"/>
        <w:numPr>
          <w:ilvl w:val="0"/>
          <w:numId w:val="1029"/>
        </w:numPr>
      </w:pPr>
      <w:r>
        <w:t xml:space="preserve">seguir;</w:t>
      </w:r>
    </w:p>
    <w:p>
      <w:pPr>
        <w:pStyle w:val="Compact"/>
        <w:numPr>
          <w:ilvl w:val="0"/>
          <w:numId w:val="1029"/>
        </w:numPr>
      </w:pPr>
      <w:r>
        <w:t xml:space="preserve">feed básico;</w:t>
      </w:r>
    </w:p>
    <w:p>
      <w:pPr>
        <w:pStyle w:val="Compact"/>
        <w:numPr>
          <w:ilvl w:val="0"/>
          <w:numId w:val="1029"/>
        </w:numPr>
      </w:pPr>
      <w:r>
        <w:t xml:space="preserve">posts;</w:t>
      </w:r>
    </w:p>
    <w:p>
      <w:pPr>
        <w:pStyle w:val="Compact"/>
        <w:numPr>
          <w:ilvl w:val="0"/>
          <w:numId w:val="1029"/>
        </w:numPr>
      </w:pPr>
      <w:r>
        <w:t xml:space="preserve">curtidas;</w:t>
      </w:r>
    </w:p>
    <w:p>
      <w:pPr>
        <w:pStyle w:val="Compact"/>
        <w:numPr>
          <w:ilvl w:val="0"/>
          <w:numId w:val="1029"/>
        </w:numPr>
      </w:pPr>
      <w:r>
        <w:t xml:space="preserve">comentários;</w:t>
      </w:r>
    </w:p>
    <w:p>
      <w:pPr>
        <w:pStyle w:val="Compact"/>
        <w:numPr>
          <w:ilvl w:val="0"/>
          <w:numId w:val="1029"/>
        </w:numPr>
      </w:pPr>
      <w:r>
        <w:t xml:space="preserve">listas públicas.</w:t>
      </w:r>
    </w:p>
    <w:bookmarkEnd w:id="88"/>
    <w:bookmarkStart w:id="89" w:name="minihub-collector"/>
    <w:p>
      <w:pPr>
        <w:pStyle w:val="Heading3"/>
      </w:pPr>
      <w:r>
        <w:t xml:space="preserve">MiniHub Collector</w:t>
      </w:r>
    </w:p>
    <w:p>
      <w:pPr>
        <w:pStyle w:val="FirstParagraph"/>
      </w:pPr>
      <w:r>
        <w:t xml:space="preserve">Adicionar futuramente:</w:t>
      </w:r>
    </w:p>
    <w:p>
      <w:pPr>
        <w:pStyle w:val="Compact"/>
        <w:numPr>
          <w:ilvl w:val="0"/>
          <w:numId w:val="1030"/>
        </w:numPr>
      </w:pPr>
      <w:r>
        <w:t xml:space="preserve">maior armazenamento de mídia;</w:t>
      </w:r>
    </w:p>
    <w:p>
      <w:pPr>
        <w:pStyle w:val="Compact"/>
        <w:numPr>
          <w:ilvl w:val="0"/>
          <w:numId w:val="1030"/>
        </w:numPr>
      </w:pPr>
      <w:r>
        <w:t xml:space="preserve">estatísticas avançadas;</w:t>
      </w:r>
    </w:p>
    <w:p>
      <w:pPr>
        <w:pStyle w:val="Compact"/>
        <w:numPr>
          <w:ilvl w:val="0"/>
          <w:numId w:val="1030"/>
        </w:numPr>
      </w:pPr>
      <w:r>
        <w:t xml:space="preserve">personalização;</w:t>
      </w:r>
    </w:p>
    <w:p>
      <w:pPr>
        <w:pStyle w:val="Compact"/>
        <w:numPr>
          <w:ilvl w:val="0"/>
          <w:numId w:val="1030"/>
        </w:numPr>
      </w:pPr>
      <w:r>
        <w:t xml:space="preserve">coleções avançadas;</w:t>
      </w:r>
    </w:p>
    <w:p>
      <w:pPr>
        <w:pStyle w:val="Compact"/>
        <w:numPr>
          <w:ilvl w:val="0"/>
          <w:numId w:val="1030"/>
        </w:numPr>
      </w:pPr>
      <w:r>
        <w:t xml:space="preserve">recursos sociais premium;</w:t>
      </w:r>
    </w:p>
    <w:p>
      <w:pPr>
        <w:pStyle w:val="Compact"/>
        <w:numPr>
          <w:ilvl w:val="0"/>
          <w:numId w:val="1030"/>
        </w:numPr>
      </w:pPr>
      <w:r>
        <w:t xml:space="preserve">analytics.</w:t>
      </w:r>
    </w:p>
    <w:p>
      <w:pPr>
        <w:pStyle w:val="FirstParagraph"/>
      </w:pPr>
      <w:r>
        <w:t xml:space="preserve">Não bloquear a comunidade básica.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moderação-administrativa"/>
    <w:p>
      <w:pPr>
        <w:pStyle w:val="Heading1"/>
      </w:pPr>
      <w:r>
        <w:t xml:space="preserve">74. Moderação administrativa</w:t>
      </w:r>
    </w:p>
    <w:p>
      <w:pPr>
        <w:pStyle w:val="FirstParagraph"/>
      </w:pPr>
      <w:r>
        <w:t xml:space="preserve">O backoffice deverá permitir:</w:t>
      </w:r>
    </w:p>
    <w:p>
      <w:pPr>
        <w:pStyle w:val="Compact"/>
        <w:numPr>
          <w:ilvl w:val="0"/>
          <w:numId w:val="1031"/>
        </w:numPr>
      </w:pPr>
      <w:r>
        <w:t xml:space="preserve">pesquisar usuário;</w:t>
      </w:r>
    </w:p>
    <w:p>
      <w:pPr>
        <w:pStyle w:val="Compact"/>
        <w:numPr>
          <w:ilvl w:val="0"/>
          <w:numId w:val="1031"/>
        </w:numPr>
      </w:pPr>
      <w:r>
        <w:t xml:space="preserve">visualizar perfil;</w:t>
      </w:r>
    </w:p>
    <w:p>
      <w:pPr>
        <w:pStyle w:val="Compact"/>
        <w:numPr>
          <w:ilvl w:val="0"/>
          <w:numId w:val="1031"/>
        </w:numPr>
      </w:pPr>
      <w:r>
        <w:t xml:space="preserve">analisar denúncias;</w:t>
      </w:r>
    </w:p>
    <w:p>
      <w:pPr>
        <w:pStyle w:val="Compact"/>
        <w:numPr>
          <w:ilvl w:val="0"/>
          <w:numId w:val="1031"/>
        </w:numPr>
      </w:pPr>
      <w:r>
        <w:t xml:space="preserve">ocultar conteúdo;</w:t>
      </w:r>
    </w:p>
    <w:p>
      <w:pPr>
        <w:pStyle w:val="Compact"/>
        <w:numPr>
          <w:ilvl w:val="0"/>
          <w:numId w:val="1031"/>
        </w:numPr>
      </w:pPr>
      <w:r>
        <w:t xml:space="preserve">remover conteúdo;</w:t>
      </w:r>
    </w:p>
    <w:p>
      <w:pPr>
        <w:pStyle w:val="Compact"/>
        <w:numPr>
          <w:ilvl w:val="0"/>
          <w:numId w:val="1031"/>
        </w:numPr>
      </w:pPr>
      <w:r>
        <w:t xml:space="preserve">suspender usuário;</w:t>
      </w:r>
    </w:p>
    <w:p>
      <w:pPr>
        <w:pStyle w:val="Compact"/>
        <w:numPr>
          <w:ilvl w:val="0"/>
          <w:numId w:val="1031"/>
        </w:numPr>
      </w:pPr>
      <w:r>
        <w:t xml:space="preserve">bloquear temporariamente;</w:t>
      </w:r>
    </w:p>
    <w:p>
      <w:pPr>
        <w:pStyle w:val="Compact"/>
        <w:numPr>
          <w:ilvl w:val="0"/>
          <w:numId w:val="1031"/>
        </w:numPr>
      </w:pPr>
      <w:r>
        <w:t xml:space="preserve">consultar histórico.</w:t>
      </w:r>
    </w:p>
    <w:p>
      <w:pPr>
        <w:pStyle w:val="FirstParagraph"/>
      </w:pPr>
      <w:r>
        <w:t xml:space="preserve">A suspensão social não deve necessariamente excluir a conta.</w:t>
      </w:r>
    </w:p>
    <w:p>
      <w:r>
        <w:pict>
          <v:rect style="width:0;height:1.5pt" o:hralign="center" o:hrstd="t" o:hr="t"/>
        </w:pict>
      </w:r>
    </w:p>
    <w:bookmarkEnd w:id="91"/>
    <w:bookmarkStart w:id="92" w:name="status-do-usuário"/>
    <w:p>
      <w:pPr>
        <w:pStyle w:val="Heading1"/>
      </w:pPr>
      <w:r>
        <w:t xml:space="preserve">75. Status do usuário</w:t>
      </w:r>
    </w:p>
    <w:p>
      <w:pPr>
        <w:pStyle w:val="FirstParagraph"/>
      </w:pPr>
      <w:r>
        <w:t xml:space="preserve">Poderão existir: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DEACTIVATED</w:t>
      </w:r>
    </w:p>
    <w:p>
      <w:pPr>
        <w:pStyle w:val="FirstParagraph"/>
      </w:pPr>
      <w:r>
        <w:t xml:space="preserve">Esses estados devem permanecer separados das roles.</w:t>
      </w:r>
    </w:p>
    <w:p>
      <w:r>
        <w:pict>
          <v:rect style="width:0;height:1.5pt" o:hralign="center" o:hrstd="t" o:hr="t"/>
        </w:pict>
      </w:r>
    </w:p>
    <w:bookmarkEnd w:id="92"/>
    <w:bookmarkStart w:id="93" w:name="rbac-community"/>
    <w:p>
      <w:pPr>
        <w:pStyle w:val="Heading1"/>
      </w:pPr>
      <w:r>
        <w:t xml:space="preserve">76. RBAC × Community</w:t>
      </w:r>
    </w:p>
    <w:p>
      <w:pPr>
        <w:pStyle w:val="FirstParagraph"/>
      </w:pPr>
      <w:r>
        <w:t xml:space="preserve">Permissões administrativas continuarão sendo controladas por RBAC.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community.post.moderate</w:t>
      </w:r>
      <w:r>
        <w:br/>
      </w:r>
      <w:r>
        <w:rPr>
          <w:rStyle w:val="VerbatimChar"/>
        </w:rPr>
        <w:t xml:space="preserve">community.comment.moderate</w:t>
      </w:r>
      <w:r>
        <w:br/>
      </w:r>
      <w:r>
        <w:rPr>
          <w:rStyle w:val="VerbatimChar"/>
        </w:rPr>
        <w:t xml:space="preserve">community.report.review</w:t>
      </w:r>
      <w:r>
        <w:br/>
      </w:r>
      <w:r>
        <w:rPr>
          <w:rStyle w:val="VerbatimChar"/>
        </w:rPr>
        <w:t xml:space="preserve">community.user.suspend</w:t>
      </w:r>
      <w:r>
        <w:br/>
      </w:r>
      <w:r>
        <w:rPr>
          <w:rStyle w:val="VerbatimChar"/>
        </w:rPr>
        <w:t xml:space="preserve">community.user.block</w:t>
      </w:r>
    </w:p>
    <w:p>
      <w:pPr>
        <w:pStyle w:val="FirstParagraph"/>
      </w:pPr>
      <w:r>
        <w:t xml:space="preserve">Não criar uma role exclusiva para cada ação.</w:t>
      </w:r>
    </w:p>
    <w:p>
      <w:r>
        <w:pict>
          <v:rect style="width:0;height:1.5pt" o:hralign="center" o:hrstd="t" o:hr="t"/>
        </w:pict>
      </w:r>
    </w:p>
    <w:bookmarkEnd w:id="93"/>
    <w:bookmarkStart w:id="96" w:name="escopo-inicial"/>
    <w:p>
      <w:pPr>
        <w:pStyle w:val="Heading1"/>
      </w:pPr>
      <w:r>
        <w:t xml:space="preserve">77. Escopo inicial</w:t>
      </w:r>
    </w:p>
    <w:bookmarkStart w:id="94" w:name="incluir"/>
    <w:p>
      <w:pPr>
        <w:pStyle w:val="Heading3"/>
      </w:pPr>
      <w:r>
        <w:t xml:space="preserve">Incluir</w:t>
      </w:r>
    </w:p>
    <w:p>
      <w:pPr>
        <w:pStyle w:val="Compact"/>
        <w:numPr>
          <w:ilvl w:val="0"/>
          <w:numId w:val="1032"/>
        </w:numPr>
      </w:pPr>
      <w:r>
        <w:t xml:space="preserve">perfil público;</w:t>
      </w:r>
    </w:p>
    <w:p>
      <w:pPr>
        <w:pStyle w:val="Compact"/>
        <w:numPr>
          <w:ilvl w:val="0"/>
          <w:numId w:val="1032"/>
        </w:numPr>
      </w:pPr>
      <w:r>
        <w:t xml:space="preserve">username;</w:t>
      </w:r>
    </w:p>
    <w:p>
      <w:pPr>
        <w:pStyle w:val="Compact"/>
        <w:numPr>
          <w:ilvl w:val="0"/>
          <w:numId w:val="1032"/>
        </w:numPr>
      </w:pPr>
      <w:r>
        <w:t xml:space="preserve">privacidade;</w:t>
      </w:r>
    </w:p>
    <w:p>
      <w:pPr>
        <w:pStyle w:val="Compact"/>
        <w:numPr>
          <w:ilvl w:val="0"/>
          <w:numId w:val="1032"/>
        </w:numPr>
      </w:pPr>
      <w:r>
        <w:t xml:space="preserve">seguir;</w:t>
      </w:r>
    </w:p>
    <w:p>
      <w:pPr>
        <w:pStyle w:val="Compact"/>
        <w:numPr>
          <w:ilvl w:val="0"/>
          <w:numId w:val="1032"/>
        </w:numPr>
      </w:pPr>
      <w:r>
        <w:t xml:space="preserve">feed simples;</w:t>
      </w:r>
    </w:p>
    <w:p>
      <w:pPr>
        <w:pStyle w:val="Compact"/>
        <w:numPr>
          <w:ilvl w:val="0"/>
          <w:numId w:val="1032"/>
        </w:numPr>
      </w:pPr>
      <w:r>
        <w:t xml:space="preserve">posts;</w:t>
      </w:r>
    </w:p>
    <w:p>
      <w:pPr>
        <w:pStyle w:val="Compact"/>
        <w:numPr>
          <w:ilvl w:val="0"/>
          <w:numId w:val="1032"/>
        </w:numPr>
      </w:pPr>
      <w:r>
        <w:t xml:space="preserve">fotos;</w:t>
      </w:r>
    </w:p>
    <w:p>
      <w:pPr>
        <w:pStyle w:val="Compact"/>
        <w:numPr>
          <w:ilvl w:val="0"/>
          <w:numId w:val="1032"/>
        </w:numPr>
      </w:pPr>
      <w:r>
        <w:t xml:space="preserve">curtidas;</w:t>
      </w:r>
    </w:p>
    <w:p>
      <w:pPr>
        <w:pStyle w:val="Compact"/>
        <w:numPr>
          <w:ilvl w:val="0"/>
          <w:numId w:val="1032"/>
        </w:numPr>
      </w:pPr>
      <w:r>
        <w:t xml:space="preserve">comentários;</w:t>
      </w:r>
    </w:p>
    <w:p>
      <w:pPr>
        <w:pStyle w:val="Compact"/>
        <w:numPr>
          <w:ilvl w:val="0"/>
          <w:numId w:val="1032"/>
        </w:numPr>
      </w:pPr>
      <w:r>
        <w:t xml:space="preserve">listas públicas;</w:t>
      </w:r>
    </w:p>
    <w:p>
      <w:pPr>
        <w:pStyle w:val="Compact"/>
        <w:numPr>
          <w:ilvl w:val="0"/>
          <w:numId w:val="1032"/>
        </w:numPr>
      </w:pPr>
      <w:r>
        <w:t xml:space="preserve">bloqueio;</w:t>
      </w:r>
    </w:p>
    <w:p>
      <w:pPr>
        <w:pStyle w:val="Compact"/>
        <w:numPr>
          <w:ilvl w:val="0"/>
          <w:numId w:val="1032"/>
        </w:numPr>
      </w:pPr>
      <w:r>
        <w:t xml:space="preserve">denúncias;</w:t>
      </w:r>
    </w:p>
    <w:p>
      <w:pPr>
        <w:pStyle w:val="Compact"/>
        <w:numPr>
          <w:ilvl w:val="0"/>
          <w:numId w:val="1032"/>
        </w:numPr>
      </w:pPr>
      <w:r>
        <w:t xml:space="preserve">moderação básica;</w:t>
      </w:r>
    </w:p>
    <w:p>
      <w:pPr>
        <w:pStyle w:val="Compact"/>
        <w:numPr>
          <w:ilvl w:val="0"/>
          <w:numId w:val="1032"/>
        </w:numPr>
      </w:pPr>
      <w:r>
        <w:t xml:space="preserve">notificações;</w:t>
      </w:r>
    </w:p>
    <w:p>
      <w:pPr>
        <w:pStyle w:val="Compact"/>
        <w:numPr>
          <w:ilvl w:val="0"/>
          <w:numId w:val="1032"/>
        </w:numPr>
      </w:pPr>
      <w:r>
        <w:t xml:space="preserve">integração com Catálogo;</w:t>
      </w:r>
    </w:p>
    <w:p>
      <w:pPr>
        <w:pStyle w:val="Compact"/>
        <w:numPr>
          <w:ilvl w:val="0"/>
          <w:numId w:val="1032"/>
        </w:numPr>
      </w:pPr>
      <w:r>
        <w:t xml:space="preserve">integração com Coleção.</w:t>
      </w:r>
    </w:p>
    <w:bookmarkEnd w:id="94"/>
    <w:bookmarkStart w:id="95" w:name="não-incluir-inicialmente"/>
    <w:p>
      <w:pPr>
        <w:pStyle w:val="Heading3"/>
      </w:pPr>
      <w:r>
        <w:t xml:space="preserve">Não incluir inicialmente</w:t>
      </w:r>
    </w:p>
    <w:p>
      <w:pPr>
        <w:pStyle w:val="Compact"/>
        <w:numPr>
          <w:ilvl w:val="0"/>
          <w:numId w:val="1033"/>
        </w:numPr>
      </w:pPr>
      <w:r>
        <w:t xml:space="preserve">chat privado;</w:t>
      </w:r>
    </w:p>
    <w:p>
      <w:pPr>
        <w:pStyle w:val="Compact"/>
        <w:numPr>
          <w:ilvl w:val="0"/>
          <w:numId w:val="1033"/>
        </w:numPr>
      </w:pPr>
      <w:r>
        <w:t xml:space="preserve">grupos;</w:t>
      </w:r>
    </w:p>
    <w:p>
      <w:pPr>
        <w:pStyle w:val="Compact"/>
        <w:numPr>
          <w:ilvl w:val="0"/>
          <w:numId w:val="1033"/>
        </w:numPr>
      </w:pPr>
      <w:r>
        <w:t xml:space="preserve">fóruns;</w:t>
      </w:r>
    </w:p>
    <w:p>
      <w:pPr>
        <w:pStyle w:val="Compact"/>
        <w:numPr>
          <w:ilvl w:val="0"/>
          <w:numId w:val="1033"/>
        </w:numPr>
      </w:pPr>
      <w:r>
        <w:t xml:space="preserve">lives;</w:t>
      </w:r>
    </w:p>
    <w:p>
      <w:pPr>
        <w:pStyle w:val="Compact"/>
        <w:numPr>
          <w:ilvl w:val="0"/>
          <w:numId w:val="1033"/>
        </w:numPr>
      </w:pPr>
      <w:r>
        <w:t xml:space="preserve">stories;</w:t>
      </w:r>
    </w:p>
    <w:p>
      <w:pPr>
        <w:pStyle w:val="Compact"/>
        <w:numPr>
          <w:ilvl w:val="0"/>
          <w:numId w:val="1033"/>
        </w:numPr>
      </w:pPr>
      <w:r>
        <w:t xml:space="preserve">vídeos complexos;</w:t>
      </w:r>
    </w:p>
    <w:p>
      <w:pPr>
        <w:pStyle w:val="Compact"/>
        <w:numPr>
          <w:ilvl w:val="0"/>
          <w:numId w:val="1033"/>
        </w:numPr>
      </w:pPr>
      <w:r>
        <w:t xml:space="preserve">algoritmo avançado;</w:t>
      </w:r>
    </w:p>
    <w:p>
      <w:pPr>
        <w:pStyle w:val="Compact"/>
        <w:numPr>
          <w:ilvl w:val="0"/>
          <w:numId w:val="1033"/>
        </w:numPr>
      </w:pPr>
      <w:r>
        <w:t xml:space="preserve">marketplace social independente;</w:t>
      </w:r>
    </w:p>
    <w:p>
      <w:pPr>
        <w:pStyle w:val="Compact"/>
        <w:numPr>
          <w:ilvl w:val="0"/>
          <w:numId w:val="1033"/>
        </w:numPr>
      </w:pPr>
      <w:r>
        <w:t xml:space="preserve">reputação social complexa;</w:t>
      </w:r>
    </w:p>
    <w:p>
      <w:pPr>
        <w:pStyle w:val="Compact"/>
        <w:numPr>
          <w:ilvl w:val="0"/>
          <w:numId w:val="1033"/>
        </w:numPr>
      </w:pPr>
      <w:r>
        <w:t xml:space="preserve">monetização de criadores;</w:t>
      </w:r>
    </w:p>
    <w:p>
      <w:pPr>
        <w:pStyle w:val="Compact"/>
        <w:numPr>
          <w:ilvl w:val="0"/>
          <w:numId w:val="1033"/>
        </w:numPr>
      </w:pPr>
      <w:r>
        <w:t xml:space="preserve">publicidade.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hat-privado"/>
    <w:p>
      <w:pPr>
        <w:pStyle w:val="Heading1"/>
      </w:pPr>
      <w:r>
        <w:t xml:space="preserve">78. Chat privado</w:t>
      </w:r>
    </w:p>
    <w:p>
      <w:pPr>
        <w:pStyle w:val="FirstParagraph"/>
      </w:pPr>
      <w:r>
        <w:t xml:space="preserve">O chat poderia ser interessante no futuro: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Porém deverá ser tratado como domínio próprio.</w:t>
      </w:r>
    </w:p>
    <w:p>
      <w:pPr>
        <w:pStyle w:val="BodyText"/>
      </w:pPr>
      <w:r>
        <w:t xml:space="preserve">Não incorporar ao módulo de Comunidade inicialmente.</w:t>
      </w:r>
    </w:p>
    <w:p>
      <w:r>
        <w:pict>
          <v:rect style="width:0;height:1.5pt" o:hralign="center" o:hrstd="t" o:hr="t"/>
        </w:pict>
      </w:r>
    </w:p>
    <w:bookmarkEnd w:id="97"/>
    <w:bookmarkStart w:id="98" w:name="grupos"/>
    <w:p>
      <w:pPr>
        <w:pStyle w:val="Heading1"/>
      </w:pPr>
      <w:r>
        <w:t xml:space="preserve">79. Grupos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GRUPO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MEMBROS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34"/>
        </w:numPr>
      </w:pPr>
      <w:r>
        <w:t xml:space="preserve">Colecionadores de JDM;</w:t>
      </w:r>
    </w:p>
    <w:p>
      <w:pPr>
        <w:pStyle w:val="Compact"/>
        <w:numPr>
          <w:ilvl w:val="0"/>
          <w:numId w:val="1034"/>
        </w:numPr>
      </w:pPr>
      <w:r>
        <w:t xml:space="preserve">Hot Wheels Brasil;</w:t>
      </w:r>
    </w:p>
    <w:p>
      <w:pPr>
        <w:pStyle w:val="Compact"/>
        <w:numPr>
          <w:ilvl w:val="0"/>
          <w:numId w:val="1034"/>
        </w:numPr>
      </w:pPr>
      <w:r>
        <w:t xml:space="preserve">Mini GT;</w:t>
      </w:r>
    </w:p>
    <w:p>
      <w:pPr>
        <w:pStyle w:val="Compact"/>
        <w:numPr>
          <w:ilvl w:val="0"/>
          <w:numId w:val="1034"/>
        </w:numPr>
      </w:pPr>
      <w:r>
        <w:t xml:space="preserve">Volkswagen 1:64.</w:t>
      </w:r>
    </w:p>
    <w:p>
      <w:pPr>
        <w:pStyle w:val="FirstParagraph"/>
      </w:pPr>
      <w:r>
        <w:t xml:space="preserve">Também deverá ser um módulo futuro.</w:t>
      </w:r>
    </w:p>
    <w:p>
      <w:r>
        <w:pict>
          <v:rect style="width:0;height:1.5pt" o:hralign="center" o:hrstd="t" o:hr="t"/>
        </w:pict>
      </w:r>
    </w:p>
    <w:bookmarkEnd w:id="98"/>
    <w:bookmarkStart w:id="99" w:name="eventos-físicos"/>
    <w:p>
      <w:pPr>
        <w:pStyle w:val="Heading1"/>
      </w:pPr>
      <w:r>
        <w:t xml:space="preserve">80. Eventos físicos</w:t>
      </w:r>
    </w:p>
    <w:p>
      <w:pPr>
        <w:pStyle w:val="FirstParagraph"/>
      </w:pPr>
      <w:r>
        <w:t xml:space="preserve">Futuramente o MiniHub poderá suportar:</w:t>
      </w:r>
    </w:p>
    <w:p>
      <w:pPr>
        <w:pStyle w:val="Compact"/>
        <w:numPr>
          <w:ilvl w:val="0"/>
          <w:numId w:val="1035"/>
        </w:numPr>
      </w:pPr>
      <w:r>
        <w:t xml:space="preserve">encontros;</w:t>
      </w:r>
    </w:p>
    <w:p>
      <w:pPr>
        <w:pStyle w:val="Compact"/>
        <w:numPr>
          <w:ilvl w:val="0"/>
          <w:numId w:val="1035"/>
        </w:numPr>
      </w:pPr>
      <w:r>
        <w:t xml:space="preserve">exposições;</w:t>
      </w:r>
    </w:p>
    <w:p>
      <w:pPr>
        <w:pStyle w:val="Compact"/>
        <w:numPr>
          <w:ilvl w:val="0"/>
          <w:numId w:val="1035"/>
        </w:numPr>
      </w:pPr>
      <w:r>
        <w:t xml:space="preserve">feiras;</w:t>
      </w:r>
    </w:p>
    <w:p>
      <w:pPr>
        <w:pStyle w:val="Compact"/>
        <w:numPr>
          <w:ilvl w:val="0"/>
          <w:numId w:val="1035"/>
        </w:numPr>
      </w:pPr>
      <w:r>
        <w:t xml:space="preserve">eventos de colecionadores.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PARTICIPANTS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Não faz parte da primeira versão.</w:t>
      </w:r>
    </w:p>
    <w:p>
      <w:r>
        <w:pict>
          <v:rect style="width:0;height:1.5pt" o:hralign="center" o:hrstd="t" o:hr="t"/>
        </w:pict>
      </w:r>
    </w:p>
    <w:bookmarkEnd w:id="99"/>
    <w:bookmarkStart w:id="100" w:name="arquitetura-final"/>
    <w:p>
      <w:pPr>
        <w:pStyle w:val="Heading1"/>
      </w:pPr>
      <w:r>
        <w:t xml:space="preserve">81. Arquitetura final</w:t>
      </w:r>
    </w:p>
    <w:p>
      <w:pPr>
        <w:pStyle w:val="SourceCode"/>
      </w:pPr>
      <w:r>
        <w:rPr>
          <w:rStyle w:val="VerbatimChar"/>
        </w:rPr>
        <w:t xml:space="preserve">                         APP_USER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│             │             │</w:t>
      </w:r>
      <w:r>
        <w:br/>
      </w:r>
      <w:r>
        <w:rPr>
          <w:rStyle w:val="VerbatimChar"/>
        </w:rPr>
        <w:t xml:space="preserve">              ▼             ▼             ▼</w:t>
      </w:r>
      <w:r>
        <w:br/>
      </w:r>
      <w:r>
        <w:rPr>
          <w:rStyle w:val="VerbatimChar"/>
        </w:rPr>
        <w:t xml:space="preserve">       PUBLIC_PROFILE    COLLECTION    SELLER_PROFILE</w:t>
      </w:r>
      <w:r>
        <w:br/>
      </w:r>
      <w:r>
        <w:rPr>
          <w:rStyle w:val="VerbatimChar"/>
        </w:rPr>
        <w:t xml:space="preserve">              │             │             │</w:t>
      </w:r>
      <w:r>
        <w:br/>
      </w:r>
      <w:r>
        <w:rPr>
          <w:rStyle w:val="VerbatimChar"/>
        </w:rPr>
        <w:t xml:space="preserve">              ▼             │             ▼</w:t>
      </w:r>
      <w:r>
        <w:br/>
      </w:r>
      <w:r>
        <w:rPr>
          <w:rStyle w:val="VerbatimChar"/>
        </w:rPr>
        <w:t xml:space="preserve">            POSTS ◄──────────┘          OFFERS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┌──────┼───────┐</w:t>
      </w:r>
      <w:r>
        <w:br/>
      </w:r>
      <w:r>
        <w:rPr>
          <w:rStyle w:val="VerbatimChar"/>
        </w:rPr>
        <w:t xml:space="preserve">       ▼      ▼       ▼</w:t>
      </w:r>
      <w:r>
        <w:br/>
      </w:r>
      <w:r>
        <w:rPr>
          <w:rStyle w:val="VerbatimChar"/>
        </w:rPr>
        <w:t xml:space="preserve">     LIKES COMMENTS  SHARES</w:t>
      </w:r>
      <w:r>
        <w:br/>
      </w:r>
      <w:r>
        <w:rPr>
          <w:rStyle w:val="VerbatimChar"/>
        </w:rPr>
        <w:t xml:space="preserve">       │      │</w:t>
      </w:r>
      <w:r>
        <w:br/>
      </w:r>
      <w:r>
        <w:rPr>
          <w:rStyle w:val="VerbatimChar"/>
        </w:rPr>
        <w:t xml:space="preserve">       └──────┼──────┐</w:t>
      </w:r>
      <w:r>
        <w:br/>
      </w:r>
      <w:r>
        <w:rPr>
          <w:rStyle w:val="VerbatimChar"/>
        </w:rPr>
        <w:t xml:space="preserve">              ▼      ▼</w:t>
      </w:r>
      <w:r>
        <w:br/>
      </w:r>
      <w:r>
        <w:rPr>
          <w:rStyle w:val="VerbatimChar"/>
        </w:rPr>
        <w:t xml:space="preserve">           NOTIFY  MODERATION</w:t>
      </w:r>
    </w:p>
    <w:p>
      <w:r>
        <w:pict>
          <v:rect style="width:0;height:1.5pt" o:hralign="center" o:hrstd="t" o:hr="t"/>
        </w:pict>
      </w:r>
    </w:p>
    <w:bookmarkEnd w:id="100"/>
    <w:bookmarkStart w:id="101" w:name="arquitetura-integrada-do-minihub"/>
    <w:p>
      <w:pPr>
        <w:pStyle w:val="Heading1"/>
      </w:pPr>
      <w:r>
        <w:t xml:space="preserve">82. Arquitetura integrada do MiniHub</w:t>
      </w:r>
    </w:p>
    <w:p>
      <w:pPr>
        <w:pStyle w:val="FirstParagraph"/>
      </w:pPr>
      <w:r>
        <w:t xml:space="preserve">Após os documentos da Fase 2:</w:t>
      </w:r>
    </w:p>
    <w:p>
      <w:pPr>
        <w:pStyle w:val="SourceCode"/>
      </w:pPr>
      <w:r>
        <w:rPr>
          <w:rStyle w:val="VerbatimChar"/>
        </w:rPr>
        <w:t xml:space="preserve">                         CATÁLOGO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VARIAÇÃO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▼                    ▼                    ▼</w:t>
      </w:r>
      <w:r>
        <w:br/>
      </w:r>
      <w:r>
        <w:rPr>
          <w:rStyle w:val="VerbatimChar"/>
        </w:rPr>
        <w:t xml:space="preserve">   COLEÇÃO              MARKETPLACE           RIFA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│                    ▼                    ▼</w:t>
      </w:r>
      <w:r>
        <w:br/>
      </w:r>
      <w:r>
        <w:rPr>
          <w:rStyle w:val="VerbatimChar"/>
        </w:rPr>
        <w:t xml:space="preserve">       │                 ORDER                ENTRY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│                 PAYMENT              DRAW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▼                    ▼</w:t>
      </w:r>
      <w:r>
        <w:br/>
      </w:r>
      <w:r>
        <w:rPr>
          <w:rStyle w:val="VerbatimChar"/>
        </w:rPr>
        <w:t xml:space="preserve">  COMUNIDADE             GARAGE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└──────────┬─────────┘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SHIPMENT</w:t>
      </w:r>
    </w:p>
    <w:p>
      <w:r>
        <w:pict>
          <v:rect style="width:0;height:1.5pt" o:hralign="center" o:hrstd="t" o:hr="t"/>
        </w:pict>
      </w:r>
    </w:p>
    <w:bookmarkEnd w:id="101"/>
    <w:bookmarkStart w:id="102" w:name="princípios-arquiteturais"/>
    <w:p>
      <w:pPr>
        <w:pStyle w:val="Heading1"/>
      </w:pPr>
      <w:r>
        <w:t xml:space="preserve">83. Princípios arquiteturais</w:t>
      </w:r>
    </w:p>
    <w:p>
      <w:pPr>
        <w:pStyle w:val="Compact"/>
        <w:numPr>
          <w:ilvl w:val="0"/>
          <w:numId w:val="1036"/>
        </w:numPr>
      </w:pPr>
      <w:r>
        <w:t xml:space="preserve">Comunidade é domínio separado.</w:t>
      </w:r>
    </w:p>
    <w:p>
      <w:pPr>
        <w:pStyle w:val="Compact"/>
        <w:numPr>
          <w:ilvl w:val="0"/>
          <w:numId w:val="1036"/>
        </w:numPr>
      </w:pPr>
      <w:r>
        <w:t xml:space="preserve">Perfil público é separado da autenticação.</w:t>
      </w:r>
    </w:p>
    <w:p>
      <w:pPr>
        <w:pStyle w:val="Compact"/>
        <w:numPr>
          <w:ilvl w:val="0"/>
          <w:numId w:val="1036"/>
        </w:numPr>
      </w:pPr>
      <w:r>
        <w:t xml:space="preserve">Username é público e único.</w:t>
      </w:r>
    </w:p>
    <w:p>
      <w:pPr>
        <w:pStyle w:val="Compact"/>
        <w:numPr>
          <w:ilvl w:val="0"/>
          <w:numId w:val="1036"/>
        </w:numPr>
      </w:pPr>
      <w:r>
        <w:t xml:space="preserve">Privacidade deve ser respeitada no backend.</w:t>
      </w:r>
    </w:p>
    <w:p>
      <w:pPr>
        <w:pStyle w:val="Compact"/>
        <w:numPr>
          <w:ilvl w:val="0"/>
          <w:numId w:val="1036"/>
        </w:numPr>
      </w:pPr>
      <w:r>
        <w:t xml:space="preserve">Coleção pública não significa exposição de todos os dados do exemplar.</w:t>
      </w:r>
    </w:p>
    <w:p>
      <w:pPr>
        <w:pStyle w:val="Compact"/>
        <w:numPr>
          <w:ilvl w:val="0"/>
          <w:numId w:val="1036"/>
        </w:numPr>
      </w:pPr>
      <w:r>
        <w:t xml:space="preserve">Localização física nunca deve ser exposta automaticamente.</w:t>
      </w:r>
    </w:p>
    <w:p>
      <w:pPr>
        <w:pStyle w:val="Compact"/>
        <w:numPr>
          <w:ilvl w:val="0"/>
          <w:numId w:val="1036"/>
        </w:numPr>
      </w:pPr>
      <w:r>
        <w:t xml:space="preserve">Posts podem referenciar entidades oficiais.</w:t>
      </w:r>
    </w:p>
    <w:p>
      <w:pPr>
        <w:pStyle w:val="Compact"/>
        <w:numPr>
          <w:ilvl w:val="0"/>
          <w:numId w:val="1036"/>
        </w:numPr>
      </w:pPr>
      <w:r>
        <w:t xml:space="preserve">Posts comerciais devem apontar para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Comunidade não cria catálogo paralelo.</w:t>
      </w:r>
    </w:p>
    <w:p>
      <w:pPr>
        <w:pStyle w:val="Compact"/>
        <w:numPr>
          <w:ilvl w:val="0"/>
          <w:numId w:val="1036"/>
        </w:numPr>
      </w:pPr>
      <w:r>
        <w:t xml:space="preserve">Marketplace continua responsável pela operação comercial.</w:t>
      </w:r>
    </w:p>
    <w:p>
      <w:pPr>
        <w:pStyle w:val="Compact"/>
        <w:numPr>
          <w:ilvl w:val="0"/>
          <w:numId w:val="1036"/>
        </w:numPr>
      </w:pPr>
      <w:r>
        <w:t xml:space="preserve">Rifa continua responsável pelo sorteio.</w:t>
      </w:r>
    </w:p>
    <w:p>
      <w:pPr>
        <w:pStyle w:val="Compact"/>
        <w:numPr>
          <w:ilvl w:val="0"/>
          <w:numId w:val="1036"/>
        </w:numPr>
      </w:pPr>
      <w:r>
        <w:t xml:space="preserve">Garage continua privada por padrão.</w:t>
      </w:r>
    </w:p>
    <w:p>
      <w:pPr>
        <w:pStyle w:val="Compact"/>
        <w:numPr>
          <w:ilvl w:val="0"/>
          <w:numId w:val="1036"/>
        </w:numPr>
      </w:pPr>
      <w:r>
        <w:t xml:space="preserve">Notificações utilizam o Motor de Notificações.</w:t>
      </w:r>
    </w:p>
    <w:p>
      <w:pPr>
        <w:pStyle w:val="Compact"/>
        <w:numPr>
          <w:ilvl w:val="0"/>
          <w:numId w:val="1036"/>
        </w:numPr>
      </w:pPr>
      <w:r>
        <w:t xml:space="preserve">Moderação possui auditoria.</w:t>
      </w:r>
    </w:p>
    <w:p>
      <w:pPr>
        <w:pStyle w:val="Compact"/>
        <w:numPr>
          <w:ilvl w:val="0"/>
          <w:numId w:val="1036"/>
        </w:numPr>
      </w:pPr>
      <w:r>
        <w:t xml:space="preserve">Bloqueios devem ser respeitados no feed.</w:t>
      </w:r>
    </w:p>
    <w:p>
      <w:pPr>
        <w:pStyle w:val="Compact"/>
        <w:numPr>
          <w:ilvl w:val="0"/>
          <w:numId w:val="1036"/>
        </w:numPr>
      </w:pPr>
      <w:r>
        <w:t xml:space="preserve">Curtidas e follows devem possuir unicidade.</w:t>
      </w:r>
    </w:p>
    <w:p>
      <w:pPr>
        <w:pStyle w:val="Compact"/>
        <w:numPr>
          <w:ilvl w:val="0"/>
          <w:numId w:val="1036"/>
        </w:numPr>
      </w:pPr>
      <w:r>
        <w:t xml:space="preserve">Operações críticas devem ser idempotentes.</w:t>
      </w:r>
    </w:p>
    <w:p>
      <w:pPr>
        <w:pStyle w:val="Compact"/>
        <w:numPr>
          <w:ilvl w:val="0"/>
          <w:numId w:val="1036"/>
        </w:numPr>
      </w:pPr>
      <w:r>
        <w:t xml:space="preserve">Feed inicial deverá ser simples e eficiente.</w:t>
      </w:r>
    </w:p>
    <w:p>
      <w:pPr>
        <w:pStyle w:val="Compact"/>
        <w:numPr>
          <w:ilvl w:val="0"/>
          <w:numId w:val="1036"/>
        </w:numPr>
      </w:pPr>
      <w:r>
        <w:t xml:space="preserve">Recursos avançados devem ser adicionados gradualmente.</w:t>
      </w:r>
    </w:p>
    <w:p>
      <w:pPr>
        <w:pStyle w:val="Compact"/>
        <w:numPr>
          <w:ilvl w:val="0"/>
          <w:numId w:val="1036"/>
        </w:numPr>
      </w:pPr>
      <w:r>
        <w:t xml:space="preserve">Chat e grupos deverão ser domínios independentes.</w:t>
      </w:r>
    </w:p>
    <w:p>
      <w:r>
        <w:pict>
          <v:rect style="width:0;height:1.5pt" o:hralign="center" o:hrstd="t" o:hr="t"/>
        </w:pict>
      </w:r>
    </w:p>
    <w:bookmarkEnd w:id="102"/>
    <w:bookmarkStart w:id="108" w:name="checklist"/>
    <w:p>
      <w:pPr>
        <w:pStyle w:val="Heading1"/>
      </w:pPr>
      <w:r>
        <w:t xml:space="preserve">84. Checklist</w:t>
      </w:r>
    </w:p>
    <w:bookmarkStart w:id="103" w:name="perfil"/>
    <w:p>
      <w:pPr>
        <w:pStyle w:val="Heading3"/>
      </w:pPr>
      <w:r>
        <w:t xml:space="preserve">Perfil</w:t>
      </w:r>
    </w:p>
    <w:p>
      <w:pPr>
        <w:pStyle w:val="Compact"/>
        <w:numPr>
          <w:ilvl w:val="0"/>
          <w:numId w:val="1037"/>
        </w:numPr>
      </w:pPr>
      <w:r>
        <w:t xml:space="preserve">Criar perfil público</w:t>
      </w:r>
    </w:p>
    <w:p>
      <w:pPr>
        <w:pStyle w:val="Compact"/>
        <w:numPr>
          <w:ilvl w:val="0"/>
          <w:numId w:val="1038"/>
        </w:numPr>
      </w:pPr>
      <w:r>
        <w:t xml:space="preserve">Definir username</w:t>
      </w:r>
    </w:p>
    <w:p>
      <w:pPr>
        <w:pStyle w:val="Compact"/>
        <w:numPr>
          <w:ilvl w:val="0"/>
          <w:numId w:val="1039"/>
        </w:numPr>
      </w:pPr>
      <w:r>
        <w:t xml:space="preserve">Alterar nome público</w:t>
      </w:r>
    </w:p>
    <w:p>
      <w:pPr>
        <w:pStyle w:val="Compact"/>
        <w:numPr>
          <w:ilvl w:val="0"/>
          <w:numId w:val="1040"/>
        </w:numPr>
      </w:pPr>
      <w:r>
        <w:t xml:space="preserve">Avatar</w:t>
      </w:r>
    </w:p>
    <w:p>
      <w:pPr>
        <w:pStyle w:val="Compact"/>
        <w:numPr>
          <w:ilvl w:val="0"/>
          <w:numId w:val="1041"/>
        </w:numPr>
      </w:pPr>
      <w:r>
        <w:t xml:space="preserve">Bio</w:t>
      </w:r>
    </w:p>
    <w:p>
      <w:pPr>
        <w:pStyle w:val="Compact"/>
        <w:numPr>
          <w:ilvl w:val="0"/>
          <w:numId w:val="1042"/>
        </w:numPr>
      </w:pPr>
      <w:r>
        <w:t xml:space="preserve">Privacidade</w:t>
      </w:r>
    </w:p>
    <w:bookmarkEnd w:id="103"/>
    <w:bookmarkStart w:id="104" w:name="social"/>
    <w:p>
      <w:pPr>
        <w:pStyle w:val="Heading3"/>
      </w:pPr>
      <w:r>
        <w:t xml:space="preserve">Social</w:t>
      </w:r>
    </w:p>
    <w:p>
      <w:pPr>
        <w:pStyle w:val="Compact"/>
        <w:numPr>
          <w:ilvl w:val="0"/>
          <w:numId w:val="1043"/>
        </w:numPr>
      </w:pPr>
      <w:r>
        <w:t xml:space="preserve">Seguir</w:t>
      </w:r>
    </w:p>
    <w:p>
      <w:pPr>
        <w:pStyle w:val="Compact"/>
        <w:numPr>
          <w:ilvl w:val="0"/>
          <w:numId w:val="1044"/>
        </w:numPr>
      </w:pPr>
      <w:r>
        <w:t xml:space="preserve">Deixar de seguir</w:t>
      </w:r>
    </w:p>
    <w:p>
      <w:pPr>
        <w:pStyle w:val="Compact"/>
        <w:numPr>
          <w:ilvl w:val="0"/>
          <w:numId w:val="1045"/>
        </w:numPr>
      </w:pPr>
      <w:r>
        <w:t xml:space="preserve">Bloquear</w:t>
      </w:r>
    </w:p>
    <w:p>
      <w:pPr>
        <w:pStyle w:val="Compact"/>
        <w:numPr>
          <w:ilvl w:val="0"/>
          <w:numId w:val="1046"/>
        </w:numPr>
      </w:pPr>
      <w:r>
        <w:t xml:space="preserve">Desbloquear</w:t>
      </w:r>
    </w:p>
    <w:p>
      <w:pPr>
        <w:pStyle w:val="Compact"/>
        <w:numPr>
          <w:ilvl w:val="0"/>
          <w:numId w:val="1047"/>
        </w:numPr>
      </w:pPr>
      <w:r>
        <w:t xml:space="preserve">Feed</w:t>
      </w:r>
    </w:p>
    <w:bookmarkEnd w:id="104"/>
    <w:bookmarkStart w:id="105" w:name="conteúdo"/>
    <w:p>
      <w:pPr>
        <w:pStyle w:val="Heading3"/>
      </w:pPr>
      <w:r>
        <w:t xml:space="preserve">Conteúdo</w:t>
      </w:r>
    </w:p>
    <w:p>
      <w:pPr>
        <w:pStyle w:val="Compact"/>
        <w:numPr>
          <w:ilvl w:val="0"/>
          <w:numId w:val="1048"/>
        </w:numPr>
      </w:pPr>
      <w:r>
        <w:t xml:space="preserve">Criar post</w:t>
      </w:r>
    </w:p>
    <w:p>
      <w:pPr>
        <w:pStyle w:val="Compact"/>
        <w:numPr>
          <w:ilvl w:val="0"/>
          <w:numId w:val="1049"/>
        </w:numPr>
      </w:pPr>
      <w:r>
        <w:t xml:space="preserve">Editar</w:t>
      </w:r>
    </w:p>
    <w:p>
      <w:pPr>
        <w:pStyle w:val="Compact"/>
        <w:numPr>
          <w:ilvl w:val="0"/>
          <w:numId w:val="1050"/>
        </w:numPr>
      </w:pPr>
      <w:r>
        <w:t xml:space="preserve">Excluir</w:t>
      </w:r>
    </w:p>
    <w:p>
      <w:pPr>
        <w:pStyle w:val="Compact"/>
        <w:numPr>
          <w:ilvl w:val="0"/>
          <w:numId w:val="1051"/>
        </w:numPr>
      </w:pPr>
      <w:r>
        <w:t xml:space="preserve">Fotos</w:t>
      </w:r>
    </w:p>
    <w:p>
      <w:pPr>
        <w:pStyle w:val="Compact"/>
        <w:numPr>
          <w:ilvl w:val="0"/>
          <w:numId w:val="1052"/>
        </w:numPr>
      </w:pPr>
      <w:r>
        <w:t xml:space="preserve">Curtir</w:t>
      </w:r>
    </w:p>
    <w:p>
      <w:pPr>
        <w:pStyle w:val="Compact"/>
        <w:numPr>
          <w:ilvl w:val="0"/>
          <w:numId w:val="1053"/>
        </w:numPr>
      </w:pPr>
      <w:r>
        <w:t xml:space="preserve">Comentar</w:t>
      </w:r>
    </w:p>
    <w:p>
      <w:pPr>
        <w:pStyle w:val="Compact"/>
        <w:numPr>
          <w:ilvl w:val="0"/>
          <w:numId w:val="1054"/>
        </w:numPr>
      </w:pPr>
      <w:r>
        <w:t xml:space="preserve">Compartilhar</w:t>
      </w:r>
    </w:p>
    <w:bookmarkEnd w:id="105"/>
    <w:bookmarkStart w:id="106" w:name="catálogo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55"/>
        </w:numPr>
      </w:pPr>
      <w:r>
        <w:t xml:space="preserve">Referenciar Variação</w:t>
      </w:r>
    </w:p>
    <w:p>
      <w:pPr>
        <w:pStyle w:val="Compact"/>
        <w:numPr>
          <w:ilvl w:val="0"/>
          <w:numId w:val="1056"/>
        </w:numPr>
      </w:pPr>
      <w:r>
        <w:t xml:space="preserve">Visualizar Catálogo</w:t>
      </w:r>
    </w:p>
    <w:p>
      <w:pPr>
        <w:pStyle w:val="Compact"/>
        <w:numPr>
          <w:ilvl w:val="0"/>
          <w:numId w:val="1057"/>
        </w:numPr>
      </w:pPr>
      <w:r>
        <w:t xml:space="preserve">Ver colecionadores</w:t>
      </w:r>
    </w:p>
    <w:p>
      <w:pPr>
        <w:pStyle w:val="Compact"/>
        <w:numPr>
          <w:ilvl w:val="0"/>
          <w:numId w:val="1058"/>
        </w:numPr>
      </w:pPr>
      <w:r>
        <w:t xml:space="preserve">Ver posts relacionados</w:t>
      </w:r>
    </w:p>
    <w:p>
      <w:pPr>
        <w:pStyle w:val="Compact"/>
        <w:numPr>
          <w:ilvl w:val="0"/>
          <w:numId w:val="1059"/>
        </w:numPr>
      </w:pPr>
      <w:r>
        <w:t xml:space="preserve">Ver ofertas</w:t>
      </w:r>
    </w:p>
    <w:bookmarkEnd w:id="106"/>
    <w:bookmarkStart w:id="107" w:name="moderação-1"/>
    <w:p>
      <w:pPr>
        <w:pStyle w:val="Heading3"/>
      </w:pPr>
      <w:r>
        <w:t xml:space="preserve">Moderação</w:t>
      </w:r>
    </w:p>
    <w:p>
      <w:pPr>
        <w:pStyle w:val="Compact"/>
        <w:numPr>
          <w:ilvl w:val="0"/>
          <w:numId w:val="1060"/>
        </w:numPr>
      </w:pPr>
      <w:r>
        <w:t xml:space="preserve">Denunciar</w:t>
      </w:r>
    </w:p>
    <w:p>
      <w:pPr>
        <w:pStyle w:val="Compact"/>
        <w:numPr>
          <w:ilvl w:val="0"/>
          <w:numId w:val="1061"/>
        </w:numPr>
      </w:pPr>
      <w:r>
        <w:t xml:space="preserve">Analisar</w:t>
      </w:r>
    </w:p>
    <w:p>
      <w:pPr>
        <w:pStyle w:val="Compact"/>
        <w:numPr>
          <w:ilvl w:val="0"/>
          <w:numId w:val="1062"/>
        </w:numPr>
      </w:pPr>
      <w:r>
        <w:t xml:space="preserve">Ocultar</w:t>
      </w:r>
    </w:p>
    <w:p>
      <w:pPr>
        <w:pStyle w:val="Compact"/>
        <w:numPr>
          <w:ilvl w:val="0"/>
          <w:numId w:val="1063"/>
        </w:numPr>
      </w:pPr>
      <w:r>
        <w:t xml:space="preserve">Remover</w:t>
      </w:r>
    </w:p>
    <w:p>
      <w:pPr>
        <w:pStyle w:val="Compact"/>
        <w:numPr>
          <w:ilvl w:val="0"/>
          <w:numId w:val="1064"/>
        </w:numPr>
      </w:pPr>
      <w:r>
        <w:t xml:space="preserve">Suspender</w:t>
      </w:r>
    </w:p>
    <w:p>
      <w:pPr>
        <w:pStyle w:val="Compact"/>
        <w:numPr>
          <w:ilvl w:val="0"/>
          <w:numId w:val="1065"/>
        </w:numPr>
      </w:pPr>
      <w:r>
        <w:t xml:space="preserve">Auditar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3" w:name="decisões-arquiteturais-aprovadas"/>
    <w:p>
      <w:pPr>
        <w:pStyle w:val="Heading1"/>
      </w:pPr>
      <w:r>
        <w:t xml:space="preserve">85. Decisões arquiteturais aprovadas</w:t>
      </w:r>
    </w:p>
    <w:bookmarkStart w:id="109" w:name="decisão-1"/>
    <w:p>
      <w:pPr>
        <w:pStyle w:val="Heading3"/>
      </w:pPr>
      <w:r>
        <w:t xml:space="preserve">Decisão 1</w:t>
      </w:r>
    </w:p>
    <w:p>
      <w:pPr>
        <w:pStyle w:val="FirstParagraph"/>
      </w:pPr>
      <w:r>
        <w:t xml:space="preserve">A Comunidade será um domínio separado dos demais módulos.</w:t>
      </w:r>
    </w:p>
    <w:bookmarkEnd w:id="109"/>
    <w:bookmarkStart w:id="110" w:name="decisão-2"/>
    <w:p>
      <w:pPr>
        <w:pStyle w:val="Heading3"/>
      </w:pPr>
      <w:r>
        <w:t xml:space="preserve">Decisão 2</w:t>
      </w:r>
    </w:p>
    <w:p>
      <w:pPr>
        <w:pStyle w:val="FirstParagraph"/>
      </w:pPr>
      <w:r>
        <w:t xml:space="preserve">O perfil público será separado de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bookmarkEnd w:id="110"/>
    <w:bookmarkStart w:id="111" w:name="decisão-3"/>
    <w:p>
      <w:pPr>
        <w:pStyle w:val="Heading3"/>
      </w:pPr>
      <w:r>
        <w:t xml:space="preserve">Decisão 3</w:t>
      </w:r>
    </w:p>
    <w:p>
      <w:pPr>
        <w:pStyle w:val="FirstParagraph"/>
      </w:pPr>
      <w:r>
        <w:t xml:space="preserve">O usuário poderá escolher a visibilidade do perfil.</w:t>
      </w:r>
    </w:p>
    <w:bookmarkEnd w:id="111"/>
    <w:bookmarkStart w:id="112" w:name="decisão-4"/>
    <w:p>
      <w:pPr>
        <w:pStyle w:val="Heading3"/>
      </w:pPr>
      <w:r>
        <w:t xml:space="preserve">Decisão 4</w:t>
      </w:r>
    </w:p>
    <w:p>
      <w:pPr>
        <w:pStyle w:val="FirstParagraph"/>
      </w:pPr>
      <w:r>
        <w:t xml:space="preserve">A coleção poderá possuir visibilidade pública sem expor dados privados do exemplar.</w:t>
      </w:r>
    </w:p>
    <w:bookmarkEnd w:id="112"/>
    <w:bookmarkStart w:id="113" w:name="decisão-5"/>
    <w:p>
      <w:pPr>
        <w:pStyle w:val="Heading3"/>
      </w:pPr>
      <w:r>
        <w:t xml:space="preserve">Decisão 5</w:t>
      </w:r>
    </w:p>
    <w:p>
      <w:pPr>
        <w:pStyle w:val="FirstParagraph"/>
      </w:pPr>
      <w:r>
        <w:t xml:space="preserve">Posts poderão referenciar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CUSTOM_LIST</w:t>
      </w:r>
      <w:r>
        <w:t xml:space="preserve"> </w:t>
      </w:r>
      <w:r>
        <w:t xml:space="preserve">e futuramente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bookmarkEnd w:id="113"/>
    <w:bookmarkStart w:id="114" w:name="decisão-6"/>
    <w:p>
      <w:pPr>
        <w:pStyle w:val="Heading3"/>
      </w:pPr>
      <w:r>
        <w:t xml:space="preserve">Decisão 6</w:t>
      </w:r>
    </w:p>
    <w:p>
      <w:pPr>
        <w:pStyle w:val="FirstParagraph"/>
      </w:pPr>
      <w:r>
        <w:t xml:space="preserve">A comunidade não poderá criar catálogo paralelo.</w:t>
      </w:r>
    </w:p>
    <w:bookmarkEnd w:id="114"/>
    <w:bookmarkStart w:id="115" w:name="decisão-7"/>
    <w:p>
      <w:pPr>
        <w:pStyle w:val="Heading3"/>
      </w:pPr>
      <w:r>
        <w:t xml:space="preserve">Decisão 7</w:t>
      </w:r>
    </w:p>
    <w:p>
      <w:pPr>
        <w:pStyle w:val="FirstParagraph"/>
      </w:pPr>
      <w:r>
        <w:t xml:space="preserve">Conteúdo comercial deverá direcionar para o Marketplace.</w:t>
      </w:r>
    </w:p>
    <w:bookmarkEnd w:id="115"/>
    <w:bookmarkStart w:id="116" w:name="decisão-8"/>
    <w:p>
      <w:pPr>
        <w:pStyle w:val="Heading3"/>
      </w:pPr>
      <w:r>
        <w:t xml:space="preserve">Decisão 8</w:t>
      </w:r>
    </w:p>
    <w:p>
      <w:pPr>
        <w:pStyle w:val="FirstParagraph"/>
      </w:pPr>
      <w:r>
        <w:t xml:space="preserve">O feed inicial será baseado principalmente em usuários seguidos e ordenação temporal.</w:t>
      </w:r>
    </w:p>
    <w:bookmarkEnd w:id="116"/>
    <w:bookmarkStart w:id="117" w:name="decisão-9"/>
    <w:p>
      <w:pPr>
        <w:pStyle w:val="Heading3"/>
      </w:pPr>
      <w:r>
        <w:t xml:space="preserve">Decisão 9</w:t>
      </w:r>
    </w:p>
    <w:p>
      <w:pPr>
        <w:pStyle w:val="FirstParagraph"/>
      </w:pPr>
      <w:r>
        <w:t xml:space="preserve">Likes, follows e comentários terão entidades próprias.</w:t>
      </w:r>
    </w:p>
    <w:bookmarkEnd w:id="117"/>
    <w:bookmarkStart w:id="118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Bloqueio e moderação serão recursos nativos.</w:t>
      </w:r>
    </w:p>
    <w:bookmarkEnd w:id="118"/>
    <w:bookmarkStart w:id="119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Chat e grupos não farão parte da primeira versão.</w:t>
      </w:r>
    </w:p>
    <w:bookmarkEnd w:id="119"/>
    <w:bookmarkStart w:id="120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O Motor de Notificações será utilizado para eventos sociais.</w:t>
      </w:r>
    </w:p>
    <w:bookmarkEnd w:id="120"/>
    <w:bookmarkStart w:id="121" w:name="decisão-13"/>
    <w:p>
      <w:pPr>
        <w:pStyle w:val="Heading3"/>
      </w:pPr>
      <w:r>
        <w:t xml:space="preserve">Decisão 13</w:t>
      </w:r>
    </w:p>
    <w:p>
      <w:pPr>
        <w:pStyle w:val="FirstParagraph"/>
      </w:pPr>
      <w:r>
        <w:t xml:space="preserve">Toda moderação relevante será auditável.</w:t>
      </w:r>
    </w:p>
    <w:bookmarkEnd w:id="121"/>
    <w:bookmarkStart w:id="122" w:name="decisão-14"/>
    <w:p>
      <w:pPr>
        <w:pStyle w:val="Heading3"/>
      </w:pPr>
      <w:r>
        <w:t xml:space="preserve">Decisão 14</w:t>
      </w:r>
    </w:p>
    <w:p>
      <w:pPr>
        <w:pStyle w:val="FirstParagraph"/>
      </w:pPr>
      <w:r>
        <w:t xml:space="preserve">O MiniHub não deverá transformar a comunidade em uma rede social genérica; ela será especializada no universo de colecionadores.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diferencial-estratégico"/>
    <w:p>
      <w:pPr>
        <w:pStyle w:val="Heading1"/>
      </w:pPr>
      <w:r>
        <w:t xml:space="preserve">86. Diferencial estratégico</w:t>
      </w:r>
    </w:p>
    <w:p>
      <w:pPr>
        <w:pStyle w:val="FirstParagraph"/>
      </w:pPr>
      <w:r>
        <w:t xml:space="preserve">O grande diferencial não será simplesmente possuir uma rede social.</w:t>
      </w:r>
    </w:p>
    <w:p>
      <w:pPr>
        <w:pStyle w:val="BodyText"/>
      </w:pPr>
      <w:r>
        <w:t xml:space="preserve">O diferencial será conectar: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 QUE É A MINIATURA?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QUEM POSSUI?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 QUE ESTÃO PUBLICANDO?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QUEM ESTÁ VENDENDO?</w:t>
      </w:r>
    </w:p>
    <w:p>
      <w:pPr>
        <w:pStyle w:val="FirstParagraph"/>
      </w:pPr>
      <w:r>
        <w:t xml:space="preserve">Isso cria um ecossistema especializado.</w:t>
      </w:r>
    </w:p>
    <w:p>
      <w:r>
        <w:pict>
          <v:rect style="width:0;height:1.5pt" o:hralign="center" o:hrstd="t" o:hr="t"/>
        </w:pict>
      </w:r>
    </w:p>
    <w:bookmarkEnd w:id="124"/>
    <w:bookmarkStart w:id="125" w:name="princípio-final"/>
    <w:p>
      <w:pPr>
        <w:pStyle w:val="Heading1"/>
      </w:pPr>
      <w:r>
        <w:t xml:space="preserve">87. Princípio final</w:t>
      </w:r>
    </w:p>
    <w:p>
      <w:pPr>
        <w:pStyle w:val="BlockText"/>
      </w:pPr>
      <w:r>
        <w:rPr>
          <w:b/>
          <w:bCs/>
        </w:rPr>
        <w:t xml:space="preserve">A Comunidade do MiniHub Car será uma camada social especializada em colecionadores, construída sobre o Catálogo e integrada à Coleção, Marketplace, Rifa, Garage e demais módulos, permitindo interação e descoberta sem misturar dados sociais com dados estruturais, comerciais ou privados.</w:t>
      </w:r>
    </w:p>
    <w:p>
      <w:pPr>
        <w:pStyle w:val="FirstParagraph"/>
      </w:pPr>
      <w:r>
        <w:t xml:space="preserve">O conceito central será: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VARIAÇÃO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↓              ↓              ↓</w:t>
      </w:r>
      <w:r>
        <w:br/>
      </w:r>
      <w:r>
        <w:rPr>
          <w:rStyle w:val="VerbatimChar"/>
        </w:rPr>
        <w:t xml:space="preserve">     COLEÇÃO       COMUNIDADE      MARKETPLACE</w:t>
      </w:r>
      <w:r>
        <w:br/>
      </w:r>
      <w:r>
        <w:rPr>
          <w:rStyle w:val="VerbatimChar"/>
        </w:rPr>
        <w:t xml:space="preserve">        ↓              ↓              ↓</w:t>
      </w:r>
      <w:r>
        <w:br/>
      </w:r>
      <w:r>
        <w:rPr>
          <w:rStyle w:val="VerbatimChar"/>
        </w:rPr>
        <w:t xml:space="preserve">      POSSUI        COMPARTILHA      VENDE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DESCOBRE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COMPRA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GARAGE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COLEÇÃO</w:t>
      </w:r>
    </w:p>
    <w:p>
      <w:pPr>
        <w:pStyle w:val="FirstParagraph"/>
      </w:pPr>
      <w:r>
        <w:t xml:space="preserve">Assim, o MiniHub deixa de ser apenas um</w:t>
      </w:r>
      <w:r>
        <w:t xml:space="preserve"> </w:t>
      </w:r>
      <w:r>
        <w:rPr>
          <w:b/>
          <w:bCs/>
        </w:rPr>
        <w:t xml:space="preserve">gerenciador de coleção</w:t>
      </w:r>
      <w:r>
        <w:t xml:space="preserve"> </w:t>
      </w:r>
      <w:r>
        <w:t xml:space="preserve">e passa a ser uma plataforma completa para o ciclo:</w:t>
      </w:r>
    </w:p>
    <w:p>
      <w:pPr>
        <w:pStyle w:val="BlockText"/>
      </w:pPr>
      <w:r>
        <w:rPr>
          <w:b/>
          <w:bCs/>
        </w:rPr>
        <w:t xml:space="preserve">descobrir → colecionar → compartilhar → comprar → guardar → receber → colecionar novamente.</w:t>
      </w:r>
    </w:p>
    <w:p>
      <w:r>
        <w:pict>
          <v:rect style="width:0;height:1.5pt" o:hralign="center" o:hrstd="t" o:hr="t"/>
        </w:pict>
      </w:r>
    </w:p>
    <w:bookmarkEnd w:id="125"/>
    <w:bookmarkStart w:id="126" w:name="próximo-documento"/>
    <w:p>
      <w:pPr>
        <w:pStyle w:val="Heading1"/>
      </w:pPr>
      <w:r>
        <w:t xml:space="preserve">88. Próximo documento</w:t>
      </w:r>
    </w:p>
    <w:p>
      <w:pPr>
        <w:pStyle w:val="FirstParagraph"/>
      </w:pPr>
      <w:r>
        <w:t xml:space="preserve">O próximo documento recomendado é:</w:t>
      </w:r>
    </w:p>
    <w:p>
      <w:pPr>
        <w:pStyle w:val="BodyText"/>
      </w:pPr>
      <w:r>
        <w:rPr>
          <w:b/>
          <w:bCs/>
        </w:rPr>
        <w:t xml:space="preserve">Documento 10.11 — Integrações Externas / APIs / Webhooks / Adaptadores / Observabilidade — Versão 1.0</w:t>
      </w:r>
    </w:p>
    <w:p>
      <w:pPr>
        <w:pStyle w:val="BodyText"/>
      </w:pPr>
      <w:r>
        <w:t xml:space="preserve">Esse documento deverá consolidar a arquitetura de integração com:</w:t>
      </w:r>
    </w:p>
    <w:p>
      <w:pPr>
        <w:pStyle w:val="Compact"/>
        <w:numPr>
          <w:ilvl w:val="0"/>
          <w:numId w:val="1066"/>
        </w:numPr>
      </w:pPr>
      <w:r>
        <w:t xml:space="preserve">Mercado Pago;</w:t>
      </w:r>
    </w:p>
    <w:p>
      <w:pPr>
        <w:pStyle w:val="Compact"/>
        <w:numPr>
          <w:ilvl w:val="0"/>
          <w:numId w:val="1066"/>
        </w:numPr>
      </w:pPr>
      <w:r>
        <w:t xml:space="preserve">Correios;</w:t>
      </w:r>
    </w:p>
    <w:p>
      <w:pPr>
        <w:pStyle w:val="Compact"/>
        <w:numPr>
          <w:ilvl w:val="0"/>
          <w:numId w:val="1066"/>
        </w:numPr>
      </w:pPr>
      <w:r>
        <w:t xml:space="preserve">Jadlog;</w:t>
      </w:r>
    </w:p>
    <w:p>
      <w:pPr>
        <w:pStyle w:val="Compact"/>
        <w:numPr>
          <w:ilvl w:val="0"/>
          <w:numId w:val="1066"/>
        </w:numPr>
      </w:pPr>
      <w:r>
        <w:t xml:space="preserve">SuperFrete;</w:t>
      </w:r>
    </w:p>
    <w:p>
      <w:pPr>
        <w:pStyle w:val="Compact"/>
        <w:numPr>
          <w:ilvl w:val="0"/>
          <w:numId w:val="1066"/>
        </w:numPr>
      </w:pPr>
      <w:r>
        <w:t xml:space="preserve">Email;</w:t>
      </w:r>
    </w:p>
    <w:p>
      <w:pPr>
        <w:pStyle w:val="Compact"/>
        <w:numPr>
          <w:ilvl w:val="0"/>
          <w:numId w:val="1066"/>
        </w:numPr>
      </w:pPr>
      <w:r>
        <w:t xml:space="preserve">WhatsApp;</w:t>
      </w:r>
    </w:p>
    <w:p>
      <w:pPr>
        <w:pStyle w:val="Compact"/>
        <w:numPr>
          <w:ilvl w:val="0"/>
          <w:numId w:val="1066"/>
        </w:numPr>
      </w:pPr>
      <w:r>
        <w:t xml:space="preserve">SMS;</w:t>
      </w:r>
    </w:p>
    <w:p>
      <w:pPr>
        <w:pStyle w:val="Compact"/>
        <w:numPr>
          <w:ilvl w:val="0"/>
          <w:numId w:val="1066"/>
        </w:numPr>
      </w:pPr>
      <w:r>
        <w:t xml:space="preserve">armazenamento de imagens;</w:t>
      </w:r>
    </w:p>
    <w:p>
      <w:pPr>
        <w:pStyle w:val="Compact"/>
        <w:numPr>
          <w:ilvl w:val="0"/>
          <w:numId w:val="1066"/>
        </w:numPr>
      </w:pPr>
      <w:r>
        <w:t xml:space="preserve">APIs externas;</w:t>
      </w:r>
    </w:p>
    <w:p>
      <w:pPr>
        <w:pStyle w:val="Compact"/>
        <w:numPr>
          <w:ilvl w:val="0"/>
          <w:numId w:val="1066"/>
        </w:numPr>
      </w:pPr>
      <w:r>
        <w:t xml:space="preserve">webhooks;</w:t>
      </w:r>
    </w:p>
    <w:p>
      <w:pPr>
        <w:pStyle w:val="Compact"/>
        <w:numPr>
          <w:ilvl w:val="0"/>
          <w:numId w:val="1066"/>
        </w:numPr>
      </w:pPr>
      <w:r>
        <w:t xml:space="preserve">autenticação OAuth;</w:t>
      </w:r>
    </w:p>
    <w:p>
      <w:pPr>
        <w:pStyle w:val="Compact"/>
        <w:numPr>
          <w:ilvl w:val="0"/>
          <w:numId w:val="1066"/>
        </w:numPr>
      </w:pPr>
      <w:r>
        <w:t xml:space="preserve">filas/workers;</w:t>
      </w:r>
    </w:p>
    <w:p>
      <w:pPr>
        <w:pStyle w:val="Compact"/>
        <w:numPr>
          <w:ilvl w:val="0"/>
          <w:numId w:val="1066"/>
        </w:numPr>
      </w:pPr>
      <w:r>
        <w:t xml:space="preserve">retry;</w:t>
      </w:r>
    </w:p>
    <w:p>
      <w:pPr>
        <w:pStyle w:val="Compact"/>
        <w:numPr>
          <w:ilvl w:val="0"/>
          <w:numId w:val="1066"/>
        </w:numPr>
      </w:pPr>
      <w:r>
        <w:t xml:space="preserve">idempotência;</w:t>
      </w:r>
    </w:p>
    <w:p>
      <w:pPr>
        <w:pStyle w:val="Compact"/>
        <w:numPr>
          <w:ilvl w:val="0"/>
          <w:numId w:val="1066"/>
        </w:numPr>
      </w:pPr>
      <w:r>
        <w:t xml:space="preserve">logs;</w:t>
      </w:r>
    </w:p>
    <w:p>
      <w:pPr>
        <w:pStyle w:val="Compact"/>
        <w:numPr>
          <w:ilvl w:val="0"/>
          <w:numId w:val="1066"/>
        </w:numPr>
      </w:pPr>
      <w:r>
        <w:t xml:space="preserve">monitoramento;</w:t>
      </w:r>
    </w:p>
    <w:p>
      <w:pPr>
        <w:pStyle w:val="Compact"/>
        <w:numPr>
          <w:ilvl w:val="0"/>
          <w:numId w:val="1066"/>
        </w:numPr>
      </w:pPr>
      <w:r>
        <w:t xml:space="preserve">tratamento de indisponibilidade dos provedores.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