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124182ef4c347c5c131ccdec8eaa50bb080a170"/>
    <w:p>
      <w:pPr>
        <w:pStyle w:val="Heading1"/>
      </w:pPr>
      <w:r>
        <w:t xml:space="preserve">Documento 10.18 — Eventos, Filas, Workers e Jobs da Fase 2</w:t>
      </w:r>
    </w:p>
    <w:bookmarkStart w:id="9" w:name="versão-1.0"/>
    <w:p>
      <w:pPr>
        <w:pStyle w:val="Heading2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a arquitetura de processamento assíncrono do MiniHub Car na Fase 2.</w:t>
      </w:r>
    </w:p>
    <w:p>
      <w:pPr>
        <w:pStyle w:val="BodyText"/>
      </w:pPr>
      <w:r>
        <w:t xml:space="preserve">São estabelecidos:</w:t>
      </w:r>
    </w:p>
    <w:p>
      <w:pPr>
        <w:pStyle w:val="Compact"/>
        <w:numPr>
          <w:ilvl w:val="0"/>
          <w:numId w:val="1001"/>
        </w:numPr>
      </w:pPr>
      <w:r>
        <w:t xml:space="preserve">eventos internos;</w:t>
      </w:r>
    </w:p>
    <w:p>
      <w:pPr>
        <w:pStyle w:val="Compact"/>
        <w:numPr>
          <w:ilvl w:val="0"/>
          <w:numId w:val="1001"/>
        </w:numPr>
      </w:pPr>
      <w:r>
        <w:t xml:space="preserve">Outbox Pattern;</w:t>
      </w:r>
    </w:p>
    <w:p>
      <w:pPr>
        <w:pStyle w:val="Compact"/>
        <w:numPr>
          <w:ilvl w:val="0"/>
          <w:numId w:val="1001"/>
        </w:numPr>
      </w:pPr>
      <w:r>
        <w:t xml:space="preserve">filas;</w:t>
      </w:r>
    </w:p>
    <w:p>
      <w:pPr>
        <w:pStyle w:val="Compact"/>
        <w:numPr>
          <w:ilvl w:val="0"/>
          <w:numId w:val="1001"/>
        </w:numPr>
      </w:pPr>
      <w:r>
        <w:t xml:space="preserve">workers;</w:t>
      </w:r>
    </w:p>
    <w:p>
      <w:pPr>
        <w:pStyle w:val="Compact"/>
        <w:numPr>
          <w:ilvl w:val="0"/>
          <w:numId w:val="1001"/>
        </w:numPr>
      </w:pPr>
      <w:r>
        <w:t xml:space="preserve">jobs;</w:t>
      </w:r>
    </w:p>
    <w:p>
      <w:pPr>
        <w:pStyle w:val="Compact"/>
        <w:numPr>
          <w:ilvl w:val="0"/>
          <w:numId w:val="1001"/>
        </w:numPr>
      </w:pPr>
      <w:r>
        <w:t xml:space="preserve">scheduler;</w:t>
      </w:r>
    </w:p>
    <w:p>
      <w:pPr>
        <w:pStyle w:val="Compact"/>
        <w:numPr>
          <w:ilvl w:val="0"/>
          <w:numId w:val="1001"/>
        </w:numPr>
      </w:pPr>
      <w:r>
        <w:t xml:space="preserve">retries;</w:t>
      </w:r>
    </w:p>
    <w:p>
      <w:pPr>
        <w:pStyle w:val="Compact"/>
        <w:numPr>
          <w:ilvl w:val="0"/>
          <w:numId w:val="1001"/>
        </w:numPr>
      </w:pPr>
      <w:r>
        <w:t xml:space="preserve">backoff;</w:t>
      </w:r>
    </w:p>
    <w:p>
      <w:pPr>
        <w:pStyle w:val="Compact"/>
        <w:numPr>
          <w:ilvl w:val="0"/>
          <w:numId w:val="1001"/>
        </w:numPr>
      </w:pPr>
      <w:r>
        <w:t xml:space="preserve">idempotência;</w:t>
      </w:r>
    </w:p>
    <w:p>
      <w:pPr>
        <w:pStyle w:val="Compact"/>
        <w:numPr>
          <w:ilvl w:val="0"/>
          <w:numId w:val="1001"/>
        </w:numPr>
      </w:pPr>
      <w:r>
        <w:t xml:space="preserve">processamento assíncrono;</w:t>
      </w:r>
    </w:p>
    <w:p>
      <w:pPr>
        <w:pStyle w:val="Compact"/>
        <w:numPr>
          <w:ilvl w:val="0"/>
          <w:numId w:val="1001"/>
        </w:numPr>
      </w:pPr>
      <w:r>
        <w:t xml:space="preserve">expiração;</w:t>
      </w:r>
    </w:p>
    <w:p>
      <w:pPr>
        <w:pStyle w:val="Compact"/>
        <w:numPr>
          <w:ilvl w:val="0"/>
          <w:numId w:val="1001"/>
        </w:numPr>
      </w:pPr>
      <w:r>
        <w:t xml:space="preserve">notificações;</w:t>
      </w:r>
    </w:p>
    <w:p>
      <w:pPr>
        <w:pStyle w:val="Compact"/>
        <w:numPr>
          <w:ilvl w:val="0"/>
          <w:numId w:val="1001"/>
        </w:numPr>
      </w:pPr>
      <w:r>
        <w:t xml:space="preserve">integrações externas;</w:t>
      </w:r>
    </w:p>
    <w:p>
      <w:pPr>
        <w:pStyle w:val="Compact"/>
        <w:numPr>
          <w:ilvl w:val="0"/>
          <w:numId w:val="1001"/>
        </w:numPr>
      </w:pPr>
      <w:r>
        <w:t xml:space="preserve">observabilidade;</w:t>
      </w:r>
    </w:p>
    <w:p>
      <w:pPr>
        <w:pStyle w:val="Compact"/>
        <w:numPr>
          <w:ilvl w:val="0"/>
          <w:numId w:val="1001"/>
        </w:numPr>
      </w:pPr>
      <w:r>
        <w:t xml:space="preserve">tratamento de falhas;</w:t>
      </w:r>
    </w:p>
    <w:p>
      <w:pPr>
        <w:pStyle w:val="Compact"/>
        <w:numPr>
          <w:ilvl w:val="0"/>
          <w:numId w:val="1001"/>
        </w:numPr>
      </w:pPr>
      <w:r>
        <w:t xml:space="preserve">prioridades;</w:t>
      </w:r>
    </w:p>
    <w:p>
      <w:pPr>
        <w:pStyle w:val="Compact"/>
        <w:numPr>
          <w:ilvl w:val="0"/>
          <w:numId w:val="1001"/>
        </w:numPr>
      </w:pPr>
      <w:r>
        <w:t xml:space="preserve">dependências;</w:t>
      </w:r>
    </w:p>
    <w:p>
      <w:pPr>
        <w:pStyle w:val="Compact"/>
        <w:numPr>
          <w:ilvl w:val="0"/>
          <w:numId w:val="1001"/>
        </w:numPr>
      </w:pPr>
      <w:r>
        <w:t xml:space="preserve">critérios para novos eventos e jobs.</w:t>
      </w:r>
    </w:p>
    <w:p>
      <w:pPr>
        <w:pStyle w:val="FirstParagraph"/>
      </w:pPr>
      <w:r>
        <w:t xml:space="preserve">O objetivo é permitir que o MiniHub execute operações demoradas, recorrentes ou dependentes de sistemas externos sem tornar o fluxo principal excessivamente lento ou frágil.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O MiniHub deverá separar:</w:t>
      </w:r>
    </w:p>
    <w:p>
      <w:pPr>
        <w:pStyle w:val="SourceCode"/>
      </w:pPr>
      <w:r>
        <w:rPr>
          <w:rStyle w:val="VerbatimChar"/>
        </w:rPr>
        <w:t xml:space="preserve">REQUISIÇÃO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REGRA DE NEGÓCIO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TRANSAÇÃO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PROCESSAMENTO ASSÍNCRONO</w:t>
      </w:r>
    </w:p>
    <w:p>
      <w:pPr>
        <w:pStyle w:val="FirstParagraph"/>
      </w:pPr>
      <w:r>
        <w:t xml:space="preserve">O processamento assíncrono não deverá substituir as regras de negócio.</w:t>
      </w:r>
    </w:p>
    <w:p>
      <w:pPr>
        <w:pStyle w:val="BodyText"/>
      </w:pPr>
      <w:r>
        <w:t xml:space="preserve">Ele deverá executar tarefas que podem ocorrer depois da conclusão da operação principal.</w:t>
      </w:r>
    </w:p>
    <w:p>
      <w:pPr>
        <w:pStyle w:val="BlockText"/>
      </w:pPr>
      <w:r>
        <w:rPr>
          <w:b/>
          <w:bCs/>
        </w:rPr>
        <w:t xml:space="preserve">A operação crítica deverá ser confirmada primeiro; o processamento assíncrono executará as consequências que não precisam ocorrer dentro da mesma requisição.</w:t>
      </w:r>
    </w:p>
    <w:p>
      <w:r>
        <w:pict>
          <v:rect style="width:0;height:1.5pt" o:hralign="center" o:hrstd="t" o:hr="t"/>
        </w:pict>
      </w:r>
    </w:p>
    <w:bookmarkEnd w:id="12"/>
    <w:bookmarkStart w:id="13" w:name="evento-não-é-fila"/>
    <w:p>
      <w:pPr>
        <w:pStyle w:val="Heading1"/>
      </w:pPr>
      <w:r>
        <w:t xml:space="preserve">3. Evento não é fila</w:t>
      </w:r>
    </w:p>
    <w:p>
      <w:pPr>
        <w:pStyle w:val="FirstParagraph"/>
      </w:pPr>
      <w:r>
        <w:t xml:space="preserve">Um evento representa algo que aconteceu.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ORDER_PAID</w:t>
      </w:r>
    </w:p>
    <w:p>
      <w:pPr>
        <w:pStyle w:val="FirstParagraph"/>
      </w:pPr>
      <w:r>
        <w:t xml:space="preserve">Uma fila representa trabalho que precisa ser processado.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SEND_ORDER_PAID_NOTIFICATION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CONSUMIDORES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JOBS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</w:p>
    <w:p>
      <w:r>
        <w:pict>
          <v:rect style="width:0;height:1.5pt" o:hralign="center" o:hrstd="t" o:hr="t"/>
        </w:pict>
      </w:r>
    </w:p>
    <w:bookmarkEnd w:id="13"/>
    <w:bookmarkStart w:id="14" w:name="evento-comando"/>
    <w:p>
      <w:pPr>
        <w:pStyle w:val="Heading1"/>
      </w:pPr>
      <w:r>
        <w:t xml:space="preserve">4. Evento × comando</w:t>
      </w:r>
    </w:p>
    <w:p>
      <w:pPr>
        <w:pStyle w:val="FirstParagraph"/>
      </w:pPr>
      <w:r>
        <w:t xml:space="preserve">Comando:</w:t>
      </w:r>
    </w:p>
    <w:p>
      <w:pPr>
        <w:pStyle w:val="SourceCode"/>
      </w:pPr>
      <w:r>
        <w:rPr>
          <w:rStyle w:val="VerbatimChar"/>
        </w:rPr>
        <w:t xml:space="preserve">"Faça isso."</w:t>
      </w:r>
    </w:p>
    <w:p>
      <w:pPr>
        <w:pStyle w:val="FirstParagraph"/>
      </w:pPr>
      <w:r>
        <w:t xml:space="preserve">Evento:</w:t>
      </w:r>
    </w:p>
    <w:p>
      <w:pPr>
        <w:pStyle w:val="SourceCode"/>
      </w:pPr>
      <w:r>
        <w:rPr>
          <w:rStyle w:val="VerbatimChar"/>
        </w:rPr>
        <w:t xml:space="preserve">"Isso aconteceu."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/orders/{id}/cancel</w:t>
      </w:r>
    </w:p>
    <w:p>
      <w:pPr>
        <w:pStyle w:val="FirstParagraph"/>
      </w:pPr>
      <w:r>
        <w:t xml:space="preserve">é um comando.</w:t>
      </w:r>
    </w:p>
    <w:p>
      <w:pPr>
        <w:pStyle w:val="BodyText"/>
      </w:pPr>
      <w:r>
        <w:t xml:space="preserve">Após a operação:</w:t>
      </w:r>
    </w:p>
    <w:p>
      <w:pPr>
        <w:pStyle w:val="SourceCode"/>
      </w:pPr>
      <w:r>
        <w:rPr>
          <w:rStyle w:val="VerbatimChar"/>
        </w:rPr>
        <w:t xml:space="preserve">ORDER_CANCELLED</w:t>
      </w:r>
    </w:p>
    <w:p>
      <w:pPr>
        <w:pStyle w:val="FirstParagraph"/>
      </w:pPr>
      <w:r>
        <w:t xml:space="preserve">é um evento.</w:t>
      </w:r>
    </w:p>
    <w:p>
      <w:r>
        <w:pict>
          <v:rect style="width:0;height:1.5pt" o:hralign="center" o:hrstd="t" o:hr="t"/>
        </w:pict>
      </w:r>
    </w:p>
    <w:bookmarkEnd w:id="14"/>
    <w:bookmarkStart w:id="15" w:name="eventos-internos"/>
    <w:p>
      <w:pPr>
        <w:pStyle w:val="Heading1"/>
      </w:pPr>
      <w:r>
        <w:t xml:space="preserve">5. Eventos internos</w:t>
      </w:r>
    </w:p>
    <w:p>
      <w:pPr>
        <w:pStyle w:val="FirstParagraph"/>
      </w:pPr>
      <w:r>
        <w:t xml:space="preserve">O MiniHub utilizará eventos internos para comunicar acontecimentos entre módulos.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USER_CREATED</w:t>
      </w:r>
      <w:r>
        <w:br/>
      </w:r>
      <w:r>
        <w:rPr>
          <w:rStyle w:val="VerbatimChar"/>
        </w:rPr>
        <w:t xml:space="preserve">SELLER_APPROVED</w:t>
      </w:r>
      <w:r>
        <w:br/>
      </w:r>
      <w:r>
        <w:rPr>
          <w:rStyle w:val="VerbatimChar"/>
        </w:rPr>
        <w:t xml:space="preserve">OFFER_ACTIVATED</w:t>
      </w:r>
      <w:r>
        <w:br/>
      </w:r>
      <w:r>
        <w:rPr>
          <w:rStyle w:val="VerbatimChar"/>
        </w:rPr>
        <w:t xml:space="preserve">STOCK_RESERVED</w:t>
      </w:r>
      <w:r>
        <w:br/>
      </w:r>
      <w:r>
        <w:rPr>
          <w:rStyle w:val="VerbatimChar"/>
        </w:rPr>
        <w:t xml:space="preserve">STOCK_RESERVATION_EXPIRED</w:t>
      </w:r>
      <w:r>
        <w:br/>
      </w:r>
      <w:r>
        <w:rPr>
          <w:rStyle w:val="VerbatimChar"/>
        </w:rPr>
        <w:t xml:space="preserve">STOCK_COMMITTED</w:t>
      </w:r>
      <w:r>
        <w:br/>
      </w:r>
      <w:r>
        <w:rPr>
          <w:rStyle w:val="VerbatimChar"/>
        </w:rPr>
        <w:t xml:space="preserve">ORDER_CREATED</w:t>
      </w:r>
      <w:r>
        <w:br/>
      </w: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ORDER_CANCELLED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PAYMENT_FAILED</w:t>
      </w:r>
      <w:r>
        <w:br/>
      </w:r>
      <w:r>
        <w:rPr>
          <w:rStyle w:val="VerbatimChar"/>
        </w:rPr>
        <w:t xml:space="preserve">REFUND_COMPLETED</w:t>
      </w:r>
      <w:r>
        <w:br/>
      </w:r>
      <w:r>
        <w:rPr>
          <w:rStyle w:val="VerbatimChar"/>
        </w:rPr>
        <w:t xml:space="preserve">FULFILLMENT_READY</w:t>
      </w:r>
      <w:r>
        <w:br/>
      </w:r>
      <w:r>
        <w:rPr>
          <w:rStyle w:val="VerbatimChar"/>
        </w:rPr>
        <w:t xml:space="preserve">SHIPMENT_DISPATCHED</w:t>
      </w:r>
      <w:r>
        <w:br/>
      </w:r>
      <w:r>
        <w:rPr>
          <w:rStyle w:val="VerbatimChar"/>
        </w:rPr>
        <w:t xml:space="preserve">SHIPMENT_DELIVERED</w:t>
      </w:r>
      <w:r>
        <w:br/>
      </w:r>
      <w:r>
        <w:rPr>
          <w:rStyle w:val="VerbatimChar"/>
        </w:rPr>
        <w:t xml:space="preserve">GARAGE_ITEM_CREATED</w:t>
      </w:r>
      <w:r>
        <w:br/>
      </w:r>
      <w:r>
        <w:rPr>
          <w:rStyle w:val="VerbatimChar"/>
        </w:rPr>
        <w:t xml:space="preserve">DISPATCH_REQUEST_CONFIRMED</w:t>
      </w:r>
      <w:r>
        <w:br/>
      </w:r>
      <w:r>
        <w:rPr>
          <w:rStyle w:val="VerbatimChar"/>
        </w:rPr>
        <w:t xml:space="preserve">PRE_SALE_AVAILABLE</w:t>
      </w:r>
      <w:r>
        <w:br/>
      </w:r>
      <w:r>
        <w:rPr>
          <w:rStyle w:val="VerbatimChar"/>
        </w:rPr>
        <w:t xml:space="preserve">PRE_SALE_RESERVATION_EXPIRED</w:t>
      </w:r>
      <w:r>
        <w:br/>
      </w:r>
      <w:r>
        <w:rPr>
          <w:rStyle w:val="VerbatimChar"/>
        </w:rPr>
        <w:t xml:space="preserve">RAFFLE_DRAWN</w:t>
      </w:r>
      <w:r>
        <w:br/>
      </w:r>
      <w:r>
        <w:rPr>
          <w:rStyle w:val="VerbatimChar"/>
        </w:rPr>
        <w:t xml:space="preserve">POST_PUBLISHED</w:t>
      </w:r>
    </w:p>
    <w:p>
      <w:pPr>
        <w:pStyle w:val="FirstParagraph"/>
      </w:pPr>
      <w:r>
        <w:t xml:space="preserve">A lista deverá evoluir conforme os domínios forem implementados.</w:t>
      </w:r>
    </w:p>
    <w:p>
      <w:r>
        <w:pict>
          <v:rect style="width:0;height:1.5pt" o:hralign="center" o:hrstd="t" o:hr="t"/>
        </w:pict>
      </w:r>
    </w:p>
    <w:bookmarkEnd w:id="15"/>
    <w:bookmarkStart w:id="16" w:name="evento-deve-representar-fato"/>
    <w:p>
      <w:pPr>
        <w:pStyle w:val="Heading1"/>
      </w:pPr>
      <w:r>
        <w:t xml:space="preserve">6. Evento deve representar fato</w:t>
      </w:r>
    </w:p>
    <w:p>
      <w:pPr>
        <w:pStyle w:val="FirstParagraph"/>
      </w:pPr>
      <w:r>
        <w:t xml:space="preserve">Os eventos deverão utilizar linguagem de fato ocorrido.</w:t>
      </w:r>
    </w:p>
    <w:p>
      <w:pPr>
        <w:pStyle w:val="BodyText"/>
      </w:pPr>
      <w:r>
        <w:t xml:space="preserve">Preferível:</w:t>
      </w:r>
    </w:p>
    <w:p>
      <w:pPr>
        <w:pStyle w:val="SourceCode"/>
      </w:pPr>
      <w:r>
        <w:rPr>
          <w:rStyle w:val="VerbatimChar"/>
        </w:rPr>
        <w:t xml:space="preserve">ORDER_PAID</w:t>
      </w:r>
    </w:p>
    <w:p>
      <w:pPr>
        <w:pStyle w:val="FirstParagraph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PAY_ORDER</w:t>
      </w:r>
    </w:p>
    <w:p>
      <w:pPr>
        <w:pStyle w:val="FirstParagraph"/>
      </w:pPr>
      <w:r>
        <w:t xml:space="preserve">Porque:</w:t>
      </w:r>
    </w:p>
    <w:p>
      <w:pPr>
        <w:pStyle w:val="SourceCode"/>
      </w:pPr>
      <w:r>
        <w:rPr>
          <w:rStyle w:val="VerbatimChar"/>
        </w:rPr>
        <w:t xml:space="preserve">PAY_ORDER = comando</w:t>
      </w:r>
      <w:r>
        <w:br/>
      </w:r>
      <w:r>
        <w:rPr>
          <w:rStyle w:val="VerbatimChar"/>
        </w:rPr>
        <w:t xml:space="preserve">ORDER_PAID = evento</w:t>
      </w:r>
    </w:p>
    <w:p>
      <w:r>
        <w:pict>
          <v:rect style="width:0;height:1.5pt" o:hralign="center" o:hrstd="t" o:hr="t"/>
        </w:pict>
      </w:r>
    </w:p>
    <w:bookmarkEnd w:id="16"/>
    <w:bookmarkStart w:id="19" w:name="eventos-de-domínio-eventos-de-integração"/>
    <w:p>
      <w:pPr>
        <w:pStyle w:val="Heading1"/>
      </w:pPr>
      <w:r>
        <w:t xml:space="preserve">7. Eventos de domínio × eventos de integração</w:t>
      </w:r>
    </w:p>
    <w:p>
      <w:pPr>
        <w:pStyle w:val="FirstParagraph"/>
      </w:pPr>
      <w:r>
        <w:t xml:space="preserve">O MiniHub deverá distinguir:</w:t>
      </w:r>
    </w:p>
    <w:p>
      <w:pPr>
        <w:pStyle w:val="SourceCode"/>
      </w:pPr>
      <w:r>
        <w:rPr>
          <w:rStyle w:val="VerbatimChar"/>
        </w:rPr>
        <w:t xml:space="preserve">DOMAIN EVENT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INTEGRATION EVENT</w:t>
      </w:r>
    </w:p>
    <w:bookmarkStart w:id="17" w:name="domain-event"/>
    <w:p>
      <w:pPr>
        <w:pStyle w:val="Heading3"/>
      </w:pPr>
      <w:r>
        <w:t xml:space="preserve">Domain Event</w:t>
      </w:r>
    </w:p>
    <w:p>
      <w:pPr>
        <w:pStyle w:val="FirstParagraph"/>
      </w:pPr>
      <w:r>
        <w:t xml:space="preserve">Representa algo ocorrido dentro do MiniHub.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ORDER_PAID</w:t>
      </w:r>
    </w:p>
    <w:bookmarkEnd w:id="17"/>
    <w:bookmarkStart w:id="18" w:name="integration-event"/>
    <w:p>
      <w:pPr>
        <w:pStyle w:val="Heading3"/>
      </w:pPr>
      <w:r>
        <w:t xml:space="preserve">Integration Event</w:t>
      </w:r>
    </w:p>
    <w:p>
      <w:pPr>
        <w:pStyle w:val="FirstParagraph"/>
      </w:pPr>
      <w:r>
        <w:t xml:space="preserve">Representa comunicação com sistema externo.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PAYMENT_PROVIDER_WEBHOOK_RECEIVED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outbox-pattern"/>
    <w:p>
      <w:pPr>
        <w:pStyle w:val="Heading1"/>
      </w:pPr>
      <w:r>
        <w:t xml:space="preserve">8. Outbox Pattern</w:t>
      </w:r>
    </w:p>
    <w:p>
      <w:pPr>
        <w:pStyle w:val="FirstParagraph"/>
      </w:pPr>
      <w:r>
        <w:t xml:space="preserve">Eventos críticos deverão utilizar Outbox.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BEGIN TRANSACTION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alteração do domínio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alteração de estado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INSERT OUTBOX_EVENT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OUTBOX WORKER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PROCESSAMENTO</w:t>
      </w:r>
    </w:p>
    <w:p>
      <w:pPr>
        <w:pStyle w:val="FirstParagraph"/>
      </w:pPr>
      <w:r>
        <w:t xml:space="preserve">Isso evita o problema:</w:t>
      </w:r>
    </w:p>
    <w:p>
      <w:pPr>
        <w:pStyle w:val="SourceCode"/>
      </w:pPr>
      <w:r>
        <w:rPr>
          <w:rStyle w:val="VerbatimChar"/>
        </w:rPr>
        <w:t xml:space="preserve">Banco atualizado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Evento perdido</w:t>
      </w:r>
    </w:p>
    <w:p>
      <w:r>
        <w:pict>
          <v:rect style="width:0;height:1.5pt" o:hralign="center" o:hrstd="t" o:hr="t"/>
        </w:pict>
      </w:r>
    </w:p>
    <w:bookmarkEnd w:id="20"/>
    <w:bookmarkStart w:id="21" w:name="exemplo-de-problema-sem-outbox"/>
    <w:p>
      <w:pPr>
        <w:pStyle w:val="Heading1"/>
      </w:pPr>
      <w:r>
        <w:t xml:space="preserve">9. Exemplo de problema sem Outbox</w:t>
      </w:r>
    </w:p>
    <w:p>
      <w:pPr>
        <w:pStyle w:val="FirstParagraph"/>
      </w:pPr>
      <w:r>
        <w:t xml:space="preserve">Imagine:</w:t>
      </w:r>
    </w:p>
    <w:p>
      <w:pPr>
        <w:pStyle w:val="SourceCode"/>
      </w:pPr>
      <w:r>
        <w:rPr>
          <w:rStyle w:val="VerbatimChar"/>
        </w:rPr>
        <w:t xml:space="preserve">UPDATE ORDER = PAID</w:t>
      </w:r>
    </w:p>
    <w:p>
      <w:pPr>
        <w:pStyle w:val="FirstParagraph"/>
      </w:pPr>
      <w:r>
        <w:t xml:space="preserve">seguido de:</w:t>
      </w:r>
    </w:p>
    <w:p>
      <w:pPr>
        <w:pStyle w:val="SourceCode"/>
      </w:pPr>
      <w:r>
        <w:rPr>
          <w:rStyle w:val="VerbatimChar"/>
        </w:rPr>
        <w:t xml:space="preserve">publicar ORDER_PAID</w:t>
      </w:r>
    </w:p>
    <w:p>
      <w:pPr>
        <w:pStyle w:val="FirstParagraph"/>
      </w:pPr>
      <w:r>
        <w:t xml:space="preserve">Se o banco confirmar e a aplicação cair antes da publicação:</w:t>
      </w:r>
    </w:p>
    <w:p>
      <w:pPr>
        <w:pStyle w:val="SourceCode"/>
      </w:pPr>
      <w:r>
        <w:rPr>
          <w:rStyle w:val="VerbatimChar"/>
        </w:rPr>
        <w:t xml:space="preserve">ORDER = PAID</w:t>
      </w:r>
      <w:r>
        <w:br/>
      </w:r>
      <w:r>
        <w:rPr>
          <w:rStyle w:val="VerbatimChar"/>
        </w:rPr>
        <w:t xml:space="preserve">EVENTO = perdido</w:t>
      </w:r>
    </w:p>
    <w:p>
      <w:pPr>
        <w:pStyle w:val="FirstParagraph"/>
      </w:pPr>
      <w:r>
        <w:t xml:space="preserve">O sistema poderá ficar inconsistente.</w:t>
      </w:r>
    </w:p>
    <w:p>
      <w:pPr>
        <w:pStyle w:val="BodyText"/>
      </w:pPr>
      <w:r>
        <w:t xml:space="preserve">Com Outbox:</w:t>
      </w:r>
    </w:p>
    <w:p>
      <w:pPr>
        <w:pStyle w:val="SourceCode"/>
      </w:pPr>
      <w:r>
        <w:rPr>
          <w:rStyle w:val="VerbatimChar"/>
        </w:rPr>
        <w:t xml:space="preserve">ORDER PAID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OUTBOX EVENT</w:t>
      </w:r>
    </w:p>
    <w:p>
      <w:pPr>
        <w:pStyle w:val="FirstParagraph"/>
      </w:pPr>
      <w:r>
        <w:t xml:space="preserve">são gravados na mesma transação.</w:t>
      </w:r>
    </w:p>
    <w:p>
      <w:r>
        <w:pict>
          <v:rect style="width:0;height:1.5pt" o:hralign="center" o:hrstd="t" o:hr="t"/>
        </w:pict>
      </w:r>
    </w:p>
    <w:bookmarkEnd w:id="21"/>
    <w:bookmarkStart w:id="22" w:name="estrutura-conceitual-da-outbox"/>
    <w:p>
      <w:pPr>
        <w:pStyle w:val="Heading1"/>
      </w:pPr>
      <w:r>
        <w:t xml:space="preserve">10. Estrutura conceitual da Outbox</w:t>
      </w:r>
    </w:p>
    <w:p>
      <w:pPr>
        <w:pStyle w:val="FirstParagraph"/>
      </w:pPr>
      <w:r>
        <w:t xml:space="preserve">A entidade poderá possuir:</w:t>
      </w:r>
    </w:p>
    <w:p>
      <w:pPr>
        <w:pStyle w:val="SourceCode"/>
      </w:pPr>
      <w:r>
        <w:rPr>
          <w:rStyle w:val="VerbatimChar"/>
        </w:rPr>
        <w:t xml:space="preserve">OUTBOX_EVENT</w:t>
      </w:r>
    </w:p>
    <w:p>
      <w:pPr>
        <w:pStyle w:val="FirstParagraph"/>
      </w:pPr>
      <w:r>
        <w:t xml:space="preserve">com informações como: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aggregate_type</w:t>
      </w:r>
      <w:r>
        <w:br/>
      </w:r>
      <w:r>
        <w:rPr>
          <w:rStyle w:val="VerbatimChar"/>
        </w:rPr>
        <w:t xml:space="preserve">aggregate_id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attempt_count</w:t>
      </w:r>
      <w:r>
        <w:br/>
      </w:r>
      <w:r>
        <w:rPr>
          <w:rStyle w:val="VerbatimChar"/>
        </w:rPr>
        <w:t xml:space="preserve">next_attempt_at</w:t>
      </w:r>
      <w:r>
        <w:br/>
      </w:r>
      <w:r>
        <w:rPr>
          <w:rStyle w:val="VerbatimChar"/>
        </w:rPr>
        <w:t xml:space="preserve">last_error</w:t>
      </w:r>
      <w:r>
        <w:br/>
      </w: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A estrutura definitiva será detalhada na implementação.</w:t>
      </w:r>
    </w:p>
    <w:p>
      <w:r>
        <w:pict>
          <v:rect style="width:0;height:1.5pt" o:hralign="center" o:hrstd="t" o:hr="t"/>
        </w:pict>
      </w:r>
    </w:p>
    <w:bookmarkEnd w:id="22"/>
    <w:bookmarkStart w:id="23" w:name="estados-do-outbox-event"/>
    <w:p>
      <w:pPr>
        <w:pStyle w:val="Heading1"/>
      </w:pPr>
      <w:r>
        <w:t xml:space="preserve">11. Estados do Outbox Event</w:t>
      </w:r>
    </w:p>
    <w:p>
      <w:pPr>
        <w:pStyle w:val="FirstParagraph"/>
      </w:pPr>
      <w:r>
        <w:t xml:space="preserve">Sugestão inicial: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Um evento com falha poderá retornar para:</w:t>
      </w:r>
    </w:p>
    <w:p>
      <w:pPr>
        <w:pStyle w:val="SourceCode"/>
      </w:pPr>
      <w:r>
        <w:rPr>
          <w:rStyle w:val="VerbatimChar"/>
        </w:rPr>
        <w:t xml:space="preserve">PENDING</w:t>
      </w:r>
    </w:p>
    <w:p>
      <w:pPr>
        <w:pStyle w:val="FirstParagraph"/>
      </w:pPr>
      <w:r>
        <w:t xml:space="preserve">quando elegível para retry.</w:t>
      </w:r>
    </w:p>
    <w:p>
      <w:r>
        <w:pict>
          <v:rect style="width:0;height:1.5pt" o:hralign="center" o:hrstd="t" o:hr="t"/>
        </w:pict>
      </w:r>
    </w:p>
    <w:bookmarkEnd w:id="23"/>
    <w:bookmarkStart w:id="24" w:name="idempotência"/>
    <w:p>
      <w:pPr>
        <w:pStyle w:val="Heading1"/>
      </w:pPr>
      <w:r>
        <w:t xml:space="preserve">12. Idempotência</w:t>
      </w:r>
    </w:p>
    <w:p>
      <w:pPr>
        <w:pStyle w:val="FirstParagraph"/>
      </w:pPr>
      <w:r>
        <w:t xml:space="preserve">Todo consumidor de evento deverá ser preparado para receber o mesmo evento mais de uma vez.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Worker recebe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processa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evento reenviado</w:t>
      </w:r>
    </w:p>
    <w:p>
      <w:pPr>
        <w:pStyle w:val="FirstParagraph"/>
      </w:pPr>
      <w:r>
        <w:t xml:space="preserve">O segundo processamento não deverá produzir efeito duplicado.</w:t>
      </w:r>
    </w:p>
    <w:p>
      <w:r>
        <w:pict>
          <v:rect style="width:0;height:1.5pt" o:hralign="center" o:hrstd="t" o:hr="t"/>
        </w:pict>
      </w:r>
    </w:p>
    <w:bookmarkEnd w:id="24"/>
    <w:bookmarkStart w:id="25" w:name="event-id"/>
    <w:p>
      <w:pPr>
        <w:pStyle w:val="Heading1"/>
      </w:pPr>
      <w:r>
        <w:t xml:space="preserve">13. Event ID</w:t>
      </w:r>
    </w:p>
    <w:p>
      <w:pPr>
        <w:pStyle w:val="FirstParagraph"/>
      </w:pPr>
      <w:r>
        <w:t xml:space="preserve">Todo evento deverá possuir identificador único.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event_id = UUID</w:t>
      </w:r>
    </w:p>
    <w:p>
      <w:pPr>
        <w:pStyle w:val="FirstParagraph"/>
      </w:pPr>
      <w:r>
        <w:t xml:space="preserve">O consumidor poderá manter registro de eventos processados.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já processado?</w:t>
      </w:r>
      <w:r>
        <w:br/>
      </w:r>
      <w:r>
        <w:rPr>
          <w:rStyle w:val="VerbatimChar"/>
        </w:rPr>
        <w:t xml:space="preserve">   ├── SIM → ignorar/reconhecer</w:t>
      </w:r>
      <w:r>
        <w:br/>
      </w:r>
      <w:r>
        <w:rPr>
          <w:rStyle w:val="VerbatimChar"/>
        </w:rPr>
        <w:t xml:space="preserve">   └── NÃO → processar</w:t>
      </w:r>
    </w:p>
    <w:p>
      <w:r>
        <w:pict>
          <v:rect style="width:0;height:1.5pt" o:hralign="center" o:hrstd="t" o:hr="t"/>
        </w:pict>
      </w:r>
    </w:p>
    <w:bookmarkEnd w:id="25"/>
    <w:bookmarkStart w:id="26" w:name="event-envelope"/>
    <w:p>
      <w:pPr>
        <w:pStyle w:val="Heading1"/>
      </w:pPr>
      <w:r>
        <w:t xml:space="preserve">14. Event Envelope</w:t>
      </w:r>
    </w:p>
    <w:p>
      <w:pPr>
        <w:pStyle w:val="FirstParagraph"/>
      </w:pPr>
      <w:r>
        <w:t xml:space="preserve">Eventos deverão possuir um envelope padronizado.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"2026-09-13T11:00:00Z"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versionamento-de-eventos"/>
    <w:p>
      <w:pPr>
        <w:pStyle w:val="Heading1"/>
      </w:pPr>
      <w:r>
        <w:t xml:space="preserve">15. Versionamento de eventos</w:t>
      </w:r>
    </w:p>
    <w:p>
      <w:pPr>
        <w:pStyle w:val="FirstParagraph"/>
      </w:pPr>
      <w:r>
        <w:t xml:space="preserve">Eventos poderão evoluir.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ORDER_PAID.v1</w:t>
      </w:r>
      <w:r>
        <w:br/>
      </w:r>
      <w:r>
        <w:rPr>
          <w:rStyle w:val="VerbatimChar"/>
        </w:rPr>
        <w:t xml:space="preserve">ORDER_PAID.v2</w:t>
      </w:r>
    </w:p>
    <w:p>
      <w:pPr>
        <w:pStyle w:val="FirstParagraph"/>
      </w:pPr>
      <w:r>
        <w:t xml:space="preserve">ou por campo de versão:</w:t>
      </w:r>
    </w:p>
    <w:p>
      <w:pPr>
        <w:pStyle w:val="SourceCode"/>
      </w:pPr>
      <w:r>
        <w:rPr>
          <w:rStyle w:val="VerbatimChar"/>
        </w:rPr>
        <w:t xml:space="preserve">event_type = ORDER_PAID</w:t>
      </w:r>
      <w:r>
        <w:br/>
      </w:r>
      <w:r>
        <w:rPr>
          <w:rStyle w:val="VerbatimChar"/>
        </w:rPr>
        <w:t xml:space="preserve">version = 2</w:t>
      </w:r>
    </w:p>
    <w:p>
      <w:pPr>
        <w:pStyle w:val="FirstParagraph"/>
      </w:pPr>
      <w:r>
        <w:t xml:space="preserve">O padrão definitivo deverá ser escolhido na implementação, mas a compatibilidade deverá ser preservada.</w:t>
      </w:r>
    </w:p>
    <w:p>
      <w:r>
        <w:pict>
          <v:rect style="width:0;height:1.5pt" o:hralign="center" o:hrstd="t" o:hr="t"/>
        </w:pict>
      </w:r>
    </w:p>
    <w:bookmarkEnd w:id="27"/>
    <w:bookmarkStart w:id="28" w:name="correlation-id"/>
    <w:p>
      <w:pPr>
        <w:pStyle w:val="Heading1"/>
      </w:pPr>
      <w:r>
        <w:t xml:space="preserve">16. Correlation ID</w:t>
      </w:r>
    </w:p>
    <w:p>
      <w:pPr>
        <w:pStyle w:val="FirstParagraph"/>
      </w:pPr>
      <w:r>
        <w:t xml:space="preserve">Eventos deverão preservar o contexto da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Isso permitirá investigar uma operação completa.</w:t>
      </w:r>
    </w:p>
    <w:p>
      <w:r>
        <w:pict>
          <v:rect style="width:0;height:1.5pt" o:hralign="center" o:hrstd="t" o:hr="t"/>
        </w:pict>
      </w:r>
    </w:p>
    <w:bookmarkEnd w:id="28"/>
    <w:bookmarkStart w:id="29" w:name="queue"/>
    <w:p>
      <w:pPr>
        <w:pStyle w:val="Heading1"/>
      </w:pPr>
      <w:r>
        <w:t xml:space="preserve">17. Queue</w:t>
      </w:r>
    </w:p>
    <w:p>
      <w:pPr>
        <w:pStyle w:val="FirstParagraph"/>
      </w:pPr>
      <w:r>
        <w:t xml:space="preserve">A fila representa trabalho pendente.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QUEUE: notification</w:t>
      </w:r>
    </w:p>
    <w:p>
      <w:pPr>
        <w:pStyle w:val="FirstParagraph"/>
      </w:pPr>
      <w:r>
        <w:t xml:space="preserve">contendo:</w:t>
      </w:r>
    </w:p>
    <w:p>
      <w:pPr>
        <w:pStyle w:val="SourceCode"/>
      </w:pPr>
      <w:r>
        <w:rPr>
          <w:rStyle w:val="VerbatimChar"/>
        </w:rPr>
        <w:t xml:space="preserve">JOB 001</w:t>
      </w:r>
      <w:r>
        <w:br/>
      </w:r>
      <w:r>
        <w:rPr>
          <w:rStyle w:val="VerbatimChar"/>
        </w:rPr>
        <w:t xml:space="preserve">JOB 002</w:t>
      </w:r>
      <w:r>
        <w:br/>
      </w:r>
      <w:r>
        <w:rPr>
          <w:rStyle w:val="VerbatimChar"/>
        </w:rPr>
        <w:t xml:space="preserve">JOB 003</w:t>
      </w:r>
    </w:p>
    <w:p>
      <w:pPr>
        <w:pStyle w:val="FirstParagraph"/>
      </w:pPr>
      <w:r>
        <w:t xml:space="preserve">Workers consumirão essas tarefas.</w:t>
      </w:r>
    </w:p>
    <w:p>
      <w:r>
        <w:pict>
          <v:rect style="width:0;height:1.5pt" o:hralign="center" o:hrstd="t" o:hr="t"/>
        </w:pict>
      </w:r>
    </w:p>
    <w:bookmarkEnd w:id="29"/>
    <w:bookmarkStart w:id="30" w:name="workers"/>
    <w:p>
      <w:pPr>
        <w:pStyle w:val="Heading1"/>
      </w:pPr>
      <w:r>
        <w:t xml:space="preserve">18. Workers</w:t>
      </w:r>
    </w:p>
    <w:p>
      <w:pPr>
        <w:pStyle w:val="FirstParagraph"/>
      </w:pPr>
      <w:r>
        <w:t xml:space="preserve">Workers são processos responsáveis por executar trabalhos assíncronos.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NotificationWorker</w:t>
      </w:r>
      <w:r>
        <w:br/>
      </w:r>
      <w:r>
        <w:rPr>
          <w:rStyle w:val="VerbatimChar"/>
        </w:rPr>
        <w:t xml:space="preserve">PaymentWorker</w:t>
      </w:r>
      <w:r>
        <w:br/>
      </w:r>
      <w:r>
        <w:rPr>
          <w:rStyle w:val="VerbatimChar"/>
        </w:rPr>
        <w:t xml:space="preserve">ShippingWorker</w:t>
      </w:r>
      <w:r>
        <w:br/>
      </w:r>
      <w:r>
        <w:rPr>
          <w:rStyle w:val="VerbatimChar"/>
        </w:rPr>
        <w:t xml:space="preserve">InventoryWorker</w:t>
      </w:r>
      <w:r>
        <w:br/>
      </w:r>
      <w:r>
        <w:rPr>
          <w:rStyle w:val="VerbatimChar"/>
        </w:rPr>
        <w:t xml:space="preserve">PreSaleWorker</w:t>
      </w:r>
      <w:r>
        <w:br/>
      </w:r>
      <w:r>
        <w:rPr>
          <w:rStyle w:val="VerbatimChar"/>
        </w:rPr>
        <w:t xml:space="preserve">RaffleWorker</w:t>
      </w:r>
      <w:r>
        <w:br/>
      </w:r>
      <w:r>
        <w:rPr>
          <w:rStyle w:val="VerbatimChar"/>
        </w:rPr>
        <w:t xml:space="preserve">IntegrationWorker</w:t>
      </w:r>
    </w:p>
    <w:p>
      <w:pPr>
        <w:pStyle w:val="FirstParagraph"/>
      </w:pPr>
      <w:r>
        <w:t xml:space="preserve">No início, esses workers poderão executar dentro da mesma aplicação/infraestrutura, mantendo o modelo de monólito modular.</w:t>
      </w:r>
    </w:p>
    <w:p>
      <w:r>
        <w:pict>
          <v:rect style="width:0;height:1.5pt" o:hralign="center" o:hrstd="t" o:hr="t"/>
        </w:pict>
      </w:r>
    </w:p>
    <w:bookmarkEnd w:id="30"/>
    <w:bookmarkStart w:id="31" w:name="X6727a9952129123841f40ab7c81b602111930e1"/>
    <w:p>
      <w:pPr>
        <w:pStyle w:val="Heading1"/>
      </w:pPr>
      <w:r>
        <w:t xml:space="preserve">19. Monólito modular não significa worker único</w:t>
      </w:r>
    </w:p>
    <w:p>
      <w:pPr>
        <w:pStyle w:val="FirstParagraph"/>
      </w:pPr>
      <w:r>
        <w:t xml:space="preserve">Mesmo mantendo o backend como monólito modular, poderão existir diferentes workers lógicos: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├── API</w:t>
      </w:r>
      <w:r>
        <w:br/>
      </w:r>
      <w:r>
        <w:rPr>
          <w:rStyle w:val="VerbatimChar"/>
        </w:rPr>
        <w:t xml:space="preserve"> ├── WORKER NOTIFICATION</w:t>
      </w:r>
      <w:r>
        <w:br/>
      </w:r>
      <w:r>
        <w:rPr>
          <w:rStyle w:val="VerbatimChar"/>
        </w:rPr>
        <w:t xml:space="preserve"> ├── WORKER PAYMENT</w:t>
      </w:r>
      <w:r>
        <w:br/>
      </w:r>
      <w:r>
        <w:rPr>
          <w:rStyle w:val="VerbatimChar"/>
        </w:rPr>
        <w:t xml:space="preserve"> ├── WORKER SHIPPING</w:t>
      </w:r>
      <w:r>
        <w:br/>
      </w:r>
      <w:r>
        <w:rPr>
          <w:rStyle w:val="VerbatimChar"/>
        </w:rPr>
        <w:t xml:space="preserve"> ├── WORKER INVENTORY</w:t>
      </w:r>
      <w:r>
        <w:br/>
      </w:r>
      <w:r>
        <w:rPr>
          <w:rStyle w:val="VerbatimChar"/>
        </w:rPr>
        <w:t xml:space="preserve"> └── SCHEDULER</w:t>
      </w:r>
    </w:p>
    <w:p>
      <w:pPr>
        <w:pStyle w:val="FirstParagraph"/>
      </w:pPr>
      <w:r>
        <w:t xml:space="preserve">Eles poderão compartilhar o mesmo código e infraestrutura inicialmente.</w:t>
      </w:r>
    </w:p>
    <w:p>
      <w:r>
        <w:pict>
          <v:rect style="width:0;height:1.5pt" o:hralign="center" o:hrstd="t" o:hr="t"/>
        </w:pict>
      </w:r>
    </w:p>
    <w:bookmarkEnd w:id="31"/>
    <w:bookmarkStart w:id="32" w:name="jobs"/>
    <w:p>
      <w:pPr>
        <w:pStyle w:val="Heading1"/>
      </w:pPr>
      <w:r>
        <w:t xml:space="preserve">20. Jobs</w:t>
      </w:r>
    </w:p>
    <w:p>
      <w:pPr>
        <w:pStyle w:val="FirstParagraph"/>
      </w:pPr>
      <w:r>
        <w:t xml:space="preserve">Job representa uma tarefa executável.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SendNotificationJob</w:t>
      </w:r>
      <w:r>
        <w:br/>
      </w:r>
      <w:r>
        <w:rPr>
          <w:rStyle w:val="VerbatimChar"/>
        </w:rPr>
        <w:t xml:space="preserve">ExpireReservationJob</w:t>
      </w:r>
      <w:r>
        <w:br/>
      </w:r>
      <w:r>
        <w:rPr>
          <w:rStyle w:val="VerbatimChar"/>
        </w:rPr>
        <w:t xml:space="preserve">ProcessPaymentWebhookJob</w:t>
      </w:r>
      <w:r>
        <w:br/>
      </w:r>
      <w:r>
        <w:rPr>
          <w:rStyle w:val="VerbatimChar"/>
        </w:rPr>
        <w:t xml:space="preserve">UpdateTrackingJob</w:t>
      </w:r>
      <w:r>
        <w:br/>
      </w:r>
      <w:r>
        <w:rPr>
          <w:rStyle w:val="VerbatimChar"/>
        </w:rPr>
        <w:t xml:space="preserve">ReconcilePaymentJob</w:t>
      </w:r>
      <w:r>
        <w:br/>
      </w:r>
      <w:r>
        <w:rPr>
          <w:rStyle w:val="VerbatimChar"/>
        </w:rPr>
        <w:t xml:space="preserve">CreateShipmentJob</w:t>
      </w:r>
      <w:r>
        <w:br/>
      </w:r>
      <w:r>
        <w:rPr>
          <w:rStyle w:val="VerbatimChar"/>
        </w:rPr>
        <w:t xml:space="preserve">ProcessDispatchRequestJob</w:t>
      </w:r>
    </w:p>
    <w:p>
      <w:pPr>
        <w:pStyle w:val="FirstParagraph"/>
      </w:pPr>
      <w:r>
        <w:t xml:space="preserve">Um job poderá ser criado por:</w:t>
      </w:r>
    </w:p>
    <w:p>
      <w:pPr>
        <w:pStyle w:val="Compact"/>
        <w:numPr>
          <w:ilvl w:val="0"/>
          <w:numId w:val="1002"/>
        </w:numPr>
      </w:pPr>
      <w:r>
        <w:t xml:space="preserve">evento;</w:t>
      </w:r>
    </w:p>
    <w:p>
      <w:pPr>
        <w:pStyle w:val="Compact"/>
        <w:numPr>
          <w:ilvl w:val="0"/>
          <w:numId w:val="1002"/>
        </w:numPr>
      </w:pPr>
      <w:r>
        <w:t xml:space="preserve">scheduler;</w:t>
      </w:r>
    </w:p>
    <w:p>
      <w:pPr>
        <w:pStyle w:val="Compact"/>
        <w:numPr>
          <w:ilvl w:val="0"/>
          <w:numId w:val="1002"/>
        </w:numPr>
      </w:pPr>
      <w:r>
        <w:t xml:space="preserve">comando administrativo;</w:t>
      </w:r>
    </w:p>
    <w:p>
      <w:pPr>
        <w:pStyle w:val="Compact"/>
        <w:numPr>
          <w:ilvl w:val="0"/>
          <w:numId w:val="1002"/>
        </w:numPr>
      </w:pPr>
      <w:r>
        <w:t xml:space="preserve">retry.</w:t>
      </w:r>
    </w:p>
    <w:p>
      <w:r>
        <w:pict>
          <v:rect style="width:0;height:1.5pt" o:hralign="center" o:hrstd="t" o:hr="t"/>
        </w:pict>
      </w:r>
    </w:p>
    <w:bookmarkEnd w:id="32"/>
    <w:bookmarkStart w:id="33" w:name="scheduler"/>
    <w:p>
      <w:pPr>
        <w:pStyle w:val="Heading1"/>
      </w:pPr>
      <w:r>
        <w:t xml:space="preserve">21. Scheduler</w:t>
      </w:r>
    </w:p>
    <w:p>
      <w:pPr>
        <w:pStyle w:val="FirstParagraph"/>
      </w:pPr>
      <w:r>
        <w:t xml:space="preserve">O scheduler será responsável por tarefas recorrentes.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 cada 1 minuto</w:t>
      </w:r>
      <w:r>
        <w:br/>
      </w:r>
      <w:r>
        <w:rPr>
          <w:rStyle w:val="VerbatimChar"/>
        </w:rPr>
        <w:t xml:space="preserve">a cada 5 minutos</w:t>
      </w:r>
      <w:r>
        <w:br/>
      </w:r>
      <w:r>
        <w:rPr>
          <w:rStyle w:val="VerbatimChar"/>
        </w:rPr>
        <w:t xml:space="preserve">a cada hora</w:t>
      </w:r>
      <w:r>
        <w:br/>
      </w:r>
      <w:r>
        <w:rPr>
          <w:rStyle w:val="VerbatimChar"/>
        </w:rPr>
        <w:t xml:space="preserve">diariamente</w:t>
      </w:r>
    </w:p>
    <w:p>
      <w:pPr>
        <w:pStyle w:val="FirstParagraph"/>
      </w:pPr>
      <w:r>
        <w:t xml:space="preserve">O scheduler não deverá conter regras de negócio complexas.</w:t>
      </w:r>
    </w:p>
    <w:p>
      <w:pPr>
        <w:pStyle w:val="BodyText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DISPATCH JOB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</w:p>
    <w:p>
      <w:r>
        <w:pict>
          <v:rect style="width:0;height:1.5pt" o:hralign="center" o:hrstd="t" o:hr="t"/>
        </w:pict>
      </w:r>
    </w:p>
    <w:bookmarkEnd w:id="33"/>
    <w:bookmarkStart w:id="34" w:name="expiração"/>
    <w:p>
      <w:pPr>
        <w:pStyle w:val="Heading1"/>
      </w:pPr>
      <w:r>
        <w:t xml:space="preserve">22. Expiração</w:t>
      </w:r>
    </w:p>
    <w:p>
      <w:pPr>
        <w:pStyle w:val="FirstParagraph"/>
      </w:pPr>
      <w:r>
        <w:t xml:space="preserve">Operações temporárias deverão utilizar jobs de expiração.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STOCK_RESERVATION</w:t>
      </w:r>
      <w:r>
        <w:br/>
      </w: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RAFFLE_NUMBER_RESERVATION</w:t>
      </w:r>
      <w:r>
        <w:br/>
      </w:r>
      <w:r>
        <w:rPr>
          <w:rStyle w:val="VerbatimChar"/>
        </w:rPr>
        <w:t xml:space="preserve">PAYMENT_SESSION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EXPIRATION TIME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EXPIRE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</w:t>
      </w:r>
    </w:p>
    <w:p>
      <w:r>
        <w:pict>
          <v:rect style="width:0;height:1.5pt" o:hralign="center" o:hrstd="t" o:hr="t"/>
        </w:pict>
      </w:r>
    </w:p>
    <w:bookmarkEnd w:id="34"/>
    <w:bookmarkStart w:id="35" w:name="não-utilizar-banco-como-scheduler"/>
    <w:p>
      <w:pPr>
        <w:pStyle w:val="Heading1"/>
      </w:pPr>
      <w:r>
        <w:t xml:space="preserve">23. Não utilizar banco como scheduler</w:t>
      </w:r>
    </w:p>
    <w:p>
      <w:pPr>
        <w:pStyle w:val="FirstParagraph"/>
      </w:pPr>
      <w:r>
        <w:t xml:space="preserve">O MiniHub não deverá depender de:</w:t>
      </w:r>
    </w:p>
    <w:p>
      <w:pPr>
        <w:pStyle w:val="SourceCode"/>
      </w:pPr>
      <w:r>
        <w:rPr>
          <w:rStyle w:val="VerbatimChar"/>
        </w:rPr>
        <w:t xml:space="preserve">database trigger</w:t>
      </w:r>
    </w:p>
    <w:p>
      <w:pPr>
        <w:pStyle w:val="FirstParagraph"/>
      </w:pPr>
      <w:r>
        <w:t xml:space="preserve">para controlar tarefas temporais complexas.</w:t>
      </w:r>
    </w:p>
    <w:p>
      <w:pPr>
        <w:pStyle w:val="BodyText"/>
      </w:pPr>
      <w:r>
        <w:t xml:space="preserve">Preferível: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 SERVICE</w:t>
      </w:r>
    </w:p>
    <w:p>
      <w:pPr>
        <w:pStyle w:val="FirstParagraph"/>
      </w:pPr>
      <w:r>
        <w:t xml:space="preserve">Triggers poderão existir para integridade técnica específica, mas não deverão substituir o mecanismo de jobs.</w:t>
      </w:r>
    </w:p>
    <w:p>
      <w:r>
        <w:pict>
          <v:rect style="width:0;height:1.5pt" o:hralign="center" o:hrstd="t" o:hr="t"/>
        </w:pict>
      </w:r>
    </w:p>
    <w:bookmarkEnd w:id="35"/>
    <w:bookmarkStart w:id="36" w:name="retry"/>
    <w:p>
      <w:pPr>
        <w:pStyle w:val="Heading1"/>
      </w:pPr>
      <w:r>
        <w:t xml:space="preserve">24. Retry</w:t>
      </w:r>
    </w:p>
    <w:p>
      <w:pPr>
        <w:pStyle w:val="FirstParagraph"/>
      </w:pPr>
      <w:r>
        <w:t xml:space="preserve">Falhas temporárias poderão gerar retry.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Tentativa 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falha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Tentativa 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falha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Tentativa 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sucesso</w:t>
      </w:r>
    </w:p>
    <w:p>
      <w:r>
        <w:pict>
          <v:rect style="width:0;height:1.5pt" o:hralign="center" o:hrstd="t" o:hr="t"/>
        </w:pict>
      </w:r>
    </w:p>
    <w:bookmarkEnd w:id="36"/>
    <w:bookmarkStart w:id="37" w:name="exponential-backoff"/>
    <w:p>
      <w:pPr>
        <w:pStyle w:val="Heading1"/>
      </w:pPr>
      <w:r>
        <w:t xml:space="preserve">25. Exponential Backoff</w:t>
      </w:r>
    </w:p>
    <w:p>
      <w:pPr>
        <w:pStyle w:val="FirstParagraph"/>
      </w:pPr>
      <w:r>
        <w:t xml:space="preserve">Retries deverão utilizar backoff quando apropriado.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1ª tentativa → imediato</w:t>
      </w:r>
      <w:r>
        <w:br/>
      </w:r>
      <w:r>
        <w:rPr>
          <w:rStyle w:val="VerbatimChar"/>
        </w:rPr>
        <w:t xml:space="preserve">2ª tentativa → 30 segundos</w:t>
      </w:r>
      <w:r>
        <w:br/>
      </w:r>
      <w:r>
        <w:rPr>
          <w:rStyle w:val="VerbatimChar"/>
        </w:rPr>
        <w:t xml:space="preserve">3ª tentativa → 2 minutos</w:t>
      </w:r>
      <w:r>
        <w:br/>
      </w:r>
      <w:r>
        <w:rPr>
          <w:rStyle w:val="VerbatimChar"/>
        </w:rPr>
        <w:t xml:space="preserve">4ª tentativa → 10 minutos</w:t>
      </w:r>
      <w:r>
        <w:br/>
      </w:r>
      <w:r>
        <w:rPr>
          <w:rStyle w:val="VerbatimChar"/>
        </w:rPr>
        <w:t xml:space="preserve">5ª tentativa → 30 minutos</w:t>
      </w:r>
    </w:p>
    <w:p>
      <w:pPr>
        <w:pStyle w:val="FirstParagraph"/>
      </w:pPr>
      <w:r>
        <w:t xml:space="preserve">Os valores definitivos deverão ser configuráveis.</w:t>
      </w:r>
    </w:p>
    <w:p>
      <w:r>
        <w:pict>
          <v:rect style="width:0;height:1.5pt" o:hralign="center" o:hrstd="t" o:hr="t"/>
        </w:pict>
      </w:r>
    </w:p>
    <w:bookmarkEnd w:id="37"/>
    <w:bookmarkStart w:id="38" w:name="limite-de-retries"/>
    <w:p>
      <w:pPr>
        <w:pStyle w:val="Heading1"/>
      </w:pPr>
      <w:r>
        <w:t xml:space="preserve">26. Limite de retries</w:t>
      </w:r>
    </w:p>
    <w:p>
      <w:pPr>
        <w:pStyle w:val="FirstParagraph"/>
      </w:pPr>
      <w:r>
        <w:t xml:space="preserve">Jobs não deverão ser repetidos indefinidamente.</w:t>
      </w:r>
    </w:p>
    <w:p>
      <w:pPr>
        <w:pStyle w:val="BodyText"/>
      </w:pPr>
      <w:r>
        <w:t xml:space="preserve">Após atingir o limite:</w:t>
      </w:r>
    </w:p>
    <w:p>
      <w:pPr>
        <w:pStyle w:val="SourceCode"/>
      </w:pP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e deverão existir:</w:t>
      </w:r>
    </w:p>
    <w:p>
      <w:pPr>
        <w:pStyle w:val="Compact"/>
        <w:numPr>
          <w:ilvl w:val="0"/>
          <w:numId w:val="1003"/>
        </w:numPr>
      </w:pPr>
      <w:r>
        <w:t xml:space="preserve">log;</w:t>
      </w:r>
    </w:p>
    <w:p>
      <w:pPr>
        <w:pStyle w:val="Compact"/>
        <w:numPr>
          <w:ilvl w:val="0"/>
          <w:numId w:val="1003"/>
        </w:numPr>
      </w:pPr>
      <w:r>
        <w:t xml:space="preserve">erro;</w:t>
      </w:r>
    </w:p>
    <w:p>
      <w:pPr>
        <w:pStyle w:val="Compact"/>
        <w:numPr>
          <w:ilvl w:val="0"/>
          <w:numId w:val="1003"/>
        </w:numPr>
      </w:pPr>
      <w:r>
        <w:t xml:space="preserve">contexto;</w:t>
      </w:r>
    </w:p>
    <w:p>
      <w:pPr>
        <w:pStyle w:val="Compact"/>
        <w:numPr>
          <w:ilvl w:val="0"/>
          <w:numId w:val="1003"/>
        </w:numPr>
      </w:pPr>
      <w:r>
        <w:t xml:space="preserve">alerta quando necessário;</w:t>
      </w:r>
    </w:p>
    <w:p>
      <w:pPr>
        <w:pStyle w:val="Compact"/>
        <w:numPr>
          <w:ilvl w:val="0"/>
          <w:numId w:val="1003"/>
        </w:numPr>
      </w:pPr>
      <w:r>
        <w:t xml:space="preserve">possibilidade de reprocessamento administrativo.</w:t>
      </w:r>
    </w:p>
    <w:p>
      <w:r>
        <w:pict>
          <v:rect style="width:0;height:1.5pt" o:hralign="center" o:hrstd="t" o:hr="t"/>
        </w:pict>
      </w:r>
    </w:p>
    <w:bookmarkEnd w:id="38"/>
    <w:bookmarkStart w:id="39" w:name="dead-letter"/>
    <w:p>
      <w:pPr>
        <w:pStyle w:val="Heading1"/>
      </w:pPr>
      <w:r>
        <w:t xml:space="preserve">27. Dead Letter</w:t>
      </w:r>
    </w:p>
    <w:p>
      <w:pPr>
        <w:pStyle w:val="FirstParagraph"/>
      </w:pPr>
      <w:r>
        <w:t xml:space="preserve">Jobs que não puderem ser processados após os retries poderão ser direcionados para:</w:t>
      </w:r>
    </w:p>
    <w:p>
      <w:pPr>
        <w:pStyle w:val="SourceCode"/>
      </w:pPr>
      <w:r>
        <w:rPr>
          <w:rStyle w:val="VerbatimChar"/>
        </w:rPr>
        <w:t xml:space="preserve">DEAD LETTER QUEUE</w:t>
      </w:r>
    </w:p>
    <w:p>
      <w:pPr>
        <w:pStyle w:val="FirstParagraph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 LIMIT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DLQ</w:t>
      </w:r>
    </w:p>
    <w:p>
      <w:r>
        <w:pict>
          <v:rect style="width:0;height:1.5pt" o:hralign="center" o:hrstd="t" o:hr="t"/>
        </w:pict>
      </w:r>
    </w:p>
    <w:bookmarkEnd w:id="39"/>
    <w:bookmarkStart w:id="40" w:name="reprocessamento"/>
    <w:p>
      <w:pPr>
        <w:pStyle w:val="Heading1"/>
      </w:pPr>
      <w:r>
        <w:t xml:space="preserve">28. Reprocessamento</w:t>
      </w:r>
    </w:p>
    <w:p>
      <w:pPr>
        <w:pStyle w:val="FirstParagraph"/>
      </w:pPr>
      <w:r>
        <w:t xml:space="preserve">Jobs em DLQ deverão poder ser analisados e, quando seguro, reprocessados.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CORREÇÃO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 MANUAL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SUCCESS</w:t>
      </w:r>
    </w:p>
    <w:p>
      <w:pPr>
        <w:pStyle w:val="FirstParagraph"/>
      </w:pPr>
      <w:r>
        <w:t xml:space="preserve">Operações administrativas de reprocessamento deverão ser auditadas.</w:t>
      </w:r>
    </w:p>
    <w:p>
      <w:r>
        <w:pict>
          <v:rect style="width:0;height:1.5pt" o:hralign="center" o:hrstd="t" o:hr="t"/>
        </w:pict>
      </w:r>
    </w:p>
    <w:bookmarkEnd w:id="40"/>
    <w:bookmarkStart w:id="43" w:name="falha-permanente-temporária"/>
    <w:p>
      <w:pPr>
        <w:pStyle w:val="Heading1"/>
      </w:pPr>
      <w:r>
        <w:t xml:space="preserve">29. Falha permanente × temporária</w:t>
      </w:r>
    </w:p>
    <w:p>
      <w:pPr>
        <w:pStyle w:val="FirstParagraph"/>
      </w:pPr>
      <w:r>
        <w:t xml:space="preserve">O worker deverá diferenciar:</w:t>
      </w:r>
    </w:p>
    <w:bookmarkStart w:id="41" w:name="falha-temporária"/>
    <w:p>
      <w:pPr>
        <w:pStyle w:val="Heading3"/>
      </w:pPr>
      <w:r>
        <w:t xml:space="preserve">Falha temporária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HTTP 503</w:t>
      </w:r>
      <w:r>
        <w:br/>
      </w:r>
      <w:r>
        <w:rPr>
          <w:rStyle w:val="VerbatimChar"/>
        </w:rPr>
        <w:t xml:space="preserve">provider indisponível</w:t>
      </w:r>
    </w:p>
    <w:p>
      <w:pPr>
        <w:pStyle w:val="FirstParagraph"/>
      </w:pPr>
      <w:r>
        <w:t xml:space="preserve">→ retry.</w:t>
      </w:r>
    </w:p>
    <w:bookmarkEnd w:id="41"/>
    <w:bookmarkStart w:id="42" w:name="falha-permanente"/>
    <w:p>
      <w:pPr>
        <w:pStyle w:val="Heading3"/>
      </w:pPr>
      <w:r>
        <w:t xml:space="preserve">Falha permanente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payload inválido</w:t>
      </w:r>
      <w:r>
        <w:br/>
      </w:r>
      <w:r>
        <w:rPr>
          <w:rStyle w:val="VerbatimChar"/>
        </w:rPr>
        <w:t xml:space="preserve">entidade inexistente</w:t>
      </w:r>
      <w:r>
        <w:br/>
      </w:r>
      <w:r>
        <w:rPr>
          <w:rStyle w:val="VerbatimChar"/>
        </w:rPr>
        <w:t xml:space="preserve">regra de negócio inválida</w:t>
      </w:r>
    </w:p>
    <w:p>
      <w:pPr>
        <w:pStyle w:val="FirstParagraph"/>
      </w:pPr>
      <w:r>
        <w:t xml:space="preserve">→ não repetir indefinidamente.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rioridade"/>
    <w:p>
      <w:pPr>
        <w:pStyle w:val="Heading1"/>
      </w:pPr>
      <w:r>
        <w:t xml:space="preserve">30. Prioridade</w:t>
      </w:r>
    </w:p>
    <w:p>
      <w:pPr>
        <w:pStyle w:val="FirstParagraph"/>
      </w:pPr>
      <w:r>
        <w:t xml:space="preserve">Jobs poderão possuir prioridade.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LOW</w:t>
      </w:r>
    </w:p>
    <w:p>
      <w:pPr>
        <w:pStyle w:val="FirstParagraph"/>
      </w:pPr>
      <w:r>
        <w:t xml:space="preserve">Operações críticas poderão ter prioridade maior.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PAYMENT_WEBHOOK</w:t>
      </w:r>
    </w:p>
    <w:p>
      <w:pPr>
        <w:pStyle w:val="FirstParagraph"/>
      </w:pPr>
      <w:r>
        <w:t xml:space="preserve">pode possuir prioridade superior a:</w:t>
      </w:r>
    </w:p>
    <w:p>
      <w:pPr>
        <w:pStyle w:val="SourceCode"/>
      </w:pPr>
      <w:r>
        <w:rPr>
          <w:rStyle w:val="VerbatimChar"/>
        </w:rPr>
        <w:t xml:space="preserve">GENERATE_REPORT</w:t>
      </w:r>
    </w:p>
    <w:p>
      <w:r>
        <w:pict>
          <v:rect style="width:0;height:1.5pt" o:hralign="center" o:hrstd="t" o:hr="t"/>
        </w:pict>
      </w:r>
    </w:p>
    <w:bookmarkEnd w:id="44"/>
    <w:bookmarkStart w:id="45" w:name="notificações"/>
    <w:p>
      <w:pPr>
        <w:pStyle w:val="Heading1"/>
      </w:pPr>
      <w:r>
        <w:t xml:space="preserve">31. Notificações</w:t>
      </w:r>
    </w:p>
    <w:p>
      <w:pPr>
        <w:pStyle w:val="FirstParagraph"/>
      </w:pPr>
      <w:r>
        <w:t xml:space="preserve">O Documento 10.4 definiu:</w:t>
      </w:r>
    </w:p>
    <w:p>
      <w:pPr>
        <w:pStyle w:val="SourceCode"/>
      </w:pP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CANAL</w:t>
      </w:r>
    </w:p>
    <w:p>
      <w:pPr>
        <w:pStyle w:val="FirstParagraph"/>
      </w:pPr>
      <w:r>
        <w:t xml:space="preserve">O processamento assíncrono será:</w:t>
      </w:r>
    </w:p>
    <w:p>
      <w:pPr>
        <w:pStyle w:val="SourceCode"/>
      </w:pP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 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 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Email / WhatsApp / SMS / In-App</w:t>
      </w:r>
    </w:p>
    <w:p>
      <w:r>
        <w:pict>
          <v:rect style="width:0;height:1.5pt" o:hralign="center" o:hrstd="t" o:hr="t"/>
        </w:pict>
      </w:r>
    </w:p>
    <w:bookmarkEnd w:id="45"/>
    <w:bookmarkStart w:id="46" w:name="exemplo-pedido-pago"/>
    <w:p>
      <w:pPr>
        <w:pStyle w:val="Heading1"/>
      </w:pPr>
      <w:r>
        <w:t xml:space="preserve">32. Exemplo — Pedido pago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 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EMAIL DELIVERY</w:t>
      </w:r>
    </w:p>
    <w:p>
      <w:pPr>
        <w:pStyle w:val="FirstParagraph"/>
      </w:pPr>
      <w:r>
        <w:t xml:space="preserve">Paralelamente:</w:t>
      </w:r>
    </w:p>
    <w:p>
      <w:pPr>
        <w:pStyle w:val="SourceCode"/>
      </w:pP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Inventory 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STOCK_COMMIT</w:t>
      </w:r>
    </w:p>
    <w:p>
      <w:r>
        <w:pict>
          <v:rect style="width:0;height:1.5pt" o:hralign="center" o:hrstd="t" o:hr="t"/>
        </w:pict>
      </w:r>
    </w:p>
    <w:bookmarkEnd w:id="46"/>
    <w:bookmarkStart w:id="47" w:name="estoque"/>
    <w:p>
      <w:pPr>
        <w:pStyle w:val="Heading1"/>
      </w:pPr>
      <w:r>
        <w:t xml:space="preserve">33. Estoque</w:t>
      </w:r>
    </w:p>
    <w:p>
      <w:pPr>
        <w:pStyle w:val="FirstParagraph"/>
      </w:pPr>
      <w:r>
        <w:t xml:space="preserve">Eventos relacionados:</w:t>
      </w:r>
    </w:p>
    <w:p>
      <w:pPr>
        <w:pStyle w:val="SourceCode"/>
      </w:pPr>
      <w:r>
        <w:rPr>
          <w:rStyle w:val="VerbatimChar"/>
        </w:rPr>
        <w:t xml:space="preserve">STOCK_RESERVED</w:t>
      </w:r>
      <w:r>
        <w:br/>
      </w:r>
      <w:r>
        <w:rPr>
          <w:rStyle w:val="VerbatimChar"/>
        </w:rPr>
        <w:t xml:space="preserve">STOCK_RESERVATION_EXPIRED</w:t>
      </w:r>
      <w:r>
        <w:br/>
      </w:r>
      <w:r>
        <w:rPr>
          <w:rStyle w:val="VerbatimChar"/>
        </w:rPr>
        <w:t xml:space="preserve">STOCK_COMMITTED</w:t>
      </w:r>
      <w:r>
        <w:br/>
      </w:r>
      <w:r>
        <w:rPr>
          <w:rStyle w:val="VerbatimChar"/>
        </w:rPr>
        <w:t xml:space="preserve">STOCK_RELEASED</w:t>
      </w:r>
      <w:r>
        <w:br/>
      </w:r>
      <w:r>
        <w:rPr>
          <w:rStyle w:val="VerbatimChar"/>
        </w:rPr>
        <w:t xml:space="preserve">STOCK_DECREASED</w:t>
      </w:r>
      <w:r>
        <w:br/>
      </w:r>
      <w:r>
        <w:rPr>
          <w:rStyle w:val="VerbatimChar"/>
        </w:rPr>
        <w:t xml:space="preserve">STOCK_RETURNED</w:t>
      </w:r>
    </w:p>
    <w:p>
      <w:pPr>
        <w:pStyle w:val="FirstParagraph"/>
      </w:pPr>
      <w:r>
        <w:t xml:space="preserve">Os movimentos físicos e lógicos deverão continuar respeitando o Documento 10.5.1.</w:t>
      </w:r>
    </w:p>
    <w:p>
      <w:r>
        <w:pict>
          <v:rect style="width:0;height:1.5pt" o:hralign="center" o:hrstd="t" o:hr="t"/>
        </w:pict>
      </w:r>
    </w:p>
    <w:bookmarkEnd w:id="47"/>
    <w:bookmarkStart w:id="48" w:name="expiração-de-reserva"/>
    <w:p>
      <w:pPr>
        <w:pStyle w:val="Heading1"/>
      </w:pPr>
      <w:r>
        <w:t xml:space="preserve">34. Expiração de reserva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STOCK_RESERVATION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expiration_at atingido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ExpireReservationJob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validar estado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STOCK_RESERVATION_EXPIRED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AVAILABLE atualizado</w:t>
      </w:r>
    </w:p>
    <w:p>
      <w:pPr>
        <w:pStyle w:val="FirstParagraph"/>
      </w:pPr>
      <w:r>
        <w:t xml:space="preserve">O job deverá verificar o estado antes de alterar qualquer coisa.</w:t>
      </w:r>
    </w:p>
    <w:p>
      <w:r>
        <w:pict>
          <v:rect style="width:0;height:1.5pt" o:hralign="center" o:hrstd="t" o:hr="t"/>
        </w:pict>
      </w:r>
    </w:p>
    <w:bookmarkEnd w:id="48"/>
    <w:bookmarkStart w:id="49" w:name="pagamentos"/>
    <w:p>
      <w:pPr>
        <w:pStyle w:val="Heading1"/>
      </w:pPr>
      <w:r>
        <w:t xml:space="preserve">35. Pagamentos</w:t>
      </w:r>
    </w:p>
    <w:p>
      <w:pPr>
        <w:pStyle w:val="FirstParagraph"/>
      </w:pPr>
      <w:r>
        <w:t xml:space="preserve">Eventos possíveis:</w:t>
      </w:r>
    </w:p>
    <w:p>
      <w:pPr>
        <w:pStyle w:val="SourceCode"/>
      </w:pPr>
      <w:r>
        <w:rPr>
          <w:rStyle w:val="VerbatimChar"/>
        </w:rPr>
        <w:t xml:space="preserve">PAYMENT_CREATED</w:t>
      </w:r>
      <w:r>
        <w:br/>
      </w:r>
      <w:r>
        <w:rPr>
          <w:rStyle w:val="VerbatimChar"/>
        </w:rPr>
        <w:t xml:space="preserve">PAYMENT_PROCESSING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PAYMENT_DECLINED</w:t>
      </w:r>
      <w:r>
        <w:br/>
      </w:r>
      <w:r>
        <w:rPr>
          <w:rStyle w:val="VerbatimChar"/>
        </w:rPr>
        <w:t xml:space="preserve">PAYMENT_FAILED</w:t>
      </w:r>
      <w:r>
        <w:br/>
      </w:r>
      <w:r>
        <w:rPr>
          <w:rStyle w:val="VerbatimChar"/>
        </w:rPr>
        <w:t xml:space="preserve">PAYMENT_CANCELLED</w:t>
      </w:r>
      <w:r>
        <w:br/>
      </w:r>
      <w:r>
        <w:rPr>
          <w:rStyle w:val="VerbatimChar"/>
        </w:rPr>
        <w:t xml:space="preserve">REFUND_REQUESTED</w:t>
      </w:r>
      <w:r>
        <w:br/>
      </w:r>
      <w:r>
        <w:rPr>
          <w:rStyle w:val="VerbatimChar"/>
        </w:rPr>
        <w:t xml:space="preserve">REFUND_COMPLETED</w:t>
      </w:r>
      <w:r>
        <w:br/>
      </w:r>
      <w:r>
        <w:rPr>
          <w:rStyle w:val="VerbatimChar"/>
        </w:rPr>
        <w:t xml:space="preserve">CHARGEBACK_RECEIVED</w:t>
      </w:r>
    </w:p>
    <w:p>
      <w:pPr>
        <w:pStyle w:val="FirstParagraph"/>
      </w:pPr>
      <w:r>
        <w:t xml:space="preserve">O processamento externo deverá utilizar adapters.</w:t>
      </w:r>
    </w:p>
    <w:p>
      <w:r>
        <w:pict>
          <v:rect style="width:0;height:1.5pt" o:hralign="center" o:hrstd="t" o:hr="t"/>
        </w:pict>
      </w:r>
    </w:p>
    <w:bookmarkEnd w:id="49"/>
    <w:bookmarkStart w:id="50" w:name="webhook-de-pagamento"/>
    <w:p>
      <w:pPr>
        <w:pStyle w:val="Heading1"/>
      </w:pPr>
      <w:r>
        <w:t xml:space="preserve">36. Webhook de pagamento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PERSIST WEBHOOK_EVENT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PaymentWebhookWorker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 EVENT</w:t>
      </w:r>
    </w:p>
    <w:p>
      <w:pPr>
        <w:pStyle w:val="FirstParagraph"/>
      </w:pPr>
      <w:r>
        <w:t xml:space="preserve">O endpoint do webhook deverá responder rapidamente quando possível.</w:t>
      </w:r>
    </w:p>
    <w:p>
      <w:r>
        <w:pict>
          <v:rect style="width:0;height:1.5pt" o:hralign="center" o:hrstd="t" o:hr="t"/>
        </w:pict>
      </w:r>
    </w:p>
    <w:bookmarkEnd w:id="50"/>
    <w:bookmarkStart w:id="51" w:name="rastreamento"/>
    <w:p>
      <w:pPr>
        <w:pStyle w:val="Heading1"/>
      </w:pPr>
      <w:r>
        <w:t xml:space="preserve">37. Rastreamento</w:t>
      </w:r>
    </w:p>
    <w:p>
      <w:pPr>
        <w:pStyle w:val="FirstParagraph"/>
      </w:pPr>
      <w:r>
        <w:t xml:space="preserve">O tracking poderá ser atualizado por:</w:t>
      </w:r>
    </w:p>
    <w:p>
      <w:pPr>
        <w:pStyle w:val="SourceCode"/>
      </w:pPr>
      <w:r>
        <w:rPr>
          <w:rStyle w:val="VerbatimChar"/>
        </w:rPr>
        <w:t xml:space="preserve">WEBHOOK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POLLING JOB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TrackingJob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Shipping Adapter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Normalized Status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Tracking Event</w:t>
      </w:r>
    </w:p>
    <w:p>
      <w:r>
        <w:pict>
          <v:rect style="width:0;height:1.5pt" o:hralign="center" o:hrstd="t" o:hr="t"/>
        </w:pict>
      </w:r>
    </w:p>
    <w:bookmarkEnd w:id="51"/>
    <w:bookmarkStart w:id="52" w:name="polling"/>
    <w:p>
      <w:pPr>
        <w:pStyle w:val="Heading1"/>
      </w:pPr>
      <w:r>
        <w:t xml:space="preserve">38. Polling</w:t>
      </w:r>
    </w:p>
    <w:p>
      <w:pPr>
        <w:pStyle w:val="FirstParagraph"/>
      </w:pPr>
      <w:r>
        <w:t xml:space="preserve">Nem todos os fornecedores disponibilizarão webhook.</w:t>
      </w:r>
    </w:p>
    <w:p>
      <w:pPr>
        <w:pStyle w:val="BodyText"/>
      </w:pPr>
      <w:r>
        <w:t xml:space="preserve">Nesses casos: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Tracking Poll 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Atualização</w:t>
      </w:r>
    </w:p>
    <w:p>
      <w:pPr>
        <w:pStyle w:val="FirstParagraph"/>
      </w:pPr>
      <w:r>
        <w:t xml:space="preserve">O polling deverá possuir limites para evitar consultas desnecessárias.</w:t>
      </w:r>
    </w:p>
    <w:p>
      <w:r>
        <w:pict>
          <v:rect style="width:0;height:1.5pt" o:hralign="center" o:hrstd="t" o:hr="t"/>
        </w:pict>
      </w:r>
    </w:p>
    <w:bookmarkEnd w:id="52"/>
    <w:bookmarkStart w:id="53" w:name="pré-vendas"/>
    <w:p>
      <w:pPr>
        <w:pStyle w:val="Heading1"/>
      </w:pPr>
      <w:r>
        <w:t xml:space="preserve">39. Pré-Vendas</w:t>
      </w:r>
    </w:p>
    <w:p>
      <w:pPr>
        <w:pStyle w:val="FirstParagraph"/>
      </w:pPr>
      <w:r>
        <w:t xml:space="preserve">Jobs previstos:</w:t>
      </w:r>
    </w:p>
    <w:p>
      <w:pPr>
        <w:pStyle w:val="SourceCode"/>
      </w:pPr>
      <w:r>
        <w:rPr>
          <w:rStyle w:val="VerbatimChar"/>
        </w:rPr>
        <w:t xml:space="preserve">ExpirePreSaleReservationJob</w:t>
      </w:r>
      <w:r>
        <w:br/>
      </w:r>
      <w:r>
        <w:rPr>
          <w:rStyle w:val="VerbatimChar"/>
        </w:rPr>
        <w:t xml:space="preserve">NotifyPreSaleAvailableJob</w:t>
      </w:r>
      <w:r>
        <w:br/>
      </w:r>
      <w:r>
        <w:rPr>
          <w:rStyle w:val="VerbatimChar"/>
        </w:rPr>
        <w:t xml:space="preserve">PreSaleConversionJob</w:t>
      </w:r>
      <w:r>
        <w:br/>
      </w:r>
      <w:r>
        <w:rPr>
          <w:rStyle w:val="VerbatimChar"/>
        </w:rPr>
        <w:t xml:space="preserve">PreSaleReminderJob</w:t>
      </w:r>
    </w:p>
    <w:p>
      <w:pPr>
        <w:pStyle w:val="FirstParagraph"/>
      </w:pPr>
      <w:r>
        <w:t xml:space="preserve">O processamento deverá preservar:</w:t>
      </w:r>
    </w:p>
    <w:p>
      <w:pPr>
        <w:pStyle w:val="SourceCode"/>
      </w:pPr>
      <w:r>
        <w:rPr>
          <w:rStyle w:val="VerbatimChar"/>
        </w:rPr>
        <w:t xml:space="preserve">RESERVATION ≠ PAYMENT</w:t>
      </w:r>
      <w:r>
        <w:br/>
      </w:r>
      <w:r>
        <w:rPr>
          <w:rStyle w:val="VerbatimChar"/>
        </w:rPr>
        <w:t xml:space="preserve">RESERVATION ≠ ORDER</w:t>
      </w:r>
    </w:p>
    <w:p>
      <w:r>
        <w:pict>
          <v:rect style="width:0;height:1.5pt" o:hralign="center" o:hrstd="t" o:hr="t"/>
        </w:pict>
      </w:r>
    </w:p>
    <w:bookmarkEnd w:id="53"/>
    <w:bookmarkStart w:id="54" w:name="garagem"/>
    <w:p>
      <w:pPr>
        <w:pStyle w:val="Heading1"/>
      </w:pPr>
      <w:r>
        <w:t xml:space="preserve">40. Garagem</w:t>
      </w:r>
    </w:p>
    <w:p>
      <w:pPr>
        <w:pStyle w:val="FirstParagraph"/>
      </w:pPr>
      <w:r>
        <w:t xml:space="preserve">Jobs poderão ser utilizados para:</w:t>
      </w:r>
    </w:p>
    <w:p>
      <w:pPr>
        <w:pStyle w:val="Compact"/>
        <w:numPr>
          <w:ilvl w:val="0"/>
          <w:numId w:val="1004"/>
        </w:numPr>
      </w:pPr>
      <w:r>
        <w:t xml:space="preserve">validação de despacho;</w:t>
      </w:r>
    </w:p>
    <w:p>
      <w:pPr>
        <w:pStyle w:val="Compact"/>
        <w:numPr>
          <w:ilvl w:val="0"/>
          <w:numId w:val="1004"/>
        </w:numPr>
      </w:pPr>
      <w:r>
        <w:t xml:space="preserve">preparação operacional;</w:t>
      </w:r>
    </w:p>
    <w:p>
      <w:pPr>
        <w:pStyle w:val="Compact"/>
        <w:numPr>
          <w:ilvl w:val="0"/>
          <w:numId w:val="1004"/>
        </w:numPr>
      </w:pPr>
      <w:r>
        <w:t xml:space="preserve">cálculo de frete;</w:t>
      </w:r>
    </w:p>
    <w:p>
      <w:pPr>
        <w:pStyle w:val="Compact"/>
        <w:numPr>
          <w:ilvl w:val="0"/>
          <w:numId w:val="1004"/>
        </w:numPr>
      </w:pPr>
      <w:r>
        <w:t xml:space="preserve">consolidação elegível;</w:t>
      </w:r>
    </w:p>
    <w:p>
      <w:pPr>
        <w:pStyle w:val="Compact"/>
        <w:numPr>
          <w:ilvl w:val="0"/>
          <w:numId w:val="1004"/>
        </w:numPr>
      </w:pPr>
      <w:r>
        <w:t xml:space="preserve">notificações;</w:t>
      </w:r>
    </w:p>
    <w:p>
      <w:pPr>
        <w:pStyle w:val="Compact"/>
        <w:numPr>
          <w:ilvl w:val="0"/>
          <w:numId w:val="1004"/>
        </w:numPr>
      </w:pPr>
      <w:r>
        <w:t xml:space="preserve">acompanhamento de solicitações.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DispatchValidationJob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54"/>
    <w:bookmarkStart w:id="55" w:name="rifas"/>
    <w:p>
      <w:pPr>
        <w:pStyle w:val="Heading1"/>
      </w:pPr>
      <w:r>
        <w:t xml:space="preserve">41. Rifas</w:t>
      </w:r>
    </w:p>
    <w:p>
      <w:pPr>
        <w:pStyle w:val="FirstParagraph"/>
      </w:pPr>
      <w:r>
        <w:t xml:space="preserve">Jobs previstos:</w:t>
      </w:r>
    </w:p>
    <w:p>
      <w:pPr>
        <w:pStyle w:val="SourceCode"/>
      </w:pPr>
      <w:r>
        <w:rPr>
          <w:rStyle w:val="VerbatimChar"/>
        </w:rPr>
        <w:t xml:space="preserve">ExpireRaffleNumberReservationJob</w:t>
      </w:r>
      <w:r>
        <w:br/>
      </w:r>
      <w:r>
        <w:rPr>
          <w:rStyle w:val="VerbatimChar"/>
        </w:rPr>
        <w:t xml:space="preserve">CloseRaffleJob</w:t>
      </w:r>
      <w:r>
        <w:br/>
      </w:r>
      <w:r>
        <w:rPr>
          <w:rStyle w:val="VerbatimChar"/>
        </w:rPr>
        <w:t xml:space="preserve">PrepareRaffleDrawJob</w:t>
      </w:r>
      <w:r>
        <w:br/>
      </w:r>
      <w:r>
        <w:rPr>
          <w:rStyle w:val="VerbatimChar"/>
        </w:rPr>
        <w:t xml:space="preserve">ProcessRaffleNotificationsJob</w:t>
      </w:r>
    </w:p>
    <w:p>
      <w:pPr>
        <w:pStyle w:val="FirstParagraph"/>
      </w:pPr>
      <w:r>
        <w:t xml:space="preserve">O sorteio propriamente dito deverá ser uma operação controlada.</w:t>
      </w:r>
    </w:p>
    <w:p>
      <w:pPr>
        <w:pStyle w:val="BodyText"/>
      </w:pPr>
      <w:r>
        <w:t xml:space="preserve">O worker não deverá gerar um vencedor arbitrariamente sem respeitar as regras e auditoria definidas no Documento 10.9.</w:t>
      </w:r>
    </w:p>
    <w:p>
      <w:r>
        <w:pict>
          <v:rect style="width:0;height:1.5pt" o:hralign="center" o:hrstd="t" o:hr="t"/>
        </w:pict>
      </w:r>
    </w:p>
    <w:bookmarkEnd w:id="55"/>
    <w:bookmarkStart w:id="56" w:name="comunidade"/>
    <w:p>
      <w:pPr>
        <w:pStyle w:val="Heading1"/>
      </w:pPr>
      <w:r>
        <w:t xml:space="preserve">42. Comunidade</w:t>
      </w:r>
    </w:p>
    <w:p>
      <w:pPr>
        <w:pStyle w:val="FirstParagraph"/>
      </w:pPr>
      <w:r>
        <w:t xml:space="preserve">Jobs poderão tratar:</w:t>
      </w:r>
    </w:p>
    <w:p>
      <w:pPr>
        <w:pStyle w:val="Compact"/>
        <w:numPr>
          <w:ilvl w:val="0"/>
          <w:numId w:val="1005"/>
        </w:numPr>
      </w:pPr>
      <w:r>
        <w:t xml:space="preserve">notificações;</w:t>
      </w:r>
    </w:p>
    <w:p>
      <w:pPr>
        <w:pStyle w:val="Compact"/>
        <w:numPr>
          <w:ilvl w:val="0"/>
          <w:numId w:val="1005"/>
        </w:numPr>
      </w:pPr>
      <w:r>
        <w:t xml:space="preserve">processamento de mídia;</w:t>
      </w:r>
    </w:p>
    <w:p>
      <w:pPr>
        <w:pStyle w:val="Compact"/>
        <w:numPr>
          <w:ilvl w:val="0"/>
          <w:numId w:val="1005"/>
        </w:numPr>
      </w:pPr>
      <w:r>
        <w:t xml:space="preserve">moderação assíncrona futura;</w:t>
      </w:r>
    </w:p>
    <w:p>
      <w:pPr>
        <w:pStyle w:val="Compact"/>
        <w:numPr>
          <w:ilvl w:val="0"/>
          <w:numId w:val="1005"/>
        </w:numPr>
      </w:pPr>
      <w:r>
        <w:t xml:space="preserve">métricas;</w:t>
      </w:r>
    </w:p>
    <w:p>
      <w:pPr>
        <w:pStyle w:val="Compact"/>
        <w:numPr>
          <w:ilvl w:val="0"/>
          <w:numId w:val="1005"/>
        </w:numPr>
      </w:pPr>
      <w:r>
        <w:t xml:space="preserve">geração de feed futuro.</w:t>
      </w:r>
    </w:p>
    <w:p>
      <w:pPr>
        <w:pStyle w:val="FirstParagraph"/>
      </w:pPr>
      <w:r>
        <w:t xml:space="preserve">O conteúdo do usuário deverá ser tratado como não confiável.</w:t>
      </w:r>
    </w:p>
    <w:p>
      <w:r>
        <w:pict>
          <v:rect style="width:0;height:1.5pt" o:hralign="center" o:hrstd="t" o:hr="t"/>
        </w:pict>
      </w:r>
    </w:p>
    <w:bookmarkEnd w:id="56"/>
    <w:bookmarkStart w:id="57" w:name="imagens"/>
    <w:p>
      <w:pPr>
        <w:pStyle w:val="Heading1"/>
      </w:pPr>
      <w:r>
        <w:t xml:space="preserve">43. Imagens</w:t>
      </w:r>
    </w:p>
    <w:p>
      <w:pPr>
        <w:pStyle w:val="FirstParagraph"/>
      </w:pPr>
      <w:r>
        <w:t xml:space="preserve">Processamentos pesados de imagens poderão ocorrer de forma assíncrona.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STORE ORIGINAL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ImageProcessingJob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OPTIMIZED IMAGE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READY</w:t>
      </w:r>
    </w:p>
    <w:p>
      <w:pPr>
        <w:pStyle w:val="FirstParagraph"/>
      </w:pPr>
      <w:r>
        <w:t xml:space="preserve">O upload não deverá necessariamente aguardar todo processamento.</w:t>
      </w:r>
    </w:p>
    <w:p>
      <w:r>
        <w:pict>
          <v:rect style="width:0;height:1.5pt" o:hralign="center" o:hrstd="t" o:hr="t"/>
        </w:pict>
      </w:r>
    </w:p>
    <w:bookmarkEnd w:id="57"/>
    <w:bookmarkStart w:id="58" w:name="integrações-externas"/>
    <w:p>
      <w:pPr>
        <w:pStyle w:val="Heading1"/>
      </w:pPr>
      <w:r>
        <w:t xml:space="preserve">44. Integrações externas</w:t>
      </w:r>
    </w:p>
    <w:p>
      <w:pPr>
        <w:pStyle w:val="FirstParagraph"/>
      </w:pPr>
      <w:r>
        <w:t xml:space="preserve">Integrações deverão preferencialmente seguir: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INTERNAL CONTRACT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EXTERNAL PROVIDER</w:t>
      </w:r>
    </w:p>
    <w:p>
      <w:pPr>
        <w:pStyle w:val="FirstParagraph"/>
      </w:pPr>
      <w:r>
        <w:t xml:space="preserve">Isso preserva a independência definida no Documento 10.11.</w:t>
      </w:r>
    </w:p>
    <w:p>
      <w:r>
        <w:pict>
          <v:rect style="width:0;height:1.5pt" o:hralign="center" o:hrstd="t" o:hr="t"/>
        </w:pict>
      </w:r>
    </w:p>
    <w:bookmarkEnd w:id="58"/>
    <w:bookmarkStart w:id="59" w:name="jobs-financeiros"/>
    <w:p>
      <w:pPr>
        <w:pStyle w:val="Heading1"/>
      </w:pPr>
      <w:r>
        <w:t xml:space="preserve">45. Jobs financeiros</w:t>
      </w:r>
    </w:p>
    <w:p>
      <w:pPr>
        <w:pStyle w:val="FirstParagraph"/>
      </w:pPr>
      <w:r>
        <w:t xml:space="preserve">Poderão existir:</w:t>
      </w:r>
    </w:p>
    <w:p>
      <w:pPr>
        <w:pStyle w:val="SourceCode"/>
      </w:pPr>
      <w:r>
        <w:rPr>
          <w:rStyle w:val="VerbatimChar"/>
        </w:rPr>
        <w:t xml:space="preserve">PaymentReconciliationJob</w:t>
      </w:r>
      <w:r>
        <w:br/>
      </w:r>
      <w:r>
        <w:rPr>
          <w:rStyle w:val="VerbatimChar"/>
        </w:rPr>
        <w:t xml:space="preserve">SettlementEligibilityJob</w:t>
      </w:r>
      <w:r>
        <w:br/>
      </w:r>
      <w:r>
        <w:rPr>
          <w:rStyle w:val="VerbatimChar"/>
        </w:rPr>
        <w:t xml:space="preserve">SettlementProcessingJob</w:t>
      </w:r>
      <w:r>
        <w:br/>
      </w:r>
      <w:r>
        <w:rPr>
          <w:rStyle w:val="VerbatimChar"/>
        </w:rPr>
        <w:t xml:space="preserve">RefundReconciliationJob</w:t>
      </w:r>
      <w:r>
        <w:br/>
      </w:r>
      <w:r>
        <w:rPr>
          <w:rStyle w:val="VerbatimChar"/>
        </w:rPr>
        <w:t xml:space="preserve">ChargebackProcessingJob</w:t>
      </w:r>
    </w:p>
    <w:p>
      <w:pPr>
        <w:pStyle w:val="FirstParagraph"/>
      </w:pPr>
      <w:r>
        <w:t xml:space="preserve">Operações financeiras deverão possuir alto nível de rastreabilidade e idempotência.</w:t>
      </w:r>
    </w:p>
    <w:p>
      <w:r>
        <w:pict>
          <v:rect style="width:0;height:1.5pt" o:hralign="center" o:hrstd="t" o:hr="t"/>
        </w:pict>
      </w:r>
    </w:p>
    <w:bookmarkEnd w:id="59"/>
    <w:bookmarkStart w:id="60" w:name="settlement"/>
    <w:p>
      <w:pPr>
        <w:pStyle w:val="Heading1"/>
      </w:pPr>
      <w:r>
        <w:t xml:space="preserve">46. Settlement</w:t>
      </w:r>
    </w:p>
    <w:p>
      <w:pPr>
        <w:pStyle w:val="FirstParagraph"/>
      </w:pPr>
      <w:r>
        <w:t xml:space="preserve">O repasse ao vendedor poderá seguir: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APPROVED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 / DELIVERY RULES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SETTLEMENT ELIGIBLE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SettlementJob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</w:t>
      </w:r>
    </w:p>
    <w:p>
      <w:pPr>
        <w:pStyle w:val="FirstParagraph"/>
      </w:pPr>
      <w:r>
        <w:t xml:space="preserve">A regra definitiva de quando o seller se torna elegível deverá permanecer no domínio financeiro.</w:t>
      </w:r>
    </w:p>
    <w:p>
      <w:r>
        <w:pict>
          <v:rect style="width:0;height:1.5pt" o:hralign="center" o:hrstd="t" o:hr="t"/>
        </w:pict>
      </w:r>
    </w:p>
    <w:bookmarkEnd w:id="60"/>
    <w:bookmarkStart w:id="61" w:name="reconciliação"/>
    <w:p>
      <w:pPr>
        <w:pStyle w:val="Heading1"/>
      </w:pPr>
      <w:r>
        <w:t xml:space="preserve">47. Reconciliação</w:t>
      </w:r>
    </w:p>
    <w:p>
      <w:pPr>
        <w:pStyle w:val="FirstParagraph"/>
      </w:pPr>
      <w:r>
        <w:t xml:space="preserve">O MiniHub deverá possuir mecanismo futuro de reconciliação.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EXTERNAL TRANSACTION</w:t>
      </w:r>
    </w:p>
    <w:p>
      <w:pPr>
        <w:pStyle w:val="FirstParagraph"/>
      </w:pPr>
      <w:r>
        <w:t xml:space="preserve">O job compara:</w:t>
      </w:r>
    </w:p>
    <w:p>
      <w:pPr>
        <w:pStyle w:val="SourceCode"/>
      </w:pPr>
      <w:r>
        <w:rPr>
          <w:rStyle w:val="VerbatimChar"/>
        </w:rPr>
        <w:t xml:space="preserve">MINIHUB ≠ PROVIDER</w:t>
      </w:r>
    </w:p>
    <w:p>
      <w:pPr>
        <w:pStyle w:val="FirstParagraph"/>
      </w:pPr>
      <w:r>
        <w:t xml:space="preserve">e identifica divergências.</w:t>
      </w:r>
    </w:p>
    <w:p>
      <w:r>
        <w:pict>
          <v:rect style="width:0;height:1.5pt" o:hralign="center" o:hrstd="t" o:hr="t"/>
        </w:pict>
      </w:r>
    </w:p>
    <w:bookmarkEnd w:id="61"/>
    <w:bookmarkStart w:id="62" w:name="jobs-críticos"/>
    <w:p>
      <w:pPr>
        <w:pStyle w:val="Heading1"/>
      </w:pPr>
      <w:r>
        <w:t xml:space="preserve">48. Jobs críticos</w:t>
      </w:r>
    </w:p>
    <w:p>
      <w:pPr>
        <w:pStyle w:val="FirstParagraph"/>
      </w:pPr>
      <w:r>
        <w:t xml:space="preserve">Deverão ser tratados como críticos:</w:t>
      </w:r>
    </w:p>
    <w:p>
      <w:pPr>
        <w:pStyle w:val="Compact"/>
        <w:numPr>
          <w:ilvl w:val="0"/>
          <w:numId w:val="1006"/>
        </w:numPr>
      </w:pPr>
      <w:r>
        <w:t xml:space="preserve">payment webhook;</w:t>
      </w:r>
    </w:p>
    <w:p>
      <w:pPr>
        <w:pStyle w:val="Compact"/>
        <w:numPr>
          <w:ilvl w:val="0"/>
          <w:numId w:val="1006"/>
        </w:numPr>
      </w:pPr>
      <w:r>
        <w:t xml:space="preserve">order payment confirmation;</w:t>
      </w:r>
    </w:p>
    <w:p>
      <w:pPr>
        <w:pStyle w:val="Compact"/>
        <w:numPr>
          <w:ilvl w:val="0"/>
          <w:numId w:val="1006"/>
        </w:numPr>
      </w:pPr>
      <w:r>
        <w:t xml:space="preserve">stock commit;</w:t>
      </w:r>
    </w:p>
    <w:p>
      <w:pPr>
        <w:pStyle w:val="Compact"/>
        <w:numPr>
          <w:ilvl w:val="0"/>
          <w:numId w:val="1006"/>
        </w:numPr>
      </w:pPr>
      <w:r>
        <w:t xml:space="preserve">refund;</w:t>
      </w:r>
    </w:p>
    <w:p>
      <w:pPr>
        <w:pStyle w:val="Compact"/>
        <w:numPr>
          <w:ilvl w:val="0"/>
          <w:numId w:val="1006"/>
        </w:numPr>
      </w:pPr>
      <w:r>
        <w:t xml:space="preserve">chargeback;</w:t>
      </w:r>
    </w:p>
    <w:p>
      <w:pPr>
        <w:pStyle w:val="Compact"/>
        <w:numPr>
          <w:ilvl w:val="0"/>
          <w:numId w:val="1006"/>
        </w:numPr>
      </w:pPr>
      <w:r>
        <w:t xml:space="preserve">settlement;</w:t>
      </w:r>
    </w:p>
    <w:p>
      <w:pPr>
        <w:pStyle w:val="Compact"/>
        <w:numPr>
          <w:ilvl w:val="0"/>
          <w:numId w:val="1006"/>
        </w:numPr>
      </w:pPr>
      <w:r>
        <w:t xml:space="preserve">raffle draw;</w:t>
      </w:r>
    </w:p>
    <w:p>
      <w:pPr>
        <w:pStyle w:val="Compact"/>
        <w:numPr>
          <w:ilvl w:val="0"/>
          <w:numId w:val="1006"/>
        </w:numPr>
      </w:pPr>
      <w:r>
        <w:t xml:space="preserve">stock reservation expiration;</w:t>
      </w:r>
    </w:p>
    <w:p>
      <w:pPr>
        <w:pStyle w:val="Compact"/>
        <w:numPr>
          <w:ilvl w:val="0"/>
          <w:numId w:val="1006"/>
        </w:numPr>
      </w:pPr>
      <w:r>
        <w:t xml:space="preserve">shipment status update.</w:t>
      </w:r>
    </w:p>
    <w:p>
      <w:pPr>
        <w:pStyle w:val="FirstParagraph"/>
      </w:pPr>
      <w:r>
        <w:t xml:space="preserve">Esses jobs deverão possuir:</w:t>
      </w:r>
    </w:p>
    <w:p>
      <w:pPr>
        <w:pStyle w:val="Compact"/>
        <w:numPr>
          <w:ilvl w:val="0"/>
          <w:numId w:val="1007"/>
        </w:numPr>
      </w:pPr>
      <w:r>
        <w:t xml:space="preserve">idempotência;</w:t>
      </w:r>
    </w:p>
    <w:p>
      <w:pPr>
        <w:pStyle w:val="Compact"/>
        <w:numPr>
          <w:ilvl w:val="0"/>
          <w:numId w:val="1007"/>
        </w:numPr>
      </w:pPr>
      <w:r>
        <w:t xml:space="preserve">retry controlado;</w:t>
      </w:r>
    </w:p>
    <w:p>
      <w:pPr>
        <w:pStyle w:val="Compact"/>
        <w:numPr>
          <w:ilvl w:val="0"/>
          <w:numId w:val="1007"/>
        </w:numPr>
      </w:pPr>
      <w:r>
        <w:t xml:space="preserve">auditoria quando aplicável;</w:t>
      </w:r>
    </w:p>
    <w:p>
      <w:pPr>
        <w:pStyle w:val="Compact"/>
        <w:numPr>
          <w:ilvl w:val="0"/>
          <w:numId w:val="1007"/>
        </w:numPr>
      </w:pPr>
      <w:r>
        <w:t xml:space="preserve">logs;</w:t>
      </w:r>
    </w:p>
    <w:p>
      <w:pPr>
        <w:pStyle w:val="Compact"/>
        <w:numPr>
          <w:ilvl w:val="0"/>
          <w:numId w:val="1007"/>
        </w:numPr>
      </w:pPr>
      <w:r>
        <w:t xml:space="preserve">correlation ID;</w:t>
      </w:r>
    </w:p>
    <w:p>
      <w:pPr>
        <w:pStyle w:val="Compact"/>
        <w:numPr>
          <w:ilvl w:val="0"/>
          <w:numId w:val="1007"/>
        </w:numPr>
      </w:pPr>
      <w:r>
        <w:t xml:space="preserve">métricas.</w:t>
      </w:r>
    </w:p>
    <w:p>
      <w:r>
        <w:pict>
          <v:rect style="width:0;height:1.5pt" o:hralign="center" o:hrstd="t" o:hr="t"/>
        </w:pict>
      </w:r>
    </w:p>
    <w:bookmarkEnd w:id="62"/>
    <w:bookmarkStart w:id="63" w:name="jobs-não-críticos"/>
    <w:p>
      <w:pPr>
        <w:pStyle w:val="Heading1"/>
      </w:pPr>
      <w:r>
        <w:t xml:space="preserve">49. Jobs não críticos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8"/>
        </w:numPr>
      </w:pPr>
      <w:r>
        <w:t xml:space="preserve">geração de thumbnail;</w:t>
      </w:r>
    </w:p>
    <w:p>
      <w:pPr>
        <w:pStyle w:val="Compact"/>
        <w:numPr>
          <w:ilvl w:val="0"/>
          <w:numId w:val="1008"/>
        </w:numPr>
      </w:pPr>
      <w:r>
        <w:t xml:space="preserve">atualização de métricas;</w:t>
      </w:r>
    </w:p>
    <w:p>
      <w:pPr>
        <w:pStyle w:val="Compact"/>
        <w:numPr>
          <w:ilvl w:val="0"/>
          <w:numId w:val="1008"/>
        </w:numPr>
      </w:pPr>
      <w:r>
        <w:t xml:space="preserve">alguns e-mails;</w:t>
      </w:r>
    </w:p>
    <w:p>
      <w:pPr>
        <w:pStyle w:val="Compact"/>
        <w:numPr>
          <w:ilvl w:val="0"/>
          <w:numId w:val="1008"/>
        </w:numPr>
      </w:pPr>
      <w:r>
        <w:t xml:space="preserve">relatórios;</w:t>
      </w:r>
    </w:p>
    <w:p>
      <w:pPr>
        <w:pStyle w:val="Compact"/>
        <w:numPr>
          <w:ilvl w:val="0"/>
          <w:numId w:val="1008"/>
        </w:numPr>
      </w:pPr>
      <w:r>
        <w:t xml:space="preserve">tarefas de manutenção.</w:t>
      </w:r>
    </w:p>
    <w:p>
      <w:pPr>
        <w:pStyle w:val="FirstParagraph"/>
      </w:pPr>
      <w:r>
        <w:t xml:space="preserve">Esses jobs poderão possuir prioridade menor.</w:t>
      </w:r>
    </w:p>
    <w:p>
      <w:r>
        <w:pict>
          <v:rect style="width:0;height:1.5pt" o:hralign="center" o:hrstd="t" o:hr="t"/>
        </w:pict>
      </w:r>
    </w:p>
    <w:bookmarkEnd w:id="63"/>
    <w:bookmarkStart w:id="64" w:name="concurrency"/>
    <w:p>
      <w:pPr>
        <w:pStyle w:val="Heading1"/>
      </w:pPr>
      <w:r>
        <w:t xml:space="preserve">50. Concurrency</w:t>
      </w:r>
    </w:p>
    <w:p>
      <w:pPr>
        <w:pStyle w:val="FirstParagraph"/>
      </w:pPr>
      <w:r>
        <w:t xml:space="preserve">Workers poderão executar simultaneamente.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Worker A → Reservation 123</w:t>
      </w:r>
      <w:r>
        <w:br/>
      </w:r>
      <w:r>
        <w:rPr>
          <w:rStyle w:val="VerbatimChar"/>
        </w:rPr>
        <w:t xml:space="preserve">Worker B → Reservation 123</w:t>
      </w:r>
    </w:p>
    <w:p>
      <w:pPr>
        <w:pStyle w:val="FirstParagraph"/>
      </w:pPr>
      <w:r>
        <w:t xml:space="preserve">O domínio deverá impedir dupla execução efetiva.</w:t>
      </w:r>
    </w:p>
    <w:p>
      <w:pPr>
        <w:pStyle w:val="BodyText"/>
      </w:pPr>
      <w:r>
        <w:t xml:space="preserve">Poderão ser utilizados:</w:t>
      </w:r>
    </w:p>
    <w:p>
      <w:pPr>
        <w:pStyle w:val="Compact"/>
        <w:numPr>
          <w:ilvl w:val="0"/>
          <w:numId w:val="1009"/>
        </w:numPr>
      </w:pPr>
      <w:r>
        <w:t xml:space="preserve">locks;</w:t>
      </w:r>
    </w:p>
    <w:p>
      <w:pPr>
        <w:pStyle w:val="Compact"/>
        <w:numPr>
          <w:ilvl w:val="0"/>
          <w:numId w:val="1009"/>
        </w:numPr>
      </w:pPr>
      <w:r>
        <w:t xml:space="preserve">versionamento;</w:t>
      </w:r>
    </w:p>
    <w:p>
      <w:pPr>
        <w:pStyle w:val="Compact"/>
        <w:numPr>
          <w:ilvl w:val="0"/>
          <w:numId w:val="1009"/>
        </w:numPr>
      </w:pPr>
      <w:r>
        <w:t xml:space="preserve">constraints;</w:t>
      </w:r>
    </w:p>
    <w:p>
      <w:pPr>
        <w:pStyle w:val="Compact"/>
        <w:numPr>
          <w:ilvl w:val="0"/>
          <w:numId w:val="1009"/>
        </w:numPr>
      </w:pPr>
      <w:r>
        <w:t xml:space="preserve">idempotency;</w:t>
      </w:r>
    </w:p>
    <w:p>
      <w:pPr>
        <w:pStyle w:val="Compact"/>
        <w:numPr>
          <w:ilvl w:val="0"/>
          <w:numId w:val="1009"/>
        </w:numPr>
      </w:pPr>
      <w:r>
        <w:t xml:space="preserve">transações.</w:t>
      </w:r>
    </w:p>
    <w:p>
      <w:r>
        <w:pict>
          <v:rect style="width:0;height:1.5pt" o:hralign="center" o:hrstd="t" o:hr="t"/>
        </w:pict>
      </w:r>
    </w:p>
    <w:bookmarkEnd w:id="64"/>
    <w:bookmarkStart w:id="65" w:name="job-lock"/>
    <w:p>
      <w:pPr>
        <w:pStyle w:val="Heading1"/>
      </w:pPr>
      <w:r>
        <w:t xml:space="preserve">51. Job Lock</w:t>
      </w:r>
    </w:p>
    <w:p>
      <w:pPr>
        <w:pStyle w:val="FirstParagraph"/>
      </w:pPr>
      <w:r>
        <w:t xml:space="preserve">Para jobs que não podem ser executados simultaneamente:</w:t>
      </w:r>
    </w:p>
    <w:p>
      <w:pPr>
        <w:pStyle w:val="SourceCode"/>
      </w:pP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ACQUIRE LOCK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RELEASE LOCK</w:t>
      </w:r>
    </w:p>
    <w:p>
      <w:pPr>
        <w:pStyle w:val="FirstParagraph"/>
      </w:pPr>
      <w:r>
        <w:t xml:space="preserve">Se outro worker tentar processar:</w:t>
      </w:r>
    </w:p>
    <w:p>
      <w:pPr>
        <w:pStyle w:val="SourceCode"/>
      </w:pPr>
      <w:r>
        <w:rPr>
          <w:rStyle w:val="VerbatimChar"/>
        </w:rPr>
        <w:t xml:space="preserve">LOCKED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SKIP / RETRY</w:t>
      </w:r>
    </w:p>
    <w:p>
      <w:r>
        <w:pict>
          <v:rect style="width:0;height:1.5pt" o:hralign="center" o:hrstd="t" o:hr="t"/>
        </w:pict>
      </w:r>
    </w:p>
    <w:bookmarkEnd w:id="65"/>
    <w:bookmarkStart w:id="66" w:name="at-least-once"/>
    <w:p>
      <w:pPr>
        <w:pStyle w:val="Heading1"/>
      </w:pPr>
      <w:r>
        <w:t xml:space="preserve">52. At-least-once</w:t>
      </w:r>
    </w:p>
    <w:p>
      <w:pPr>
        <w:pStyle w:val="FirstParagraph"/>
      </w:pPr>
      <w:r>
        <w:t xml:space="preserve">O sistema deverá assumir que mensagens poderão ser entregues mais de uma vez.</w:t>
      </w:r>
    </w:p>
    <w:p>
      <w:pPr>
        <w:pStyle w:val="BodyText"/>
      </w:pPr>
      <w:r>
        <w:t xml:space="preserve">Modelo inicial:</w:t>
      </w:r>
    </w:p>
    <w:p>
      <w:pPr>
        <w:pStyle w:val="SourceCode"/>
      </w:pPr>
      <w:r>
        <w:rPr>
          <w:rStyle w:val="VerbatimChar"/>
        </w:rPr>
        <w:t xml:space="preserve">AT-LEAST-ONCE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Os consumidores deverão ser idempotentes.</w:t>
      </w:r>
    </w:p>
    <w:p>
      <w:pPr>
        <w:pStyle w:val="FirstParagraph"/>
      </w:pPr>
      <w:r>
        <w:t xml:space="preserve">Não será necessário buscar exatamente-once como requisito inicial.</w:t>
      </w:r>
    </w:p>
    <w:p>
      <w:r>
        <w:pict>
          <v:rect style="width:0;height:1.5pt" o:hralign="center" o:hrstd="t" o:hr="t"/>
        </w:pict>
      </w:r>
    </w:p>
    <w:bookmarkEnd w:id="66"/>
    <w:bookmarkStart w:id="67" w:name="ordem-de-eventos"/>
    <w:p>
      <w:pPr>
        <w:pStyle w:val="Heading1"/>
      </w:pPr>
      <w:r>
        <w:t xml:space="preserve">53. Ordem de eventos</w:t>
      </w:r>
    </w:p>
    <w:p>
      <w:pPr>
        <w:pStyle w:val="FirstParagraph"/>
      </w:pPr>
      <w:r>
        <w:t xml:space="preserve">O sistema não deverá assumir ordenação global de todos os eventos.</w:t>
      </w:r>
    </w:p>
    <w:p>
      <w:pPr>
        <w:pStyle w:val="BodyText"/>
      </w:pPr>
      <w:r>
        <w:t xml:space="preserve">Quando a ordem for importante, ela deverá ser garantida dentro do contexto apropriado.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não poderá ser processado como se:</w:t>
      </w:r>
    </w:p>
    <w:p>
      <w:pPr>
        <w:pStyle w:val="SourceCode"/>
      </w:pPr>
      <w:r>
        <w:rPr>
          <w:rStyle w:val="VerbatimChar"/>
        </w:rPr>
        <w:t xml:space="preserve">ORDER_CREATED</w:t>
      </w:r>
    </w:p>
    <w:p>
      <w:pPr>
        <w:pStyle w:val="FirstParagraph"/>
      </w:pPr>
      <w:r>
        <w:t xml:space="preserve">nunca tivesse existido.</w:t>
      </w:r>
    </w:p>
    <w:p>
      <w:pPr>
        <w:pStyle w:val="BodyText"/>
      </w:pPr>
      <w:r>
        <w:t xml:space="preserve">Quando necessário, deverão existir:</w:t>
      </w:r>
    </w:p>
    <w:p>
      <w:pPr>
        <w:pStyle w:val="Compact"/>
        <w:numPr>
          <w:ilvl w:val="0"/>
          <w:numId w:val="1010"/>
        </w:numPr>
      </w:pPr>
      <w:r>
        <w:t xml:space="preserve">versionamento;</w:t>
      </w:r>
    </w:p>
    <w:p>
      <w:pPr>
        <w:pStyle w:val="Compact"/>
        <w:numPr>
          <w:ilvl w:val="0"/>
          <w:numId w:val="1010"/>
        </w:numPr>
      </w:pPr>
      <w:r>
        <w:t xml:space="preserve">aggregate version;</w:t>
      </w:r>
    </w:p>
    <w:p>
      <w:pPr>
        <w:pStyle w:val="Compact"/>
        <w:numPr>
          <w:ilvl w:val="0"/>
          <w:numId w:val="1010"/>
        </w:numPr>
      </w:pPr>
      <w:r>
        <w:t xml:space="preserve">sequence;</w:t>
      </w:r>
    </w:p>
    <w:p>
      <w:pPr>
        <w:pStyle w:val="Compact"/>
        <w:numPr>
          <w:ilvl w:val="0"/>
          <w:numId w:val="1010"/>
        </w:numPr>
      </w:pPr>
      <w:r>
        <w:t xml:space="preserve">validação de estado.</w:t>
      </w:r>
    </w:p>
    <w:p>
      <w:r>
        <w:pict>
          <v:rect style="width:0;height:1.5pt" o:hralign="center" o:hrstd="t" o:hr="t"/>
        </w:pict>
      </w:r>
    </w:p>
    <w:bookmarkEnd w:id="67"/>
    <w:bookmarkStart w:id="68" w:name="eventos-fora-de-ordem"/>
    <w:p>
      <w:pPr>
        <w:pStyle w:val="Heading1"/>
      </w:pPr>
      <w:r>
        <w:t xml:space="preserve">54. Eventos fora de ordem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SHIPMENT_DELIVERED</w:t>
      </w:r>
    </w:p>
    <w:p>
      <w:pPr>
        <w:pStyle w:val="FirstParagraph"/>
      </w:pPr>
      <w:r>
        <w:t xml:space="preserve">chegar antes de:</w:t>
      </w:r>
    </w:p>
    <w:p>
      <w:pPr>
        <w:pStyle w:val="SourceCode"/>
      </w:pPr>
      <w:r>
        <w:rPr>
          <w:rStyle w:val="VerbatimChar"/>
        </w:rPr>
        <w:t xml:space="preserve">SHIPMENT_IN_TRANSIT</w:t>
      </w:r>
    </w:p>
    <w:p>
      <w:pPr>
        <w:pStyle w:val="FirstParagraph"/>
      </w:pPr>
      <w:r>
        <w:t xml:space="preserve">O consumidor deverá validar o estado atual e não simplesmente sobrescrever o estado com o último evento recebido.</w:t>
      </w:r>
    </w:p>
    <w:p>
      <w:r>
        <w:pict>
          <v:rect style="width:0;height:1.5pt" o:hralign="center" o:hrstd="t" o:hr="t"/>
        </w:pict>
      </w:r>
    </w:p>
    <w:bookmarkEnd w:id="68"/>
    <w:bookmarkStart w:id="69" w:name="estado-como-autoridade"/>
    <w:p>
      <w:pPr>
        <w:pStyle w:val="Heading1"/>
      </w:pPr>
      <w:r>
        <w:t xml:space="preserve">55. Estado como autoridade</w:t>
      </w:r>
    </w:p>
    <w:p>
      <w:pPr>
        <w:pStyle w:val="FirstParagraph"/>
      </w:pPr>
      <w:r>
        <w:t xml:space="preserve">Mesmo utilizando eventos: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</w:p>
    <w:p>
      <w:pPr>
        <w:pStyle w:val="FirstParagraph"/>
      </w:pPr>
      <w:r>
        <w:t xml:space="preserve">o worker deverá validar o estado atual antes de executar 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ReservationExpired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reservation.status == ACTIVE?</w:t>
      </w:r>
    </w:p>
    <w:p>
      <w:pPr>
        <w:pStyle w:val="FirstParagraph"/>
      </w:pPr>
      <w:r>
        <w:t xml:space="preserve">Se já estiver:</w:t>
      </w:r>
    </w:p>
    <w:p>
      <w:pPr>
        <w:pStyle w:val="SourceCode"/>
      </w:pPr>
      <w:r>
        <w:rPr>
          <w:rStyle w:val="VerbatimChar"/>
        </w:rPr>
        <w:t xml:space="preserve">COMMITTED</w:t>
      </w:r>
    </w:p>
    <w:p>
      <w:pPr>
        <w:pStyle w:val="FirstParagraph"/>
      </w:pPr>
      <w:r>
        <w:t xml:space="preserve">o worker não deverá liberá-la.</w:t>
      </w:r>
    </w:p>
    <w:p>
      <w:r>
        <w:pict>
          <v:rect style="width:0;height:1.5pt" o:hralign="center" o:hrstd="t" o:hr="t"/>
        </w:pict>
      </w:r>
    </w:p>
    <w:bookmarkEnd w:id="69"/>
    <w:bookmarkStart w:id="70" w:name="transações-no-worker"/>
    <w:p>
      <w:pPr>
        <w:pStyle w:val="Heading1"/>
      </w:pPr>
      <w:r>
        <w:t xml:space="preserve">56. Transações no Worker</w:t>
      </w:r>
    </w:p>
    <w:p>
      <w:pPr>
        <w:pStyle w:val="FirstParagraph"/>
      </w:pPr>
      <w:r>
        <w:t xml:space="preserve">Quando um job alterar várias entidades relacionadas, deverá utilizar transação.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Expire Reservation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├── reservation → EXPIRED</w:t>
      </w:r>
      <w:r>
        <w:br/>
      </w:r>
      <w:r>
        <w:rPr>
          <w:rStyle w:val="VerbatimChar"/>
        </w:rPr>
        <w:t xml:space="preserve"> ├── release stock</w:t>
      </w:r>
      <w:r>
        <w:br/>
      </w:r>
      <w:r>
        <w:rPr>
          <w:rStyle w:val="VerbatimChar"/>
        </w:rPr>
        <w:t xml:space="preserve"> ├── inventory movement</w:t>
      </w:r>
      <w:r>
        <w:br/>
      </w:r>
      <w:r>
        <w:rPr>
          <w:rStyle w:val="VerbatimChar"/>
        </w:rPr>
        <w:t xml:space="preserve"> └── outbox event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70"/>
    <w:bookmarkStart w:id="71" w:name="timeouts"/>
    <w:p>
      <w:pPr>
        <w:pStyle w:val="Heading1"/>
      </w:pPr>
      <w:r>
        <w:t xml:space="preserve">57. Timeouts</w:t>
      </w:r>
    </w:p>
    <w:p>
      <w:pPr>
        <w:pStyle w:val="FirstParagraph"/>
      </w:pPr>
      <w:r>
        <w:t xml:space="preserve">Toda integração externa deverá possuir timeout.</w:t>
      </w:r>
    </w:p>
    <w:p>
      <w:pPr>
        <w:pStyle w:val="BodyText"/>
      </w:pPr>
      <w:r>
        <w:t xml:space="preserve">Um worker não deverá permanecer indefinidamente aguardando:</w:t>
      </w:r>
    </w:p>
    <w:p>
      <w:pPr>
        <w:pStyle w:val="SourceCode"/>
      </w:pP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shipping provider</w:t>
      </w:r>
      <w:r>
        <w:br/>
      </w:r>
      <w:r>
        <w:rPr>
          <w:rStyle w:val="VerbatimChar"/>
        </w:rPr>
        <w:t xml:space="preserve">notification provider</w:t>
      </w:r>
    </w:p>
    <w:p>
      <w:r>
        <w:pict>
          <v:rect style="width:0;height:1.5pt" o:hralign="center" o:hrstd="t" o:hr="t"/>
        </w:pict>
      </w:r>
    </w:p>
    <w:bookmarkEnd w:id="71"/>
    <w:bookmarkStart w:id="72" w:name="circuit-breaker"/>
    <w:p>
      <w:pPr>
        <w:pStyle w:val="Heading1"/>
      </w:pPr>
      <w:r>
        <w:t xml:space="preserve">58. Circuit Breaker</w:t>
      </w:r>
    </w:p>
    <w:p>
      <w:pPr>
        <w:pStyle w:val="FirstParagraph"/>
      </w:pPr>
      <w:r>
        <w:t xml:space="preserve">Circuit breaker poderá ser introduzido futuramente para integrações externas de alta criticidade.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falhas repetidas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aguardar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HALF_OPEN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CLOSED</w:t>
      </w:r>
    </w:p>
    <w:p>
      <w:pPr>
        <w:pStyle w:val="FirstParagraph"/>
      </w:pPr>
      <w:r>
        <w:t xml:space="preserve">Não será requisito obrigatório da primeira implementação.</w:t>
      </w:r>
    </w:p>
    <w:p>
      <w:r>
        <w:pict>
          <v:rect style="width:0;height:1.5pt" o:hralign="center" o:hrstd="t" o:hr="t"/>
        </w:pict>
      </w:r>
    </w:p>
    <w:bookmarkEnd w:id="72"/>
    <w:bookmarkStart w:id="73" w:name="observabilidade-dos-workers"/>
    <w:p>
      <w:pPr>
        <w:pStyle w:val="Heading1"/>
      </w:pPr>
      <w:r>
        <w:t xml:space="preserve">59. Observabilidade dos Workers</w:t>
      </w:r>
    </w:p>
    <w:p>
      <w:pPr>
        <w:pStyle w:val="FirstParagraph"/>
      </w:pPr>
      <w:r>
        <w:t xml:space="preserve">Cada execução deverá permitir identificar:</w:t>
      </w:r>
    </w:p>
    <w:p>
      <w:pPr>
        <w:pStyle w:val="SourceCode"/>
      </w:pP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attempt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finished_at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trace_id</w:t>
      </w:r>
    </w:p>
    <w:p>
      <w:pPr>
        <w:pStyle w:val="FirstParagraph"/>
      </w:pPr>
      <w:r>
        <w:t xml:space="preserve">Isso permitirá investigar problemas de processamento.</w:t>
      </w:r>
    </w:p>
    <w:p>
      <w:r>
        <w:pict>
          <v:rect style="width:0;height:1.5pt" o:hralign="center" o:hrstd="t" o:hr="t"/>
        </w:pict>
      </w:r>
    </w:p>
    <w:bookmarkEnd w:id="73"/>
    <w:bookmarkStart w:id="74" w:name="métricas"/>
    <w:p>
      <w:pPr>
        <w:pStyle w:val="Heading1"/>
      </w:pPr>
      <w:r>
        <w:t xml:space="preserve">60. Métricas</w:t>
      </w:r>
    </w:p>
    <w:p>
      <w:pPr>
        <w:pStyle w:val="FirstParagraph"/>
      </w:pPr>
      <w:r>
        <w:t xml:space="preserve">Métricas importantes:</w:t>
      </w:r>
    </w:p>
    <w:p>
      <w:pPr>
        <w:pStyle w:val="SourceCode"/>
      </w:pPr>
      <w:r>
        <w:rPr>
          <w:rStyle w:val="VerbatimChar"/>
        </w:rPr>
        <w:t xml:space="preserve">jobs processed</w:t>
      </w:r>
      <w:r>
        <w:br/>
      </w:r>
      <w:r>
        <w:rPr>
          <w:rStyle w:val="VerbatimChar"/>
        </w:rPr>
        <w:t xml:space="preserve">jobs failed</w:t>
      </w:r>
      <w:r>
        <w:br/>
      </w:r>
      <w:r>
        <w:rPr>
          <w:rStyle w:val="VerbatimChar"/>
        </w:rPr>
        <w:t xml:space="preserve">retry count</w:t>
      </w:r>
      <w:r>
        <w:br/>
      </w:r>
      <w:r>
        <w:rPr>
          <w:rStyle w:val="VerbatimChar"/>
        </w:rPr>
        <w:t xml:space="preserve">average duration</w:t>
      </w:r>
      <w:r>
        <w:br/>
      </w:r>
      <w:r>
        <w:rPr>
          <w:rStyle w:val="VerbatimChar"/>
        </w:rPr>
        <w:t xml:space="preserve">queue depth</w:t>
      </w:r>
      <w:r>
        <w:br/>
      </w:r>
      <w:r>
        <w:rPr>
          <w:rStyle w:val="VerbatimChar"/>
        </w:rPr>
        <w:t xml:space="preserve">oldest message age</w:t>
      </w:r>
      <w:r>
        <w:br/>
      </w:r>
      <w:r>
        <w:rPr>
          <w:rStyle w:val="VerbatimChar"/>
        </w:rPr>
        <w:t xml:space="preserve">DLQ count</w:t>
      </w:r>
      <w:r>
        <w:br/>
      </w:r>
      <w:r>
        <w:rPr>
          <w:rStyle w:val="VerbatimChar"/>
        </w:rPr>
        <w:t xml:space="preserve">provider latency</w:t>
      </w:r>
      <w:r>
        <w:br/>
      </w:r>
      <w:r>
        <w:rPr>
          <w:rStyle w:val="VerbatimChar"/>
        </w:rPr>
        <w:t xml:space="preserve">webhook processing time</w:t>
      </w:r>
    </w:p>
    <w:p>
      <w:r>
        <w:pict>
          <v:rect style="width:0;height:1.5pt" o:hralign="center" o:hrstd="t" o:hr="t"/>
        </w:pict>
      </w:r>
    </w:p>
    <w:bookmarkEnd w:id="74"/>
    <w:bookmarkStart w:id="75" w:name="alertas"/>
    <w:p>
      <w:pPr>
        <w:pStyle w:val="Heading1"/>
      </w:pPr>
      <w:r>
        <w:t xml:space="preserve">61. Alertas</w:t>
      </w:r>
    </w:p>
    <w:p>
      <w:pPr>
        <w:pStyle w:val="FirstParagraph"/>
      </w:pPr>
      <w:r>
        <w:t xml:space="preserve">Alertas poderão ser criados para:</w:t>
      </w:r>
    </w:p>
    <w:p>
      <w:pPr>
        <w:pStyle w:val="Compact"/>
        <w:numPr>
          <w:ilvl w:val="0"/>
          <w:numId w:val="1011"/>
        </w:numPr>
      </w:pPr>
      <w:r>
        <w:t xml:space="preserve">DLQ crescente;</w:t>
      </w:r>
    </w:p>
    <w:p>
      <w:pPr>
        <w:pStyle w:val="Compact"/>
        <w:numPr>
          <w:ilvl w:val="0"/>
          <w:numId w:val="1011"/>
        </w:numPr>
      </w:pPr>
      <w:r>
        <w:t xml:space="preserve">pagamentos pendentes excessivos;</w:t>
      </w:r>
    </w:p>
    <w:p>
      <w:pPr>
        <w:pStyle w:val="Compact"/>
        <w:numPr>
          <w:ilvl w:val="0"/>
          <w:numId w:val="1011"/>
        </w:numPr>
      </w:pPr>
      <w:r>
        <w:t xml:space="preserve">webhooks falhando;</w:t>
      </w:r>
    </w:p>
    <w:p>
      <w:pPr>
        <w:pStyle w:val="Compact"/>
        <w:numPr>
          <w:ilvl w:val="0"/>
          <w:numId w:val="1011"/>
        </w:numPr>
      </w:pPr>
      <w:r>
        <w:t xml:space="preserve">estoque inconsistente;</w:t>
      </w:r>
    </w:p>
    <w:p>
      <w:pPr>
        <w:pStyle w:val="Compact"/>
        <w:numPr>
          <w:ilvl w:val="0"/>
          <w:numId w:val="1011"/>
        </w:numPr>
      </w:pPr>
      <w:r>
        <w:t xml:space="preserve">filas acumuladas;</w:t>
      </w:r>
    </w:p>
    <w:p>
      <w:pPr>
        <w:pStyle w:val="Compact"/>
        <w:numPr>
          <w:ilvl w:val="0"/>
          <w:numId w:val="1011"/>
        </w:numPr>
      </w:pPr>
      <w:r>
        <w:t xml:space="preserve">provider indisponível;</w:t>
      </w:r>
    </w:p>
    <w:p>
      <w:pPr>
        <w:pStyle w:val="Compact"/>
        <w:numPr>
          <w:ilvl w:val="0"/>
          <w:numId w:val="1011"/>
        </w:numPr>
      </w:pPr>
      <w:r>
        <w:t xml:space="preserve">settlement atrasado;</w:t>
      </w:r>
    </w:p>
    <w:p>
      <w:pPr>
        <w:pStyle w:val="Compact"/>
        <w:numPr>
          <w:ilvl w:val="0"/>
          <w:numId w:val="1011"/>
        </w:numPr>
      </w:pPr>
      <w:r>
        <w:t xml:space="preserve">tracking sem atualização;</w:t>
      </w:r>
    </w:p>
    <w:p>
      <w:pPr>
        <w:pStyle w:val="Compact"/>
        <w:numPr>
          <w:ilvl w:val="0"/>
          <w:numId w:val="1011"/>
        </w:numPr>
      </w:pPr>
      <w:r>
        <w:t xml:space="preserve">jobs travados.</w:t>
      </w:r>
    </w:p>
    <w:p>
      <w:r>
        <w:pict>
          <v:rect style="width:0;height:1.5pt" o:hralign="center" o:hrstd="t" o:hr="t"/>
        </w:pict>
      </w:r>
    </w:p>
    <w:bookmarkEnd w:id="75"/>
    <w:bookmarkStart w:id="76" w:name="dead-letter-operacional"/>
    <w:p>
      <w:pPr>
        <w:pStyle w:val="Heading1"/>
      </w:pPr>
      <w:r>
        <w:t xml:space="preserve">62. Dead Letter operacional</w:t>
      </w:r>
    </w:p>
    <w:p>
      <w:pPr>
        <w:pStyle w:val="FirstParagraph"/>
      </w:pPr>
      <w:r>
        <w:t xml:space="preserve">A DLQ não deverá ser simplesmente uma</w:t>
      </w:r>
      <w:r>
        <w:t xml:space="preserve"> </w:t>
      </w:r>
      <w:r>
        <w:t xml:space="preserve">“lixeira”</w:t>
      </w:r>
      <w:r>
        <w:t xml:space="preserve">.</w:t>
      </w:r>
    </w:p>
    <w:p>
      <w:pPr>
        <w:pStyle w:val="BodyText"/>
      </w:pPr>
      <w:r>
        <w:t xml:space="preserve">Cada item deverá permitir identificar:</w:t>
      </w:r>
    </w:p>
    <w:p>
      <w:pPr>
        <w:pStyle w:val="SourceCode"/>
      </w:pPr>
      <w:r>
        <w:rPr>
          <w:rStyle w:val="VerbatimChar"/>
        </w:rPr>
        <w:t xml:space="preserve">o que falhou</w:t>
      </w:r>
      <w:r>
        <w:br/>
      </w:r>
      <w:r>
        <w:rPr>
          <w:rStyle w:val="VerbatimChar"/>
        </w:rPr>
        <w:t xml:space="preserve">por que falhou</w:t>
      </w:r>
      <w:r>
        <w:br/>
      </w:r>
      <w:r>
        <w:rPr>
          <w:rStyle w:val="VerbatimChar"/>
        </w:rPr>
        <w:t xml:space="preserve">quantas vezes</w:t>
      </w:r>
      <w:r>
        <w:br/>
      </w:r>
      <w:r>
        <w:rPr>
          <w:rStyle w:val="VerbatimChar"/>
        </w:rPr>
        <w:t xml:space="preserve">quando falhou</w:t>
      </w:r>
      <w:r>
        <w:br/>
      </w:r>
      <w:r>
        <w:rPr>
          <w:rStyle w:val="VerbatimChar"/>
        </w:rPr>
        <w:t xml:space="preserve">qual entidade</w:t>
      </w:r>
      <w:r>
        <w:br/>
      </w:r>
      <w:r>
        <w:rPr>
          <w:rStyle w:val="VerbatimChar"/>
        </w:rPr>
        <w:t xml:space="preserve">qual evento</w:t>
      </w:r>
      <w:r>
        <w:br/>
      </w:r>
      <w:r>
        <w:rPr>
          <w:rStyle w:val="VerbatimChar"/>
        </w:rPr>
        <w:t xml:space="preserve">qual trace</w:t>
      </w:r>
    </w:p>
    <w:p>
      <w:r>
        <w:pict>
          <v:rect style="width:0;height:1.5pt" o:hralign="center" o:hrstd="t" o:hr="t"/>
        </w:pict>
      </w:r>
    </w:p>
    <w:bookmarkEnd w:id="76"/>
    <w:bookmarkStart w:id="77" w:name="reprocessamento-administrativo"/>
    <w:p>
      <w:pPr>
        <w:pStyle w:val="Heading1"/>
      </w:pPr>
      <w:r>
        <w:t xml:space="preserve">63. Reprocessamento administrativo</w:t>
      </w:r>
    </w:p>
    <w:p>
      <w:pPr>
        <w:pStyle w:val="FirstParagraph"/>
      </w:pPr>
      <w:r>
        <w:t xml:space="preserve">O administrador poderá, futuramente:</w:t>
      </w:r>
    </w:p>
    <w:p>
      <w:pPr>
        <w:pStyle w:val="SourceCode"/>
      </w:pPr>
      <w:r>
        <w:rPr>
          <w:rStyle w:val="VerbatimChar"/>
        </w:rPr>
        <w:t xml:space="preserve">visualizar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analisar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corrigir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reprocessar</w:t>
      </w:r>
    </w:p>
    <w:p>
      <w:pPr>
        <w:pStyle w:val="FirstParagraph"/>
      </w:pPr>
      <w:r>
        <w:t xml:space="preserve">A operação deverá gerar auditoria.</w:t>
      </w:r>
    </w:p>
    <w:p>
      <w:r>
        <w:pict>
          <v:rect style="width:0;height:1.5pt" o:hralign="center" o:hrstd="t" o:hr="t"/>
        </w:pict>
      </w:r>
    </w:p>
    <w:bookmarkEnd w:id="77"/>
    <w:bookmarkStart w:id="78" w:name="segurança"/>
    <w:p>
      <w:pPr>
        <w:pStyle w:val="Heading1"/>
      </w:pPr>
      <w:r>
        <w:t xml:space="preserve">64. Segurança</w:t>
      </w:r>
    </w:p>
    <w:p>
      <w:pPr>
        <w:pStyle w:val="FirstParagraph"/>
      </w:pPr>
      <w:r>
        <w:t xml:space="preserve">Workers deverão possuir somente as permissões necessárias.</w:t>
      </w:r>
    </w:p>
    <w:p>
      <w:pPr>
        <w:pStyle w:val="BodyText"/>
      </w:pPr>
      <w:r>
        <w:t xml:space="preserve">Não deverá existir:</w:t>
      </w:r>
    </w:p>
    <w:p>
      <w:pPr>
        <w:pStyle w:val="SourceCode"/>
      </w:pPr>
      <w:r>
        <w:rPr>
          <w:rStyle w:val="VerbatimChar"/>
        </w:rPr>
        <w:t xml:space="preserve">WORKER = ADMINISTRATOR</w:t>
      </w:r>
    </w:p>
    <w:p>
      <w:pPr>
        <w:pStyle w:val="FirstParagraph"/>
      </w:pPr>
      <w:r>
        <w:t xml:space="preserve">Como princípio geral:</w:t>
      </w:r>
    </w:p>
    <w:p>
      <w:pPr>
        <w:pStyle w:val="SourceCode"/>
      </w:pPr>
      <w:r>
        <w:rPr>
          <w:rStyle w:val="VerbatimChar"/>
        </w:rPr>
        <w:t xml:space="preserve">least privilege</w:t>
      </w:r>
    </w:p>
    <w:p>
      <w:r>
        <w:pict>
          <v:rect style="width:0;height:1.5pt" o:hralign="center" o:hrstd="t" o:hr="t"/>
        </w:pict>
      </w:r>
    </w:p>
    <w:bookmarkEnd w:id="78"/>
    <w:bookmarkStart w:id="79" w:name="secrets"/>
    <w:p>
      <w:pPr>
        <w:pStyle w:val="Heading1"/>
      </w:pPr>
      <w:r>
        <w:t xml:space="preserve">65. Secrets</w:t>
      </w:r>
    </w:p>
    <w:p>
      <w:pPr>
        <w:pStyle w:val="FirstParagraph"/>
      </w:pPr>
      <w:r>
        <w:t xml:space="preserve">Credenciais de:</w:t>
      </w:r>
    </w:p>
    <w:p>
      <w:pPr>
        <w:pStyle w:val="Compact"/>
        <w:numPr>
          <w:ilvl w:val="0"/>
          <w:numId w:val="1012"/>
        </w:numPr>
      </w:pPr>
      <w:r>
        <w:t xml:space="preserve">pagamento;</w:t>
      </w:r>
    </w:p>
    <w:p>
      <w:pPr>
        <w:pStyle w:val="Compact"/>
        <w:numPr>
          <w:ilvl w:val="0"/>
          <w:numId w:val="1012"/>
        </w:numPr>
      </w:pPr>
      <w:r>
        <w:t xml:space="preserve">transporte;</w:t>
      </w:r>
    </w:p>
    <w:p>
      <w:pPr>
        <w:pStyle w:val="Compact"/>
        <w:numPr>
          <w:ilvl w:val="0"/>
          <w:numId w:val="1012"/>
        </w:numPr>
      </w:pPr>
      <w:r>
        <w:t xml:space="preserve">e-mail;</w:t>
      </w:r>
    </w:p>
    <w:p>
      <w:pPr>
        <w:pStyle w:val="Compact"/>
        <w:numPr>
          <w:ilvl w:val="0"/>
          <w:numId w:val="1012"/>
        </w:numPr>
      </w:pPr>
      <w:r>
        <w:t xml:space="preserve">WhatsApp;</w:t>
      </w:r>
    </w:p>
    <w:p>
      <w:pPr>
        <w:pStyle w:val="Compact"/>
        <w:numPr>
          <w:ilvl w:val="0"/>
          <w:numId w:val="1012"/>
        </w:numPr>
      </w:pPr>
      <w:r>
        <w:t xml:space="preserve">SMS;</w:t>
      </w:r>
    </w:p>
    <w:p>
      <w:pPr>
        <w:pStyle w:val="FirstParagraph"/>
      </w:pPr>
      <w:r>
        <w:t xml:space="preserve">não deverão estar no código ou nos eventos.</w:t>
      </w:r>
    </w:p>
    <w:p>
      <w:pPr>
        <w:pStyle w:val="BodyText"/>
      </w:pPr>
      <w:r>
        <w:t xml:space="preserve">Eventos deverão carregar referências e contexto necessários, não segredos.</w:t>
      </w:r>
    </w:p>
    <w:p>
      <w:r>
        <w:pict>
          <v:rect style="width:0;height:1.5pt" o:hralign="center" o:hrstd="t" o:hr="t"/>
        </w:pict>
      </w:r>
    </w:p>
    <w:bookmarkEnd w:id="79"/>
    <w:bookmarkStart w:id="80" w:name="dados-sensíveis"/>
    <w:p>
      <w:pPr>
        <w:pStyle w:val="Heading1"/>
      </w:pPr>
      <w:r>
        <w:t xml:space="preserve">66. Dados sensíveis</w:t>
      </w:r>
    </w:p>
    <w:p>
      <w:pPr>
        <w:pStyle w:val="FirstParagraph"/>
      </w:pPr>
      <w:r>
        <w:t xml:space="preserve">Eventos deverão evitar informações sensíveis desnecessárias.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Não enviar:</w:t>
      </w:r>
    </w:p>
    <w:p>
      <w:pPr>
        <w:pStyle w:val="SourceCode"/>
      </w:pPr>
      <w:r>
        <w:rPr>
          <w:rStyle w:val="VerbatimChar"/>
        </w:rPr>
        <w:t xml:space="preserve">número completo do cartão</w:t>
      </w:r>
    </w:p>
    <w:p>
      <w:pPr>
        <w:pStyle w:val="FirstParagraph"/>
      </w:pPr>
      <w:r>
        <w:t xml:space="preserve">Nunca.</w:t>
      </w:r>
    </w:p>
    <w:p>
      <w:pPr>
        <w:pStyle w:val="BodyText"/>
      </w:pPr>
      <w:r>
        <w:t xml:space="preserve">Também deverá ser evitado colocar dados pessoais além do necessário.</w:t>
      </w:r>
    </w:p>
    <w:p>
      <w:r>
        <w:pict>
          <v:rect style="width:0;height:1.5pt" o:hralign="center" o:hrstd="t" o:hr="t"/>
        </w:pict>
      </w:r>
    </w:p>
    <w:bookmarkEnd w:id="80"/>
    <w:bookmarkStart w:id="81" w:name="payload-mínimo"/>
    <w:p>
      <w:pPr>
        <w:pStyle w:val="Heading1"/>
      </w:pPr>
      <w:r>
        <w:t xml:space="preserve">67. Payload mínimo</w:t>
      </w:r>
    </w:p>
    <w:p>
      <w:pPr>
        <w:pStyle w:val="FirstParagraph"/>
      </w:pPr>
      <w:r>
        <w:t xml:space="preserve">Preferível: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 o consumidor consulta o domínio quando necessário.</w:t>
      </w:r>
    </w:p>
    <w:p>
      <w:pPr>
        <w:pStyle w:val="BodyText"/>
      </w:pPr>
      <w:r>
        <w:t xml:space="preserve">Em outros casos, poderá existir snapshot no evento quando houver necessidade de preservar o fato ocorrido.</w:t>
      </w:r>
    </w:p>
    <w:p>
      <w:pPr>
        <w:pStyle w:val="BodyText"/>
      </w:pPr>
      <w:r>
        <w:t xml:space="preserve">A decisão deverá considerar:</w:t>
      </w:r>
    </w:p>
    <w:p>
      <w:pPr>
        <w:pStyle w:val="Compact"/>
        <w:numPr>
          <w:ilvl w:val="0"/>
          <w:numId w:val="1013"/>
        </w:numPr>
      </w:pPr>
      <w:r>
        <w:t xml:space="preserve">performance;</w:t>
      </w:r>
    </w:p>
    <w:p>
      <w:pPr>
        <w:pStyle w:val="Compact"/>
        <w:numPr>
          <w:ilvl w:val="0"/>
          <w:numId w:val="1013"/>
        </w:numPr>
      </w:pPr>
      <w:r>
        <w:t xml:space="preserve">consistência;</w:t>
      </w:r>
    </w:p>
    <w:p>
      <w:pPr>
        <w:pStyle w:val="Compact"/>
        <w:numPr>
          <w:ilvl w:val="0"/>
          <w:numId w:val="1013"/>
        </w:numPr>
      </w:pPr>
      <w:r>
        <w:t xml:space="preserve">histórico;</w:t>
      </w:r>
    </w:p>
    <w:p>
      <w:pPr>
        <w:pStyle w:val="Compact"/>
        <w:numPr>
          <w:ilvl w:val="0"/>
          <w:numId w:val="1013"/>
        </w:numPr>
      </w:pPr>
      <w:r>
        <w:t xml:space="preserve">tamanho da mensagem;</w:t>
      </w:r>
    </w:p>
    <w:p>
      <w:pPr>
        <w:pStyle w:val="Compact"/>
        <w:numPr>
          <w:ilvl w:val="0"/>
          <w:numId w:val="1013"/>
        </w:numPr>
      </w:pPr>
      <w:r>
        <w:t xml:space="preserve">sensibilidade.</w:t>
      </w:r>
    </w:p>
    <w:p>
      <w:r>
        <w:pict>
          <v:rect style="width:0;height:1.5pt" o:hralign="center" o:hrstd="t" o:hr="t"/>
        </w:pict>
      </w:r>
    </w:p>
    <w:bookmarkEnd w:id="81"/>
    <w:bookmarkStart w:id="82" w:name="eventos-e-snapshots"/>
    <w:p>
      <w:pPr>
        <w:pStyle w:val="Heading1"/>
      </w:pPr>
      <w:r>
        <w:t xml:space="preserve">68. Eventos e snapshots</w:t>
      </w:r>
    </w:p>
    <w:p>
      <w:pPr>
        <w:pStyle w:val="FirstParagraph"/>
      </w:pPr>
      <w:r>
        <w:t xml:space="preserve">Quando o evento precisar preservar informação histórica, poderá conter snapshot.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ORDER_CREATED</w:t>
      </w:r>
    </w:p>
    <w:p>
      <w:pPr>
        <w:pStyle w:val="FirstParagraph"/>
      </w:pPr>
      <w:r>
        <w:t xml:space="preserve">poderá registrar:</w:t>
      </w:r>
    </w:p>
    <w:p>
      <w:pPr>
        <w:pStyle w:val="SourceCode"/>
      </w:pP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seller_count</w:t>
      </w:r>
    </w:p>
    <w:p>
      <w:pPr>
        <w:pStyle w:val="FirstParagraph"/>
      </w:pPr>
      <w:r>
        <w:t xml:space="preserve">Mas não deverá duplicar indiscriminadamente todo o Order.</w:t>
      </w:r>
    </w:p>
    <w:p>
      <w:r>
        <w:pict>
          <v:rect style="width:0;height:1.5pt" o:hralign="center" o:hrstd="t" o:hr="t"/>
        </w:pict>
      </w:r>
    </w:p>
    <w:bookmarkEnd w:id="82"/>
    <w:bookmarkStart w:id="83" w:name="retenção"/>
    <w:p>
      <w:pPr>
        <w:pStyle w:val="Heading1"/>
      </w:pPr>
      <w:r>
        <w:t xml:space="preserve">69. Retenção</w:t>
      </w:r>
    </w:p>
    <w:p>
      <w:pPr>
        <w:pStyle w:val="FirstParagraph"/>
      </w:pPr>
      <w:r>
        <w:t xml:space="preserve">Eventos e jobs deverão possuir política de retenção.</w:t>
      </w:r>
    </w:p>
    <w:p>
      <w:pPr>
        <w:pStyle w:val="BodyText"/>
      </w:pPr>
      <w:r>
        <w:t xml:space="preserve">Não será necessário manter indefinidamente:</w:t>
      </w:r>
    </w:p>
    <w:p>
      <w:pPr>
        <w:pStyle w:val="SourceCode"/>
      </w:pPr>
      <w:r>
        <w:rPr>
          <w:rStyle w:val="VerbatimChar"/>
        </w:rPr>
        <w:t xml:space="preserve">technical job logs</w:t>
      </w:r>
    </w:p>
    <w:p>
      <w:pPr>
        <w:pStyle w:val="FirstParagraph"/>
      </w:pPr>
      <w:r>
        <w:t xml:space="preserve">mas eventos importantes poderão exigir retenção maior por motivos:</w:t>
      </w:r>
    </w:p>
    <w:p>
      <w:pPr>
        <w:pStyle w:val="Compact"/>
        <w:numPr>
          <w:ilvl w:val="0"/>
          <w:numId w:val="1014"/>
        </w:numPr>
      </w:pPr>
      <w:r>
        <w:t xml:space="preserve">financeiros;</w:t>
      </w:r>
    </w:p>
    <w:p>
      <w:pPr>
        <w:pStyle w:val="Compact"/>
        <w:numPr>
          <w:ilvl w:val="0"/>
          <w:numId w:val="1014"/>
        </w:numPr>
      </w:pPr>
      <w:r>
        <w:t xml:space="preserve">auditoria;</w:t>
      </w:r>
    </w:p>
    <w:p>
      <w:pPr>
        <w:pStyle w:val="Compact"/>
        <w:numPr>
          <w:ilvl w:val="0"/>
          <w:numId w:val="1014"/>
        </w:numPr>
      </w:pPr>
      <w:r>
        <w:t xml:space="preserve">segurança;</w:t>
      </w:r>
    </w:p>
    <w:p>
      <w:pPr>
        <w:pStyle w:val="Compact"/>
        <w:numPr>
          <w:ilvl w:val="0"/>
          <w:numId w:val="1014"/>
        </w:numPr>
      </w:pPr>
      <w:r>
        <w:t xml:space="preserve">rastreabilidade.</w:t>
      </w:r>
    </w:p>
    <w:p>
      <w:r>
        <w:pict>
          <v:rect style="width:0;height:1.5pt" o:hralign="center" o:hrstd="t" o:hr="t"/>
        </w:pict>
      </w:r>
    </w:p>
    <w:bookmarkEnd w:id="83"/>
    <w:bookmarkStart w:id="84" w:name="jobs-periódicos-iniciais"/>
    <w:p>
      <w:pPr>
        <w:pStyle w:val="Heading1"/>
      </w:pPr>
      <w:r>
        <w:t xml:space="preserve">70. Jobs periódicos iniciais</w:t>
      </w:r>
    </w:p>
    <w:p>
      <w:pPr>
        <w:pStyle w:val="FirstParagraph"/>
      </w:pPr>
      <w:r>
        <w:t xml:space="preserve">Conjunto inicial sugerido: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Frequência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ExpireStockReservations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ExpirePreSaleReservations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ExpireRaffleReservations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ProcessOutbox</w:t>
            </w:r>
          </w:p>
        </w:tc>
        <w:tc>
          <w:tcPr/>
          <w:p>
            <w:pPr>
              <w:pStyle w:val="Compact"/>
            </w:pPr>
            <w:r>
              <w:t xml:space="preserve">contínuo/curto intervalo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ProcessNotifications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ProcessPaymentWebhooks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UpdateShipmentTracking</w:t>
            </w:r>
          </w:p>
        </w:tc>
        <w:tc>
          <w:tcPr/>
          <w:p>
            <w:pPr>
              <w:pStyle w:val="Compact"/>
            </w:pPr>
            <w:r>
              <w:t xml:space="preserve">configurável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PaymentReconciliation</w:t>
            </w:r>
          </w:p>
        </w:tc>
        <w:tc>
          <w:tcPr/>
          <w:p>
            <w:pPr>
              <w:pStyle w:val="Compact"/>
            </w:pPr>
            <w:r>
              <w:t xml:space="preserve">periódico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SettlementProcessing</w:t>
            </w:r>
          </w:p>
        </w:tc>
        <w:tc>
          <w:tcPr/>
          <w:p>
            <w:pPr>
              <w:pStyle w:val="Compact"/>
            </w:pPr>
            <w:r>
              <w:t xml:space="preserve">periódico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CleanupTechnicalJobs</w:t>
            </w:r>
          </w:p>
        </w:tc>
        <w:tc>
          <w:tcPr/>
          <w:p>
            <w:pPr>
              <w:pStyle w:val="Compact"/>
            </w:pPr>
            <w:r>
              <w:t xml:space="preserve">diário</w:t>
            </w:r>
          </w:p>
        </w:tc>
      </w:tr>
    </w:tbl>
    <w:p>
      <w:pPr>
        <w:pStyle w:val="BodyText"/>
      </w:pPr>
      <w:r>
        <w:t xml:space="preserve">As frequências deverão ser configuráveis.</w:t>
      </w:r>
    </w:p>
    <w:p>
      <w:r>
        <w:pict>
          <v:rect style="width:0;height:1.5pt" o:hralign="center" o:hrstd="t" o:hr="t"/>
        </w:pict>
      </w:r>
    </w:p>
    <w:bookmarkEnd w:id="84"/>
    <w:bookmarkStart w:id="85" w:name="fluxo-do-outbox-worker"/>
    <w:p>
      <w:pPr>
        <w:pStyle w:val="Heading1"/>
      </w:pPr>
      <w:r>
        <w:t xml:space="preserve">71. Fluxo do Outbox Worker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buscar eventos PENDING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success?</w:t>
      </w:r>
      <w:r>
        <w:br/>
      </w:r>
      <w:r>
        <w:rPr>
          <w:rStyle w:val="VerbatimChar"/>
        </w:rPr>
        <w:t xml:space="preserve"> ├── SIM → PUBLISHED</w:t>
      </w:r>
      <w:r>
        <w:br/>
      </w:r>
      <w:r>
        <w:rPr>
          <w:rStyle w:val="VerbatimChar"/>
        </w:rPr>
        <w:t xml:space="preserve"> └── NÃO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 RETRY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limite?</w:t>
      </w:r>
      <w:r>
        <w:br/>
      </w:r>
      <w:r>
        <w:rPr>
          <w:rStyle w:val="VerbatimChar"/>
        </w:rPr>
        <w:t xml:space="preserve">       ├── NÃO → PENDING</w:t>
      </w:r>
      <w:r>
        <w:br/>
      </w:r>
      <w:r>
        <w:rPr>
          <w:rStyle w:val="VerbatimChar"/>
        </w:rPr>
        <w:t xml:space="preserve">       └── SIM → FAILED / DLQ</w:t>
      </w:r>
    </w:p>
    <w:p>
      <w:r>
        <w:pict>
          <v:rect style="width:0;height:1.5pt" o:hralign="center" o:hrstd="t" o:hr="t"/>
        </w:pict>
      </w:r>
    </w:p>
    <w:bookmarkEnd w:id="85"/>
    <w:bookmarkStart w:id="86" w:name="fluxo-geral-de-um-evento"/>
    <w:p>
      <w:pPr>
        <w:pStyle w:val="Heading1"/>
      </w:pPr>
      <w:r>
        <w:t xml:space="preserve">72. Fluxo geral de um evento</w:t>
      </w:r>
    </w:p>
    <w:p>
      <w:pPr>
        <w:pStyle w:val="SourceCode"/>
      </w:pPr>
      <w:r>
        <w:rPr>
          <w:rStyle w:val="VerbatimChar"/>
        </w:rPr>
        <w:t xml:space="preserve">DOMAIN OPERATION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OUTBOX_EVENT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OUTBOX 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DOMAIN 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NEW STATE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NEW EVENT</w:t>
      </w:r>
    </w:p>
    <w:p>
      <w:pPr>
        <w:pStyle w:val="FirstParagraph"/>
      </w:pPr>
      <w:r>
        <w:t xml:space="preserve">Isso permite encadeamento controlado.</w:t>
      </w:r>
    </w:p>
    <w:p>
      <w:r>
        <w:pict>
          <v:rect style="width:0;height:1.5pt" o:hralign="center" o:hrstd="t" o:hr="t"/>
        </w:pict>
      </w:r>
    </w:p>
    <w:bookmarkEnd w:id="86"/>
    <w:bookmarkStart w:id="87" w:name="exemplo-compra-completa"/>
    <w:p>
      <w:pPr>
        <w:pStyle w:val="Heading1"/>
      </w:pPr>
      <w:r>
        <w:t xml:space="preserve">73. Exemplo — Compra completa</w:t>
      </w:r>
    </w:p>
    <w:p>
      <w:pPr>
        <w:pStyle w:val="SourceCode"/>
      </w:pPr>
      <w:r>
        <w:rPr>
          <w:rStyle w:val="VerbatimChar"/>
        </w:rPr>
        <w:t xml:space="preserve">ORDER CREATED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 CREATED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STOCK_COMMITTED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FULFILLMENT_CREATED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SELLER PROCESSING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FULFILLMENT_READY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SHIPMENT_CREATED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SHIPMENT_DISPATCHED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TRACKING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SHIPMENT_DELIVERED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GARAGE / DELIVERY</w:t>
      </w:r>
    </w:p>
    <w:p>
      <w:pPr>
        <w:pStyle w:val="FirstParagraph"/>
      </w:pPr>
      <w:r>
        <w:t xml:space="preserve">Cada etapa deverá possuir seu próprio domínio e responsabilidade.</w:t>
      </w:r>
    </w:p>
    <w:p>
      <w:r>
        <w:pict>
          <v:rect style="width:0;height:1.5pt" o:hralign="center" o:hrstd="t" o:hr="t"/>
        </w:pict>
      </w:r>
    </w:p>
    <w:bookmarkEnd w:id="87"/>
    <w:bookmarkStart w:id="88" w:name="exemplo-falha-no-pagamento"/>
    <w:p>
      <w:pPr>
        <w:pStyle w:val="Heading1"/>
      </w:pPr>
      <w:r>
        <w:t xml:space="preserve">74. Exemplo — Falha no pagamento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 TIMEOUT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PAYMENT_PROCESSING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permanece PENDING_PAYMENT</w:t>
      </w:r>
    </w:p>
    <w:p>
      <w:pPr>
        <w:pStyle w:val="FirstParagraph"/>
      </w:pPr>
      <w:r>
        <w:t xml:space="preserve">conforme as regras do domínio.</w:t>
      </w:r>
    </w:p>
    <w:p>
      <w:r>
        <w:pict>
          <v:rect style="width:0;height:1.5pt" o:hralign="center" o:hrstd="t" o:hr="t"/>
        </w:pict>
      </w:r>
    </w:p>
    <w:bookmarkEnd w:id="88"/>
    <w:bookmarkStart w:id="89" w:name="exemplo-expiração-de-estoque"/>
    <w:p>
      <w:pPr>
        <w:pStyle w:val="Heading1"/>
      </w:pPr>
      <w:r>
        <w:t xml:space="preserve">75. Exemplo — Expiração de estoque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STOCK RESERVED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expiration_at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RESERVATION EXPIRED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AVAILABLE +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 pode retornar ACTIVE</w:t>
      </w:r>
    </w:p>
    <w:p>
      <w:r>
        <w:pict>
          <v:rect style="width:0;height:1.5pt" o:hralign="center" o:hrstd="t" o:hr="t"/>
        </w:pict>
      </w:r>
    </w:p>
    <w:bookmarkEnd w:id="89"/>
    <w:bookmarkStart w:id="90" w:name="exemplo-pré-venda"/>
    <w:p>
      <w:pPr>
        <w:pStyle w:val="Heading1"/>
      </w:pPr>
      <w:r>
        <w:t xml:space="preserve">76. Exemplo — Pré-Venda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aguarda disponibilidade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PRE_SALE_AVAILABLE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CONFIRMATION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</w:p>
    <w:p>
      <w:r>
        <w:pict>
          <v:rect style="width:0;height:1.5pt" o:hralign="center" o:hrstd="t" o:hr="t"/>
        </w:pict>
      </w:r>
    </w:p>
    <w:bookmarkEnd w:id="90"/>
    <w:bookmarkStart w:id="91" w:name="exemplo-shipment"/>
    <w:p>
      <w:pPr>
        <w:pStyle w:val="Heading1"/>
      </w:pPr>
      <w:r>
        <w:t xml:space="preserve">77. Exemplo — Shipment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TRACKING JOB / WEBHOOK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IN_TRANSIT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OUT_FOR_DELIVERY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Cada atualização deverá ser validada e registrada.</w:t>
      </w:r>
    </w:p>
    <w:p>
      <w:r>
        <w:pict>
          <v:rect style="width:0;height:1.5pt" o:hralign="center" o:hrstd="t" o:hr="t"/>
        </w:pict>
      </w:r>
    </w:p>
    <w:bookmarkEnd w:id="91"/>
    <w:bookmarkStart w:id="92" w:name="exemplo-notificação"/>
    <w:p>
      <w:pPr>
        <w:pStyle w:val="Heading1"/>
      </w:pPr>
      <w:r>
        <w:t xml:space="preserve">78. Exemplo — Notificação</w:t>
      </w:r>
    </w:p>
    <w:p>
      <w:pPr>
        <w:pStyle w:val="SourceCode"/>
      </w:pP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Email 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Falha:</w:t>
      </w:r>
    </w:p>
    <w:p>
      <w:pPr>
        <w:pStyle w:val="SourceCode"/>
      </w:pP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DLQ</w:t>
      </w:r>
    </w:p>
    <w:p>
      <w:pPr>
        <w:pStyle w:val="FirstParagraph"/>
      </w:pPr>
      <w:r>
        <w:t xml:space="preserve">quando atingir o limite.</w:t>
      </w:r>
    </w:p>
    <w:p>
      <w:r>
        <w:pict>
          <v:rect style="width:0;height:1.5pt" o:hralign="center" o:hrstd="t" o:hr="t"/>
        </w:pict>
      </w:r>
    </w:p>
    <w:bookmarkEnd w:id="92"/>
    <w:bookmarkStart w:id="93" w:name="jobs-e-estados"/>
    <w:p>
      <w:pPr>
        <w:pStyle w:val="Heading1"/>
      </w:pPr>
      <w:r>
        <w:t xml:space="preserve">79. Jobs e estados</w:t>
      </w:r>
    </w:p>
    <w:p>
      <w:pPr>
        <w:pStyle w:val="FirstParagraph"/>
      </w:pPr>
      <w:r>
        <w:t xml:space="preserve">Jobs deverão provocar mudanças de estado somente quando a transição for válida.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ExpireReservationJob</w:t>
      </w:r>
    </w:p>
    <w:p>
      <w:pPr>
        <w:pStyle w:val="FirstParagraph"/>
      </w:pPr>
      <w:r>
        <w:t xml:space="preserve">não significa:</w:t>
      </w:r>
    </w:p>
    <w:p>
      <w:pPr>
        <w:pStyle w:val="SourceCode"/>
      </w:pPr>
      <w:r>
        <w:rPr>
          <w:rStyle w:val="VerbatimChar"/>
        </w:rPr>
        <w:t xml:space="preserve">UPDATE status = EXPIRED</w:t>
      </w:r>
    </w:p>
    <w:p>
      <w:pPr>
        <w:pStyle w:val="FirstParagraph"/>
      </w:pPr>
      <w:r>
        <w:t xml:space="preserve">automaticamente.</w:t>
      </w:r>
    </w:p>
    <w:p>
      <w:pPr>
        <w:pStyle w:val="BodyText"/>
      </w:pPr>
      <w:r>
        <w:t xml:space="preserve">Significa:</w:t>
      </w:r>
    </w:p>
    <w:p>
      <w:pPr>
        <w:pStyle w:val="SourceCode"/>
      </w:pPr>
      <w:r>
        <w:rPr>
          <w:rStyle w:val="VerbatimChar"/>
        </w:rPr>
        <w:t xml:space="preserve">verificar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 transição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executar comando de domínio</w:t>
      </w:r>
    </w:p>
    <w:p>
      <w:r>
        <w:pict>
          <v:rect style="width:0;height:1.5pt" o:hralign="center" o:hrstd="t" o:hr="t"/>
        </w:pict>
      </w:r>
    </w:p>
    <w:bookmarkEnd w:id="93"/>
    <w:bookmarkStart w:id="94" w:name="jobs-e-api"/>
    <w:p>
      <w:pPr>
        <w:pStyle w:val="Heading1"/>
      </w:pPr>
      <w:r>
        <w:t xml:space="preserve">80. Jobs e API</w:t>
      </w:r>
    </w:p>
    <w:p>
      <w:pPr>
        <w:pStyle w:val="FirstParagraph"/>
      </w:pPr>
      <w:r>
        <w:t xml:space="preserve">Jobs não deverão depender de chamadas HTTP internas desnecessárias.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 localhost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</w:p>
    <w:p>
      <w:pPr>
        <w:pStyle w:val="FirstParagraph"/>
      </w:pPr>
      <w:r>
        <w:t xml:space="preserve">Preferível: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</w:t>
      </w:r>
    </w:p>
    <w:p>
      <w:pPr>
        <w:pStyle w:val="FirstParagraph"/>
      </w:pPr>
      <w:r>
        <w:t xml:space="preserve">Isso reduz overhead e mantém o processamento dentro da arquitetura modular.</w:t>
      </w:r>
    </w:p>
    <w:p>
      <w:r>
        <w:pict>
          <v:rect style="width:0;height:1.5pt" o:hralign="center" o:hrstd="t" o:hr="t"/>
        </w:pict>
      </w:r>
    </w:p>
    <w:bookmarkEnd w:id="94"/>
    <w:bookmarkStart w:id="95" w:name="jobs-e-integrações"/>
    <w:p>
      <w:pPr>
        <w:pStyle w:val="Heading1"/>
      </w:pPr>
      <w:r>
        <w:t xml:space="preserve">81. Jobs e integrações</w:t>
      </w:r>
    </w:p>
    <w:p>
      <w:pPr>
        <w:pStyle w:val="FirstParagraph"/>
      </w:pPr>
      <w:r>
        <w:t xml:space="preserve">Quando precisar chamar serviço externo: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</w:p>
    <w:p>
      <w:r>
        <w:pict>
          <v:rect style="width:0;height:1.5pt" o:hralign="center" o:hrstd="t" o:hr="t"/>
        </w:pict>
      </w:r>
    </w:p>
    <w:bookmarkEnd w:id="95"/>
    <w:bookmarkStart w:id="96" w:name="regras-para-criação-de-novo-evento"/>
    <w:p>
      <w:pPr>
        <w:pStyle w:val="Heading1"/>
      </w:pPr>
      <w:r>
        <w:t xml:space="preserve">82. Regras para criação de novo evento</w:t>
      </w:r>
    </w:p>
    <w:p>
      <w:pPr>
        <w:pStyle w:val="FirstParagraph"/>
      </w:pPr>
      <w:r>
        <w:t xml:space="preserve">Antes de criar um novo evento, perguntar:</w:t>
      </w:r>
    </w:p>
    <w:p>
      <w:pPr>
        <w:pStyle w:val="Compact"/>
        <w:numPr>
          <w:ilvl w:val="0"/>
          <w:numId w:val="1015"/>
        </w:numPr>
      </w:pPr>
      <w:r>
        <w:t xml:space="preserve">Isso representa um fato ocorrido?</w:t>
      </w:r>
    </w:p>
    <w:p>
      <w:pPr>
        <w:pStyle w:val="Compact"/>
        <w:numPr>
          <w:ilvl w:val="0"/>
          <w:numId w:val="1015"/>
        </w:numPr>
      </w:pPr>
      <w:r>
        <w:t xml:space="preserve">Existe consumidor real?</w:t>
      </w:r>
    </w:p>
    <w:p>
      <w:pPr>
        <w:pStyle w:val="Compact"/>
        <w:numPr>
          <w:ilvl w:val="0"/>
          <w:numId w:val="1015"/>
        </w:numPr>
      </w:pPr>
      <w:r>
        <w:t xml:space="preserve">É necessário desacoplamento?</w:t>
      </w:r>
    </w:p>
    <w:p>
      <w:pPr>
        <w:pStyle w:val="Compact"/>
        <w:numPr>
          <w:ilvl w:val="0"/>
          <w:numId w:val="1015"/>
        </w:numPr>
      </w:pPr>
      <w:r>
        <w:t xml:space="preserve">Existe operação assíncrona decorrente?</w:t>
      </w:r>
    </w:p>
    <w:p>
      <w:pPr>
        <w:pStyle w:val="Compact"/>
        <w:numPr>
          <w:ilvl w:val="0"/>
          <w:numId w:val="1015"/>
        </w:numPr>
      </w:pPr>
      <w:r>
        <w:t xml:space="preserve">O evento possui nome claro?</w:t>
      </w:r>
    </w:p>
    <w:p>
      <w:pPr>
        <w:pStyle w:val="Compact"/>
        <w:numPr>
          <w:ilvl w:val="0"/>
          <w:numId w:val="1015"/>
        </w:numPr>
      </w:pPr>
      <w:r>
        <w:t xml:space="preserve">Existe aggregate?</w:t>
      </w:r>
    </w:p>
    <w:p>
      <w:pPr>
        <w:pStyle w:val="Compact"/>
        <w:numPr>
          <w:ilvl w:val="0"/>
          <w:numId w:val="1015"/>
        </w:numPr>
      </w:pPr>
      <w:r>
        <w:t xml:space="preserve">Precisa de versionamento?</w:t>
      </w:r>
    </w:p>
    <w:p>
      <w:pPr>
        <w:pStyle w:val="Compact"/>
        <w:numPr>
          <w:ilvl w:val="0"/>
          <w:numId w:val="1015"/>
        </w:numPr>
      </w:pPr>
      <w:r>
        <w:t xml:space="preserve">Precisa de auditoria?</w:t>
      </w:r>
    </w:p>
    <w:p>
      <w:pPr>
        <w:pStyle w:val="Compact"/>
        <w:numPr>
          <w:ilvl w:val="0"/>
          <w:numId w:val="1015"/>
        </w:numPr>
      </w:pPr>
      <w:r>
        <w:t xml:space="preserve">Qual o impacto de duplicidade?</w:t>
      </w:r>
    </w:p>
    <w:p>
      <w:pPr>
        <w:pStyle w:val="FirstParagraph"/>
      </w:pPr>
      <w:r>
        <w:t xml:space="preserve">Se não houver necessidade real, não criar evento apenas por formalidade.</w:t>
      </w:r>
    </w:p>
    <w:p>
      <w:r>
        <w:pict>
          <v:rect style="width:0;height:1.5pt" o:hralign="center" o:hrstd="t" o:hr="t"/>
        </w:pict>
      </w:r>
    </w:p>
    <w:bookmarkEnd w:id="96"/>
    <w:bookmarkStart w:id="97" w:name="regras-para-criação-de-novo-job"/>
    <w:p>
      <w:pPr>
        <w:pStyle w:val="Heading1"/>
      </w:pPr>
      <w:r>
        <w:t xml:space="preserve">83. Regras para criação de novo Job</w:t>
      </w:r>
    </w:p>
    <w:p>
      <w:pPr>
        <w:pStyle w:val="FirstParagraph"/>
      </w:pPr>
      <w:r>
        <w:t xml:space="preserve">Antes de criar um Job:</w:t>
      </w:r>
    </w:p>
    <w:p>
      <w:pPr>
        <w:pStyle w:val="Compact"/>
        <w:numPr>
          <w:ilvl w:val="0"/>
          <w:numId w:val="1016"/>
        </w:numPr>
      </w:pPr>
      <w:r>
        <w:t xml:space="preserve">precisa ser assíncrono?</w:t>
      </w:r>
    </w:p>
    <w:p>
      <w:pPr>
        <w:pStyle w:val="Compact"/>
        <w:numPr>
          <w:ilvl w:val="0"/>
          <w:numId w:val="1016"/>
        </w:numPr>
      </w:pPr>
      <w:r>
        <w:t xml:space="preserve">é pesado?</w:t>
      </w:r>
    </w:p>
    <w:p>
      <w:pPr>
        <w:pStyle w:val="Compact"/>
        <w:numPr>
          <w:ilvl w:val="0"/>
          <w:numId w:val="1016"/>
        </w:numPr>
      </w:pPr>
      <w:r>
        <w:t xml:space="preserve">depende de sistema externo?</w:t>
      </w:r>
    </w:p>
    <w:p>
      <w:pPr>
        <w:pStyle w:val="Compact"/>
        <w:numPr>
          <w:ilvl w:val="0"/>
          <w:numId w:val="1016"/>
        </w:numPr>
      </w:pPr>
      <w:r>
        <w:t xml:space="preserve">pode ser recorrente?</w:t>
      </w:r>
    </w:p>
    <w:p>
      <w:pPr>
        <w:pStyle w:val="Compact"/>
        <w:numPr>
          <w:ilvl w:val="0"/>
          <w:numId w:val="1016"/>
        </w:numPr>
      </w:pPr>
      <w:r>
        <w:t xml:space="preserve">precisa de retry?</w:t>
      </w:r>
    </w:p>
    <w:p>
      <w:pPr>
        <w:pStyle w:val="Compact"/>
        <w:numPr>
          <w:ilvl w:val="0"/>
          <w:numId w:val="1016"/>
        </w:numPr>
      </w:pPr>
      <w:r>
        <w:t xml:space="preserve">pode executar em paralelo?</w:t>
      </w:r>
    </w:p>
    <w:p>
      <w:pPr>
        <w:pStyle w:val="Compact"/>
        <w:numPr>
          <w:ilvl w:val="0"/>
          <w:numId w:val="1016"/>
        </w:numPr>
      </w:pPr>
      <w:r>
        <w:t xml:space="preserve">é idempotente?</w:t>
      </w:r>
    </w:p>
    <w:p>
      <w:pPr>
        <w:pStyle w:val="Compact"/>
        <w:numPr>
          <w:ilvl w:val="0"/>
          <w:numId w:val="1016"/>
        </w:numPr>
      </w:pPr>
      <w:r>
        <w:t xml:space="preserve">possui limite?</w:t>
      </w:r>
    </w:p>
    <w:p>
      <w:pPr>
        <w:pStyle w:val="Compact"/>
        <w:numPr>
          <w:ilvl w:val="0"/>
          <w:numId w:val="1016"/>
        </w:numPr>
      </w:pPr>
      <w:r>
        <w:t xml:space="preserve">precisa de DLQ?</w:t>
      </w:r>
    </w:p>
    <w:p>
      <w:pPr>
        <w:pStyle w:val="Compact"/>
        <w:numPr>
          <w:ilvl w:val="0"/>
          <w:numId w:val="1016"/>
        </w:numPr>
      </w:pPr>
      <w:r>
        <w:t xml:space="preserve">precisa de auditoria?</w:t>
      </w:r>
    </w:p>
    <w:p>
      <w:r>
        <w:pict>
          <v:rect style="width:0;height:1.5pt" o:hralign="center" o:hrstd="t" o:hr="t"/>
        </w:pict>
      </w:r>
    </w:p>
    <w:bookmarkEnd w:id="97"/>
    <w:bookmarkStart w:id="98" w:name="eventos-que-não-devem-ser-criados"/>
    <w:p>
      <w:pPr>
        <w:pStyle w:val="Heading1"/>
      </w:pPr>
      <w:r>
        <w:t xml:space="preserve">84. Eventos que não devem ser criados</w:t>
      </w:r>
    </w:p>
    <w:p>
      <w:pPr>
        <w:pStyle w:val="FirstParagraph"/>
      </w:pPr>
      <w:r>
        <w:t xml:space="preserve">Não criar eventos para cada alteração trivial.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PRICE_FIELD_CHANGED</w:t>
      </w:r>
      <w:r>
        <w:br/>
      </w:r>
      <w:r>
        <w:rPr>
          <w:rStyle w:val="VerbatimChar"/>
        </w:rPr>
        <w:t xml:space="preserve">DESCRIPTION_FIELD_CHANGED</w:t>
      </w:r>
      <w:r>
        <w:br/>
      </w:r>
      <w:r>
        <w:rPr>
          <w:rStyle w:val="VerbatimChar"/>
        </w:rPr>
        <w:t xml:space="preserve">NAME_FIELD_CHANGED</w:t>
      </w:r>
    </w:p>
    <w:p>
      <w:pPr>
        <w:pStyle w:val="FirstParagraph"/>
      </w:pPr>
      <w:r>
        <w:t xml:space="preserve">se não houver consumidor ou necessidade operacional.</w:t>
      </w:r>
    </w:p>
    <w:p>
      <w:pPr>
        <w:pStyle w:val="BodyText"/>
      </w:pPr>
      <w:r>
        <w:t xml:space="preserve">Eventos devem representar fatos relevantes.</w:t>
      </w:r>
    </w:p>
    <w:p>
      <w:r>
        <w:pict>
          <v:rect style="width:0;height:1.5pt" o:hralign="center" o:hrstd="t" o:hr="t"/>
        </w:pict>
      </w:r>
    </w:p>
    <w:bookmarkEnd w:id="98"/>
    <w:bookmarkStart w:id="99" w:name="eventos-críticos-iniciais"/>
    <w:p>
      <w:pPr>
        <w:pStyle w:val="Heading1"/>
      </w:pPr>
      <w:r>
        <w:t xml:space="preserve">85. Eventos críticos iniciais</w:t>
      </w:r>
    </w:p>
    <w:p>
      <w:pPr>
        <w:pStyle w:val="FirstParagraph"/>
      </w:pPr>
      <w:r>
        <w:t xml:space="preserve">A primeira versão deverá priorizar: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PAYMENT_FAILED</w:t>
      </w:r>
      <w:r>
        <w:br/>
      </w: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ORDER_CANCELLED</w:t>
      </w:r>
      <w:r>
        <w:br/>
      </w:r>
      <w:r>
        <w:rPr>
          <w:rStyle w:val="VerbatimChar"/>
        </w:rPr>
        <w:t xml:space="preserve">STOCK_RESERVED</w:t>
      </w:r>
      <w:r>
        <w:br/>
      </w:r>
      <w:r>
        <w:rPr>
          <w:rStyle w:val="VerbatimChar"/>
        </w:rPr>
        <w:t xml:space="preserve">STOCK_RESERVATION_EXPIRED</w:t>
      </w:r>
      <w:r>
        <w:br/>
      </w:r>
      <w:r>
        <w:rPr>
          <w:rStyle w:val="VerbatimChar"/>
        </w:rPr>
        <w:t xml:space="preserve">STOCK_COMMITTED</w:t>
      </w:r>
      <w:r>
        <w:br/>
      </w:r>
      <w:r>
        <w:rPr>
          <w:rStyle w:val="VerbatimChar"/>
        </w:rPr>
        <w:t xml:space="preserve">FULFILLMENT_READY</w:t>
      </w:r>
      <w:r>
        <w:br/>
      </w:r>
      <w:r>
        <w:rPr>
          <w:rStyle w:val="VerbatimChar"/>
        </w:rPr>
        <w:t xml:space="preserve">SHIPMENT_DISPATCHED</w:t>
      </w:r>
      <w:r>
        <w:br/>
      </w:r>
      <w:r>
        <w:rPr>
          <w:rStyle w:val="VerbatimChar"/>
        </w:rPr>
        <w:t xml:space="preserve">SHIPMENT_DELIVERED</w:t>
      </w:r>
      <w:r>
        <w:br/>
      </w:r>
      <w:r>
        <w:rPr>
          <w:rStyle w:val="VerbatimChar"/>
        </w:rPr>
        <w:t xml:space="preserve">PRE_SALE_AVAILABLE</w:t>
      </w:r>
      <w:r>
        <w:br/>
      </w:r>
      <w:r>
        <w:rPr>
          <w:rStyle w:val="VerbatimChar"/>
        </w:rPr>
        <w:t xml:space="preserve">PRE_SALE_RESERVATION_EXPIRED</w:t>
      </w:r>
      <w:r>
        <w:br/>
      </w:r>
      <w:r>
        <w:rPr>
          <w:rStyle w:val="VerbatimChar"/>
        </w:rPr>
        <w:t xml:space="preserve">NOTIFICATION_REQUESTED</w:t>
      </w:r>
    </w:p>
    <w:p>
      <w:r>
        <w:pict>
          <v:rect style="width:0;height:1.5pt" o:hralign="center" o:hrstd="t" o:hr="t"/>
        </w:pict>
      </w:r>
    </w:p>
    <w:bookmarkEnd w:id="99"/>
    <w:bookmarkStart w:id="100" w:name="workers-prioritários"/>
    <w:p>
      <w:pPr>
        <w:pStyle w:val="Heading1"/>
      </w:pPr>
      <w:r>
        <w:t xml:space="preserve">86. Workers prioritários</w:t>
      </w:r>
    </w:p>
    <w:p>
      <w:pPr>
        <w:pStyle w:val="FirstParagraph"/>
      </w:pPr>
      <w:r>
        <w:t xml:space="preserve">Primeira implementação:</w:t>
      </w:r>
    </w:p>
    <w:p>
      <w:pPr>
        <w:pStyle w:val="SourceCode"/>
      </w:pPr>
      <w:r>
        <w:rPr>
          <w:rStyle w:val="VerbatimChar"/>
        </w:rPr>
        <w:t xml:space="preserve">OutboxWorker</w:t>
      </w:r>
      <w:r>
        <w:br/>
      </w:r>
      <w:r>
        <w:rPr>
          <w:rStyle w:val="VerbatimChar"/>
        </w:rPr>
        <w:t xml:space="preserve">NotificationWorker</w:t>
      </w:r>
      <w:r>
        <w:br/>
      </w:r>
      <w:r>
        <w:rPr>
          <w:rStyle w:val="VerbatimChar"/>
        </w:rPr>
        <w:t xml:space="preserve">PaymentWebhookWorker</w:t>
      </w:r>
      <w:r>
        <w:br/>
      </w:r>
      <w:r>
        <w:rPr>
          <w:rStyle w:val="VerbatimChar"/>
        </w:rPr>
        <w:t xml:space="preserve">StockReservationWorker</w:t>
      </w:r>
      <w:r>
        <w:br/>
      </w:r>
      <w:r>
        <w:rPr>
          <w:rStyle w:val="VerbatimChar"/>
        </w:rPr>
        <w:t xml:space="preserve">ShipmentTrackingWorker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PreSaleWorker</w:t>
      </w:r>
      <w:r>
        <w:br/>
      </w:r>
      <w:r>
        <w:rPr>
          <w:rStyle w:val="VerbatimChar"/>
        </w:rPr>
        <w:t xml:space="preserve">SettlementWorker</w:t>
      </w:r>
      <w:r>
        <w:br/>
      </w:r>
      <w:r>
        <w:rPr>
          <w:rStyle w:val="VerbatimChar"/>
        </w:rPr>
        <w:t xml:space="preserve">RaffleWorker</w:t>
      </w:r>
      <w:r>
        <w:br/>
      </w:r>
      <w:r>
        <w:rPr>
          <w:rStyle w:val="VerbatimChar"/>
        </w:rPr>
        <w:t xml:space="preserve">CommunityWorker</w:t>
      </w:r>
      <w:r>
        <w:br/>
      </w:r>
      <w:r>
        <w:rPr>
          <w:rStyle w:val="VerbatimChar"/>
        </w:rPr>
        <w:t xml:space="preserve">ImageWorker</w:t>
      </w:r>
      <w:r>
        <w:br/>
      </w:r>
      <w:r>
        <w:rPr>
          <w:rStyle w:val="VerbatimChar"/>
        </w:rPr>
        <w:t xml:space="preserve">ReconciliationWorker</w:t>
      </w:r>
    </w:p>
    <w:p>
      <w:r>
        <w:pict>
          <v:rect style="width:0;height:1.5pt" o:hralign="center" o:hrstd="t" o:hr="t"/>
        </w:pict>
      </w:r>
    </w:p>
    <w:bookmarkEnd w:id="100"/>
    <w:bookmarkStart w:id="101" w:name="escalabilidade"/>
    <w:p>
      <w:pPr>
        <w:pStyle w:val="Heading1"/>
      </w:pPr>
      <w:r>
        <w:t xml:space="preserve">87. Escalabilidade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1 API</w:t>
      </w:r>
      <w:r>
        <w:br/>
      </w:r>
      <w:r>
        <w:rPr>
          <w:rStyle w:val="VerbatimChar"/>
        </w:rPr>
        <w:t xml:space="preserve">1 ou mais Workers</w:t>
      </w:r>
      <w:r>
        <w:br/>
      </w:r>
      <w:r>
        <w:rPr>
          <w:rStyle w:val="VerbatimChar"/>
        </w:rPr>
        <w:t xml:space="preserve">1 Scheduler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Queue</w:t>
      </w:r>
    </w:p>
    <w:p>
      <w:pPr>
        <w:pStyle w:val="FirstParagraph"/>
      </w:pPr>
      <w:r>
        <w:t xml:space="preserve">Se o volume crescer:</w:t>
      </w:r>
    </w:p>
    <w:p>
      <w:pPr>
        <w:pStyle w:val="SourceCode"/>
      </w:pPr>
      <w:r>
        <w:rPr>
          <w:rStyle w:val="VerbatimChar"/>
        </w:rPr>
        <w:t xml:space="preserve">API × N</w:t>
      </w:r>
      <w:r>
        <w:br/>
      </w:r>
      <w:r>
        <w:rPr>
          <w:rStyle w:val="VerbatimChar"/>
        </w:rPr>
        <w:t xml:space="preserve">Workers × N</w:t>
      </w:r>
      <w:r>
        <w:br/>
      </w:r>
      <w:r>
        <w:rPr>
          <w:rStyle w:val="VerbatimChar"/>
        </w:rPr>
        <w:t xml:space="preserve">Queue × N</w:t>
      </w:r>
    </w:p>
    <w:p>
      <w:pPr>
        <w:pStyle w:val="FirstParagraph"/>
      </w:pPr>
      <w:r>
        <w:t xml:space="preserve">O domínio continuará modular.</w:t>
      </w:r>
    </w:p>
    <w:p>
      <w:r>
        <w:pict>
          <v:rect style="width:0;height:1.5pt" o:hralign="center" o:hrstd="t" o:hr="t"/>
        </w:pict>
      </w:r>
    </w:p>
    <w:bookmarkEnd w:id="101"/>
    <w:bookmarkStart w:id="102" w:name="extração-futura"/>
    <w:p>
      <w:pPr>
        <w:pStyle w:val="Heading1"/>
      </w:pPr>
      <w:r>
        <w:t xml:space="preserve">88. Extração futura</w:t>
      </w:r>
    </w:p>
    <w:p>
      <w:pPr>
        <w:pStyle w:val="FirstParagraph"/>
      </w:pPr>
      <w:r>
        <w:t xml:space="preserve">Um worker poderá futuramente ser extraído para serviço independente.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MONOLITH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 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serviço independente</w:t>
      </w:r>
    </w:p>
    <w:p>
      <w:pPr>
        <w:pStyle w:val="FirstParagraph"/>
      </w:pPr>
      <w:r>
        <w:t xml:space="preserve">Isso não será requisito inicial.</w:t>
      </w:r>
    </w:p>
    <w:p>
      <w:r>
        <w:pict>
          <v:rect style="width:0;height:1.5pt" o:hralign="center" o:hrstd="t" o:hr="t"/>
        </w:pict>
      </w:r>
    </w:p>
    <w:bookmarkEnd w:id="102"/>
    <w:bookmarkStart w:id="113" w:name="o-que-não-fazer"/>
    <w:p>
      <w:pPr>
        <w:pStyle w:val="Heading1"/>
      </w:pPr>
      <w:r>
        <w:t xml:space="preserve">89. O que não fazer</w:t>
      </w:r>
    </w:p>
    <w:p>
      <w:pPr>
        <w:pStyle w:val="FirstParagraph"/>
      </w:pPr>
      <w:r>
        <w:t xml:space="preserve">Não deverá ser adotado:</w:t>
      </w:r>
    </w:p>
    <w:bookmarkStart w:id="103" w:name="section"/>
    <w:p>
      <w:pPr>
        <w:pStyle w:val="Heading3"/>
      </w:pPr>
      <w:r>
        <w:t xml:space="preserve">1.</w:t>
      </w:r>
    </w:p>
    <w:p>
      <w:pPr>
        <w:pStyle w:val="FirstParagraph"/>
      </w:pPr>
      <w:r>
        <w:t xml:space="preserve">Evento para toda alteração de campo.</w:t>
      </w:r>
    </w:p>
    <w:bookmarkEnd w:id="103"/>
    <w:bookmarkStart w:id="104" w:name="section-1"/>
    <w:p>
      <w:pPr>
        <w:pStyle w:val="Heading3"/>
      </w:pPr>
      <w:r>
        <w:t xml:space="preserve">2.</w:t>
      </w:r>
    </w:p>
    <w:p>
      <w:pPr>
        <w:pStyle w:val="FirstParagraph"/>
      </w:pPr>
      <w:r>
        <w:t xml:space="preserve">Job sem idempotência.</w:t>
      </w:r>
    </w:p>
    <w:bookmarkEnd w:id="104"/>
    <w:bookmarkStart w:id="105" w:name="section-2"/>
    <w:p>
      <w:pPr>
        <w:pStyle w:val="Heading3"/>
      </w:pPr>
      <w:r>
        <w:t xml:space="preserve">3.</w:t>
      </w:r>
    </w:p>
    <w:p>
      <w:pPr>
        <w:pStyle w:val="FirstParagraph"/>
      </w:pPr>
      <w:r>
        <w:t xml:space="preserve">Retry infinito.</w:t>
      </w:r>
    </w:p>
    <w:bookmarkEnd w:id="105"/>
    <w:bookmarkStart w:id="106" w:name="section-3"/>
    <w:p>
      <w:pPr>
        <w:pStyle w:val="Heading3"/>
      </w:pPr>
      <w:r>
        <w:t xml:space="preserve">4.</w:t>
      </w:r>
    </w:p>
    <w:p>
      <w:pPr>
        <w:pStyle w:val="FirstParagraph"/>
      </w:pPr>
      <w:r>
        <w:t xml:space="preserve">Worker sem observabilidade.</w:t>
      </w:r>
    </w:p>
    <w:bookmarkEnd w:id="106"/>
    <w:bookmarkStart w:id="107" w:name="section-4"/>
    <w:p>
      <w:pPr>
        <w:pStyle w:val="Heading3"/>
      </w:pPr>
      <w:r>
        <w:t xml:space="preserve">5.</w:t>
      </w:r>
    </w:p>
    <w:p>
      <w:pPr>
        <w:pStyle w:val="FirstParagraph"/>
      </w:pPr>
      <w:r>
        <w:t xml:space="preserve">Webhook processado duas vezes.</w:t>
      </w:r>
    </w:p>
    <w:bookmarkEnd w:id="107"/>
    <w:bookmarkStart w:id="108" w:name="section-5"/>
    <w:p>
      <w:pPr>
        <w:pStyle w:val="Heading3"/>
      </w:pPr>
      <w:r>
        <w:t xml:space="preserve">6.</w:t>
      </w:r>
    </w:p>
    <w:p>
      <w:pPr>
        <w:pStyle w:val="FirstParagraph"/>
      </w:pPr>
      <w:r>
        <w:t xml:space="preserve">Scheduler executando regra de negócio diretamente.</w:t>
      </w:r>
    </w:p>
    <w:bookmarkEnd w:id="108"/>
    <w:bookmarkStart w:id="109" w:name="section-6"/>
    <w:p>
      <w:pPr>
        <w:pStyle w:val="Heading3"/>
      </w:pPr>
      <w:r>
        <w:t xml:space="preserve">7.</w:t>
      </w:r>
    </w:p>
    <w:p>
      <w:pPr>
        <w:pStyle w:val="FirstParagraph"/>
      </w:pPr>
      <w:r>
        <w:t xml:space="preserve">Worker alterando status sem validar transição.</w:t>
      </w:r>
    </w:p>
    <w:bookmarkEnd w:id="109"/>
    <w:bookmarkStart w:id="110" w:name="section-7"/>
    <w:p>
      <w:pPr>
        <w:pStyle w:val="Heading3"/>
      </w:pPr>
      <w:r>
        <w:t xml:space="preserve">8.</w:t>
      </w:r>
    </w:p>
    <w:p>
      <w:pPr>
        <w:pStyle w:val="FirstParagraph"/>
      </w:pPr>
      <w:r>
        <w:t xml:space="preserve">Segredos dentro dos eventos.</w:t>
      </w:r>
    </w:p>
    <w:bookmarkEnd w:id="110"/>
    <w:bookmarkStart w:id="111" w:name="section-8"/>
    <w:p>
      <w:pPr>
        <w:pStyle w:val="Heading3"/>
      </w:pPr>
      <w:r>
        <w:t xml:space="preserve">9.</w:t>
      </w:r>
    </w:p>
    <w:p>
      <w:pPr>
        <w:pStyle w:val="FirstParagraph"/>
      </w:pPr>
      <w:r>
        <w:t xml:space="preserve">Dependência de ordenação global.</w:t>
      </w:r>
    </w:p>
    <w:bookmarkEnd w:id="111"/>
    <w:bookmarkStart w:id="112" w:name="section-9"/>
    <w:p>
      <w:pPr>
        <w:pStyle w:val="Heading3"/>
      </w:pPr>
      <w:r>
        <w:t xml:space="preserve">10.</w:t>
      </w:r>
    </w:p>
    <w:p>
      <w:pPr>
        <w:pStyle w:val="FirstParagraph"/>
      </w:pPr>
      <w:r>
        <w:t xml:space="preserve">HTTP interno desnecessário entre módulos.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9" w:name="decisões-arquiteturais"/>
    <w:p>
      <w:pPr>
        <w:pStyle w:val="Heading1"/>
      </w:pPr>
      <w:r>
        <w:t xml:space="preserve">90. Decisões arquiteturais</w:t>
      </w:r>
    </w:p>
    <w:bookmarkStart w:id="114" w:name="adr-evt-001"/>
    <w:p>
      <w:pPr>
        <w:pStyle w:val="Heading3"/>
      </w:pPr>
      <w:r>
        <w:t xml:space="preserve">ADR-EVT-001</w:t>
      </w:r>
    </w:p>
    <w:p>
      <w:pPr>
        <w:pStyle w:val="FirstParagraph"/>
      </w:pPr>
      <w:r>
        <w:t xml:space="preserve">O MiniHub utilizará eventos internos.</w:t>
      </w:r>
    </w:p>
    <w:bookmarkEnd w:id="114"/>
    <w:bookmarkStart w:id="115" w:name="adr-evt-002"/>
    <w:p>
      <w:pPr>
        <w:pStyle w:val="Heading3"/>
      </w:pPr>
      <w:r>
        <w:t xml:space="preserve">ADR-EVT-002</w:t>
      </w:r>
    </w:p>
    <w:p>
      <w:pPr>
        <w:pStyle w:val="FirstParagraph"/>
      </w:pPr>
      <w:r>
        <w:t xml:space="preserve">Eventos críticos utilizarão Outbox.</w:t>
      </w:r>
    </w:p>
    <w:bookmarkEnd w:id="115"/>
    <w:bookmarkStart w:id="116" w:name="adr-evt-003"/>
    <w:p>
      <w:pPr>
        <w:pStyle w:val="Heading3"/>
      </w:pPr>
      <w:r>
        <w:t xml:space="preserve">ADR-EVT-003</w:t>
      </w:r>
    </w:p>
    <w:p>
      <w:pPr>
        <w:pStyle w:val="FirstParagraph"/>
      </w:pPr>
      <w:r>
        <w:t xml:space="preserve">Consumidores deverão ser idempotentes.</w:t>
      </w:r>
    </w:p>
    <w:bookmarkEnd w:id="116"/>
    <w:bookmarkStart w:id="117" w:name="adr-evt-004"/>
    <w:p>
      <w:pPr>
        <w:pStyle w:val="Heading3"/>
      </w:pPr>
      <w:r>
        <w:t xml:space="preserve">ADR-EVT-004</w:t>
      </w:r>
    </w:p>
    <w:p>
      <w:pPr>
        <w:pStyle w:val="FirstParagraph"/>
      </w:pPr>
      <w:r>
        <w:t xml:space="preserve">O modelo inicial será at-least-once.</w:t>
      </w:r>
    </w:p>
    <w:bookmarkEnd w:id="117"/>
    <w:bookmarkStart w:id="118" w:name="adr-evt-005"/>
    <w:p>
      <w:pPr>
        <w:pStyle w:val="Heading3"/>
      </w:pPr>
      <w:r>
        <w:t xml:space="preserve">ADR-EVT-005</w:t>
      </w:r>
    </w:p>
    <w:p>
      <w:pPr>
        <w:pStyle w:val="FirstParagraph"/>
      </w:pPr>
      <w:r>
        <w:t xml:space="preserve">Workers executarão processamento assíncrono.</w:t>
      </w:r>
    </w:p>
    <w:bookmarkEnd w:id="118"/>
    <w:bookmarkStart w:id="119" w:name="adr-evt-006"/>
    <w:p>
      <w:pPr>
        <w:pStyle w:val="Heading3"/>
      </w:pPr>
      <w:r>
        <w:t xml:space="preserve">ADR-EVT-006</w:t>
      </w:r>
    </w:p>
    <w:p>
      <w:pPr>
        <w:pStyle w:val="FirstParagraph"/>
      </w:pPr>
      <w:r>
        <w:t xml:space="preserve">Scheduler deverá disparar jobs, não concentrar regras de negócio.</w:t>
      </w:r>
    </w:p>
    <w:bookmarkEnd w:id="119"/>
    <w:bookmarkStart w:id="120" w:name="adr-evt-007"/>
    <w:p>
      <w:pPr>
        <w:pStyle w:val="Heading3"/>
      </w:pPr>
      <w:r>
        <w:t xml:space="preserve">ADR-EVT-007</w:t>
      </w:r>
    </w:p>
    <w:p>
      <w:pPr>
        <w:pStyle w:val="FirstParagraph"/>
      </w:pPr>
      <w:r>
        <w:t xml:space="preserve">Retries possuirão limite.</w:t>
      </w:r>
    </w:p>
    <w:bookmarkEnd w:id="120"/>
    <w:bookmarkStart w:id="121" w:name="adr-evt-008"/>
    <w:p>
      <w:pPr>
        <w:pStyle w:val="Heading3"/>
      </w:pPr>
      <w:r>
        <w:t xml:space="preserve">ADR-EVT-008</w:t>
      </w:r>
    </w:p>
    <w:p>
      <w:pPr>
        <w:pStyle w:val="FirstParagraph"/>
      </w:pPr>
      <w:r>
        <w:t xml:space="preserve">Falhas persistentes poderão utilizar DLQ.</w:t>
      </w:r>
    </w:p>
    <w:bookmarkEnd w:id="121"/>
    <w:bookmarkStart w:id="122" w:name="adr-evt-009"/>
    <w:p>
      <w:pPr>
        <w:pStyle w:val="Heading3"/>
      </w:pPr>
      <w:r>
        <w:t xml:space="preserve">ADR-EVT-009</w:t>
      </w:r>
    </w:p>
    <w:p>
      <w:pPr>
        <w:pStyle w:val="FirstParagraph"/>
      </w:pPr>
      <w:r>
        <w:t xml:space="preserve">Eventos possuirão identificação única.</w:t>
      </w:r>
    </w:p>
    <w:bookmarkEnd w:id="122"/>
    <w:bookmarkStart w:id="123" w:name="adr-evt-010"/>
    <w:p>
      <w:pPr>
        <w:pStyle w:val="Heading3"/>
      </w:pPr>
      <w:r>
        <w:t xml:space="preserve">ADR-EVT-010</w:t>
      </w:r>
    </w:p>
    <w:p>
      <w:pPr>
        <w:pStyle w:val="FirstParagraph"/>
      </w:pPr>
      <w:r>
        <w:t xml:space="preserve">Eventos deverão possuir correlation ID quando aplicável.</w:t>
      </w:r>
    </w:p>
    <w:bookmarkEnd w:id="123"/>
    <w:bookmarkStart w:id="124" w:name="adr-evt-011"/>
    <w:p>
      <w:pPr>
        <w:pStyle w:val="Heading3"/>
      </w:pPr>
      <w:r>
        <w:t xml:space="preserve">ADR-EVT-011</w:t>
      </w:r>
    </w:p>
    <w:p>
      <w:pPr>
        <w:pStyle w:val="FirstParagraph"/>
      </w:pPr>
      <w:r>
        <w:t xml:space="preserve">Integrações externas serão processadas por adapters.</w:t>
      </w:r>
    </w:p>
    <w:bookmarkEnd w:id="124"/>
    <w:bookmarkStart w:id="125" w:name="adr-evt-012"/>
    <w:p>
      <w:pPr>
        <w:pStyle w:val="Heading3"/>
      </w:pPr>
      <w:r>
        <w:t xml:space="preserve">ADR-EVT-012</w:t>
      </w:r>
    </w:p>
    <w:p>
      <w:pPr>
        <w:pStyle w:val="FirstParagraph"/>
      </w:pPr>
      <w:r>
        <w:t xml:space="preserve">Workers validarão o estado atual antes de executar mudanças.</w:t>
      </w:r>
    </w:p>
    <w:bookmarkEnd w:id="125"/>
    <w:bookmarkStart w:id="126" w:name="adr-evt-013"/>
    <w:p>
      <w:pPr>
        <w:pStyle w:val="Heading3"/>
      </w:pPr>
      <w:r>
        <w:t xml:space="preserve">ADR-EVT-013</w:t>
      </w:r>
    </w:p>
    <w:p>
      <w:pPr>
        <w:pStyle w:val="FirstParagraph"/>
      </w:pPr>
      <w:r>
        <w:t xml:space="preserve">Jobs críticos deverão possuir idempotência, observabilidade e tratamento de falhas.</w:t>
      </w:r>
    </w:p>
    <w:bookmarkEnd w:id="126"/>
    <w:bookmarkStart w:id="127" w:name="adr-evt-014"/>
    <w:p>
      <w:pPr>
        <w:pStyle w:val="Heading3"/>
      </w:pPr>
      <w:r>
        <w:t xml:space="preserve">ADR-EVT-014</w:t>
      </w:r>
    </w:p>
    <w:p>
      <w:pPr>
        <w:pStyle w:val="FirstParagraph"/>
      </w:pPr>
      <w:r>
        <w:t xml:space="preserve">O processamento assíncrono inicial permanecerá compatível com a arquitetura de monólito modular.</w:t>
      </w:r>
    </w:p>
    <w:bookmarkEnd w:id="127"/>
    <w:bookmarkStart w:id="128" w:name="adr-evt-015"/>
    <w:p>
      <w:pPr>
        <w:pStyle w:val="Heading3"/>
      </w:pPr>
      <w:r>
        <w:t xml:space="preserve">ADR-EVT-015</w:t>
      </w:r>
    </w:p>
    <w:p>
      <w:pPr>
        <w:pStyle w:val="FirstParagraph"/>
      </w:pPr>
      <w:r>
        <w:t xml:space="preserve">A arquitetura deverá permitir futura extração de workers sem exigir essa complexidade inicialmente.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relação-com-documentos-anteriores"/>
    <w:p>
      <w:pPr>
        <w:pStyle w:val="Heading1"/>
      </w:pPr>
      <w:r>
        <w:t xml:space="preserve">91. Relação com documentos anteriores</w:t>
      </w:r>
    </w:p>
    <w:p>
      <w:pPr>
        <w:pStyle w:val="SourceCode"/>
      </w:pPr>
      <w:r>
        <w:rPr>
          <w:rStyle w:val="VerbatimChar"/>
        </w:rPr>
        <w:t xml:space="preserve">10.13</w:t>
      </w:r>
      <w:r>
        <w:br/>
      </w:r>
      <w:r>
        <w:rPr>
          <w:rStyle w:val="VerbatimChar"/>
        </w:rPr>
        <w:t xml:space="preserve">Arquitetura Técnica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10.15</w:t>
      </w:r>
      <w:r>
        <w:br/>
      </w:r>
      <w:r>
        <w:rPr>
          <w:rStyle w:val="VerbatimChar"/>
        </w:rPr>
        <w:t xml:space="preserve">Modelo de Dados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10.16</w:t>
      </w:r>
      <w:r>
        <w:br/>
      </w:r>
      <w:r>
        <w:rPr>
          <w:rStyle w:val="VerbatimChar"/>
        </w:rPr>
        <w:t xml:space="preserve">Estados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10.17</w:t>
      </w:r>
      <w:r>
        <w:br/>
      </w:r>
      <w:r>
        <w:rPr>
          <w:rStyle w:val="VerbatimChar"/>
        </w:rPr>
        <w:t xml:space="preserve">Contratos de API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10.18</w:t>
      </w:r>
      <w:r>
        <w:br/>
      </w:r>
      <w:r>
        <w:rPr>
          <w:rStyle w:val="VerbatimChar"/>
        </w:rPr>
        <w:t xml:space="preserve">Eventos / Filas / Workers / Jobs</w:t>
      </w:r>
    </w:p>
    <w:p>
      <w:pPr>
        <w:pStyle w:val="FirstParagraph"/>
      </w:pPr>
      <w:r>
        <w:t xml:space="preserve">A responsabilidade de cada documento fica:</w:t>
      </w:r>
    </w:p>
    <w:p>
      <w:pPr>
        <w:pStyle w:val="SourceCode"/>
      </w:pPr>
      <w:r>
        <w:rPr>
          <w:rStyle w:val="VerbatimChar"/>
        </w:rPr>
        <w:t xml:space="preserve">10.13 → COMO CONSTRUIR</w:t>
      </w:r>
      <w:r>
        <w:br/>
      </w:r>
      <w:r>
        <w:rPr>
          <w:rStyle w:val="VerbatimChar"/>
        </w:rPr>
        <w:t xml:space="preserve">10.14 → O QUE PRIORIZAR</w:t>
      </w:r>
      <w:r>
        <w:br/>
      </w:r>
      <w:r>
        <w:rPr>
          <w:rStyle w:val="VerbatimChar"/>
        </w:rPr>
        <w:t xml:space="preserve">10.15 → O QUE ARMAZENAR</w:t>
      </w:r>
      <w:r>
        <w:br/>
      </w:r>
      <w:r>
        <w:rPr>
          <w:rStyle w:val="VerbatimChar"/>
        </w:rPr>
        <w:t xml:space="preserve">10.16 → COMO EVOLUIR OS ESTADOS</w:t>
      </w:r>
      <w:r>
        <w:br/>
      </w:r>
      <w:r>
        <w:rPr>
          <w:rStyle w:val="VerbatimChar"/>
        </w:rPr>
        <w:t xml:space="preserve">10.17 → COMO CONSUMIR A API</w:t>
      </w:r>
      <w:r>
        <w:br/>
      </w:r>
      <w:r>
        <w:rPr>
          <w:rStyle w:val="VerbatimChar"/>
        </w:rPr>
        <w:t xml:space="preserve">10.18 → COMO PROCESSAR ASSINCRONAMENTE</w:t>
      </w:r>
    </w:p>
    <w:p>
      <w:r>
        <w:pict>
          <v:rect style="width:0;height:1.5pt" o:hralign="center" o:hrstd="t" o:hr="t"/>
        </w:pict>
      </w:r>
    </w:p>
    <w:bookmarkEnd w:id="130"/>
    <w:bookmarkStart w:id="131" w:name="critérios-de-aceite"/>
    <w:p>
      <w:pPr>
        <w:pStyle w:val="Heading1"/>
      </w:pPr>
      <w:r>
        <w:t xml:space="preserve">92. Critérios de aceite</w:t>
      </w:r>
    </w:p>
    <w:p>
      <w:pPr>
        <w:pStyle w:val="FirstParagraph"/>
      </w:pPr>
      <w:r>
        <w:t xml:space="preserve">O Documento 10.18 será considerado aprovado quando estiver definido:</w:t>
      </w:r>
    </w:p>
    <w:p>
      <w:pPr>
        <w:pStyle w:val="Compact"/>
        <w:numPr>
          <w:ilvl w:val="0"/>
          <w:numId w:val="1017"/>
        </w:numPr>
      </w:pPr>
      <w:r>
        <w:t xml:space="preserve">evento;</w:t>
      </w:r>
    </w:p>
    <w:p>
      <w:pPr>
        <w:pStyle w:val="Compact"/>
        <w:numPr>
          <w:ilvl w:val="0"/>
          <w:numId w:val="1018"/>
        </w:numPr>
      </w:pPr>
      <w:r>
        <w:t xml:space="preserve">comando × evento;</w:t>
      </w:r>
    </w:p>
    <w:p>
      <w:pPr>
        <w:pStyle w:val="Compact"/>
        <w:numPr>
          <w:ilvl w:val="0"/>
          <w:numId w:val="1019"/>
        </w:numPr>
      </w:pPr>
      <w:r>
        <w:t xml:space="preserve">domain event;</w:t>
      </w:r>
    </w:p>
    <w:p>
      <w:pPr>
        <w:pStyle w:val="Compact"/>
        <w:numPr>
          <w:ilvl w:val="0"/>
          <w:numId w:val="1020"/>
        </w:numPr>
      </w:pPr>
      <w:r>
        <w:t xml:space="preserve">integration event;</w:t>
      </w:r>
    </w:p>
    <w:p>
      <w:pPr>
        <w:pStyle w:val="Compact"/>
        <w:numPr>
          <w:ilvl w:val="0"/>
          <w:numId w:val="1021"/>
        </w:numPr>
      </w:pPr>
      <w:r>
        <w:t xml:space="preserve">Outbox;</w:t>
      </w:r>
    </w:p>
    <w:p>
      <w:pPr>
        <w:pStyle w:val="Compact"/>
        <w:numPr>
          <w:ilvl w:val="0"/>
          <w:numId w:val="1022"/>
        </w:numPr>
      </w:pPr>
      <w:r>
        <w:t xml:space="preserve">event envelope;</w:t>
      </w:r>
    </w:p>
    <w:p>
      <w:pPr>
        <w:pStyle w:val="Compact"/>
        <w:numPr>
          <w:ilvl w:val="0"/>
          <w:numId w:val="1023"/>
        </w:numPr>
      </w:pPr>
      <w:r>
        <w:t xml:space="preserve">event ID;</w:t>
      </w:r>
    </w:p>
    <w:p>
      <w:pPr>
        <w:pStyle w:val="Compact"/>
        <w:numPr>
          <w:ilvl w:val="0"/>
          <w:numId w:val="1024"/>
        </w:numPr>
      </w:pPr>
      <w:r>
        <w:t xml:space="preserve">versionamento;</w:t>
      </w:r>
    </w:p>
    <w:p>
      <w:pPr>
        <w:pStyle w:val="Compact"/>
        <w:numPr>
          <w:ilvl w:val="0"/>
          <w:numId w:val="1025"/>
        </w:numPr>
      </w:pPr>
      <w:r>
        <w:t xml:space="preserve">correlation ID;</w:t>
      </w:r>
    </w:p>
    <w:p>
      <w:pPr>
        <w:pStyle w:val="Compact"/>
        <w:numPr>
          <w:ilvl w:val="0"/>
          <w:numId w:val="1026"/>
        </w:numPr>
      </w:pPr>
      <w:r>
        <w:t xml:space="preserve">queues;</w:t>
      </w:r>
    </w:p>
    <w:p>
      <w:pPr>
        <w:pStyle w:val="Compact"/>
        <w:numPr>
          <w:ilvl w:val="0"/>
          <w:numId w:val="1027"/>
        </w:numPr>
      </w:pPr>
      <w:r>
        <w:t xml:space="preserve">workers;</w:t>
      </w:r>
    </w:p>
    <w:p>
      <w:pPr>
        <w:pStyle w:val="Compact"/>
        <w:numPr>
          <w:ilvl w:val="0"/>
          <w:numId w:val="1028"/>
        </w:numPr>
      </w:pPr>
      <w:r>
        <w:t xml:space="preserve">jobs;</w:t>
      </w:r>
    </w:p>
    <w:p>
      <w:pPr>
        <w:pStyle w:val="Compact"/>
        <w:numPr>
          <w:ilvl w:val="0"/>
          <w:numId w:val="1029"/>
        </w:numPr>
      </w:pPr>
      <w:r>
        <w:t xml:space="preserve">scheduler;</w:t>
      </w:r>
    </w:p>
    <w:p>
      <w:pPr>
        <w:pStyle w:val="Compact"/>
        <w:numPr>
          <w:ilvl w:val="0"/>
          <w:numId w:val="1030"/>
        </w:numPr>
      </w:pPr>
      <w:r>
        <w:t xml:space="preserve">retry;</w:t>
      </w:r>
    </w:p>
    <w:p>
      <w:pPr>
        <w:pStyle w:val="Compact"/>
        <w:numPr>
          <w:ilvl w:val="0"/>
          <w:numId w:val="1031"/>
        </w:numPr>
      </w:pPr>
      <w:r>
        <w:t xml:space="preserve">backoff;</w:t>
      </w:r>
    </w:p>
    <w:p>
      <w:pPr>
        <w:pStyle w:val="Compact"/>
        <w:numPr>
          <w:ilvl w:val="0"/>
          <w:numId w:val="1032"/>
        </w:numPr>
      </w:pPr>
      <w:r>
        <w:t xml:space="preserve">limite de retries;</w:t>
      </w:r>
    </w:p>
    <w:p>
      <w:pPr>
        <w:pStyle w:val="Compact"/>
        <w:numPr>
          <w:ilvl w:val="0"/>
          <w:numId w:val="1033"/>
        </w:numPr>
      </w:pPr>
      <w:r>
        <w:t xml:space="preserve">DLQ;</w:t>
      </w:r>
    </w:p>
    <w:p>
      <w:pPr>
        <w:pStyle w:val="Compact"/>
        <w:numPr>
          <w:ilvl w:val="0"/>
          <w:numId w:val="1034"/>
        </w:numPr>
      </w:pPr>
      <w:r>
        <w:t xml:space="preserve">idempotência;</w:t>
      </w:r>
    </w:p>
    <w:p>
      <w:pPr>
        <w:pStyle w:val="Compact"/>
        <w:numPr>
          <w:ilvl w:val="0"/>
          <w:numId w:val="1035"/>
        </w:numPr>
      </w:pPr>
      <w:r>
        <w:t xml:space="preserve">concorrência;</w:t>
      </w:r>
    </w:p>
    <w:p>
      <w:pPr>
        <w:pStyle w:val="Compact"/>
        <w:numPr>
          <w:ilvl w:val="0"/>
          <w:numId w:val="1036"/>
        </w:numPr>
      </w:pPr>
      <w:r>
        <w:t xml:space="preserve">expiração;</w:t>
      </w:r>
    </w:p>
    <w:p>
      <w:pPr>
        <w:pStyle w:val="Compact"/>
        <w:numPr>
          <w:ilvl w:val="0"/>
          <w:numId w:val="1037"/>
        </w:numPr>
      </w:pPr>
      <w:r>
        <w:t xml:space="preserve">processamento de webhooks;</w:t>
      </w:r>
    </w:p>
    <w:p>
      <w:pPr>
        <w:pStyle w:val="Compact"/>
        <w:numPr>
          <w:ilvl w:val="0"/>
          <w:numId w:val="1038"/>
        </w:numPr>
      </w:pPr>
      <w:r>
        <w:t xml:space="preserve">processamento de tracking;</w:t>
      </w:r>
    </w:p>
    <w:p>
      <w:pPr>
        <w:pStyle w:val="Compact"/>
        <w:numPr>
          <w:ilvl w:val="0"/>
          <w:numId w:val="1039"/>
        </w:numPr>
      </w:pPr>
      <w:r>
        <w:t xml:space="preserve">processamento de notificações;</w:t>
      </w:r>
    </w:p>
    <w:p>
      <w:pPr>
        <w:pStyle w:val="Compact"/>
        <w:numPr>
          <w:ilvl w:val="0"/>
          <w:numId w:val="1040"/>
        </w:numPr>
      </w:pPr>
      <w:r>
        <w:t xml:space="preserve">jobs financeiros;</w:t>
      </w:r>
    </w:p>
    <w:p>
      <w:pPr>
        <w:pStyle w:val="Compact"/>
        <w:numPr>
          <w:ilvl w:val="0"/>
          <w:numId w:val="1041"/>
        </w:numPr>
      </w:pPr>
      <w:r>
        <w:t xml:space="preserve">observabilidade;</w:t>
      </w:r>
    </w:p>
    <w:p>
      <w:pPr>
        <w:pStyle w:val="Compact"/>
        <w:numPr>
          <w:ilvl w:val="0"/>
          <w:numId w:val="1042"/>
        </w:numPr>
      </w:pPr>
      <w:r>
        <w:t xml:space="preserve">métricas;</w:t>
      </w:r>
    </w:p>
    <w:p>
      <w:pPr>
        <w:pStyle w:val="Compact"/>
        <w:numPr>
          <w:ilvl w:val="0"/>
          <w:numId w:val="1043"/>
        </w:numPr>
      </w:pPr>
      <w:r>
        <w:t xml:space="preserve">alertas;</w:t>
      </w:r>
    </w:p>
    <w:p>
      <w:pPr>
        <w:pStyle w:val="Compact"/>
        <w:numPr>
          <w:ilvl w:val="0"/>
          <w:numId w:val="1044"/>
        </w:numPr>
      </w:pPr>
      <w:r>
        <w:t xml:space="preserve">segurança;</w:t>
      </w:r>
    </w:p>
    <w:p>
      <w:pPr>
        <w:pStyle w:val="Compact"/>
        <w:numPr>
          <w:ilvl w:val="0"/>
          <w:numId w:val="1045"/>
        </w:numPr>
      </w:pPr>
      <w:r>
        <w:t xml:space="preserve">prioridades;</w:t>
      </w:r>
    </w:p>
    <w:p>
      <w:pPr>
        <w:pStyle w:val="Compact"/>
        <w:numPr>
          <w:ilvl w:val="0"/>
          <w:numId w:val="1046"/>
        </w:numPr>
      </w:pPr>
      <w:r>
        <w:t xml:space="preserve">escalabilidade;</w:t>
      </w:r>
    </w:p>
    <w:p>
      <w:pPr>
        <w:pStyle w:val="Compact"/>
        <w:numPr>
          <w:ilvl w:val="0"/>
          <w:numId w:val="1047"/>
        </w:numPr>
      </w:pPr>
      <w:r>
        <w:t xml:space="preserve">possibilidade de extração futura.</w:t>
      </w:r>
    </w:p>
    <w:p>
      <w:r>
        <w:pict>
          <v:rect style="width:0;height:1.5pt" o:hralign="center" o:hrstd="t" o:hr="t"/>
        </w:pict>
      </w:r>
    </w:p>
    <w:bookmarkEnd w:id="131"/>
    <w:bookmarkStart w:id="132" w:name="princípio-final"/>
    <w:p>
      <w:pPr>
        <w:pStyle w:val="Heading1"/>
      </w:pPr>
      <w:r>
        <w:t xml:space="preserve">93. Princípio final</w:t>
      </w:r>
    </w:p>
    <w:p>
      <w:pPr>
        <w:pStyle w:val="FirstParagraph"/>
      </w:pPr>
      <w:r>
        <w:t xml:space="preserve">O processamento assíncrono do MiniHub Car deverá seguir:</w:t>
      </w:r>
    </w:p>
    <w:p>
      <w:pPr>
        <w:pStyle w:val="SourceCode"/>
      </w:pPr>
      <w:r>
        <w:rPr>
          <w:rStyle w:val="VerbatimChar"/>
        </w:rPr>
        <w:t xml:space="preserve">                    DOMÍNIO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TRANSACTION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OUTBOX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 QUEUE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┌────────┴────────┐</w:t>
      </w:r>
      <w:r>
        <w:br/>
      </w:r>
      <w:r>
        <w:rPr>
          <w:rStyle w:val="VerbatimChar"/>
        </w:rPr>
        <w:t xml:space="preserve">              ▼                 ▼</w:t>
      </w:r>
      <w:r>
        <w:br/>
      </w:r>
      <w:r>
        <w:rPr>
          <w:rStyle w:val="VerbatimChar"/>
        </w:rPr>
        <w:t xml:space="preserve">           WORKER A          WORKER B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   ▼                 ▼</w:t>
      </w:r>
      <w:r>
        <w:br/>
      </w:r>
      <w:r>
        <w:rPr>
          <w:rStyle w:val="VerbatimChar"/>
        </w:rPr>
        <w:t xml:space="preserve">          PROCESSAMENTO      INTEGRAÇÃO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 EVENTO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OBSERVABILIDADE</w:t>
      </w:r>
    </w:p>
    <w:p>
      <w:pPr>
        <w:pStyle w:val="FirstParagraph"/>
      </w:pPr>
      <w:r>
        <w:t xml:space="preserve">O objetivo não é criar uma arquitetura excessivamente complexa, mas garantir que operações demoradas, recorrentes ou dependentes de terceiros não comprometam o núcleo transacional do MiniHub.</w:t>
      </w:r>
    </w:p>
    <w:p>
      <w:pPr>
        <w:pStyle w:val="BlockText"/>
      </w:pPr>
      <w:r>
        <w:rPr>
          <w:b/>
          <w:bCs/>
        </w:rPr>
        <w:t xml:space="preserve">O MiniHub Car deverá utilizar eventos para comunicar fatos relevantes, filas para representar trabalho pendente, workers para executar processamento assíncrono e jobs para operações recorrentes ou diferidas. Operações críticas deverão ser idempotentes, transacionais e observáveis, utilizando Outbox quando necessário para garantir que mudanças de estado e eventos permaneçam consistentes.</w:t>
      </w:r>
    </w:p>
    <w:bookmarkEnd w:id="132"/>
    <w:bookmarkStart w:id="133" w:name="fim-do-documento-10.18"/>
    <w:p>
      <w:pPr>
        <w:pStyle w:val="Heading1"/>
      </w:pPr>
      <w:r>
        <w:t xml:space="preserve">Fim do Documento 10.18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