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inihub-car"/>
    <w:p>
      <w:pPr>
        <w:pStyle w:val="Heading1"/>
      </w:pPr>
      <w:r>
        <w:t xml:space="preserve">MINIHUB CAR</w:t>
      </w:r>
    </w:p>
    <w:bookmarkStart w:id="9" w:name="Xa65f994ebd69ec4e8262773148524767c91272d"/>
    <w:p>
      <w:pPr>
        <w:pStyle w:val="Heading2"/>
      </w:pPr>
      <w:r>
        <w:t xml:space="preserve">FASE 2 — VISÃO DE EVOLUÇÃO, MARKETPLACE, COMÉRCIO, PAGAMENTOS E ECOSSISTEMA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Documento de planejamento</w:t>
      </w:r>
      <w:r>
        <w:br/>
      </w:r>
      <w:r>
        <w:rPr>
          <w:b/>
          <w:bCs/>
        </w:rPr>
        <w:t xml:space="preserve">Objetivo:</w:t>
      </w:r>
      <w:r>
        <w:t xml:space="preserve"> </w:t>
      </w:r>
      <w:r>
        <w:t xml:space="preserve">Definir a evolução do MiniHub após o MVP, preservando a arquitetura construída na Fase 1 e preparando a plataforma para comércio, vendedores, marketplace, pagamentos, logística, comunidade e novos serviços.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tivo-da-fase-2"/>
    <w:p>
      <w:pPr>
        <w:pStyle w:val="Heading1"/>
      </w:pPr>
      <w:r>
        <w:t xml:space="preserve">1. Objetivo da Fase 2</w:t>
      </w:r>
    </w:p>
    <w:p>
      <w:pPr>
        <w:pStyle w:val="FirstParagraph"/>
      </w:pPr>
      <w:r>
        <w:t xml:space="preserve">A Fase 1 concentrou-se na construção dos fundamentos do MiniHub:</w:t>
      </w:r>
    </w:p>
    <w:p>
      <w:pPr>
        <w:pStyle w:val="Compact"/>
        <w:numPr>
          <w:ilvl w:val="0"/>
          <w:numId w:val="1001"/>
        </w:numPr>
      </w:pPr>
      <w:r>
        <w:t xml:space="preserve">catálogo;</w:t>
      </w:r>
    </w:p>
    <w:p>
      <w:pPr>
        <w:pStyle w:val="Compact"/>
        <w:numPr>
          <w:ilvl w:val="0"/>
          <w:numId w:val="1001"/>
        </w:numPr>
      </w:pPr>
      <w:r>
        <w:t xml:space="preserve">coleções;</w:t>
      </w:r>
    </w:p>
    <w:p>
      <w:pPr>
        <w:pStyle w:val="Compact"/>
        <w:numPr>
          <w:ilvl w:val="0"/>
          <w:numId w:val="1001"/>
        </w:numPr>
      </w:pPr>
      <w:r>
        <w:t xml:space="preserve">exemplares;</w:t>
      </w:r>
    </w:p>
    <w:p>
      <w:pPr>
        <w:pStyle w:val="Compact"/>
        <w:numPr>
          <w:ilvl w:val="0"/>
          <w:numId w:val="1001"/>
        </w:numPr>
      </w:pPr>
      <w:r>
        <w:t xml:space="preserve">localizações;</w:t>
      </w:r>
    </w:p>
    <w:p>
      <w:pPr>
        <w:pStyle w:val="Compact"/>
        <w:numPr>
          <w:ilvl w:val="0"/>
          <w:numId w:val="1001"/>
        </w:numPr>
      </w:pPr>
      <w:r>
        <w:t xml:space="preserve">aquisições;</w:t>
      </w:r>
    </w:p>
    <w:p>
      <w:pPr>
        <w:pStyle w:val="Compact"/>
        <w:numPr>
          <w:ilvl w:val="0"/>
          <w:numId w:val="1001"/>
        </w:numPr>
      </w:pPr>
      <w:r>
        <w:t xml:space="preserve">vendas pessoais;</w:t>
      </w:r>
    </w:p>
    <w:p>
      <w:pPr>
        <w:pStyle w:val="Compact"/>
        <w:numPr>
          <w:ilvl w:val="0"/>
          <w:numId w:val="1001"/>
        </w:numPr>
      </w:pPr>
      <w:r>
        <w:t xml:space="preserve">wishlist;</w:t>
      </w:r>
    </w:p>
    <w:p>
      <w:pPr>
        <w:pStyle w:val="Compact"/>
        <w:numPr>
          <w:ilvl w:val="0"/>
          <w:numId w:val="1001"/>
        </w:numPr>
      </w:pPr>
      <w:r>
        <w:t xml:space="preserve">autenticação;</w:t>
      </w:r>
    </w:p>
    <w:p>
      <w:pPr>
        <w:pStyle w:val="Compact"/>
        <w:numPr>
          <w:ilvl w:val="0"/>
          <w:numId w:val="1001"/>
        </w:numPr>
      </w:pPr>
      <w:r>
        <w:t xml:space="preserve">segurança;</w:t>
      </w:r>
    </w:p>
    <w:p>
      <w:pPr>
        <w:pStyle w:val="Compact"/>
        <w:numPr>
          <w:ilvl w:val="0"/>
          <w:numId w:val="1001"/>
        </w:numPr>
      </w:pPr>
      <w:r>
        <w:t xml:space="preserve">governança;</w:t>
      </w:r>
    </w:p>
    <w:p>
      <w:pPr>
        <w:pStyle w:val="Compact"/>
        <w:numPr>
          <w:ilvl w:val="0"/>
          <w:numId w:val="1001"/>
        </w:numPr>
      </w:pPr>
      <w:r>
        <w:t xml:space="preserve">arquitetura frontend;</w:t>
      </w:r>
    </w:p>
    <w:p>
      <w:pPr>
        <w:pStyle w:val="Compact"/>
        <w:numPr>
          <w:ilvl w:val="0"/>
          <w:numId w:val="1001"/>
        </w:numPr>
      </w:pPr>
      <w:r>
        <w:t xml:space="preserve">arquitetura backend;</w:t>
      </w:r>
    </w:p>
    <w:p>
      <w:pPr>
        <w:pStyle w:val="Compact"/>
        <w:numPr>
          <w:ilvl w:val="0"/>
          <w:numId w:val="1001"/>
        </w:numPr>
      </w:pPr>
      <w:r>
        <w:t xml:space="preserve">PostgreSQL;</w:t>
      </w:r>
    </w:p>
    <w:p>
      <w:pPr>
        <w:pStyle w:val="Compact"/>
        <w:numPr>
          <w:ilvl w:val="0"/>
          <w:numId w:val="1001"/>
        </w:numPr>
      </w:pPr>
      <w:r>
        <w:t xml:space="preserve">API REST.</w:t>
      </w:r>
    </w:p>
    <w:p>
      <w:pPr>
        <w:pStyle w:val="FirstParagraph"/>
      </w:pPr>
      <w:r>
        <w:t xml:space="preserve">A Fase 2 tem outro objetivo:</w:t>
      </w:r>
    </w:p>
    <w:p>
      <w:pPr>
        <w:pStyle w:val="BlockText"/>
      </w:pPr>
      <w:r>
        <w:rPr>
          <w:b/>
          <w:bCs/>
        </w:rPr>
        <w:t xml:space="preserve">Transformar o MiniHub de uma aplicação de gerenciamento de coleção em uma plataforma especializada no ecossistema de miniaturas.</w:t>
      </w:r>
    </w:p>
    <w:p>
      <w:pPr>
        <w:pStyle w:val="FirstParagraph"/>
      </w:pPr>
      <w:r>
        <w:t xml:space="preserve">A evolução deverá permitir que o MiniHub conecte:</w:t>
      </w:r>
    </w:p>
    <w:p>
      <w:pPr>
        <w:pStyle w:val="Compact"/>
        <w:numPr>
          <w:ilvl w:val="0"/>
          <w:numId w:val="1002"/>
        </w:numPr>
      </w:pPr>
      <w:r>
        <w:t xml:space="preserve">colecionadores;</w:t>
      </w:r>
    </w:p>
    <w:p>
      <w:pPr>
        <w:pStyle w:val="Compact"/>
        <w:numPr>
          <w:ilvl w:val="0"/>
          <w:numId w:val="1002"/>
        </w:numPr>
      </w:pPr>
      <w:r>
        <w:t xml:space="preserve">vendedores;</w:t>
      </w:r>
    </w:p>
    <w:p>
      <w:pPr>
        <w:pStyle w:val="Compact"/>
        <w:numPr>
          <w:ilvl w:val="0"/>
          <w:numId w:val="1002"/>
        </w:numPr>
      </w:pPr>
      <w:r>
        <w:t xml:space="preserve">fabricantes/marcas;</w:t>
      </w:r>
    </w:p>
    <w:p>
      <w:pPr>
        <w:pStyle w:val="Compact"/>
        <w:numPr>
          <w:ilvl w:val="0"/>
          <w:numId w:val="1002"/>
        </w:numPr>
      </w:pPr>
      <w:r>
        <w:t xml:space="preserve">produtos;</w:t>
      </w:r>
    </w:p>
    <w:p>
      <w:pPr>
        <w:pStyle w:val="Compact"/>
        <w:numPr>
          <w:ilvl w:val="0"/>
          <w:numId w:val="1002"/>
        </w:numPr>
      </w:pPr>
      <w:r>
        <w:t xml:space="preserve">pré-vendas;</w:t>
      </w:r>
    </w:p>
    <w:p>
      <w:pPr>
        <w:pStyle w:val="Compact"/>
        <w:numPr>
          <w:ilvl w:val="0"/>
          <w:numId w:val="1002"/>
        </w:numPr>
      </w:pPr>
      <w:r>
        <w:t xml:space="preserve">marketplace;</w:t>
      </w:r>
    </w:p>
    <w:p>
      <w:pPr>
        <w:pStyle w:val="Compact"/>
        <w:numPr>
          <w:ilvl w:val="0"/>
          <w:numId w:val="1002"/>
        </w:numPr>
      </w:pPr>
      <w:r>
        <w:t xml:space="preserve">pagamentos;</w:t>
      </w:r>
    </w:p>
    <w:p>
      <w:pPr>
        <w:pStyle w:val="Compact"/>
        <w:numPr>
          <w:ilvl w:val="0"/>
          <w:numId w:val="1002"/>
        </w:numPr>
      </w:pPr>
      <w:r>
        <w:t xml:space="preserve">logística;</w:t>
      </w:r>
    </w:p>
    <w:p>
      <w:pPr>
        <w:pStyle w:val="Compact"/>
        <w:numPr>
          <w:ilvl w:val="0"/>
          <w:numId w:val="1002"/>
        </w:numPr>
      </w:pPr>
      <w:r>
        <w:t xml:space="preserve">compradores;</w:t>
      </w:r>
    </w:p>
    <w:p>
      <w:pPr>
        <w:pStyle w:val="Compact"/>
        <w:numPr>
          <w:ilvl w:val="0"/>
          <w:numId w:val="1002"/>
        </w:numPr>
      </w:pPr>
      <w:r>
        <w:t xml:space="preserve">comunidade;</w:t>
      </w:r>
    </w:p>
    <w:p>
      <w:pPr>
        <w:pStyle w:val="Compact"/>
        <w:numPr>
          <w:ilvl w:val="0"/>
          <w:numId w:val="1002"/>
        </w:numPr>
      </w:pPr>
      <w:r>
        <w:t xml:space="preserve">conteúdo especializado.</w:t>
      </w:r>
    </w:p>
    <w:p>
      <w:pPr>
        <w:pStyle w:val="FirstParagraph"/>
      </w:pPr>
      <w:r>
        <w:t xml:space="preserve">Entretanto, a expansão não deverá comprometer o núcleo original.</w:t>
      </w:r>
    </w:p>
    <w:p>
      <w:pPr>
        <w:pStyle w:val="BodyText"/>
      </w:pPr>
      <w:r>
        <w:t xml:space="preserve">O princípio permanece:</w:t>
      </w:r>
    </w:p>
    <w:p>
      <w:pPr>
        <w:pStyle w:val="BlockText"/>
      </w:pPr>
      <w:r>
        <w:rPr>
          <w:b/>
          <w:bCs/>
        </w:rPr>
        <w:t xml:space="preserve">O catálogo é patrimônio de informação do MiniHub; a coleção é patrimônio do usuário; o marketplace é uma camada comercial sobre o catálogo.</w:t>
      </w:r>
    </w:p>
    <w:p>
      <w:r>
        <w:pict>
          <v:rect style="width:0;height:1.5pt" o:hralign="center" o:hrstd="t" o:hr="t"/>
        </w:pict>
      </w:r>
    </w:p>
    <w:bookmarkEnd w:id="11"/>
    <w:bookmarkStart w:id="12" w:name="princípio-fundamental-da-evolução"/>
    <w:p>
      <w:pPr>
        <w:pStyle w:val="Heading1"/>
      </w:pPr>
      <w:r>
        <w:t xml:space="preserve">2. Princípio fundamental da evolução</w:t>
      </w:r>
    </w:p>
    <w:p>
      <w:pPr>
        <w:pStyle w:val="FirstParagraph"/>
      </w:pPr>
      <w:r>
        <w:t xml:space="preserve">O MiniHub deverá evoluir em camadas.</w:t>
      </w:r>
    </w:p>
    <w:p>
      <w:pPr>
        <w:pStyle w:val="SourceCode"/>
      </w:pPr>
      <w:r>
        <w:rPr>
          <w:rStyle w:val="VerbatimChar"/>
        </w:rPr>
        <w:t xml:space="preserve">                    MINI HUB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  │                         │</w:t>
      </w:r>
      <w:r>
        <w:br/>
      </w:r>
      <w:r>
        <w:rPr>
          <w:rStyle w:val="VerbatimChar"/>
        </w:rPr>
        <w:t xml:space="preserve">       FUNDAÇÃO                  CATÁLOGO</w:t>
      </w:r>
      <w:r>
        <w:br/>
      </w:r>
      <w:r>
        <w:rPr>
          <w:rStyle w:val="VerbatimChar"/>
        </w:rPr>
        <w:t xml:space="preserve">          │                         │</w:t>
      </w:r>
      <w:r>
        <w:br/>
      </w:r>
      <w:r>
        <w:rPr>
          <w:rStyle w:val="VerbatimChar"/>
        </w:rPr>
        <w:t xml:space="preserve">       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COLEÇÃO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┌────────┴────────┐</w:t>
      </w:r>
      <w:r>
        <w:br/>
      </w:r>
      <w:r>
        <w:rPr>
          <w:rStyle w:val="VerbatimChar"/>
        </w:rPr>
        <w:t xml:space="preserve">              │                 │</w:t>
      </w:r>
      <w:r>
        <w:br/>
      </w:r>
      <w:r>
        <w:rPr>
          <w:rStyle w:val="VerbatimChar"/>
        </w:rPr>
        <w:t xml:space="preserve">           WISHLIST         COMUNIDADE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  COMÉRCIO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┌──────┼───────┐</w:t>
      </w:r>
      <w:r>
        <w:br/>
      </w:r>
      <w:r>
        <w:rPr>
          <w:rStyle w:val="VerbatimChar"/>
        </w:rPr>
        <w:t xml:space="preserve">       │      │       │</w:t>
      </w:r>
      <w:r>
        <w:br/>
      </w:r>
      <w:r>
        <w:rPr>
          <w:rStyle w:val="VerbatimChar"/>
        </w:rPr>
        <w:t xml:space="preserve">    VENDA  PRÉ-VENDA MARKETPLACE</w:t>
      </w:r>
      <w:r>
        <w:br/>
      </w:r>
      <w:r>
        <w:rPr>
          <w:rStyle w:val="VerbatimChar"/>
        </w:rPr>
        <w:t xml:space="preserve">       │      │       │</w:t>
      </w:r>
      <w:r>
        <w:br/>
      </w:r>
      <w:r>
        <w:rPr>
          <w:rStyle w:val="VerbatimChar"/>
        </w:rPr>
        <w:t xml:space="preserve">       └──────┼───────┘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PAGAMENTOS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LOGÍSTICA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EXPERIÊNCIA</w:t>
      </w:r>
    </w:p>
    <w:p>
      <w:pPr>
        <w:pStyle w:val="FirstParagraph"/>
      </w:pPr>
      <w:r>
        <w:t xml:space="preserve">Não devemos implementar tudo simultaneamente.</w:t>
      </w:r>
    </w:p>
    <w:p>
      <w:pPr>
        <w:pStyle w:val="BodyText"/>
      </w:pPr>
      <w:r>
        <w:t xml:space="preserve">A arquitetura deve estar preparada para crescimento, mas cada módulo deverá ser implementado somente quando houver necessidade real.</w:t>
      </w:r>
    </w:p>
    <w:p>
      <w:r>
        <w:pict>
          <v:rect style="width:0;height:1.5pt" o:hralign="center" o:hrstd="t" o:hr="t"/>
        </w:pict>
      </w:r>
    </w:p>
    <w:bookmarkEnd w:id="12"/>
    <w:bookmarkStart w:id="17" w:name="visão-do-produto-na-fase-2"/>
    <w:p>
      <w:pPr>
        <w:pStyle w:val="Heading1"/>
      </w:pPr>
      <w:r>
        <w:t xml:space="preserve">3. Visão do produto na Fase 2</w:t>
      </w:r>
    </w:p>
    <w:p>
      <w:pPr>
        <w:pStyle w:val="FirstParagraph"/>
      </w:pPr>
      <w:r>
        <w:t xml:space="preserve">O MiniHub deverá possuir quatro grandes áreas.</w:t>
      </w:r>
    </w:p>
    <w:bookmarkStart w:id="13" w:name="colecionador"/>
    <w:p>
      <w:pPr>
        <w:pStyle w:val="Heading2"/>
      </w:pPr>
      <w:r>
        <w:t xml:space="preserve">3.1 Colecionador</w:t>
      </w:r>
    </w:p>
    <w:p>
      <w:pPr>
        <w:pStyle w:val="FirstParagraph"/>
      </w:pPr>
      <w:r>
        <w:t xml:space="preserve">Responsável pela experiência pessoal:</w:t>
      </w:r>
    </w:p>
    <w:p>
      <w:pPr>
        <w:pStyle w:val="Compact"/>
        <w:numPr>
          <w:ilvl w:val="0"/>
          <w:numId w:val="1003"/>
        </w:numPr>
      </w:pPr>
      <w:r>
        <w:t xml:space="preserve">minha coleção;</w:t>
      </w:r>
    </w:p>
    <w:p>
      <w:pPr>
        <w:pStyle w:val="Compact"/>
        <w:numPr>
          <w:ilvl w:val="0"/>
          <w:numId w:val="1003"/>
        </w:numPr>
      </w:pPr>
      <w:r>
        <w:t xml:space="preserve">wishlist;</w:t>
      </w:r>
    </w:p>
    <w:p>
      <w:pPr>
        <w:pStyle w:val="Compact"/>
        <w:numPr>
          <w:ilvl w:val="0"/>
          <w:numId w:val="1003"/>
        </w:numPr>
      </w:pPr>
      <w:r>
        <w:t xml:space="preserve">localizações;</w:t>
      </w:r>
    </w:p>
    <w:p>
      <w:pPr>
        <w:pStyle w:val="Compact"/>
        <w:numPr>
          <w:ilvl w:val="0"/>
          <w:numId w:val="1003"/>
        </w:numPr>
      </w:pPr>
      <w:r>
        <w:t xml:space="preserve">aquisições;</w:t>
      </w:r>
    </w:p>
    <w:p>
      <w:pPr>
        <w:pStyle w:val="Compact"/>
        <w:numPr>
          <w:ilvl w:val="0"/>
          <w:numId w:val="1003"/>
        </w:numPr>
      </w:pPr>
      <w:r>
        <w:t xml:space="preserve">vendas;</w:t>
      </w:r>
    </w:p>
    <w:p>
      <w:pPr>
        <w:pStyle w:val="Compact"/>
        <w:numPr>
          <w:ilvl w:val="0"/>
          <w:numId w:val="1003"/>
        </w:numPr>
      </w:pPr>
      <w:r>
        <w:t xml:space="preserve">listas personalizadas;</w:t>
      </w:r>
    </w:p>
    <w:p>
      <w:pPr>
        <w:pStyle w:val="Compact"/>
        <w:numPr>
          <w:ilvl w:val="0"/>
          <w:numId w:val="1003"/>
        </w:numPr>
      </w:pPr>
      <w:r>
        <w:t xml:space="preserve">histórico;</w:t>
      </w:r>
    </w:p>
    <w:p>
      <w:pPr>
        <w:pStyle w:val="Compact"/>
        <w:numPr>
          <w:ilvl w:val="0"/>
          <w:numId w:val="1003"/>
        </w:numPr>
      </w:pPr>
      <w:r>
        <w:t xml:space="preserve">fotos;</w:t>
      </w:r>
    </w:p>
    <w:p>
      <w:pPr>
        <w:pStyle w:val="Compact"/>
        <w:numPr>
          <w:ilvl w:val="0"/>
          <w:numId w:val="1003"/>
        </w:numPr>
      </w:pPr>
      <w:r>
        <w:t xml:space="preserve">dashboard;</w:t>
      </w:r>
    </w:p>
    <w:p>
      <w:pPr>
        <w:pStyle w:val="Compact"/>
        <w:numPr>
          <w:ilvl w:val="0"/>
          <w:numId w:val="1003"/>
        </w:numPr>
      </w:pPr>
      <w:r>
        <w:t xml:space="preserve">futuras estatísticas.</w:t>
      </w:r>
    </w:p>
    <w:p>
      <w:r>
        <w:pict>
          <v:rect style="width:0;height:1.5pt" o:hralign="center" o:hrstd="t" o:hr="t"/>
        </w:pict>
      </w:r>
    </w:p>
    <w:bookmarkEnd w:id="13"/>
    <w:bookmarkStart w:id="14" w:name="catálogo"/>
    <w:p>
      <w:pPr>
        <w:pStyle w:val="Heading2"/>
      </w:pPr>
      <w:r>
        <w:t xml:space="preserve">3.2 Catálogo</w:t>
      </w:r>
    </w:p>
    <w:p>
      <w:pPr>
        <w:pStyle w:val="FirstParagraph"/>
      </w:pPr>
      <w:r>
        <w:t xml:space="preserve">Responsável pela informação oficial:</w:t>
      </w:r>
    </w:p>
    <w:p>
      <w:pPr>
        <w:pStyle w:val="Compact"/>
        <w:numPr>
          <w:ilvl w:val="0"/>
          <w:numId w:val="1004"/>
        </w:numPr>
      </w:pPr>
      <w:r>
        <w:t xml:space="preserve">fabricantes;</w:t>
      </w:r>
    </w:p>
    <w:p>
      <w:pPr>
        <w:pStyle w:val="Compact"/>
        <w:numPr>
          <w:ilvl w:val="0"/>
          <w:numId w:val="1004"/>
        </w:numPr>
      </w:pPr>
      <w:r>
        <w:t xml:space="preserve">marcas;</w:t>
      </w:r>
    </w:p>
    <w:p>
      <w:pPr>
        <w:pStyle w:val="Compact"/>
        <w:numPr>
          <w:ilvl w:val="0"/>
          <w:numId w:val="1004"/>
        </w:numPr>
      </w:pPr>
      <w:r>
        <w:t xml:space="preserve">montadoras;</w:t>
      </w:r>
    </w:p>
    <w:p>
      <w:pPr>
        <w:pStyle w:val="Compact"/>
        <w:numPr>
          <w:ilvl w:val="0"/>
          <w:numId w:val="1004"/>
        </w:numPr>
      </w:pPr>
      <w:r>
        <w:t xml:space="preserve">modelos;</w:t>
      </w:r>
    </w:p>
    <w:p>
      <w:pPr>
        <w:pStyle w:val="Compact"/>
        <w:numPr>
          <w:ilvl w:val="0"/>
          <w:numId w:val="1004"/>
        </w:numPr>
      </w:pPr>
      <w:r>
        <w:t xml:space="preserve">gerações;</w:t>
      </w:r>
    </w:p>
    <w:p>
      <w:pPr>
        <w:pStyle w:val="Compact"/>
        <w:numPr>
          <w:ilvl w:val="0"/>
          <w:numId w:val="1004"/>
        </w:numPr>
      </w:pPr>
      <w:r>
        <w:t xml:space="preserve">castings;</w:t>
      </w:r>
    </w:p>
    <w:p>
      <w:pPr>
        <w:pStyle w:val="Compact"/>
        <w:numPr>
          <w:ilvl w:val="0"/>
          <w:numId w:val="1004"/>
        </w:numPr>
      </w:pPr>
      <w:r>
        <w:t xml:space="preserve">séries;</w:t>
      </w:r>
    </w:p>
    <w:p>
      <w:pPr>
        <w:pStyle w:val="Compact"/>
        <w:numPr>
          <w:ilvl w:val="0"/>
          <w:numId w:val="1004"/>
        </w:numPr>
      </w:pPr>
      <w:r>
        <w:t xml:space="preserve">variações;</w:t>
      </w:r>
    </w:p>
    <w:p>
      <w:pPr>
        <w:pStyle w:val="Compact"/>
        <w:numPr>
          <w:ilvl w:val="0"/>
          <w:numId w:val="1004"/>
        </w:numPr>
      </w:pPr>
      <w:r>
        <w:t xml:space="preserve">escalas;</w:t>
      </w:r>
    </w:p>
    <w:p>
      <w:pPr>
        <w:pStyle w:val="Compact"/>
        <w:numPr>
          <w:ilvl w:val="0"/>
          <w:numId w:val="1004"/>
        </w:numPr>
      </w:pPr>
      <w:r>
        <w:t xml:space="preserve">identificadores;</w:t>
      </w:r>
    </w:p>
    <w:p>
      <w:pPr>
        <w:pStyle w:val="Compact"/>
        <w:numPr>
          <w:ilvl w:val="0"/>
          <w:numId w:val="1004"/>
        </w:numPr>
      </w:pPr>
      <w:r>
        <w:t xml:space="preserve">franquias;</w:t>
      </w:r>
    </w:p>
    <w:p>
      <w:pPr>
        <w:pStyle w:val="Compact"/>
        <w:numPr>
          <w:ilvl w:val="0"/>
          <w:numId w:val="1004"/>
        </w:numPr>
      </w:pPr>
      <w:r>
        <w:t xml:space="preserve">relacionamento entre miniatura e veículo real.</w:t>
      </w:r>
    </w:p>
    <w:p>
      <w:pPr>
        <w:pStyle w:val="FirstParagraph"/>
      </w:pPr>
      <w:r>
        <w:t xml:space="preserve">O usuário continua sem permissão para criar diretamente registros oficiais.</w:t>
      </w:r>
    </w:p>
    <w:p>
      <w:r>
        <w:pict>
          <v:rect style="width:0;height:1.5pt" o:hralign="center" o:hrstd="t" o:hr="t"/>
        </w:pict>
      </w:r>
    </w:p>
    <w:bookmarkEnd w:id="14"/>
    <w:bookmarkStart w:id="15" w:name="comércio"/>
    <w:p>
      <w:pPr>
        <w:pStyle w:val="Heading2"/>
      </w:pPr>
      <w:r>
        <w:t xml:space="preserve">3.3 Comércio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05"/>
        </w:numPr>
      </w:pPr>
      <w:r>
        <w:t xml:space="preserve">vendedores;</w:t>
      </w:r>
    </w:p>
    <w:p>
      <w:pPr>
        <w:pStyle w:val="Compact"/>
        <w:numPr>
          <w:ilvl w:val="0"/>
          <w:numId w:val="1005"/>
        </w:numPr>
      </w:pPr>
      <w:r>
        <w:t xml:space="preserve">produtos;</w:t>
      </w:r>
    </w:p>
    <w:p>
      <w:pPr>
        <w:pStyle w:val="Compact"/>
        <w:numPr>
          <w:ilvl w:val="0"/>
          <w:numId w:val="1005"/>
        </w:numPr>
      </w:pPr>
      <w:r>
        <w:t xml:space="preserve">estoque;</w:t>
      </w:r>
    </w:p>
    <w:p>
      <w:pPr>
        <w:pStyle w:val="Compact"/>
        <w:numPr>
          <w:ilvl w:val="0"/>
          <w:numId w:val="1005"/>
        </w:numPr>
      </w:pPr>
      <w:r>
        <w:t xml:space="preserve">pré-vendas;</w:t>
      </w:r>
    </w:p>
    <w:p>
      <w:pPr>
        <w:pStyle w:val="Compact"/>
        <w:numPr>
          <w:ilvl w:val="0"/>
          <w:numId w:val="1005"/>
        </w:numPr>
      </w:pPr>
      <w:r>
        <w:t xml:space="preserve">marketplace;</w:t>
      </w:r>
    </w:p>
    <w:p>
      <w:pPr>
        <w:pStyle w:val="Compact"/>
        <w:numPr>
          <w:ilvl w:val="0"/>
          <w:numId w:val="1005"/>
        </w:numPr>
      </w:pPr>
      <w:r>
        <w:t xml:space="preserve">pedidos;</w:t>
      </w:r>
    </w:p>
    <w:p>
      <w:pPr>
        <w:pStyle w:val="Compact"/>
        <w:numPr>
          <w:ilvl w:val="0"/>
          <w:numId w:val="1005"/>
        </w:numPr>
      </w:pPr>
      <w:r>
        <w:t xml:space="preserve">pagamentos;</w:t>
      </w:r>
    </w:p>
    <w:p>
      <w:pPr>
        <w:pStyle w:val="Compact"/>
        <w:numPr>
          <w:ilvl w:val="0"/>
          <w:numId w:val="1005"/>
        </w:numPr>
      </w:pPr>
      <w:r>
        <w:t xml:space="preserve">comissões;</w:t>
      </w:r>
    </w:p>
    <w:p>
      <w:pPr>
        <w:pStyle w:val="Compact"/>
        <w:numPr>
          <w:ilvl w:val="0"/>
          <w:numId w:val="1005"/>
        </w:numPr>
      </w:pPr>
      <w:r>
        <w:t xml:space="preserve">devoluções;</w:t>
      </w:r>
    </w:p>
    <w:p>
      <w:pPr>
        <w:pStyle w:val="Compact"/>
        <w:numPr>
          <w:ilvl w:val="0"/>
          <w:numId w:val="1005"/>
        </w:numPr>
      </w:pPr>
      <w:r>
        <w:t xml:space="preserve">logística.</w:t>
      </w:r>
    </w:p>
    <w:p>
      <w:r>
        <w:pict>
          <v:rect style="width:0;height:1.5pt" o:hralign="center" o:hrstd="t" o:hr="t"/>
        </w:pict>
      </w:r>
    </w:p>
    <w:bookmarkEnd w:id="15"/>
    <w:bookmarkStart w:id="16" w:name="ecossistema"/>
    <w:p>
      <w:pPr>
        <w:pStyle w:val="Heading2"/>
      </w:pPr>
      <w:r>
        <w:t xml:space="preserve">3.4 Ecossistema</w:t>
      </w:r>
    </w:p>
    <w:p>
      <w:pPr>
        <w:pStyle w:val="FirstParagraph"/>
      </w:pPr>
      <w:r>
        <w:t xml:space="preserve">Responsável por futuras funcionalidades:</w:t>
      </w:r>
    </w:p>
    <w:p>
      <w:pPr>
        <w:pStyle w:val="Compact"/>
        <w:numPr>
          <w:ilvl w:val="0"/>
          <w:numId w:val="1006"/>
        </w:numPr>
      </w:pPr>
      <w:r>
        <w:t xml:space="preserve">comunidade;</w:t>
      </w:r>
    </w:p>
    <w:p>
      <w:pPr>
        <w:pStyle w:val="Compact"/>
        <w:numPr>
          <w:ilvl w:val="0"/>
          <w:numId w:val="1006"/>
        </w:numPr>
      </w:pPr>
      <w:r>
        <w:t xml:space="preserve">avaliações;</w:t>
      </w:r>
    </w:p>
    <w:p>
      <w:pPr>
        <w:pStyle w:val="Compact"/>
        <w:numPr>
          <w:ilvl w:val="0"/>
          <w:numId w:val="1006"/>
        </w:numPr>
      </w:pPr>
      <w:r>
        <w:t xml:space="preserve">anúncios;</w:t>
      </w:r>
    </w:p>
    <w:p>
      <w:pPr>
        <w:pStyle w:val="Compact"/>
        <w:numPr>
          <w:ilvl w:val="0"/>
          <w:numId w:val="1006"/>
        </w:numPr>
      </w:pPr>
      <w:r>
        <w:t xml:space="preserve">rifas;</w:t>
      </w:r>
    </w:p>
    <w:p>
      <w:pPr>
        <w:pStyle w:val="Compact"/>
        <w:numPr>
          <w:ilvl w:val="0"/>
          <w:numId w:val="1006"/>
        </w:numPr>
      </w:pPr>
      <w:r>
        <w:t xml:space="preserve">conteúdo;</w:t>
      </w:r>
    </w:p>
    <w:p>
      <w:pPr>
        <w:pStyle w:val="Compact"/>
        <w:numPr>
          <w:ilvl w:val="0"/>
          <w:numId w:val="1006"/>
        </w:numPr>
      </w:pPr>
      <w:r>
        <w:t xml:space="preserve">eventos;</w:t>
      </w:r>
    </w:p>
    <w:p>
      <w:pPr>
        <w:pStyle w:val="Compact"/>
        <w:numPr>
          <w:ilvl w:val="0"/>
          <w:numId w:val="1006"/>
        </w:numPr>
      </w:pPr>
      <w:r>
        <w:t xml:space="preserve">integrações;</w:t>
      </w:r>
    </w:p>
    <w:p>
      <w:pPr>
        <w:pStyle w:val="Compact"/>
        <w:numPr>
          <w:ilvl w:val="0"/>
          <w:numId w:val="1006"/>
        </w:numPr>
      </w:pPr>
      <w:r>
        <w:t xml:space="preserve">parceiros;</w:t>
      </w:r>
    </w:p>
    <w:p>
      <w:pPr>
        <w:pStyle w:val="Compact"/>
        <w:numPr>
          <w:ilvl w:val="0"/>
          <w:numId w:val="1006"/>
        </w:numPr>
      </w:pPr>
      <w:r>
        <w:t xml:space="preserve">serviços especializados.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evolução-do-conceito-de-vendedor"/>
    <w:p>
      <w:pPr>
        <w:pStyle w:val="Heading1"/>
      </w:pPr>
      <w:r>
        <w:t xml:space="preserve">4. Evolução do conceito de vendedor</w:t>
      </w:r>
    </w:p>
    <w:p>
      <w:pPr>
        <w:pStyle w:val="FirstParagraph"/>
      </w:pPr>
      <w:r>
        <w:t xml:space="preserve">Na Fase 1 já foi definida a distinção entre:</w:t>
      </w:r>
    </w:p>
    <w:p>
      <w:pPr>
        <w:pStyle w:val="SourceCode"/>
      </w:pP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Permissão técnica</w:t>
      </w:r>
      <w:r>
        <w:br/>
      </w:r>
      <w:r>
        <w:br/>
      </w:r>
      <w:r>
        <w:rPr>
          <w:rStyle w:val="VerbatimChar"/>
        </w:rPr>
        <w:t xml:space="preserve">SELLER_AUTHORIZATION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Autorização comercial</w:t>
      </w:r>
    </w:p>
    <w:p>
      <w:pPr>
        <w:pStyle w:val="FirstParagraph"/>
      </w:pPr>
      <w:r>
        <w:t xml:space="preserve">Essa decisão deverá ser mantida.</w:t>
      </w:r>
    </w:p>
    <w:p>
      <w:pPr>
        <w:pStyle w:val="BodyText"/>
      </w:pPr>
      <w:r>
        <w:t xml:space="preserve">Um usuário poderá ser: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├── Colecionador</w:t>
      </w:r>
      <w:r>
        <w:br/>
      </w:r>
      <w:r>
        <w:rPr>
          <w:rStyle w:val="VerbatimChar"/>
        </w:rPr>
        <w:t xml:space="preserve"> ├── Vendedor</w:t>
      </w:r>
      <w:r>
        <w:br/>
      </w:r>
      <w:r>
        <w:rPr>
          <w:rStyle w:val="VerbatimChar"/>
        </w:rPr>
        <w:t xml:space="preserve"> └── Colecionador + Vendedor</w:t>
      </w:r>
    </w:p>
    <w:p>
      <w:pPr>
        <w:pStyle w:val="FirstParagraph"/>
      </w:pPr>
      <w:r>
        <w:t xml:space="preserve">Ser usuário do MiniHub não significa automaticamente poder vender.</w:t>
      </w:r>
    </w:p>
    <w:p>
      <w:r>
        <w:pict>
          <v:rect style="width:0;height:1.5pt" o:hralign="center" o:hrstd="t" o:hr="t"/>
        </w:pict>
      </w:r>
    </w:p>
    <w:bookmarkEnd w:id="18"/>
    <w:bookmarkStart w:id="19" w:name="habilitação-de-vendedores"/>
    <w:p>
      <w:pPr>
        <w:pStyle w:val="Heading1"/>
      </w:pPr>
      <w:r>
        <w:t xml:space="preserve">5. Habilitação de vendedores</w:t>
      </w:r>
    </w:p>
    <w:p>
      <w:pPr>
        <w:pStyle w:val="FirstParagraph"/>
      </w:pPr>
      <w:r>
        <w:t xml:space="preserve">Fluxo recomendado: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Solicita habilitação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Análise do MiniHub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REJEITADO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APROVADO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 Seller Profile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 Pode publicar</w:t>
      </w:r>
    </w:p>
    <w:p>
      <w:pPr>
        <w:pStyle w:val="FirstParagraph"/>
      </w:pPr>
      <w:r>
        <w:t xml:space="preserve">A autorização deverá possuir:</w:t>
      </w:r>
    </w:p>
    <w:p>
      <w:pPr>
        <w:pStyle w:val="Compact"/>
        <w:numPr>
          <w:ilvl w:val="0"/>
          <w:numId w:val="1007"/>
        </w:numPr>
      </w:pPr>
      <w:r>
        <w:t xml:space="preserve">status;</w:t>
      </w:r>
    </w:p>
    <w:p>
      <w:pPr>
        <w:pStyle w:val="Compact"/>
        <w:numPr>
          <w:ilvl w:val="0"/>
          <w:numId w:val="1007"/>
        </w:numPr>
      </w:pPr>
      <w:r>
        <w:t xml:space="preserve">data de solicitação;</w:t>
      </w:r>
    </w:p>
    <w:p>
      <w:pPr>
        <w:pStyle w:val="Compact"/>
        <w:numPr>
          <w:ilvl w:val="0"/>
          <w:numId w:val="1007"/>
        </w:numPr>
      </w:pPr>
      <w:r>
        <w:t xml:space="preserve">data de aprovação;</w:t>
      </w:r>
    </w:p>
    <w:p>
      <w:pPr>
        <w:pStyle w:val="Compact"/>
        <w:numPr>
          <w:ilvl w:val="0"/>
          <w:numId w:val="1007"/>
        </w:numPr>
      </w:pPr>
      <w:r>
        <w:t xml:space="preserve">responsável pela aprovação;</w:t>
      </w:r>
    </w:p>
    <w:p>
      <w:pPr>
        <w:pStyle w:val="Compact"/>
        <w:numPr>
          <w:ilvl w:val="0"/>
          <w:numId w:val="1007"/>
        </w:numPr>
      </w:pPr>
      <w:r>
        <w:t xml:space="preserve">início da autorização;</w:t>
      </w:r>
    </w:p>
    <w:p>
      <w:pPr>
        <w:pStyle w:val="Compact"/>
        <w:numPr>
          <w:ilvl w:val="0"/>
          <w:numId w:val="1007"/>
        </w:numPr>
      </w:pPr>
      <w:r>
        <w:t xml:space="preserve">término, quando aplicável;</w:t>
      </w:r>
    </w:p>
    <w:p>
      <w:pPr>
        <w:pStyle w:val="Compact"/>
        <w:numPr>
          <w:ilvl w:val="0"/>
          <w:numId w:val="1007"/>
        </w:numPr>
      </w:pPr>
      <w:r>
        <w:t xml:space="preserve">observações;</w:t>
      </w:r>
    </w:p>
    <w:p>
      <w:pPr>
        <w:pStyle w:val="Compact"/>
        <w:numPr>
          <w:ilvl w:val="0"/>
          <w:numId w:val="1007"/>
        </w:numPr>
      </w:pPr>
      <w:r>
        <w:t xml:space="preserve">histórico.</w:t>
      </w:r>
    </w:p>
    <w:p>
      <w:r>
        <w:pict>
          <v:rect style="width:0;height:1.5pt" o:hralign="center" o:hrstd="t" o:hr="t"/>
        </w:pict>
      </w:r>
    </w:p>
    <w:bookmarkEnd w:id="19"/>
    <w:bookmarkStart w:id="20" w:name="perfil-comercial-do-vendedor"/>
    <w:p>
      <w:pPr>
        <w:pStyle w:val="Heading1"/>
      </w:pPr>
      <w:r>
        <w:t xml:space="preserve">6. Perfil comercial do vendedor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SELLER_PROFILE</w:t>
      </w:r>
      <w:r>
        <w:t xml:space="preserve"> </w:t>
      </w:r>
      <w:r>
        <w:t xml:space="preserve">deverá representar a identidade comercial do vendedor.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Rafa Borba</w:t>
      </w:r>
      <w:r>
        <w:br/>
      </w:r>
      <w:r>
        <w:rPr>
          <w:rStyle w:val="VerbatimChar"/>
        </w:rPr>
        <w:t xml:space="preserve">────────────────────────</w:t>
      </w:r>
      <w:r>
        <w:br/>
      </w:r>
      <w:r>
        <w:rPr>
          <w:rStyle w:val="VerbatimChar"/>
        </w:rPr>
        <w:t xml:space="preserve">Miniaturas JDM</w:t>
      </w:r>
      <w:r>
        <w:br/>
      </w:r>
      <w:r>
        <w:rPr>
          <w:rStyle w:val="VerbatimChar"/>
        </w:rPr>
        <w:t xml:space="preserve">São Paulo - SP</w:t>
      </w:r>
      <w:r>
        <w:br/>
      </w:r>
      <w:r>
        <w:br/>
      </w:r>
      <w:r>
        <w:rPr>
          <w:rStyle w:val="VerbatimChar"/>
        </w:rPr>
        <w:t xml:space="preserve">Especialidades:</w:t>
      </w:r>
      <w:r>
        <w:br/>
      </w:r>
      <w:r>
        <w:rPr>
          <w:rStyle w:val="VerbatimChar"/>
        </w:rPr>
        <w:t xml:space="preserve">• JDM</w:t>
      </w:r>
      <w:r>
        <w:br/>
      </w:r>
      <w:r>
        <w:rPr>
          <w:rStyle w:val="VerbatimChar"/>
        </w:rPr>
        <w:t xml:space="preserve">• Mini GT</w:t>
      </w:r>
      <w:r>
        <w:br/>
      </w:r>
      <w:r>
        <w:rPr>
          <w:rStyle w:val="VerbatimChar"/>
        </w:rPr>
        <w:t xml:space="preserve">• Kaido House</w:t>
      </w:r>
      <w:r>
        <w:br/>
      </w:r>
      <w:r>
        <w:br/>
      </w:r>
      <w:r>
        <w:rPr>
          <w:rStyle w:val="VerbatimChar"/>
        </w:rPr>
        <w:t xml:space="preserve">Avaliação: 4,9</w:t>
      </w:r>
      <w:r>
        <w:br/>
      </w:r>
      <w:r>
        <w:rPr>
          <w:rStyle w:val="VerbatimChar"/>
        </w:rPr>
        <w:t xml:space="preserve">Vendas: 387</w:t>
      </w:r>
    </w:p>
    <w:p>
      <w:pPr>
        <w:pStyle w:val="FirstParagraph"/>
      </w:pPr>
      <w:r>
        <w:t xml:space="preserve">O perfil poderá futuramente possuir:</w:t>
      </w:r>
    </w:p>
    <w:p>
      <w:pPr>
        <w:pStyle w:val="Compact"/>
        <w:numPr>
          <w:ilvl w:val="0"/>
          <w:numId w:val="1008"/>
        </w:numPr>
      </w:pPr>
      <w:r>
        <w:t xml:space="preserve">nome comercial;</w:t>
      </w:r>
    </w:p>
    <w:p>
      <w:pPr>
        <w:pStyle w:val="Compact"/>
        <w:numPr>
          <w:ilvl w:val="0"/>
          <w:numId w:val="1008"/>
        </w:numPr>
      </w:pPr>
      <w:r>
        <w:t xml:space="preserve">descrição;</w:t>
      </w:r>
    </w:p>
    <w:p>
      <w:pPr>
        <w:pStyle w:val="Compact"/>
        <w:numPr>
          <w:ilvl w:val="0"/>
          <w:numId w:val="1008"/>
        </w:numPr>
      </w:pPr>
      <w:r>
        <w:t xml:space="preserve">foto/logo;</w:t>
      </w:r>
    </w:p>
    <w:p>
      <w:pPr>
        <w:pStyle w:val="Compact"/>
        <w:numPr>
          <w:ilvl w:val="0"/>
          <w:numId w:val="1008"/>
        </w:numPr>
      </w:pPr>
      <w:r>
        <w:t xml:space="preserve">localização aproximada;</w:t>
      </w:r>
    </w:p>
    <w:p>
      <w:pPr>
        <w:pStyle w:val="Compact"/>
        <w:numPr>
          <w:ilvl w:val="0"/>
          <w:numId w:val="1008"/>
        </w:numPr>
      </w:pPr>
      <w:r>
        <w:t xml:space="preserve">especialidades;</w:t>
      </w:r>
    </w:p>
    <w:p>
      <w:pPr>
        <w:pStyle w:val="Compact"/>
        <w:numPr>
          <w:ilvl w:val="0"/>
          <w:numId w:val="1008"/>
        </w:numPr>
      </w:pPr>
      <w:r>
        <w:t xml:space="preserve">políticas comerciais;</w:t>
      </w:r>
    </w:p>
    <w:p>
      <w:pPr>
        <w:pStyle w:val="Compact"/>
        <w:numPr>
          <w:ilvl w:val="0"/>
          <w:numId w:val="1008"/>
        </w:numPr>
      </w:pPr>
      <w:r>
        <w:t xml:space="preserve">prazo médio de envio;</w:t>
      </w:r>
    </w:p>
    <w:p>
      <w:pPr>
        <w:pStyle w:val="Compact"/>
        <w:numPr>
          <w:ilvl w:val="0"/>
          <w:numId w:val="1008"/>
        </w:numPr>
      </w:pPr>
      <w:r>
        <w:t xml:space="preserve">reputação;</w:t>
      </w:r>
    </w:p>
    <w:p>
      <w:pPr>
        <w:pStyle w:val="Compact"/>
        <w:numPr>
          <w:ilvl w:val="0"/>
          <w:numId w:val="1008"/>
        </w:numPr>
      </w:pPr>
      <w:r>
        <w:t xml:space="preserve">avaliações;</w:t>
      </w:r>
    </w:p>
    <w:p>
      <w:pPr>
        <w:pStyle w:val="Compact"/>
        <w:numPr>
          <w:ilvl w:val="0"/>
          <w:numId w:val="1008"/>
        </w:numPr>
      </w:pPr>
      <w:r>
        <w:t xml:space="preserve">quantidade de vendas;</w:t>
      </w:r>
    </w:p>
    <w:p>
      <w:pPr>
        <w:pStyle w:val="Compact"/>
        <w:numPr>
          <w:ilvl w:val="0"/>
          <w:numId w:val="1008"/>
        </w:numPr>
      </w:pPr>
      <w:r>
        <w:t xml:space="preserve">índice de atendimento;</w:t>
      </w:r>
    </w:p>
    <w:p>
      <w:pPr>
        <w:pStyle w:val="Compact"/>
        <w:numPr>
          <w:ilvl w:val="0"/>
          <w:numId w:val="1008"/>
        </w:numPr>
      </w:pPr>
      <w:r>
        <w:t xml:space="preserve">status.</w:t>
      </w:r>
    </w:p>
    <w:p>
      <w:r>
        <w:pict>
          <v:rect style="width:0;height:1.5pt" o:hralign="center" o:hrstd="t" o:hr="t"/>
        </w:pict>
      </w:r>
    </w:p>
    <w:bookmarkEnd w:id="20"/>
    <w:bookmarkStart w:id="21" w:name="marketplace"/>
    <w:p>
      <w:pPr>
        <w:pStyle w:val="Heading1"/>
      </w:pPr>
      <w:r>
        <w:t xml:space="preserve">7. Marketplace</w:t>
      </w:r>
    </w:p>
    <w:p>
      <w:pPr>
        <w:pStyle w:val="FirstParagraph"/>
      </w:pPr>
      <w:r>
        <w:t xml:space="preserve">O Marketplace deverá ser uma das principais evoluções do MiniHub.</w:t>
      </w:r>
    </w:p>
    <w:p>
      <w:pPr>
        <w:pStyle w:val="BodyText"/>
      </w:pPr>
      <w:r>
        <w:t xml:space="preserve">O conceito será:</w:t>
      </w:r>
    </w:p>
    <w:p>
      <w:pPr>
        <w:pStyle w:val="BlockText"/>
      </w:pPr>
      <w:r>
        <w:rPr>
          <w:b/>
          <w:bCs/>
        </w:rPr>
        <w:t xml:space="preserve">Um único catálogo, vários vendedores autorizados.</w:t>
      </w:r>
    </w:p>
    <w:p>
      <w:pPr>
        <w:pStyle w:val="FirstParagraph"/>
      </w:pPr>
      <w:r>
        <w:t xml:space="preserve">O comprador não precisará conhecer previamente o vendedor.</w:t>
      </w:r>
    </w:p>
    <w:p>
      <w:pPr>
        <w:pStyle w:val="BodyText"/>
      </w:pPr>
      <w:r>
        <w:t xml:space="preserve">Ele pesquisará:</w:t>
      </w:r>
    </w:p>
    <w:p>
      <w:pPr>
        <w:pStyle w:val="SourceCode"/>
      </w:pPr>
      <w:r>
        <w:rPr>
          <w:rStyle w:val="VerbatimChar"/>
        </w:rPr>
        <w:t xml:space="preserve">Mini GT Nissan Skyline R34</w:t>
      </w:r>
    </w:p>
    <w:p>
      <w:pPr>
        <w:pStyle w:val="FirstParagraph"/>
      </w:pPr>
      <w:r>
        <w:t xml:space="preserve">e o MiniHub poderá apresentar:</w:t>
      </w:r>
    </w:p>
    <w:p>
      <w:pPr>
        <w:pStyle w:val="SourceCode"/>
      </w:pPr>
      <w:r>
        <w:rPr>
          <w:rStyle w:val="VerbatimChar"/>
        </w:rPr>
        <w:t xml:space="preserve">Produto encontrado</w:t>
      </w:r>
      <w:r>
        <w:br/>
      </w:r>
      <w:r>
        <w:br/>
      </w:r>
      <w:r>
        <w:rPr>
          <w:rStyle w:val="VerbatimChar"/>
        </w:rPr>
        <w:t xml:space="preserve">Mini GT Nissan Skyline R34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Vendedor              Preço    Estoque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Rafa Borba             R$ 89     2</w:t>
      </w:r>
      <w:r>
        <w:br/>
      </w:r>
      <w:r>
        <w:rPr>
          <w:rStyle w:val="VerbatimChar"/>
        </w:rPr>
        <w:t xml:space="preserve">Bros Mini              R$ 92     5</w:t>
      </w:r>
      <w:r>
        <w:br/>
      </w:r>
      <w:r>
        <w:rPr>
          <w:rStyle w:val="VerbatimChar"/>
        </w:rPr>
        <w:t xml:space="preserve">Seller X               R$ 95     1</w:t>
      </w:r>
      <w:r>
        <w:br/>
      </w:r>
      <w:r>
        <w:rPr>
          <w:rStyle w:val="VerbatimChar"/>
        </w:rPr>
        <w:t xml:space="preserve">Seller Y               R$ 99     3</w:t>
      </w:r>
    </w:p>
    <w:p>
      <w:pPr>
        <w:pStyle w:val="FirstParagraph"/>
      </w:pPr>
      <w:r>
        <w:t xml:space="preserve">O catálogo é único.</w:t>
      </w:r>
    </w:p>
    <w:p>
      <w:pPr>
        <w:pStyle w:val="BodyText"/>
      </w:pPr>
      <w:r>
        <w:t xml:space="preserve">As ofertas são múltiplas.</w:t>
      </w:r>
    </w:p>
    <w:p>
      <w:r>
        <w:pict>
          <v:rect style="width:0;height:1.5pt" o:hralign="center" o:hrstd="t" o:hr="t"/>
        </w:pict>
      </w:r>
    </w:p>
    <w:bookmarkEnd w:id="21"/>
    <w:bookmarkStart w:id="22" w:name="X3ef9ca1b51d82595d9000be1b49b7b59f884de4"/>
    <w:p>
      <w:pPr>
        <w:pStyle w:val="Heading1"/>
      </w:pPr>
      <w:r>
        <w:t xml:space="preserve">8. Separação fundamental entre catálogo e oferta</w:t>
      </w:r>
    </w:p>
    <w:p>
      <w:pPr>
        <w:pStyle w:val="FirstParagraph"/>
      </w:pPr>
      <w:r>
        <w:t xml:space="preserve">Essa é uma das decisões mais importantes da Fase 2.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├───────────────┐</w:t>
      </w:r>
      <w:r>
        <w:br/>
      </w:r>
      <w:r>
        <w:rPr>
          <w:rStyle w:val="VerbatimChar"/>
        </w:rPr>
        <w:t xml:space="preserve">   │               │</w:t>
      </w:r>
      <w:r>
        <w:br/>
      </w:r>
      <w:r>
        <w:rPr>
          <w:rStyle w:val="VerbatimChar"/>
        </w:rPr>
        <w:t xml:space="preserve">   ▼               ▼</w:t>
      </w:r>
      <w:r>
        <w:br/>
      </w:r>
      <w:r>
        <w:rPr>
          <w:rStyle w:val="VerbatimChar"/>
        </w:rPr>
        <w:t xml:space="preserve">SELLER A        SELLER B</w:t>
      </w:r>
      <w:r>
        <w:br/>
      </w:r>
      <w:r>
        <w:rPr>
          <w:rStyle w:val="VerbatimChar"/>
        </w:rPr>
        <w:t xml:space="preserve">   │               │</w:t>
      </w:r>
      <w:r>
        <w:br/>
      </w:r>
      <w:r>
        <w:rPr>
          <w:rStyle w:val="VerbatimChar"/>
        </w:rPr>
        <w:t xml:space="preserve">   ▼               ▼</w:t>
      </w:r>
      <w:r>
        <w:br/>
      </w:r>
      <w:r>
        <w:rPr>
          <w:rStyle w:val="VerbatimChar"/>
        </w:rPr>
        <w:t xml:space="preserve">OFFER A          OFFER B</w:t>
      </w:r>
      <w:r>
        <w:br/>
      </w:r>
      <w:r>
        <w:rPr>
          <w:rStyle w:val="VerbatimChar"/>
        </w:rPr>
        <w:t xml:space="preserve">R$ 90            R$ 95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VARIATION ≠ COMMERCIAL_PRODUCT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 </w:t>
      </w:r>
      <w:r>
        <w:t xml:space="preserve">representa a miniatura catalogada.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rStyle w:val="VerbatimChar"/>
        </w:rPr>
        <w:t xml:space="preserve">COMMERCIAL_PRODUCT</w:t>
      </w:r>
      <w:r>
        <w:t xml:space="preserve"> </w:t>
      </w:r>
      <w:r>
        <w:t xml:space="preserve">representa a oferta comercial.</w:t>
      </w:r>
    </w:p>
    <w:p>
      <w:pPr>
        <w:pStyle w:val="BodyText"/>
      </w:pPr>
      <w:r>
        <w:t xml:space="preserve">Isso permite que:</w:t>
      </w:r>
    </w:p>
    <w:p>
      <w:pPr>
        <w:pStyle w:val="Compact"/>
        <w:numPr>
          <w:ilvl w:val="0"/>
          <w:numId w:val="1009"/>
        </w:numPr>
      </w:pPr>
      <w:r>
        <w:t xml:space="preserve">um produto tenha vários vendedores;</w:t>
      </w:r>
    </w:p>
    <w:p>
      <w:pPr>
        <w:pStyle w:val="Compact"/>
        <w:numPr>
          <w:ilvl w:val="0"/>
          <w:numId w:val="1009"/>
        </w:numPr>
      </w:pPr>
      <w:r>
        <w:t xml:space="preserve">cada vendedor tenha preço próprio;</w:t>
      </w:r>
    </w:p>
    <w:p>
      <w:pPr>
        <w:pStyle w:val="Compact"/>
        <w:numPr>
          <w:ilvl w:val="0"/>
          <w:numId w:val="1009"/>
        </w:numPr>
      </w:pPr>
      <w:r>
        <w:t xml:space="preserve">cada vendedor tenha estoque próprio;</w:t>
      </w:r>
    </w:p>
    <w:p>
      <w:pPr>
        <w:pStyle w:val="Compact"/>
        <w:numPr>
          <w:ilvl w:val="0"/>
          <w:numId w:val="1009"/>
        </w:numPr>
      </w:pPr>
      <w:r>
        <w:t xml:space="preserve">cada vendedor tenha prazo próprio;</w:t>
      </w:r>
    </w:p>
    <w:p>
      <w:pPr>
        <w:pStyle w:val="Compact"/>
        <w:numPr>
          <w:ilvl w:val="0"/>
          <w:numId w:val="1009"/>
        </w:numPr>
      </w:pPr>
      <w:r>
        <w:t xml:space="preserve">cada vendedor tenha condições comerciais próprias.</w:t>
      </w:r>
    </w:p>
    <w:p>
      <w:r>
        <w:pict>
          <v:rect style="width:0;height:1.5pt" o:hralign="center" o:hrstd="t" o:hr="t"/>
        </w:pict>
      </w:r>
    </w:p>
    <w:bookmarkEnd w:id="22"/>
    <w:bookmarkStart w:id="23" w:name="modelo-recomendado-para-o-marketplace"/>
    <w:p>
      <w:pPr>
        <w:pStyle w:val="Heading1"/>
      </w:pPr>
      <w:r>
        <w:t xml:space="preserve">9. Modelo recomendado para o Marketplace</w:t>
      </w:r>
    </w:p>
    <w:p>
      <w:pPr>
        <w:pStyle w:val="FirstParagraph"/>
      </w:pPr>
      <w:r>
        <w:t xml:space="preserve">A arquitetura deverá evoluir para: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├───────────────┐</w:t>
      </w:r>
      <w:r>
        <w:br/>
      </w:r>
      <w:r>
        <w:rPr>
          <w:rStyle w:val="VerbatimChar"/>
        </w:rPr>
        <w:t xml:space="preserve">     │               │</w:t>
      </w:r>
      <w:r>
        <w:br/>
      </w:r>
      <w:r>
        <w:rPr>
          <w:rStyle w:val="VerbatimChar"/>
        </w:rPr>
        <w:t xml:space="preserve">     ▼               ▼</w:t>
      </w:r>
      <w:r>
        <w:br/>
      </w:r>
      <w:r>
        <w:rPr>
          <w:rStyle w:val="VerbatimChar"/>
        </w:rPr>
        <w:t xml:space="preserve">SELLER A          SELLER B</w:t>
      </w:r>
      <w:r>
        <w:br/>
      </w:r>
      <w:r>
        <w:rPr>
          <w:rStyle w:val="VerbatimChar"/>
        </w:rPr>
        <w:t xml:space="preserve">     │               │</w:t>
      </w:r>
      <w:r>
        <w:br/>
      </w:r>
      <w:r>
        <w:rPr>
          <w:rStyle w:val="VerbatimChar"/>
        </w:rPr>
        <w:t xml:space="preserve">     ▼               ▼</w:t>
      </w:r>
      <w:r>
        <w:br/>
      </w:r>
      <w:r>
        <w:rPr>
          <w:rStyle w:val="VerbatimChar"/>
        </w:rPr>
        <w:t xml:space="preserve">OFFER A           OFFER B</w:t>
      </w:r>
      <w:r>
        <w:br/>
      </w:r>
      <w:r>
        <w:rPr>
          <w:rStyle w:val="VerbatimChar"/>
        </w:rPr>
        <w:t xml:space="preserve">     │               │</w:t>
      </w:r>
      <w:r>
        <w:br/>
      </w:r>
      <w:r>
        <w:rPr>
          <w:rStyle w:val="VerbatimChar"/>
        </w:rPr>
        <w:t xml:space="preserve">     ├── preço       ├── preço</w:t>
      </w:r>
      <w:r>
        <w:br/>
      </w:r>
      <w:r>
        <w:rPr>
          <w:rStyle w:val="VerbatimChar"/>
        </w:rPr>
        <w:t xml:space="preserve">     ├── estoque     ├── estoque</w:t>
      </w:r>
      <w:r>
        <w:br/>
      </w:r>
      <w:r>
        <w:rPr>
          <w:rStyle w:val="VerbatimChar"/>
        </w:rPr>
        <w:t xml:space="preserve">     ├── condição    ├── condição</w:t>
      </w:r>
      <w:r>
        <w:br/>
      </w:r>
      <w:r>
        <w:rPr>
          <w:rStyle w:val="VerbatimChar"/>
        </w:rPr>
        <w:t xml:space="preserve">     └── localização └── localização</w:t>
      </w:r>
    </w:p>
    <w:p>
      <w:pPr>
        <w:pStyle w:val="FirstParagraph"/>
      </w:pPr>
      <w:r>
        <w:t xml:space="preserve">O usuário pesquisará a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.</w:t>
      </w:r>
    </w:p>
    <w:p>
      <w:pPr>
        <w:pStyle w:val="BodyText"/>
      </w:pPr>
      <w:r>
        <w:t xml:space="preserve">O sistema localizará as ofertas disponíveis.</w:t>
      </w:r>
    </w:p>
    <w:p>
      <w:r>
        <w:pict>
          <v:rect style="width:0;height:1.5pt" o:hralign="center" o:hrstd="t" o:hr="t"/>
        </w:pict>
      </w:r>
    </w:p>
    <w:bookmarkEnd w:id="23"/>
    <w:bookmarkStart w:id="24" w:name="pesquisa-de-produtos"/>
    <w:p>
      <w:pPr>
        <w:pStyle w:val="Heading1"/>
      </w:pPr>
      <w:r>
        <w:t xml:space="preserve">10. Pesquisa de produtos</w:t>
      </w:r>
    </w:p>
    <w:p>
      <w:pPr>
        <w:pStyle w:val="FirstParagraph"/>
      </w:pPr>
      <w:r>
        <w:t xml:space="preserve">A pesquisa deverá privilegiar:</w:t>
      </w:r>
    </w:p>
    <w:p>
      <w:pPr>
        <w:pStyle w:val="Compact"/>
        <w:numPr>
          <w:ilvl w:val="0"/>
          <w:numId w:val="1010"/>
        </w:numPr>
      </w:pPr>
      <w:r>
        <w:t xml:space="preserve">código do fabricante;</w:t>
      </w:r>
    </w:p>
    <w:p>
      <w:pPr>
        <w:pStyle w:val="Compact"/>
        <w:numPr>
          <w:ilvl w:val="0"/>
          <w:numId w:val="1010"/>
        </w:numPr>
      </w:pPr>
      <w:r>
        <w:t xml:space="preserve">nome da miniatura;</w:t>
      </w:r>
    </w:p>
    <w:p>
      <w:pPr>
        <w:pStyle w:val="Compact"/>
        <w:numPr>
          <w:ilvl w:val="0"/>
          <w:numId w:val="1010"/>
        </w:numPr>
      </w:pPr>
      <w:r>
        <w:t xml:space="preserve">marca;</w:t>
      </w:r>
    </w:p>
    <w:p>
      <w:pPr>
        <w:pStyle w:val="Compact"/>
        <w:numPr>
          <w:ilvl w:val="0"/>
          <w:numId w:val="1010"/>
        </w:numPr>
      </w:pPr>
      <w:r>
        <w:t xml:space="preserve">série;</w:t>
      </w:r>
    </w:p>
    <w:p>
      <w:pPr>
        <w:pStyle w:val="Compact"/>
        <w:numPr>
          <w:ilvl w:val="0"/>
          <w:numId w:val="1010"/>
        </w:numPr>
      </w:pPr>
      <w:r>
        <w:t xml:space="preserve">modelo do veículo;</w:t>
      </w:r>
    </w:p>
    <w:p>
      <w:pPr>
        <w:pStyle w:val="Compact"/>
        <w:numPr>
          <w:ilvl w:val="0"/>
          <w:numId w:val="1010"/>
        </w:numPr>
      </w:pPr>
      <w:r>
        <w:t xml:space="preserve">fabricante;</w:t>
      </w:r>
    </w:p>
    <w:p>
      <w:pPr>
        <w:pStyle w:val="Compact"/>
        <w:numPr>
          <w:ilvl w:val="0"/>
          <w:numId w:val="1010"/>
        </w:numPr>
      </w:pPr>
      <w:r>
        <w:t xml:space="preserve">escala;</w:t>
      </w:r>
    </w:p>
    <w:p>
      <w:pPr>
        <w:pStyle w:val="Compact"/>
        <w:numPr>
          <w:ilvl w:val="0"/>
          <w:numId w:val="1010"/>
        </w:numPr>
      </w:pPr>
      <w:r>
        <w:t xml:space="preserve">ano;</w:t>
      </w:r>
    </w:p>
    <w:p>
      <w:pPr>
        <w:pStyle w:val="Compact"/>
        <w:numPr>
          <w:ilvl w:val="0"/>
          <w:numId w:val="1010"/>
        </w:numPr>
      </w:pPr>
      <w:r>
        <w:t xml:space="preserve">atributos relevantes.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Busca:</w:t>
      </w:r>
      <w:r>
        <w:br/>
      </w:r>
      <w:r>
        <w:rPr>
          <w:rStyle w:val="VerbatimChar"/>
        </w:rPr>
        <w:t xml:space="preserve">"KHMG179"</w:t>
      </w:r>
      <w:r>
        <w:br/>
      </w:r>
      <w:r>
        <w:br/>
      </w:r>
      <w:r>
        <w:rPr>
          <w:rStyle w:val="VerbatimChar"/>
        </w:rPr>
        <w:t xml:space="preserve">       ↓</w:t>
      </w:r>
      <w:r>
        <w:br/>
      </w:r>
      <w:r>
        <w:br/>
      </w: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    ↓</w:t>
      </w:r>
      <w:r>
        <w:br/>
      </w:r>
      <w:r>
        <w:br/>
      </w:r>
      <w:r>
        <w:rPr>
          <w:rStyle w:val="VerbatimChar"/>
        </w:rPr>
        <w:t xml:space="preserve">Honda Civic EF</w:t>
      </w:r>
      <w:r>
        <w:br/>
      </w:r>
      <w:r>
        <w:rPr>
          <w:rStyle w:val="VerbatimChar"/>
        </w:rPr>
        <w:t xml:space="preserve">Kaido House</w:t>
      </w:r>
      <w:r>
        <w:br/>
      </w:r>
      <w:r>
        <w:rPr>
          <w:rStyle w:val="VerbatimChar"/>
        </w:rPr>
        <w:t xml:space="preserve">KHMG179</w:t>
      </w:r>
      <w:r>
        <w:br/>
      </w:r>
      <w:r>
        <w:rPr>
          <w:rStyle w:val="VerbatimChar"/>
        </w:rPr>
        <w:t xml:space="preserve">1:64</w:t>
      </w:r>
      <w:r>
        <w:br/>
      </w:r>
      <w:r>
        <w:br/>
      </w:r>
      <w:r>
        <w:rPr>
          <w:rStyle w:val="VerbatimChar"/>
        </w:rPr>
        <w:t xml:space="preserve">       ↓</w:t>
      </w:r>
      <w:r>
        <w:br/>
      </w:r>
      <w:r>
        <w:br/>
      </w:r>
      <w:r>
        <w:rPr>
          <w:rStyle w:val="VerbatimChar"/>
        </w:rPr>
        <w:t xml:space="preserve">Ofertas disponíveis</w:t>
      </w:r>
      <w:r>
        <w:br/>
      </w:r>
      <w:r>
        <w:br/>
      </w:r>
      <w:r>
        <w:rPr>
          <w:rStyle w:val="VerbatimChar"/>
        </w:rPr>
        <w:t xml:space="preserve">Rafa Borba       R$ 145,00</w:t>
      </w:r>
      <w:r>
        <w:br/>
      </w:r>
      <w:r>
        <w:rPr>
          <w:rStyle w:val="VerbatimChar"/>
        </w:rPr>
        <w:t xml:space="preserve">Bros Mini        R$ 149,90</w:t>
      </w:r>
      <w:r>
        <w:br/>
      </w:r>
      <w:r>
        <w:rPr>
          <w:rStyle w:val="VerbatimChar"/>
        </w:rPr>
        <w:t xml:space="preserve">Seller X         R$ 159,00</w:t>
      </w:r>
    </w:p>
    <w:p>
      <w:r>
        <w:pict>
          <v:rect style="width:0;height:1.5pt" o:hralign="center" o:hrstd="t" o:hr="t"/>
        </w:pict>
      </w:r>
    </w:p>
    <w:bookmarkEnd w:id="24"/>
    <w:bookmarkStart w:id="30" w:name="ordenação-das-ofertas"/>
    <w:p>
      <w:pPr>
        <w:pStyle w:val="Heading1"/>
      </w:pPr>
      <w:r>
        <w:t xml:space="preserve">11. Ordenação das ofertas</w:t>
      </w:r>
    </w:p>
    <w:p>
      <w:pPr>
        <w:pStyle w:val="FirstParagraph"/>
      </w:pPr>
      <w:r>
        <w:t xml:space="preserve">O Marketplace não deverá simplesmente mostrar o menor preço.</w:t>
      </w:r>
    </w:p>
    <w:p>
      <w:pPr>
        <w:pStyle w:val="BodyText"/>
      </w:pPr>
      <w:r>
        <w:t xml:space="preserve">Deverá permitir diferentes critérios:</w:t>
      </w:r>
    </w:p>
    <w:bookmarkStart w:id="25" w:name="relevância"/>
    <w:p>
      <w:pPr>
        <w:pStyle w:val="Heading3"/>
      </w:pPr>
      <w:r>
        <w:t xml:space="preserve">Relevância</w:t>
      </w:r>
    </w:p>
    <w:p>
      <w:pPr>
        <w:pStyle w:val="FirstParagraph"/>
      </w:pPr>
      <w:r>
        <w:t xml:space="preserve">Combinação de:</w:t>
      </w:r>
    </w:p>
    <w:p>
      <w:pPr>
        <w:pStyle w:val="Compact"/>
        <w:numPr>
          <w:ilvl w:val="0"/>
          <w:numId w:val="1011"/>
        </w:numPr>
      </w:pPr>
      <w:r>
        <w:t xml:space="preserve">preço;</w:t>
      </w:r>
    </w:p>
    <w:p>
      <w:pPr>
        <w:pStyle w:val="Compact"/>
        <w:numPr>
          <w:ilvl w:val="0"/>
          <w:numId w:val="1011"/>
        </w:numPr>
      </w:pPr>
      <w:r>
        <w:t xml:space="preserve">reputação;</w:t>
      </w:r>
    </w:p>
    <w:p>
      <w:pPr>
        <w:pStyle w:val="Compact"/>
        <w:numPr>
          <w:ilvl w:val="0"/>
          <w:numId w:val="1011"/>
        </w:numPr>
      </w:pPr>
      <w:r>
        <w:t xml:space="preserve">disponibilidade;</w:t>
      </w:r>
    </w:p>
    <w:p>
      <w:pPr>
        <w:pStyle w:val="Compact"/>
        <w:numPr>
          <w:ilvl w:val="0"/>
          <w:numId w:val="1011"/>
        </w:numPr>
      </w:pPr>
      <w:r>
        <w:t xml:space="preserve">prazo;</w:t>
      </w:r>
    </w:p>
    <w:p>
      <w:pPr>
        <w:pStyle w:val="Compact"/>
        <w:numPr>
          <w:ilvl w:val="0"/>
          <w:numId w:val="1011"/>
        </w:numPr>
      </w:pPr>
      <w:r>
        <w:t xml:space="preserve">histórico;</w:t>
      </w:r>
    </w:p>
    <w:p>
      <w:pPr>
        <w:pStyle w:val="Compact"/>
        <w:numPr>
          <w:ilvl w:val="0"/>
          <w:numId w:val="1011"/>
        </w:numPr>
      </w:pPr>
      <w:r>
        <w:t xml:space="preserve">qualidade do anúncio.</w:t>
      </w:r>
    </w:p>
    <w:bookmarkEnd w:id="25"/>
    <w:bookmarkStart w:id="26" w:name="menor-preço"/>
    <w:p>
      <w:pPr>
        <w:pStyle w:val="Heading3"/>
      </w:pPr>
      <w:r>
        <w:t xml:space="preserve">Menor preço</w:t>
      </w:r>
    </w:p>
    <w:p>
      <w:pPr>
        <w:pStyle w:val="SourceCode"/>
      </w:pPr>
      <w:r>
        <w:rPr>
          <w:rStyle w:val="VerbatimChar"/>
        </w:rPr>
        <w:t xml:space="preserve">Preço ↑</w:t>
      </w:r>
    </w:p>
    <w:bookmarkEnd w:id="26"/>
    <w:bookmarkStart w:id="27" w:name="maior-reputação"/>
    <w:p>
      <w:pPr>
        <w:pStyle w:val="Heading3"/>
      </w:pPr>
      <w:r>
        <w:t xml:space="preserve">Maior reputação</w:t>
      </w:r>
    </w:p>
    <w:p>
      <w:pPr>
        <w:pStyle w:val="SourceCode"/>
      </w:pPr>
      <w:r>
        <w:rPr>
          <w:rStyle w:val="VerbatimChar"/>
        </w:rPr>
        <w:t xml:space="preserve">Avaliação ↓</w:t>
      </w:r>
    </w:p>
    <w:bookmarkEnd w:id="27"/>
    <w:bookmarkStart w:id="28" w:name="melhor-custo-benefício"/>
    <w:p>
      <w:pPr>
        <w:pStyle w:val="Heading3"/>
      </w:pPr>
      <w:r>
        <w:t xml:space="preserve">Melhor custo-benefício</w:t>
      </w:r>
    </w:p>
    <w:p>
      <w:pPr>
        <w:pStyle w:val="FirstParagraph"/>
      </w:pPr>
      <w:r>
        <w:t xml:space="preserve">Combinação de:</w:t>
      </w:r>
    </w:p>
    <w:p>
      <w:pPr>
        <w:pStyle w:val="SourceCode"/>
      </w:pPr>
      <w:r>
        <w:rPr>
          <w:rStyle w:val="VerbatimChar"/>
        </w:rPr>
        <w:t xml:space="preserve">Preço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Frete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Prazo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Reputação</w:t>
      </w:r>
    </w:p>
    <w:bookmarkEnd w:id="28"/>
    <w:bookmarkStart w:id="29" w:name="mais-vendidos"/>
    <w:p>
      <w:pPr>
        <w:pStyle w:val="Heading3"/>
      </w:pPr>
      <w:r>
        <w:t xml:space="preserve">Mais vendidos</w:t>
      </w:r>
    </w:p>
    <w:p>
      <w:pPr>
        <w:pStyle w:val="FirstParagraph"/>
      </w:pPr>
      <w:r>
        <w:t xml:space="preserve">Baseado em histórico comercial.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o-vendedor-não-cria-o-catálogo"/>
    <w:p>
      <w:pPr>
        <w:pStyle w:val="Heading1"/>
      </w:pPr>
      <w:r>
        <w:t xml:space="preserve">12. O vendedor não cria o catálogo</w:t>
      </w:r>
    </w:p>
    <w:p>
      <w:pPr>
        <w:pStyle w:val="FirstParagraph"/>
      </w:pPr>
      <w:r>
        <w:t xml:space="preserve">Essa regra deve ser preservada.</w:t>
      </w:r>
    </w:p>
    <w:p>
      <w:pPr>
        <w:pStyle w:val="BodyText"/>
      </w:pPr>
      <w:r>
        <w:t xml:space="preserve">O vendedor selecionará:</w:t>
      </w:r>
    </w:p>
    <w:p>
      <w:pPr>
        <w:pStyle w:val="SourceCode"/>
      </w:pPr>
      <w:r>
        <w:rPr>
          <w:rStyle w:val="VerbatimChar"/>
        </w:rPr>
        <w:t xml:space="preserve">Adicionar produto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Pesquisar catálogo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Selecionar variação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Informar:</w:t>
      </w:r>
      <w:r>
        <w:br/>
      </w:r>
      <w:r>
        <w:rPr>
          <w:rStyle w:val="VerbatimChar"/>
        </w:rPr>
        <w:t xml:space="preserve">• preço</w:t>
      </w:r>
      <w:r>
        <w:br/>
      </w:r>
      <w:r>
        <w:rPr>
          <w:rStyle w:val="VerbatimChar"/>
        </w:rPr>
        <w:t xml:space="preserve">• quantidade</w:t>
      </w:r>
      <w:r>
        <w:br/>
      </w:r>
      <w:r>
        <w:rPr>
          <w:rStyle w:val="VerbatimChar"/>
        </w:rPr>
        <w:t xml:space="preserve">• condição</w:t>
      </w:r>
      <w:r>
        <w:br/>
      </w:r>
      <w:r>
        <w:rPr>
          <w:rStyle w:val="VerbatimChar"/>
        </w:rPr>
        <w:t xml:space="preserve">• fotos adicionais</w:t>
      </w:r>
      <w:r>
        <w:br/>
      </w:r>
      <w:r>
        <w:rPr>
          <w:rStyle w:val="VerbatimChar"/>
        </w:rPr>
        <w:t xml:space="preserve">• descrição comercial</w:t>
      </w:r>
      <w:r>
        <w:br/>
      </w:r>
      <w:r>
        <w:rPr>
          <w:rStyle w:val="VerbatimChar"/>
        </w:rPr>
        <w:t xml:space="preserve">• localização</w:t>
      </w:r>
    </w:p>
    <w:p>
      <w:pPr>
        <w:pStyle w:val="FirstParagraph"/>
      </w:pPr>
      <w:r>
        <w:t xml:space="preserve">Ele não deverá criar:</w:t>
      </w:r>
    </w:p>
    <w:p>
      <w:pPr>
        <w:pStyle w:val="SourceCode"/>
      </w:pPr>
      <w:r>
        <w:rPr>
          <w:rStyle w:val="VerbatimChar"/>
        </w:rPr>
        <w:t xml:space="preserve">Nova marca</w:t>
      </w:r>
      <w:r>
        <w:br/>
      </w:r>
      <w:r>
        <w:rPr>
          <w:rStyle w:val="VerbatimChar"/>
        </w:rPr>
        <w:t xml:space="preserve">Novo modelo</w:t>
      </w:r>
      <w:r>
        <w:br/>
      </w:r>
      <w:r>
        <w:rPr>
          <w:rStyle w:val="VerbatimChar"/>
        </w:rPr>
        <w:t xml:space="preserve">Nova variação</w:t>
      </w:r>
    </w:p>
    <w:p>
      <w:pPr>
        <w:pStyle w:val="FirstParagraph"/>
      </w:pPr>
      <w:r>
        <w:t xml:space="preserve">diretamente.</w:t>
      </w:r>
    </w:p>
    <w:p>
      <w:pPr>
        <w:pStyle w:val="BodyText"/>
      </w:pPr>
      <w:r>
        <w:t xml:space="preserve">Caso o produto ainda não exista:</w:t>
      </w:r>
    </w:p>
    <w:p>
      <w:pPr>
        <w:pStyle w:val="SourceCode"/>
      </w:pPr>
      <w:r>
        <w:rPr>
          <w:rStyle w:val="VerbatimChar"/>
        </w:rPr>
        <w:t xml:space="preserve">Não encontrou?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Solicitar inclusão no catálogo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CATALOG_REQUEST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Administrador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Aprovação</w:t>
      </w:r>
    </w:p>
    <w:p>
      <w:r>
        <w:pict>
          <v:rect style="width:0;height:1.5pt" o:hralign="center" o:hrstd="t" o:hr="t"/>
        </w:pict>
      </w:r>
    </w:p>
    <w:bookmarkEnd w:id="31"/>
    <w:bookmarkStart w:id="32" w:name="produto-comercial"/>
    <w:p>
      <w:pPr>
        <w:pStyle w:val="Heading1"/>
      </w:pPr>
      <w:r>
        <w:t xml:space="preserve">13. Produto comercial</w:t>
      </w:r>
    </w:p>
    <w:p>
      <w:pPr>
        <w:pStyle w:val="FirstParagraph"/>
      </w:pPr>
      <w:r>
        <w:t xml:space="preserve">O conceito definido na Fase 1 será expandido.</w:t>
      </w:r>
    </w:p>
    <w:p>
      <w:pPr>
        <w:pStyle w:val="SourceCode"/>
      </w:pPr>
      <w:r>
        <w:rPr>
          <w:rStyle w:val="VerbatimChar"/>
        </w:rPr>
        <w:t xml:space="preserve">COMMERCIAL_PRODUCT</w:t>
      </w:r>
    </w:p>
    <w:p>
      <w:pPr>
        <w:pStyle w:val="FirstParagraph"/>
      </w:pPr>
      <w:r>
        <w:t xml:space="preserve">Poderá representar:</w:t>
      </w:r>
    </w:p>
    <w:p>
      <w:pPr>
        <w:pStyle w:val="Compact"/>
        <w:numPr>
          <w:ilvl w:val="0"/>
          <w:numId w:val="1012"/>
        </w:numPr>
      </w:pPr>
      <w:r>
        <w:t xml:space="preserve">oferta de venda;</w:t>
      </w:r>
    </w:p>
    <w:p>
      <w:pPr>
        <w:pStyle w:val="Compact"/>
        <w:numPr>
          <w:ilvl w:val="0"/>
          <w:numId w:val="1012"/>
        </w:numPr>
      </w:pPr>
      <w:r>
        <w:t xml:space="preserve">pré-venda;</w:t>
      </w:r>
    </w:p>
    <w:p>
      <w:pPr>
        <w:pStyle w:val="Compact"/>
        <w:numPr>
          <w:ilvl w:val="0"/>
          <w:numId w:val="1012"/>
        </w:numPr>
      </w:pPr>
      <w:r>
        <w:t xml:space="preserve">estoque disponível;</w:t>
      </w:r>
    </w:p>
    <w:p>
      <w:pPr>
        <w:pStyle w:val="Compact"/>
        <w:numPr>
          <w:ilvl w:val="0"/>
          <w:numId w:val="1012"/>
        </w:numPr>
      </w:pPr>
      <w:r>
        <w:t xml:space="preserve">produto de vendedor;</w:t>
      </w:r>
    </w:p>
    <w:p>
      <w:pPr>
        <w:pStyle w:val="Compact"/>
        <w:numPr>
          <w:ilvl w:val="0"/>
          <w:numId w:val="1012"/>
        </w:numPr>
      </w:pPr>
      <w:r>
        <w:t xml:space="preserve">condição comercial.</w:t>
      </w:r>
    </w:p>
    <w:p>
      <w:pPr>
        <w:pStyle w:val="FirstParagraph"/>
      </w:pPr>
      <w:r>
        <w:t xml:space="preserve">A arquitetura deverá permitir posteriormente:</w:t>
      </w:r>
    </w:p>
    <w:p>
      <w:pPr>
        <w:pStyle w:val="SourceCode"/>
      </w:pP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 ├── SALE</w:t>
      </w:r>
      <w:r>
        <w:br/>
      </w:r>
      <w:r>
        <w:rPr>
          <w:rStyle w:val="VerbatimChar"/>
        </w:rPr>
        <w:t xml:space="preserve"> ├── PRE_SALE</w:t>
      </w:r>
      <w:r>
        <w:br/>
      </w:r>
      <w:r>
        <w:rPr>
          <w:rStyle w:val="VerbatimChar"/>
        </w:rPr>
        <w:t xml:space="preserve"> └── MARKETPLACE</w:t>
      </w:r>
    </w:p>
    <w:p>
      <w:r>
        <w:pict>
          <v:rect style="width:0;height:1.5pt" o:hralign="center" o:hrstd="t" o:hr="t"/>
        </w:pict>
      </w:r>
    </w:p>
    <w:bookmarkEnd w:id="32"/>
    <w:bookmarkStart w:id="33" w:name="estoque-comercial"/>
    <w:p>
      <w:pPr>
        <w:pStyle w:val="Heading1"/>
      </w:pPr>
      <w:r>
        <w:t xml:space="preserve">14. Estoque comercial</w:t>
      </w:r>
    </w:p>
    <w:p>
      <w:pPr>
        <w:pStyle w:val="FirstParagraph"/>
      </w:pPr>
      <w:r>
        <w:t xml:space="preserve">O estoque comercial deverá permanecer completamente separado da coleção pessoal.</w:t>
      </w:r>
    </w:p>
    <w:p>
      <w:pPr>
        <w:pStyle w:val="SourceCode"/>
      </w:pP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       ≠</w:t>
      </w:r>
      <w:r>
        <w:br/>
      </w:r>
      <w:r>
        <w:rPr>
          <w:rStyle w:val="VerbatimChar"/>
        </w:rPr>
        <w:t xml:space="preserve">COMMERCIAL_INVENTORY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Coleção Carlos</w:t>
      </w:r>
      <w:r>
        <w:br/>
      </w:r>
      <w:r>
        <w:rPr>
          <w:rStyle w:val="VerbatimChar"/>
        </w:rPr>
        <w:t xml:space="preserve"> └── 1 Ferrari F40</w:t>
      </w:r>
      <w:r>
        <w:br/>
      </w:r>
      <w:r>
        <w:br/>
      </w:r>
      <w:r>
        <w:rPr>
          <w:rStyle w:val="VerbatimChar"/>
        </w:rPr>
        <w:t xml:space="preserve">Estoque Seller A</w:t>
      </w:r>
      <w:r>
        <w:br/>
      </w:r>
      <w:r>
        <w:rPr>
          <w:rStyle w:val="VerbatimChar"/>
        </w:rPr>
        <w:t xml:space="preserve"> └── 5 Ferrari F40</w:t>
      </w:r>
    </w:p>
    <w:p>
      <w:pPr>
        <w:pStyle w:val="FirstParagraph"/>
      </w:pPr>
      <w:r>
        <w:t xml:space="preserve">São patrimônios e contextos diferentes.</w:t>
      </w:r>
    </w:p>
    <w:p>
      <w:r>
        <w:pict>
          <v:rect style="width:0;height:1.5pt" o:hralign="center" o:hrstd="t" o:hr="t"/>
        </w:pict>
      </w:r>
    </w:p>
    <w:bookmarkEnd w:id="33"/>
    <w:bookmarkStart w:id="34" w:name="marketplace-e-coleção-pessoal"/>
    <w:p>
      <w:pPr>
        <w:pStyle w:val="Heading1"/>
      </w:pPr>
      <w:r>
        <w:t xml:space="preserve">15. Marketplace e coleção pessoal</w:t>
      </w:r>
    </w:p>
    <w:p>
      <w:pPr>
        <w:pStyle w:val="FirstParagraph"/>
      </w:pPr>
      <w:r>
        <w:t xml:space="preserve">Uma funcionalidade interessante será:</w:t>
      </w:r>
    </w:p>
    <w:p>
      <w:pPr>
        <w:pStyle w:val="BlockText"/>
      </w:pPr>
      <w:r>
        <w:rPr>
          <w:b/>
          <w:bCs/>
        </w:rPr>
        <w:t xml:space="preserve">Comprar um item diretamente a partir da Wishlist.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Miniatura desejada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Ver ofertas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Seller A R$ 90</w:t>
      </w:r>
      <w:r>
        <w:br/>
      </w:r>
      <w:r>
        <w:rPr>
          <w:rStyle w:val="VerbatimChar"/>
        </w:rPr>
        <w:t xml:space="preserve">   ├── Seller B R$ 95</w:t>
      </w:r>
      <w:r>
        <w:br/>
      </w:r>
      <w:r>
        <w:rPr>
          <w:rStyle w:val="VerbatimChar"/>
        </w:rPr>
        <w:t xml:space="preserve">   └── Seller C R$ 99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    Comprar</w:t>
      </w:r>
    </w:p>
    <w:p>
      <w:pPr>
        <w:pStyle w:val="FirstParagraph"/>
      </w:pPr>
      <w:r>
        <w:t xml:space="preserve">Essa integração poderá ser uma das maiores vantagens competitivas do MiniHub.</w:t>
      </w:r>
    </w:p>
    <w:p>
      <w:r>
        <w:pict>
          <v:rect style="width:0;height:1.5pt" o:hralign="center" o:hrstd="t" o:hr="t"/>
        </w:pict>
      </w:r>
    </w:p>
    <w:bookmarkEnd w:id="34"/>
    <w:bookmarkStart w:id="35" w:name="wishlist-inteligente"/>
    <w:p>
      <w:pPr>
        <w:pStyle w:val="Heading1"/>
      </w:pPr>
      <w:r>
        <w:t xml:space="preserve">16. Wishlist inteligente</w:t>
      </w:r>
    </w:p>
    <w:p>
      <w:pPr>
        <w:pStyle w:val="FirstParagraph"/>
      </w:pPr>
      <w:r>
        <w:t xml:space="preserve">No futuro, a Wishlist poderá possuir:</w:t>
      </w:r>
    </w:p>
    <w:p>
      <w:pPr>
        <w:pStyle w:val="SourceCode"/>
      </w:pPr>
      <w:r>
        <w:rPr>
          <w:rStyle w:val="VerbatimChar"/>
        </w:rPr>
        <w:t xml:space="preserve">Quero:</w:t>
      </w:r>
      <w:r>
        <w:br/>
      </w:r>
      <w:r>
        <w:rPr>
          <w:rStyle w:val="VerbatimChar"/>
        </w:rPr>
        <w:t xml:space="preserve">Mini GT Porsche 911 GT3 R</w:t>
      </w:r>
      <w:r>
        <w:br/>
      </w:r>
      <w:r>
        <w:br/>
      </w:r>
      <w:r>
        <w:rPr>
          <w:rStyle w:val="VerbatimChar"/>
        </w:rPr>
        <w:t xml:space="preserve">Preço desejado:</w:t>
      </w:r>
      <w:r>
        <w:br/>
      </w:r>
      <w:r>
        <w:rPr>
          <w:rStyle w:val="VerbatimChar"/>
        </w:rPr>
        <w:t xml:space="preserve">R$ 120</w:t>
      </w:r>
      <w:r>
        <w:br/>
      </w:r>
      <w:r>
        <w:br/>
      </w:r>
      <w:r>
        <w:rPr>
          <w:rStyle w:val="VerbatimChar"/>
        </w:rPr>
        <w:t xml:space="preserve">Preço atual:</w:t>
      </w:r>
      <w:r>
        <w:br/>
      </w:r>
      <w:r>
        <w:rPr>
          <w:rStyle w:val="VerbatimChar"/>
        </w:rPr>
        <w:t xml:space="preserve">R$ 139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Disponível</w:t>
      </w:r>
    </w:p>
    <w:p>
      <w:pPr>
        <w:pStyle w:val="FirstParagraph"/>
      </w:pPr>
      <w:r>
        <w:t xml:space="preserve">Posteriormente:</w:t>
      </w:r>
    </w:p>
    <w:p>
      <w:pPr>
        <w:pStyle w:val="SourceCode"/>
      </w:pPr>
      <w:r>
        <w:rPr>
          <w:rStyle w:val="VerbatimChar"/>
        </w:rPr>
        <w:t xml:space="preserve">Preço caiu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Notificação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"Seu item da Wishlist está disponível por R$ 119."</w:t>
      </w:r>
    </w:p>
    <w:p>
      <w:pPr>
        <w:pStyle w:val="FirstParagraph"/>
      </w:pPr>
      <w:r>
        <w:t xml:space="preserve">Isso deverá utilizar o futuro mecanismo genérico de notificações.</w:t>
      </w:r>
    </w:p>
    <w:p>
      <w:r>
        <w:pict>
          <v:rect style="width:0;height:1.5pt" o:hralign="center" o:hrstd="t" o:hr="t"/>
        </w:pict>
      </w:r>
    </w:p>
    <w:bookmarkEnd w:id="35"/>
    <w:bookmarkStart w:id="36" w:name="marketplace-mercado-pago"/>
    <w:p>
      <w:pPr>
        <w:pStyle w:val="Heading1"/>
      </w:pPr>
      <w:r>
        <w:t xml:space="preserve">17. Marketplace + Mercado Pago</w:t>
      </w:r>
    </w:p>
    <w:p>
      <w:pPr>
        <w:pStyle w:val="FirstParagraph"/>
      </w:pPr>
      <w:r>
        <w:t xml:space="preserve">A integração com Mercado Pago é tecnicamente compatível com o conceito de Marketplace.</w:t>
      </w:r>
    </w:p>
    <w:p>
      <w:pPr>
        <w:pStyle w:val="BodyText"/>
      </w:pPr>
      <w:r>
        <w:t xml:space="preserve">A documentação atual do Mercado Pago prevê integração de Marketplace com Checkout Pro e Checkout Transparente, usando OAuth para vincular cada vendedor e Split de Pagamentos para dividir os valores entre vendedor e marketplace.</w:t>
      </w:r>
    </w:p>
    <w:p>
      <w:pPr>
        <w:pStyle w:val="BodyText"/>
      </w:pPr>
      <w:r>
        <w:t xml:space="preserve">Arquitetura conceitual:</w:t>
      </w:r>
    </w:p>
    <w:p>
      <w:pPr>
        <w:pStyle w:val="SourceCode"/>
      </w:pPr>
      <w:r>
        <w:rPr>
          <w:rStyle w:val="VerbatimChar"/>
        </w:rPr>
        <w:t xml:space="preserve">                    MINIHUB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 CHECKOUT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MERCADO PAGO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┌─────────┴─────────┐</w:t>
      </w:r>
      <w:r>
        <w:br/>
      </w:r>
      <w:r>
        <w:rPr>
          <w:rStyle w:val="VerbatimChar"/>
        </w:rPr>
        <w:t xml:space="preserve">             │                   │</w:t>
      </w:r>
      <w:r>
        <w:br/>
      </w:r>
      <w:r>
        <w:rPr>
          <w:rStyle w:val="VerbatimChar"/>
        </w:rPr>
        <w:t xml:space="preserve">             ▼                   ▼</w:t>
      </w:r>
      <w:r>
        <w:br/>
      </w:r>
      <w:r>
        <w:rPr>
          <w:rStyle w:val="VerbatimChar"/>
        </w:rPr>
        <w:t xml:space="preserve">          VENDEDOR            MINIHUB</w:t>
      </w:r>
      <w:r>
        <w:br/>
      </w:r>
      <w:r>
        <w:rPr>
          <w:rStyle w:val="VerbatimChar"/>
        </w:rPr>
        <w:t xml:space="preserve">          recebimento         comissão</w:t>
      </w:r>
    </w:p>
    <w:p>
      <w:r>
        <w:pict>
          <v:rect style="width:0;height:1.5pt" o:hralign="center" o:hrstd="t" o:hr="t"/>
        </w:pict>
      </w:r>
    </w:p>
    <w:bookmarkEnd w:id="36"/>
    <w:bookmarkStart w:id="37" w:name="oauth-do-mercado-pago"/>
    <w:p>
      <w:pPr>
        <w:pStyle w:val="Heading1"/>
      </w:pPr>
      <w:r>
        <w:t xml:space="preserve">18. OAuth do Mercado Pago</w:t>
      </w:r>
    </w:p>
    <w:p>
      <w:pPr>
        <w:pStyle w:val="FirstParagraph"/>
      </w:pPr>
      <w:r>
        <w:t xml:space="preserve">O vendedor deverá autorizar o MiniHub a operar comercialmente em seu nome.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Vendedor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"Conectar Mercado Pago"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Mercado Pago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OAuth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Autorização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Credenciais vinculadas</w:t>
      </w:r>
    </w:p>
    <w:p>
      <w:pPr>
        <w:pStyle w:val="FirstParagraph"/>
      </w:pPr>
      <w:r>
        <w:t xml:space="preserve">A documentação atual informa que o marketplace utiliza OAuth para obter as credenciais do vendedor. As credenciais retornadas incluem access token, public key, refresh token e identificador do vendedor.</w:t>
      </w:r>
    </w:p>
    <w:p>
      <w:pPr>
        <w:pStyle w:val="BodyText"/>
      </w:pPr>
      <w:r>
        <w:t xml:space="preserve">Essas credenciais deverão ser armazenadas de forma segura e nunca expostas ao frontend.</w:t>
      </w:r>
    </w:p>
    <w:p>
      <w:r>
        <w:pict>
          <v:rect style="width:0;height:1.5pt" o:hralign="center" o:hrstd="t" o:hr="t"/>
        </w:pict>
      </w:r>
    </w:p>
    <w:bookmarkEnd w:id="37"/>
    <w:bookmarkStart w:id="38" w:name="modelo-de-pagamento"/>
    <w:p>
      <w:pPr>
        <w:pStyle w:val="Heading1"/>
      </w:pPr>
      <w:r>
        <w:t xml:space="preserve">19. Modelo de pagamento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Produto: R$ 100,00</w:t>
      </w:r>
      <w:r>
        <w:br/>
      </w:r>
      <w:r>
        <w:br/>
      </w:r>
      <w:r>
        <w:rPr>
          <w:rStyle w:val="VerbatimChar"/>
        </w:rPr>
        <w:t xml:space="preserve">Vendedor: R$ 90,00</w:t>
      </w:r>
      <w:r>
        <w:br/>
      </w:r>
      <w:r>
        <w:rPr>
          <w:rStyle w:val="VerbatimChar"/>
        </w:rPr>
        <w:t xml:space="preserve">MiniHub:  R$ 10,00</w:t>
      </w:r>
    </w:p>
    <w:p>
      <w:pPr>
        <w:pStyle w:val="FirstParagraph"/>
      </w:pPr>
      <w:r>
        <w:t xml:space="preserve">O percentual/valor da comissão deverá ser parametrizável.</w:t>
      </w:r>
    </w:p>
    <w:p>
      <w:pPr>
        <w:pStyle w:val="BodyText"/>
      </w:pPr>
      <w:r>
        <w:t xml:space="preserve">Não devemos gravar simplesmente:</w:t>
      </w:r>
    </w:p>
    <w:p>
      <w:pPr>
        <w:pStyle w:val="SourceCode"/>
      </w:pPr>
      <w:r>
        <w:rPr>
          <w:rStyle w:val="VerbatimChar"/>
        </w:rPr>
        <w:t xml:space="preserve">commission = 10</w:t>
      </w:r>
    </w:p>
    <w:p>
      <w:pPr>
        <w:pStyle w:val="FirstParagraph"/>
      </w:pPr>
      <w:r>
        <w:t xml:space="preserve">sem contexto.</w:t>
      </w:r>
    </w:p>
    <w:p>
      <w:pPr>
        <w:pStyle w:val="BodyText"/>
      </w:pPr>
      <w:r>
        <w:t xml:space="preserve">O pagamento deverá registrar:</w:t>
      </w:r>
    </w:p>
    <w:p>
      <w:pPr>
        <w:pStyle w:val="Compact"/>
        <w:numPr>
          <w:ilvl w:val="0"/>
          <w:numId w:val="1013"/>
        </w:numPr>
      </w:pPr>
      <w:r>
        <w:t xml:space="preserve">valor bruto;</w:t>
      </w:r>
    </w:p>
    <w:p>
      <w:pPr>
        <w:pStyle w:val="Compact"/>
        <w:numPr>
          <w:ilvl w:val="0"/>
          <w:numId w:val="1013"/>
        </w:numPr>
      </w:pPr>
      <w:r>
        <w:t xml:space="preserve">taxa do gateway;</w:t>
      </w:r>
    </w:p>
    <w:p>
      <w:pPr>
        <w:pStyle w:val="Compact"/>
        <w:numPr>
          <w:ilvl w:val="0"/>
          <w:numId w:val="1013"/>
        </w:numPr>
      </w:pPr>
      <w:r>
        <w:t xml:space="preserve">comissão MiniHub;</w:t>
      </w:r>
    </w:p>
    <w:p>
      <w:pPr>
        <w:pStyle w:val="Compact"/>
        <w:numPr>
          <w:ilvl w:val="0"/>
          <w:numId w:val="1013"/>
        </w:numPr>
      </w:pPr>
      <w:r>
        <w:t xml:space="preserve">valor líquido vendedor;</w:t>
      </w:r>
    </w:p>
    <w:p>
      <w:pPr>
        <w:pStyle w:val="Compact"/>
        <w:numPr>
          <w:ilvl w:val="0"/>
          <w:numId w:val="1013"/>
        </w:numPr>
      </w:pPr>
      <w:r>
        <w:t xml:space="preserve">moeda;</w:t>
      </w:r>
    </w:p>
    <w:p>
      <w:pPr>
        <w:pStyle w:val="Compact"/>
        <w:numPr>
          <w:ilvl w:val="0"/>
          <w:numId w:val="1013"/>
        </w:numPr>
      </w:pPr>
      <w:r>
        <w:t xml:space="preserve">método;</w:t>
      </w:r>
    </w:p>
    <w:p>
      <w:pPr>
        <w:pStyle w:val="Compact"/>
        <w:numPr>
          <w:ilvl w:val="0"/>
          <w:numId w:val="1013"/>
        </w:numPr>
      </w:pPr>
      <w:r>
        <w:t xml:space="preserve">identificador externo;</w:t>
      </w:r>
    </w:p>
    <w:p>
      <w:pPr>
        <w:pStyle w:val="Compact"/>
        <w:numPr>
          <w:ilvl w:val="0"/>
          <w:numId w:val="1013"/>
        </w:numPr>
      </w:pPr>
      <w:r>
        <w:t xml:space="preserve">status;</w:t>
      </w:r>
    </w:p>
    <w:p>
      <w:pPr>
        <w:pStyle w:val="Compact"/>
        <w:numPr>
          <w:ilvl w:val="0"/>
          <w:numId w:val="1013"/>
        </w:numPr>
      </w:pPr>
      <w:r>
        <w:t xml:space="preserve">data;</w:t>
      </w:r>
    </w:p>
    <w:p>
      <w:pPr>
        <w:pStyle w:val="Compact"/>
        <w:numPr>
          <w:ilvl w:val="0"/>
          <w:numId w:val="1013"/>
        </w:numPr>
      </w:pPr>
      <w:r>
        <w:t xml:space="preserve">referência externa.</w:t>
      </w:r>
    </w:p>
    <w:p>
      <w:r>
        <w:pict>
          <v:rect style="width:0;height:1.5pt" o:hralign="center" o:hrstd="t" o:hr="t"/>
        </w:pict>
      </w:r>
    </w:p>
    <w:bookmarkEnd w:id="38"/>
    <w:bookmarkStart w:id="39" w:name="X2f884194f66eb5b8abef000749e786501e3f9e5"/>
    <w:p>
      <w:pPr>
        <w:pStyle w:val="Heading1"/>
      </w:pPr>
      <w:r>
        <w:t xml:space="preserve">20. Importante: não acoplar o MiniHub ao Mercado Pago</w:t>
      </w:r>
    </w:p>
    <w:p>
      <w:pPr>
        <w:pStyle w:val="FirstParagraph"/>
      </w:pPr>
      <w:r>
        <w:t xml:space="preserve">Apesar de Mercado Pago ser uma excelente opção inicial, a arquitetura não deverá criar:</w:t>
      </w:r>
    </w:p>
    <w:p>
      <w:pPr>
        <w:pStyle w:val="SourceCode"/>
      </w:pPr>
      <w:r>
        <w:rPr>
          <w:rStyle w:val="VerbatimChar"/>
        </w:rPr>
        <w:t xml:space="preserve">PaymentService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MercadoPagoService</w:t>
      </w:r>
    </w:p>
    <w:p>
      <w:pPr>
        <w:pStyle w:val="FirstParagraph"/>
      </w:pPr>
      <w:r>
        <w:t xml:space="preserve">como dependência permanente.</w:t>
      </w:r>
    </w:p>
    <w:p>
      <w:pPr>
        <w:pStyle w:val="BodyText"/>
      </w:pPr>
      <w:r>
        <w:t xml:space="preserve">Deveremos criar:</w:t>
      </w:r>
    </w:p>
    <w:p>
      <w:pPr>
        <w:pStyle w:val="SourceCode"/>
      </w:pPr>
      <w:r>
        <w:rPr>
          <w:rStyle w:val="VerbatimChar"/>
        </w:rPr>
        <w:t xml:space="preserve">PaymentService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MercadoPagoProvider</w:t>
      </w:r>
      <w:r>
        <w:br/>
      </w:r>
      <w:r>
        <w:rPr>
          <w:rStyle w:val="VerbatimChar"/>
        </w:rPr>
        <w:t xml:space="preserve">       ├── FutureProvider</w:t>
      </w:r>
      <w:r>
        <w:br/>
      </w:r>
      <w:r>
        <w:rPr>
          <w:rStyle w:val="VerbatimChar"/>
        </w:rPr>
        <w:t xml:space="preserve">       └── TestProvider</w:t>
      </w:r>
    </w:p>
    <w:p>
      <w:pPr>
        <w:pStyle w:val="FirstParagraph"/>
      </w:pPr>
      <w:r>
        <w:t xml:space="preserve">Assim: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Payment Gateway Abstraction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Mercado Pago</w:t>
      </w:r>
      <w:r>
        <w:br/>
      </w:r>
      <w:r>
        <w:rPr>
          <w:rStyle w:val="VerbatimChar"/>
        </w:rPr>
        <w:t xml:space="preserve">   ├── outro gateway</w:t>
      </w:r>
      <w:r>
        <w:br/>
      </w:r>
      <w:r>
        <w:rPr>
          <w:rStyle w:val="VerbatimChar"/>
        </w:rPr>
        <w:t xml:space="preserve">   └── futuro</w:t>
      </w:r>
    </w:p>
    <w:p>
      <w:r>
        <w:pict>
          <v:rect style="width:0;height:1.5pt" o:hralign="center" o:hrstd="t" o:hr="t"/>
        </w:pict>
      </w:r>
    </w:p>
    <w:bookmarkEnd w:id="39"/>
    <w:bookmarkStart w:id="40" w:name="mercado-pago-como-primeiro-gateway"/>
    <w:p>
      <w:pPr>
        <w:pStyle w:val="Heading1"/>
      </w:pPr>
      <w:r>
        <w:t xml:space="preserve">21. Mercado Pago como primeiro gateway</w:t>
      </w:r>
    </w:p>
    <w:p>
      <w:pPr>
        <w:pStyle w:val="FirstParagraph"/>
      </w:pPr>
      <w:r>
        <w:t xml:space="preserve">Minha recomendação para a primeira implementação comercial:</w:t>
      </w:r>
    </w:p>
    <w:p>
      <w:pPr>
        <w:pStyle w:val="BlockText"/>
      </w:pPr>
      <w:r>
        <w:rPr>
          <w:b/>
          <w:bCs/>
        </w:rPr>
        <w:t xml:space="preserve">Mercado Pago como primeiro Payment Provider, mas através de uma abstração própria do MiniHub.</w:t>
      </w:r>
    </w:p>
    <w:p>
      <w:pPr>
        <w:pStyle w:val="FirstParagraph"/>
      </w:pPr>
      <w:r>
        <w:t xml:space="preserve">Isso reduz risco e permite futuramente avaliar:</w:t>
      </w:r>
    </w:p>
    <w:p>
      <w:pPr>
        <w:pStyle w:val="Compact"/>
        <w:numPr>
          <w:ilvl w:val="0"/>
          <w:numId w:val="1014"/>
        </w:numPr>
      </w:pPr>
      <w:r>
        <w:t xml:space="preserve">Stripe;</w:t>
      </w:r>
    </w:p>
    <w:p>
      <w:pPr>
        <w:pStyle w:val="Compact"/>
        <w:numPr>
          <w:ilvl w:val="0"/>
          <w:numId w:val="1014"/>
        </w:numPr>
      </w:pPr>
      <w:r>
        <w:t xml:space="preserve">Pagar.me;</w:t>
      </w:r>
    </w:p>
    <w:p>
      <w:pPr>
        <w:pStyle w:val="Compact"/>
        <w:numPr>
          <w:ilvl w:val="0"/>
          <w:numId w:val="1014"/>
        </w:numPr>
      </w:pPr>
      <w:r>
        <w:t xml:space="preserve">Adyen;</w:t>
      </w:r>
    </w:p>
    <w:p>
      <w:pPr>
        <w:pStyle w:val="Compact"/>
        <w:numPr>
          <w:ilvl w:val="0"/>
          <w:numId w:val="1014"/>
        </w:numPr>
      </w:pPr>
      <w:r>
        <w:t xml:space="preserve">outros provedores;</w:t>
      </w:r>
    </w:p>
    <w:p>
      <w:pPr>
        <w:pStyle w:val="Compact"/>
        <w:numPr>
          <w:ilvl w:val="0"/>
          <w:numId w:val="1014"/>
        </w:numPr>
      </w:pPr>
      <w:r>
        <w:t xml:space="preserve">Pix direto;</w:t>
      </w:r>
    </w:p>
    <w:p>
      <w:pPr>
        <w:pStyle w:val="Compact"/>
        <w:numPr>
          <w:ilvl w:val="0"/>
          <w:numId w:val="1014"/>
        </w:numPr>
      </w:pPr>
      <w:r>
        <w:t xml:space="preserve">novos gateways.</w:t>
      </w:r>
    </w:p>
    <w:p>
      <w:r>
        <w:pict>
          <v:rect style="width:0;height:1.5pt" o:hralign="center" o:hrstd="t" o:hr="t"/>
        </w:pict>
      </w:r>
    </w:p>
    <w:bookmarkEnd w:id="40"/>
    <w:bookmarkStart w:id="41" w:name="split-de-pagamento"/>
    <w:p>
      <w:pPr>
        <w:pStyle w:val="Heading1"/>
      </w:pPr>
      <w:r>
        <w:t xml:space="preserve">22. Split de pagamento</w:t>
      </w:r>
    </w:p>
    <w:p>
      <w:pPr>
        <w:pStyle w:val="FirstParagraph"/>
      </w:pPr>
      <w:r>
        <w:t xml:space="preserve">A documentação atual do Mercado Pago possui Split 1:1 para Marketplace.</w:t>
      </w:r>
    </w:p>
    <w:p>
      <w:pPr>
        <w:pStyle w:val="BodyText"/>
      </w:pPr>
      <w:r>
        <w:t xml:space="preserve">Nesse modelo, o pagamento é dividido entre o vendedor e o marketplace. A própria documentação também destaca que as taxas do Mercado Pago são consideradas antes da comissão do marketplace.</w:t>
      </w:r>
    </w:p>
    <w:p>
      <w:pPr>
        <w:pStyle w:val="BodyText"/>
      </w:pPr>
      <w:r>
        <w:t xml:space="preserve">Portanto, o MiniHub deverá registrar a composição financeira de cada operação.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Venda</w:t>
      </w:r>
      <w:r>
        <w:br/>
      </w:r>
      <w:r>
        <w:rPr>
          <w:rStyle w:val="VerbatimChar"/>
        </w:rPr>
        <w:t xml:space="preserve">R$ 200,00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Mercado Pago</w:t>
      </w:r>
      <w:r>
        <w:br/>
      </w:r>
      <w:r>
        <w:rPr>
          <w:rStyle w:val="VerbatimChar"/>
        </w:rPr>
        <w:t xml:space="preserve">     │      R$ X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Comissão MiniHub</w:t>
      </w:r>
      <w:r>
        <w:br/>
      </w:r>
      <w:r>
        <w:rPr>
          <w:rStyle w:val="VerbatimChar"/>
        </w:rPr>
        <w:t xml:space="preserve">     │      R$ Y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 Vendedor</w:t>
      </w:r>
      <w:r>
        <w:br/>
      </w:r>
      <w:r>
        <w:rPr>
          <w:rStyle w:val="VerbatimChar"/>
        </w:rPr>
        <w:t xml:space="preserve">            R$ Z</w:t>
      </w:r>
    </w:p>
    <w:p>
      <w:r>
        <w:pict>
          <v:rect style="width:0;height:1.5pt" o:hralign="center" o:hrstd="t" o:hr="t"/>
        </w:pict>
      </w:r>
    </w:p>
    <w:bookmarkEnd w:id="41"/>
    <w:bookmarkStart w:id="42" w:name="atenção-ao-modelo-1n"/>
    <w:p>
      <w:pPr>
        <w:pStyle w:val="Heading1"/>
      </w:pPr>
      <w:r>
        <w:t xml:space="preserve">23. Atenção ao modelo 1:N</w:t>
      </w:r>
    </w:p>
    <w:p>
      <w:pPr>
        <w:pStyle w:val="FirstParagraph"/>
      </w:pPr>
      <w:r>
        <w:t xml:space="preserve">Existe uma questão importante para a evolução.</w:t>
      </w:r>
    </w:p>
    <w:p>
      <w:pPr>
        <w:pStyle w:val="BodyText"/>
      </w:pPr>
      <w:r>
        <w:t xml:space="preserve">O Mercado Pago documenta atualmente o modelo Split 1:1, enquanto o modelo 1:N possui condições específicas e disponibilidade relacionada à carteira assessorada/comercial.</w:t>
      </w:r>
    </w:p>
    <w:p>
      <w:pPr>
        <w:pStyle w:val="BodyText"/>
      </w:pPr>
      <w:r>
        <w:t xml:space="preserve">Portanto, não devemos assumir que:</w:t>
      </w:r>
    </w:p>
    <w:p>
      <w:pPr>
        <w:pStyle w:val="SourceCode"/>
      </w:pPr>
      <w:r>
        <w:rPr>
          <w:rStyle w:val="VerbatimChar"/>
        </w:rPr>
        <w:t xml:space="preserve">1 comprador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 vendedores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 pagamento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 splits</w:t>
      </w:r>
    </w:p>
    <w:p>
      <w:pPr>
        <w:pStyle w:val="FirstParagraph"/>
      </w:pPr>
      <w:r>
        <w:t xml:space="preserve">estará automaticamente disponível.</w:t>
      </w:r>
    </w:p>
    <w:p>
      <w:pPr>
        <w:pStyle w:val="BodyText"/>
      </w:pPr>
      <w:r>
        <w:t xml:space="preserve">Essa questão deverá ser validada com o Mercado Pago antes da implementação definitiva do checkout multivendedor.</w:t>
      </w:r>
    </w:p>
    <w:p>
      <w:r>
        <w:pict>
          <v:rect style="width:0;height:1.5pt" o:hralign="center" o:hrstd="t" o:hr="t"/>
        </w:pict>
      </w:r>
    </w:p>
    <w:bookmarkEnd w:id="42"/>
    <w:bookmarkStart w:id="44" w:name="estratégia-inicial-de-checkout"/>
    <w:p>
      <w:pPr>
        <w:pStyle w:val="Heading1"/>
      </w:pPr>
      <w:r>
        <w:t xml:space="preserve">24. Estratégia inicial de checkout</w:t>
      </w:r>
    </w:p>
    <w:p>
      <w:pPr>
        <w:pStyle w:val="FirstParagraph"/>
      </w:pPr>
      <w:r>
        <w:t xml:space="preserve">Recomendação:</w:t>
      </w:r>
    </w:p>
    <w:bookmarkStart w:id="43" w:name="fase-inicial"/>
    <w:p>
      <w:pPr>
        <w:pStyle w:val="Heading2"/>
      </w:pPr>
      <w:r>
        <w:t xml:space="preserve">Fase inicial</w:t>
      </w:r>
    </w:p>
    <w:p>
      <w:pPr>
        <w:pStyle w:val="FirstParagraph"/>
      </w:pPr>
      <w:r>
        <w:t xml:space="preserve">Permitir:</w:t>
      </w:r>
    </w:p>
    <w:p>
      <w:pPr>
        <w:pStyle w:val="SourceCode"/>
      </w:pPr>
      <w:r>
        <w:rPr>
          <w:rStyle w:val="VerbatimChar"/>
        </w:rPr>
        <w:t xml:space="preserve">Carrinho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Produtos de um vendedor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Pagamento</w:t>
      </w:r>
    </w:p>
    <w:p>
      <w:pPr>
        <w:pStyle w:val="FirstParagraph"/>
      </w:pPr>
      <w:r>
        <w:t xml:space="preserve">Posteriormente:</w:t>
      </w:r>
    </w:p>
    <w:p>
      <w:pPr>
        <w:pStyle w:val="SourceCode"/>
      </w:pPr>
      <w:r>
        <w:rPr>
          <w:rStyle w:val="VerbatimChar"/>
        </w:rPr>
        <w:t xml:space="preserve">Carrinho</w:t>
      </w:r>
      <w:r>
        <w:br/>
      </w:r>
      <w:r>
        <w:rPr>
          <w:rStyle w:val="VerbatimChar"/>
        </w:rPr>
        <w:t xml:space="preserve"> ├── Seller A</w:t>
      </w:r>
      <w:r>
        <w:br/>
      </w:r>
      <w:r>
        <w:rPr>
          <w:rStyle w:val="VerbatimChar"/>
        </w:rPr>
        <w:t xml:space="preserve"> ├── Seller B</w:t>
      </w:r>
      <w:r>
        <w:br/>
      </w:r>
      <w:r>
        <w:rPr>
          <w:rStyle w:val="VerbatimChar"/>
        </w:rPr>
        <w:t xml:space="preserve"> └── Seller C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 Multi-seller checkout</w:t>
      </w:r>
    </w:p>
    <w:p>
      <w:pPr>
        <w:pStyle w:val="FirstParagraph"/>
      </w:pPr>
      <w:r>
        <w:t xml:space="preserve">Isso reduz drasticamente a complexidade inicial.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arquitetura-futura-do-carrinho"/>
    <w:p>
      <w:pPr>
        <w:pStyle w:val="Heading1"/>
      </w:pPr>
      <w:r>
        <w:t xml:space="preserve">25. Arquitetura futura do carrinho</w:t>
      </w:r>
    </w:p>
    <w:p>
      <w:pPr>
        <w:pStyle w:val="FirstParagraph"/>
      </w:pPr>
      <w:r>
        <w:t xml:space="preserve">Mesmo que o MVP comercial inicialmente permita apenas um vendedor por checkout, o banco deve estar preparado para:</w:t>
      </w:r>
    </w:p>
    <w:p>
      <w:pPr>
        <w:pStyle w:val="SourceCode"/>
      </w:pP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CART_ITEM</w:t>
      </w:r>
      <w:r>
        <w:br/>
      </w:r>
      <w:r>
        <w:rPr>
          <w:rStyle w:val="VerbatimChar"/>
        </w:rPr>
        <w:t xml:space="preserve"> │       └── COMMERCIAL_PRODUCT</w:t>
      </w:r>
      <w:r>
        <w:br/>
      </w:r>
      <w:r>
        <w:rPr>
          <w:rStyle w:val="VerbatimChar"/>
        </w:rPr>
        <w:t xml:space="preserve"> │                  └── SELLER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futuramente</w:t>
      </w:r>
      <w:r>
        <w:br/>
      </w:r>
      <w:r>
        <w:rPr>
          <w:rStyle w:val="VerbatimChar"/>
        </w:rPr>
        <w:t xml:space="preserve">       ├── SELLER A</w:t>
      </w:r>
      <w:r>
        <w:br/>
      </w:r>
      <w:r>
        <w:rPr>
          <w:rStyle w:val="VerbatimChar"/>
        </w:rPr>
        <w:t xml:space="preserve">       ├── SELLER B</w:t>
      </w:r>
      <w:r>
        <w:br/>
      </w:r>
      <w:r>
        <w:rPr>
          <w:rStyle w:val="VerbatimChar"/>
        </w:rPr>
        <w:t xml:space="preserve">       └── SELLER C</w:t>
      </w:r>
    </w:p>
    <w:p>
      <w:pPr>
        <w:pStyle w:val="FirstParagraph"/>
      </w:pPr>
      <w:r>
        <w:t xml:space="preserve">O checkout poderá dividir o carrinho em grupos:</w:t>
      </w:r>
    </w:p>
    <w:p>
      <w:pPr>
        <w:pStyle w:val="SourceCode"/>
      </w:pP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SELLER A</w:t>
      </w:r>
      <w:r>
        <w:br/>
      </w:r>
      <w:r>
        <w:rPr>
          <w:rStyle w:val="VerbatimChar"/>
        </w:rPr>
        <w:t xml:space="preserve"> │     └── ORDER A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SELLER B</w:t>
      </w:r>
      <w:r>
        <w:br/>
      </w:r>
      <w:r>
        <w:rPr>
          <w:rStyle w:val="VerbatimChar"/>
        </w:rPr>
        <w:t xml:space="preserve"> │     └── ORDER B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SELLER C</w:t>
      </w:r>
      <w:r>
        <w:br/>
      </w:r>
      <w:r>
        <w:rPr>
          <w:rStyle w:val="VerbatimChar"/>
        </w:rPr>
        <w:t xml:space="preserve">       └── ORDER C</w:t>
      </w:r>
    </w:p>
    <w:p>
      <w:pPr>
        <w:pStyle w:val="FirstParagraph"/>
      </w:pPr>
      <w:r>
        <w:t xml:space="preserve">Esse desenho também facilita logística.</w:t>
      </w:r>
    </w:p>
    <w:p>
      <w:r>
        <w:pict>
          <v:rect style="width:0;height:1.5pt" o:hralign="center" o:hrstd="t" o:hr="t"/>
        </w:pict>
      </w:r>
    </w:p>
    <w:bookmarkEnd w:id="45"/>
    <w:bookmarkStart w:id="46" w:name="pedido-versus-vendedor"/>
    <w:p>
      <w:pPr>
        <w:pStyle w:val="Heading1"/>
      </w:pPr>
      <w:r>
        <w:t xml:space="preserve">26. Pedido versus vendedor</w:t>
      </w:r>
    </w:p>
    <w:p>
      <w:pPr>
        <w:pStyle w:val="FirstParagraph"/>
      </w:pPr>
      <w:r>
        <w:t xml:space="preserve">Um pedido comercial deverá identificar claramente:</w:t>
      </w:r>
    </w:p>
    <w:p>
      <w:pPr>
        <w:pStyle w:val="Compact"/>
        <w:numPr>
          <w:ilvl w:val="0"/>
          <w:numId w:val="1015"/>
        </w:numPr>
      </w:pPr>
      <w:r>
        <w:t xml:space="preserve">comprador;</w:t>
      </w:r>
    </w:p>
    <w:p>
      <w:pPr>
        <w:pStyle w:val="Compact"/>
        <w:numPr>
          <w:ilvl w:val="0"/>
          <w:numId w:val="1015"/>
        </w:numPr>
      </w:pPr>
      <w:r>
        <w:t xml:space="preserve">vendedor;</w:t>
      </w:r>
    </w:p>
    <w:p>
      <w:pPr>
        <w:pStyle w:val="Compact"/>
        <w:numPr>
          <w:ilvl w:val="0"/>
          <w:numId w:val="1015"/>
        </w:numPr>
      </w:pPr>
      <w:r>
        <w:t xml:space="preserve">itens;</w:t>
      </w:r>
    </w:p>
    <w:p>
      <w:pPr>
        <w:pStyle w:val="Compact"/>
        <w:numPr>
          <w:ilvl w:val="0"/>
          <w:numId w:val="1015"/>
        </w:numPr>
      </w:pPr>
      <w:r>
        <w:t xml:space="preserve">preços;</w:t>
      </w:r>
    </w:p>
    <w:p>
      <w:pPr>
        <w:pStyle w:val="Compact"/>
        <w:numPr>
          <w:ilvl w:val="0"/>
          <w:numId w:val="1015"/>
        </w:numPr>
      </w:pPr>
      <w:r>
        <w:t xml:space="preserve">descontos;</w:t>
      </w:r>
    </w:p>
    <w:p>
      <w:pPr>
        <w:pStyle w:val="Compact"/>
        <w:numPr>
          <w:ilvl w:val="0"/>
          <w:numId w:val="1015"/>
        </w:numPr>
      </w:pPr>
      <w:r>
        <w:t xml:space="preserve">pagamento;</w:t>
      </w:r>
    </w:p>
    <w:p>
      <w:pPr>
        <w:pStyle w:val="Compact"/>
        <w:numPr>
          <w:ilvl w:val="0"/>
          <w:numId w:val="1015"/>
        </w:numPr>
      </w:pPr>
      <w:r>
        <w:t xml:space="preserve">status;</w:t>
      </w:r>
    </w:p>
    <w:p>
      <w:pPr>
        <w:pStyle w:val="Compact"/>
        <w:numPr>
          <w:ilvl w:val="0"/>
          <w:numId w:val="1015"/>
        </w:numPr>
      </w:pPr>
      <w:r>
        <w:t xml:space="preserve">fulfillment.</w:t>
      </w:r>
    </w:p>
    <w:p>
      <w:pPr>
        <w:pStyle w:val="FirstParagraph"/>
      </w:pPr>
      <w:r>
        <w:t xml:space="preserve">Em um cenário multivendedor:</w:t>
      </w:r>
    </w:p>
    <w:p>
      <w:pPr>
        <w:pStyle w:val="SourceCode"/>
      </w:pP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COMMERCIAL TRANSACTION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ORDER SELLER A</w:t>
      </w:r>
      <w:r>
        <w:br/>
      </w:r>
      <w:r>
        <w:rPr>
          <w:rStyle w:val="VerbatimChar"/>
        </w:rPr>
        <w:t xml:space="preserve">   ├── ORDER SELLER B</w:t>
      </w:r>
      <w:r>
        <w:br/>
      </w:r>
      <w:r>
        <w:rPr>
          <w:rStyle w:val="VerbatimChar"/>
        </w:rPr>
        <w:t xml:space="preserve">   └── ORDER SELLER C</w:t>
      </w:r>
    </w:p>
    <w:p>
      <w:pPr>
        <w:pStyle w:val="FirstParagraph"/>
      </w:pPr>
      <w:r>
        <w:t xml:space="preserve">Isso deverá ser estudado antes do desenvolvimento do carrinho definitivo.</w:t>
      </w:r>
    </w:p>
    <w:p>
      <w:r>
        <w:pict>
          <v:rect style="width:0;height:1.5pt" o:hralign="center" o:hrstd="t" o:hr="t"/>
        </w:pict>
      </w:r>
    </w:p>
    <w:bookmarkEnd w:id="46"/>
    <w:bookmarkStart w:id="47" w:name="marketplace-e-logística"/>
    <w:p>
      <w:pPr>
        <w:pStyle w:val="Heading1"/>
      </w:pPr>
      <w:r>
        <w:t xml:space="preserve">27. Marketplace e logística</w:t>
      </w:r>
    </w:p>
    <w:p>
      <w:pPr>
        <w:pStyle w:val="FirstParagraph"/>
      </w:pPr>
      <w:r>
        <w:t xml:space="preserve">O vendedor poderá possuir:</w:t>
      </w:r>
    </w:p>
    <w:p>
      <w:pPr>
        <w:pStyle w:val="SourceCode"/>
      </w:pPr>
      <w:r>
        <w:rPr>
          <w:rStyle w:val="VerbatimChar"/>
        </w:rPr>
        <w:t xml:space="preserve">Seller A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Localização de estoque</w:t>
      </w:r>
      <w:r>
        <w:br/>
      </w:r>
      <w:r>
        <w:rPr>
          <w:rStyle w:val="VerbatimChar"/>
        </w:rPr>
        <w:t xml:space="preserve">          └── São Paulo</w:t>
      </w:r>
      <w:r>
        <w:br/>
      </w:r>
      <w:r>
        <w:br/>
      </w:r>
      <w:r>
        <w:rPr>
          <w:rStyle w:val="VerbatimChar"/>
        </w:rPr>
        <w:t xml:space="preserve">Seller B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Localização de estoque</w:t>
      </w:r>
      <w:r>
        <w:br/>
      </w:r>
      <w:r>
        <w:rPr>
          <w:rStyle w:val="VerbatimChar"/>
        </w:rPr>
        <w:t xml:space="preserve">          └── Rio de Janeiro</w:t>
      </w:r>
    </w:p>
    <w:p>
      <w:pPr>
        <w:pStyle w:val="FirstParagraph"/>
      </w:pPr>
      <w:r>
        <w:t xml:space="preserve">Isso terá impacto direto no frete.</w:t>
      </w:r>
    </w:p>
    <w:p>
      <w:pPr>
        <w:pStyle w:val="BodyText"/>
      </w:pPr>
      <w:r>
        <w:t xml:space="preserve">Não devemos assumir que produtos de vendedores diferentes possam ser enviados juntos.</w:t>
      </w:r>
    </w:p>
    <w:p>
      <w:r>
        <w:pict>
          <v:rect style="width:0;height:1.5pt" o:hralign="center" o:hrstd="t" o:hr="t"/>
        </w:pict>
      </w:r>
    </w:p>
    <w:bookmarkEnd w:id="47"/>
    <w:bookmarkStart w:id="48" w:name="garage"/>
    <w:p>
      <w:pPr>
        <w:pStyle w:val="Heading1"/>
      </w:pPr>
      <w:r>
        <w:t xml:space="preserve">28. Garage</w:t>
      </w:r>
    </w:p>
    <w:p>
      <w:pPr>
        <w:pStyle w:val="FirstParagraph"/>
      </w:pPr>
      <w:r>
        <w:t xml:space="preserve">A funcionalidade Garage continua sendo estratégica.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Compra 001</w:t>
      </w:r>
      <w:r>
        <w:br/>
      </w:r>
      <w:r>
        <w:rPr>
          <w:rStyle w:val="VerbatimChar"/>
        </w:rPr>
        <w:t xml:space="preserve">Seller 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GARAGE</w:t>
      </w:r>
      <w:r>
        <w:br/>
      </w:r>
      <w:r>
        <w:br/>
      </w:r>
      <w:r>
        <w:rPr>
          <w:rStyle w:val="VerbatimChar"/>
        </w:rPr>
        <w:t xml:space="preserve">Compra 002</w:t>
      </w:r>
      <w:r>
        <w:br/>
      </w:r>
      <w:r>
        <w:rPr>
          <w:rStyle w:val="VerbatimChar"/>
        </w:rPr>
        <w:t xml:space="preserve">Seller 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GARAGE</w:t>
      </w:r>
      <w:r>
        <w:br/>
      </w:r>
      <w:r>
        <w:br/>
      </w:r>
      <w:r>
        <w:rPr>
          <w:rStyle w:val="VerbatimChar"/>
        </w:rPr>
        <w:t xml:space="preserve">Compra 003</w:t>
      </w:r>
      <w:r>
        <w:br/>
      </w:r>
      <w:r>
        <w:rPr>
          <w:rStyle w:val="VerbatimChar"/>
        </w:rPr>
        <w:t xml:space="preserve">Seller 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GARAGE</w:t>
      </w:r>
      <w:r>
        <w:br/>
      </w:r>
      <w:r>
        <w:br/>
      </w:r>
      <w:r>
        <w:rPr>
          <w:rStyle w:val="VerbatimChar"/>
        </w:rPr>
        <w:t xml:space="preserve">Solicitar envio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CONSOLIDAÇÃO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Isso permite ao comprador acumular compras e solicitar posteriormente um único envio.</w:t>
      </w:r>
    </w:p>
    <w:p>
      <w:r>
        <w:pict>
          <v:rect style="width:0;height:1.5pt" o:hralign="center" o:hrstd="t" o:hr="t"/>
        </w:pict>
      </w:r>
    </w:p>
    <w:bookmarkEnd w:id="48"/>
    <w:bookmarkStart w:id="49" w:name="limitação-da-consolidação"/>
    <w:p>
      <w:pPr>
        <w:pStyle w:val="Heading1"/>
      </w:pPr>
      <w:r>
        <w:t xml:space="preserve">29. Limitação da consolidação</w:t>
      </w:r>
    </w:p>
    <w:p>
      <w:pPr>
        <w:pStyle w:val="FirstParagraph"/>
      </w:pPr>
      <w:r>
        <w:t xml:space="preserve">A consolidação deverá considerar:</w:t>
      </w:r>
    </w:p>
    <w:p>
      <w:pPr>
        <w:pStyle w:val="Compact"/>
        <w:numPr>
          <w:ilvl w:val="0"/>
          <w:numId w:val="1016"/>
        </w:numPr>
      </w:pPr>
      <w:r>
        <w:t xml:space="preserve">vendedor;</w:t>
      </w:r>
    </w:p>
    <w:p>
      <w:pPr>
        <w:pStyle w:val="Compact"/>
        <w:numPr>
          <w:ilvl w:val="0"/>
          <w:numId w:val="1016"/>
        </w:numPr>
      </w:pPr>
      <w:r>
        <w:t xml:space="preserve">origem física;</w:t>
      </w:r>
    </w:p>
    <w:p>
      <w:pPr>
        <w:pStyle w:val="Compact"/>
        <w:numPr>
          <w:ilvl w:val="0"/>
          <w:numId w:val="1016"/>
        </w:numPr>
      </w:pPr>
      <w:r>
        <w:t xml:space="preserve">estoque;</w:t>
      </w:r>
    </w:p>
    <w:p>
      <w:pPr>
        <w:pStyle w:val="Compact"/>
        <w:numPr>
          <w:ilvl w:val="0"/>
          <w:numId w:val="1016"/>
        </w:numPr>
      </w:pPr>
      <w:r>
        <w:t xml:space="preserve">fulfillment;</w:t>
      </w:r>
    </w:p>
    <w:p>
      <w:pPr>
        <w:pStyle w:val="Compact"/>
        <w:numPr>
          <w:ilvl w:val="0"/>
          <w:numId w:val="1016"/>
        </w:numPr>
      </w:pPr>
      <w:r>
        <w:t xml:space="preserve">disponibilidade;</w:t>
      </w:r>
    </w:p>
    <w:p>
      <w:pPr>
        <w:pStyle w:val="Compact"/>
        <w:numPr>
          <w:ilvl w:val="0"/>
          <w:numId w:val="1016"/>
        </w:numPr>
      </w:pPr>
      <w:r>
        <w:t xml:space="preserve">tamanho/peso;</w:t>
      </w:r>
    </w:p>
    <w:p>
      <w:pPr>
        <w:pStyle w:val="Compact"/>
        <w:numPr>
          <w:ilvl w:val="0"/>
          <w:numId w:val="1016"/>
        </w:numPr>
      </w:pPr>
      <w:r>
        <w:t xml:space="preserve">regras comerciais.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Pedido ≠ Envio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Vários pedidos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Podem gerar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Um envio</w:t>
      </w:r>
    </w:p>
    <w:p>
      <w:pPr>
        <w:pStyle w:val="FirstParagraph"/>
      </w:pPr>
      <w:r>
        <w:t xml:space="preserve">somente quando forem logisticamente compatíveis.</w:t>
      </w:r>
    </w:p>
    <w:p>
      <w:r>
        <w:pict>
          <v:rect style="width:0;height:1.5pt" o:hralign="center" o:hrstd="t" o:hr="t"/>
        </w:pict>
      </w:r>
    </w:p>
    <w:bookmarkEnd w:id="49"/>
    <w:bookmarkStart w:id="52" w:name="marketplace-pré-venda"/>
    <w:p>
      <w:pPr>
        <w:pStyle w:val="Heading1"/>
      </w:pPr>
      <w:r>
        <w:t xml:space="preserve">30. Marketplace + pré-venda</w:t>
      </w:r>
    </w:p>
    <w:p>
      <w:pPr>
        <w:pStyle w:val="FirstParagraph"/>
      </w:pPr>
      <w:r>
        <w:t xml:space="preserve">O Marketplace deverá permitir posteriormente dois tipos de oferta:</w:t>
      </w:r>
    </w:p>
    <w:bookmarkStart w:id="50" w:name="disponível"/>
    <w:p>
      <w:pPr>
        <w:pStyle w:val="Heading3"/>
      </w:pPr>
      <w:r>
        <w:t xml:space="preserve">Disponível</w:t>
      </w:r>
    </w:p>
    <w:p>
      <w:pPr>
        <w:pStyle w:val="SourceCode"/>
      </w:pPr>
      <w:r>
        <w:rPr>
          <w:rStyle w:val="VerbatimChar"/>
        </w:rPr>
        <w:t xml:space="preserve">ESTOQUE</w:t>
      </w:r>
      <w:r>
        <w:br/>
      </w:r>
      <w:r>
        <w:rPr>
          <w:rStyle w:val="VerbatimChar"/>
        </w:rPr>
        <w:t xml:space="preserve">5 unidades</w:t>
      </w:r>
    </w:p>
    <w:bookmarkEnd w:id="50"/>
    <w:bookmarkStart w:id="51" w:name="pré-venda"/>
    <w:p>
      <w:pPr>
        <w:pStyle w:val="Heading3"/>
      </w:pPr>
      <w:r>
        <w:t xml:space="preserve">Pré-venda</w:t>
      </w:r>
    </w:p>
    <w:p>
      <w:pPr>
        <w:pStyle w:val="SourceCode"/>
      </w:pPr>
      <w:r>
        <w:rPr>
          <w:rStyle w:val="VerbatimChar"/>
        </w:rPr>
        <w:t xml:space="preserve">PRE-SALE</w:t>
      </w:r>
      <w:r>
        <w:br/>
      </w:r>
      <w:r>
        <w:rPr>
          <w:rStyle w:val="VerbatimChar"/>
        </w:rPr>
        <w:t xml:space="preserve">Entrega estimada:</w:t>
      </w:r>
      <w:r>
        <w:br/>
      </w:r>
      <w:r>
        <w:rPr>
          <w:rStyle w:val="VerbatimChar"/>
        </w:rPr>
        <w:t xml:space="preserve">Dezembro/2027</w:t>
      </w:r>
    </w:p>
    <w:p>
      <w:pPr>
        <w:pStyle w:val="FirstParagraph"/>
      </w:pPr>
      <w:r>
        <w:t xml:space="preserve">Ambos podem apontar para a mesma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Oferta disponível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Oferta de pré-venda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pré-venda-1"/>
    <w:p>
      <w:pPr>
        <w:pStyle w:val="Heading1"/>
      </w:pPr>
      <w:r>
        <w:t xml:space="preserve">31. Pré-venda</w:t>
      </w:r>
    </w:p>
    <w:p>
      <w:pPr>
        <w:pStyle w:val="FirstParagraph"/>
      </w:pPr>
      <w:r>
        <w:t xml:space="preserve">A pré-venda deverá permitir:</w:t>
      </w:r>
    </w:p>
    <w:p>
      <w:pPr>
        <w:pStyle w:val="Compact"/>
        <w:numPr>
          <w:ilvl w:val="0"/>
          <w:numId w:val="1017"/>
        </w:numPr>
      </w:pPr>
      <w:r>
        <w:t xml:space="preserve">produto;</w:t>
      </w:r>
    </w:p>
    <w:p>
      <w:pPr>
        <w:pStyle w:val="Compact"/>
        <w:numPr>
          <w:ilvl w:val="0"/>
          <w:numId w:val="1017"/>
        </w:numPr>
      </w:pPr>
      <w:r>
        <w:t xml:space="preserve">vendedor;</w:t>
      </w:r>
    </w:p>
    <w:p>
      <w:pPr>
        <w:pStyle w:val="Compact"/>
        <w:numPr>
          <w:ilvl w:val="0"/>
          <w:numId w:val="1017"/>
        </w:numPr>
      </w:pPr>
      <w:r>
        <w:t xml:space="preserve">quantidade;</w:t>
      </w:r>
    </w:p>
    <w:p>
      <w:pPr>
        <w:pStyle w:val="Compact"/>
        <w:numPr>
          <w:ilvl w:val="0"/>
          <w:numId w:val="1017"/>
        </w:numPr>
      </w:pPr>
      <w:r>
        <w:t xml:space="preserve">preço;</w:t>
      </w:r>
    </w:p>
    <w:p>
      <w:pPr>
        <w:pStyle w:val="Compact"/>
        <w:numPr>
          <w:ilvl w:val="0"/>
          <w:numId w:val="1017"/>
        </w:numPr>
      </w:pPr>
      <w:r>
        <w:t xml:space="preserve">reserva;</w:t>
      </w:r>
    </w:p>
    <w:p>
      <w:pPr>
        <w:pStyle w:val="Compact"/>
        <w:numPr>
          <w:ilvl w:val="0"/>
          <w:numId w:val="1017"/>
        </w:numPr>
      </w:pPr>
      <w:r>
        <w:t xml:space="preserve">cliente;</w:t>
      </w:r>
    </w:p>
    <w:p>
      <w:pPr>
        <w:pStyle w:val="Compact"/>
        <w:numPr>
          <w:ilvl w:val="0"/>
          <w:numId w:val="1017"/>
        </w:numPr>
      </w:pPr>
      <w:r>
        <w:t xml:space="preserve">parcelas;</w:t>
      </w:r>
    </w:p>
    <w:p>
      <w:pPr>
        <w:pStyle w:val="Compact"/>
        <w:numPr>
          <w:ilvl w:val="0"/>
          <w:numId w:val="1017"/>
        </w:numPr>
      </w:pPr>
      <w:r>
        <w:t xml:space="preserve">vencimentos;</w:t>
      </w:r>
    </w:p>
    <w:p>
      <w:pPr>
        <w:pStyle w:val="Compact"/>
        <w:numPr>
          <w:ilvl w:val="0"/>
          <w:numId w:val="1017"/>
        </w:numPr>
      </w:pPr>
      <w:r>
        <w:t xml:space="preserve">pagamentos;</w:t>
      </w:r>
    </w:p>
    <w:p>
      <w:pPr>
        <w:pStyle w:val="Compact"/>
        <w:numPr>
          <w:ilvl w:val="0"/>
          <w:numId w:val="1017"/>
        </w:numPr>
      </w:pPr>
      <w:r>
        <w:t xml:space="preserve">saldo;</w:t>
      </w:r>
    </w:p>
    <w:p>
      <w:pPr>
        <w:pStyle w:val="Compact"/>
        <w:numPr>
          <w:ilvl w:val="0"/>
          <w:numId w:val="1017"/>
        </w:numPr>
      </w:pPr>
      <w:r>
        <w:t xml:space="preserve">cancelamento;</w:t>
      </w:r>
    </w:p>
    <w:p>
      <w:pPr>
        <w:pStyle w:val="Compact"/>
        <w:numPr>
          <w:ilvl w:val="0"/>
          <w:numId w:val="1017"/>
        </w:numPr>
      </w:pPr>
      <w:r>
        <w:t xml:space="preserve">reembolso.</w:t>
      </w:r>
    </w:p>
    <w:p>
      <w:pPr>
        <w:pStyle w:val="FirstParagraph"/>
      </w:pPr>
      <w:r>
        <w:t xml:space="preserve">Modelo: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PRE_SALE_ITEM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RESERVATION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INSTALLMENT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└── FINANCIAL_TRANSACTION</w:t>
      </w:r>
    </w:p>
    <w:p>
      <w:r>
        <w:pict>
          <v:rect style="width:0;height:1.5pt" o:hralign="center" o:hrstd="t" o:hr="t"/>
        </w:pict>
      </w:r>
    </w:p>
    <w:bookmarkEnd w:id="53"/>
    <w:bookmarkStart w:id="54" w:name="conta-corrente-comercial"/>
    <w:p>
      <w:pPr>
        <w:pStyle w:val="Heading1"/>
      </w:pPr>
      <w:r>
        <w:t xml:space="preserve">32. Conta corrente comercial</w:t>
      </w:r>
    </w:p>
    <w:p>
      <w:pPr>
        <w:pStyle w:val="FirstParagraph"/>
      </w:pPr>
      <w:r>
        <w:t xml:space="preserve">A Fase 1 já estabeleceu uma distinção importante:</w:t>
      </w:r>
    </w:p>
    <w:p>
      <w:pPr>
        <w:pStyle w:val="BlockText"/>
      </w:pPr>
      <w:r>
        <w:t xml:space="preserve">O MiniHub não deverá tentar ser um ERP contábil.</w:t>
      </w:r>
    </w:p>
    <w:p>
      <w:pPr>
        <w:pStyle w:val="FirstParagraph"/>
      </w:pPr>
      <w:r>
        <w:t xml:space="preserve">O controle financeiro será operacional.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Venda</w:t>
      </w:r>
      <w:r>
        <w:br/>
      </w:r>
      <w:r>
        <w:rPr>
          <w:rStyle w:val="VerbatimChar"/>
        </w:rPr>
        <w:t xml:space="preserve">R$ 300</w:t>
      </w:r>
      <w:r>
        <w:br/>
      </w:r>
      <w:r>
        <w:br/>
      </w:r>
      <w:r>
        <w:rPr>
          <w:rStyle w:val="VerbatimChar"/>
        </w:rPr>
        <w:t xml:space="preserve">Recebido</w:t>
      </w:r>
      <w:r>
        <w:br/>
      </w:r>
      <w:r>
        <w:rPr>
          <w:rStyle w:val="VerbatimChar"/>
        </w:rPr>
        <w:t xml:space="preserve">R$ 100</w:t>
      </w:r>
      <w:r>
        <w:br/>
      </w:r>
      <w:r>
        <w:br/>
      </w:r>
      <w:r>
        <w:rPr>
          <w:rStyle w:val="VerbatimChar"/>
        </w:rPr>
        <w:t xml:space="preserve">A receber</w:t>
      </w:r>
      <w:r>
        <w:br/>
      </w:r>
      <w:r>
        <w:rPr>
          <w:rStyle w:val="VerbatimChar"/>
        </w:rPr>
        <w:t xml:space="preserve">R$ 200</w:t>
      </w:r>
      <w:r>
        <w:br/>
      </w:r>
      <w:r>
        <w:br/>
      </w:r>
      <w:r>
        <w:rPr>
          <w:rStyle w:val="VerbatimChar"/>
        </w:rPr>
        <w:t xml:space="preserve">Vencido</w:t>
      </w:r>
      <w:r>
        <w:br/>
      </w:r>
      <w:r>
        <w:rPr>
          <w:rStyle w:val="VerbatimChar"/>
        </w:rPr>
        <w:t xml:space="preserve">R$ 0</w:t>
      </w:r>
    </w:p>
    <w:p>
      <w:pPr>
        <w:pStyle w:val="FirstParagraph"/>
      </w:pPr>
      <w:r>
        <w:t xml:space="preserve">Posteriormente:</w:t>
      </w:r>
    </w:p>
    <w:p>
      <w:pPr>
        <w:pStyle w:val="SourceCode"/>
      </w:pPr>
      <w:r>
        <w:rPr>
          <w:rStyle w:val="VerbatimChar"/>
        </w:rPr>
        <w:t xml:space="preserve">FINANCIAL_TRANSACTION</w:t>
      </w:r>
    </w:p>
    <w:p>
      <w:pPr>
        <w:pStyle w:val="FirstParagraph"/>
      </w:pPr>
      <w:r>
        <w:t xml:space="preserve">poderá registrar:</w:t>
      </w:r>
    </w:p>
    <w:p>
      <w:pPr>
        <w:pStyle w:val="Compact"/>
        <w:numPr>
          <w:ilvl w:val="0"/>
          <w:numId w:val="1018"/>
        </w:numPr>
      </w:pPr>
      <w:r>
        <w:t xml:space="preserve">RECEIVABLE;</w:t>
      </w:r>
    </w:p>
    <w:p>
      <w:pPr>
        <w:pStyle w:val="Compact"/>
        <w:numPr>
          <w:ilvl w:val="0"/>
          <w:numId w:val="1018"/>
        </w:numPr>
      </w:pPr>
      <w:r>
        <w:t xml:space="preserve">PAYMENT;</w:t>
      </w:r>
    </w:p>
    <w:p>
      <w:pPr>
        <w:pStyle w:val="Compact"/>
        <w:numPr>
          <w:ilvl w:val="0"/>
          <w:numId w:val="1018"/>
        </w:numPr>
      </w:pPr>
      <w:r>
        <w:t xml:space="preserve">REFUND;</w:t>
      </w:r>
    </w:p>
    <w:p>
      <w:pPr>
        <w:pStyle w:val="Compact"/>
        <w:numPr>
          <w:ilvl w:val="0"/>
          <w:numId w:val="1018"/>
        </w:numPr>
      </w:pPr>
      <w:r>
        <w:t xml:space="preserve">ADJUSTMENT.</w:t>
      </w:r>
    </w:p>
    <w:p>
      <w:r>
        <w:pict>
          <v:rect style="width:0;height:1.5pt" o:hralign="center" o:hrstd="t" o:hr="t"/>
        </w:pict>
      </w:r>
    </w:p>
    <w:bookmarkEnd w:id="54"/>
    <w:bookmarkStart w:id="55" w:name="reembolso"/>
    <w:p>
      <w:pPr>
        <w:pStyle w:val="Heading1"/>
      </w:pPr>
      <w:r>
        <w:t xml:space="preserve">33. Reembolso</w:t>
      </w:r>
    </w:p>
    <w:p>
      <w:pPr>
        <w:pStyle w:val="FirstParagraph"/>
      </w:pPr>
      <w:r>
        <w:t xml:space="preserve">Reembolso não deverá apagar a transação.</w:t>
      </w:r>
    </w:p>
    <w:p>
      <w:pPr>
        <w:pStyle w:val="BodyText"/>
      </w:pPr>
      <w:r>
        <w:t xml:space="preserve">Modelo: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REFUND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FINANCIAL_TRANSACTION</w:t>
      </w:r>
      <w:r>
        <w:br/>
      </w:r>
      <w:r>
        <w:rPr>
          <w:rStyle w:val="VerbatimChar"/>
        </w:rPr>
        <w:t xml:space="preserve">   ├── PAYMENT</w:t>
      </w:r>
      <w:r>
        <w:br/>
      </w:r>
      <w:r>
        <w:rPr>
          <w:rStyle w:val="VerbatimChar"/>
        </w:rPr>
        <w:t xml:space="preserve">   └── REFUND</w:t>
      </w:r>
    </w:p>
    <w:p>
      <w:pPr>
        <w:pStyle w:val="FirstParagraph"/>
      </w:pPr>
      <w:r>
        <w:t xml:space="preserve">Isso preserva o histórico.</w:t>
      </w:r>
    </w:p>
    <w:p>
      <w:r>
        <w:pict>
          <v:rect style="width:0;height:1.5pt" o:hralign="center" o:hrstd="t" o:hr="t"/>
        </w:pict>
      </w:r>
    </w:p>
    <w:bookmarkEnd w:id="55"/>
    <w:bookmarkStart w:id="56" w:name="notificações"/>
    <w:p>
      <w:pPr>
        <w:pStyle w:val="Heading1"/>
      </w:pPr>
      <w:r>
        <w:t xml:space="preserve">34. Notificações</w:t>
      </w:r>
    </w:p>
    <w:p>
      <w:pPr>
        <w:pStyle w:val="FirstParagraph"/>
      </w:pPr>
      <w:r>
        <w:t xml:space="preserve">A Fase 2 deverá expandir o mecanismo de notificações.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Pré-venda</w:t>
      </w:r>
      <w:r>
        <w:br/>
      </w:r>
      <w:r>
        <w:rPr>
          <w:rStyle w:val="VerbatimChar"/>
        </w:rPr>
        <w:t xml:space="preserve"> ├── 5 dias antes</w:t>
      </w:r>
      <w:r>
        <w:br/>
      </w:r>
      <w:r>
        <w:rPr>
          <w:rStyle w:val="VerbatimChar"/>
        </w:rPr>
        <w:t xml:space="preserve"> ├── vencimento</w:t>
      </w:r>
      <w:r>
        <w:br/>
      </w:r>
      <w:r>
        <w:rPr>
          <w:rStyle w:val="VerbatimChar"/>
        </w:rPr>
        <w:t xml:space="preserve"> └── atraso</w:t>
      </w:r>
      <w:r>
        <w:br/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├── pedido recebido</w:t>
      </w:r>
      <w:r>
        <w:br/>
      </w:r>
      <w:r>
        <w:rPr>
          <w:rStyle w:val="VerbatimChar"/>
        </w:rPr>
        <w:t xml:space="preserve"> ├── pagamento aprovado</w:t>
      </w:r>
      <w:r>
        <w:br/>
      </w:r>
      <w:r>
        <w:rPr>
          <w:rStyle w:val="VerbatimChar"/>
        </w:rPr>
        <w:t xml:space="preserve"> ├── pedido enviado</w:t>
      </w:r>
      <w:r>
        <w:br/>
      </w:r>
      <w:r>
        <w:rPr>
          <w:rStyle w:val="VerbatimChar"/>
        </w:rPr>
        <w:t xml:space="preserve"> └── pedido entregue</w:t>
      </w:r>
      <w:r>
        <w:br/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 ├── produto disponível</w:t>
      </w:r>
      <w:r>
        <w:br/>
      </w:r>
      <w:r>
        <w:rPr>
          <w:rStyle w:val="VerbatimChar"/>
        </w:rPr>
        <w:t xml:space="preserve"> └── preço reduzido</w:t>
      </w:r>
      <w:r>
        <w:br/>
      </w:r>
      <w:r>
        <w:br/>
      </w:r>
      <w:r>
        <w:rPr>
          <w:rStyle w:val="VerbatimChar"/>
        </w:rPr>
        <w:t xml:space="preserve">Vendedor</w:t>
      </w:r>
      <w:r>
        <w:br/>
      </w:r>
      <w:r>
        <w:rPr>
          <w:rStyle w:val="VerbatimChar"/>
        </w:rPr>
        <w:t xml:space="preserve"> ├── nova venda</w:t>
      </w:r>
      <w:r>
        <w:br/>
      </w:r>
      <w:r>
        <w:rPr>
          <w:rStyle w:val="VerbatimChar"/>
        </w:rPr>
        <w:t xml:space="preserve"> ├── pagamento confirmado</w:t>
      </w:r>
      <w:r>
        <w:br/>
      </w:r>
      <w:r>
        <w:rPr>
          <w:rStyle w:val="VerbatimChar"/>
        </w:rPr>
        <w:t xml:space="preserve"> └── avaliação recebida</w:t>
      </w:r>
    </w:p>
    <w:p>
      <w:pPr>
        <w:pStyle w:val="FirstParagraph"/>
      </w:pPr>
      <w:r>
        <w:t xml:space="preserve">Canais:</w:t>
      </w:r>
    </w:p>
    <w:p>
      <w:pPr>
        <w:pStyle w:val="Compact"/>
        <w:numPr>
          <w:ilvl w:val="0"/>
          <w:numId w:val="1019"/>
        </w:numPr>
      </w:pPr>
      <w:r>
        <w:t xml:space="preserve">e-mail;</w:t>
      </w:r>
    </w:p>
    <w:p>
      <w:pPr>
        <w:pStyle w:val="Compact"/>
        <w:numPr>
          <w:ilvl w:val="0"/>
          <w:numId w:val="1019"/>
        </w:numPr>
      </w:pPr>
      <w:r>
        <w:t xml:space="preserve">WhatsApp;</w:t>
      </w:r>
    </w:p>
    <w:p>
      <w:pPr>
        <w:pStyle w:val="Compact"/>
        <w:numPr>
          <w:ilvl w:val="0"/>
          <w:numId w:val="1019"/>
        </w:numPr>
      </w:pPr>
      <w:r>
        <w:t xml:space="preserve">SMS;</w:t>
      </w:r>
    </w:p>
    <w:p>
      <w:pPr>
        <w:pStyle w:val="Compact"/>
        <w:numPr>
          <w:ilvl w:val="0"/>
          <w:numId w:val="1019"/>
        </w:numPr>
      </w:pPr>
      <w:r>
        <w:t xml:space="preserve">push futuramente.</w:t>
      </w:r>
    </w:p>
    <w:p>
      <w:r>
        <w:pict>
          <v:rect style="width:0;height:1.5pt" o:hralign="center" o:hrstd="t" o:hr="t"/>
        </w:pict>
      </w:r>
    </w:p>
    <w:bookmarkEnd w:id="56"/>
    <w:bookmarkStart w:id="57" w:name="reputação-do-vendedor"/>
    <w:p>
      <w:pPr>
        <w:pStyle w:val="Heading1"/>
      </w:pPr>
      <w:r>
        <w:t xml:space="preserve">35. Reputação do vendedor</w:t>
      </w:r>
    </w:p>
    <w:p>
      <w:pPr>
        <w:pStyle w:val="FirstParagraph"/>
      </w:pPr>
      <w:r>
        <w:t xml:space="preserve">O Marketplace deverá possuir um mecanismo de reputação.</w:t>
      </w:r>
    </w:p>
    <w:p>
      <w:pPr>
        <w:pStyle w:val="BodyText"/>
      </w:pPr>
      <w:r>
        <w:t xml:space="preserve">Possíveis indicadores:</w:t>
      </w:r>
    </w:p>
    <w:p>
      <w:pPr>
        <w:pStyle w:val="SourceCode"/>
      </w:pPr>
      <w:r>
        <w:rPr>
          <w:rStyle w:val="VerbatimChar"/>
        </w:rPr>
        <w:t xml:space="preserve">Avaliação</w:t>
      </w:r>
      <w:r>
        <w:br/>
      </w:r>
      <w:r>
        <w:rPr>
          <w:rStyle w:val="VerbatimChar"/>
        </w:rPr>
        <w:t xml:space="preserve">★★★★★</w:t>
      </w:r>
      <w:r>
        <w:br/>
      </w:r>
      <w:r>
        <w:br/>
      </w:r>
      <w:r>
        <w:rPr>
          <w:rStyle w:val="VerbatimChar"/>
        </w:rPr>
        <w:t xml:space="preserve">Vendas</w:t>
      </w:r>
      <w:r>
        <w:br/>
      </w:r>
      <w:r>
        <w:rPr>
          <w:rStyle w:val="VerbatimChar"/>
        </w:rPr>
        <w:t xml:space="preserve">387</w:t>
      </w:r>
      <w:r>
        <w:br/>
      </w:r>
      <w:r>
        <w:br/>
      </w:r>
      <w:r>
        <w:rPr>
          <w:rStyle w:val="VerbatimChar"/>
        </w:rPr>
        <w:t xml:space="preserve">Cancelamentos</w:t>
      </w:r>
      <w:r>
        <w:br/>
      </w:r>
      <w:r>
        <w:rPr>
          <w:rStyle w:val="VerbatimChar"/>
        </w:rPr>
        <w:t xml:space="preserve">1,2%</w:t>
      </w:r>
      <w:r>
        <w:br/>
      </w:r>
      <w:r>
        <w:br/>
      </w:r>
      <w:r>
        <w:rPr>
          <w:rStyle w:val="VerbatimChar"/>
        </w:rPr>
        <w:t xml:space="preserve">Envio no prazo</w:t>
      </w:r>
      <w:r>
        <w:br/>
      </w:r>
      <w:r>
        <w:rPr>
          <w:rStyle w:val="VerbatimChar"/>
        </w:rPr>
        <w:t xml:space="preserve">98%</w:t>
      </w:r>
      <w:r>
        <w:br/>
      </w:r>
      <w:r>
        <w:br/>
      </w:r>
      <w:r>
        <w:rPr>
          <w:rStyle w:val="VerbatimChar"/>
        </w:rPr>
        <w:t xml:space="preserve">Resposta</w:t>
      </w:r>
      <w:r>
        <w:br/>
      </w:r>
      <w:r>
        <w:rPr>
          <w:rStyle w:val="VerbatimChar"/>
        </w:rPr>
        <w:t xml:space="preserve">95%</w:t>
      </w:r>
    </w:p>
    <w:p>
      <w:pPr>
        <w:pStyle w:val="FirstParagraph"/>
      </w:pPr>
      <w:r>
        <w:t xml:space="preserve">Entretanto, não devemos criar um algoritmo complexo inicialmente.</w:t>
      </w:r>
    </w:p>
    <w:p>
      <w:pPr>
        <w:pStyle w:val="BodyText"/>
      </w:pPr>
      <w:r>
        <w:t xml:space="preserve">Primeira versão:</w:t>
      </w:r>
    </w:p>
    <w:p>
      <w:pPr>
        <w:pStyle w:val="SourceCode"/>
      </w:pPr>
      <w:r>
        <w:rPr>
          <w:rStyle w:val="VerbatimChar"/>
        </w:rPr>
        <w:t xml:space="preserve">rating médio</w:t>
      </w:r>
      <w:r>
        <w:br/>
      </w:r>
      <w:r>
        <w:rPr>
          <w:rStyle w:val="VerbatimChar"/>
        </w:rPr>
        <w:t xml:space="preserve">quantidade de avaliações</w:t>
      </w:r>
      <w:r>
        <w:br/>
      </w:r>
      <w:r>
        <w:rPr>
          <w:rStyle w:val="VerbatimChar"/>
        </w:rPr>
        <w:t xml:space="preserve">quantidade de vendas</w:t>
      </w:r>
    </w:p>
    <w:p>
      <w:pPr>
        <w:pStyle w:val="FirstParagraph"/>
      </w:pPr>
      <w:r>
        <w:t xml:space="preserve">Posteriormente:</w:t>
      </w:r>
    </w:p>
    <w:p>
      <w:pPr>
        <w:pStyle w:val="SourceCode"/>
      </w:pPr>
      <w:r>
        <w:rPr>
          <w:rStyle w:val="VerbatimChar"/>
        </w:rPr>
        <w:t xml:space="preserve">Seller Reputation Score</w:t>
      </w:r>
    </w:p>
    <w:p>
      <w:r>
        <w:pict>
          <v:rect style="width:0;height:1.5pt" o:hralign="center" o:hrstd="t" o:hr="t"/>
        </w:pict>
      </w:r>
    </w:p>
    <w:bookmarkEnd w:id="57"/>
    <w:bookmarkStart w:id="58" w:name="avaliação"/>
    <w:p>
      <w:pPr>
        <w:pStyle w:val="Heading1"/>
      </w:pPr>
      <w:r>
        <w:t xml:space="preserve">36. Avaliação</w:t>
      </w:r>
    </w:p>
    <w:p>
      <w:pPr>
        <w:pStyle w:val="FirstParagraph"/>
      </w:pPr>
      <w:r>
        <w:t xml:space="preserve">O comprador poderá avaliar:</w:t>
      </w:r>
    </w:p>
    <w:p>
      <w:pPr>
        <w:pStyle w:val="Compact"/>
        <w:numPr>
          <w:ilvl w:val="0"/>
          <w:numId w:val="1020"/>
        </w:numPr>
      </w:pPr>
      <w:r>
        <w:t xml:space="preserve">vendedor;</w:t>
      </w:r>
    </w:p>
    <w:p>
      <w:pPr>
        <w:pStyle w:val="Compact"/>
        <w:numPr>
          <w:ilvl w:val="0"/>
          <w:numId w:val="1020"/>
        </w:numPr>
      </w:pPr>
      <w:r>
        <w:t xml:space="preserve">produto;</w:t>
      </w:r>
    </w:p>
    <w:p>
      <w:pPr>
        <w:pStyle w:val="Compact"/>
        <w:numPr>
          <w:ilvl w:val="0"/>
          <w:numId w:val="1020"/>
        </w:numPr>
      </w:pPr>
      <w:r>
        <w:t xml:space="preserve">experiência de compra.</w:t>
      </w:r>
    </w:p>
    <w:p>
      <w:pPr>
        <w:pStyle w:val="FirstParagraph"/>
      </w:pPr>
      <w:r>
        <w:t xml:space="preserve">Importante:</w:t>
      </w:r>
    </w:p>
    <w:p>
      <w:pPr>
        <w:pStyle w:val="BodyText"/>
      </w:pPr>
      <w:r>
        <w:t xml:space="preserve">A avaliação do produto não deve alterar o cadastro oficial da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descrição oficial</w:t>
      </w:r>
      <w:r>
        <w:br/>
      </w:r>
      <w:r>
        <w:rPr>
          <w:rStyle w:val="VerbatimChar"/>
        </w:rPr>
        <w:t xml:space="preserve">   ├── especificações</w:t>
      </w:r>
      <w:r>
        <w:br/>
      </w:r>
      <w:r>
        <w:rPr>
          <w:rStyle w:val="VerbatimChar"/>
        </w:rPr>
        <w:t xml:space="preserve">   └── imagens oficiais</w:t>
      </w:r>
      <w:r>
        <w:br/>
      </w:r>
      <w:r>
        <w:br/>
      </w:r>
      <w:r>
        <w:rPr>
          <w:rStyle w:val="VerbatimChar"/>
        </w:rPr>
        <w:t xml:space="preserve">REVIEWS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usuário A</w:t>
      </w:r>
      <w:r>
        <w:br/>
      </w:r>
      <w:r>
        <w:rPr>
          <w:rStyle w:val="VerbatimChar"/>
        </w:rPr>
        <w:t xml:space="preserve">   ├── usuário B</w:t>
      </w:r>
      <w:r>
        <w:br/>
      </w:r>
      <w:r>
        <w:rPr>
          <w:rStyle w:val="VerbatimChar"/>
        </w:rPr>
        <w:t xml:space="preserve">   └── usuário C</w:t>
      </w:r>
    </w:p>
    <w:p>
      <w:r>
        <w:pict>
          <v:rect style="width:0;height:1.5pt" o:hralign="center" o:hrstd="t" o:hr="t"/>
        </w:pict>
      </w:r>
    </w:p>
    <w:bookmarkEnd w:id="58"/>
    <w:bookmarkStart w:id="59" w:name="moderação"/>
    <w:p>
      <w:pPr>
        <w:pStyle w:val="Heading1"/>
      </w:pPr>
      <w:r>
        <w:t xml:space="preserve">37. Moderação</w:t>
      </w:r>
    </w:p>
    <w:p>
      <w:pPr>
        <w:pStyle w:val="FirstParagraph"/>
      </w:pPr>
      <w:r>
        <w:t xml:space="preserve">O Marketplace deverá possuir mecanismos administrativos.</w:t>
      </w:r>
    </w:p>
    <w:p>
      <w:pPr>
        <w:pStyle w:val="BodyText"/>
      </w:pPr>
      <w:r>
        <w:t xml:space="preserve">O administrador poderá:</w:t>
      </w:r>
    </w:p>
    <w:p>
      <w:pPr>
        <w:pStyle w:val="Compact"/>
        <w:numPr>
          <w:ilvl w:val="0"/>
          <w:numId w:val="1021"/>
        </w:numPr>
      </w:pPr>
      <w:r>
        <w:t xml:space="preserve">suspender vendedor;</w:t>
      </w:r>
    </w:p>
    <w:p>
      <w:pPr>
        <w:pStyle w:val="Compact"/>
        <w:numPr>
          <w:ilvl w:val="0"/>
          <w:numId w:val="1021"/>
        </w:numPr>
      </w:pPr>
      <w:r>
        <w:t xml:space="preserve">ocultar anúncio;</w:t>
      </w:r>
    </w:p>
    <w:p>
      <w:pPr>
        <w:pStyle w:val="Compact"/>
        <w:numPr>
          <w:ilvl w:val="0"/>
          <w:numId w:val="1021"/>
        </w:numPr>
      </w:pPr>
      <w:r>
        <w:t xml:space="preserve">bloquear produto;</w:t>
      </w:r>
    </w:p>
    <w:p>
      <w:pPr>
        <w:pStyle w:val="Compact"/>
        <w:numPr>
          <w:ilvl w:val="0"/>
          <w:numId w:val="1021"/>
        </w:numPr>
      </w:pPr>
      <w:r>
        <w:t xml:space="preserve">analisar reclamação;</w:t>
      </w:r>
    </w:p>
    <w:p>
      <w:pPr>
        <w:pStyle w:val="Compact"/>
        <w:numPr>
          <w:ilvl w:val="0"/>
          <w:numId w:val="1021"/>
        </w:numPr>
      </w:pPr>
      <w:r>
        <w:t xml:space="preserve">remover conteúdo;</w:t>
      </w:r>
    </w:p>
    <w:p>
      <w:pPr>
        <w:pStyle w:val="Compact"/>
        <w:numPr>
          <w:ilvl w:val="0"/>
          <w:numId w:val="1021"/>
        </w:numPr>
      </w:pPr>
      <w:r>
        <w:t xml:space="preserve">revisar avaliação;</w:t>
      </w:r>
    </w:p>
    <w:p>
      <w:pPr>
        <w:pStyle w:val="Compact"/>
        <w:numPr>
          <w:ilvl w:val="0"/>
          <w:numId w:val="1021"/>
        </w:numPr>
      </w:pPr>
      <w:r>
        <w:t xml:space="preserve">suspender conta;</w:t>
      </w:r>
    </w:p>
    <w:p>
      <w:pPr>
        <w:pStyle w:val="Compact"/>
        <w:numPr>
          <w:ilvl w:val="0"/>
          <w:numId w:val="1021"/>
        </w:numPr>
      </w:pPr>
      <w:r>
        <w:t xml:space="preserve">reativar conta.</w:t>
      </w:r>
    </w:p>
    <w:p>
      <w:pPr>
        <w:pStyle w:val="FirstParagraph"/>
      </w:pPr>
      <w:r>
        <w:t xml:space="preserve">Isso deverá ser auditado.</w:t>
      </w:r>
    </w:p>
    <w:p>
      <w:r>
        <w:pict>
          <v:rect style="width:0;height:1.5pt" o:hralign="center" o:hrstd="t" o:hr="t"/>
        </w:pict>
      </w:r>
    </w:p>
    <w:bookmarkEnd w:id="59"/>
    <w:bookmarkStart w:id="60" w:name="sistema-de-denúncias"/>
    <w:p>
      <w:pPr>
        <w:pStyle w:val="Heading1"/>
      </w:pPr>
      <w:r>
        <w:t xml:space="preserve">38. Sistema de denúncias</w:t>
      </w:r>
    </w:p>
    <w:p>
      <w:pPr>
        <w:pStyle w:val="FirstParagraph"/>
      </w:pPr>
      <w:r>
        <w:t xml:space="preserve">Futuramente: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Denunciar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Motivo</w:t>
      </w:r>
      <w:r>
        <w:br/>
      </w:r>
      <w:r>
        <w:rPr>
          <w:rStyle w:val="VerbatimChar"/>
        </w:rPr>
        <w:t xml:space="preserve">   ├── fraude</w:t>
      </w:r>
      <w:r>
        <w:br/>
      </w:r>
      <w:r>
        <w:rPr>
          <w:rStyle w:val="VerbatimChar"/>
        </w:rPr>
        <w:t xml:space="preserve">   ├── produto incorreto</w:t>
      </w:r>
      <w:r>
        <w:br/>
      </w:r>
      <w:r>
        <w:rPr>
          <w:rStyle w:val="VerbatimChar"/>
        </w:rPr>
        <w:t xml:space="preserve">   ├── preço enganoso</w:t>
      </w:r>
      <w:r>
        <w:br/>
      </w:r>
      <w:r>
        <w:rPr>
          <w:rStyle w:val="VerbatimChar"/>
        </w:rPr>
        <w:t xml:space="preserve">   ├── conteúdo inadequado</w:t>
      </w:r>
      <w:r>
        <w:br/>
      </w:r>
      <w:r>
        <w:rPr>
          <w:rStyle w:val="VerbatimChar"/>
        </w:rPr>
        <w:t xml:space="preserve">   └── outro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  MODERATION</w:t>
      </w:r>
    </w:p>
    <w:p>
      <w:r>
        <w:pict>
          <v:rect style="width:0;height:1.5pt" o:hralign="center" o:hrstd="t" o:hr="t"/>
        </w:pict>
      </w:r>
    </w:p>
    <w:bookmarkEnd w:id="60"/>
    <w:bookmarkStart w:id="61" w:name="fotos-comerciais"/>
    <w:p>
      <w:pPr>
        <w:pStyle w:val="Heading1"/>
      </w:pPr>
      <w:r>
        <w:t xml:space="preserve">39. Fotos comerciais</w:t>
      </w:r>
    </w:p>
    <w:p>
      <w:pPr>
        <w:pStyle w:val="FirstParagraph"/>
      </w:pPr>
      <w:r>
        <w:t xml:space="preserve">É importante separar:</w:t>
      </w:r>
    </w:p>
    <w:p>
      <w:pPr>
        <w:pStyle w:val="SourceCode"/>
      </w:pPr>
      <w:r>
        <w:rPr>
          <w:rStyle w:val="VerbatimChar"/>
        </w:rPr>
        <w:t xml:space="preserve">PHOTO</w:t>
      </w:r>
    </w:p>
    <w:p>
      <w:pPr>
        <w:pStyle w:val="FirstParagraph"/>
      </w:pPr>
      <w:r>
        <w:t xml:space="preserve">de:</w:t>
      </w:r>
    </w:p>
    <w:p>
      <w:pPr>
        <w:pStyle w:val="SourceCode"/>
      </w:pPr>
      <w:r>
        <w:rPr>
          <w:rStyle w:val="VerbatimChar"/>
        </w:rPr>
        <w:t xml:space="preserve">COMMERCIAL_PRODUCT_PHOTO</w:t>
      </w:r>
    </w:p>
    <w:p>
      <w:pPr>
        <w:pStyle w:val="FirstParagraph"/>
      </w:pPr>
      <w:r>
        <w:t xml:space="preserve">O catálogo poderá possuir fotos oficiais.</w:t>
      </w:r>
    </w:p>
    <w:p>
      <w:pPr>
        <w:pStyle w:val="BodyText"/>
      </w:pPr>
      <w:r>
        <w:t xml:space="preserve">O vendedor poderá possuir fotos próprias.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Foto oficial</w:t>
      </w:r>
      <w:r>
        <w:br/>
      </w:r>
      <w:r>
        <w:br/>
      </w:r>
      <w:r>
        <w:rPr>
          <w:rStyle w:val="VerbatimChar"/>
        </w:rPr>
        <w:t xml:space="preserve">VENDEDOR</w:t>
      </w:r>
      <w:r>
        <w:br/>
      </w:r>
      <w:r>
        <w:rPr>
          <w:rStyle w:val="VerbatimChar"/>
        </w:rPr>
        <w:t xml:space="preserve">Foto real do produto</w:t>
      </w:r>
    </w:p>
    <w:p>
      <w:pPr>
        <w:pStyle w:val="FirstParagraph"/>
      </w:pPr>
      <w:r>
        <w:t xml:space="preserve">Isso é particularmente útil para itens:</w:t>
      </w:r>
    </w:p>
    <w:p>
      <w:pPr>
        <w:pStyle w:val="Compact"/>
        <w:numPr>
          <w:ilvl w:val="0"/>
          <w:numId w:val="1022"/>
        </w:numPr>
      </w:pPr>
      <w:r>
        <w:t xml:space="preserve">lacrados;</w:t>
      </w:r>
    </w:p>
    <w:p>
      <w:pPr>
        <w:pStyle w:val="Compact"/>
        <w:numPr>
          <w:ilvl w:val="0"/>
          <w:numId w:val="1022"/>
        </w:numPr>
      </w:pPr>
      <w:r>
        <w:t xml:space="preserve">loose;</w:t>
      </w:r>
    </w:p>
    <w:p>
      <w:pPr>
        <w:pStyle w:val="Compact"/>
        <w:numPr>
          <w:ilvl w:val="0"/>
          <w:numId w:val="1022"/>
        </w:numPr>
      </w:pPr>
      <w:r>
        <w:t xml:space="preserve">usados;</w:t>
      </w:r>
    </w:p>
    <w:p>
      <w:pPr>
        <w:pStyle w:val="Compact"/>
        <w:numPr>
          <w:ilvl w:val="0"/>
          <w:numId w:val="1022"/>
        </w:numPr>
      </w:pPr>
      <w:r>
        <w:t xml:space="preserve">raros;</w:t>
      </w:r>
    </w:p>
    <w:p>
      <w:pPr>
        <w:pStyle w:val="Compact"/>
        <w:numPr>
          <w:ilvl w:val="0"/>
          <w:numId w:val="1022"/>
        </w:numPr>
      </w:pPr>
      <w:r>
        <w:t xml:space="preserve">com pequenas avarias.</w:t>
      </w:r>
    </w:p>
    <w:p>
      <w:r>
        <w:pict>
          <v:rect style="width:0;height:1.5pt" o:hralign="center" o:hrstd="t" o:hr="t"/>
        </w:pict>
      </w:r>
    </w:p>
    <w:bookmarkEnd w:id="61"/>
    <w:bookmarkStart w:id="62" w:name="condição-do-produto-comercial"/>
    <w:p>
      <w:pPr>
        <w:pStyle w:val="Heading1"/>
      </w:pPr>
      <w:r>
        <w:t xml:space="preserve">40. Condição do produto comercial</w:t>
      </w:r>
    </w:p>
    <w:p>
      <w:pPr>
        <w:pStyle w:val="FirstParagraph"/>
      </w:pPr>
      <w:r>
        <w:t xml:space="preserve">O Marketplace deverá permitir condições comerciais mais detalhadas.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Novo / Lacrado</w:t>
      </w:r>
      <w:r>
        <w:br/>
      </w:r>
      <w:r>
        <w:rPr>
          <w:rStyle w:val="VerbatimChar"/>
        </w:rPr>
        <w:t xml:space="preserve">Novo / Fora da embalagem</w:t>
      </w:r>
      <w:r>
        <w:br/>
      </w:r>
      <w:r>
        <w:rPr>
          <w:rStyle w:val="VerbatimChar"/>
        </w:rPr>
        <w:t xml:space="preserve">Loose</w:t>
      </w:r>
      <w:r>
        <w:br/>
      </w:r>
      <w:r>
        <w:rPr>
          <w:rStyle w:val="VerbatimChar"/>
        </w:rPr>
        <w:t xml:space="preserve">Usado</w:t>
      </w:r>
      <w:r>
        <w:br/>
      </w:r>
      <w:r>
        <w:rPr>
          <w:rStyle w:val="VerbatimChar"/>
        </w:rPr>
        <w:t xml:space="preserve">Coleção</w:t>
      </w:r>
      <w:r>
        <w:br/>
      </w:r>
      <w:r>
        <w:rPr>
          <w:rStyle w:val="VerbatimChar"/>
        </w:rPr>
        <w:t xml:space="preserve">Com defeito</w:t>
      </w:r>
      <w:r>
        <w:br/>
      </w:r>
      <w:r>
        <w:rPr>
          <w:rStyle w:val="VerbatimChar"/>
        </w:rPr>
        <w:t xml:space="preserve">Restaurado</w:t>
      </w:r>
    </w:p>
    <w:p>
      <w:pPr>
        <w:pStyle w:val="FirstParagraph"/>
      </w:pPr>
      <w:r>
        <w:t xml:space="preserve">Essa informação pertence à oferta comercial, não necessariamente ao catálogo.</w:t>
      </w:r>
    </w:p>
    <w:p>
      <w:r>
        <w:pict>
          <v:rect style="width:0;height:1.5pt" o:hralign="center" o:hrstd="t" o:hr="t"/>
        </w:pict>
      </w:r>
    </w:p>
    <w:bookmarkEnd w:id="62"/>
    <w:bookmarkStart w:id="63" w:name="marketplace-de-exemplares"/>
    <w:p>
      <w:pPr>
        <w:pStyle w:val="Heading1"/>
      </w:pPr>
      <w:r>
        <w:t xml:space="preserve">41. Marketplace de exemplares</w:t>
      </w:r>
    </w:p>
    <w:p>
      <w:pPr>
        <w:pStyle w:val="FirstParagraph"/>
      </w:pPr>
      <w:r>
        <w:t xml:space="preserve">No futuro poderá existir uma funcionalidade muito interessante:</w:t>
      </w:r>
    </w:p>
    <w:p>
      <w:pPr>
        <w:pStyle w:val="BlockText"/>
      </w:pPr>
      <w:r>
        <w:t xml:space="preserve">O colecionador pode colocar um exemplar da própria coleção à venda.</w:t>
      </w:r>
    </w:p>
    <w:p>
      <w:pPr>
        <w:pStyle w:val="FirstParagraph"/>
      </w:pPr>
      <w:r>
        <w:t xml:space="preserve">Mas isso não deverá ser misturado com estoque comercial tradicional.</w:t>
      </w:r>
    </w:p>
    <w:p>
      <w:pPr>
        <w:pStyle w:val="BodyText"/>
      </w:pPr>
      <w:r>
        <w:t xml:space="preserve">Modelo:</w:t>
      </w:r>
    </w:p>
    <w:p>
      <w:pPr>
        <w:pStyle w:val="SourceCode"/>
      </w:pP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MARKETPLACE_LISTING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Venda do exemplar</w:t>
      </w:r>
    </w:p>
    <w:p>
      <w:pPr>
        <w:pStyle w:val="FirstParagraph"/>
      </w:pPr>
      <w:r>
        <w:t xml:space="preserve">Enquanto:</w:t>
      </w:r>
    </w:p>
    <w:p>
      <w:pPr>
        <w:pStyle w:val="SourceCode"/>
      </w:pP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COMMERCIAL_INVENTORY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Venda comercial</w:t>
      </w:r>
    </w:p>
    <w:p>
      <w:pPr>
        <w:pStyle w:val="FirstParagraph"/>
      </w:pPr>
      <w:r>
        <w:t xml:space="preserve">São dois fluxos distintos.</w:t>
      </w:r>
    </w:p>
    <w:p>
      <w:r>
        <w:pict>
          <v:rect style="width:0;height:1.5pt" o:hralign="center" o:hrstd="t" o:hr="t"/>
        </w:pict>
      </w:r>
    </w:p>
    <w:bookmarkEnd w:id="63"/>
    <w:bookmarkStart w:id="64" w:name="futuro-marketplace-p2p"/>
    <w:p>
      <w:pPr>
        <w:pStyle w:val="Heading1"/>
      </w:pPr>
      <w:r>
        <w:t xml:space="preserve">42. Futuro marketplace P2P</w:t>
      </w:r>
    </w:p>
    <w:p>
      <w:pPr>
        <w:pStyle w:val="FirstParagraph"/>
      </w:pPr>
      <w:r>
        <w:t xml:space="preserve">Possibilidade:</w:t>
      </w:r>
    </w:p>
    <w:p>
      <w:pPr>
        <w:pStyle w:val="SourceCode"/>
      </w:pPr>
      <w:r>
        <w:rPr>
          <w:rStyle w:val="VerbatimChar"/>
        </w:rPr>
        <w:t xml:space="preserve">Colecionador A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Coloca exemplar à venda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Marketplace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Colecionador B compra</w:t>
      </w:r>
    </w:p>
    <w:p>
      <w:pPr>
        <w:pStyle w:val="FirstParagraph"/>
      </w:pPr>
      <w:r>
        <w:t xml:space="preserve">Isso poderá transformar o MiniHub em um mercado secundário especializado.</w:t>
      </w:r>
    </w:p>
    <w:p>
      <w:pPr>
        <w:pStyle w:val="BodyText"/>
      </w:pPr>
      <w:r>
        <w:t xml:space="preserve">Mas deverá ser tratado posteriormente devido a questões:</w:t>
      </w:r>
    </w:p>
    <w:p>
      <w:pPr>
        <w:pStyle w:val="Compact"/>
        <w:numPr>
          <w:ilvl w:val="0"/>
          <w:numId w:val="1023"/>
        </w:numPr>
      </w:pPr>
      <w:r>
        <w:t xml:space="preserve">fraude;</w:t>
      </w:r>
    </w:p>
    <w:p>
      <w:pPr>
        <w:pStyle w:val="Compact"/>
        <w:numPr>
          <w:ilvl w:val="0"/>
          <w:numId w:val="1023"/>
        </w:numPr>
      </w:pPr>
      <w:r>
        <w:t xml:space="preserve">pagamento;</w:t>
      </w:r>
    </w:p>
    <w:p>
      <w:pPr>
        <w:pStyle w:val="Compact"/>
        <w:numPr>
          <w:ilvl w:val="0"/>
          <w:numId w:val="1023"/>
        </w:numPr>
      </w:pPr>
      <w:r>
        <w:t xml:space="preserve">logística;</w:t>
      </w:r>
    </w:p>
    <w:p>
      <w:pPr>
        <w:pStyle w:val="Compact"/>
        <w:numPr>
          <w:ilvl w:val="0"/>
          <w:numId w:val="1023"/>
        </w:numPr>
      </w:pPr>
      <w:r>
        <w:t xml:space="preserve">reputação;</w:t>
      </w:r>
    </w:p>
    <w:p>
      <w:pPr>
        <w:pStyle w:val="Compact"/>
        <w:numPr>
          <w:ilvl w:val="0"/>
          <w:numId w:val="1023"/>
        </w:numPr>
      </w:pPr>
      <w:r>
        <w:t xml:space="preserve">cancelamento;</w:t>
      </w:r>
    </w:p>
    <w:p>
      <w:pPr>
        <w:pStyle w:val="Compact"/>
        <w:numPr>
          <w:ilvl w:val="0"/>
          <w:numId w:val="1023"/>
        </w:numPr>
      </w:pPr>
      <w:r>
        <w:t xml:space="preserve">responsabilidade;</w:t>
      </w:r>
    </w:p>
    <w:p>
      <w:pPr>
        <w:pStyle w:val="Compact"/>
        <w:numPr>
          <w:ilvl w:val="0"/>
          <w:numId w:val="1023"/>
        </w:numPr>
      </w:pPr>
      <w:r>
        <w:t xml:space="preserve">moderação;</w:t>
      </w:r>
    </w:p>
    <w:p>
      <w:pPr>
        <w:pStyle w:val="Compact"/>
        <w:numPr>
          <w:ilvl w:val="0"/>
          <w:numId w:val="1023"/>
        </w:numPr>
      </w:pPr>
      <w:r>
        <w:t xml:space="preserve">tributação;</w:t>
      </w:r>
    </w:p>
    <w:p>
      <w:pPr>
        <w:pStyle w:val="Compact"/>
        <w:numPr>
          <w:ilvl w:val="0"/>
          <w:numId w:val="1023"/>
        </w:numPr>
      </w:pPr>
      <w:r>
        <w:t xml:space="preserve">legislação aplicável.</w:t>
      </w:r>
    </w:p>
    <w:p>
      <w:r>
        <w:pict>
          <v:rect style="width:0;height:1.5pt" o:hralign="center" o:hrstd="t" o:hr="t"/>
        </w:pict>
      </w:r>
    </w:p>
    <w:bookmarkEnd w:id="64"/>
    <w:bookmarkStart w:id="65" w:name="busca-inteligente"/>
    <w:p>
      <w:pPr>
        <w:pStyle w:val="Heading1"/>
      </w:pPr>
      <w:r>
        <w:t xml:space="preserve">43. Busca inteligente</w:t>
      </w:r>
    </w:p>
    <w:p>
      <w:pPr>
        <w:pStyle w:val="FirstParagraph"/>
      </w:pPr>
      <w:r>
        <w:t xml:space="preserve">A pesquisa poderá evoluir para algo muito mais poderoso.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"skyline r34 mini gt azul"</w:t>
      </w:r>
    </w:p>
    <w:p>
      <w:pPr>
        <w:pStyle w:val="FirstParagraph"/>
      </w:pPr>
      <w:r>
        <w:t xml:space="preserve">O sistema deverá interpretar:</w:t>
      </w:r>
    </w:p>
    <w:p>
      <w:pPr>
        <w:pStyle w:val="SourceCode"/>
      </w:pPr>
      <w:r>
        <w:rPr>
          <w:rStyle w:val="VerbatimChar"/>
        </w:rPr>
        <w:t xml:space="preserve">Veículo:</w:t>
      </w:r>
      <w:r>
        <w:br/>
      </w:r>
      <w:r>
        <w:rPr>
          <w:rStyle w:val="VerbatimChar"/>
        </w:rPr>
        <w:t xml:space="preserve">Nissan Skyline R34</w:t>
      </w:r>
      <w:r>
        <w:br/>
      </w:r>
      <w:r>
        <w:br/>
      </w:r>
      <w:r>
        <w:rPr>
          <w:rStyle w:val="VerbatimChar"/>
        </w:rPr>
        <w:t xml:space="preserve">Marca:</w:t>
      </w:r>
      <w:r>
        <w:br/>
      </w:r>
      <w:r>
        <w:rPr>
          <w:rStyle w:val="VerbatimChar"/>
        </w:rPr>
        <w:t xml:space="preserve">Mini GT</w:t>
      </w:r>
      <w:r>
        <w:br/>
      </w:r>
      <w:r>
        <w:br/>
      </w:r>
      <w:r>
        <w:rPr>
          <w:rStyle w:val="VerbatimChar"/>
        </w:rPr>
        <w:t xml:space="preserve">Cor:</w:t>
      </w:r>
      <w:r>
        <w:br/>
      </w:r>
      <w:r>
        <w:rPr>
          <w:rStyle w:val="VerbatimChar"/>
        </w:rPr>
        <w:t xml:space="preserve">Azul</w:t>
      </w:r>
    </w:p>
    <w:p>
      <w:pPr>
        <w:pStyle w:val="FirstParagraph"/>
      </w:pPr>
      <w:r>
        <w:t xml:space="preserve">e localizar: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WISHLIST</w:t>
      </w:r>
    </w:p>
    <w:p>
      <w:r>
        <w:pict>
          <v:rect style="width:0;height:1.5pt" o:hralign="center" o:hrstd="t" o:hr="t"/>
        </w:pict>
      </w:r>
    </w:p>
    <w:bookmarkEnd w:id="65"/>
    <w:bookmarkStart w:id="66" w:name="comparador-de-ofertas"/>
    <w:p>
      <w:pPr>
        <w:pStyle w:val="Heading1"/>
      </w:pPr>
      <w:r>
        <w:t xml:space="preserve">44. Comparador de ofertas</w:t>
      </w:r>
    </w:p>
    <w:p>
      <w:pPr>
        <w:pStyle w:val="FirstParagraph"/>
      </w:pPr>
      <w:r>
        <w:t xml:space="preserve">Uma futura tela: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Mini GT Nissan Skyline R34                   │</w:t>
      </w:r>
      <w:r>
        <w:br/>
      </w:r>
      <w:r>
        <w:rPr>
          <w:rStyle w:val="VerbatimChar"/>
        </w:rPr>
        <w:t xml:space="preserve">├────────────┬───────────┬────────┬────────────┤</w:t>
      </w:r>
      <w:r>
        <w:br/>
      </w:r>
      <w:r>
        <w:rPr>
          <w:rStyle w:val="VerbatimChar"/>
        </w:rPr>
        <w:t xml:space="preserve">│ Vendedor   │ Preço     │ Frete  │ Avaliação  │</w:t>
      </w:r>
      <w:r>
        <w:br/>
      </w:r>
      <w:r>
        <w:rPr>
          <w:rStyle w:val="VerbatimChar"/>
        </w:rPr>
        <w:t xml:space="preserve">├────────────┼───────────┼────────┼────────────┤</w:t>
      </w:r>
      <w:r>
        <w:br/>
      </w:r>
      <w:r>
        <w:rPr>
          <w:rStyle w:val="VerbatimChar"/>
        </w:rPr>
        <w:t xml:space="preserve">│ Rafa       │ R$ 89,90  │ R$ 18  │ ★★★★★      │</w:t>
      </w:r>
      <w:r>
        <w:br/>
      </w:r>
      <w:r>
        <w:rPr>
          <w:rStyle w:val="VerbatimChar"/>
        </w:rPr>
        <w:t xml:space="preserve">│ Bros       │ R$ 92,00  │ R$ 15  │ ★★★★☆      │</w:t>
      </w:r>
      <w:r>
        <w:br/>
      </w:r>
      <w:r>
        <w:rPr>
          <w:rStyle w:val="VerbatimChar"/>
        </w:rPr>
        <w:t xml:space="preserve">│ Seller X   │ R$ 95,00  │ R$ 12  │ ★★★★★      │</w:t>
      </w:r>
      <w:r>
        <w:br/>
      </w:r>
      <w:r>
        <w:rPr>
          <w:rStyle w:val="VerbatimChar"/>
        </w:rPr>
        <w:t xml:space="preserve">└────────────┴───────────┴────────┴────────────┘</w:t>
      </w:r>
    </w:p>
    <w:p>
      <w:pPr>
        <w:pStyle w:val="FirstParagraph"/>
      </w:pPr>
      <w:r>
        <w:t xml:space="preserve">O sistema poderá destacar:</w:t>
      </w:r>
    </w:p>
    <w:p>
      <w:pPr>
        <w:pStyle w:val="BlockText"/>
      </w:pPr>
      <w:r>
        <w:rPr>
          <w:b/>
          <w:bCs/>
        </w:rPr>
        <w:t xml:space="preserve">Melhor custo-benefício</w:t>
      </w:r>
    </w:p>
    <w:p>
      <w:r>
        <w:pict>
          <v:rect style="width:0;height:1.5pt" o:hralign="center" o:hrstd="t" o:hr="t"/>
        </w:pict>
      </w:r>
    </w:p>
    <w:bookmarkEnd w:id="66"/>
    <w:bookmarkStart w:id="67" w:name="integração-com-logística"/>
    <w:p>
      <w:pPr>
        <w:pStyle w:val="Heading1"/>
      </w:pPr>
      <w:r>
        <w:t xml:space="preserve">45. Integração com logística</w:t>
      </w:r>
    </w:p>
    <w:p>
      <w:pPr>
        <w:pStyle w:val="FirstParagraph"/>
      </w:pPr>
      <w:r>
        <w:t xml:space="preserve">A arquitetura deverá ser criada sobre uma abstração:</w:t>
      </w:r>
    </w:p>
    <w:p>
      <w:pPr>
        <w:pStyle w:val="SourceCode"/>
      </w:pPr>
      <w:r>
        <w:rPr>
          <w:rStyle w:val="VerbatimChar"/>
        </w:rPr>
        <w:t xml:space="preserve">ShippingService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Correios</w:t>
      </w:r>
      <w:r>
        <w:br/>
      </w:r>
      <w:r>
        <w:rPr>
          <w:rStyle w:val="VerbatimChar"/>
        </w:rPr>
        <w:t xml:space="preserve">       ├── Jadlog</w:t>
      </w:r>
      <w:r>
        <w:br/>
      </w:r>
      <w:r>
        <w:rPr>
          <w:rStyle w:val="VerbatimChar"/>
        </w:rPr>
        <w:t xml:space="preserve">       ├── SuperFrete</w:t>
      </w:r>
      <w:r>
        <w:br/>
      </w:r>
      <w:r>
        <w:rPr>
          <w:rStyle w:val="VerbatimChar"/>
        </w:rPr>
        <w:t xml:space="preserve">       └── Outros</w:t>
      </w:r>
    </w:p>
    <w:p>
      <w:pPr>
        <w:pStyle w:val="FirstParagraph"/>
      </w:pPr>
      <w:r>
        <w:t xml:space="preserve">O MiniHub não deverá ficar acoplado a um único operador.</w:t>
      </w:r>
    </w:p>
    <w:p>
      <w:r>
        <w:pict>
          <v:rect style="width:0;height:1.5pt" o:hralign="center" o:hrstd="t" o:hr="t"/>
        </w:pict>
      </w:r>
    </w:p>
    <w:bookmarkEnd w:id="67"/>
    <w:bookmarkStart w:id="68" w:name="cotação-de-frete"/>
    <w:p>
      <w:pPr>
        <w:pStyle w:val="Heading1"/>
      </w:pPr>
      <w:r>
        <w:t xml:space="preserve">46. Cotação de frete</w:t>
      </w:r>
    </w:p>
    <w:p>
      <w:pPr>
        <w:pStyle w:val="FirstParagraph"/>
      </w:pPr>
      <w:r>
        <w:t xml:space="preserve">O cálculo deverá considerar:</w:t>
      </w:r>
    </w:p>
    <w:p>
      <w:pPr>
        <w:pStyle w:val="Compact"/>
        <w:numPr>
          <w:ilvl w:val="0"/>
          <w:numId w:val="1024"/>
        </w:numPr>
      </w:pPr>
      <w:r>
        <w:t xml:space="preserve">origem;</w:t>
      </w:r>
    </w:p>
    <w:p>
      <w:pPr>
        <w:pStyle w:val="Compact"/>
        <w:numPr>
          <w:ilvl w:val="0"/>
          <w:numId w:val="1024"/>
        </w:numPr>
      </w:pPr>
      <w:r>
        <w:t xml:space="preserve">destino;</w:t>
      </w:r>
    </w:p>
    <w:p>
      <w:pPr>
        <w:pStyle w:val="Compact"/>
        <w:numPr>
          <w:ilvl w:val="0"/>
          <w:numId w:val="1024"/>
        </w:numPr>
      </w:pPr>
      <w:r>
        <w:t xml:space="preserve">peso;</w:t>
      </w:r>
    </w:p>
    <w:p>
      <w:pPr>
        <w:pStyle w:val="Compact"/>
        <w:numPr>
          <w:ilvl w:val="0"/>
          <w:numId w:val="1024"/>
        </w:numPr>
      </w:pPr>
      <w:r>
        <w:t xml:space="preserve">altura;</w:t>
      </w:r>
    </w:p>
    <w:p>
      <w:pPr>
        <w:pStyle w:val="Compact"/>
        <w:numPr>
          <w:ilvl w:val="0"/>
          <w:numId w:val="1024"/>
        </w:numPr>
      </w:pPr>
      <w:r>
        <w:t xml:space="preserve">largura;</w:t>
      </w:r>
    </w:p>
    <w:p>
      <w:pPr>
        <w:pStyle w:val="Compact"/>
        <w:numPr>
          <w:ilvl w:val="0"/>
          <w:numId w:val="1024"/>
        </w:numPr>
      </w:pPr>
      <w:r>
        <w:t xml:space="preserve">comprimento;</w:t>
      </w:r>
    </w:p>
    <w:p>
      <w:pPr>
        <w:pStyle w:val="Compact"/>
        <w:numPr>
          <w:ilvl w:val="0"/>
          <w:numId w:val="1024"/>
        </w:numPr>
      </w:pPr>
      <w:r>
        <w:t xml:space="preserve">quantidade;</w:t>
      </w:r>
    </w:p>
    <w:p>
      <w:pPr>
        <w:pStyle w:val="Compact"/>
        <w:numPr>
          <w:ilvl w:val="0"/>
          <w:numId w:val="1024"/>
        </w:numPr>
      </w:pPr>
      <w:r>
        <w:t xml:space="preserve">modalidade;</w:t>
      </w:r>
    </w:p>
    <w:p>
      <w:pPr>
        <w:pStyle w:val="Compact"/>
        <w:numPr>
          <w:ilvl w:val="0"/>
          <w:numId w:val="1024"/>
        </w:numPr>
      </w:pPr>
      <w:r>
        <w:t xml:space="preserve">vendedor;</w:t>
      </w:r>
    </w:p>
    <w:p>
      <w:pPr>
        <w:pStyle w:val="Compact"/>
        <w:numPr>
          <w:ilvl w:val="0"/>
          <w:numId w:val="1024"/>
        </w:numPr>
      </w:pPr>
      <w:r>
        <w:t xml:space="preserve">consolidação.</w:t>
      </w:r>
    </w:p>
    <w:p>
      <w:pPr>
        <w:pStyle w:val="FirstParagraph"/>
      </w:pPr>
      <w:r>
        <w:t xml:space="preserve">O frete pertence ao contexto do envio.</w:t>
      </w:r>
    </w:p>
    <w:p>
      <w:r>
        <w:pict>
          <v:rect style="width:0;height:1.5pt" o:hralign="center" o:hrstd="t" o:hr="t"/>
        </w:pict>
      </w:r>
    </w:p>
    <w:bookmarkEnd w:id="68"/>
    <w:bookmarkStart w:id="69" w:name="pedido-e-envio"/>
    <w:p>
      <w:pPr>
        <w:pStyle w:val="Heading1"/>
      </w:pPr>
      <w:r>
        <w:t xml:space="preserve">47. Pedido e envio</w:t>
      </w:r>
    </w:p>
    <w:p>
      <w:pPr>
        <w:pStyle w:val="FirstParagraph"/>
      </w:pPr>
      <w:r>
        <w:t xml:space="preserve">Manter decisão da Fase 1: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e não: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Essa decisão será fundamental quando existir:</w:t>
      </w:r>
    </w:p>
    <w:p>
      <w:pPr>
        <w:pStyle w:val="Compact"/>
        <w:numPr>
          <w:ilvl w:val="0"/>
          <w:numId w:val="1025"/>
        </w:numPr>
      </w:pPr>
      <w:r>
        <w:t xml:space="preserve">múltiplos vendedores;</w:t>
      </w:r>
    </w:p>
    <w:p>
      <w:pPr>
        <w:pStyle w:val="Compact"/>
        <w:numPr>
          <w:ilvl w:val="0"/>
          <w:numId w:val="1025"/>
        </w:numPr>
      </w:pPr>
      <w:r>
        <w:t xml:space="preserve">Garage;</w:t>
      </w:r>
    </w:p>
    <w:p>
      <w:pPr>
        <w:pStyle w:val="Compact"/>
        <w:numPr>
          <w:ilvl w:val="0"/>
          <w:numId w:val="1025"/>
        </w:numPr>
      </w:pPr>
      <w:r>
        <w:t xml:space="preserve">envio parcial;</w:t>
      </w:r>
    </w:p>
    <w:p>
      <w:pPr>
        <w:pStyle w:val="Compact"/>
        <w:numPr>
          <w:ilvl w:val="0"/>
          <w:numId w:val="1025"/>
        </w:numPr>
      </w:pPr>
      <w:r>
        <w:t xml:space="preserve">consolidação.</w:t>
      </w:r>
    </w:p>
    <w:p>
      <w:r>
        <w:pict>
          <v:rect style="width:0;height:1.5pt" o:hralign="center" o:hrstd="t" o:hr="t"/>
        </w:pict>
      </w:r>
    </w:p>
    <w:bookmarkEnd w:id="69"/>
    <w:bookmarkStart w:id="70" w:name="Xb7894e7c196c0d628a2be799694bbc3357132eb"/>
    <w:p>
      <w:pPr>
        <w:pStyle w:val="Heading1"/>
      </w:pPr>
      <w:r>
        <w:t xml:space="preserve">48. Pagamento não deve ser confundido com pedido</w:t>
      </w:r>
    </w:p>
    <w:p>
      <w:pPr>
        <w:pStyle w:val="FirstParagraph"/>
      </w:pPr>
      <w:r>
        <w:t xml:space="preserve">Também manter: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PAYMENT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FULFILLMENT</w:t>
      </w:r>
    </w:p>
    <w:p>
      <w:pPr>
        <w:pStyle w:val="FirstParagraph"/>
      </w:pPr>
      <w:r>
        <w:t xml:space="preserve">Pagamento possui seu próprio ciclo: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AUTHORIZED</w:t>
      </w:r>
      <w:r>
        <w:br/>
      </w:r>
      <w:r>
        <w:rPr>
          <w:rStyle w:val="VerbatimChar"/>
        </w:rPr>
        <w:t xml:space="preserve">PAID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REFUNDED</w:t>
      </w:r>
      <w:r>
        <w:br/>
      </w:r>
      <w:r>
        <w:rPr>
          <w:rStyle w:val="VerbatimChar"/>
        </w:rPr>
        <w:t xml:space="preserve">PARTIALLY_REFUNDED</w:t>
      </w:r>
    </w:p>
    <w:p>
      <w:pPr>
        <w:pStyle w:val="FirstParagraph"/>
      </w:pPr>
      <w:r>
        <w:t xml:space="preserve">Pedido possui outro: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SHIPPED</w:t>
      </w:r>
      <w:r>
        <w:br/>
      </w:r>
      <w:r>
        <w:rPr>
          <w:rStyle w:val="VerbatimChar"/>
        </w:rPr>
        <w:t xml:space="preserve">DELIVERED</w:t>
      </w:r>
      <w:r>
        <w:br/>
      </w:r>
      <w:r>
        <w:rPr>
          <w:rStyle w:val="VerbatimChar"/>
        </w:rPr>
        <w:t xml:space="preserve">CANCELLED</w:t>
      </w:r>
    </w:p>
    <w:p>
      <w:pPr>
        <w:pStyle w:val="FirstParagraph"/>
      </w:pPr>
      <w:r>
        <w:t xml:space="preserve">Não devemos criar um único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para representar os dois.</w:t>
      </w:r>
    </w:p>
    <w:p>
      <w:r>
        <w:pict>
          <v:rect style="width:0;height:1.5pt" o:hralign="center" o:hrstd="t" o:hr="t"/>
        </w:pict>
      </w:r>
    </w:p>
    <w:bookmarkEnd w:id="70"/>
    <w:bookmarkStart w:id="71" w:name="webhooks"/>
    <w:p>
      <w:pPr>
        <w:pStyle w:val="Heading1"/>
      </w:pPr>
      <w:r>
        <w:t xml:space="preserve">49. Webhooks</w:t>
      </w:r>
    </w:p>
    <w:p>
      <w:pPr>
        <w:pStyle w:val="FirstParagraph"/>
      </w:pPr>
      <w:r>
        <w:t xml:space="preserve">Integrações de pagamento deverão utilizar eventos externos.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Mercado Pago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MiniHub API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Payment Service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Atualização transacional</w:t>
      </w:r>
    </w:p>
    <w:p>
      <w:pPr>
        <w:pStyle w:val="FirstParagraph"/>
      </w:pPr>
      <w:r>
        <w:t xml:space="preserve">Nunca devemos depender apenas do retorno do navegador do comprador.</w:t>
      </w:r>
    </w:p>
    <w:p>
      <w:r>
        <w:pict>
          <v:rect style="width:0;height:1.5pt" o:hralign="center" o:hrstd="t" o:hr="t"/>
        </w:pict>
      </w:r>
    </w:p>
    <w:bookmarkEnd w:id="71"/>
    <w:bookmarkStart w:id="72" w:name="idempotência"/>
    <w:p>
      <w:pPr>
        <w:pStyle w:val="Heading1"/>
      </w:pPr>
      <w:r>
        <w:t xml:space="preserve">50. Idempotência</w:t>
      </w:r>
    </w:p>
    <w:p>
      <w:pPr>
        <w:pStyle w:val="FirstParagraph"/>
      </w:pPr>
      <w:r>
        <w:t xml:space="preserve">Operações financeiras deverão possuir idempotência.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Pagamento recebido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Processado</w:t>
      </w:r>
      <w:r>
        <w:br/>
      </w:r>
      <w:r>
        <w:br/>
      </w:r>
      <w:r>
        <w:rPr>
          <w:rStyle w:val="VerbatimChar"/>
        </w:rPr>
        <w:t xml:space="preserve">Mesmo webhook novamente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Não duplica pagamento</w:t>
      </w:r>
    </w:p>
    <w:p>
      <w:pPr>
        <w:pStyle w:val="FirstParagraph"/>
      </w:pPr>
      <w:r>
        <w:t xml:space="preserve">Esse princípio será obrigatório para:</w:t>
      </w:r>
    </w:p>
    <w:p>
      <w:pPr>
        <w:pStyle w:val="Compact"/>
        <w:numPr>
          <w:ilvl w:val="0"/>
          <w:numId w:val="1026"/>
        </w:numPr>
      </w:pPr>
      <w:r>
        <w:t xml:space="preserve">pagamentos;</w:t>
      </w:r>
    </w:p>
    <w:p>
      <w:pPr>
        <w:pStyle w:val="Compact"/>
        <w:numPr>
          <w:ilvl w:val="0"/>
          <w:numId w:val="1026"/>
        </w:numPr>
      </w:pPr>
      <w:r>
        <w:t xml:space="preserve">reembolsos;</w:t>
      </w:r>
    </w:p>
    <w:p>
      <w:pPr>
        <w:pStyle w:val="Compact"/>
        <w:numPr>
          <w:ilvl w:val="0"/>
          <w:numId w:val="1026"/>
        </w:numPr>
      </w:pPr>
      <w:r>
        <w:t xml:space="preserve">pedidos;</w:t>
      </w:r>
    </w:p>
    <w:p>
      <w:pPr>
        <w:pStyle w:val="Compact"/>
        <w:numPr>
          <w:ilvl w:val="0"/>
          <w:numId w:val="1026"/>
        </w:numPr>
      </w:pPr>
      <w:r>
        <w:t xml:space="preserve">criação de shipment;</w:t>
      </w:r>
    </w:p>
    <w:p>
      <w:pPr>
        <w:pStyle w:val="Compact"/>
        <w:numPr>
          <w:ilvl w:val="0"/>
          <w:numId w:val="1026"/>
        </w:numPr>
      </w:pPr>
      <w:r>
        <w:t xml:space="preserve">webhooks;</w:t>
      </w:r>
    </w:p>
    <w:p>
      <w:pPr>
        <w:pStyle w:val="Compact"/>
        <w:numPr>
          <w:ilvl w:val="0"/>
          <w:numId w:val="1026"/>
        </w:numPr>
      </w:pPr>
      <w:r>
        <w:t xml:space="preserve">notificações.</w:t>
      </w:r>
    </w:p>
    <w:p>
      <w:r>
        <w:pict>
          <v:rect style="width:0;height:1.5pt" o:hralign="center" o:hrstd="t" o:hr="t"/>
        </w:pict>
      </w:r>
    </w:p>
    <w:bookmarkEnd w:id="72"/>
    <w:bookmarkStart w:id="73" w:name="segurança-financeira"/>
    <w:p>
      <w:pPr>
        <w:pStyle w:val="Heading1"/>
      </w:pPr>
      <w:r>
        <w:t xml:space="preserve">51. Segurança financeira</w:t>
      </w:r>
    </w:p>
    <w:p>
      <w:pPr>
        <w:pStyle w:val="FirstParagraph"/>
      </w:pPr>
      <w:r>
        <w:t xml:space="preserve">Nunca armazenar:</w:t>
      </w:r>
    </w:p>
    <w:p>
      <w:pPr>
        <w:pStyle w:val="Compact"/>
        <w:numPr>
          <w:ilvl w:val="0"/>
          <w:numId w:val="1027"/>
        </w:numPr>
      </w:pPr>
      <w:r>
        <w:t xml:space="preserve">senha de cartão;</w:t>
      </w:r>
    </w:p>
    <w:p>
      <w:pPr>
        <w:pStyle w:val="Compact"/>
        <w:numPr>
          <w:ilvl w:val="0"/>
          <w:numId w:val="1027"/>
        </w:numPr>
      </w:pPr>
      <w:r>
        <w:t xml:space="preserve">CVV;</w:t>
      </w:r>
    </w:p>
    <w:p>
      <w:pPr>
        <w:pStyle w:val="Compact"/>
        <w:numPr>
          <w:ilvl w:val="0"/>
          <w:numId w:val="1027"/>
        </w:numPr>
      </w:pPr>
      <w:r>
        <w:t xml:space="preserve">número completo do cartão.</w:t>
      </w:r>
    </w:p>
    <w:p>
      <w:pPr>
        <w:pStyle w:val="FirstParagraph"/>
      </w:pPr>
      <w:r>
        <w:t xml:space="preserve">O gateway deverá processar os dados sensíveis.</w:t>
      </w:r>
    </w:p>
    <w:p>
      <w:pPr>
        <w:pStyle w:val="BodyText"/>
      </w:pPr>
      <w:r>
        <w:t xml:space="preserve">O backend MiniHub deverá armazenar apenas referências necessárias.</w:t>
      </w:r>
    </w:p>
    <w:p>
      <w:pPr>
        <w:pStyle w:val="BodyText"/>
      </w:pPr>
      <w:r>
        <w:t xml:space="preserve">A documentação técnica do ecossistema Mercado Pago também reforça o uso de tokens/autorização apropriados e a separação entre public key e access token.</w:t>
      </w:r>
    </w:p>
    <w:p>
      <w:r>
        <w:pict>
          <v:rect style="width:0;height:1.5pt" o:hralign="center" o:hrstd="t" o:hr="t"/>
        </w:pict>
      </w:r>
    </w:p>
    <w:bookmarkEnd w:id="73"/>
    <w:bookmarkStart w:id="74" w:name="área-do-vendedor"/>
    <w:p>
      <w:pPr>
        <w:pStyle w:val="Heading1"/>
      </w:pPr>
      <w:r>
        <w:t xml:space="preserve">52. Área do vendedor</w:t>
      </w:r>
    </w:p>
    <w:p>
      <w:pPr>
        <w:pStyle w:val="FirstParagraph"/>
      </w:pPr>
      <w:r>
        <w:t xml:space="preserve">Futuramente:</w:t>
      </w:r>
    </w:p>
    <w:p>
      <w:pPr>
        <w:pStyle w:val="SourceCode"/>
      </w:pPr>
      <w:r>
        <w:rPr>
          <w:rStyle w:val="VerbatimChar"/>
        </w:rPr>
        <w:t xml:space="preserve">MINHA LOJA</w:t>
      </w:r>
      <w:r>
        <w:br/>
      </w:r>
      <w:r>
        <w:rPr>
          <w:rStyle w:val="VerbatimChar"/>
        </w:rPr>
        <w:t xml:space="preserve">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Dashboard</w:t>
      </w:r>
      <w:r>
        <w:br/>
      </w:r>
      <w:r>
        <w:br/>
      </w:r>
      <w:r>
        <w:rPr>
          <w:rStyle w:val="VerbatimChar"/>
        </w:rPr>
        <w:t xml:space="preserve">Vendas</w:t>
      </w:r>
      <w:r>
        <w:br/>
      </w:r>
      <w:r>
        <w:rPr>
          <w:rStyle w:val="VerbatimChar"/>
        </w:rPr>
        <w:t xml:space="preserve">Pré-vendas</w:t>
      </w:r>
      <w:r>
        <w:br/>
      </w:r>
      <w:r>
        <w:rPr>
          <w:rStyle w:val="VerbatimChar"/>
        </w:rPr>
        <w:t xml:space="preserve">Produtos</w:t>
      </w:r>
      <w:r>
        <w:br/>
      </w:r>
      <w:r>
        <w:rPr>
          <w:rStyle w:val="VerbatimChar"/>
        </w:rPr>
        <w:t xml:space="preserve">Estoque</w:t>
      </w:r>
      <w:r>
        <w:br/>
      </w:r>
      <w:r>
        <w:rPr>
          <w:rStyle w:val="VerbatimChar"/>
        </w:rPr>
        <w:t xml:space="preserve">Pedidos</w:t>
      </w:r>
      <w:r>
        <w:br/>
      </w:r>
      <w:r>
        <w:rPr>
          <w:rStyle w:val="VerbatimChar"/>
        </w:rPr>
        <w:t xml:space="preserve">Pagamentos</w:t>
      </w:r>
      <w:r>
        <w:br/>
      </w:r>
      <w:r>
        <w:rPr>
          <w:rStyle w:val="VerbatimChar"/>
        </w:rPr>
        <w:t xml:space="preserve">Financeiro</w:t>
      </w:r>
      <w:r>
        <w:br/>
      </w:r>
      <w:r>
        <w:rPr>
          <w:rStyle w:val="VerbatimChar"/>
        </w:rPr>
        <w:t xml:space="preserve">Avaliações</w:t>
      </w:r>
      <w:r>
        <w:br/>
      </w:r>
      <w:r>
        <w:rPr>
          <w:rStyle w:val="VerbatimChar"/>
        </w:rPr>
        <w:t xml:space="preserve">Configurações</w:t>
      </w:r>
      <w:r>
        <w:br/>
      </w:r>
      <w:r>
        <w:rPr>
          <w:rStyle w:val="VerbatimChar"/>
        </w:rPr>
        <w:t xml:space="preserve">Mercado Pago</w:t>
      </w:r>
      <w:r>
        <w:br/>
      </w:r>
      <w:r>
        <w:rPr>
          <w:rStyle w:val="VerbatimChar"/>
        </w:rPr>
        <w:t xml:space="preserve">Logística</w:t>
      </w:r>
    </w:p>
    <w:p>
      <w:r>
        <w:pict>
          <v:rect style="width:0;height:1.5pt" o:hralign="center" o:hrstd="t" o:hr="t"/>
        </w:pict>
      </w:r>
    </w:p>
    <w:bookmarkEnd w:id="74"/>
    <w:bookmarkStart w:id="75" w:name="dashboard-do-vendedor"/>
    <w:p>
      <w:pPr>
        <w:pStyle w:val="Heading1"/>
      </w:pPr>
      <w:r>
        <w:t xml:space="preserve">53. Dashboard do vendedor</w:t>
      </w:r>
    </w:p>
    <w:p>
      <w:pPr>
        <w:pStyle w:val="FirstParagraph"/>
      </w:pPr>
      <w:r>
        <w:t xml:space="preserve">Indicadores:</w:t>
      </w:r>
    </w:p>
    <w:p>
      <w:pPr>
        <w:pStyle w:val="SourceCode"/>
      </w:pPr>
      <w:r>
        <w:rPr>
          <w:rStyle w:val="VerbatimChar"/>
        </w:rPr>
        <w:t xml:space="preserve">Vendas do mês</w:t>
      </w:r>
      <w:r>
        <w:br/>
      </w:r>
      <w:r>
        <w:rPr>
          <w:rStyle w:val="VerbatimChar"/>
        </w:rPr>
        <w:t xml:space="preserve">R$ 12.500</w:t>
      </w:r>
      <w:r>
        <w:br/>
      </w:r>
      <w:r>
        <w:br/>
      </w:r>
      <w:r>
        <w:rPr>
          <w:rStyle w:val="VerbatimChar"/>
        </w:rPr>
        <w:t xml:space="preserve">Pedidos</w:t>
      </w:r>
      <w:r>
        <w:br/>
      </w:r>
      <w:r>
        <w:rPr>
          <w:rStyle w:val="VerbatimChar"/>
        </w:rPr>
        <w:t xml:space="preserve">87</w:t>
      </w:r>
      <w:r>
        <w:br/>
      </w:r>
      <w:r>
        <w:br/>
      </w:r>
      <w:r>
        <w:rPr>
          <w:rStyle w:val="VerbatimChar"/>
        </w:rPr>
        <w:t xml:space="preserve">Ticket médio</w:t>
      </w:r>
      <w:r>
        <w:br/>
      </w:r>
      <w:r>
        <w:rPr>
          <w:rStyle w:val="VerbatimChar"/>
        </w:rPr>
        <w:t xml:space="preserve">R$ 143</w:t>
      </w:r>
      <w:r>
        <w:br/>
      </w:r>
      <w:r>
        <w:br/>
      </w:r>
      <w:r>
        <w:rPr>
          <w:rStyle w:val="VerbatimChar"/>
        </w:rPr>
        <w:t xml:space="preserve">Produtos ativos</w:t>
      </w:r>
      <w:r>
        <w:br/>
      </w:r>
      <w:r>
        <w:rPr>
          <w:rStyle w:val="VerbatimChar"/>
        </w:rPr>
        <w:t xml:space="preserve">327</w:t>
      </w:r>
      <w:r>
        <w:br/>
      </w:r>
      <w:r>
        <w:br/>
      </w:r>
      <w:r>
        <w:rPr>
          <w:rStyle w:val="VerbatimChar"/>
        </w:rPr>
        <w:t xml:space="preserve">Estoque</w:t>
      </w:r>
      <w:r>
        <w:br/>
      </w:r>
      <w:r>
        <w:rPr>
          <w:rStyle w:val="VerbatimChar"/>
        </w:rPr>
        <w:t xml:space="preserve">1.245</w:t>
      </w:r>
      <w:r>
        <w:br/>
      </w:r>
      <w:r>
        <w:br/>
      </w:r>
      <w:r>
        <w:rPr>
          <w:rStyle w:val="VerbatimChar"/>
        </w:rPr>
        <w:t xml:space="preserve">Avaliação</w:t>
      </w:r>
      <w:r>
        <w:br/>
      </w:r>
      <w:r>
        <w:rPr>
          <w:rStyle w:val="VerbatimChar"/>
        </w:rPr>
        <w:t xml:space="preserve">4,8</w:t>
      </w:r>
    </w:p>
    <w:p>
      <w:r>
        <w:pict>
          <v:rect style="width:0;height:1.5pt" o:hralign="center" o:hrstd="t" o:hr="t"/>
        </w:pict>
      </w:r>
    </w:p>
    <w:bookmarkEnd w:id="75"/>
    <w:bookmarkStart w:id="76" w:name="dashboard-do-comprador"/>
    <w:p>
      <w:pPr>
        <w:pStyle w:val="Heading1"/>
      </w:pPr>
      <w:r>
        <w:t xml:space="preserve">54. Dashboard do comprador</w:t>
      </w:r>
    </w:p>
    <w:p>
      <w:pPr>
        <w:pStyle w:val="SourceCode"/>
      </w:pPr>
      <w:r>
        <w:rPr>
          <w:rStyle w:val="VerbatimChar"/>
        </w:rPr>
        <w:t xml:space="preserve">MINHAS COMPRAS</w:t>
      </w:r>
      <w:r>
        <w:br/>
      </w:r>
      <w:r>
        <w:br/>
      </w:r>
      <w:r>
        <w:rPr>
          <w:rStyle w:val="VerbatimChar"/>
        </w:rPr>
        <w:t xml:space="preserve">Pedidos</w:t>
      </w:r>
      <w:r>
        <w:br/>
      </w:r>
      <w:r>
        <w:rPr>
          <w:rStyle w:val="VerbatimChar"/>
        </w:rPr>
        <w:t xml:space="preserve">Pré-vendas</w:t>
      </w:r>
      <w:r>
        <w:br/>
      </w:r>
      <w:r>
        <w:rPr>
          <w:rStyle w:val="VerbatimChar"/>
        </w:rPr>
        <w:t xml:space="preserve">Pagamentos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Envios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Avaliações</w:t>
      </w:r>
    </w:p>
    <w:p>
      <w:r>
        <w:pict>
          <v:rect style="width:0;height:1.5pt" o:hralign="center" o:hrstd="t" o:hr="t"/>
        </w:pict>
      </w:r>
    </w:p>
    <w:bookmarkEnd w:id="76"/>
    <w:bookmarkStart w:id="77" w:name="dashboard-administrativo"/>
    <w:p>
      <w:pPr>
        <w:pStyle w:val="Heading1"/>
      </w:pPr>
      <w:r>
        <w:t xml:space="preserve">55. Dashboard administrativo</w:t>
      </w:r>
    </w:p>
    <w:p>
      <w:pPr>
        <w:pStyle w:val="FirstParagraph"/>
      </w:pPr>
      <w:r>
        <w:t xml:space="preserve">O administrador deverá ter uma visão global:</w:t>
      </w:r>
    </w:p>
    <w:p>
      <w:pPr>
        <w:pStyle w:val="SourceCode"/>
      </w:pPr>
      <w:r>
        <w:rPr>
          <w:rStyle w:val="VerbatimChar"/>
        </w:rPr>
        <w:t xml:space="preserve">MINIHUB ADMIN</w:t>
      </w:r>
      <w:r>
        <w:br/>
      </w:r>
      <w:r>
        <w:br/>
      </w:r>
      <w:r>
        <w:rPr>
          <w:rStyle w:val="VerbatimChar"/>
        </w:rPr>
        <w:t xml:space="preserve">Usuários</w:t>
      </w:r>
      <w:r>
        <w:br/>
      </w:r>
      <w:r>
        <w:rPr>
          <w:rStyle w:val="VerbatimChar"/>
        </w:rPr>
        <w:t xml:space="preserve">Vendedores</w:t>
      </w:r>
      <w:r>
        <w:br/>
      </w: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Solicitações</w:t>
      </w:r>
      <w:r>
        <w:br/>
      </w:r>
      <w:r>
        <w:rPr>
          <w:rStyle w:val="VerbatimChar"/>
        </w:rPr>
        <w:t xml:space="preserve">Produtos</w:t>
      </w:r>
      <w:r>
        <w:br/>
      </w:r>
      <w:r>
        <w:rPr>
          <w:rStyle w:val="VerbatimChar"/>
        </w:rPr>
        <w:t xml:space="preserve">Pedidos</w:t>
      </w:r>
      <w:r>
        <w:br/>
      </w:r>
      <w:r>
        <w:rPr>
          <w:rStyle w:val="VerbatimChar"/>
        </w:rPr>
        <w:t xml:space="preserve">Pagamentos</w:t>
      </w:r>
      <w:r>
        <w:br/>
      </w:r>
      <w:r>
        <w:rPr>
          <w:rStyle w:val="VerbatimChar"/>
        </w:rPr>
        <w:t xml:space="preserve">Comissões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Moderação</w:t>
      </w:r>
      <w:r>
        <w:br/>
      </w:r>
      <w:r>
        <w:rPr>
          <w:rStyle w:val="VerbatimChar"/>
        </w:rPr>
        <w:t xml:space="preserve">Notificações</w:t>
      </w:r>
      <w:r>
        <w:br/>
      </w:r>
      <w:r>
        <w:rPr>
          <w:rStyle w:val="VerbatimChar"/>
        </w:rPr>
        <w:t xml:space="preserve">Auditoria</w:t>
      </w:r>
    </w:p>
    <w:p>
      <w:r>
        <w:pict>
          <v:rect style="width:0;height:1.5pt" o:hralign="center" o:hrstd="t" o:hr="t"/>
        </w:pict>
      </w:r>
    </w:p>
    <w:bookmarkEnd w:id="77"/>
    <w:bookmarkStart w:id="78" w:name="comissão-do-minihub"/>
    <w:p>
      <w:pPr>
        <w:pStyle w:val="Heading1"/>
      </w:pPr>
      <w:r>
        <w:t xml:space="preserve">56. Comissão do MiniHub</w:t>
      </w:r>
    </w:p>
    <w:p>
      <w:pPr>
        <w:pStyle w:val="FirstParagraph"/>
      </w:pPr>
      <w:r>
        <w:t xml:space="preserve">A comissão deverá ser parametrizável.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Seller A</w:t>
      </w:r>
      <w:r>
        <w:br/>
      </w:r>
      <w:r>
        <w:rPr>
          <w:rStyle w:val="VerbatimChar"/>
        </w:rPr>
        <w:t xml:space="preserve">Comissão: 10%</w:t>
      </w:r>
      <w:r>
        <w:br/>
      </w:r>
      <w:r>
        <w:br/>
      </w:r>
      <w:r>
        <w:rPr>
          <w:rStyle w:val="VerbatimChar"/>
        </w:rPr>
        <w:t xml:space="preserve">Seller B</w:t>
      </w:r>
      <w:r>
        <w:br/>
      </w:r>
      <w:r>
        <w:rPr>
          <w:rStyle w:val="VerbatimChar"/>
        </w:rPr>
        <w:t xml:space="preserve">Comissão: 8%</w:t>
      </w:r>
      <w:r>
        <w:br/>
      </w:r>
      <w:r>
        <w:br/>
      </w:r>
      <w:r>
        <w:rPr>
          <w:rStyle w:val="VerbatimChar"/>
        </w:rPr>
        <w:t xml:space="preserve">Categoria especial</w:t>
      </w:r>
      <w:r>
        <w:br/>
      </w:r>
      <w:r>
        <w:rPr>
          <w:rStyle w:val="VerbatimChar"/>
        </w:rPr>
        <w:t xml:space="preserve">Comissão: 5%</w:t>
      </w:r>
    </w:p>
    <w:p>
      <w:pPr>
        <w:pStyle w:val="FirstParagraph"/>
      </w:pPr>
      <w:r>
        <w:t xml:space="preserve">Futuramente:</w:t>
      </w:r>
    </w:p>
    <w:p>
      <w:pPr>
        <w:pStyle w:val="SourceCode"/>
      </w:pPr>
      <w:r>
        <w:rPr>
          <w:rStyle w:val="VerbatimChar"/>
        </w:rPr>
        <w:t xml:space="preserve">COMMISSION_RULE</w:t>
      </w:r>
    </w:p>
    <w:p>
      <w:pPr>
        <w:pStyle w:val="FirstParagraph"/>
      </w:pPr>
      <w:r>
        <w:t xml:space="preserve">poderá considerar:</w:t>
      </w:r>
    </w:p>
    <w:p>
      <w:pPr>
        <w:pStyle w:val="Compact"/>
        <w:numPr>
          <w:ilvl w:val="0"/>
          <w:numId w:val="1028"/>
        </w:numPr>
      </w:pPr>
      <w:r>
        <w:t xml:space="preserve">vendedor;</w:t>
      </w:r>
    </w:p>
    <w:p>
      <w:pPr>
        <w:pStyle w:val="Compact"/>
        <w:numPr>
          <w:ilvl w:val="0"/>
          <w:numId w:val="1028"/>
        </w:numPr>
      </w:pPr>
      <w:r>
        <w:t xml:space="preserve">categoria;</w:t>
      </w:r>
    </w:p>
    <w:p>
      <w:pPr>
        <w:pStyle w:val="Compact"/>
        <w:numPr>
          <w:ilvl w:val="0"/>
          <w:numId w:val="1028"/>
        </w:numPr>
      </w:pPr>
      <w:r>
        <w:t xml:space="preserve">produto;</w:t>
      </w:r>
    </w:p>
    <w:p>
      <w:pPr>
        <w:pStyle w:val="Compact"/>
        <w:numPr>
          <w:ilvl w:val="0"/>
          <w:numId w:val="1028"/>
        </w:numPr>
      </w:pPr>
      <w:r>
        <w:t xml:space="preserve">campanha;</w:t>
      </w:r>
    </w:p>
    <w:p>
      <w:pPr>
        <w:pStyle w:val="Compact"/>
        <w:numPr>
          <w:ilvl w:val="0"/>
          <w:numId w:val="1028"/>
        </w:numPr>
      </w:pPr>
      <w:r>
        <w:t xml:space="preserve">período;</w:t>
      </w:r>
    </w:p>
    <w:p>
      <w:pPr>
        <w:pStyle w:val="Compact"/>
        <w:numPr>
          <w:ilvl w:val="0"/>
          <w:numId w:val="1028"/>
        </w:numPr>
      </w:pPr>
      <w:r>
        <w:t xml:space="preserve">volume de vendas.</w:t>
      </w:r>
    </w:p>
    <w:p>
      <w:r>
        <w:pict>
          <v:rect style="width:0;height:1.5pt" o:hralign="center" o:hrstd="t" o:hr="t"/>
        </w:pict>
      </w:r>
    </w:p>
    <w:bookmarkEnd w:id="78"/>
    <w:bookmarkStart w:id="79" w:name="Xd18b93dfff3b8294b58fe5a2a62e61c7b2e4a53"/>
    <w:p>
      <w:pPr>
        <w:pStyle w:val="Heading1"/>
      </w:pPr>
      <w:r>
        <w:t xml:space="preserve">57. Não implementar comissão como regra fixa no código</w:t>
      </w:r>
    </w:p>
    <w:p>
      <w:pPr>
        <w:pStyle w:val="FirstParagraph"/>
      </w:pPr>
      <w:r>
        <w:t xml:space="preserve">Evitar: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commission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 regra deverá estar em configuração/dados de domínio.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CommissionPolicy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percentage</w:t>
      </w:r>
      <w:r>
        <w:br/>
      </w:r>
      <w:r>
        <w:rPr>
          <w:rStyle w:val="VerbatimChar"/>
        </w:rPr>
        <w:t xml:space="preserve">       ├── fixedAmount</w:t>
      </w:r>
      <w:r>
        <w:br/>
      </w:r>
      <w:r>
        <w:rPr>
          <w:rStyle w:val="VerbatimChar"/>
        </w:rPr>
        <w:t xml:space="preserve">       ├── minAmount</w:t>
      </w:r>
      <w:r>
        <w:br/>
      </w:r>
      <w:r>
        <w:rPr>
          <w:rStyle w:val="VerbatimChar"/>
        </w:rPr>
        <w:t xml:space="preserve">       ├── maxAmount</w:t>
      </w:r>
      <w:r>
        <w:br/>
      </w:r>
      <w:r>
        <w:rPr>
          <w:rStyle w:val="VerbatimChar"/>
        </w:rPr>
        <w:t xml:space="preserve">       ├── validFrom</w:t>
      </w:r>
      <w:r>
        <w:br/>
      </w:r>
      <w:r>
        <w:rPr>
          <w:rStyle w:val="VerbatimChar"/>
        </w:rPr>
        <w:t xml:space="preserve">       └── validUntil</w:t>
      </w:r>
    </w:p>
    <w:p>
      <w:r>
        <w:pict>
          <v:rect style="width:0;height:1.5pt" o:hralign="center" o:hrstd="t" o:hr="t"/>
        </w:pict>
      </w:r>
    </w:p>
    <w:bookmarkEnd w:id="79"/>
    <w:bookmarkStart w:id="80" w:name="promoções"/>
    <w:p>
      <w:pPr>
        <w:pStyle w:val="Heading1"/>
      </w:pPr>
      <w:r>
        <w:t xml:space="preserve">58. Promoções</w:t>
      </w:r>
    </w:p>
    <w:p>
      <w:pPr>
        <w:pStyle w:val="FirstParagraph"/>
      </w:pPr>
      <w:r>
        <w:t xml:space="preserve">Futuro:</w:t>
      </w:r>
    </w:p>
    <w:p>
      <w:pPr>
        <w:pStyle w:val="SourceCode"/>
      </w:pPr>
      <w:r>
        <w:rPr>
          <w:rStyle w:val="VerbatimChar"/>
        </w:rPr>
        <w:t xml:space="preserve">PROMOTION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desconto percentual</w:t>
      </w:r>
      <w:r>
        <w:br/>
      </w:r>
      <w:r>
        <w:rPr>
          <w:rStyle w:val="VerbatimChar"/>
        </w:rPr>
        <w:t xml:space="preserve">   ├── desconto fixo</w:t>
      </w:r>
      <w:r>
        <w:br/>
      </w:r>
      <w:r>
        <w:rPr>
          <w:rStyle w:val="VerbatimChar"/>
        </w:rPr>
        <w:t xml:space="preserve">   ├── cupom</w:t>
      </w:r>
      <w:r>
        <w:br/>
      </w:r>
      <w:r>
        <w:rPr>
          <w:rStyle w:val="VerbatimChar"/>
        </w:rPr>
        <w:t xml:space="preserve">   ├── frete promocional</w:t>
      </w:r>
      <w:r>
        <w:br/>
      </w:r>
      <w:r>
        <w:rPr>
          <w:rStyle w:val="VerbatimChar"/>
        </w:rPr>
        <w:t xml:space="preserve">   └── campanha</w:t>
      </w:r>
    </w:p>
    <w:p>
      <w:pPr>
        <w:pStyle w:val="FirstParagraph"/>
      </w:pPr>
      <w:r>
        <w:t xml:space="preserve">Não implementar no início.</w:t>
      </w:r>
    </w:p>
    <w:p>
      <w:pPr>
        <w:pStyle w:val="BodyText"/>
      </w:pPr>
      <w:r>
        <w:t xml:space="preserve">Mas evitar modelar preço como algo absolutamente imutável.</w:t>
      </w:r>
    </w:p>
    <w:p>
      <w:r>
        <w:pict>
          <v:rect style="width:0;height:1.5pt" o:hralign="center" o:hrstd="t" o:hr="t"/>
        </w:pict>
      </w:r>
    </w:p>
    <w:bookmarkEnd w:id="80"/>
    <w:bookmarkStart w:id="81" w:name="histórico-de-preços"/>
    <w:p>
      <w:pPr>
        <w:pStyle w:val="Heading1"/>
      </w:pPr>
      <w:r>
        <w:t xml:space="preserve">59. Histórico de preços</w:t>
      </w:r>
    </w:p>
    <w:p>
      <w:pPr>
        <w:pStyle w:val="FirstParagraph"/>
      </w:pPr>
      <w:r>
        <w:t xml:space="preserve">Uma evolução interessante:</w:t>
      </w:r>
    </w:p>
    <w:p>
      <w:pPr>
        <w:pStyle w:val="SourceCode"/>
      </w:pPr>
      <w:r>
        <w:rPr>
          <w:rStyle w:val="VerbatimChar"/>
        </w:rPr>
        <w:t xml:space="preserve">Produto</w:t>
      </w:r>
      <w:r>
        <w:br/>
      </w:r>
      <w:r>
        <w:rPr>
          <w:rStyle w:val="VerbatimChar"/>
        </w:rPr>
        <w:t xml:space="preserve">R$ 159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R$ 149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R$ 139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R$ 129</w:t>
      </w:r>
    </w:p>
    <w:p>
      <w:pPr>
        <w:pStyle w:val="FirstParagraph"/>
      </w:pPr>
      <w:r>
        <w:t xml:space="preserve">Isso permite:</w:t>
      </w:r>
    </w:p>
    <w:p>
      <w:pPr>
        <w:pStyle w:val="Compact"/>
        <w:numPr>
          <w:ilvl w:val="0"/>
          <w:numId w:val="1029"/>
        </w:numPr>
      </w:pPr>
      <w:r>
        <w:t xml:space="preserve">histórico;</w:t>
      </w:r>
    </w:p>
    <w:p>
      <w:pPr>
        <w:pStyle w:val="Compact"/>
        <w:numPr>
          <w:ilvl w:val="0"/>
          <w:numId w:val="1029"/>
        </w:numPr>
      </w:pPr>
      <w:r>
        <w:t xml:space="preserve">alertas;</w:t>
      </w:r>
    </w:p>
    <w:p>
      <w:pPr>
        <w:pStyle w:val="Compact"/>
        <w:numPr>
          <w:ilvl w:val="0"/>
          <w:numId w:val="1029"/>
        </w:numPr>
      </w:pPr>
      <w:r>
        <w:t xml:space="preserve">análise;</w:t>
      </w:r>
    </w:p>
    <w:p>
      <w:pPr>
        <w:pStyle w:val="Compact"/>
        <w:numPr>
          <w:ilvl w:val="0"/>
          <w:numId w:val="1029"/>
        </w:numPr>
      </w:pPr>
      <w:r>
        <w:t xml:space="preserve">preço mínimo;</w:t>
      </w:r>
    </w:p>
    <w:p>
      <w:pPr>
        <w:pStyle w:val="Compact"/>
        <w:numPr>
          <w:ilvl w:val="0"/>
          <w:numId w:val="1029"/>
        </w:numPr>
      </w:pPr>
      <w:r>
        <w:t xml:space="preserve">estatísticas.</w:t>
      </w:r>
    </w:p>
    <w:p>
      <w:r>
        <w:pict>
          <v:rect style="width:0;height:1.5pt" o:hralign="center" o:hrstd="t" o:hr="t"/>
        </w:pict>
      </w:r>
    </w:p>
    <w:bookmarkEnd w:id="81"/>
    <w:bookmarkStart w:id="82" w:name="inteligência-para-colecionadores"/>
    <w:p>
      <w:pPr>
        <w:pStyle w:val="Heading1"/>
      </w:pPr>
      <w:r>
        <w:t xml:space="preserve">60. Inteligência para colecionadores</w:t>
      </w:r>
    </w:p>
    <w:p>
      <w:pPr>
        <w:pStyle w:val="FirstParagraph"/>
      </w:pPr>
      <w:r>
        <w:t xml:space="preserve">Futuramente o MiniHub poderá gerar:</w:t>
      </w:r>
    </w:p>
    <w:p>
      <w:pPr>
        <w:pStyle w:val="SourceCode"/>
      </w:pPr>
      <w:r>
        <w:rPr>
          <w:rStyle w:val="VerbatimChar"/>
        </w:rPr>
        <w:t xml:space="preserve">Sua coleção possui:</w:t>
      </w:r>
      <w:r>
        <w:br/>
      </w:r>
      <w:r>
        <w:br/>
      </w:r>
      <w:r>
        <w:rPr>
          <w:rStyle w:val="VerbatimChar"/>
        </w:rPr>
        <w:t xml:space="preserve">1.247 miniaturas</w:t>
      </w:r>
      <w:r>
        <w:br/>
      </w:r>
      <w:r>
        <w:br/>
      </w:r>
      <w:r>
        <w:rPr>
          <w:rStyle w:val="VerbatimChar"/>
        </w:rPr>
        <w:t xml:space="preserve">Investimento histórico:</w:t>
      </w:r>
      <w:r>
        <w:br/>
      </w:r>
      <w:r>
        <w:rPr>
          <w:rStyle w:val="VerbatimChar"/>
        </w:rPr>
        <w:t xml:space="preserve">R$ 87.430</w:t>
      </w:r>
      <w:r>
        <w:br/>
      </w:r>
      <w:r>
        <w:br/>
      </w:r>
      <w:r>
        <w:rPr>
          <w:rStyle w:val="VerbatimChar"/>
        </w:rPr>
        <w:t xml:space="preserve">Marcas:</w:t>
      </w:r>
      <w:r>
        <w:br/>
      </w:r>
      <w:r>
        <w:rPr>
          <w:rStyle w:val="VerbatimChar"/>
        </w:rPr>
        <w:t xml:space="preserve">12</w:t>
      </w:r>
      <w:r>
        <w:br/>
      </w:r>
      <w:r>
        <w:br/>
      </w:r>
      <w:r>
        <w:rPr>
          <w:rStyle w:val="VerbatimChar"/>
        </w:rPr>
        <w:t xml:space="preserve">Modelos:</w:t>
      </w:r>
      <w:r>
        <w:br/>
      </w:r>
      <w:r>
        <w:rPr>
          <w:rStyle w:val="VerbatimChar"/>
        </w:rPr>
        <w:t xml:space="preserve">684</w:t>
      </w:r>
      <w:r>
        <w:br/>
      </w:r>
      <w:r>
        <w:br/>
      </w:r>
      <w:r>
        <w:rPr>
          <w:rStyle w:val="VerbatimChar"/>
        </w:rPr>
        <w:t xml:space="preserve">Maior concentração:</w:t>
      </w:r>
      <w:r>
        <w:br/>
      </w:r>
      <w:r>
        <w:rPr>
          <w:rStyle w:val="VerbatimChar"/>
        </w:rPr>
        <w:t xml:space="preserve">Hot Wheels</w:t>
      </w:r>
      <w:r>
        <w:br/>
      </w:r>
      <w:r>
        <w:br/>
      </w:r>
      <w:r>
        <w:rPr>
          <w:rStyle w:val="VerbatimChar"/>
        </w:rPr>
        <w:t xml:space="preserve">Escala:</w:t>
      </w:r>
      <w:r>
        <w:br/>
      </w:r>
      <w:r>
        <w:rPr>
          <w:rStyle w:val="VerbatimChar"/>
        </w:rPr>
        <w:t xml:space="preserve">1:64</w:t>
      </w:r>
      <w:r>
        <w:br/>
      </w:r>
      <w:r>
        <w:br/>
      </w:r>
      <w:r>
        <w:rPr>
          <w:rStyle w:val="VerbatimChar"/>
        </w:rPr>
        <w:t xml:space="preserve">Wishlist:</w:t>
      </w:r>
      <w:r>
        <w:br/>
      </w:r>
      <w:r>
        <w:rPr>
          <w:rStyle w:val="VerbatimChar"/>
        </w:rPr>
        <w:t xml:space="preserve">93 itens</w:t>
      </w:r>
    </w:p>
    <w:p>
      <w:r>
        <w:pict>
          <v:rect style="width:0;height:1.5pt" o:hralign="center" o:hrstd="t" o:hr="t"/>
        </w:pict>
      </w:r>
    </w:p>
    <w:bookmarkEnd w:id="82"/>
    <w:bookmarkStart w:id="83" w:name="valor-estimado-da-coleção"/>
    <w:p>
      <w:pPr>
        <w:pStyle w:val="Heading1"/>
      </w:pPr>
      <w:r>
        <w:t xml:space="preserve">61. Valor estimado da coleção</w:t>
      </w:r>
    </w:p>
    <w:p>
      <w:pPr>
        <w:pStyle w:val="FirstParagraph"/>
      </w:pPr>
      <w:r>
        <w:t xml:space="preserve">Posteriormente:</w:t>
      </w:r>
    </w:p>
    <w:p>
      <w:pPr>
        <w:pStyle w:val="SourceCode"/>
      </w:pPr>
      <w:r>
        <w:rPr>
          <w:rStyle w:val="VerbatimChar"/>
        </w:rPr>
        <w:t xml:space="preserve">Custo histórico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Preços observados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Vendas realizadas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Mercado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Valor estimado</w:t>
      </w:r>
    </w:p>
    <w:p>
      <w:pPr>
        <w:pStyle w:val="FirstParagraph"/>
      </w:pPr>
      <w:r>
        <w:t xml:space="preserve">Mas:</w:t>
      </w:r>
    </w:p>
    <w:p>
      <w:pPr>
        <w:pStyle w:val="BlockText"/>
      </w:pPr>
      <w:r>
        <w:rPr>
          <w:b/>
          <w:bCs/>
        </w:rPr>
        <w:t xml:space="preserve">Valor estimado não deve ser tratado como valor financeiro garantido.</w:t>
      </w:r>
    </w:p>
    <w:p>
      <w:pPr>
        <w:pStyle w:val="FirstParagraph"/>
      </w:pPr>
      <w:r>
        <w:t xml:space="preserve">Será uma estimativa informacional.</w:t>
      </w:r>
    </w:p>
    <w:p>
      <w:r>
        <w:pict>
          <v:rect style="width:0;height:1.5pt" o:hralign="center" o:hrstd="t" o:hr="t"/>
        </w:pict>
      </w:r>
    </w:p>
    <w:bookmarkEnd w:id="83"/>
    <w:bookmarkStart w:id="84" w:name="inteligência-de-mercado"/>
    <w:p>
      <w:pPr>
        <w:pStyle w:val="Heading1"/>
      </w:pPr>
      <w:r>
        <w:t xml:space="preserve">62. Inteligência de mercado</w:t>
      </w:r>
    </w:p>
    <w:p>
      <w:pPr>
        <w:pStyle w:val="FirstParagraph"/>
      </w:pPr>
      <w:r>
        <w:t xml:space="preserve">O MiniHub poderá futuramente possuir:</w:t>
      </w:r>
    </w:p>
    <w:p>
      <w:pPr>
        <w:pStyle w:val="SourceCode"/>
      </w:pPr>
      <w:r>
        <w:rPr>
          <w:rStyle w:val="VerbatimChar"/>
        </w:rPr>
        <w:t xml:space="preserve">Preço médio</w:t>
      </w:r>
      <w:r>
        <w:br/>
      </w:r>
      <w:r>
        <w:rPr>
          <w:rStyle w:val="VerbatimChar"/>
        </w:rPr>
        <w:t xml:space="preserve">Preço mínimo</w:t>
      </w:r>
      <w:r>
        <w:br/>
      </w:r>
      <w:r>
        <w:rPr>
          <w:rStyle w:val="VerbatimChar"/>
        </w:rPr>
        <w:t xml:space="preserve">Preço máximo</w:t>
      </w:r>
      <w:r>
        <w:br/>
      </w:r>
      <w:r>
        <w:rPr>
          <w:rStyle w:val="VerbatimChar"/>
        </w:rPr>
        <w:t xml:space="preserve">Quantidade anunciada</w:t>
      </w:r>
      <w:r>
        <w:br/>
      </w:r>
      <w:r>
        <w:rPr>
          <w:rStyle w:val="VerbatimChar"/>
        </w:rPr>
        <w:t xml:space="preserve">Quantidade vendida</w:t>
      </w:r>
      <w:r>
        <w:br/>
      </w:r>
      <w:r>
        <w:rPr>
          <w:rStyle w:val="VerbatimChar"/>
        </w:rPr>
        <w:t xml:space="preserve">Evolução</w:t>
      </w:r>
    </w:p>
    <w:p>
      <w:pPr>
        <w:pStyle w:val="FirstParagraph"/>
      </w:pPr>
      <w:r>
        <w:t xml:space="preserve">Por exemplo:</w:t>
      </w:r>
    </w:p>
    <w:p>
      <w:pPr>
        <w:pStyle w:val="SourceCode"/>
      </w:pPr>
      <w:r>
        <w:rPr>
          <w:rStyle w:val="VerbatimChar"/>
        </w:rPr>
        <w:t xml:space="preserve">Mini GT 1143</w:t>
      </w:r>
      <w:r>
        <w:br/>
      </w:r>
      <w:r>
        <w:br/>
      </w:r>
      <w:r>
        <w:rPr>
          <w:rStyle w:val="VerbatimChar"/>
        </w:rPr>
        <w:t xml:space="preserve">Preço médio:</w:t>
      </w:r>
      <w:r>
        <w:br/>
      </w:r>
      <w:r>
        <w:rPr>
          <w:rStyle w:val="VerbatimChar"/>
        </w:rPr>
        <w:t xml:space="preserve">R$ 138</w:t>
      </w:r>
      <w:r>
        <w:br/>
      </w:r>
      <w:r>
        <w:br/>
      </w:r>
      <w:r>
        <w:rPr>
          <w:rStyle w:val="VerbatimChar"/>
        </w:rPr>
        <w:t xml:space="preserve">Menor preço:</w:t>
      </w:r>
      <w:r>
        <w:br/>
      </w:r>
      <w:r>
        <w:rPr>
          <w:rStyle w:val="VerbatimChar"/>
        </w:rPr>
        <w:t xml:space="preserve">R$ 119</w:t>
      </w:r>
      <w:r>
        <w:br/>
      </w:r>
      <w:r>
        <w:br/>
      </w:r>
      <w:r>
        <w:rPr>
          <w:rStyle w:val="VerbatimChar"/>
        </w:rPr>
        <w:t xml:space="preserve">Maior preço:</w:t>
      </w:r>
      <w:r>
        <w:br/>
      </w:r>
      <w:r>
        <w:rPr>
          <w:rStyle w:val="VerbatimChar"/>
        </w:rPr>
        <w:t xml:space="preserve">R$ 179</w:t>
      </w:r>
      <w:r>
        <w:br/>
      </w:r>
      <w:r>
        <w:br/>
      </w:r>
      <w:r>
        <w:rPr>
          <w:rStyle w:val="VerbatimChar"/>
        </w:rPr>
        <w:t xml:space="preserve">Ofertas:</w:t>
      </w:r>
      <w:r>
        <w:br/>
      </w:r>
      <w:r>
        <w:rPr>
          <w:rStyle w:val="VerbatimChar"/>
        </w:rPr>
        <w:t xml:space="preserve">17</w:t>
      </w:r>
    </w:p>
    <w:p>
      <w:pPr>
        <w:pStyle w:val="FirstParagraph"/>
      </w:pPr>
      <w:r>
        <w:t xml:space="preserve">Isso poderá se tornar uma vantagem competitiva importante.</w:t>
      </w:r>
    </w:p>
    <w:p>
      <w:r>
        <w:pict>
          <v:rect style="width:0;height:1.5pt" o:hralign="center" o:hrstd="t" o:hr="t"/>
        </w:pict>
      </w:r>
    </w:p>
    <w:bookmarkEnd w:id="84"/>
    <w:bookmarkStart w:id="85" w:name="comunidade"/>
    <w:p>
      <w:pPr>
        <w:pStyle w:val="Heading1"/>
      </w:pPr>
      <w:r>
        <w:t xml:space="preserve">63. Comunidade</w:t>
      </w:r>
    </w:p>
    <w:p>
      <w:pPr>
        <w:pStyle w:val="FirstParagraph"/>
      </w:pPr>
      <w:r>
        <w:t xml:space="preserve">Possível evolução:</w:t>
      </w:r>
    </w:p>
    <w:p>
      <w:pPr>
        <w:pStyle w:val="SourceCode"/>
      </w:pPr>
      <w:r>
        <w:rPr>
          <w:rStyle w:val="VerbatimChar"/>
        </w:rPr>
        <w:t xml:space="preserve">Colecionadores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Perfil</w:t>
      </w:r>
      <w:r>
        <w:br/>
      </w:r>
      <w:r>
        <w:rPr>
          <w:rStyle w:val="VerbatimChar"/>
        </w:rPr>
        <w:t xml:space="preserve">      ├── Coleção pública</w:t>
      </w:r>
      <w:r>
        <w:br/>
      </w:r>
      <w:r>
        <w:rPr>
          <w:rStyle w:val="VerbatimChar"/>
        </w:rPr>
        <w:t xml:space="preserve">      ├── Listas</w:t>
      </w:r>
      <w:r>
        <w:br/>
      </w:r>
      <w:r>
        <w:rPr>
          <w:rStyle w:val="VerbatimChar"/>
        </w:rPr>
        <w:t xml:space="preserve">      ├── Avaliações</w:t>
      </w:r>
      <w:r>
        <w:br/>
      </w:r>
      <w:r>
        <w:rPr>
          <w:rStyle w:val="VerbatimChar"/>
        </w:rPr>
        <w:t xml:space="preserve">      ├── Comentários</w:t>
      </w:r>
      <w:r>
        <w:br/>
      </w:r>
      <w:r>
        <w:rPr>
          <w:rStyle w:val="VerbatimChar"/>
        </w:rPr>
        <w:t xml:space="preserve">      └── Seguidores</w:t>
      </w:r>
    </w:p>
    <w:p>
      <w:pPr>
        <w:pStyle w:val="FirstParagraph"/>
      </w:pPr>
      <w:r>
        <w:t xml:space="preserve">O usuário poderá decidir o que é público.</w:t>
      </w:r>
    </w:p>
    <w:p>
      <w:r>
        <w:pict>
          <v:rect style="width:0;height:1.5pt" o:hralign="center" o:hrstd="t" o:hr="t"/>
        </w:pict>
      </w:r>
    </w:p>
    <w:bookmarkEnd w:id="85"/>
    <w:bookmarkStart w:id="86" w:name="coleção-pública"/>
    <w:p>
      <w:pPr>
        <w:pStyle w:val="Heading1"/>
      </w:pPr>
      <w:r>
        <w:t xml:space="preserve">64. Coleção pública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Carlos</w:t>
      </w:r>
      <w:r>
        <w:br/>
      </w:r>
      <w:r>
        <w:rPr>
          <w:rStyle w:val="VerbatimChar"/>
        </w:rPr>
        <w:t xml:space="preserve">Coleção pública</w:t>
      </w:r>
      <w:r>
        <w:br/>
      </w:r>
      <w:r>
        <w:br/>
      </w:r>
      <w:r>
        <w:rPr>
          <w:rStyle w:val="VerbatimChar"/>
        </w:rPr>
        <w:t xml:space="preserve">1.247 miniaturas</w:t>
      </w:r>
      <w:r>
        <w:br/>
      </w:r>
      <w:r>
        <w:br/>
      </w:r>
      <w:r>
        <w:rPr>
          <w:rStyle w:val="VerbatimChar"/>
        </w:rPr>
        <w:t xml:space="preserve">Hot Wheels</w:t>
      </w:r>
      <w:r>
        <w:br/>
      </w:r>
      <w:r>
        <w:rPr>
          <w:rStyle w:val="VerbatimChar"/>
        </w:rPr>
        <w:t xml:space="preserve">Mini GT</w:t>
      </w:r>
      <w:r>
        <w:br/>
      </w:r>
      <w:r>
        <w:rPr>
          <w:rStyle w:val="VerbatimChar"/>
        </w:rPr>
        <w:t xml:space="preserve">Kaido House</w:t>
      </w:r>
      <w:r>
        <w:br/>
      </w:r>
      <w:r>
        <w:rPr>
          <w:rStyle w:val="VerbatimChar"/>
        </w:rPr>
        <w:t xml:space="preserve">Tomica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Privacidade:</w:t>
      </w:r>
    </w:p>
    <w:p>
      <w:pPr>
        <w:pStyle w:val="SourceCode"/>
      </w:pPr>
      <w:r>
        <w:rPr>
          <w:rStyle w:val="VerbatimChar"/>
        </w:rPr>
        <w:t xml:space="preserve">Público</w:t>
      </w:r>
      <w:r>
        <w:br/>
      </w:r>
      <w:r>
        <w:rPr>
          <w:rStyle w:val="VerbatimChar"/>
        </w:rPr>
        <w:t xml:space="preserve">Amigos</w:t>
      </w:r>
      <w:r>
        <w:br/>
      </w:r>
      <w:r>
        <w:rPr>
          <w:rStyle w:val="VerbatimChar"/>
        </w:rPr>
        <w:t xml:space="preserve">Privado</w:t>
      </w:r>
    </w:p>
    <w:p>
      <w:r>
        <w:pict>
          <v:rect style="width:0;height:1.5pt" o:hralign="center" o:hrstd="t" o:hr="t"/>
        </w:pict>
      </w:r>
    </w:p>
    <w:bookmarkEnd w:id="86"/>
    <w:bookmarkStart w:id="87" w:name="atenção-à-privacidade"/>
    <w:p>
      <w:pPr>
        <w:pStyle w:val="Heading1"/>
      </w:pPr>
      <w:r>
        <w:t xml:space="preserve">65. Atenção à privacidade</w:t>
      </w:r>
    </w:p>
    <w:p>
      <w:pPr>
        <w:pStyle w:val="FirstParagraph"/>
      </w:pPr>
      <w:r>
        <w:t xml:space="preserve">Nunca expor automaticamente:</w:t>
      </w:r>
    </w:p>
    <w:p>
      <w:pPr>
        <w:pStyle w:val="Compact"/>
        <w:numPr>
          <w:ilvl w:val="0"/>
          <w:numId w:val="1030"/>
        </w:numPr>
      </w:pPr>
      <w:r>
        <w:t xml:space="preserve">endereço;</w:t>
      </w:r>
    </w:p>
    <w:p>
      <w:pPr>
        <w:pStyle w:val="Compact"/>
        <w:numPr>
          <w:ilvl w:val="0"/>
          <w:numId w:val="1030"/>
        </w:numPr>
      </w:pPr>
      <w:r>
        <w:t xml:space="preserve">localização exata das miniaturas;</w:t>
      </w:r>
    </w:p>
    <w:p>
      <w:pPr>
        <w:pStyle w:val="Compact"/>
        <w:numPr>
          <w:ilvl w:val="0"/>
          <w:numId w:val="1030"/>
        </w:numPr>
      </w:pPr>
      <w:r>
        <w:t xml:space="preserve">dados financeiros;</w:t>
      </w:r>
    </w:p>
    <w:p>
      <w:pPr>
        <w:pStyle w:val="Compact"/>
        <w:numPr>
          <w:ilvl w:val="0"/>
          <w:numId w:val="1030"/>
        </w:numPr>
      </w:pPr>
      <w:r>
        <w:t xml:space="preserve">compras;</w:t>
      </w:r>
    </w:p>
    <w:p>
      <w:pPr>
        <w:pStyle w:val="Compact"/>
        <w:numPr>
          <w:ilvl w:val="0"/>
          <w:numId w:val="1030"/>
        </w:numPr>
      </w:pPr>
      <w:r>
        <w:t xml:space="preserve">telefone;</w:t>
      </w:r>
    </w:p>
    <w:p>
      <w:pPr>
        <w:pStyle w:val="Compact"/>
        <w:numPr>
          <w:ilvl w:val="0"/>
          <w:numId w:val="1030"/>
        </w:numPr>
      </w:pPr>
      <w:r>
        <w:t xml:space="preserve">informações sensíveis.</w:t>
      </w:r>
    </w:p>
    <w:p>
      <w:pPr>
        <w:pStyle w:val="FirstParagraph"/>
      </w:pPr>
      <w:r>
        <w:t xml:space="preserve">Especialmente:</w:t>
      </w:r>
    </w:p>
    <w:p>
      <w:pPr>
        <w:pStyle w:val="BlockText"/>
      </w:pPr>
      <w:r>
        <w:t xml:space="preserve">A localização física de uma coleção deve ser privada por padrão.</w:t>
      </w:r>
    </w:p>
    <w:p>
      <w:r>
        <w:pict>
          <v:rect style="width:0;height:1.5pt" o:hralign="center" o:hrstd="t" o:hr="t"/>
        </w:pict>
      </w:r>
    </w:p>
    <w:bookmarkEnd w:id="87"/>
    <w:bookmarkStart w:id="88" w:name="qr-code"/>
    <w:p>
      <w:pPr>
        <w:pStyle w:val="Heading1"/>
      </w:pPr>
      <w:r>
        <w:t xml:space="preserve">66. QR Code</w:t>
      </w:r>
    </w:p>
    <w:p>
      <w:pPr>
        <w:pStyle w:val="FirstParagraph"/>
      </w:pPr>
      <w:r>
        <w:t xml:space="preserve">Futuro:</w:t>
      </w:r>
    </w:p>
    <w:p>
      <w:pPr>
        <w:pStyle w:val="SourceCode"/>
      </w:pPr>
      <w:r>
        <w:rPr>
          <w:rStyle w:val="VerbatimChar"/>
        </w:rPr>
        <w:t xml:space="preserve">MINIATURA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QR CODE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https://minihubcar.com.br/e/UUID</w:t>
      </w:r>
    </w:p>
    <w:p>
      <w:pPr>
        <w:pStyle w:val="FirstParagraph"/>
      </w:pPr>
      <w:r>
        <w:t xml:space="preserve">Possibilidades:</w:t>
      </w:r>
    </w:p>
    <w:p>
      <w:pPr>
        <w:pStyle w:val="Compact"/>
        <w:numPr>
          <w:ilvl w:val="0"/>
          <w:numId w:val="1031"/>
        </w:numPr>
      </w:pPr>
      <w:r>
        <w:t xml:space="preserve">identificação;</w:t>
      </w:r>
    </w:p>
    <w:p>
      <w:pPr>
        <w:pStyle w:val="Compact"/>
        <w:numPr>
          <w:ilvl w:val="0"/>
          <w:numId w:val="1031"/>
        </w:numPr>
      </w:pPr>
      <w:r>
        <w:t xml:space="preserve">consulta rápida;</w:t>
      </w:r>
    </w:p>
    <w:p>
      <w:pPr>
        <w:pStyle w:val="Compact"/>
        <w:numPr>
          <w:ilvl w:val="0"/>
          <w:numId w:val="1031"/>
        </w:numPr>
      </w:pPr>
      <w:r>
        <w:t xml:space="preserve">inventário;</w:t>
      </w:r>
    </w:p>
    <w:p>
      <w:pPr>
        <w:pStyle w:val="Compact"/>
        <w:numPr>
          <w:ilvl w:val="0"/>
          <w:numId w:val="1031"/>
        </w:numPr>
      </w:pPr>
      <w:r>
        <w:t xml:space="preserve">conferência;</w:t>
      </w:r>
    </w:p>
    <w:p>
      <w:pPr>
        <w:pStyle w:val="Compact"/>
        <w:numPr>
          <w:ilvl w:val="0"/>
          <w:numId w:val="1031"/>
        </w:numPr>
      </w:pPr>
      <w:r>
        <w:t xml:space="preserve">mudança de localização.</w:t>
      </w:r>
    </w:p>
    <w:p>
      <w:r>
        <w:pict>
          <v:rect style="width:0;height:1.5pt" o:hralign="center" o:hrstd="t" o:hr="t"/>
        </w:pict>
      </w:r>
    </w:p>
    <w:bookmarkEnd w:id="88"/>
    <w:bookmarkStart w:id="89" w:name="scanner"/>
    <w:p>
      <w:pPr>
        <w:pStyle w:val="Heading1"/>
      </w:pPr>
      <w:r>
        <w:t xml:space="preserve">67. Scanner</w:t>
      </w:r>
    </w:p>
    <w:p>
      <w:pPr>
        <w:pStyle w:val="FirstParagraph"/>
      </w:pPr>
      <w:r>
        <w:t xml:space="preserve">Futuro:</w:t>
      </w:r>
    </w:p>
    <w:p>
      <w:pPr>
        <w:pStyle w:val="SourceCode"/>
      </w:pPr>
      <w:r>
        <w:rPr>
          <w:rStyle w:val="VerbatimChar"/>
        </w:rPr>
        <w:t xml:space="preserve">Código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Scanner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Pesquisar 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Encontrar 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Adicionar coleção</w:t>
      </w:r>
    </w:p>
    <w:p>
      <w:pPr>
        <w:pStyle w:val="FirstParagraph"/>
      </w:pPr>
      <w:r>
        <w:t xml:space="preserve">Isso poderá ser especialmente útil para grandes coleções.</w:t>
      </w:r>
    </w:p>
    <w:p>
      <w:r>
        <w:pict>
          <v:rect style="width:0;height:1.5pt" o:hralign="center" o:hrstd="t" o:hr="t"/>
        </w:pict>
      </w:r>
    </w:p>
    <w:bookmarkEnd w:id="89"/>
    <w:bookmarkStart w:id="90" w:name="ia"/>
    <w:p>
      <w:pPr>
        <w:pStyle w:val="Heading1"/>
      </w:pPr>
      <w:r>
        <w:t xml:space="preserve">68. IA</w:t>
      </w:r>
    </w:p>
    <w:p>
      <w:pPr>
        <w:pStyle w:val="FirstParagraph"/>
      </w:pPr>
      <w:r>
        <w:t xml:space="preserve">Possíveis aplicações:</w:t>
      </w:r>
    </w:p>
    <w:p>
      <w:pPr>
        <w:pStyle w:val="Compact"/>
        <w:numPr>
          <w:ilvl w:val="0"/>
          <w:numId w:val="1032"/>
        </w:numPr>
      </w:pPr>
      <w:r>
        <w:t xml:space="preserve">reconhecimento visual;</w:t>
      </w:r>
    </w:p>
    <w:p>
      <w:pPr>
        <w:pStyle w:val="Compact"/>
        <w:numPr>
          <w:ilvl w:val="0"/>
          <w:numId w:val="1032"/>
        </w:numPr>
      </w:pPr>
      <w:r>
        <w:t xml:space="preserve">sugestão de modelo;</w:t>
      </w:r>
    </w:p>
    <w:p>
      <w:pPr>
        <w:pStyle w:val="Compact"/>
        <w:numPr>
          <w:ilvl w:val="0"/>
          <w:numId w:val="1032"/>
        </w:numPr>
      </w:pPr>
      <w:r>
        <w:t xml:space="preserve">identificação de marca;</w:t>
      </w:r>
    </w:p>
    <w:p>
      <w:pPr>
        <w:pStyle w:val="Compact"/>
        <w:numPr>
          <w:ilvl w:val="0"/>
          <w:numId w:val="1032"/>
        </w:numPr>
      </w:pPr>
      <w:r>
        <w:t xml:space="preserve">classificação;</w:t>
      </w:r>
    </w:p>
    <w:p>
      <w:pPr>
        <w:pStyle w:val="Compact"/>
        <w:numPr>
          <w:ilvl w:val="0"/>
          <w:numId w:val="1032"/>
        </w:numPr>
      </w:pPr>
      <w:r>
        <w:t xml:space="preserve">leitura de código;</w:t>
      </w:r>
    </w:p>
    <w:p>
      <w:pPr>
        <w:pStyle w:val="Compact"/>
        <w:numPr>
          <w:ilvl w:val="0"/>
          <w:numId w:val="1032"/>
        </w:numPr>
      </w:pPr>
      <w:r>
        <w:t xml:space="preserve">preenchimento assistido;</w:t>
      </w:r>
    </w:p>
    <w:p>
      <w:pPr>
        <w:pStyle w:val="Compact"/>
        <w:numPr>
          <w:ilvl w:val="0"/>
          <w:numId w:val="1032"/>
        </w:numPr>
      </w:pPr>
      <w:r>
        <w:t xml:space="preserve">busca semântica.</w:t>
      </w:r>
    </w:p>
    <w:p>
      <w:pPr>
        <w:pStyle w:val="FirstParagraph"/>
      </w:pPr>
      <w:r>
        <w:t xml:space="preserve">Mas a IA não deverá criar automaticamente registros oficiais no catálogo sem governança.</w:t>
      </w:r>
    </w:p>
    <w:p>
      <w:r>
        <w:pict>
          <v:rect style="width:0;height:1.5pt" o:hralign="center" o:hrstd="t" o:hr="t"/>
        </w:pict>
      </w:r>
    </w:p>
    <w:bookmarkEnd w:id="90"/>
    <w:bookmarkStart w:id="91" w:name="riscos-da-ia-no-catálogo"/>
    <w:p>
      <w:pPr>
        <w:pStyle w:val="Heading1"/>
      </w:pPr>
      <w:r>
        <w:t xml:space="preserve">69. Riscos da IA no catálogo</w:t>
      </w:r>
    </w:p>
    <w:p>
      <w:pPr>
        <w:pStyle w:val="FirstParagraph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Foto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Cria automaticamente variação oficial</w:t>
      </w:r>
    </w:p>
    <w:p>
      <w:pPr>
        <w:pStyle w:val="FirstParagraph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Foto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Sugestão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Administrador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Aprovação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Catálogo</w:t>
      </w:r>
    </w:p>
    <w:p>
      <w:r>
        <w:pict>
          <v:rect style="width:0;height:1.5pt" o:hralign="center" o:hrstd="t" o:hr="t"/>
        </w:pict>
      </w:r>
    </w:p>
    <w:bookmarkEnd w:id="91"/>
    <w:bookmarkStart w:id="94" w:name="rifas"/>
    <w:p>
      <w:pPr>
        <w:pStyle w:val="Heading1"/>
      </w:pPr>
      <w:r>
        <w:t xml:space="preserve">70. Rifas</w:t>
      </w:r>
    </w:p>
    <w:p>
      <w:pPr>
        <w:pStyle w:val="FirstParagraph"/>
      </w:pPr>
      <w:r>
        <w:t xml:space="preserve">A Fase 2 poderá manter dois modelos.</w:t>
      </w:r>
    </w:p>
    <w:bookmarkStart w:id="92" w:name="externo"/>
    <w:p>
      <w:pPr>
        <w:pStyle w:val="Heading3"/>
      </w:pPr>
      <w:r>
        <w:t xml:space="preserve">Externo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Anúncio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Site externo</w:t>
      </w:r>
    </w:p>
    <w:bookmarkEnd w:id="92"/>
    <w:bookmarkStart w:id="93" w:name="interno"/>
    <w:p>
      <w:pPr>
        <w:pStyle w:val="Heading3"/>
      </w:pPr>
      <w:r>
        <w:t xml:space="preserve">Interno</w:t>
      </w:r>
    </w:p>
    <w:p>
      <w:pPr>
        <w:pStyle w:val="SourceCode"/>
      </w:pPr>
      <w:r>
        <w:rPr>
          <w:rStyle w:val="VerbatimChar"/>
        </w:rPr>
        <w:t xml:space="preserve">Rifa</w:t>
      </w:r>
      <w:r>
        <w:br/>
      </w:r>
      <w:r>
        <w:rPr>
          <w:rStyle w:val="VerbatimChar"/>
        </w:rPr>
        <w:t xml:space="preserve"> ├── Prêmio</w:t>
      </w:r>
      <w:r>
        <w:br/>
      </w:r>
      <w:r>
        <w:rPr>
          <w:rStyle w:val="VerbatimChar"/>
        </w:rPr>
        <w:t xml:space="preserve"> ├── Números</w:t>
      </w:r>
      <w:r>
        <w:br/>
      </w:r>
      <w:r>
        <w:rPr>
          <w:rStyle w:val="VerbatimChar"/>
        </w:rPr>
        <w:t xml:space="preserve"> ├── Participantes</w:t>
      </w:r>
      <w:r>
        <w:br/>
      </w:r>
      <w:r>
        <w:rPr>
          <w:rStyle w:val="VerbatimChar"/>
        </w:rPr>
        <w:t xml:space="preserve"> ├── Pagamentos</w:t>
      </w:r>
      <w:r>
        <w:br/>
      </w:r>
      <w:r>
        <w:rPr>
          <w:rStyle w:val="VerbatimChar"/>
        </w:rPr>
        <w:t xml:space="preserve"> └── Sorteio</w:t>
      </w:r>
    </w:p>
    <w:p>
      <w:pPr>
        <w:pStyle w:val="FirstParagraph"/>
      </w:pPr>
      <w:r>
        <w:t xml:space="preserve">A recomendação continua sendo começar pelo modelo externo.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loja-própria-minihub"/>
    <w:p>
      <w:pPr>
        <w:pStyle w:val="Heading1"/>
      </w:pPr>
      <w:r>
        <w:t xml:space="preserve">71. Loja própria MiniHub</w:t>
      </w:r>
    </w:p>
    <w:p>
      <w:pPr>
        <w:pStyle w:val="FirstParagraph"/>
      </w:pPr>
      <w:r>
        <w:t xml:space="preserve">No futuro o próprio MiniHub poderá vender produtos.</w:t>
      </w:r>
    </w:p>
    <w:p>
      <w:pPr>
        <w:pStyle w:val="BodyText"/>
      </w:pPr>
      <w:r>
        <w:t xml:space="preserve">Nesse cenário:</w:t>
      </w:r>
    </w:p>
    <w:p>
      <w:pPr>
        <w:pStyle w:val="SourceCode"/>
      </w:pPr>
      <w:r>
        <w:rPr>
          <w:rStyle w:val="VerbatimChar"/>
        </w:rPr>
        <w:t xml:space="preserve">SELLER</w:t>
      </w:r>
    </w:p>
    <w:p>
      <w:pPr>
        <w:pStyle w:val="FirstParagraph"/>
      </w:pPr>
      <w:r>
        <w:t xml:space="preserve">poderá aceitar:</w:t>
      </w:r>
    </w:p>
    <w:p>
      <w:pPr>
        <w:pStyle w:val="SourceCode"/>
      </w:pPr>
      <w:r>
        <w:rPr>
          <w:rStyle w:val="VerbatimChar"/>
        </w:rPr>
        <w:t xml:space="preserve">MINIHUB</w:t>
      </w:r>
    </w:p>
    <w:p>
      <w:pPr>
        <w:pStyle w:val="FirstParagraph"/>
      </w:pPr>
      <w:r>
        <w:t xml:space="preserve">como vendedor especial.</w:t>
      </w:r>
    </w:p>
    <w:p>
      <w:pPr>
        <w:pStyle w:val="BodyText"/>
      </w:pPr>
      <w:r>
        <w:t xml:space="preserve">Isso evita criar arquitetura separada:</w:t>
      </w:r>
    </w:p>
    <w:p>
      <w:pPr>
        <w:pStyle w:val="SourceCode"/>
      </w:pP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Seller A</w:t>
      </w:r>
      <w:r>
        <w:br/>
      </w:r>
      <w:r>
        <w:rPr>
          <w:rStyle w:val="VerbatimChar"/>
        </w:rPr>
        <w:t xml:space="preserve">   ├── Seller B</w:t>
      </w:r>
      <w:r>
        <w:br/>
      </w:r>
      <w:r>
        <w:rPr>
          <w:rStyle w:val="VerbatimChar"/>
        </w:rPr>
        <w:t xml:space="preserve">   └── MiniHub</w:t>
      </w:r>
    </w:p>
    <w:p>
      <w:r>
        <w:pict>
          <v:rect style="width:0;height:1.5pt" o:hralign="center" o:hrstd="t" o:hr="t"/>
        </w:pict>
      </w:r>
    </w:p>
    <w:bookmarkEnd w:id="95"/>
    <w:bookmarkStart w:id="98" w:name="marketplace-versus-loja"/>
    <w:p>
      <w:pPr>
        <w:pStyle w:val="Heading1"/>
      </w:pPr>
      <w:r>
        <w:t xml:space="preserve">72. Marketplace versus loja</w:t>
      </w:r>
    </w:p>
    <w:p>
      <w:pPr>
        <w:pStyle w:val="FirstParagraph"/>
      </w:pPr>
      <w:r>
        <w:t xml:space="preserve">Não devemos confundir:</w:t>
      </w:r>
    </w:p>
    <w:bookmarkStart w:id="96" w:name="marketplace-1"/>
    <w:p>
      <w:pPr>
        <w:pStyle w:val="Heading3"/>
      </w:pPr>
      <w:r>
        <w:t xml:space="preserve">Marketplace</w:t>
      </w:r>
    </w:p>
    <w:p>
      <w:pPr>
        <w:pStyle w:val="FirstParagraph"/>
      </w:pPr>
      <w:r>
        <w:t xml:space="preserve">Vários vendedores.</w:t>
      </w:r>
    </w:p>
    <w:bookmarkEnd w:id="96"/>
    <w:bookmarkStart w:id="97" w:name="loja-minihub"/>
    <w:p>
      <w:pPr>
        <w:pStyle w:val="Heading3"/>
      </w:pPr>
      <w:r>
        <w:t xml:space="preserve">Loja MiniHub</w:t>
      </w:r>
    </w:p>
    <w:p>
      <w:pPr>
        <w:pStyle w:val="FirstParagraph"/>
      </w:pPr>
      <w:r>
        <w:t xml:space="preserve">O próprio MiniHub vende.</w:t>
      </w:r>
    </w:p>
    <w:p>
      <w:pPr>
        <w:pStyle w:val="BodyText"/>
      </w:pPr>
      <w:r>
        <w:t xml:space="preserve">A arquitetura poderá tratar ambos como:</w:t>
      </w:r>
    </w:p>
    <w:p>
      <w:pPr>
        <w:pStyle w:val="SourceCode"/>
      </w:pPr>
      <w:r>
        <w:rPr>
          <w:rStyle w:val="VerbatimChar"/>
        </w:rPr>
        <w:t xml:space="preserve">SELLER_PROFILE</w:t>
      </w:r>
    </w:p>
    <w:p>
      <w:pPr>
        <w:pStyle w:val="FirstParagraph"/>
      </w:pPr>
      <w:r>
        <w:t xml:space="preserve">com um vendedor especial:</w:t>
      </w:r>
    </w:p>
    <w:p>
      <w:pPr>
        <w:pStyle w:val="SourceCode"/>
      </w:pPr>
      <w:r>
        <w:rPr>
          <w:rStyle w:val="VerbatimChar"/>
        </w:rPr>
        <w:t xml:space="preserve">MINIHUB_OFFICIAL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afiliados"/>
    <w:p>
      <w:pPr>
        <w:pStyle w:val="Heading1"/>
      </w:pPr>
      <w:r>
        <w:t xml:space="preserve">73. Afiliados</w:t>
      </w:r>
    </w:p>
    <w:p>
      <w:pPr>
        <w:pStyle w:val="FirstParagraph"/>
      </w:pPr>
      <w:r>
        <w:t xml:space="preserve">Possível evolução:</w:t>
      </w:r>
    </w:p>
    <w:p>
      <w:pPr>
        <w:pStyle w:val="SourceCode"/>
      </w:pPr>
      <w:r>
        <w:rPr>
          <w:rStyle w:val="VerbatimChar"/>
        </w:rPr>
        <w:t xml:space="preserve">Produto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Link afiliado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Loja externa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Comissão</w:t>
      </w:r>
    </w:p>
    <w:p>
      <w:pPr>
        <w:pStyle w:val="FirstParagraph"/>
      </w:pPr>
      <w:r>
        <w:t xml:space="preserve">O MiniHub poderia futuramente divulgar produtos de terceiros sem ser o vendedor.</w:t>
      </w:r>
    </w:p>
    <w:p>
      <w:pPr>
        <w:pStyle w:val="BodyText"/>
      </w:pPr>
      <w:r>
        <w:t xml:space="preserve">Isso deverá ficar separado do Marketplace.</w:t>
      </w:r>
    </w:p>
    <w:p>
      <w:r>
        <w:pict>
          <v:rect style="width:0;height:1.5pt" o:hralign="center" o:hrstd="t" o:hr="t"/>
        </w:pict>
      </w:r>
    </w:p>
    <w:bookmarkEnd w:id="99"/>
    <w:bookmarkStart w:id="100" w:name="integrações-externas"/>
    <w:p>
      <w:pPr>
        <w:pStyle w:val="Heading1"/>
      </w:pPr>
      <w:r>
        <w:t xml:space="preserve">74. Integrações externas</w:t>
      </w:r>
    </w:p>
    <w:p>
      <w:pPr>
        <w:pStyle w:val="FirstParagraph"/>
      </w:pPr>
      <w:r>
        <w:t xml:space="preserve">A arquitetura deverá permitir: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├── Mercado Pago</w:t>
      </w:r>
      <w:r>
        <w:br/>
      </w:r>
      <w:r>
        <w:rPr>
          <w:rStyle w:val="VerbatimChar"/>
        </w:rPr>
        <w:t xml:space="preserve"> ├── Correios</w:t>
      </w:r>
      <w:r>
        <w:br/>
      </w:r>
      <w:r>
        <w:rPr>
          <w:rStyle w:val="VerbatimChar"/>
        </w:rPr>
        <w:t xml:space="preserve"> ├── Jadlog</w:t>
      </w:r>
      <w:r>
        <w:br/>
      </w:r>
      <w:r>
        <w:rPr>
          <w:rStyle w:val="VerbatimChar"/>
        </w:rPr>
        <w:t xml:space="preserve"> ├── SuperFrete</w:t>
      </w:r>
      <w:r>
        <w:br/>
      </w:r>
      <w:r>
        <w:rPr>
          <w:rStyle w:val="VerbatimChar"/>
        </w:rPr>
        <w:t xml:space="preserve"> ├── E-mail</w:t>
      </w:r>
      <w:r>
        <w:br/>
      </w:r>
      <w:r>
        <w:rPr>
          <w:rStyle w:val="VerbatimChar"/>
        </w:rPr>
        <w:t xml:space="preserve"> ├── WhatsApp</w:t>
      </w:r>
      <w:r>
        <w:br/>
      </w:r>
      <w:r>
        <w:rPr>
          <w:rStyle w:val="VerbatimChar"/>
        </w:rPr>
        <w:t xml:space="preserve"> ├── SMS</w:t>
      </w:r>
      <w:r>
        <w:br/>
      </w:r>
      <w:r>
        <w:rPr>
          <w:rStyle w:val="VerbatimChar"/>
        </w:rPr>
        <w:t xml:space="preserve"> └── futuros parceiros</w:t>
      </w:r>
    </w:p>
    <w:p>
      <w:pPr>
        <w:pStyle w:val="FirstParagraph"/>
      </w:pPr>
      <w:r>
        <w:t xml:space="preserve">Todos através de adapters/providers.</w:t>
      </w:r>
    </w:p>
    <w:p>
      <w:r>
        <w:pict>
          <v:rect style="width:0;height:1.5pt" o:hralign="center" o:hrstd="t" o:hr="t"/>
        </w:pict>
      </w:r>
    </w:p>
    <w:bookmarkEnd w:id="100"/>
    <w:bookmarkStart w:id="101" w:name="arquitetura-de-integrações"/>
    <w:p>
      <w:pPr>
        <w:pStyle w:val="Heading1"/>
      </w:pPr>
      <w:r>
        <w:t xml:space="preserve">75. Arquitetura de integrações</w:t>
      </w:r>
    </w:p>
    <w:p>
      <w:pPr>
        <w:pStyle w:val="FirstParagraph"/>
      </w:pPr>
      <w:r>
        <w:t xml:space="preserve">Modelo recomendado:</w:t>
      </w:r>
    </w:p>
    <w:p>
      <w:pPr>
        <w:pStyle w:val="SourceCode"/>
      </w:pP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Interface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┌─────┴─────┐</w:t>
      </w:r>
      <w:r>
        <w:br/>
      </w:r>
      <w:r>
        <w:rPr>
          <w:rStyle w:val="VerbatimChar"/>
        </w:rPr>
        <w:t xml:space="preserve"> ▼           ▼</w:t>
      </w:r>
      <w:r>
        <w:br/>
      </w:r>
      <w:r>
        <w:rPr>
          <w:rStyle w:val="VerbatimChar"/>
        </w:rPr>
        <w:t xml:space="preserve">Provider A Provider B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PaymentProvider</w:t>
      </w:r>
      <w:r>
        <w:br/>
      </w:r>
      <w:r>
        <w:br/>
      </w:r>
      <w:r>
        <w:rPr>
          <w:rStyle w:val="VerbatimChar"/>
        </w:rPr>
        <w:t xml:space="preserve"> ├── MercadoPagoProvider</w:t>
      </w:r>
      <w:r>
        <w:br/>
      </w:r>
      <w:r>
        <w:rPr>
          <w:rStyle w:val="VerbatimChar"/>
        </w:rPr>
        <w:t xml:space="preserve"> └── FuturePaymentProvider</w:t>
      </w:r>
    </w:p>
    <w:p>
      <w:r>
        <w:pict>
          <v:rect style="width:0;height:1.5pt" o:hralign="center" o:hrstd="t" o:hr="t"/>
        </w:pict>
      </w:r>
    </w:p>
    <w:bookmarkEnd w:id="101"/>
    <w:bookmarkStart w:id="102" w:name="observabilidade"/>
    <w:p>
      <w:pPr>
        <w:pStyle w:val="Heading1"/>
      </w:pPr>
      <w:r>
        <w:t xml:space="preserve">76. Observabilidade</w:t>
      </w:r>
    </w:p>
    <w:p>
      <w:pPr>
        <w:pStyle w:val="FirstParagraph"/>
      </w:pPr>
      <w:r>
        <w:t xml:space="preserve">À medida que o comércio surgir, será necessário controlar:</w:t>
      </w:r>
    </w:p>
    <w:p>
      <w:pPr>
        <w:pStyle w:val="Compact"/>
        <w:numPr>
          <w:ilvl w:val="0"/>
          <w:numId w:val="1033"/>
        </w:numPr>
      </w:pPr>
      <w:r>
        <w:t xml:space="preserve">request ID;</w:t>
      </w:r>
    </w:p>
    <w:p>
      <w:pPr>
        <w:pStyle w:val="Compact"/>
        <w:numPr>
          <w:ilvl w:val="0"/>
          <w:numId w:val="1033"/>
        </w:numPr>
      </w:pPr>
      <w:r>
        <w:t xml:space="preserve">correlation ID;</w:t>
      </w:r>
    </w:p>
    <w:p>
      <w:pPr>
        <w:pStyle w:val="Compact"/>
        <w:numPr>
          <w:ilvl w:val="0"/>
          <w:numId w:val="1033"/>
        </w:numPr>
      </w:pPr>
      <w:r>
        <w:t xml:space="preserve">logs;</w:t>
      </w:r>
    </w:p>
    <w:p>
      <w:pPr>
        <w:pStyle w:val="Compact"/>
        <w:numPr>
          <w:ilvl w:val="0"/>
          <w:numId w:val="1033"/>
        </w:numPr>
      </w:pPr>
      <w:r>
        <w:t xml:space="preserve">erros;</w:t>
      </w:r>
    </w:p>
    <w:p>
      <w:pPr>
        <w:pStyle w:val="Compact"/>
        <w:numPr>
          <w:ilvl w:val="0"/>
          <w:numId w:val="1033"/>
        </w:numPr>
      </w:pPr>
      <w:r>
        <w:t xml:space="preserve">webhook;</w:t>
      </w:r>
    </w:p>
    <w:p>
      <w:pPr>
        <w:pStyle w:val="Compact"/>
        <w:numPr>
          <w:ilvl w:val="0"/>
          <w:numId w:val="1033"/>
        </w:numPr>
      </w:pPr>
      <w:r>
        <w:t xml:space="preserve">pagamento;</w:t>
      </w:r>
    </w:p>
    <w:p>
      <w:pPr>
        <w:pStyle w:val="Compact"/>
        <w:numPr>
          <w:ilvl w:val="0"/>
          <w:numId w:val="1033"/>
        </w:numPr>
      </w:pPr>
      <w:r>
        <w:t xml:space="preserve">pedido;</w:t>
      </w:r>
    </w:p>
    <w:p>
      <w:pPr>
        <w:pStyle w:val="Compact"/>
        <w:numPr>
          <w:ilvl w:val="0"/>
          <w:numId w:val="1033"/>
        </w:numPr>
      </w:pPr>
      <w:r>
        <w:t xml:space="preserve">shipment;</w:t>
      </w:r>
    </w:p>
    <w:p>
      <w:pPr>
        <w:pStyle w:val="Compact"/>
        <w:numPr>
          <w:ilvl w:val="0"/>
          <w:numId w:val="1033"/>
        </w:numPr>
      </w:pPr>
      <w:r>
        <w:t xml:space="preserve">integração externa.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Pedido 100245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Payment 88231</w:t>
      </w:r>
      <w:r>
        <w:br/>
      </w:r>
      <w:r>
        <w:rPr>
          <w:rStyle w:val="VerbatimChar"/>
        </w:rPr>
        <w:t xml:space="preserve">   ├── Mercado Pago 99881</w:t>
      </w:r>
      <w:r>
        <w:br/>
      </w:r>
      <w:r>
        <w:rPr>
          <w:rStyle w:val="VerbatimChar"/>
        </w:rPr>
        <w:t xml:space="preserve">   ├── Fulfillment 712</w:t>
      </w:r>
      <w:r>
        <w:br/>
      </w:r>
      <w:r>
        <w:rPr>
          <w:rStyle w:val="VerbatimChar"/>
        </w:rPr>
        <w:t xml:space="preserve">   └── Shipment 541</w:t>
      </w:r>
    </w:p>
    <w:p>
      <w:pPr>
        <w:pStyle w:val="FirstParagraph"/>
      </w:pPr>
      <w:r>
        <w:t xml:space="preserve">Tudo deverá ser rastreável.</w:t>
      </w:r>
    </w:p>
    <w:p>
      <w:r>
        <w:pict>
          <v:rect style="width:0;height:1.5pt" o:hralign="center" o:hrstd="t" o:hr="t"/>
        </w:pict>
      </w:r>
    </w:p>
    <w:bookmarkEnd w:id="102"/>
    <w:bookmarkStart w:id="103" w:name="webhooks-e-eventos"/>
    <w:p>
      <w:pPr>
        <w:pStyle w:val="Heading1"/>
      </w:pPr>
      <w:r>
        <w:t xml:space="preserve">77. Webhooks e eventos</w:t>
      </w:r>
    </w:p>
    <w:p>
      <w:pPr>
        <w:pStyle w:val="FirstParagraph"/>
      </w:pPr>
      <w:r>
        <w:t xml:space="preserve">A arquitetura deverá considerar:</w:t>
      </w:r>
    </w:p>
    <w:p>
      <w:pPr>
        <w:pStyle w:val="SourceCode"/>
      </w:pPr>
      <w:r>
        <w:rPr>
          <w:rStyle w:val="VerbatimChar"/>
        </w:rPr>
        <w:t xml:space="preserve">External Event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Webhook Receiver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Idempotency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Persist Event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Process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Domain Action</w:t>
      </w:r>
    </w:p>
    <w:p>
      <w:pPr>
        <w:pStyle w:val="FirstParagraph"/>
      </w:pPr>
      <w:r>
        <w:t xml:space="preserve">Isso será importante para Mercado Pago e transportadoras.</w:t>
      </w:r>
    </w:p>
    <w:p>
      <w:r>
        <w:pict>
          <v:rect style="width:0;height:1.5pt" o:hralign="center" o:hrstd="t" o:hr="t"/>
        </w:pict>
      </w:r>
    </w:p>
    <w:bookmarkEnd w:id="103"/>
    <w:bookmarkStart w:id="104" w:name="eventual-arquitetura-orientada-a-eventos"/>
    <w:p>
      <w:pPr>
        <w:pStyle w:val="Heading1"/>
      </w:pPr>
      <w:r>
        <w:t xml:space="preserve">78. Eventual arquitetura orientada a eventos</w:t>
      </w:r>
    </w:p>
    <w:p>
      <w:pPr>
        <w:pStyle w:val="FirstParagraph"/>
      </w:pPr>
      <w:r>
        <w:t xml:space="preserve">Não é recomendável introduzir Kafka/RabbitMQ no início.</w:t>
      </w:r>
    </w:p>
    <w:p>
      <w:pPr>
        <w:pStyle w:val="BodyText"/>
      </w:pPr>
      <w:r>
        <w:t xml:space="preserve">Inicialmente:</w:t>
      </w:r>
    </w:p>
    <w:p>
      <w:pPr>
        <w:pStyle w:val="SourceCode"/>
      </w:pP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Outbox</w:t>
      </w:r>
    </w:p>
    <w:p>
      <w:pPr>
        <w:pStyle w:val="FirstParagraph"/>
      </w:pPr>
      <w:r>
        <w:t xml:space="preserve">pode ser suficiente.</w:t>
      </w:r>
    </w:p>
    <w:p>
      <w:pPr>
        <w:pStyle w:val="BodyText"/>
      </w:pPr>
      <w:r>
        <w:t xml:space="preserve">Futuramente: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Event Bus</w:t>
      </w:r>
      <w:r>
        <w:br/>
      </w:r>
      <w:r>
        <w:rPr>
          <w:rStyle w:val="VerbatimChar"/>
        </w:rPr>
        <w:t xml:space="preserve">   ├── Notifications</w:t>
      </w:r>
      <w:r>
        <w:br/>
      </w:r>
      <w:r>
        <w:rPr>
          <w:rStyle w:val="VerbatimChar"/>
        </w:rPr>
        <w:t xml:space="preserve">   ├── Payments</w:t>
      </w:r>
      <w:r>
        <w:br/>
      </w:r>
      <w:r>
        <w:rPr>
          <w:rStyle w:val="VerbatimChar"/>
        </w:rPr>
        <w:t xml:space="preserve">   ├── Analytics</w:t>
      </w:r>
      <w:r>
        <w:br/>
      </w:r>
      <w:r>
        <w:rPr>
          <w:rStyle w:val="VerbatimChar"/>
        </w:rPr>
        <w:t xml:space="preserve">   ├── Search</w:t>
      </w:r>
      <w:r>
        <w:br/>
      </w:r>
      <w:r>
        <w:rPr>
          <w:rStyle w:val="VerbatimChar"/>
        </w:rPr>
        <w:t xml:space="preserve">   └── Integrations</w:t>
      </w:r>
    </w:p>
    <w:p>
      <w:r>
        <w:pict>
          <v:rect style="width:0;height:1.5pt" o:hralign="center" o:hrstd="t" o:hr="t"/>
        </w:pict>
      </w:r>
    </w:p>
    <w:bookmarkEnd w:id="104"/>
    <w:bookmarkStart w:id="105" w:name="outbox-pattern"/>
    <w:p>
      <w:pPr>
        <w:pStyle w:val="Heading1"/>
      </w:pPr>
      <w:r>
        <w:t xml:space="preserve">79. Outbox Pattern</w:t>
      </w:r>
    </w:p>
    <w:p>
      <w:pPr>
        <w:pStyle w:val="FirstParagraph"/>
      </w:pPr>
      <w:r>
        <w:t xml:space="preserve">Para eventos críticos:</w:t>
      </w:r>
    </w:p>
    <w:p>
      <w:pPr>
        <w:pStyle w:val="SourceCode"/>
      </w:pP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 ├── Atualiza pedido</w:t>
      </w:r>
      <w:r>
        <w:br/>
      </w:r>
      <w:r>
        <w:rPr>
          <w:rStyle w:val="VerbatimChar"/>
        </w:rPr>
        <w:t xml:space="preserve"> └── Cria evento OUTBOX</w:t>
      </w:r>
      <w:r>
        <w:br/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Publica evento</w:t>
      </w:r>
    </w:p>
    <w:p>
      <w:pPr>
        <w:pStyle w:val="FirstParagraph"/>
      </w:pPr>
      <w:r>
        <w:t xml:space="preserve">Isso reduz o risco de:</w:t>
      </w:r>
    </w:p>
    <w:p>
      <w:pPr>
        <w:pStyle w:val="SourceCode"/>
      </w:pPr>
      <w:r>
        <w:rPr>
          <w:rStyle w:val="VerbatimChar"/>
        </w:rPr>
        <w:t xml:space="preserve">Pedido salvo</w:t>
      </w:r>
      <w:r>
        <w:br/>
      </w:r>
      <w:r>
        <w:rPr>
          <w:rStyle w:val="VerbatimChar"/>
        </w:rPr>
        <w:t xml:space="preserve">mas</w:t>
      </w:r>
      <w:r>
        <w:br/>
      </w:r>
      <w:r>
        <w:rPr>
          <w:rStyle w:val="VerbatimChar"/>
        </w:rPr>
        <w:t xml:space="preserve">evento perdido</w:t>
      </w:r>
    </w:p>
    <w:p>
      <w:r>
        <w:pict>
          <v:rect style="width:0;height:1.5pt" o:hralign="center" o:hrstd="t" o:hr="t"/>
        </w:pict>
      </w:r>
    </w:p>
    <w:bookmarkEnd w:id="105"/>
    <w:bookmarkStart w:id="106" w:name="busca-especializada"/>
    <w:p>
      <w:pPr>
        <w:pStyle w:val="Heading1"/>
      </w:pPr>
      <w:r>
        <w:t xml:space="preserve">80. Busca especializada</w:t>
      </w:r>
    </w:p>
    <w:p>
      <w:pPr>
        <w:pStyle w:val="FirstParagraph"/>
      </w:pPr>
      <w:r>
        <w:t xml:space="preserve">No início:</w:t>
      </w:r>
    </w:p>
    <w:p>
      <w:pPr>
        <w:pStyle w:val="SourceCode"/>
      </w:pP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ILIKE</w:t>
      </w:r>
    </w:p>
    <w:p>
      <w:pPr>
        <w:pStyle w:val="FirstParagraph"/>
      </w:pPr>
      <w:r>
        <w:t xml:space="preserve">Posteriormente:</w:t>
      </w:r>
    </w:p>
    <w:p>
      <w:pPr>
        <w:pStyle w:val="SourceCode"/>
      </w:pP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pg_trgm</w:t>
      </w:r>
    </w:p>
    <w:p>
      <w:pPr>
        <w:pStyle w:val="FirstParagraph"/>
      </w:pPr>
      <w:r>
        <w:t xml:space="preserve">Se houver necessidade real:</w:t>
      </w:r>
    </w:p>
    <w:p>
      <w:pPr>
        <w:pStyle w:val="SourceCode"/>
      </w:pP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Search Engine</w:t>
      </w:r>
    </w:p>
    <w:p>
      <w:pPr>
        <w:pStyle w:val="FirstParagraph"/>
      </w:pPr>
      <w:r>
        <w:t xml:space="preserve">Não introduzir Elasticsearch/OpenSearch antes de existir necessidade comprovada.</w:t>
      </w:r>
    </w:p>
    <w:p>
      <w:r>
        <w:pict>
          <v:rect style="width:0;height:1.5pt" o:hralign="center" o:hrstd="t" o:hr="t"/>
        </w:pict>
      </w:r>
    </w:p>
    <w:bookmarkEnd w:id="106"/>
    <w:bookmarkStart w:id="107" w:name="analytics"/>
    <w:p>
      <w:pPr>
        <w:pStyle w:val="Heading1"/>
      </w:pPr>
      <w:r>
        <w:t xml:space="preserve">81. Analytics</w:t>
      </w:r>
    </w:p>
    <w:p>
      <w:pPr>
        <w:pStyle w:val="FirstParagraph"/>
      </w:pPr>
      <w:r>
        <w:t xml:space="preserve">Futuramente:</w:t>
      </w:r>
    </w:p>
    <w:p>
      <w:pPr>
        <w:pStyle w:val="SourceCode"/>
      </w:pPr>
      <w:r>
        <w:rPr>
          <w:rStyle w:val="VerbatimChar"/>
        </w:rPr>
        <w:t xml:space="preserve">Eventos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Indicadores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34"/>
        </w:numPr>
      </w:pPr>
      <w:r>
        <w:t xml:space="preserve">itens mais pesquisados;</w:t>
      </w:r>
    </w:p>
    <w:p>
      <w:pPr>
        <w:pStyle w:val="Compact"/>
        <w:numPr>
          <w:ilvl w:val="0"/>
          <w:numId w:val="1034"/>
        </w:numPr>
      </w:pPr>
      <w:r>
        <w:t xml:space="preserve">itens mais desejados;</w:t>
      </w:r>
    </w:p>
    <w:p>
      <w:pPr>
        <w:pStyle w:val="Compact"/>
        <w:numPr>
          <w:ilvl w:val="0"/>
          <w:numId w:val="1034"/>
        </w:numPr>
      </w:pPr>
      <w:r>
        <w:t xml:space="preserve">itens mais vendidos;</w:t>
      </w:r>
    </w:p>
    <w:p>
      <w:pPr>
        <w:pStyle w:val="Compact"/>
        <w:numPr>
          <w:ilvl w:val="0"/>
          <w:numId w:val="1034"/>
        </w:numPr>
      </w:pPr>
      <w:r>
        <w:t xml:space="preserve">preço médio;</w:t>
      </w:r>
    </w:p>
    <w:p>
      <w:pPr>
        <w:pStyle w:val="Compact"/>
        <w:numPr>
          <w:ilvl w:val="0"/>
          <w:numId w:val="1034"/>
        </w:numPr>
      </w:pPr>
      <w:r>
        <w:t xml:space="preserve">vendedores mais procurados;</w:t>
      </w:r>
    </w:p>
    <w:p>
      <w:pPr>
        <w:pStyle w:val="Compact"/>
        <w:numPr>
          <w:ilvl w:val="0"/>
          <w:numId w:val="1034"/>
        </w:numPr>
      </w:pPr>
      <w:r>
        <w:t xml:space="preserve">marcas mais populares;</w:t>
      </w:r>
    </w:p>
    <w:p>
      <w:pPr>
        <w:pStyle w:val="Compact"/>
        <w:numPr>
          <w:ilvl w:val="0"/>
          <w:numId w:val="1034"/>
        </w:numPr>
      </w:pPr>
      <w:r>
        <w:t xml:space="preserve">conversão da Wishlist;</w:t>
      </w:r>
    </w:p>
    <w:p>
      <w:pPr>
        <w:pStyle w:val="Compact"/>
        <w:numPr>
          <w:ilvl w:val="0"/>
          <w:numId w:val="1034"/>
        </w:numPr>
      </w:pPr>
      <w:r>
        <w:t xml:space="preserve">conversão da pesquisa para compra.</w:t>
      </w:r>
    </w:p>
    <w:p>
      <w:r>
        <w:pict>
          <v:rect style="width:0;height:1.5pt" o:hralign="center" o:hrstd="t" o:hr="t"/>
        </w:pict>
      </w:r>
    </w:p>
    <w:bookmarkEnd w:id="107"/>
    <w:bookmarkStart w:id="108" w:name="métrica-estratégica"/>
    <w:p>
      <w:pPr>
        <w:pStyle w:val="Heading1"/>
      </w:pPr>
      <w:r>
        <w:t xml:space="preserve">82. Métrica estratégica</w:t>
      </w:r>
    </w:p>
    <w:p>
      <w:pPr>
        <w:pStyle w:val="FirstParagraph"/>
      </w:pPr>
      <w:r>
        <w:t xml:space="preserve">Uma métrica particularmente importante será:</w:t>
      </w:r>
    </w:p>
    <w:p>
      <w:pPr>
        <w:pStyle w:val="SourceCode"/>
      </w:pPr>
      <w:r>
        <w:rPr>
          <w:rStyle w:val="VerbatimChar"/>
        </w:rPr>
        <w:t xml:space="preserve">Pesquisa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Visualização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Oferta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Compra</w:t>
      </w:r>
    </w:p>
    <w:p>
      <w:pPr>
        <w:pStyle w:val="FirstParagraph"/>
      </w:pPr>
      <w:r>
        <w:t xml:space="preserve">Taxa:</w:t>
      </w:r>
    </w:p>
    <w:p>
      <w:pPr>
        <w:pStyle w:val="SourceCode"/>
      </w:pPr>
      <w:r>
        <w:rPr>
          <w:rStyle w:val="VerbatimChar"/>
        </w:rPr>
        <w:t xml:space="preserve">Conversão = compras / pesquisas</w:t>
      </w:r>
    </w:p>
    <w:p>
      <w:pPr>
        <w:pStyle w:val="FirstParagraph"/>
      </w:pPr>
      <w:r>
        <w:t xml:space="preserve">Isso poderá indicar quais produtos têm maior demanda.</w:t>
      </w:r>
    </w:p>
    <w:p>
      <w:r>
        <w:pict>
          <v:rect style="width:0;height:1.5pt" o:hralign="center" o:hrstd="t" o:hr="t"/>
        </w:pict>
      </w:r>
    </w:p>
    <w:bookmarkEnd w:id="108"/>
    <w:bookmarkStart w:id="109" w:name="marketplace-como-motor-de-dados"/>
    <w:p>
      <w:pPr>
        <w:pStyle w:val="Heading1"/>
      </w:pPr>
      <w:r>
        <w:t xml:space="preserve">83. Marketplace como motor de dados</w:t>
      </w:r>
    </w:p>
    <w:p>
      <w:pPr>
        <w:pStyle w:val="FirstParagraph"/>
      </w:pPr>
      <w:r>
        <w:t xml:space="preserve">Uma consequência importante:</w:t>
      </w:r>
    </w:p>
    <w:p>
      <w:pPr>
        <w:pStyle w:val="BodyText"/>
      </w:pPr>
      <w:r>
        <w:t xml:space="preserve">O Marketplace não deverá ser apenas um local para vender.</w:t>
      </w:r>
    </w:p>
    <w:p>
      <w:pPr>
        <w:pStyle w:val="BodyText"/>
      </w:pPr>
      <w:r>
        <w:t xml:space="preserve">Ele poderá fornecer dados para:</w:t>
      </w:r>
    </w:p>
    <w:p>
      <w:pPr>
        <w:pStyle w:val="Compact"/>
        <w:numPr>
          <w:ilvl w:val="0"/>
          <w:numId w:val="1035"/>
        </w:numPr>
      </w:pPr>
      <w:r>
        <w:t xml:space="preserve">tendências;</w:t>
      </w:r>
    </w:p>
    <w:p>
      <w:pPr>
        <w:pStyle w:val="Compact"/>
        <w:numPr>
          <w:ilvl w:val="0"/>
          <w:numId w:val="1035"/>
        </w:numPr>
      </w:pPr>
      <w:r>
        <w:t xml:space="preserve">preços;</w:t>
      </w:r>
    </w:p>
    <w:p>
      <w:pPr>
        <w:pStyle w:val="Compact"/>
        <w:numPr>
          <w:ilvl w:val="0"/>
          <w:numId w:val="1035"/>
        </w:numPr>
      </w:pPr>
      <w:r>
        <w:t xml:space="preserve">demanda;</w:t>
      </w:r>
    </w:p>
    <w:p>
      <w:pPr>
        <w:pStyle w:val="Compact"/>
        <w:numPr>
          <w:ilvl w:val="0"/>
          <w:numId w:val="1035"/>
        </w:numPr>
      </w:pPr>
      <w:r>
        <w:t xml:space="preserve">raridade;</w:t>
      </w:r>
    </w:p>
    <w:p>
      <w:pPr>
        <w:pStyle w:val="Compact"/>
        <w:numPr>
          <w:ilvl w:val="0"/>
          <w:numId w:val="1035"/>
        </w:numPr>
      </w:pPr>
      <w:r>
        <w:t xml:space="preserve">disponibilidade;</w:t>
      </w:r>
    </w:p>
    <w:p>
      <w:pPr>
        <w:pStyle w:val="Compact"/>
        <w:numPr>
          <w:ilvl w:val="0"/>
          <w:numId w:val="1035"/>
        </w:numPr>
      </w:pPr>
      <w:r>
        <w:t xml:space="preserve">comportamento dos colecionadores.</w:t>
      </w:r>
    </w:p>
    <w:p>
      <w:pPr>
        <w:pStyle w:val="FirstParagraph"/>
      </w:pPr>
      <w:r>
        <w:t xml:space="preserve">Isso poderá melhorar a experiência de toda a plataforma.</w:t>
      </w:r>
    </w:p>
    <w:p>
      <w:r>
        <w:pict>
          <v:rect style="width:0;height:1.5pt" o:hralign="center" o:hrstd="t" o:hr="t"/>
        </w:pict>
      </w:r>
    </w:p>
    <w:bookmarkEnd w:id="109"/>
    <w:bookmarkStart w:id="110" w:name="futuro-radar-de-mercado"/>
    <w:p>
      <w:pPr>
        <w:pStyle w:val="Heading1"/>
      </w:pPr>
      <w:r>
        <w:t xml:space="preserve">84. Futuro</w:t>
      </w:r>
      <w:r>
        <w:t xml:space="preserve"> </w:t>
      </w:r>
      <w:r>
        <w:t xml:space="preserve">“Radar de Mercado”</w:t>
      </w:r>
    </w:p>
    <w:p>
      <w:pPr>
        <w:pStyle w:val="FirstParagraph"/>
      </w:pPr>
      <w:r>
        <w:t xml:space="preserve">Possível recurso:</w:t>
      </w:r>
    </w:p>
    <w:p>
      <w:pPr>
        <w:pStyle w:val="SourceCode"/>
      </w:pPr>
      <w:r>
        <w:rPr>
          <w:rStyle w:val="VerbatimChar"/>
        </w:rPr>
        <w:t xml:space="preserve">RADAR</w:t>
      </w:r>
      <w:r>
        <w:br/>
      </w:r>
      <w:r>
        <w:br/>
      </w:r>
      <w:r>
        <w:rPr>
          <w:rStyle w:val="VerbatimChar"/>
        </w:rPr>
        <w:t xml:space="preserve">Mini GT 1143</w:t>
      </w:r>
      <w:r>
        <w:br/>
      </w:r>
      <w:r>
        <w:br/>
      </w:r>
      <w:r>
        <w:rPr>
          <w:rStyle w:val="VerbatimChar"/>
        </w:rPr>
        <w:t xml:space="preserve">Preço médio:</w:t>
      </w:r>
      <w:r>
        <w:br/>
      </w:r>
      <w:r>
        <w:rPr>
          <w:rStyle w:val="VerbatimChar"/>
        </w:rPr>
        <w:t xml:space="preserve">R$ 139</w:t>
      </w:r>
      <w:r>
        <w:br/>
      </w:r>
      <w:r>
        <w:br/>
      </w:r>
      <w:r>
        <w:rPr>
          <w:rStyle w:val="VerbatimChar"/>
        </w:rPr>
        <w:t xml:space="preserve">Oferta:</w:t>
      </w:r>
      <w:r>
        <w:br/>
      </w:r>
      <w:r>
        <w:rPr>
          <w:rStyle w:val="VerbatimChar"/>
        </w:rPr>
        <w:t xml:space="preserve">Alta</w:t>
      </w:r>
      <w:r>
        <w:br/>
      </w:r>
      <w:r>
        <w:br/>
      </w:r>
      <w:r>
        <w:rPr>
          <w:rStyle w:val="VerbatimChar"/>
        </w:rPr>
        <w:t xml:space="preserve">Demanda:</w:t>
      </w:r>
      <w:r>
        <w:br/>
      </w:r>
      <w:r>
        <w:rPr>
          <w:rStyle w:val="VerbatimChar"/>
        </w:rPr>
        <w:t xml:space="preserve">Alta</w:t>
      </w:r>
      <w:r>
        <w:br/>
      </w:r>
      <w:r>
        <w:br/>
      </w:r>
      <w:r>
        <w:rPr>
          <w:rStyle w:val="VerbatimChar"/>
        </w:rPr>
        <w:t xml:space="preserve">Tendência:</w:t>
      </w:r>
      <w:r>
        <w:br/>
      </w:r>
      <w:r>
        <w:rPr>
          <w:rStyle w:val="VerbatimChar"/>
        </w:rPr>
        <w:t xml:space="preserve">↗</w:t>
      </w:r>
      <w:r>
        <w:br/>
      </w:r>
      <w:r>
        <w:br/>
      </w:r>
      <w:r>
        <w:rPr>
          <w:rStyle w:val="VerbatimChar"/>
        </w:rPr>
        <w:t xml:space="preserve">Preço observado:</w:t>
      </w:r>
      <w:r>
        <w:br/>
      </w:r>
      <w:r>
        <w:rPr>
          <w:rStyle w:val="VerbatimChar"/>
        </w:rPr>
        <w:t xml:space="preserve">R$ 119 — R$ 179</w:t>
      </w:r>
    </w:p>
    <w:p>
      <w:r>
        <w:pict>
          <v:rect style="width:0;height:1.5pt" o:hralign="center" o:hrstd="t" o:hr="t"/>
        </w:pict>
      </w:r>
    </w:p>
    <w:bookmarkEnd w:id="110"/>
    <w:bookmarkStart w:id="111" w:name="inteligência-da-wishlist"/>
    <w:p>
      <w:pPr>
        <w:pStyle w:val="Heading1"/>
      </w:pPr>
      <w:r>
        <w:t xml:space="preserve">85. Inteligência da Wishlist</w:t>
      </w:r>
    </w:p>
    <w:p>
      <w:pPr>
        <w:pStyle w:val="FirstParagraph"/>
      </w:pPr>
      <w:r>
        <w:t xml:space="preserve">Outra evolução:</w:t>
      </w:r>
    </w:p>
    <w:p>
      <w:pPr>
        <w:pStyle w:val="SourceCode"/>
      </w:pP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Oferta encontrada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Comparação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Notificação</w:t>
      </w:r>
    </w:p>
    <w:p>
      <w:pPr>
        <w:pStyle w:val="FirstParagraph"/>
      </w:pPr>
      <w:r>
        <w:t xml:space="preserve">Esse fluxo cria um ciclo extremamente interessante: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COMPRA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COLEÇÃO</w:t>
      </w:r>
    </w:p>
    <w:p>
      <w:r>
        <w:pict>
          <v:rect style="width:0;height:1.5pt" o:hralign="center" o:hrstd="t" o:hr="t"/>
        </w:pict>
      </w:r>
    </w:p>
    <w:bookmarkEnd w:id="111"/>
    <w:bookmarkStart w:id="112" w:name="o-ciclo-completo-do-minihub"/>
    <w:p>
      <w:pPr>
        <w:pStyle w:val="Heading1"/>
      </w:pPr>
      <w:r>
        <w:t xml:space="preserve">86. O ciclo completo do MiniHub</w:t>
      </w:r>
    </w:p>
    <w:p>
      <w:pPr>
        <w:pStyle w:val="FirstParagraph"/>
      </w:pPr>
      <w:r>
        <w:t xml:space="preserve">A visão futura passa a ser:</w:t>
      </w:r>
    </w:p>
    <w:p>
      <w:pPr>
        <w:pStyle w:val="SourceCode"/>
      </w:pPr>
      <w:r>
        <w:rPr>
          <w:rStyle w:val="VerbatimChar"/>
        </w:rPr>
        <w:t xml:space="preserve">              CATÁLOGO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    COLECIONADOR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┌──────────┼──────────┐</w:t>
      </w:r>
      <w:r>
        <w:br/>
      </w:r>
      <w:r>
        <w:rPr>
          <w:rStyle w:val="VerbatimChar"/>
        </w:rPr>
        <w:t xml:space="preserve">       ▼          ▼          ▼</w:t>
      </w:r>
      <w:r>
        <w:br/>
      </w:r>
      <w:r>
        <w:rPr>
          <w:rStyle w:val="VerbatimChar"/>
        </w:rPr>
        <w:t xml:space="preserve">   COLEÇÃO     WISHLIST    LISTAS</w:t>
      </w:r>
      <w:r>
        <w:br/>
      </w:r>
      <w:r>
        <w:rPr>
          <w:rStyle w:val="VerbatimChar"/>
        </w:rPr>
        <w:t xml:space="preserve">       │          │</w:t>
      </w:r>
      <w:r>
        <w:br/>
      </w:r>
      <w:r>
        <w:rPr>
          <w:rStyle w:val="VerbatimChar"/>
        </w:rPr>
        <w:t xml:space="preserve">       │          ▼</w:t>
      </w:r>
      <w:r>
        <w:br/>
      </w:r>
      <w:r>
        <w:rPr>
          <w:rStyle w:val="VerbatimChar"/>
        </w:rPr>
        <w:t xml:space="preserve">       │      MARKETPLACE</w:t>
      </w:r>
      <w:r>
        <w:br/>
      </w:r>
      <w:r>
        <w:rPr>
          <w:rStyle w:val="VerbatimChar"/>
        </w:rPr>
        <w:t xml:space="preserve">       │          │</w:t>
      </w:r>
      <w:r>
        <w:br/>
      </w:r>
      <w:r>
        <w:rPr>
          <w:rStyle w:val="VerbatimChar"/>
        </w:rPr>
        <w:t xml:space="preserve">       │          ▼</w:t>
      </w:r>
      <w:r>
        <w:br/>
      </w:r>
      <w:r>
        <w:rPr>
          <w:rStyle w:val="VerbatimChar"/>
        </w:rPr>
        <w:t xml:space="preserve">       │       COMPRA</w:t>
      </w:r>
      <w:r>
        <w:br/>
      </w:r>
      <w:r>
        <w:rPr>
          <w:rStyle w:val="VerbatimChar"/>
        </w:rPr>
        <w:t xml:space="preserve">       │          │</w:t>
      </w:r>
      <w:r>
        <w:br/>
      </w:r>
      <w:r>
        <w:rPr>
          <w:rStyle w:val="VerbatimChar"/>
        </w:rPr>
        <w:t xml:space="preserve">       │          ▼</w:t>
      </w:r>
      <w:r>
        <w:br/>
      </w:r>
      <w:r>
        <w:rPr>
          <w:rStyle w:val="VerbatimChar"/>
        </w:rPr>
        <w:t xml:space="preserve">       │       PEDIDO</w:t>
      </w:r>
      <w:r>
        <w:br/>
      </w:r>
      <w:r>
        <w:rPr>
          <w:rStyle w:val="VerbatimChar"/>
        </w:rPr>
        <w:t xml:space="preserve">       │          │</w:t>
      </w:r>
      <w:r>
        <w:br/>
      </w:r>
      <w:r>
        <w:rPr>
          <w:rStyle w:val="VerbatimChar"/>
        </w:rPr>
        <w:t xml:space="preserve">       │          ▼</w:t>
      </w:r>
      <w:r>
        <w:br/>
      </w:r>
      <w:r>
        <w:rPr>
          <w:rStyle w:val="VerbatimChar"/>
        </w:rPr>
        <w:t xml:space="preserve">       │       PAGAMENTO</w:t>
      </w:r>
      <w:r>
        <w:br/>
      </w:r>
      <w:r>
        <w:rPr>
          <w:rStyle w:val="VerbatimChar"/>
        </w:rPr>
        <w:t xml:space="preserve">       │          │</w:t>
      </w:r>
      <w:r>
        <w:br/>
      </w:r>
      <w:r>
        <w:rPr>
          <w:rStyle w:val="VerbatimChar"/>
        </w:rPr>
        <w:t xml:space="preserve">       │          ▼</w:t>
      </w:r>
      <w:r>
        <w:br/>
      </w:r>
      <w:r>
        <w:rPr>
          <w:rStyle w:val="VerbatimChar"/>
        </w:rPr>
        <w:t xml:space="preserve">       │       LOGÍSTICA</w:t>
      </w:r>
      <w:r>
        <w:br/>
      </w:r>
      <w:r>
        <w:rPr>
          <w:rStyle w:val="VerbatimChar"/>
        </w:rPr>
        <w:t xml:space="preserve">       │          │</w:t>
      </w:r>
      <w:r>
        <w:br/>
      </w:r>
      <w:r>
        <w:rPr>
          <w:rStyle w:val="VerbatimChar"/>
        </w:rPr>
        <w:t xml:space="preserve">       │          ▼</w:t>
      </w:r>
      <w:r>
        <w:br/>
      </w:r>
      <w:r>
        <w:rPr>
          <w:rStyle w:val="VerbatimChar"/>
        </w:rPr>
        <w:t xml:space="preserve">       └──────► COLEÇÃO</w:t>
      </w:r>
    </w:p>
    <w:p>
      <w:pPr>
        <w:pStyle w:val="FirstParagraph"/>
      </w:pPr>
      <w:r>
        <w:t xml:space="preserve">Esse ciclo é, conceitualmente, o coração do ecossistema.</w:t>
      </w:r>
    </w:p>
    <w:p>
      <w:r>
        <w:pict>
          <v:rect style="width:0;height:1.5pt" o:hralign="center" o:hrstd="t" o:hr="t"/>
        </w:pict>
      </w:r>
    </w:p>
    <w:bookmarkEnd w:id="112"/>
    <w:bookmarkStart w:id="120" w:name="roadmap-recomendado-da-fase-2"/>
    <w:p>
      <w:pPr>
        <w:pStyle w:val="Heading1"/>
      </w:pPr>
      <w:r>
        <w:t xml:space="preserve">87. Roadmap recomendado da Fase 2</w:t>
      </w:r>
    </w:p>
    <w:bookmarkStart w:id="113" w:name="fase-2.1-pós-mvp"/>
    <w:p>
      <w:pPr>
        <w:pStyle w:val="Heading2"/>
      </w:pPr>
      <w:r>
        <w:t xml:space="preserve">Fase 2.1 — Pós-MVP</w:t>
      </w:r>
    </w:p>
    <w:p>
      <w:pPr>
        <w:pStyle w:val="Compact"/>
        <w:numPr>
          <w:ilvl w:val="0"/>
          <w:numId w:val="1036"/>
        </w:numPr>
      </w:pPr>
      <w:r>
        <w:t xml:space="preserve">Wishlist</w:t>
      </w:r>
    </w:p>
    <w:p>
      <w:pPr>
        <w:pStyle w:val="Compact"/>
        <w:numPr>
          <w:ilvl w:val="0"/>
          <w:numId w:val="1036"/>
        </w:numPr>
      </w:pPr>
      <w:r>
        <w:t xml:space="preserve">Custom Lists</w:t>
      </w:r>
    </w:p>
    <w:p>
      <w:pPr>
        <w:pStyle w:val="Compact"/>
        <w:numPr>
          <w:ilvl w:val="0"/>
          <w:numId w:val="1036"/>
        </w:numPr>
      </w:pPr>
      <w:r>
        <w:t xml:space="preserve">Catalog Requests</w:t>
      </w:r>
    </w:p>
    <w:p>
      <w:pPr>
        <w:pStyle w:val="Compact"/>
        <w:numPr>
          <w:ilvl w:val="0"/>
          <w:numId w:val="1036"/>
        </w:numPr>
      </w:pPr>
      <w:r>
        <w:t xml:space="preserve">Dashboard</w:t>
      </w:r>
    </w:p>
    <w:p>
      <w:pPr>
        <w:pStyle w:val="Compact"/>
        <w:numPr>
          <w:ilvl w:val="0"/>
          <w:numId w:val="1036"/>
        </w:numPr>
      </w:pPr>
      <w:r>
        <w:t xml:space="preserve">Photos</w:t>
      </w:r>
    </w:p>
    <w:p>
      <w:pPr>
        <w:pStyle w:val="Compact"/>
        <w:numPr>
          <w:ilvl w:val="0"/>
          <w:numId w:val="1036"/>
        </w:numPr>
      </w:pPr>
      <w:r>
        <w:t xml:space="preserve">Admin/Governance</w:t>
      </w:r>
    </w:p>
    <w:p>
      <w:pPr>
        <w:pStyle w:val="Compact"/>
        <w:numPr>
          <w:ilvl w:val="0"/>
          <w:numId w:val="1036"/>
        </w:numPr>
      </w:pPr>
      <w:r>
        <w:t xml:space="preserve">fechamento definitivo do MVP</w:t>
      </w:r>
    </w:p>
    <w:p>
      <w:r>
        <w:pict>
          <v:rect style="width:0;height:1.5pt" o:hralign="center" o:hrstd="t" o:hr="t"/>
        </w:pict>
      </w:r>
    </w:p>
    <w:bookmarkEnd w:id="113"/>
    <w:bookmarkStart w:id="114" w:name="fase-2.2-comércio-inicial"/>
    <w:p>
      <w:pPr>
        <w:pStyle w:val="Heading2"/>
      </w:pPr>
      <w:r>
        <w:t xml:space="preserve">Fase 2.2 — Comércio inicial</w:t>
      </w:r>
    </w:p>
    <w:p>
      <w:pPr>
        <w:pStyle w:val="Compact"/>
        <w:numPr>
          <w:ilvl w:val="0"/>
          <w:numId w:val="1037"/>
        </w:numPr>
      </w:pPr>
      <w:r>
        <w:t xml:space="preserve">Seller Profile</w:t>
      </w:r>
    </w:p>
    <w:p>
      <w:pPr>
        <w:pStyle w:val="Compact"/>
        <w:numPr>
          <w:ilvl w:val="0"/>
          <w:numId w:val="1037"/>
        </w:numPr>
      </w:pPr>
      <w:r>
        <w:t xml:space="preserve">Seller Authorization</w:t>
      </w:r>
    </w:p>
    <w:p>
      <w:pPr>
        <w:pStyle w:val="Compact"/>
        <w:numPr>
          <w:ilvl w:val="0"/>
          <w:numId w:val="1037"/>
        </w:numPr>
      </w:pPr>
      <w:r>
        <w:t xml:space="preserve">Commercial Product</w:t>
      </w:r>
    </w:p>
    <w:p>
      <w:pPr>
        <w:pStyle w:val="Compact"/>
        <w:numPr>
          <w:ilvl w:val="0"/>
          <w:numId w:val="1037"/>
        </w:numPr>
      </w:pPr>
      <w:r>
        <w:t xml:space="preserve">Commercial Inventory</w:t>
      </w:r>
    </w:p>
    <w:p>
      <w:pPr>
        <w:pStyle w:val="Compact"/>
        <w:numPr>
          <w:ilvl w:val="0"/>
          <w:numId w:val="1037"/>
        </w:numPr>
      </w:pPr>
      <w:r>
        <w:t xml:space="preserve">Seller Dashboard</w:t>
      </w:r>
    </w:p>
    <w:p>
      <w:pPr>
        <w:pStyle w:val="Compact"/>
        <w:numPr>
          <w:ilvl w:val="0"/>
          <w:numId w:val="1037"/>
        </w:numPr>
      </w:pPr>
      <w:r>
        <w:t xml:space="preserve">Marketplace básico</w:t>
      </w:r>
    </w:p>
    <w:p>
      <w:pPr>
        <w:pStyle w:val="Compact"/>
        <w:numPr>
          <w:ilvl w:val="0"/>
          <w:numId w:val="1037"/>
        </w:numPr>
      </w:pPr>
      <w:r>
        <w:t xml:space="preserve">oferta por vendedor</w:t>
      </w:r>
    </w:p>
    <w:p>
      <w:r>
        <w:pict>
          <v:rect style="width:0;height:1.5pt" o:hralign="center" o:hrstd="t" o:hr="t"/>
        </w:pict>
      </w:r>
    </w:p>
    <w:bookmarkEnd w:id="114"/>
    <w:bookmarkStart w:id="115" w:name="fase-2.3-pré-venda"/>
    <w:p>
      <w:pPr>
        <w:pStyle w:val="Heading2"/>
      </w:pPr>
      <w:r>
        <w:t xml:space="preserve">Fase 2.3 — Pré-venda</w:t>
      </w:r>
    </w:p>
    <w:p>
      <w:pPr>
        <w:pStyle w:val="Compact"/>
        <w:numPr>
          <w:ilvl w:val="0"/>
          <w:numId w:val="1038"/>
        </w:numPr>
      </w:pPr>
      <w:r>
        <w:t xml:space="preserve">Pre-Sale</w:t>
      </w:r>
    </w:p>
    <w:p>
      <w:pPr>
        <w:pStyle w:val="Compact"/>
        <w:numPr>
          <w:ilvl w:val="0"/>
          <w:numId w:val="1038"/>
        </w:numPr>
      </w:pPr>
      <w:r>
        <w:t xml:space="preserve">Reservations</w:t>
      </w:r>
    </w:p>
    <w:p>
      <w:pPr>
        <w:pStyle w:val="Compact"/>
        <w:numPr>
          <w:ilvl w:val="0"/>
          <w:numId w:val="1038"/>
        </w:numPr>
      </w:pPr>
      <w:r>
        <w:t xml:space="preserve">Installments</w:t>
      </w:r>
    </w:p>
    <w:p>
      <w:pPr>
        <w:pStyle w:val="Compact"/>
        <w:numPr>
          <w:ilvl w:val="0"/>
          <w:numId w:val="1038"/>
        </w:numPr>
      </w:pPr>
      <w:r>
        <w:t xml:space="preserve">Financial Transactions</w:t>
      </w:r>
    </w:p>
    <w:p>
      <w:pPr>
        <w:pStyle w:val="Compact"/>
        <w:numPr>
          <w:ilvl w:val="0"/>
          <w:numId w:val="1038"/>
        </w:numPr>
      </w:pPr>
      <w:r>
        <w:t xml:space="preserve">Payments</w:t>
      </w:r>
    </w:p>
    <w:p>
      <w:pPr>
        <w:pStyle w:val="Compact"/>
        <w:numPr>
          <w:ilvl w:val="0"/>
          <w:numId w:val="1038"/>
        </w:numPr>
      </w:pPr>
      <w:r>
        <w:t xml:space="preserve">Seller financial dashboard</w:t>
      </w:r>
    </w:p>
    <w:p>
      <w:pPr>
        <w:pStyle w:val="Compact"/>
        <w:numPr>
          <w:ilvl w:val="0"/>
          <w:numId w:val="1038"/>
        </w:numPr>
      </w:pPr>
      <w:r>
        <w:t xml:space="preserve">Buyer financial dashboard</w:t>
      </w:r>
    </w:p>
    <w:p>
      <w:r>
        <w:pict>
          <v:rect style="width:0;height:1.5pt" o:hralign="center" o:hrstd="t" o:hr="t"/>
        </w:pict>
      </w:r>
    </w:p>
    <w:bookmarkEnd w:id="115"/>
    <w:bookmarkStart w:id="116" w:name="fase-2.4-pagamentos"/>
    <w:p>
      <w:pPr>
        <w:pStyle w:val="Heading2"/>
      </w:pPr>
      <w:r>
        <w:t xml:space="preserve">Fase 2.4 — Pagamentos</w:t>
      </w:r>
    </w:p>
    <w:p>
      <w:pPr>
        <w:pStyle w:val="Compact"/>
        <w:numPr>
          <w:ilvl w:val="0"/>
          <w:numId w:val="1039"/>
        </w:numPr>
      </w:pPr>
      <w:r>
        <w:t xml:space="preserve">Payment Provider abstraction</w:t>
      </w:r>
    </w:p>
    <w:p>
      <w:pPr>
        <w:pStyle w:val="Compact"/>
        <w:numPr>
          <w:ilvl w:val="0"/>
          <w:numId w:val="1039"/>
        </w:numPr>
      </w:pPr>
      <w:r>
        <w:t xml:space="preserve">Mercado Pago</w:t>
      </w:r>
    </w:p>
    <w:p>
      <w:pPr>
        <w:pStyle w:val="Compact"/>
        <w:numPr>
          <w:ilvl w:val="0"/>
          <w:numId w:val="1039"/>
        </w:numPr>
      </w:pPr>
      <w:r>
        <w:t xml:space="preserve">OAuth</w:t>
      </w:r>
    </w:p>
    <w:p>
      <w:pPr>
        <w:pStyle w:val="Compact"/>
        <w:numPr>
          <w:ilvl w:val="0"/>
          <w:numId w:val="1039"/>
        </w:numPr>
      </w:pPr>
      <w:r>
        <w:t xml:space="preserve">Checkout</w:t>
      </w:r>
    </w:p>
    <w:p>
      <w:pPr>
        <w:pStyle w:val="Compact"/>
        <w:numPr>
          <w:ilvl w:val="0"/>
          <w:numId w:val="1039"/>
        </w:numPr>
      </w:pPr>
      <w:r>
        <w:t xml:space="preserve">Webhooks</w:t>
      </w:r>
    </w:p>
    <w:p>
      <w:pPr>
        <w:pStyle w:val="Compact"/>
        <w:numPr>
          <w:ilvl w:val="0"/>
          <w:numId w:val="1039"/>
        </w:numPr>
      </w:pPr>
      <w:r>
        <w:t xml:space="preserve">Idempotency</w:t>
      </w:r>
    </w:p>
    <w:p>
      <w:pPr>
        <w:pStyle w:val="Compact"/>
        <w:numPr>
          <w:ilvl w:val="0"/>
          <w:numId w:val="1039"/>
        </w:numPr>
      </w:pPr>
      <w:r>
        <w:t xml:space="preserve">Refund</w:t>
      </w:r>
    </w:p>
    <w:p>
      <w:pPr>
        <w:pStyle w:val="Compact"/>
        <w:numPr>
          <w:ilvl w:val="0"/>
          <w:numId w:val="1039"/>
        </w:numPr>
      </w:pPr>
      <w:r>
        <w:t xml:space="preserve">Split</w:t>
      </w:r>
    </w:p>
    <w:p>
      <w:r>
        <w:pict>
          <v:rect style="width:0;height:1.5pt" o:hralign="center" o:hrstd="t" o:hr="t"/>
        </w:pict>
      </w:r>
    </w:p>
    <w:bookmarkEnd w:id="116"/>
    <w:bookmarkStart w:id="117" w:name="fase-2.5-loja-marketplace"/>
    <w:p>
      <w:pPr>
        <w:pStyle w:val="Heading2"/>
      </w:pPr>
      <w:r>
        <w:t xml:space="preserve">Fase 2.5 — Loja / Marketplace</w:t>
      </w:r>
    </w:p>
    <w:p>
      <w:pPr>
        <w:pStyle w:val="Compact"/>
        <w:numPr>
          <w:ilvl w:val="0"/>
          <w:numId w:val="1040"/>
        </w:numPr>
      </w:pPr>
      <w:r>
        <w:t xml:space="preserve">Cart</w:t>
      </w:r>
    </w:p>
    <w:p>
      <w:pPr>
        <w:pStyle w:val="Compact"/>
        <w:numPr>
          <w:ilvl w:val="0"/>
          <w:numId w:val="1040"/>
        </w:numPr>
      </w:pPr>
      <w:r>
        <w:t xml:space="preserve">Orders</w:t>
      </w:r>
    </w:p>
    <w:p>
      <w:pPr>
        <w:pStyle w:val="Compact"/>
        <w:numPr>
          <w:ilvl w:val="0"/>
          <w:numId w:val="1040"/>
        </w:numPr>
      </w:pPr>
      <w:r>
        <w:t xml:space="preserve">Fulfillment</w:t>
      </w:r>
    </w:p>
    <w:p>
      <w:pPr>
        <w:pStyle w:val="Compact"/>
        <w:numPr>
          <w:ilvl w:val="0"/>
          <w:numId w:val="1040"/>
        </w:numPr>
      </w:pPr>
      <w:r>
        <w:t xml:space="preserve">Seller orders</w:t>
      </w:r>
    </w:p>
    <w:p>
      <w:pPr>
        <w:pStyle w:val="Compact"/>
        <w:numPr>
          <w:ilvl w:val="0"/>
          <w:numId w:val="1040"/>
        </w:numPr>
      </w:pPr>
      <w:r>
        <w:t xml:space="preserve">Buyer orders</w:t>
      </w:r>
    </w:p>
    <w:p>
      <w:pPr>
        <w:pStyle w:val="Compact"/>
        <w:numPr>
          <w:ilvl w:val="0"/>
          <w:numId w:val="1040"/>
        </w:numPr>
      </w:pPr>
      <w:r>
        <w:t xml:space="preserve">Marketplace search</w:t>
      </w:r>
    </w:p>
    <w:p>
      <w:pPr>
        <w:pStyle w:val="Compact"/>
        <w:numPr>
          <w:ilvl w:val="0"/>
          <w:numId w:val="1040"/>
        </w:numPr>
      </w:pPr>
      <w:r>
        <w:t xml:space="preserve">offer comparison</w:t>
      </w:r>
    </w:p>
    <w:p>
      <w:pPr>
        <w:pStyle w:val="Compact"/>
        <w:numPr>
          <w:ilvl w:val="0"/>
          <w:numId w:val="1040"/>
        </w:numPr>
      </w:pPr>
      <w:r>
        <w:t xml:space="preserve">reputation</w:t>
      </w:r>
    </w:p>
    <w:p>
      <w:r>
        <w:pict>
          <v:rect style="width:0;height:1.5pt" o:hralign="center" o:hrstd="t" o:hr="t"/>
        </w:pict>
      </w:r>
    </w:p>
    <w:bookmarkEnd w:id="117"/>
    <w:bookmarkStart w:id="118" w:name="fase-2.6-logística"/>
    <w:p>
      <w:pPr>
        <w:pStyle w:val="Heading2"/>
      </w:pPr>
      <w:r>
        <w:t xml:space="preserve">Fase 2.6 — Logística</w:t>
      </w:r>
    </w:p>
    <w:p>
      <w:pPr>
        <w:pStyle w:val="Compact"/>
        <w:numPr>
          <w:ilvl w:val="0"/>
          <w:numId w:val="1041"/>
        </w:numPr>
      </w:pPr>
      <w:r>
        <w:t xml:space="preserve">Shipping Provider</w:t>
      </w:r>
    </w:p>
    <w:p>
      <w:pPr>
        <w:pStyle w:val="Compact"/>
        <w:numPr>
          <w:ilvl w:val="0"/>
          <w:numId w:val="1041"/>
        </w:numPr>
      </w:pPr>
      <w:r>
        <w:t xml:space="preserve">Quotes</w:t>
      </w:r>
    </w:p>
    <w:p>
      <w:pPr>
        <w:pStyle w:val="Compact"/>
        <w:numPr>
          <w:ilvl w:val="0"/>
          <w:numId w:val="1041"/>
        </w:numPr>
      </w:pPr>
      <w:r>
        <w:t xml:space="preserve">Shipment</w:t>
      </w:r>
    </w:p>
    <w:p>
      <w:pPr>
        <w:pStyle w:val="Compact"/>
        <w:numPr>
          <w:ilvl w:val="0"/>
          <w:numId w:val="1041"/>
        </w:numPr>
      </w:pPr>
      <w:r>
        <w:t xml:space="preserve">Tracking</w:t>
      </w:r>
    </w:p>
    <w:p>
      <w:pPr>
        <w:pStyle w:val="Compact"/>
        <w:numPr>
          <w:ilvl w:val="0"/>
          <w:numId w:val="1041"/>
        </w:numPr>
      </w:pPr>
      <w:r>
        <w:t xml:space="preserve">Garage</w:t>
      </w:r>
    </w:p>
    <w:p>
      <w:pPr>
        <w:pStyle w:val="Compact"/>
        <w:numPr>
          <w:ilvl w:val="0"/>
          <w:numId w:val="1041"/>
        </w:numPr>
      </w:pPr>
      <w:r>
        <w:t xml:space="preserve">Consolidation</w:t>
      </w:r>
    </w:p>
    <w:p>
      <w:pPr>
        <w:pStyle w:val="Compact"/>
        <w:numPr>
          <w:ilvl w:val="0"/>
          <w:numId w:val="1041"/>
        </w:numPr>
      </w:pPr>
      <w:r>
        <w:t xml:space="preserve">Partial Dispatch</w:t>
      </w:r>
    </w:p>
    <w:p>
      <w:r>
        <w:pict>
          <v:rect style="width:0;height:1.5pt" o:hralign="center" o:hrstd="t" o:hr="t"/>
        </w:pict>
      </w:r>
    </w:p>
    <w:bookmarkEnd w:id="118"/>
    <w:bookmarkStart w:id="119" w:name="fase-2.7-ecossistema"/>
    <w:p>
      <w:pPr>
        <w:pStyle w:val="Heading2"/>
      </w:pPr>
      <w:r>
        <w:t xml:space="preserve">Fase 2.7 — Ecossistema</w:t>
      </w:r>
    </w:p>
    <w:p>
      <w:pPr>
        <w:pStyle w:val="Compact"/>
        <w:numPr>
          <w:ilvl w:val="0"/>
          <w:numId w:val="1042"/>
        </w:numPr>
      </w:pPr>
      <w:r>
        <w:t xml:space="preserve">Reviews</w:t>
      </w:r>
    </w:p>
    <w:p>
      <w:pPr>
        <w:pStyle w:val="Compact"/>
        <w:numPr>
          <w:ilvl w:val="0"/>
          <w:numId w:val="1042"/>
        </w:numPr>
      </w:pPr>
      <w:r>
        <w:t xml:space="preserve">Community</w:t>
      </w:r>
    </w:p>
    <w:p>
      <w:pPr>
        <w:pStyle w:val="Compact"/>
        <w:numPr>
          <w:ilvl w:val="0"/>
          <w:numId w:val="1042"/>
        </w:numPr>
      </w:pPr>
      <w:r>
        <w:t xml:space="preserve">Public collections</w:t>
      </w:r>
    </w:p>
    <w:p>
      <w:pPr>
        <w:pStyle w:val="Compact"/>
        <w:numPr>
          <w:ilvl w:val="0"/>
          <w:numId w:val="1042"/>
        </w:numPr>
      </w:pPr>
      <w:r>
        <w:t xml:space="preserve">Notifications</w:t>
      </w:r>
    </w:p>
    <w:p>
      <w:pPr>
        <w:pStyle w:val="Compact"/>
        <w:numPr>
          <w:ilvl w:val="0"/>
          <w:numId w:val="1042"/>
        </w:numPr>
      </w:pPr>
      <w:r>
        <w:t xml:space="preserve">Price alerts</w:t>
      </w:r>
    </w:p>
    <w:p>
      <w:pPr>
        <w:pStyle w:val="Compact"/>
        <w:numPr>
          <w:ilvl w:val="0"/>
          <w:numId w:val="1042"/>
        </w:numPr>
      </w:pPr>
      <w:r>
        <w:t xml:space="preserve">Raffles</w:t>
      </w:r>
    </w:p>
    <w:p>
      <w:pPr>
        <w:pStyle w:val="Compact"/>
        <w:numPr>
          <w:ilvl w:val="0"/>
          <w:numId w:val="1042"/>
        </w:numPr>
      </w:pPr>
      <w:r>
        <w:t xml:space="preserve">Affiliates</w:t>
      </w:r>
    </w:p>
    <w:p>
      <w:pPr>
        <w:pStyle w:val="Compact"/>
        <w:numPr>
          <w:ilvl w:val="0"/>
          <w:numId w:val="1042"/>
        </w:numPr>
      </w:pPr>
      <w:r>
        <w:t xml:space="preserve">Analytics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4" w:name="priorização"/>
    <w:p>
      <w:pPr>
        <w:pStyle w:val="Heading1"/>
      </w:pPr>
      <w:r>
        <w:t xml:space="preserve">88. Priorização</w:t>
      </w:r>
    </w:p>
    <w:p>
      <w:pPr>
        <w:pStyle w:val="FirstParagraph"/>
      </w:pPr>
      <w:r>
        <w:t xml:space="preserve">A evolução deverá utilizar três classificações.</w:t>
      </w:r>
    </w:p>
    <w:bookmarkStart w:id="121" w:name="p0-essencial"/>
    <w:p>
      <w:pPr>
        <w:pStyle w:val="Heading3"/>
      </w:pPr>
      <w:r>
        <w:t xml:space="preserve">P0 — Essencial</w:t>
      </w:r>
    </w:p>
    <w:p>
      <w:pPr>
        <w:pStyle w:val="FirstParagraph"/>
      </w:pPr>
      <w:r>
        <w:t xml:space="preserve">Necessário para o funcionamento.</w:t>
      </w:r>
    </w:p>
    <w:bookmarkEnd w:id="121"/>
    <w:bookmarkStart w:id="122" w:name="p1-importante"/>
    <w:p>
      <w:pPr>
        <w:pStyle w:val="Heading3"/>
      </w:pPr>
      <w:r>
        <w:t xml:space="preserve">P1 — Importante</w:t>
      </w:r>
    </w:p>
    <w:p>
      <w:pPr>
        <w:pStyle w:val="FirstParagraph"/>
      </w:pPr>
      <w:r>
        <w:t xml:space="preserve">Aumenta significativamente o valor do produto.</w:t>
      </w:r>
    </w:p>
    <w:bookmarkEnd w:id="122"/>
    <w:bookmarkStart w:id="123" w:name="p2-futuro"/>
    <w:p>
      <w:pPr>
        <w:pStyle w:val="Heading3"/>
      </w:pPr>
      <w:r>
        <w:t xml:space="preserve">P2 — Futuro</w:t>
      </w:r>
    </w:p>
    <w:p>
      <w:pPr>
        <w:pStyle w:val="FirstParagraph"/>
      </w:pPr>
      <w:r>
        <w:t xml:space="preserve">Boa oportunidade, mas não deve bloquear o produto.</w:t>
      </w:r>
    </w:p>
    <w:p>
      <w:pPr>
        <w:pStyle w:val="BodyText"/>
      </w:pPr>
      <w:r>
        <w:t xml:space="preserve">Exemplo: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Marketplace básico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 Authorization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Commercial 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Commercial Inventory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Mercado Pago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Pré-venda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 Collection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Rifa interna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End w:id="124"/>
    <w:bookmarkStart w:id="125" w:name="o-que-não-fazer"/>
    <w:p>
      <w:pPr>
        <w:pStyle w:val="Heading1"/>
      </w:pPr>
      <w:r>
        <w:t xml:space="preserve">89. O que não fazer</w:t>
      </w:r>
    </w:p>
    <w:p>
      <w:pPr>
        <w:pStyle w:val="FirstParagraph"/>
      </w:pPr>
      <w:r>
        <w:t xml:space="preserve">Não devemos:</w:t>
      </w:r>
    </w:p>
    <w:p>
      <w:pPr>
        <w:pStyle w:val="Compact"/>
        <w:numPr>
          <w:ilvl w:val="0"/>
          <w:numId w:val="1043"/>
        </w:numPr>
      </w:pPr>
      <w:r>
        <w:t xml:space="preserve">criar microserviços agora;</w:t>
      </w:r>
    </w:p>
    <w:p>
      <w:pPr>
        <w:pStyle w:val="Compact"/>
        <w:numPr>
          <w:ilvl w:val="0"/>
          <w:numId w:val="1043"/>
        </w:numPr>
      </w:pPr>
      <w:r>
        <w:t xml:space="preserve">criar Kafka agora;</w:t>
      </w:r>
    </w:p>
    <w:p>
      <w:pPr>
        <w:pStyle w:val="Compact"/>
        <w:numPr>
          <w:ilvl w:val="0"/>
          <w:numId w:val="1043"/>
        </w:numPr>
      </w:pPr>
      <w:r>
        <w:t xml:space="preserve">criar Kubernetes agora;</w:t>
      </w:r>
    </w:p>
    <w:p>
      <w:pPr>
        <w:pStyle w:val="Compact"/>
        <w:numPr>
          <w:ilvl w:val="0"/>
          <w:numId w:val="1043"/>
        </w:numPr>
      </w:pPr>
      <w:r>
        <w:t xml:space="preserve">criar Elasticsearch agora;</w:t>
      </w:r>
    </w:p>
    <w:p>
      <w:pPr>
        <w:pStyle w:val="Compact"/>
        <w:numPr>
          <w:ilvl w:val="0"/>
          <w:numId w:val="1043"/>
        </w:numPr>
      </w:pPr>
      <w:r>
        <w:t xml:space="preserve">criar sistema contábil;</w:t>
      </w:r>
    </w:p>
    <w:p>
      <w:pPr>
        <w:pStyle w:val="Compact"/>
        <w:numPr>
          <w:ilvl w:val="0"/>
          <w:numId w:val="1043"/>
        </w:numPr>
      </w:pPr>
      <w:r>
        <w:t xml:space="preserve">permitir cadastro livre do catálogo;</w:t>
      </w:r>
    </w:p>
    <w:p>
      <w:pPr>
        <w:pStyle w:val="Compact"/>
        <w:numPr>
          <w:ilvl w:val="0"/>
          <w:numId w:val="1043"/>
        </w:numPr>
      </w:pPr>
      <w:r>
        <w:t xml:space="preserve">misturar estoque comercial com coleção;</w:t>
      </w:r>
    </w:p>
    <w:p>
      <w:pPr>
        <w:pStyle w:val="Compact"/>
        <w:numPr>
          <w:ilvl w:val="0"/>
          <w:numId w:val="1043"/>
        </w:numPr>
      </w:pPr>
      <w:r>
        <w:t xml:space="preserve">misturar pedido com envio;</w:t>
      </w:r>
    </w:p>
    <w:p>
      <w:pPr>
        <w:pStyle w:val="Compact"/>
        <w:numPr>
          <w:ilvl w:val="0"/>
          <w:numId w:val="1043"/>
        </w:numPr>
      </w:pPr>
      <w:r>
        <w:t xml:space="preserve">armazenar cartão;</w:t>
      </w:r>
    </w:p>
    <w:p>
      <w:pPr>
        <w:pStyle w:val="Compact"/>
        <w:numPr>
          <w:ilvl w:val="0"/>
          <w:numId w:val="1043"/>
        </w:numPr>
      </w:pPr>
      <w:r>
        <w:t xml:space="preserve">confiar em status vindo do frontend;</w:t>
      </w:r>
    </w:p>
    <w:p>
      <w:pPr>
        <w:pStyle w:val="Compact"/>
        <w:numPr>
          <w:ilvl w:val="0"/>
          <w:numId w:val="1043"/>
        </w:numPr>
      </w:pPr>
      <w:r>
        <w:t xml:space="preserve">criar comissão fixa no código;</w:t>
      </w:r>
    </w:p>
    <w:p>
      <w:pPr>
        <w:pStyle w:val="Compact"/>
        <w:numPr>
          <w:ilvl w:val="0"/>
          <w:numId w:val="1043"/>
        </w:numPr>
      </w:pPr>
      <w:r>
        <w:t xml:space="preserve">acoplar pagamentos ao Mercado Pago;</w:t>
      </w:r>
    </w:p>
    <w:p>
      <w:pPr>
        <w:pStyle w:val="Compact"/>
        <w:numPr>
          <w:ilvl w:val="0"/>
          <w:numId w:val="1043"/>
        </w:numPr>
      </w:pPr>
      <w:r>
        <w:t xml:space="preserve">criar uma tabela diferente para cada gateway;</w:t>
      </w:r>
    </w:p>
    <w:p>
      <w:pPr>
        <w:pStyle w:val="Compact"/>
        <w:numPr>
          <w:ilvl w:val="0"/>
          <w:numId w:val="1043"/>
        </w:numPr>
      </w:pPr>
      <w:r>
        <w:t xml:space="preserve">criar relatório como tabela sem necessidade.</w:t>
      </w:r>
    </w:p>
    <w:p>
      <w:r>
        <w:pict>
          <v:rect style="width:0;height:1.5pt" o:hralign="center" o:hrstd="t" o:hr="t"/>
        </w:pict>
      </w:r>
    </w:p>
    <w:bookmarkEnd w:id="125"/>
    <w:bookmarkStart w:id="126" w:name="princípio-arquitetural-definitivo"/>
    <w:p>
      <w:pPr>
        <w:pStyle w:val="Heading1"/>
      </w:pPr>
      <w:r>
        <w:t xml:space="preserve">90. Princípio arquitetural definitivo</w:t>
      </w:r>
    </w:p>
    <w:p>
      <w:pPr>
        <w:pStyle w:val="FirstParagraph"/>
      </w:pPr>
      <w:r>
        <w:t xml:space="preserve">A arquitetura deverá seguir:</w:t>
      </w:r>
    </w:p>
    <w:p>
      <w:pPr>
        <w:pStyle w:val="SourceCode"/>
      </w:pPr>
      <w:r>
        <w:rPr>
          <w:rStyle w:val="VerbatimChar"/>
        </w:rPr>
        <w:t xml:space="preserve">CORE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Catalog</w:t>
      </w:r>
      <w:r>
        <w:br/>
      </w:r>
      <w:r>
        <w:rPr>
          <w:rStyle w:val="VerbatimChar"/>
        </w:rPr>
        <w:t xml:space="preserve">   ├── Collection</w:t>
      </w:r>
      <w:r>
        <w:br/>
      </w:r>
      <w:r>
        <w:rPr>
          <w:rStyle w:val="VerbatimChar"/>
        </w:rPr>
        <w:t xml:space="preserve">   ├── Identity</w:t>
      </w:r>
      <w:r>
        <w:br/>
      </w:r>
      <w:r>
        <w:rPr>
          <w:rStyle w:val="VerbatimChar"/>
        </w:rPr>
        <w:t xml:space="preserve">   └── Governance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BUSINESS DOMAINS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Marketplace</w:t>
      </w:r>
      <w:r>
        <w:br/>
      </w:r>
      <w:r>
        <w:rPr>
          <w:rStyle w:val="VerbatimChar"/>
        </w:rPr>
        <w:t xml:space="preserve">   ├── Pre-Sales</w:t>
      </w:r>
      <w:r>
        <w:br/>
      </w:r>
      <w:r>
        <w:rPr>
          <w:rStyle w:val="VerbatimChar"/>
        </w:rPr>
        <w:t xml:space="preserve">   ├── Orders</w:t>
      </w:r>
      <w:r>
        <w:br/>
      </w:r>
      <w:r>
        <w:rPr>
          <w:rStyle w:val="VerbatimChar"/>
        </w:rPr>
        <w:t xml:space="preserve">   ├── Payments</w:t>
      </w:r>
      <w:r>
        <w:br/>
      </w:r>
      <w:r>
        <w:rPr>
          <w:rStyle w:val="VerbatimChar"/>
        </w:rPr>
        <w:t xml:space="preserve">   └── Logistics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INTEGRATIONS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Mercado Pago</w:t>
      </w:r>
      <w:r>
        <w:br/>
      </w:r>
      <w:r>
        <w:rPr>
          <w:rStyle w:val="VerbatimChar"/>
        </w:rPr>
        <w:t xml:space="preserve">   ├── Shipping</w:t>
      </w:r>
      <w:r>
        <w:br/>
      </w:r>
      <w:r>
        <w:rPr>
          <w:rStyle w:val="VerbatimChar"/>
        </w:rPr>
        <w:t xml:space="preserve">   ├── Messaging</w:t>
      </w:r>
      <w:r>
        <w:br/>
      </w:r>
      <w:r>
        <w:rPr>
          <w:rStyle w:val="VerbatimChar"/>
        </w:rPr>
        <w:t xml:space="preserve">   └── Future Providers</w:t>
      </w:r>
    </w:p>
    <w:p>
      <w:r>
        <w:pict>
          <v:rect style="width:0;height:1.5pt" o:hralign="center" o:hrstd="t" o:hr="t"/>
        </w:pict>
      </w:r>
    </w:p>
    <w:bookmarkEnd w:id="126"/>
    <w:bookmarkStart w:id="127" w:name="nova-arquitetura-conceitual"/>
    <w:p>
      <w:pPr>
        <w:pStyle w:val="Heading1"/>
      </w:pPr>
      <w:r>
        <w:t xml:space="preserve">91. Nova arquitetura conceitual</w:t>
      </w:r>
    </w:p>
    <w:p>
      <w:pPr>
        <w:pStyle w:val="FirstParagraph"/>
      </w:pPr>
      <w:r>
        <w:t xml:space="preserve">A arquitetura futura poderá ser representada como: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MINIHUB        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┌────────────────────────┼────────────────────────┐</w:t>
      </w:r>
      <w:r>
        <w:br/>
      </w:r>
      <w:r>
        <w:rPr>
          <w:rStyle w:val="VerbatimChar"/>
        </w:rPr>
        <w:t xml:space="preserve">       │                        │                        │</w:t>
      </w:r>
      <w:r>
        <w:br/>
      </w:r>
      <w:r>
        <w:rPr>
          <w:rStyle w:val="VerbatimChar"/>
        </w:rPr>
        <w:t xml:space="preserve">       ▼                        ▼                        ▼</w:t>
      </w:r>
      <w:r>
        <w:br/>
      </w:r>
      <w:r>
        <w:rPr>
          <w:rStyle w:val="VerbatimChar"/>
        </w:rPr>
        <w:t xml:space="preserve">    CATÁLOGO                 COLEÇÃO                 COMÉRCIO</w:t>
      </w:r>
      <w:r>
        <w:br/>
      </w:r>
      <w:r>
        <w:rPr>
          <w:rStyle w:val="VerbatimChar"/>
        </w:rPr>
        <w:t xml:space="preserve">       │                        │                        │</w:t>
      </w:r>
      <w:r>
        <w:br/>
      </w:r>
      <w:r>
        <w:rPr>
          <w:rStyle w:val="VerbatimChar"/>
        </w:rPr>
        <w:t xml:space="preserve">       │                        │             ┌──────────┼──────────┐</w:t>
      </w:r>
      <w:r>
        <w:br/>
      </w:r>
      <w:r>
        <w:rPr>
          <w:rStyle w:val="VerbatimChar"/>
        </w:rPr>
        <w:t xml:space="preserve">       │                        │             │          │          │</w:t>
      </w:r>
      <w:r>
        <w:br/>
      </w:r>
      <w:r>
        <w:rPr>
          <w:rStyle w:val="VerbatimChar"/>
        </w:rPr>
        <w:t xml:space="preserve">       │                        │          Marketplace Pré-venda Loja</w:t>
      </w:r>
      <w:r>
        <w:br/>
      </w:r>
      <w:r>
        <w:rPr>
          <w:rStyle w:val="VerbatimChar"/>
        </w:rPr>
        <w:t xml:space="preserve">       │                        │             │          │          │</w:t>
      </w:r>
      <w:r>
        <w:br/>
      </w:r>
      <w:r>
        <w:rPr>
          <w:rStyle w:val="VerbatimChar"/>
        </w:rPr>
        <w:t xml:space="preserve">       └────────────────────────┴─────────────┼──────────┼──────────┘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                     PAGAMENTOS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                      PEDIDOS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                     LOGÍSTICA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                       GARAGE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                      ENTREGA</w:t>
      </w:r>
    </w:p>
    <w:p>
      <w:r>
        <w:pict>
          <v:rect style="width:0;height:1.5pt" o:hralign="center" o:hrstd="t" o:hr="t"/>
        </w:pict>
      </w:r>
    </w:p>
    <w:bookmarkEnd w:id="127"/>
    <w:bookmarkStart w:id="168" w:name="decisões-da-fase-2"/>
    <w:p>
      <w:pPr>
        <w:pStyle w:val="Heading1"/>
      </w:pPr>
      <w:r>
        <w:t xml:space="preserve">92. Decisões da Fase 2</w:t>
      </w:r>
    </w:p>
    <w:bookmarkStart w:id="128" w:name="f2-01"/>
    <w:p>
      <w:pPr>
        <w:pStyle w:val="Heading2"/>
      </w:pPr>
      <w:r>
        <w:t xml:space="preserve">F2-01</w:t>
      </w:r>
    </w:p>
    <w:p>
      <w:pPr>
        <w:pStyle w:val="FirstParagraph"/>
      </w:pPr>
      <w:r>
        <w:t xml:space="preserve">O MiniHub evoluirá de aplicação de coleção para plataforma especializada em miniaturas.</w:t>
      </w:r>
    </w:p>
    <w:bookmarkEnd w:id="128"/>
    <w:bookmarkStart w:id="129" w:name="f2-02"/>
    <w:p>
      <w:pPr>
        <w:pStyle w:val="Heading2"/>
      </w:pPr>
      <w:r>
        <w:t xml:space="preserve">F2-02</w:t>
      </w:r>
    </w:p>
    <w:p>
      <w:pPr>
        <w:pStyle w:val="FirstParagraph"/>
      </w:pPr>
      <w:r>
        <w:t xml:space="preserve">O catálogo continuará sendo controlado pelo MiniHub.</w:t>
      </w:r>
    </w:p>
    <w:bookmarkEnd w:id="129"/>
    <w:bookmarkStart w:id="130" w:name="f2-03"/>
    <w:p>
      <w:pPr>
        <w:pStyle w:val="Heading2"/>
      </w:pPr>
      <w:r>
        <w:t xml:space="preserve">F2-03</w:t>
      </w:r>
    </w:p>
    <w:p>
      <w:pPr>
        <w:pStyle w:val="FirstParagraph"/>
      </w:pPr>
      <w:r>
        <w:t xml:space="preserve">Vendedores não criarão diretamente registros oficiais do catálogo.</w:t>
      </w:r>
    </w:p>
    <w:bookmarkEnd w:id="130"/>
    <w:bookmarkStart w:id="131" w:name="f2-04"/>
    <w:p>
      <w:pPr>
        <w:pStyle w:val="Heading2"/>
      </w:pPr>
      <w:r>
        <w:t xml:space="preserve">F2-04</w:t>
      </w:r>
    </w:p>
    <w:p>
      <w:pPr>
        <w:pStyle w:val="FirstParagraph"/>
      </w:pPr>
      <w:r>
        <w:t xml:space="preserve">O Marketplace reutilizará o catálogo oficial.</w:t>
      </w:r>
    </w:p>
    <w:bookmarkEnd w:id="131"/>
    <w:bookmarkStart w:id="132" w:name="f2-05"/>
    <w:p>
      <w:pPr>
        <w:pStyle w:val="Heading2"/>
      </w:pPr>
      <w:r>
        <w:t xml:space="preserve">F2-05</w:t>
      </w:r>
    </w:p>
    <w:p>
      <w:pPr>
        <w:pStyle w:val="FirstParagraph"/>
      </w:pPr>
      <w:r>
        <w:t xml:space="preserve">Uma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 </w:t>
      </w:r>
      <w:r>
        <w:t xml:space="preserve">poderá possuir múltiplas ofertas comerciais.</w:t>
      </w:r>
    </w:p>
    <w:bookmarkEnd w:id="132"/>
    <w:bookmarkStart w:id="133" w:name="f2-06"/>
    <w:p>
      <w:pPr>
        <w:pStyle w:val="Heading2"/>
      </w:pPr>
      <w:r>
        <w:t xml:space="preserve">F2-06</w:t>
      </w:r>
    </w:p>
    <w:p>
      <w:pPr>
        <w:pStyle w:val="FirstParagraph"/>
      </w:pPr>
      <w:r>
        <w:t xml:space="preserve">Um vendedor poderá possuir múltiplas ofertas.</w:t>
      </w:r>
    </w:p>
    <w:bookmarkEnd w:id="133"/>
    <w:bookmarkStart w:id="134" w:name="f2-07"/>
    <w:p>
      <w:pPr>
        <w:pStyle w:val="Heading2"/>
      </w:pPr>
      <w:r>
        <w:t xml:space="preserve">F2-07</w:t>
      </w:r>
    </w:p>
    <w:p>
      <w:pPr>
        <w:pStyle w:val="FirstParagraph"/>
      </w:pPr>
      <w:r>
        <w:t xml:space="preserve">A autorização comercial do vendedor continuará separada do RBAC.</w:t>
      </w:r>
    </w:p>
    <w:bookmarkEnd w:id="134"/>
    <w:bookmarkStart w:id="135" w:name="f2-08"/>
    <w:p>
      <w:pPr>
        <w:pStyle w:val="Heading2"/>
      </w:pPr>
      <w:r>
        <w:t xml:space="preserve">F2-08</w:t>
      </w:r>
    </w:p>
    <w:p>
      <w:pPr>
        <w:pStyle w:val="FirstParagraph"/>
      </w:pPr>
      <w:r>
        <w:t xml:space="preserve">Estoque comercial continuará separado de coleção pessoal.</w:t>
      </w:r>
    </w:p>
    <w:bookmarkEnd w:id="135"/>
    <w:bookmarkStart w:id="136" w:name="f2-09"/>
    <w:p>
      <w:pPr>
        <w:pStyle w:val="Heading2"/>
      </w:pPr>
      <w:r>
        <w:t xml:space="preserve">F2-09</w:t>
      </w:r>
    </w:p>
    <w:p>
      <w:pPr>
        <w:pStyle w:val="FirstParagraph"/>
      </w:pPr>
      <w:r>
        <w:t xml:space="preserve">Pré-venda continuará separada da coleção pessoal.</w:t>
      </w:r>
    </w:p>
    <w:bookmarkEnd w:id="136"/>
    <w:bookmarkStart w:id="137" w:name="f2-10"/>
    <w:p>
      <w:pPr>
        <w:pStyle w:val="Heading2"/>
      </w:pPr>
      <w:r>
        <w:t xml:space="preserve">F2-10</w:t>
      </w:r>
    </w:p>
    <w:p>
      <w:pPr>
        <w:pStyle w:val="FirstParagraph"/>
      </w:pPr>
      <w:r>
        <w:t xml:space="preserve">Pagamento continuará separado de pedido.</w:t>
      </w:r>
    </w:p>
    <w:bookmarkEnd w:id="137"/>
    <w:bookmarkStart w:id="138" w:name="f2-11"/>
    <w:p>
      <w:pPr>
        <w:pStyle w:val="Heading2"/>
      </w:pPr>
      <w:r>
        <w:t xml:space="preserve">F2-11</w:t>
      </w:r>
    </w:p>
    <w:p>
      <w:pPr>
        <w:pStyle w:val="FirstParagraph"/>
      </w:pPr>
      <w:r>
        <w:t xml:space="preserve">Pedido continuará separado de envio.</w:t>
      </w:r>
    </w:p>
    <w:bookmarkEnd w:id="138"/>
    <w:bookmarkStart w:id="139" w:name="f2-12"/>
    <w:p>
      <w:pPr>
        <w:pStyle w:val="Heading2"/>
      </w:pPr>
      <w:r>
        <w:t xml:space="preserve">F2-12</w:t>
      </w:r>
    </w:p>
    <w:p>
      <w:pPr>
        <w:pStyle w:val="FirstParagraph"/>
      </w:pPr>
      <w:r>
        <w:t xml:space="preserve">Garage continuará sendo uma área lógica de produtos adquiridos aguardando envio.</w:t>
      </w:r>
    </w:p>
    <w:bookmarkEnd w:id="139"/>
    <w:bookmarkStart w:id="140" w:name="f2-13"/>
    <w:p>
      <w:pPr>
        <w:pStyle w:val="Heading2"/>
      </w:pPr>
      <w:r>
        <w:t xml:space="preserve">F2-13</w:t>
      </w:r>
    </w:p>
    <w:p>
      <w:pPr>
        <w:pStyle w:val="FirstParagraph"/>
      </w:pPr>
      <w:r>
        <w:t xml:space="preserve">O MiniHub utilizará abstração de Payment Provider.</w:t>
      </w:r>
    </w:p>
    <w:bookmarkEnd w:id="140"/>
    <w:bookmarkStart w:id="141" w:name="f2-14"/>
    <w:p>
      <w:pPr>
        <w:pStyle w:val="Heading2"/>
      </w:pPr>
      <w:r>
        <w:t xml:space="preserve">F2-14</w:t>
      </w:r>
    </w:p>
    <w:p>
      <w:pPr>
        <w:pStyle w:val="FirstParagraph"/>
      </w:pPr>
      <w:r>
        <w:t xml:space="preserve">Mercado Pago será candidato prioritário ao primeiro gateway.</w:t>
      </w:r>
    </w:p>
    <w:bookmarkEnd w:id="141"/>
    <w:bookmarkStart w:id="142" w:name="f2-15"/>
    <w:p>
      <w:pPr>
        <w:pStyle w:val="Heading2"/>
      </w:pPr>
      <w:r>
        <w:t xml:space="preserve">F2-15</w:t>
      </w:r>
    </w:p>
    <w:p>
      <w:pPr>
        <w:pStyle w:val="FirstParagraph"/>
      </w:pPr>
      <w:r>
        <w:t xml:space="preserve">A integração Mercado Pago deverá utilizar OAuth para vendedores.</w:t>
      </w:r>
    </w:p>
    <w:bookmarkEnd w:id="142"/>
    <w:bookmarkStart w:id="143" w:name="f2-16"/>
    <w:p>
      <w:pPr>
        <w:pStyle w:val="Heading2"/>
      </w:pPr>
      <w:r>
        <w:t xml:space="preserve">F2-16</w:t>
      </w:r>
    </w:p>
    <w:p>
      <w:pPr>
        <w:pStyle w:val="FirstParagraph"/>
      </w:pPr>
      <w:r>
        <w:t xml:space="preserve">Credenciais de pagamento nunca serão expostas ao frontend.</w:t>
      </w:r>
    </w:p>
    <w:bookmarkEnd w:id="143"/>
    <w:bookmarkStart w:id="144" w:name="f2-17"/>
    <w:p>
      <w:pPr>
        <w:pStyle w:val="Heading2"/>
      </w:pPr>
      <w:r>
        <w:t xml:space="preserve">F2-17</w:t>
      </w:r>
    </w:p>
    <w:p>
      <w:pPr>
        <w:pStyle w:val="FirstParagraph"/>
      </w:pPr>
      <w:r>
        <w:t xml:space="preserve">Operações financeiras deverão ser idempotentes.</w:t>
      </w:r>
    </w:p>
    <w:bookmarkEnd w:id="144"/>
    <w:bookmarkStart w:id="145" w:name="f2-18"/>
    <w:p>
      <w:pPr>
        <w:pStyle w:val="Heading2"/>
      </w:pPr>
      <w:r>
        <w:t xml:space="preserve">F2-18</w:t>
      </w:r>
    </w:p>
    <w:p>
      <w:pPr>
        <w:pStyle w:val="FirstParagraph"/>
      </w:pPr>
      <w:r>
        <w:t xml:space="preserve">Webhooks deverão ser tratados como eventos externos não confiáveis até validação.</w:t>
      </w:r>
    </w:p>
    <w:bookmarkEnd w:id="145"/>
    <w:bookmarkStart w:id="146" w:name="f2-19"/>
    <w:p>
      <w:pPr>
        <w:pStyle w:val="Heading2"/>
      </w:pPr>
      <w:r>
        <w:t xml:space="preserve">F2-19</w:t>
      </w:r>
    </w:p>
    <w:p>
      <w:pPr>
        <w:pStyle w:val="FirstParagraph"/>
      </w:pPr>
      <w:r>
        <w:t xml:space="preserve">O Marketplace deverá estar preparado para múltiplos vendedores.</w:t>
      </w:r>
    </w:p>
    <w:bookmarkEnd w:id="146"/>
    <w:bookmarkStart w:id="147" w:name="f2-20"/>
    <w:p>
      <w:pPr>
        <w:pStyle w:val="Heading2"/>
      </w:pPr>
      <w:r>
        <w:t xml:space="preserve">F2-20</w:t>
      </w:r>
    </w:p>
    <w:p>
      <w:pPr>
        <w:pStyle w:val="FirstParagraph"/>
      </w:pPr>
      <w:r>
        <w:t xml:space="preserve">A primeira implementação comercial poderá restringir o checkout a um vendedor por vez para reduzir complexidade.</w:t>
      </w:r>
    </w:p>
    <w:bookmarkEnd w:id="147"/>
    <w:bookmarkStart w:id="148" w:name="f2-21"/>
    <w:p>
      <w:pPr>
        <w:pStyle w:val="Heading2"/>
      </w:pPr>
      <w:r>
        <w:t xml:space="preserve">F2-21</w:t>
      </w:r>
    </w:p>
    <w:p>
      <w:pPr>
        <w:pStyle w:val="FirstParagraph"/>
      </w:pPr>
      <w:r>
        <w:t xml:space="preserve">A arquitetura deverá permitir evolução futura para carrinho multivendedor.</w:t>
      </w:r>
    </w:p>
    <w:bookmarkEnd w:id="148"/>
    <w:bookmarkStart w:id="149" w:name="f2-22"/>
    <w:p>
      <w:pPr>
        <w:pStyle w:val="Heading2"/>
      </w:pPr>
      <w:r>
        <w:t xml:space="preserve">F2-22</w:t>
      </w:r>
    </w:p>
    <w:p>
      <w:pPr>
        <w:pStyle w:val="FirstParagraph"/>
      </w:pPr>
      <w:r>
        <w:t xml:space="preserve">Comissões deverão ser parametrizáveis.</w:t>
      </w:r>
    </w:p>
    <w:bookmarkEnd w:id="149"/>
    <w:bookmarkStart w:id="150" w:name="f2-23"/>
    <w:p>
      <w:pPr>
        <w:pStyle w:val="Heading2"/>
      </w:pPr>
      <w:r>
        <w:t xml:space="preserve">F2-23</w:t>
      </w:r>
    </w:p>
    <w:p>
      <w:pPr>
        <w:pStyle w:val="FirstParagraph"/>
      </w:pPr>
      <w:r>
        <w:t xml:space="preserve">Reembolsos deverão ser eventos financeiros.</w:t>
      </w:r>
    </w:p>
    <w:bookmarkEnd w:id="150"/>
    <w:bookmarkStart w:id="151" w:name="f2-24"/>
    <w:p>
      <w:pPr>
        <w:pStyle w:val="Heading2"/>
      </w:pPr>
      <w:r>
        <w:t xml:space="preserve">F2-24</w:t>
      </w:r>
    </w:p>
    <w:p>
      <w:pPr>
        <w:pStyle w:val="FirstParagraph"/>
      </w:pPr>
      <w:r>
        <w:t xml:space="preserve">Histórico financeiro não deverá ser apagado.</w:t>
      </w:r>
    </w:p>
    <w:bookmarkEnd w:id="151"/>
    <w:bookmarkStart w:id="152" w:name="f2-25"/>
    <w:p>
      <w:pPr>
        <w:pStyle w:val="Heading2"/>
      </w:pPr>
      <w:r>
        <w:t xml:space="preserve">F2-25</w:t>
      </w:r>
    </w:p>
    <w:p>
      <w:pPr>
        <w:pStyle w:val="FirstParagraph"/>
      </w:pPr>
      <w:r>
        <w:t xml:space="preserve">O Marketplace deverá possuir mecanismos de reputação.</w:t>
      </w:r>
    </w:p>
    <w:bookmarkEnd w:id="152"/>
    <w:bookmarkStart w:id="153" w:name="f2-26"/>
    <w:p>
      <w:pPr>
        <w:pStyle w:val="Heading2"/>
      </w:pPr>
      <w:r>
        <w:t xml:space="preserve">F2-26</w:t>
      </w:r>
    </w:p>
    <w:p>
      <w:pPr>
        <w:pStyle w:val="FirstParagraph"/>
      </w:pPr>
      <w:r>
        <w:t xml:space="preserve">O Marketplace deverá possuir mecanismos de moderação.</w:t>
      </w:r>
    </w:p>
    <w:bookmarkEnd w:id="153"/>
    <w:bookmarkStart w:id="154" w:name="f2-27"/>
    <w:p>
      <w:pPr>
        <w:pStyle w:val="Heading2"/>
      </w:pPr>
      <w:r>
        <w:t xml:space="preserve">F2-27</w:t>
      </w:r>
    </w:p>
    <w:p>
      <w:pPr>
        <w:pStyle w:val="FirstParagraph"/>
      </w:pPr>
      <w:r>
        <w:t xml:space="preserve">Fotos de catálogo e fotos comerciais deverão ser conceitualmente separadas.</w:t>
      </w:r>
    </w:p>
    <w:bookmarkEnd w:id="154"/>
    <w:bookmarkStart w:id="155" w:name="f2-28"/>
    <w:p>
      <w:pPr>
        <w:pStyle w:val="Heading2"/>
      </w:pPr>
      <w:r>
        <w:t xml:space="preserve">F2-28</w:t>
      </w:r>
    </w:p>
    <w:p>
      <w:pPr>
        <w:pStyle w:val="FirstParagraph"/>
      </w:pPr>
      <w:r>
        <w:t xml:space="preserve">A localização física de exemplares será privada por padrão.</w:t>
      </w:r>
    </w:p>
    <w:bookmarkEnd w:id="155"/>
    <w:bookmarkStart w:id="156" w:name="f2-29"/>
    <w:p>
      <w:pPr>
        <w:pStyle w:val="Heading2"/>
      </w:pPr>
      <w:r>
        <w:t xml:space="preserve">F2-29</w:t>
      </w:r>
    </w:p>
    <w:p>
      <w:pPr>
        <w:pStyle w:val="FirstParagraph"/>
      </w:pPr>
      <w:r>
        <w:t xml:space="preserve">A integração logística utilizará abstração de providers.</w:t>
      </w:r>
    </w:p>
    <w:bookmarkEnd w:id="156"/>
    <w:bookmarkStart w:id="157" w:name="f2-30"/>
    <w:p>
      <w:pPr>
        <w:pStyle w:val="Heading2"/>
      </w:pPr>
      <w:r>
        <w:t xml:space="preserve">F2-30</w:t>
      </w:r>
    </w:p>
    <w:p>
      <w:pPr>
        <w:pStyle w:val="FirstParagraph"/>
      </w:pPr>
      <w:r>
        <w:t xml:space="preserve">Não será adotada arquitetura de microserviços prematuramente.</w:t>
      </w:r>
    </w:p>
    <w:bookmarkEnd w:id="157"/>
    <w:bookmarkStart w:id="158" w:name="f2-31"/>
    <w:p>
      <w:pPr>
        <w:pStyle w:val="Heading2"/>
      </w:pPr>
      <w:r>
        <w:t xml:space="preserve">F2-31</w:t>
      </w:r>
    </w:p>
    <w:p>
      <w:pPr>
        <w:pStyle w:val="FirstParagraph"/>
      </w:pPr>
      <w:r>
        <w:t xml:space="preserve">Não será adotado Kafka/RabbitMQ inicialmente.</w:t>
      </w:r>
    </w:p>
    <w:bookmarkEnd w:id="158"/>
    <w:bookmarkStart w:id="159" w:name="f2-32"/>
    <w:p>
      <w:pPr>
        <w:pStyle w:val="Heading2"/>
      </w:pPr>
      <w:r>
        <w:t xml:space="preserve">F2-32</w:t>
      </w:r>
    </w:p>
    <w:p>
      <w:pPr>
        <w:pStyle w:val="FirstParagraph"/>
      </w:pPr>
      <w:r>
        <w:t xml:space="preserve">Outbox poderá ser adotado quando eventos críticos forem necessários.</w:t>
      </w:r>
    </w:p>
    <w:bookmarkEnd w:id="159"/>
    <w:bookmarkStart w:id="160" w:name="f2-33"/>
    <w:p>
      <w:pPr>
        <w:pStyle w:val="Heading2"/>
      </w:pPr>
      <w:r>
        <w:t xml:space="preserve">F2-33</w:t>
      </w:r>
    </w:p>
    <w:p>
      <w:pPr>
        <w:pStyle w:val="FirstParagraph"/>
      </w:pPr>
      <w:r>
        <w:t xml:space="preserve">Busca continuará inicialmente em PostgreSQL.</w:t>
      </w:r>
    </w:p>
    <w:bookmarkEnd w:id="160"/>
    <w:bookmarkStart w:id="161" w:name="f2-34"/>
    <w:p>
      <w:pPr>
        <w:pStyle w:val="Heading2"/>
      </w:pPr>
      <w:r>
        <w:t xml:space="preserve">F2-34</w:t>
      </w:r>
    </w:p>
    <w:p>
      <w:pPr>
        <w:pStyle w:val="FirstParagraph"/>
      </w:pPr>
      <w:r>
        <w:t xml:space="preserve">IA será assistiva, não autoridade sobre o catálogo.</w:t>
      </w:r>
    </w:p>
    <w:bookmarkEnd w:id="161"/>
    <w:bookmarkStart w:id="162" w:name="f2-35"/>
    <w:p>
      <w:pPr>
        <w:pStyle w:val="Heading2"/>
      </w:pPr>
      <w:r>
        <w:t xml:space="preserve">F2-35</w:t>
      </w:r>
    </w:p>
    <w:p>
      <w:pPr>
        <w:pStyle w:val="FirstParagraph"/>
      </w:pPr>
      <w:r>
        <w:t xml:space="preserve">Relatórios continuarão sendo projeções/queries e não entidades desnecessárias.</w:t>
      </w:r>
    </w:p>
    <w:bookmarkEnd w:id="162"/>
    <w:bookmarkStart w:id="163" w:name="f2-36"/>
    <w:p>
      <w:pPr>
        <w:pStyle w:val="Heading2"/>
      </w:pPr>
      <w:r>
        <w:t xml:space="preserve">F2-36</w:t>
      </w:r>
    </w:p>
    <w:p>
      <w:pPr>
        <w:pStyle w:val="FirstParagraph"/>
      </w:pPr>
      <w:r>
        <w:t xml:space="preserve">A plataforma deverá preservar LGPD e minimização de dados.</w:t>
      </w:r>
    </w:p>
    <w:bookmarkEnd w:id="163"/>
    <w:bookmarkStart w:id="164" w:name="f2-37"/>
    <w:p>
      <w:pPr>
        <w:pStyle w:val="Heading2"/>
      </w:pPr>
      <w:r>
        <w:t xml:space="preserve">F2-37</w:t>
      </w:r>
    </w:p>
    <w:p>
      <w:pPr>
        <w:pStyle w:val="FirstParagraph"/>
      </w:pPr>
      <w:r>
        <w:t xml:space="preserve">A arquitetura deverá permitir futura comunidade.</w:t>
      </w:r>
    </w:p>
    <w:bookmarkEnd w:id="164"/>
    <w:bookmarkStart w:id="165" w:name="f2-38"/>
    <w:p>
      <w:pPr>
        <w:pStyle w:val="Heading2"/>
      </w:pPr>
      <w:r>
        <w:t xml:space="preserve">F2-38</w:t>
      </w:r>
    </w:p>
    <w:p>
      <w:pPr>
        <w:pStyle w:val="FirstParagraph"/>
      </w:pPr>
      <w:r>
        <w:t xml:space="preserve">A arquitetura deverá permitir futura loja oficial MiniHub.</w:t>
      </w:r>
    </w:p>
    <w:bookmarkEnd w:id="165"/>
    <w:bookmarkStart w:id="166" w:name="f2-39"/>
    <w:p>
      <w:pPr>
        <w:pStyle w:val="Heading2"/>
      </w:pPr>
      <w:r>
        <w:t xml:space="preserve">F2-39</w:t>
      </w:r>
    </w:p>
    <w:p>
      <w:pPr>
        <w:pStyle w:val="FirstParagraph"/>
      </w:pPr>
      <w:r>
        <w:t xml:space="preserve">A arquitetura deverá permitir futura venda de exemplares pessoais.</w:t>
      </w:r>
    </w:p>
    <w:bookmarkEnd w:id="166"/>
    <w:bookmarkStart w:id="167" w:name="f2-40"/>
    <w:p>
      <w:pPr>
        <w:pStyle w:val="Heading2"/>
      </w:pPr>
      <w:r>
        <w:t xml:space="preserve">F2-40</w:t>
      </w:r>
    </w:p>
    <w:p>
      <w:pPr>
        <w:pStyle w:val="FirstParagraph"/>
      </w:pPr>
      <w:r>
        <w:t xml:space="preserve">A arquitetura deverá permitir futuramente afiliados.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69" w:name="modelo-futuro-de-dados"/>
    <w:p>
      <w:pPr>
        <w:pStyle w:val="Heading1"/>
      </w:pPr>
      <w:r>
        <w:t xml:space="preserve">93. Modelo futuro de dados</w:t>
      </w:r>
    </w:p>
    <w:p>
      <w:pPr>
        <w:pStyle w:val="FirstParagraph"/>
      </w:pPr>
      <w:r>
        <w:t xml:space="preserve">A evolução conceitual poderá acrescentar:</w:t>
      </w:r>
    </w:p>
    <w:p>
      <w:pPr>
        <w:pStyle w:val="SourceCode"/>
      </w:pP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SELLER_AUTHORIZATION</w:t>
      </w:r>
      <w:r>
        <w:br/>
      </w:r>
      <w:r>
        <w:br/>
      </w: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COMMERCIAL_INVENTORY</w:t>
      </w:r>
      <w:r>
        <w:br/>
      </w:r>
      <w:r>
        <w:rPr>
          <w:rStyle w:val="VerbatimChar"/>
        </w:rPr>
        <w:t xml:space="preserve">MARKETPLACE_LISTING</w:t>
      </w:r>
      <w:r>
        <w:br/>
      </w:r>
      <w:r>
        <w:br/>
      </w: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CART_ITEM</w:t>
      </w:r>
      <w:r>
        <w:br/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ORDER_ITEM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FULFILLMENT_ITEM</w:t>
      </w:r>
      <w:r>
        <w:br/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PAYMENT_TRANSACTION</w:t>
      </w:r>
      <w:r>
        <w:br/>
      </w:r>
      <w:r>
        <w:rPr>
          <w:rStyle w:val="VerbatimChar"/>
        </w:rPr>
        <w:t xml:space="preserve">PAYMENT_PROVIDER</w:t>
      </w:r>
      <w:r>
        <w:br/>
      </w:r>
      <w:r>
        <w:rPr>
          <w:rStyle w:val="VerbatimChar"/>
        </w:rPr>
        <w:t xml:space="preserve">PAYMENT_WEBHOOK</w:t>
      </w:r>
      <w:r>
        <w:br/>
      </w:r>
      <w:r>
        <w:br/>
      </w:r>
      <w:r>
        <w:rPr>
          <w:rStyle w:val="VerbatimChar"/>
        </w:rPr>
        <w:t xml:space="preserve">COMMISSION_RULE</w:t>
      </w:r>
      <w:r>
        <w:br/>
      </w:r>
      <w:r>
        <w:rPr>
          <w:rStyle w:val="VerbatimChar"/>
        </w:rPr>
        <w:t xml:space="preserve">COMMISSION_TRANSACTION</w:t>
      </w:r>
      <w:r>
        <w:br/>
      </w:r>
      <w:r>
        <w:br/>
      </w:r>
      <w:r>
        <w:rPr>
          <w:rStyle w:val="VerbatimChar"/>
        </w:rPr>
        <w:t xml:space="preserve">REFUND</w:t>
      </w:r>
      <w:r>
        <w:br/>
      </w:r>
      <w:r>
        <w:br/>
      </w: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RATING</w:t>
      </w:r>
      <w:r>
        <w:br/>
      </w:r>
      <w:r>
        <w:rPr>
          <w:rStyle w:val="VerbatimChar"/>
        </w:rPr>
        <w:t xml:space="preserve">MODERATION_CASE</w:t>
      </w:r>
      <w:r>
        <w:br/>
      </w:r>
      <w:r>
        <w:br/>
      </w:r>
      <w:r>
        <w:rPr>
          <w:rStyle w:val="VerbatimChar"/>
        </w:rPr>
        <w:t xml:space="preserve">SHIPPING_PROVIDER</w:t>
      </w:r>
      <w:r>
        <w:br/>
      </w:r>
      <w:r>
        <w:rPr>
          <w:rStyle w:val="VerbatimChar"/>
        </w:rPr>
        <w:t xml:space="preserve">SHIPPING_QUOTE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SHIPMENT_ITEM</w:t>
      </w:r>
      <w:r>
        <w:br/>
      </w:r>
      <w:r>
        <w:rPr>
          <w:rStyle w:val="VerbatimChar"/>
        </w:rPr>
        <w:t xml:space="preserve">TRACKING_EVENT</w:t>
      </w:r>
      <w:r>
        <w:br/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GARAGE_ITEM</w:t>
      </w:r>
      <w:r>
        <w:br/>
      </w:r>
      <w:r>
        <w:rPr>
          <w:rStyle w:val="VerbatimChar"/>
        </w:rPr>
        <w:t xml:space="preserve">DISPATCH_REQUEST</w:t>
      </w:r>
    </w:p>
    <w:p>
      <w:pPr>
        <w:pStyle w:val="FirstParagraph"/>
      </w:pPr>
      <w:r>
        <w:t xml:space="preserve">Essas entidades não deverão necessariamente ser implementadas todas simultaneamente.</w:t>
      </w:r>
    </w:p>
    <w:p>
      <w:r>
        <w:pict>
          <v:rect style="width:0;height:1.5pt" o:hralign="center" o:hrstd="t" o:hr="t"/>
        </w:pict>
      </w:r>
    </w:p>
    <w:bookmarkEnd w:id="169"/>
    <w:bookmarkStart w:id="170" w:name="fase-2-versus-mvp"/>
    <w:p>
      <w:pPr>
        <w:pStyle w:val="Heading1"/>
      </w:pPr>
      <w:r>
        <w:t xml:space="preserve">94. Fase 2 versus MVP</w:t>
      </w:r>
    </w:p>
    <w:p>
      <w:pPr>
        <w:pStyle w:val="FirstParagraph"/>
      </w:pPr>
      <w:r>
        <w:t xml:space="preserve">Uma decisão importante:</w:t>
      </w:r>
    </w:p>
    <w:p>
      <w:pPr>
        <w:pStyle w:val="BlockText"/>
      </w:pPr>
      <w:r>
        <w:rPr>
          <w:b/>
          <w:bCs/>
        </w:rPr>
        <w:t xml:space="preserve">Nada desta documentação obriga o MVP a implementar o Marketplace.</w:t>
      </w:r>
    </w:p>
    <w:p>
      <w:pPr>
        <w:pStyle w:val="FirstParagraph"/>
      </w:pPr>
      <w:r>
        <w:t xml:space="preserve">A Fase 2 funciona como:</w:t>
      </w:r>
    </w:p>
    <w:p>
      <w:pPr>
        <w:pStyle w:val="SourceCode"/>
      </w:pPr>
      <w:r>
        <w:rPr>
          <w:rStyle w:val="VerbatimChar"/>
        </w:rPr>
        <w:t xml:space="preserve">PLANEJAMENTO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ARQUITETURA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DIRETRIZES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ROADMAP</w:t>
      </w:r>
    </w:p>
    <w:p>
      <w:pPr>
        <w:pStyle w:val="FirstParagraph"/>
      </w:pPr>
      <w:r>
        <w:t xml:space="preserve">O MVP continuará pequeno.</w:t>
      </w:r>
    </w:p>
    <w:p>
      <w:pPr>
        <w:pStyle w:val="BodyText"/>
      </w:pPr>
      <w:r>
        <w:t xml:space="preserve">A arquitetura, entretanto, não deverá impedir a evolução.</w:t>
      </w:r>
    </w:p>
    <w:p>
      <w:r>
        <w:pict>
          <v:rect style="width:0;height:1.5pt" o:hralign="center" o:hrstd="t" o:hr="t"/>
        </w:pict>
      </w:r>
    </w:p>
    <w:bookmarkEnd w:id="170"/>
    <w:bookmarkStart w:id="171" w:name="mvp-recomendado"/>
    <w:p>
      <w:pPr>
        <w:pStyle w:val="Heading1"/>
      </w:pPr>
      <w:r>
        <w:t xml:space="preserve">95. MVP recomendado</w:t>
      </w:r>
    </w:p>
    <w:p>
      <w:pPr>
        <w:pStyle w:val="FirstParagraph"/>
      </w:pPr>
      <w:r>
        <w:t xml:space="preserve">O MVP deverá permanecer focado em: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AUTENTICAÇÃO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CATÁLOGO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COLEÇÃO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LOCALIZAÇÕES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AQUISIÇÕES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VENDAS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WISHLIST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LISTAS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FOTOS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SOLICITAÇÕES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   ├── CATÁLOGO</w:t>
      </w:r>
      <w:r>
        <w:br/>
      </w:r>
      <w:r>
        <w:rPr>
          <w:rStyle w:val="VerbatimChar"/>
        </w:rPr>
        <w:t xml:space="preserve">   ├── SOLICITAÇÕES</w:t>
      </w:r>
      <w:r>
        <w:br/>
      </w:r>
      <w:r>
        <w:rPr>
          <w:rStyle w:val="VerbatimChar"/>
        </w:rPr>
        <w:t xml:space="preserve">   ├── USUÁRIOS</w:t>
      </w:r>
      <w:r>
        <w:br/>
      </w:r>
      <w:r>
        <w:rPr>
          <w:rStyle w:val="VerbatimChar"/>
        </w:rPr>
        <w:t xml:space="preserve">   └── GOVERNANÇA</w:t>
      </w:r>
    </w:p>
    <w:p>
      <w:r>
        <w:pict>
          <v:rect style="width:0;height:1.5pt" o:hralign="center" o:hrstd="t" o:hr="t"/>
        </w:pict>
      </w:r>
    </w:p>
    <w:bookmarkEnd w:id="171"/>
    <w:bookmarkStart w:id="172" w:name="próximo-grande-ciclo"/>
    <w:p>
      <w:pPr>
        <w:pStyle w:val="Heading1"/>
      </w:pPr>
      <w:r>
        <w:t xml:space="preserve">96. Próximo grande ciclo</w:t>
      </w:r>
    </w:p>
    <w:p>
      <w:pPr>
        <w:pStyle w:val="FirstParagraph"/>
      </w:pPr>
      <w:r>
        <w:t xml:space="preserve">Depois do fechamento da Fase 1/MVP:</w:t>
      </w:r>
    </w:p>
    <w:p>
      <w:pPr>
        <w:pStyle w:val="SourceCode"/>
      </w:pPr>
      <w:r>
        <w:rPr>
          <w:rStyle w:val="VerbatimChar"/>
        </w:rPr>
        <w:t xml:space="preserve">FASE 1</w:t>
      </w:r>
      <w:r>
        <w:br/>
      </w:r>
      <w:r>
        <w:rPr>
          <w:rStyle w:val="VerbatimChar"/>
        </w:rPr>
        <w:t xml:space="preserve">Fundação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MVP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Validação real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Feedback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FASE 2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Vendedores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Pré-venda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Pagamentos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Logística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Ecossistema</w:t>
      </w:r>
    </w:p>
    <w:p>
      <w:r>
        <w:pict>
          <v:rect style="width:0;height:1.5pt" o:hralign="center" o:hrstd="t" o:hr="t"/>
        </w:pict>
      </w:r>
    </w:p>
    <w:bookmarkEnd w:id="172"/>
    <w:bookmarkStart w:id="173" w:name="estratégia-recomendada-para-o-minihub"/>
    <w:p>
      <w:pPr>
        <w:pStyle w:val="Heading1"/>
      </w:pPr>
      <w:r>
        <w:t xml:space="preserve">97. Estratégia recomendada para o MiniHub</w:t>
      </w:r>
    </w:p>
    <w:p>
      <w:pPr>
        <w:pStyle w:val="FirstParagraph"/>
      </w:pPr>
      <w:r>
        <w:t xml:space="preserve">A recomendação estratégica é:</w:t>
      </w:r>
    </w:p>
    <w:p>
      <w:pPr>
        <w:pStyle w:val="BlockText"/>
      </w:pPr>
      <w:r>
        <w:rPr>
          <w:b/>
          <w:bCs/>
        </w:rPr>
        <w:t xml:space="preserve">Primeiro construir uma excelente ferramenta para colecionadores. Depois transformar a base de colecionadores em um ecossistema comercial.</w:t>
      </w:r>
    </w:p>
    <w:p>
      <w:pPr>
        <w:pStyle w:val="FirstParagraph"/>
      </w:pPr>
      <w:r>
        <w:t xml:space="preserve">Isso é melhor do que começar como um marketplace genérico.</w:t>
      </w:r>
    </w:p>
    <w:p>
      <w:pPr>
        <w:pStyle w:val="BodyText"/>
      </w:pPr>
      <w:r>
        <w:t xml:space="preserve">O diferencial do MiniHub deverá ser:</w:t>
      </w:r>
    </w:p>
    <w:p>
      <w:pPr>
        <w:pStyle w:val="SourceCode"/>
      </w:pPr>
      <w:r>
        <w:rPr>
          <w:rStyle w:val="VerbatimChar"/>
        </w:rPr>
        <w:t xml:space="preserve">CATÁLOGO ESPECIALIZADO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COLEÇÃO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CONHECIMENTO DO COLECIONADOR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MARKETPLACE ESPECIALIZADO</w:t>
      </w:r>
    </w:p>
    <w:p>
      <w:r>
        <w:pict>
          <v:rect style="width:0;height:1.5pt" o:hralign="center" o:hrstd="t" o:hr="t"/>
        </w:pict>
      </w:r>
    </w:p>
    <w:bookmarkEnd w:id="173"/>
    <w:bookmarkStart w:id="174" w:name="visão-de-longo-prazo"/>
    <w:p>
      <w:pPr>
        <w:pStyle w:val="Heading1"/>
      </w:pPr>
      <w:r>
        <w:t xml:space="preserve">98. Visão de longo prazo</w:t>
      </w:r>
    </w:p>
    <w:p>
      <w:pPr>
        <w:pStyle w:val="FirstParagraph"/>
      </w:pPr>
      <w:r>
        <w:t xml:space="preserve">A visão final poderá ser:</w:t>
      </w:r>
    </w:p>
    <w:p>
      <w:pPr>
        <w:pStyle w:val="SourceCode"/>
      </w:pPr>
      <w:r>
        <w:rPr>
          <w:rStyle w:val="VerbatimChar"/>
        </w:rPr>
        <w:t xml:space="preserve">                         MINIHUB CAR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┌───────────────────┼───────────────────┐</w:t>
      </w:r>
      <w:r>
        <w:br/>
      </w:r>
      <w:r>
        <w:rPr>
          <w:rStyle w:val="VerbatimChar"/>
        </w:rPr>
        <w:t xml:space="preserve">          │                   │                   │</w:t>
      </w:r>
      <w:r>
        <w:br/>
      </w:r>
      <w:r>
        <w:rPr>
          <w:rStyle w:val="VerbatimChar"/>
        </w:rPr>
        <w:t xml:space="preserve">          ▼                   ▼                   ▼</w:t>
      </w:r>
      <w:r>
        <w:br/>
      </w:r>
      <w:r>
        <w:rPr>
          <w:rStyle w:val="VerbatimChar"/>
        </w:rPr>
        <w:t xml:space="preserve">     COLECIONAR            DESCOBRIR            COMPRAR</w:t>
      </w:r>
      <w:r>
        <w:br/>
      </w:r>
      <w:r>
        <w:rPr>
          <w:rStyle w:val="VerbatimChar"/>
        </w:rPr>
        <w:t xml:space="preserve">          │                   │                   │</w:t>
      </w:r>
      <w:r>
        <w:br/>
      </w:r>
      <w:r>
        <w:rPr>
          <w:rStyle w:val="VerbatimChar"/>
        </w:rPr>
        <w:t xml:space="preserve">          ▼                   ▼                   ▼</w:t>
      </w:r>
      <w:r>
        <w:br/>
      </w:r>
      <w:r>
        <w:rPr>
          <w:rStyle w:val="VerbatimChar"/>
        </w:rPr>
        <w:t xml:space="preserve">       COLEÇÃO             CATÁLOGO           MARKETPLACE</w:t>
      </w:r>
      <w:r>
        <w:br/>
      </w:r>
      <w:r>
        <w:rPr>
          <w:rStyle w:val="VerbatimChar"/>
        </w:rPr>
        <w:t xml:space="preserve">          │                   │                   │</w:t>
      </w:r>
      <w:r>
        <w:br/>
      </w:r>
      <w:r>
        <w:rPr>
          <w:rStyle w:val="VerbatimChar"/>
        </w:rPr>
        <w:t xml:space="preserve">          └───────────────────┼───────────────────┘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   VENDER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┌─────────┴─────────┐</w:t>
      </w:r>
      <w:r>
        <w:br/>
      </w:r>
      <w:r>
        <w:rPr>
          <w:rStyle w:val="VerbatimChar"/>
        </w:rPr>
        <w:t xml:space="preserve">                    ▼                   ▼</w:t>
      </w:r>
      <w:r>
        <w:br/>
      </w:r>
      <w:r>
        <w:rPr>
          <w:rStyle w:val="VerbatimChar"/>
        </w:rPr>
        <w:t xml:space="preserve">                PRÉ-VENDA           MARKETPLACE</w:t>
      </w:r>
      <w:r>
        <w:br/>
      </w:r>
      <w:r>
        <w:rPr>
          <w:rStyle w:val="VerbatimChar"/>
        </w:rPr>
        <w:t xml:space="preserve">                    │                   │</w:t>
      </w:r>
      <w:r>
        <w:br/>
      </w:r>
      <w:r>
        <w:rPr>
          <w:rStyle w:val="VerbatimChar"/>
        </w:rPr>
        <w:t xml:space="preserve">       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  PAGAMENTO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   ENVIO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   GARAGE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  COLEÇÃO</w:t>
      </w:r>
    </w:p>
    <w:p>
      <w:pPr>
        <w:pStyle w:val="FirstParagraph"/>
      </w:pPr>
      <w:r>
        <w:t xml:space="preserve">O grande objetivo é criar um</w:t>
      </w:r>
      <w:r>
        <w:t xml:space="preserve"> </w:t>
      </w:r>
      <w:r>
        <w:rPr>
          <w:b/>
          <w:bCs/>
        </w:rPr>
        <w:t xml:space="preserve">ciclo fechado especializado em colecionismo de miniaturas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4"/>
    <w:bookmarkStart w:id="175" w:name="conclusão"/>
    <w:p>
      <w:pPr>
        <w:pStyle w:val="Heading1"/>
      </w:pPr>
      <w:r>
        <w:t xml:space="preserve">99. Conclusão</w:t>
      </w:r>
    </w:p>
    <w:p>
      <w:pPr>
        <w:pStyle w:val="FirstParagraph"/>
      </w:pPr>
      <w:r>
        <w:t xml:space="preserve">A Fase 2 define que o MiniHub não deverá ser pensado apenas como:</w:t>
      </w:r>
    </w:p>
    <w:p>
      <w:pPr>
        <w:pStyle w:val="BlockText"/>
      </w:pPr>
      <w:r>
        <w:t xml:space="preserve">“um sistema para controlar miniaturas”</w:t>
      </w:r>
      <w:r>
        <w:t xml:space="preserve">.</w:t>
      </w:r>
    </w:p>
    <w:p>
      <w:pPr>
        <w:pStyle w:val="FirstParagraph"/>
      </w:pPr>
      <w:r>
        <w:t xml:space="preserve">Ele deverá ser projetado como:</w:t>
      </w:r>
    </w:p>
    <w:p>
      <w:pPr>
        <w:pStyle w:val="BlockText"/>
      </w:pPr>
      <w:r>
        <w:rPr>
          <w:b/>
          <w:bCs/>
        </w:rPr>
        <w:t xml:space="preserve">uma plataforma especializada que conecta catálogo, colecionadores, vendedores, produtos, compras, pré-vendas, pagamentos e logística.</w:t>
      </w:r>
    </w:p>
    <w:p>
      <w:pPr>
        <w:pStyle w:val="FirstParagraph"/>
      </w:pPr>
      <w:r>
        <w:t xml:space="preserve">O Marketplace será uma evolução natural do catálogo: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OFERTAS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VENDEDORES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COMPARAÇÃO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COMPRA</w:t>
      </w:r>
    </w:p>
    <w:p>
      <w:pPr>
        <w:pStyle w:val="FirstParagraph"/>
      </w:pPr>
      <w:r>
        <w:t xml:space="preserve">E a integração com Mercado Pago poderá ser uma peça importante dessa evolução, especialmente porque o ecossistema atualmente oferece recursos específicos para Marketplace, OAuth e Split de pagamentos.</w:t>
      </w:r>
    </w:p>
    <w:p>
      <w:pPr>
        <w:pStyle w:val="BodyText"/>
      </w:pPr>
      <w:r>
        <w:t xml:space="preserve">Entretanto, a implementação deverá manter o Mercado Pago como</w:t>
      </w:r>
      <w:r>
        <w:t xml:space="preserve"> </w:t>
      </w:r>
      <w:r>
        <w:rPr>
          <w:b/>
          <w:bCs/>
        </w:rPr>
        <w:t xml:space="preserve">provider</w:t>
      </w:r>
      <w:r>
        <w:t xml:space="preserve">, e não como parte do núcleo de negócio do MiniHub.</w:t>
      </w:r>
    </w:p>
    <w:p>
      <w:r>
        <w:pict>
          <v:rect style="width:0;height:1.5pt" o:hralign="center" o:hrstd="t" o:hr="t"/>
        </w:pict>
      </w:r>
    </w:p>
    <w:bookmarkEnd w:id="175"/>
    <w:bookmarkStart w:id="177" w:name="próxima-etapa-recomendada"/>
    <w:p>
      <w:pPr>
        <w:pStyle w:val="Heading1"/>
      </w:pPr>
      <w:r>
        <w:t xml:space="preserve">100. Próxima etapa recomendada</w:t>
      </w:r>
    </w:p>
    <w:p>
      <w:pPr>
        <w:pStyle w:val="FirstParagraph"/>
      </w:pPr>
      <w:r>
        <w:t xml:space="preserve">Antes de iniciar a programação do MVP, o próximo passo documental deverá ser:</w:t>
      </w:r>
    </w:p>
    <w:bookmarkStart w:id="176" w:name="X77b8859c2f29482a67da593cac54296218276d9"/>
    <w:p>
      <w:pPr>
        <w:pStyle w:val="Heading2"/>
      </w:pPr>
      <w:r>
        <w:t xml:space="preserve">Documento Fase 2.1 — Modelo de Negócio do Marketplace</w:t>
      </w:r>
    </w:p>
    <w:p>
      <w:pPr>
        <w:pStyle w:val="FirstParagraph"/>
      </w:pPr>
      <w:r>
        <w:t xml:space="preserve">Detalhar:</w:t>
      </w:r>
    </w:p>
    <w:p>
      <w:pPr>
        <w:pStyle w:val="Compact"/>
        <w:numPr>
          <w:ilvl w:val="0"/>
          <w:numId w:val="1044"/>
        </w:numPr>
      </w:pPr>
      <w:r>
        <w:t xml:space="preserve">modelo comercial do MiniHub;</w:t>
      </w:r>
    </w:p>
    <w:p>
      <w:pPr>
        <w:pStyle w:val="Compact"/>
        <w:numPr>
          <w:ilvl w:val="0"/>
          <w:numId w:val="1044"/>
        </w:numPr>
      </w:pPr>
      <w:r>
        <w:t xml:space="preserve">tipos de vendedores;</w:t>
      </w:r>
    </w:p>
    <w:p>
      <w:pPr>
        <w:pStyle w:val="Compact"/>
        <w:numPr>
          <w:ilvl w:val="0"/>
          <w:numId w:val="1044"/>
        </w:numPr>
      </w:pPr>
      <w:r>
        <w:t xml:space="preserve">tipos de ofertas;</w:t>
      </w:r>
    </w:p>
    <w:p>
      <w:pPr>
        <w:pStyle w:val="Compact"/>
        <w:numPr>
          <w:ilvl w:val="0"/>
          <w:numId w:val="1044"/>
        </w:numPr>
      </w:pPr>
      <w:r>
        <w:t xml:space="preserve">comissão;</w:t>
      </w:r>
    </w:p>
    <w:p>
      <w:pPr>
        <w:pStyle w:val="Compact"/>
        <w:numPr>
          <w:ilvl w:val="0"/>
          <w:numId w:val="1044"/>
        </w:numPr>
      </w:pPr>
      <w:r>
        <w:t xml:space="preserve">regras de preço;</w:t>
      </w:r>
    </w:p>
    <w:p>
      <w:pPr>
        <w:pStyle w:val="Compact"/>
        <w:numPr>
          <w:ilvl w:val="0"/>
          <w:numId w:val="1044"/>
        </w:numPr>
      </w:pPr>
      <w:r>
        <w:t xml:space="preserve">estoque;</w:t>
      </w:r>
    </w:p>
    <w:p>
      <w:pPr>
        <w:pStyle w:val="Compact"/>
        <w:numPr>
          <w:ilvl w:val="0"/>
          <w:numId w:val="1044"/>
        </w:numPr>
      </w:pPr>
      <w:r>
        <w:t xml:space="preserve">pré-venda;</w:t>
      </w:r>
    </w:p>
    <w:p>
      <w:pPr>
        <w:pStyle w:val="Compact"/>
        <w:numPr>
          <w:ilvl w:val="0"/>
          <w:numId w:val="1044"/>
        </w:numPr>
      </w:pPr>
      <w:r>
        <w:t xml:space="preserve">Marketplace;</w:t>
      </w:r>
    </w:p>
    <w:p>
      <w:pPr>
        <w:pStyle w:val="Compact"/>
        <w:numPr>
          <w:ilvl w:val="0"/>
          <w:numId w:val="1044"/>
        </w:numPr>
      </w:pPr>
      <w:r>
        <w:t xml:space="preserve">checkout;</w:t>
      </w:r>
    </w:p>
    <w:p>
      <w:pPr>
        <w:pStyle w:val="Compact"/>
        <w:numPr>
          <w:ilvl w:val="0"/>
          <w:numId w:val="1044"/>
        </w:numPr>
      </w:pPr>
      <w:r>
        <w:t xml:space="preserve">Mercado Pago;</w:t>
      </w:r>
    </w:p>
    <w:p>
      <w:pPr>
        <w:pStyle w:val="Compact"/>
        <w:numPr>
          <w:ilvl w:val="0"/>
          <w:numId w:val="1044"/>
        </w:numPr>
      </w:pPr>
      <w:r>
        <w:t xml:space="preserve">OAuth;</w:t>
      </w:r>
    </w:p>
    <w:p>
      <w:pPr>
        <w:pStyle w:val="Compact"/>
        <w:numPr>
          <w:ilvl w:val="0"/>
          <w:numId w:val="1044"/>
        </w:numPr>
      </w:pPr>
      <w:r>
        <w:t xml:space="preserve">Split;</w:t>
      </w:r>
    </w:p>
    <w:p>
      <w:pPr>
        <w:pStyle w:val="Compact"/>
        <w:numPr>
          <w:ilvl w:val="0"/>
          <w:numId w:val="1044"/>
        </w:numPr>
      </w:pPr>
      <w:r>
        <w:t xml:space="preserve">reembolso;</w:t>
      </w:r>
    </w:p>
    <w:p>
      <w:pPr>
        <w:pStyle w:val="Compact"/>
        <w:numPr>
          <w:ilvl w:val="0"/>
          <w:numId w:val="1044"/>
        </w:numPr>
      </w:pPr>
      <w:r>
        <w:t xml:space="preserve">cancelamento;</w:t>
      </w:r>
    </w:p>
    <w:p>
      <w:pPr>
        <w:pStyle w:val="Compact"/>
        <w:numPr>
          <w:ilvl w:val="0"/>
          <w:numId w:val="1044"/>
        </w:numPr>
      </w:pPr>
      <w:r>
        <w:t xml:space="preserve">reputação;</w:t>
      </w:r>
    </w:p>
    <w:p>
      <w:pPr>
        <w:pStyle w:val="Compact"/>
        <w:numPr>
          <w:ilvl w:val="0"/>
          <w:numId w:val="1044"/>
        </w:numPr>
      </w:pPr>
      <w:r>
        <w:t xml:space="preserve">avaliações;</w:t>
      </w:r>
    </w:p>
    <w:p>
      <w:pPr>
        <w:pStyle w:val="Compact"/>
        <w:numPr>
          <w:ilvl w:val="0"/>
          <w:numId w:val="1044"/>
        </w:numPr>
      </w:pPr>
      <w:r>
        <w:t xml:space="preserve">moderação;</w:t>
      </w:r>
    </w:p>
    <w:p>
      <w:pPr>
        <w:pStyle w:val="Compact"/>
        <w:numPr>
          <w:ilvl w:val="0"/>
          <w:numId w:val="1044"/>
        </w:numPr>
      </w:pPr>
      <w:r>
        <w:t xml:space="preserve">logística;</w:t>
      </w:r>
    </w:p>
    <w:p>
      <w:pPr>
        <w:pStyle w:val="Compact"/>
        <w:numPr>
          <w:ilvl w:val="0"/>
          <w:numId w:val="1044"/>
        </w:numPr>
      </w:pPr>
      <w:r>
        <w:t xml:space="preserve">Garage;</w:t>
      </w:r>
    </w:p>
    <w:p>
      <w:pPr>
        <w:pStyle w:val="Compact"/>
        <w:numPr>
          <w:ilvl w:val="0"/>
          <w:numId w:val="1044"/>
        </w:numPr>
      </w:pPr>
      <w:r>
        <w:t xml:space="preserve">vendedor x comprador;</w:t>
      </w:r>
    </w:p>
    <w:p>
      <w:pPr>
        <w:pStyle w:val="Compact"/>
        <w:numPr>
          <w:ilvl w:val="0"/>
          <w:numId w:val="1044"/>
        </w:numPr>
      </w:pPr>
      <w:r>
        <w:t xml:space="preserve">fluxo financeiro;</w:t>
      </w:r>
    </w:p>
    <w:p>
      <w:pPr>
        <w:pStyle w:val="Compact"/>
        <w:numPr>
          <w:ilvl w:val="0"/>
          <w:numId w:val="1044"/>
        </w:numPr>
      </w:pPr>
      <w:r>
        <w:t xml:space="preserve">fluxo operacional;</w:t>
      </w:r>
    </w:p>
    <w:p>
      <w:pPr>
        <w:pStyle w:val="Compact"/>
        <w:numPr>
          <w:ilvl w:val="0"/>
          <w:numId w:val="1044"/>
        </w:numPr>
      </w:pPr>
      <w:r>
        <w:t xml:space="preserve">regras antifraude;</w:t>
      </w:r>
    </w:p>
    <w:p>
      <w:pPr>
        <w:pStyle w:val="Compact"/>
        <w:numPr>
          <w:ilvl w:val="0"/>
          <w:numId w:val="1044"/>
        </w:numPr>
      </w:pPr>
      <w:r>
        <w:t xml:space="preserve">cenários de erro;</w:t>
      </w:r>
    </w:p>
    <w:p>
      <w:pPr>
        <w:pStyle w:val="Compact"/>
        <w:numPr>
          <w:ilvl w:val="0"/>
          <w:numId w:val="1044"/>
        </w:numPr>
      </w:pPr>
      <w:r>
        <w:t xml:space="preserve">modelo de dados futuro;</w:t>
      </w:r>
    </w:p>
    <w:p>
      <w:pPr>
        <w:pStyle w:val="Compact"/>
        <w:numPr>
          <w:ilvl w:val="0"/>
          <w:numId w:val="1044"/>
        </w:numPr>
      </w:pPr>
      <w:r>
        <w:t xml:space="preserve">roadmap comercial.</w:t>
      </w:r>
    </w:p>
    <w:p>
      <w:pPr>
        <w:pStyle w:val="FirstParagraph"/>
      </w:pPr>
      <w:r>
        <w:t xml:space="preserve">Esse documento deverá ser produzido</w:t>
      </w:r>
      <w:r>
        <w:t xml:space="preserve"> </w:t>
      </w:r>
      <w:r>
        <w:rPr>
          <w:b/>
          <w:bCs/>
        </w:rPr>
        <w:t xml:space="preserve">antes do desenvolvimento do Marketplace</w:t>
      </w:r>
      <w:r>
        <w:t xml:space="preserve">, mas</w:t>
      </w:r>
      <w:r>
        <w:t xml:space="preserve"> </w:t>
      </w:r>
      <w:r>
        <w:rPr>
          <w:b/>
          <w:bCs/>
        </w:rPr>
        <w:t xml:space="preserve">não precisa bloquear o início do desenvolvimento do MVP</w:t>
      </w:r>
      <w:r>
        <w:t xml:space="preserve">.</w:t>
      </w:r>
    </w:p>
    <w:p>
      <w:pPr>
        <w:pStyle w:val="BodyText"/>
      </w:pPr>
      <w:r>
        <w:t xml:space="preserve">O MVP poderá ser desenvolvido em paralelo com essa documentação estratégica, mantendo os limites definidos na Fase 1.</w:t>
      </w:r>
    </w:p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