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AC4" w:rsidRDefault="00107858">
      <w:r>
        <w:rPr>
          <w:noProof/>
          <w:lang w:eastAsia="pt-BR"/>
        </w:rPr>
        <w:drawing>
          <wp:inline distT="0" distB="0" distL="0" distR="0" wp14:anchorId="0A4C155A" wp14:editId="29C878B9">
            <wp:extent cx="6645910" cy="437642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58" w:rsidRPr="00107858" w:rsidRDefault="00107858" w:rsidP="00A90322">
      <w:r>
        <w:t>.</w:t>
      </w:r>
      <w:r w:rsidRPr="00107858">
        <w:t xml:space="preserve">1 – No </w:t>
      </w:r>
      <w:proofErr w:type="spellStart"/>
      <w:r w:rsidRPr="00107858">
        <w:t>combobox</w:t>
      </w:r>
      <w:proofErr w:type="spellEnd"/>
      <w:r w:rsidRPr="00107858">
        <w:t xml:space="preserve"> da Categoria será escolhido a subcategoria (</w:t>
      </w:r>
      <w:proofErr w:type="spellStart"/>
      <w:proofErr w:type="gramStart"/>
      <w:r w:rsidRPr="00107858">
        <w:t>Exemplo:Compras</w:t>
      </w:r>
      <w:proofErr w:type="spellEnd"/>
      <w:proofErr w:type="gramEnd"/>
      <w:r w:rsidRPr="00107858">
        <w:t xml:space="preserve">). </w:t>
      </w:r>
    </w:p>
    <w:p w:rsidR="00107858" w:rsidRPr="00107858" w:rsidRDefault="00107858" w:rsidP="00107858">
      <w:pPr>
        <w:pStyle w:val="SemEspaamento"/>
        <w:ind w:left="708"/>
      </w:pPr>
      <w:r w:rsidRPr="00107858">
        <w:t>Esta subcategoria pertence a Categoria “O</w:t>
      </w:r>
      <w:r w:rsidR="00531AED">
        <w:t xml:space="preserve"> </w:t>
      </w:r>
      <w:r w:rsidRPr="00107858">
        <w:t>que fazer”.</w:t>
      </w:r>
    </w:p>
    <w:p w:rsidR="00107858" w:rsidRDefault="00107858" w:rsidP="00107858">
      <w:pPr>
        <w:pStyle w:val="SemEspaamento"/>
        <w:ind w:left="708"/>
        <w:rPr>
          <w:i/>
          <w:color w:val="0000CC"/>
        </w:rPr>
      </w:pPr>
      <w:r w:rsidRPr="00107858">
        <w:rPr>
          <w:i/>
          <w:color w:val="0000CC"/>
        </w:rPr>
        <w:t xml:space="preserve">Então precisamos decidir se vamos </w:t>
      </w:r>
      <w:r>
        <w:rPr>
          <w:i/>
          <w:color w:val="0000CC"/>
        </w:rPr>
        <w:t xml:space="preserve">ter no Administrador, </w:t>
      </w:r>
      <w:r w:rsidRPr="00107858">
        <w:rPr>
          <w:i/>
          <w:color w:val="0000CC"/>
        </w:rPr>
        <w:t xml:space="preserve">só a Categoria ou </w:t>
      </w:r>
      <w:r w:rsidR="00531AED">
        <w:rPr>
          <w:i/>
          <w:color w:val="0000CC"/>
        </w:rPr>
        <w:t xml:space="preserve">a </w:t>
      </w:r>
      <w:proofErr w:type="spellStart"/>
      <w:r w:rsidR="00531AED">
        <w:rPr>
          <w:i/>
          <w:color w:val="0000CC"/>
        </w:rPr>
        <w:t>subC</w:t>
      </w:r>
      <w:r w:rsidRPr="00107858">
        <w:rPr>
          <w:i/>
          <w:color w:val="0000CC"/>
        </w:rPr>
        <w:t>ategoria</w:t>
      </w:r>
      <w:proofErr w:type="spellEnd"/>
      <w:r w:rsidRPr="00107858">
        <w:rPr>
          <w:i/>
          <w:color w:val="0000CC"/>
        </w:rPr>
        <w:t xml:space="preserve"> ou ambas.</w:t>
      </w:r>
    </w:p>
    <w:p w:rsidR="002A065A" w:rsidRDefault="002A065A" w:rsidP="00107858">
      <w:pPr>
        <w:pStyle w:val="SemEspaamento"/>
        <w:ind w:left="708"/>
        <w:rPr>
          <w:i/>
          <w:color w:val="0000CC"/>
        </w:rPr>
      </w:pPr>
      <w:proofErr w:type="gramStart"/>
      <w:r>
        <w:rPr>
          <w:i/>
          <w:color w:val="0000CC"/>
        </w:rPr>
        <w:t>com</w:t>
      </w:r>
      <w:proofErr w:type="gramEnd"/>
      <w:r>
        <w:rPr>
          <w:i/>
          <w:color w:val="0000CC"/>
        </w:rPr>
        <w:t xml:space="preserve"> isso acertamos o relacionamento </w:t>
      </w:r>
      <w:proofErr w:type="spellStart"/>
      <w:r>
        <w:rPr>
          <w:i/>
          <w:color w:val="0000CC"/>
        </w:rPr>
        <w:t>AdministradorxCategoria</w:t>
      </w:r>
      <w:r w:rsidR="00C04B7C">
        <w:rPr>
          <w:i/>
          <w:color w:val="0000CC"/>
        </w:rPr>
        <w:t>Estabelecimentos</w:t>
      </w:r>
      <w:proofErr w:type="spellEnd"/>
      <w:r>
        <w:rPr>
          <w:i/>
          <w:color w:val="0000CC"/>
        </w:rPr>
        <w:t>.</w:t>
      </w:r>
    </w:p>
    <w:p w:rsidR="002A065A" w:rsidRDefault="002A065A" w:rsidP="00107858">
      <w:pPr>
        <w:pStyle w:val="SemEspaamento"/>
        <w:ind w:left="708"/>
        <w:rPr>
          <w:i/>
          <w:color w:val="0000CC"/>
        </w:rPr>
      </w:pPr>
    </w:p>
    <w:p w:rsidR="00531AED" w:rsidRDefault="00531AED" w:rsidP="00531AED">
      <w:pPr>
        <w:pStyle w:val="SemEspaamento"/>
      </w:pPr>
      <w:r w:rsidRPr="002A065A">
        <w:t xml:space="preserve">2- No </w:t>
      </w:r>
      <w:proofErr w:type="spellStart"/>
      <w:r w:rsidRPr="002A065A">
        <w:t>AdministradorGeral</w:t>
      </w:r>
      <w:proofErr w:type="spellEnd"/>
      <w:r w:rsidRPr="002A065A">
        <w:t xml:space="preserve">, temos os telefones Fixo e Celular e no </w:t>
      </w:r>
      <w:proofErr w:type="spellStart"/>
      <w:r w:rsidRPr="002A065A">
        <w:t>Cliente</w:t>
      </w:r>
      <w:r w:rsidR="002A065A" w:rsidRPr="002A065A">
        <w:t>Form</w:t>
      </w:r>
      <w:proofErr w:type="spellEnd"/>
      <w:r w:rsidR="002A065A" w:rsidRPr="002A065A">
        <w:t xml:space="preserve"> temos</w:t>
      </w:r>
      <w:r w:rsidR="002A065A">
        <w:t xml:space="preserve"> o</w:t>
      </w:r>
      <w:r w:rsidR="002A065A" w:rsidRPr="002A065A">
        <w:t xml:space="preserve"> telefone</w:t>
      </w:r>
      <w:r w:rsidR="002A065A">
        <w:t>.</w:t>
      </w:r>
    </w:p>
    <w:p w:rsidR="002A065A" w:rsidRDefault="002A065A" w:rsidP="002A065A">
      <w:pPr>
        <w:pStyle w:val="SemEspaamento"/>
        <w:ind w:left="708"/>
        <w:rPr>
          <w:i/>
          <w:color w:val="0000CC"/>
        </w:rPr>
      </w:pPr>
      <w:r>
        <w:rPr>
          <w:i/>
          <w:color w:val="0000CC"/>
        </w:rPr>
        <w:t>P</w:t>
      </w:r>
      <w:r w:rsidRPr="00107858">
        <w:rPr>
          <w:i/>
          <w:color w:val="0000CC"/>
        </w:rPr>
        <w:t xml:space="preserve">recisamos decidir </w:t>
      </w:r>
      <w:r>
        <w:rPr>
          <w:i/>
          <w:color w:val="0000CC"/>
        </w:rPr>
        <w:t>sobre essa redundância.</w:t>
      </w:r>
    </w:p>
    <w:p w:rsidR="002A065A" w:rsidRDefault="002A065A" w:rsidP="002A065A">
      <w:pPr>
        <w:pStyle w:val="SemEspaamento"/>
        <w:ind w:left="708"/>
        <w:rPr>
          <w:i/>
          <w:color w:val="0000CC"/>
        </w:rPr>
      </w:pPr>
    </w:p>
    <w:p w:rsidR="002A065A" w:rsidRDefault="002A065A" w:rsidP="002A065A">
      <w:pPr>
        <w:pStyle w:val="SemEspaamento"/>
      </w:pPr>
      <w:r>
        <w:t>3</w:t>
      </w:r>
      <w:r w:rsidRPr="002A065A">
        <w:t xml:space="preserve">- No </w:t>
      </w:r>
      <w:proofErr w:type="spellStart"/>
      <w:r w:rsidRPr="002A065A">
        <w:t>AdministradorGeral</w:t>
      </w:r>
      <w:proofErr w:type="spellEnd"/>
      <w:r w:rsidRPr="002A065A">
        <w:t xml:space="preserve">, temos </w:t>
      </w:r>
      <w:r>
        <w:t xml:space="preserve">a </w:t>
      </w:r>
      <w:proofErr w:type="spellStart"/>
      <w:r>
        <w:t>fotoNegócio</w:t>
      </w:r>
      <w:proofErr w:type="spellEnd"/>
      <w:r>
        <w:t>.</w:t>
      </w:r>
    </w:p>
    <w:p w:rsidR="002A065A" w:rsidRDefault="002A065A" w:rsidP="002A065A">
      <w:pPr>
        <w:pStyle w:val="SemEspaamento"/>
        <w:ind w:left="708"/>
        <w:rPr>
          <w:i/>
          <w:color w:val="0000CC"/>
        </w:rPr>
      </w:pPr>
      <w:r>
        <w:rPr>
          <w:i/>
          <w:color w:val="0000CC"/>
        </w:rPr>
        <w:t>P</w:t>
      </w:r>
      <w:r w:rsidRPr="00107858">
        <w:rPr>
          <w:i/>
          <w:color w:val="0000CC"/>
        </w:rPr>
        <w:t xml:space="preserve">recisamos </w:t>
      </w:r>
      <w:r>
        <w:rPr>
          <w:i/>
          <w:color w:val="0000CC"/>
        </w:rPr>
        <w:t>criar uma outra tabela só com as fotos, usando a FK de uma com a outra.</w:t>
      </w:r>
    </w:p>
    <w:p w:rsidR="002A065A" w:rsidRDefault="002A065A" w:rsidP="002A065A">
      <w:pPr>
        <w:pStyle w:val="SemEspaamento"/>
        <w:ind w:left="708"/>
        <w:rPr>
          <w:i/>
          <w:color w:val="0000CC"/>
        </w:rPr>
      </w:pPr>
    </w:p>
    <w:p w:rsidR="002A065A" w:rsidRDefault="002A065A" w:rsidP="00C04B7C">
      <w:pPr>
        <w:pStyle w:val="SemEspaamento"/>
        <w:rPr>
          <w:i/>
        </w:rPr>
      </w:pPr>
      <w:r>
        <w:t>4</w:t>
      </w:r>
      <w:r w:rsidRPr="002A065A">
        <w:t>- N</w:t>
      </w:r>
      <w:r w:rsidR="00C04B7C">
        <w:t xml:space="preserve">a </w:t>
      </w:r>
      <w:proofErr w:type="spellStart"/>
      <w:r w:rsidR="00C04B7C">
        <w:t>CategoriaAcessibilidade</w:t>
      </w:r>
      <w:proofErr w:type="spellEnd"/>
      <w:r w:rsidR="00C04B7C">
        <w:t xml:space="preserve"> precisa incluir uma coluna “</w:t>
      </w:r>
      <w:r w:rsidR="00C04B7C" w:rsidRPr="00C04B7C">
        <w:rPr>
          <w:i/>
        </w:rPr>
        <w:t>Tipo</w:t>
      </w:r>
      <w:r w:rsidR="00C04B7C">
        <w:rPr>
          <w:i/>
        </w:rPr>
        <w:t>”.</w:t>
      </w:r>
    </w:p>
    <w:p w:rsidR="00C04B7C" w:rsidRDefault="00C04B7C" w:rsidP="00C04B7C">
      <w:pPr>
        <w:pStyle w:val="SemEspaamento"/>
        <w:rPr>
          <w:i/>
        </w:rPr>
      </w:pPr>
      <w:r>
        <w:rPr>
          <w:i/>
        </w:rPr>
        <w:tab/>
        <w:t>Exemplo:</w:t>
      </w:r>
    </w:p>
    <w:p w:rsidR="00C04B7C" w:rsidRPr="00C04B7C" w:rsidRDefault="00C04B7C" w:rsidP="00C04B7C">
      <w:pPr>
        <w:pStyle w:val="SemEspaamento"/>
      </w:pPr>
      <w:r>
        <w:rPr>
          <w:i/>
        </w:rPr>
        <w:tab/>
      </w:r>
      <w:proofErr w:type="spellStart"/>
      <w:proofErr w:type="gramStart"/>
      <w:r w:rsidRPr="00C04B7C">
        <w:t>i</w:t>
      </w:r>
      <w:r w:rsidRPr="00C04B7C">
        <w:rPr>
          <w:b/>
        </w:rPr>
        <w:t>dCatAcess</w:t>
      </w:r>
      <w:proofErr w:type="spellEnd"/>
      <w:r w:rsidRPr="00C04B7C">
        <w:rPr>
          <w:b/>
        </w:rPr>
        <w:t xml:space="preserve"> :</w:t>
      </w:r>
      <w:proofErr w:type="gramEnd"/>
      <w:r w:rsidRPr="00C04B7C">
        <w:t xml:space="preserve"> hosp.</w:t>
      </w:r>
    </w:p>
    <w:p w:rsidR="00C04B7C" w:rsidRPr="00C04B7C" w:rsidRDefault="00C04B7C" w:rsidP="00C04B7C">
      <w:pPr>
        <w:pStyle w:val="SemEspaamento"/>
      </w:pPr>
      <w:r w:rsidRPr="00C04B7C">
        <w:tab/>
      </w:r>
      <w:r w:rsidRPr="00C04B7C">
        <w:rPr>
          <w:b/>
        </w:rPr>
        <w:t>Nome:</w:t>
      </w:r>
      <w:r w:rsidRPr="00C04B7C">
        <w:t xml:space="preserve"> Hospedagem</w:t>
      </w:r>
      <w:r w:rsidRPr="00C04B7C">
        <w:tab/>
      </w:r>
    </w:p>
    <w:p w:rsidR="00C04B7C" w:rsidRPr="00C04B7C" w:rsidRDefault="00C04B7C" w:rsidP="00C04B7C">
      <w:pPr>
        <w:pStyle w:val="SemEspaamento"/>
      </w:pPr>
      <w:r w:rsidRPr="00C04B7C">
        <w:tab/>
      </w:r>
      <w:r w:rsidRPr="00C04B7C">
        <w:rPr>
          <w:b/>
        </w:rPr>
        <w:t>Tipo:</w:t>
      </w:r>
      <w:r w:rsidRPr="00C04B7C">
        <w:t xml:space="preserve"> Conveniência</w:t>
      </w:r>
    </w:p>
    <w:p w:rsidR="00C04B7C" w:rsidRPr="00C04B7C" w:rsidRDefault="00C04B7C" w:rsidP="00C04B7C">
      <w:pPr>
        <w:pStyle w:val="SemEspaamento"/>
      </w:pPr>
      <w:r w:rsidRPr="00C04B7C">
        <w:tab/>
      </w:r>
      <w:proofErr w:type="spellStart"/>
      <w:r w:rsidRPr="00C04B7C">
        <w:rPr>
          <w:b/>
        </w:rPr>
        <w:t>Icone</w:t>
      </w:r>
      <w:proofErr w:type="spellEnd"/>
      <w:r w:rsidRPr="00C04B7C">
        <w:rPr>
          <w:b/>
        </w:rPr>
        <w:t>:</w:t>
      </w:r>
      <w:r w:rsidRPr="00C04B7C">
        <w:t xml:space="preserve"> </w:t>
      </w:r>
      <w:proofErr w:type="spellStart"/>
      <w:r w:rsidRPr="00C04B7C">
        <w:t>fa</w:t>
      </w:r>
      <w:proofErr w:type="spellEnd"/>
      <w:r w:rsidRPr="00C04B7C">
        <w:t>-</w:t>
      </w:r>
      <w:proofErr w:type="spellStart"/>
      <w:r w:rsidRPr="00C04B7C">
        <w:t>swimming</w:t>
      </w:r>
      <w:proofErr w:type="spellEnd"/>
      <w:r w:rsidRPr="00C04B7C">
        <w:t>-pool</w:t>
      </w:r>
    </w:p>
    <w:p w:rsidR="00C04B7C" w:rsidRDefault="00C04B7C" w:rsidP="00C04B7C">
      <w:pPr>
        <w:pStyle w:val="SemEspaamento"/>
      </w:pPr>
      <w:r w:rsidRPr="00C04B7C">
        <w:tab/>
      </w:r>
      <w:r w:rsidRPr="00C04B7C">
        <w:rPr>
          <w:b/>
        </w:rPr>
        <w:t>Descrição:</w:t>
      </w:r>
      <w:r w:rsidRPr="00C04B7C">
        <w:t xml:space="preserve"> Piscina</w:t>
      </w:r>
    </w:p>
    <w:p w:rsidR="00C04B7C" w:rsidRDefault="00C04B7C" w:rsidP="00C04B7C">
      <w:pPr>
        <w:pStyle w:val="SemEspaamento"/>
      </w:pPr>
      <w:r>
        <w:t>5 – Ajustar os nomes das tabelas:</w:t>
      </w:r>
    </w:p>
    <w:p w:rsidR="00C04B7C" w:rsidRDefault="00C04B7C" w:rsidP="00C04B7C">
      <w:pPr>
        <w:pStyle w:val="SemEspaamento"/>
      </w:pPr>
      <w:r>
        <w:tab/>
        <w:t>Exemplo:</w:t>
      </w:r>
    </w:p>
    <w:p w:rsidR="00C04B7C" w:rsidRDefault="00C04B7C" w:rsidP="00C04B7C">
      <w:pPr>
        <w:pStyle w:val="SemEspaamento"/>
      </w:pPr>
      <w:r>
        <w:tab/>
        <w:t>- A tabela Clientes, acho que são na verdade “Fornecedores”, pois são fornecedores de serviços.</w:t>
      </w:r>
    </w:p>
    <w:p w:rsidR="00C04B7C" w:rsidRDefault="00C04B7C" w:rsidP="00C04B7C">
      <w:pPr>
        <w:pStyle w:val="SemEspaamento"/>
      </w:pPr>
      <w:r>
        <w:tab/>
        <w:t xml:space="preserve">- Gostaria de entender melhor, </w:t>
      </w:r>
      <w:proofErr w:type="gramStart"/>
      <w:r>
        <w:t>pra</w:t>
      </w:r>
      <w:proofErr w:type="gramEnd"/>
      <w:r>
        <w:t xml:space="preserve"> que a coluna </w:t>
      </w:r>
      <w:proofErr w:type="spellStart"/>
      <w:r>
        <w:t>idAdm</w:t>
      </w:r>
      <w:proofErr w:type="spellEnd"/>
      <w:r>
        <w:t>. Será que é necessário</w:t>
      </w:r>
      <w:r w:rsidR="00A82F54">
        <w:t>?</w:t>
      </w:r>
    </w:p>
    <w:p w:rsidR="00A82F54" w:rsidRDefault="00A82F54" w:rsidP="00C04B7C">
      <w:pPr>
        <w:pStyle w:val="SemEspaamento"/>
      </w:pPr>
      <w:r>
        <w:tab/>
        <w:t xml:space="preserve">- </w:t>
      </w:r>
      <w:proofErr w:type="gramStart"/>
      <w:r>
        <w:t>incluir</w:t>
      </w:r>
      <w:proofErr w:type="gramEnd"/>
      <w:r>
        <w:t xml:space="preserve"> o tipo de dado ao lado da coluna. Exemplo: </w:t>
      </w:r>
      <w:proofErr w:type="spellStart"/>
      <w:r>
        <w:t>idCatEst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PK</w:t>
      </w:r>
      <w:bookmarkStart w:id="0" w:name="_GoBack"/>
      <w:bookmarkEnd w:id="0"/>
    </w:p>
    <w:sectPr w:rsidR="00A82F54" w:rsidSect="00107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58"/>
    <w:rsid w:val="00107858"/>
    <w:rsid w:val="002A065A"/>
    <w:rsid w:val="002F4C20"/>
    <w:rsid w:val="004501FE"/>
    <w:rsid w:val="00531AED"/>
    <w:rsid w:val="00A82F54"/>
    <w:rsid w:val="00A90322"/>
    <w:rsid w:val="00C0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03B7F-10A6-4FCB-82FE-73EBC1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078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2</cp:revision>
  <dcterms:created xsi:type="dcterms:W3CDTF">2021-04-07T16:05:00Z</dcterms:created>
  <dcterms:modified xsi:type="dcterms:W3CDTF">2021-04-07T16:51:00Z</dcterms:modified>
</cp:coreProperties>
</file>