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6767" w14:textId="77777777" w:rsidR="00C33835" w:rsidRDefault="00A92811">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Fase 1. Robot móvil para recorrer un camino con obstáculos</w:t>
      </w:r>
    </w:p>
    <w:p w14:paraId="4B9D9C0E" w14:textId="77777777" w:rsidR="00C33835" w:rsidRDefault="00A92811">
      <w:pPr>
        <w:spacing w:after="0" w:line="240" w:lineRule="auto"/>
        <w:jc w:val="center"/>
        <w:rPr>
          <w:rFonts w:ascii="Courier New" w:eastAsia="Courier New" w:hAnsi="Courier New" w:cs="Courier New"/>
          <w:sz w:val="20"/>
          <w:szCs w:val="20"/>
        </w:rPr>
      </w:pPr>
      <w:r>
        <w:rPr>
          <w:rFonts w:ascii="Courier New" w:eastAsia="Courier New" w:hAnsi="Courier New" w:cs="Courier New"/>
          <w:sz w:val="20"/>
          <w:szCs w:val="20"/>
        </w:rPr>
        <w:t>Carlos Fernando Quintero Olaya(2010006),</w:t>
      </w:r>
    </w:p>
    <w:p w14:paraId="7878A36B" w14:textId="77777777" w:rsidR="00C33835" w:rsidRDefault="00A92811">
      <w:pPr>
        <w:spacing w:after="0" w:line="240" w:lineRule="auto"/>
        <w:jc w:val="center"/>
        <w:rPr>
          <w:rFonts w:ascii="Courier New" w:eastAsia="Courier New" w:hAnsi="Courier New" w:cs="Courier New"/>
          <w:sz w:val="20"/>
          <w:szCs w:val="20"/>
        </w:rPr>
      </w:pPr>
      <w:hyperlink r:id="rId6">
        <w:r>
          <w:rPr>
            <w:rFonts w:ascii="Courier New" w:eastAsia="Courier New" w:hAnsi="Courier New" w:cs="Courier New"/>
            <w:color w:val="0563C1"/>
            <w:sz w:val="20"/>
            <w:szCs w:val="20"/>
            <w:u w:val="single"/>
          </w:rPr>
          <w:t>carlos.fernando.quintero@correounivalle.edu.co</w:t>
        </w:r>
      </w:hyperlink>
      <w:r>
        <w:rPr>
          <w:rFonts w:ascii="Courier New" w:eastAsia="Courier New" w:hAnsi="Courier New" w:cs="Courier New"/>
          <w:sz w:val="20"/>
          <w:szCs w:val="20"/>
        </w:rPr>
        <w:t>,</w:t>
      </w:r>
    </w:p>
    <w:p w14:paraId="47223403" w14:textId="77777777" w:rsidR="00C33835" w:rsidRDefault="00A92811">
      <w:pPr>
        <w:spacing w:after="0" w:line="240" w:lineRule="auto"/>
        <w:jc w:val="center"/>
        <w:rPr>
          <w:rFonts w:ascii="Courier New" w:eastAsia="Courier New" w:hAnsi="Courier New" w:cs="Courier New"/>
          <w:sz w:val="20"/>
          <w:szCs w:val="20"/>
        </w:rPr>
      </w:pPr>
      <w:r>
        <w:rPr>
          <w:rFonts w:ascii="Courier New" w:eastAsia="Courier New" w:hAnsi="Courier New" w:cs="Courier New"/>
          <w:sz w:val="20"/>
          <w:szCs w:val="20"/>
        </w:rPr>
        <w:t>Joan Esteban Velasco Larrea(1827539)</w:t>
      </w:r>
    </w:p>
    <w:p w14:paraId="06321F8D" w14:textId="77777777" w:rsidR="00C33835" w:rsidRDefault="00A92811">
      <w:pPr>
        <w:spacing w:after="0" w:line="240" w:lineRule="auto"/>
        <w:jc w:val="center"/>
        <w:rPr>
          <w:color w:val="0563C1"/>
          <w:u w:val="single"/>
        </w:rPr>
      </w:pPr>
      <w:r>
        <w:rPr>
          <w:rFonts w:ascii="Courier New" w:eastAsia="Courier New" w:hAnsi="Courier New" w:cs="Courier New"/>
          <w:color w:val="0563C1"/>
          <w:sz w:val="20"/>
          <w:szCs w:val="20"/>
          <w:u w:val="single"/>
        </w:rPr>
        <w:t>joan.velasco@correounivalle.edu.co</w:t>
      </w:r>
    </w:p>
    <w:p w14:paraId="4BF10A23" w14:textId="77777777" w:rsidR="00C33835" w:rsidRDefault="00A92811">
      <w:pPr>
        <w:spacing w:after="0" w:line="240" w:lineRule="auto"/>
        <w:jc w:val="center"/>
        <w:rPr>
          <w:rFonts w:ascii="Courier New" w:eastAsia="Courier New" w:hAnsi="Courier New" w:cs="Courier New"/>
          <w:sz w:val="20"/>
          <w:szCs w:val="20"/>
        </w:rPr>
      </w:pPr>
      <w:r>
        <w:rPr>
          <w:rFonts w:ascii="Courier New" w:eastAsia="Courier New" w:hAnsi="Courier New" w:cs="Courier New"/>
          <w:sz w:val="20"/>
          <w:szCs w:val="20"/>
        </w:rPr>
        <w:t>Jhonier Andrés Vargas (1745647),</w:t>
      </w:r>
    </w:p>
    <w:p w14:paraId="791EB71B" w14:textId="77777777" w:rsidR="00C33835" w:rsidRDefault="00A92811">
      <w:pPr>
        <w:spacing w:after="0" w:line="240" w:lineRule="auto"/>
        <w:jc w:val="center"/>
        <w:rPr>
          <w:rFonts w:ascii="Courier New" w:eastAsia="Courier New" w:hAnsi="Courier New" w:cs="Courier New"/>
          <w:color w:val="0563C1"/>
          <w:sz w:val="20"/>
          <w:szCs w:val="20"/>
          <w:u w:val="single"/>
        </w:rPr>
      </w:pPr>
      <w:hyperlink r:id="rId7">
        <w:r>
          <w:rPr>
            <w:rFonts w:ascii="Courier New" w:eastAsia="Courier New" w:hAnsi="Courier New" w:cs="Courier New"/>
            <w:color w:val="0563C1"/>
            <w:sz w:val="20"/>
            <w:szCs w:val="20"/>
            <w:u w:val="single"/>
          </w:rPr>
          <w:t>jhonier.vargas@correounivalle.edu.co</w:t>
        </w:r>
      </w:hyperlink>
    </w:p>
    <w:p w14:paraId="2A637135" w14:textId="77777777" w:rsidR="00C33835" w:rsidRDefault="00C33835">
      <w:pPr>
        <w:spacing w:after="0" w:line="240" w:lineRule="auto"/>
        <w:jc w:val="center"/>
        <w:rPr>
          <w:rFonts w:ascii="Courier New" w:eastAsia="Courier New" w:hAnsi="Courier New" w:cs="Courier New"/>
          <w:sz w:val="20"/>
          <w:szCs w:val="20"/>
        </w:rPr>
      </w:pPr>
    </w:p>
    <w:p w14:paraId="43FAD565" w14:textId="77777777" w:rsidR="00C33835" w:rsidRDefault="00C33835">
      <w:pPr>
        <w:spacing w:after="0" w:line="240" w:lineRule="auto"/>
        <w:jc w:val="center"/>
        <w:rPr>
          <w:rFonts w:ascii="Courier New" w:eastAsia="Courier New" w:hAnsi="Courier New" w:cs="Courier New"/>
          <w:sz w:val="20"/>
          <w:szCs w:val="20"/>
        </w:rPr>
        <w:sectPr w:rsidR="00C33835">
          <w:pgSz w:w="12240" w:h="15840"/>
          <w:pgMar w:top="1009" w:right="936" w:bottom="1009" w:left="936" w:header="709" w:footer="709" w:gutter="0"/>
          <w:pgNumType w:start="1"/>
          <w:cols w:space="720"/>
        </w:sectPr>
      </w:pPr>
    </w:p>
    <w:p w14:paraId="08D9670D" w14:textId="77777777" w:rsidR="00C33835" w:rsidRDefault="00A92811">
      <w:pPr>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Resumen. En el siguiente informe se definen las especificaciones y requerimientos para el diseño de un Robot seguidor de línea que evade obstáculos, en donde dicho camino está definido a partir de una línea de color negro, de tal maner</w:t>
      </w:r>
      <w:r>
        <w:rPr>
          <w:rFonts w:ascii="Times New Roman" w:eastAsia="Times New Roman" w:hAnsi="Times New Roman" w:cs="Times New Roman"/>
          <w:b/>
          <w:sz w:val="18"/>
          <w:szCs w:val="18"/>
        </w:rPr>
        <w:t>a que el robot sea capaz de esquivar obstáculos, saliéndose del camino momentáneamente. Para el diseño de este robot, se ha planteado la metodología RUP, la cual ayuda a conceptualizar y plantear proyectos de ingeniería, a través de un análisis de requerim</w:t>
      </w:r>
      <w:r>
        <w:rPr>
          <w:rFonts w:ascii="Times New Roman" w:eastAsia="Times New Roman" w:hAnsi="Times New Roman" w:cs="Times New Roman"/>
          <w:b/>
          <w:sz w:val="18"/>
          <w:szCs w:val="18"/>
        </w:rPr>
        <w:t>ientos funcionales y no funcionales, y el diseño de diagramas secuenciales, conceptuales y diagramas de flujo.</w:t>
      </w:r>
    </w:p>
    <w:p w14:paraId="17530BA8" w14:textId="77777777" w:rsidR="00C33835" w:rsidRDefault="00C33835">
      <w:pPr>
        <w:spacing w:after="0" w:line="240" w:lineRule="auto"/>
        <w:jc w:val="both"/>
        <w:rPr>
          <w:rFonts w:ascii="Times New Roman" w:eastAsia="Times New Roman" w:hAnsi="Times New Roman" w:cs="Times New Roman"/>
          <w:b/>
          <w:sz w:val="18"/>
          <w:szCs w:val="18"/>
        </w:rPr>
      </w:pPr>
    </w:p>
    <w:p w14:paraId="67F2ECC4" w14:textId="77777777" w:rsidR="00C33835" w:rsidRDefault="00A92811">
      <w:pPr>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Palabras clave.  Robot Seguidor de Línea, RUP, Atmega328P, HC-SR04, TCRT500, L298N.</w:t>
      </w:r>
    </w:p>
    <w:p w14:paraId="6D721901" w14:textId="77777777" w:rsidR="00C33835" w:rsidRDefault="00A92811">
      <w:pPr>
        <w:keepNext/>
        <w:spacing w:before="120" w:after="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 OBJETIVOS</w:t>
      </w:r>
    </w:p>
    <w:p w14:paraId="4D363A97" w14:textId="77777777" w:rsidR="00C33835" w:rsidRDefault="00A92811">
      <w:pPr>
        <w:keepNext/>
        <w:numPr>
          <w:ilvl w:val="0"/>
          <w:numId w:val="1"/>
        </w:numPr>
        <w:pBdr>
          <w:top w:val="nil"/>
          <w:left w:val="nil"/>
          <w:bottom w:val="nil"/>
          <w:right w:val="nil"/>
          <w:between w:val="nil"/>
        </w:pBdr>
        <w:spacing w:before="120" w:after="0" w:line="240" w:lineRule="auto"/>
        <w:ind w:left="426" w:hanging="42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Concebir un robot móvil capaz de recorrer un camino y evadir obstáculos en medio de este.</w:t>
      </w:r>
    </w:p>
    <w:p w14:paraId="34729D2E" w14:textId="77777777" w:rsidR="00C33835" w:rsidRDefault="00A92811">
      <w:pPr>
        <w:keepNext/>
        <w:numPr>
          <w:ilvl w:val="0"/>
          <w:numId w:val="1"/>
        </w:numPr>
        <w:pBdr>
          <w:top w:val="nil"/>
          <w:left w:val="nil"/>
          <w:bottom w:val="nil"/>
          <w:right w:val="nil"/>
          <w:between w:val="nil"/>
        </w:pBdr>
        <w:spacing w:after="60" w:line="240" w:lineRule="auto"/>
        <w:ind w:left="426" w:hanging="42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Usar la metodología RUP para llevar a cabo el desarrollo del software para el robot móvil.</w:t>
      </w:r>
    </w:p>
    <w:p w14:paraId="2C04BDE3" w14:textId="77777777" w:rsidR="00C33835" w:rsidRDefault="00C33835">
      <w:pPr>
        <w:spacing w:after="0" w:line="240" w:lineRule="auto"/>
        <w:jc w:val="both"/>
        <w:rPr>
          <w:rFonts w:ascii="Times New Roman" w:eastAsia="Times New Roman" w:hAnsi="Times New Roman" w:cs="Times New Roman"/>
          <w:b/>
          <w:sz w:val="18"/>
          <w:szCs w:val="18"/>
        </w:rPr>
      </w:pPr>
    </w:p>
    <w:p w14:paraId="4CF56E94" w14:textId="77777777" w:rsidR="00C33835" w:rsidRDefault="00A92811">
      <w:pPr>
        <w:spacing w:after="0" w:line="240" w:lineRule="auto"/>
        <w:ind w:left="1800"/>
        <w:rPr>
          <w:rFonts w:ascii="Times New Roman" w:eastAsia="Times New Roman" w:hAnsi="Times New Roman" w:cs="Times New Roman"/>
        </w:rPr>
      </w:pPr>
      <w:r>
        <w:rPr>
          <w:rFonts w:ascii="Times New Roman" w:eastAsia="Times New Roman" w:hAnsi="Times New Roman" w:cs="Times New Roman"/>
        </w:rPr>
        <w:t>II. INTRODUCCIÓN</w:t>
      </w:r>
    </w:p>
    <w:p w14:paraId="7E9FF7AF" w14:textId="77777777" w:rsidR="00C33835" w:rsidRDefault="00A92811">
      <w:pPr>
        <w:jc w:val="both"/>
        <w:rPr>
          <w:rFonts w:ascii="Times New Roman" w:eastAsia="Times New Roman" w:hAnsi="Times New Roman" w:cs="Times New Roman"/>
          <w:sz w:val="20"/>
          <w:szCs w:val="20"/>
        </w:rPr>
      </w:pPr>
      <w:r>
        <w:rPr>
          <w:rFonts w:ascii="Times New Roman" w:eastAsia="Times New Roman" w:hAnsi="Times New Roman" w:cs="Times New Roman"/>
          <w:sz w:val="56"/>
          <w:szCs w:val="56"/>
        </w:rPr>
        <w:t>D</w:t>
      </w:r>
      <w:r>
        <w:rPr>
          <w:rFonts w:ascii="Times New Roman" w:eastAsia="Times New Roman" w:hAnsi="Times New Roman" w:cs="Times New Roman"/>
          <w:sz w:val="20"/>
          <w:szCs w:val="20"/>
        </w:rPr>
        <w:t>esde los desarrollos en la robótica a lo largo del mundo hasta el enfoque particular de la robótica móvil, es decir, avances en sistemas capaces d</w:t>
      </w:r>
      <w:r>
        <w:rPr>
          <w:rFonts w:ascii="Times New Roman" w:eastAsia="Times New Roman" w:hAnsi="Times New Roman" w:cs="Times New Roman"/>
          <w:sz w:val="20"/>
          <w:szCs w:val="20"/>
        </w:rPr>
        <w:t xml:space="preserve">e operar de manera autónoma con el fin de cumplir un objetivo o tarea se ha buscado siempre la mejor manera de alcanzar resultados óptimos, eficientes, reutilizables y demás con el fin de llevar a cabo tareas que requieren de aspectos que el ser humano se </w:t>
      </w:r>
      <w:r>
        <w:rPr>
          <w:rFonts w:ascii="Times New Roman" w:eastAsia="Times New Roman" w:hAnsi="Times New Roman" w:cs="Times New Roman"/>
          <w:sz w:val="20"/>
          <w:szCs w:val="20"/>
        </w:rPr>
        <w:t>le pueden llegar a dificultar ofrecer, como lo es la precisión, exposición a ambientes que atenten contra su salud, acciones repetitivas y demás tareas que pueden ser satisfechas por medio de robots móviles.</w:t>
      </w:r>
    </w:p>
    <w:p w14:paraId="59EDDF32" w14:textId="77777777" w:rsidR="00C33835" w:rsidRDefault="00A9281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 por eso que, con el fin de llevar a cabo el d</w:t>
      </w:r>
      <w:r>
        <w:rPr>
          <w:rFonts w:ascii="Times New Roman" w:eastAsia="Times New Roman" w:hAnsi="Times New Roman" w:cs="Times New Roman"/>
          <w:sz w:val="20"/>
          <w:szCs w:val="20"/>
        </w:rPr>
        <w:t>esarrollo de un robot móvil, se presenta en este documento toda la información concerniente a la concepción de un robot móvil para seguir un camino hecho por medio de una línea negra, capaz de evadir obstáculos que estarán conforme el avanza o recorre el c</w:t>
      </w:r>
      <w:r>
        <w:rPr>
          <w:rFonts w:ascii="Times New Roman" w:eastAsia="Times New Roman" w:hAnsi="Times New Roman" w:cs="Times New Roman"/>
          <w:sz w:val="20"/>
          <w:szCs w:val="20"/>
        </w:rPr>
        <w:t>amino. Esto se busca por medio del uso de un microcontrolador programable en C/C++ y el uso de una metodología de desarrollo de software pues otro objetivo además de concebir, desarrollar e implementar un robot móvil es el de familiarizarse con metodología</w:t>
      </w:r>
      <w:r>
        <w:rPr>
          <w:rFonts w:ascii="Times New Roman" w:eastAsia="Times New Roman" w:hAnsi="Times New Roman" w:cs="Times New Roman"/>
          <w:sz w:val="20"/>
          <w:szCs w:val="20"/>
        </w:rPr>
        <w:t>s de desarrollo de software. Para este proyecto se empleará la metodología RUP (</w:t>
      </w:r>
      <w:proofErr w:type="spellStart"/>
      <w:r>
        <w:rPr>
          <w:rFonts w:ascii="Times New Roman" w:eastAsia="Times New Roman" w:hAnsi="Times New Roman" w:cs="Times New Roman"/>
          <w:sz w:val="20"/>
          <w:szCs w:val="20"/>
        </w:rPr>
        <w:t>Rational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Unified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Process</w:t>
      </w:r>
      <w:proofErr w:type="spellEnd"/>
      <w:r>
        <w:rPr>
          <w:rFonts w:ascii="Times New Roman" w:eastAsia="Times New Roman" w:hAnsi="Times New Roman" w:cs="Times New Roman"/>
          <w:sz w:val="20"/>
          <w:szCs w:val="20"/>
        </w:rPr>
        <w:t xml:space="preserve">) la </w:t>
      </w:r>
      <w:r>
        <w:rPr>
          <w:rFonts w:ascii="Times New Roman" w:eastAsia="Times New Roman" w:hAnsi="Times New Roman" w:cs="Times New Roman"/>
          <w:sz w:val="20"/>
          <w:szCs w:val="20"/>
        </w:rPr>
        <w:t>cual busca definir todo lo necesario y que se debe tener en cuenta para que la creación del código y en sí de todo el proyecto sea llevado a cabo d</w:t>
      </w:r>
      <w:r>
        <w:rPr>
          <w:rFonts w:ascii="Times New Roman" w:eastAsia="Times New Roman" w:hAnsi="Times New Roman" w:cs="Times New Roman"/>
          <w:sz w:val="20"/>
          <w:szCs w:val="20"/>
        </w:rPr>
        <w:t>e una manera más fluida.</w:t>
      </w:r>
    </w:p>
    <w:p w14:paraId="15986D4A" w14:textId="77777777" w:rsidR="00C33835" w:rsidRDefault="00A92811">
      <w:pPr>
        <w:keepNext/>
        <w:pBdr>
          <w:top w:val="nil"/>
          <w:left w:val="nil"/>
          <w:bottom w:val="nil"/>
          <w:right w:val="nil"/>
          <w:between w:val="nil"/>
        </w:pBdr>
        <w:spacing w:before="12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III. METODOLOGÍA</w:t>
      </w:r>
    </w:p>
    <w:p w14:paraId="13A5677C" w14:textId="77777777" w:rsidR="00C33835" w:rsidRDefault="00A9281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metodología dispuesta para el desarrollo de este proyecto, en especial esta fase 1 que tiene su importancia en la concepción del desarrollo para el proyecto y cómo se buscará implementar el robot móvil es la met</w:t>
      </w:r>
      <w:r>
        <w:rPr>
          <w:rFonts w:ascii="Times New Roman" w:eastAsia="Times New Roman" w:hAnsi="Times New Roman" w:cs="Times New Roman"/>
          <w:sz w:val="20"/>
          <w:szCs w:val="20"/>
        </w:rPr>
        <w:t xml:space="preserve">odología RUP o </w:t>
      </w:r>
      <w:proofErr w:type="spellStart"/>
      <w:r>
        <w:rPr>
          <w:rFonts w:ascii="Times New Roman" w:eastAsia="Times New Roman" w:hAnsi="Times New Roman" w:cs="Times New Roman"/>
          <w:sz w:val="20"/>
          <w:szCs w:val="20"/>
        </w:rPr>
        <w:t>Rational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Unified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Process</w:t>
      </w:r>
      <w:proofErr w:type="spellEnd"/>
      <w:r>
        <w:rPr>
          <w:rFonts w:ascii="Times New Roman" w:eastAsia="Times New Roman" w:hAnsi="Times New Roman" w:cs="Times New Roman"/>
          <w:sz w:val="20"/>
          <w:szCs w:val="20"/>
        </w:rPr>
        <w:t xml:space="preserve"> por sus siglas en inglés o Proceso de Desarrollo Unificado en español, tiene por objetivo brindar un camino o guía a un grupo desarrollador para que el proceso de concepción y creación de un software sea llevado a ca</w:t>
      </w:r>
      <w:r>
        <w:rPr>
          <w:rFonts w:ascii="Times New Roman" w:eastAsia="Times New Roman" w:hAnsi="Times New Roman" w:cs="Times New Roman"/>
          <w:sz w:val="20"/>
          <w:szCs w:val="20"/>
        </w:rPr>
        <w:t>bo bajo unos lineamientos y requerimientos específicos que hacen que se pueda dar origen a un software apropiado y que cumpla con los requerimientos específicos, para lograr esto bajo esta metodología es necesario lo siguiente.</w:t>
      </w:r>
    </w:p>
    <w:p w14:paraId="4B7FAAFB" w14:textId="77777777" w:rsidR="00C33835" w:rsidRDefault="00A92811">
      <w:pPr>
        <w:numPr>
          <w:ilvl w:val="0"/>
          <w:numId w:val="3"/>
        </w:numPr>
        <w:pBdr>
          <w:top w:val="nil"/>
          <w:left w:val="nil"/>
          <w:bottom w:val="nil"/>
          <w:right w:val="nil"/>
          <w:between w:val="nil"/>
        </w:pBdr>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Análisis de requerimientos</w:t>
      </w:r>
    </w:p>
    <w:p w14:paraId="7BCF3C17" w14:textId="77777777" w:rsidR="00C33835" w:rsidRDefault="00A9281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 esto se busca listar todo lo necesario para que el proyecto cumpla los requerimientos pedidos (capacidades o funcionalidades) para llevar a cabo y que se puedan manejar por medio del software. Estos requerimientos se dividen en requerimientos funcional</w:t>
      </w:r>
      <w:r>
        <w:rPr>
          <w:rFonts w:ascii="Times New Roman" w:eastAsia="Times New Roman" w:hAnsi="Times New Roman" w:cs="Times New Roman"/>
          <w:sz w:val="20"/>
          <w:szCs w:val="20"/>
        </w:rPr>
        <w:t>es y no funcionales.</w:t>
      </w:r>
    </w:p>
    <w:p w14:paraId="5841478C" w14:textId="77777777" w:rsidR="00C33835" w:rsidRDefault="00A92811">
      <w:pPr>
        <w:numPr>
          <w:ilvl w:val="0"/>
          <w:numId w:val="3"/>
        </w:numPr>
        <w:pBdr>
          <w:top w:val="nil"/>
          <w:left w:val="nil"/>
          <w:bottom w:val="nil"/>
          <w:right w:val="nil"/>
          <w:between w:val="nil"/>
        </w:pBdr>
        <w:jc w:val="both"/>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Requerimientos funcionales.</w:t>
      </w:r>
    </w:p>
    <w:p w14:paraId="5B62B62D" w14:textId="77777777" w:rsidR="00C33835" w:rsidRDefault="00A9281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requerimientos funcionales son todas las tareas que deben llevar a cabo todas las partes que componen al actor, en este caso el proyecto el cual es el robot móvil. Es necesario ser muy claros y específi</w:t>
      </w:r>
      <w:r>
        <w:rPr>
          <w:rFonts w:ascii="Times New Roman" w:eastAsia="Times New Roman" w:hAnsi="Times New Roman" w:cs="Times New Roman"/>
          <w:sz w:val="20"/>
          <w:szCs w:val="20"/>
        </w:rPr>
        <w:t>cos, pues de esta base es que se realizan los casos de uso real otra parte necesaria de la metodología RUP donde se planea las guías que servirán para la producción del código en las siguientes fases. Los requerimientos funcionales para este proyecto se en</w:t>
      </w:r>
      <w:r>
        <w:rPr>
          <w:rFonts w:ascii="Times New Roman" w:eastAsia="Times New Roman" w:hAnsi="Times New Roman" w:cs="Times New Roman"/>
          <w:sz w:val="20"/>
          <w:szCs w:val="20"/>
        </w:rPr>
        <w:t>cuentran en el anexo 1.</w:t>
      </w:r>
    </w:p>
    <w:p w14:paraId="74F3C0E6" w14:textId="77777777" w:rsidR="00C33835" w:rsidRDefault="00A92811">
      <w:pPr>
        <w:numPr>
          <w:ilvl w:val="0"/>
          <w:numId w:val="3"/>
        </w:numPr>
        <w:pBdr>
          <w:top w:val="nil"/>
          <w:left w:val="nil"/>
          <w:bottom w:val="nil"/>
          <w:right w:val="nil"/>
          <w:between w:val="nil"/>
        </w:pBdr>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Requerimientos no funcionales.</w:t>
      </w:r>
    </w:p>
    <w:p w14:paraId="463C2E9E" w14:textId="77777777" w:rsidR="00C33835" w:rsidRDefault="00A9281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este apartado se listan y describen aquellos elementos que forman parte del proyecto, pero no tienen una implicación funcional que interfiera en el desarrollo de la tarea que el robot móvil tenga qu</w:t>
      </w:r>
      <w:r>
        <w:rPr>
          <w:rFonts w:ascii="Times New Roman" w:eastAsia="Times New Roman" w:hAnsi="Times New Roman" w:cs="Times New Roman"/>
          <w:sz w:val="20"/>
          <w:szCs w:val="20"/>
        </w:rPr>
        <w:t>e cumplir o satisfacer, como también el ambiente de concepción, desarrollo e implementación del software y hardware. Los requerimientos para este proyecto se encuentran en el anexo 2.</w:t>
      </w:r>
    </w:p>
    <w:p w14:paraId="0DD52F01" w14:textId="77777777" w:rsidR="00C33835" w:rsidRDefault="00A92811">
      <w:pPr>
        <w:numPr>
          <w:ilvl w:val="0"/>
          <w:numId w:val="3"/>
        </w:numPr>
        <w:pBdr>
          <w:top w:val="nil"/>
          <w:left w:val="nil"/>
          <w:bottom w:val="nil"/>
          <w:right w:val="nil"/>
          <w:between w:val="nil"/>
        </w:pBdr>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lastRenderedPageBreak/>
        <w:t>Diagrama conceptual.</w:t>
      </w:r>
    </w:p>
    <w:p w14:paraId="4678F767" w14:textId="77777777" w:rsidR="00C33835" w:rsidRDefault="00A9281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diagrama conceptual es una explicación gráfica d</w:t>
      </w:r>
      <w:r>
        <w:rPr>
          <w:rFonts w:ascii="Times New Roman" w:eastAsia="Times New Roman" w:hAnsi="Times New Roman" w:cs="Times New Roman"/>
          <w:sz w:val="20"/>
          <w:szCs w:val="20"/>
        </w:rPr>
        <w:t>el funcionamiento del proyecto que se desarrollará, esa explicación es a través de conceptos sobre cosas de la vida real que no son componentes software para que el funcionamiento pueda ser entendido por cualquier persona que no esté relacionada o sepa sob</w:t>
      </w:r>
      <w:r>
        <w:rPr>
          <w:rFonts w:ascii="Times New Roman" w:eastAsia="Times New Roman" w:hAnsi="Times New Roman" w:cs="Times New Roman"/>
          <w:sz w:val="20"/>
          <w:szCs w:val="20"/>
        </w:rPr>
        <w:t>re desarrollo de software o esté involucrada en el ámbito de la programación de microcontroladores y robótica móvil. El diagrama de mapa conceptual del proyecto es mostrado en la figura 1.</w:t>
      </w:r>
    </w:p>
    <w:p w14:paraId="29B8138B" w14:textId="77777777" w:rsidR="00C33835" w:rsidRDefault="00A92811">
      <w:pPr>
        <w:numPr>
          <w:ilvl w:val="0"/>
          <w:numId w:val="3"/>
        </w:numPr>
        <w:pBdr>
          <w:top w:val="nil"/>
          <w:left w:val="nil"/>
          <w:bottom w:val="nil"/>
          <w:right w:val="nil"/>
          <w:between w:val="nil"/>
        </w:pBdr>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Casos de uso real.</w:t>
      </w:r>
    </w:p>
    <w:p w14:paraId="15D28F45" w14:textId="77777777" w:rsidR="00C33835" w:rsidRDefault="00A9281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casos de uso real describen un conjunto de a</w:t>
      </w:r>
      <w:r>
        <w:rPr>
          <w:rFonts w:ascii="Times New Roman" w:eastAsia="Times New Roman" w:hAnsi="Times New Roman" w:cs="Times New Roman"/>
          <w:sz w:val="20"/>
          <w:szCs w:val="20"/>
        </w:rPr>
        <w:t>cciones que representan situaciones satisfactorias y no satisfactorias de la disposición del software para llevar a cabo una tarea en específico, por cada función necesaria a realizar habrá un caso de uso real. Esto sirve además para tomarse como guía post</w:t>
      </w:r>
      <w:r>
        <w:rPr>
          <w:rFonts w:ascii="Times New Roman" w:eastAsia="Times New Roman" w:hAnsi="Times New Roman" w:cs="Times New Roman"/>
          <w:sz w:val="20"/>
          <w:szCs w:val="20"/>
        </w:rPr>
        <w:t>eriormente en el momento en que se vaya a desarrollar el software. Los casos de uso real se encuentran en el anexo 3.</w:t>
      </w:r>
    </w:p>
    <w:p w14:paraId="49CF0064" w14:textId="77777777" w:rsidR="00C33835" w:rsidRDefault="00A92811">
      <w:pPr>
        <w:numPr>
          <w:ilvl w:val="0"/>
          <w:numId w:val="3"/>
        </w:numPr>
        <w:pBdr>
          <w:top w:val="nil"/>
          <w:left w:val="nil"/>
          <w:bottom w:val="nil"/>
          <w:right w:val="nil"/>
          <w:between w:val="nil"/>
        </w:pBdr>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Diagramas de secuencia.</w:t>
      </w:r>
    </w:p>
    <w:p w14:paraId="254ECA41" w14:textId="77777777" w:rsidR="00C33835" w:rsidRDefault="00A9281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diagramas de secuencia son más informativos entre las personas involucradas en el proyecto y personas relacion</w:t>
      </w:r>
      <w:r>
        <w:rPr>
          <w:rFonts w:ascii="Times New Roman" w:eastAsia="Times New Roman" w:hAnsi="Times New Roman" w:cs="Times New Roman"/>
          <w:sz w:val="20"/>
          <w:szCs w:val="20"/>
        </w:rPr>
        <w:t>adas al ámbito del desarrollo de software, un diagrama de secuencia muestra de manera cronológica los mensajes que se dan entre actores, componentes y módulos que componen al proyecto y requieren software para el funcionamiento. Para llevar a cabo la reali</w:t>
      </w:r>
      <w:r>
        <w:rPr>
          <w:rFonts w:ascii="Times New Roman" w:eastAsia="Times New Roman" w:hAnsi="Times New Roman" w:cs="Times New Roman"/>
          <w:sz w:val="20"/>
          <w:szCs w:val="20"/>
        </w:rPr>
        <w:t>zación de los diagramas de secuencia es necesario tener claros los requerimientos funcionales, por ende, los casos de uso real pues de estos se extraen los componentes o módulos que son requeridos por el software a desarrollar. La distribución de un diagra</w:t>
      </w:r>
      <w:r>
        <w:rPr>
          <w:rFonts w:ascii="Times New Roman" w:eastAsia="Times New Roman" w:hAnsi="Times New Roman" w:cs="Times New Roman"/>
          <w:sz w:val="20"/>
          <w:szCs w:val="20"/>
        </w:rPr>
        <w:t>ma de secuencia muestra los componentes a lo largo del eje horizontal o x, y en el eje vertical o y el tiempo o transcurso de los mensajes entre eventos. Los diagramas de secuencia se encuentran en el anexo 4.</w:t>
      </w:r>
    </w:p>
    <w:p w14:paraId="5AB1F5DB" w14:textId="77777777" w:rsidR="00C33835" w:rsidRDefault="00A92811">
      <w:pPr>
        <w:numPr>
          <w:ilvl w:val="0"/>
          <w:numId w:val="3"/>
        </w:numPr>
        <w:pBdr>
          <w:top w:val="nil"/>
          <w:left w:val="nil"/>
          <w:bottom w:val="nil"/>
          <w:right w:val="nil"/>
          <w:between w:val="nil"/>
        </w:pBdr>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Diagramas de flujo.</w:t>
      </w:r>
    </w:p>
    <w:p w14:paraId="7831AF04" w14:textId="77777777" w:rsidR="00C33835" w:rsidRDefault="00A92811">
      <w:pPr>
        <w:jc w:val="both"/>
        <w:rPr>
          <w:rFonts w:ascii="Times New Roman" w:eastAsia="Times New Roman" w:hAnsi="Times New Roman" w:cs="Times New Roman"/>
          <w:color w:val="202124"/>
          <w:sz w:val="20"/>
          <w:szCs w:val="20"/>
        </w:rPr>
      </w:pPr>
      <w:r>
        <w:rPr>
          <w:rFonts w:ascii="Times New Roman" w:eastAsia="Times New Roman" w:hAnsi="Times New Roman" w:cs="Times New Roman"/>
          <w:color w:val="202124"/>
          <w:sz w:val="20"/>
          <w:szCs w:val="20"/>
        </w:rPr>
        <w:t xml:space="preserve">Describe gráficamente las </w:t>
      </w:r>
      <w:r>
        <w:rPr>
          <w:rFonts w:ascii="Times New Roman" w:eastAsia="Times New Roman" w:hAnsi="Times New Roman" w:cs="Times New Roman"/>
          <w:color w:val="202124"/>
          <w:sz w:val="20"/>
          <w:szCs w:val="20"/>
        </w:rPr>
        <w:t>especificaciones e interfaces de la clase de software, siendo mostrado en la figura 5.</w:t>
      </w:r>
    </w:p>
    <w:p w14:paraId="25143234" w14:textId="77777777" w:rsidR="00C33835" w:rsidRDefault="00A92811">
      <w:pPr>
        <w:keepNext/>
        <w:pBdr>
          <w:top w:val="nil"/>
          <w:left w:val="nil"/>
          <w:bottom w:val="nil"/>
          <w:right w:val="nil"/>
          <w:between w:val="nil"/>
        </w:pBdr>
        <w:spacing w:before="12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IV. MARCO TEÓRICO</w:t>
      </w:r>
    </w:p>
    <w:p w14:paraId="12D6B136" w14:textId="77777777" w:rsidR="00C33835" w:rsidRDefault="00A92811">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Para la concepción de un robot capaz de seguir una línea de color negro, y que el robot sea capaz de evadir obstáculos (abandonando temporalmente la línea del camino claro está) es necesario definir una serie de agente, u objetos, y las interacciones entre</w:t>
      </w:r>
      <w:r>
        <w:rPr>
          <w:rFonts w:ascii="Times New Roman" w:eastAsia="Times New Roman" w:hAnsi="Times New Roman" w:cs="Times New Roman"/>
          <w:color w:val="000000"/>
          <w:sz w:val="20"/>
          <w:szCs w:val="20"/>
        </w:rPr>
        <w:t xml:space="preserve"> estos: Por ejemplo, el camino delimitado por la línea de color negro es uno de los objetos dentro del proyecto, como lo es también el robot mismo, y la interacción entre estos objetos es que el robot recorre el camino. La figura 1 muestra un diagrama conc</w:t>
      </w:r>
      <w:r>
        <w:rPr>
          <w:rFonts w:ascii="Times New Roman" w:eastAsia="Times New Roman" w:hAnsi="Times New Roman" w:cs="Times New Roman"/>
          <w:color w:val="000000"/>
          <w:sz w:val="20"/>
          <w:szCs w:val="20"/>
        </w:rPr>
        <w:t>eptual de los objetos e interacciones, de tal manera que se ilustre la idea de lo que hace el robot para seguir el camino y evadir los obstáculos.</w:t>
      </w:r>
    </w:p>
    <w:p w14:paraId="5159208F" w14:textId="77777777" w:rsidR="00C33835" w:rsidRDefault="00A92811">
      <w:pPr>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7A1C7E31" wp14:editId="32221730">
            <wp:extent cx="2465991" cy="1674048"/>
            <wp:effectExtent l="0" t="0" r="0" b="0"/>
            <wp:docPr id="1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465991" cy="1674048"/>
                    </a:xfrm>
                    <a:prstGeom prst="rect">
                      <a:avLst/>
                    </a:prstGeom>
                    <a:ln/>
                  </pic:spPr>
                </pic:pic>
              </a:graphicData>
            </a:graphic>
          </wp:inline>
        </w:drawing>
      </w:r>
    </w:p>
    <w:p w14:paraId="6342F3C6" w14:textId="77777777" w:rsidR="00C33835" w:rsidRDefault="00A92811">
      <w:pPr>
        <w:keepNext/>
        <w:pBdr>
          <w:top w:val="nil"/>
          <w:left w:val="nil"/>
          <w:bottom w:val="nil"/>
          <w:right w:val="nil"/>
          <w:between w:val="nil"/>
        </w:pBdr>
        <w:spacing w:before="12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1. Diagrama Conceptual del Robot Móvil para Recorrer un Camino con Obstáculos.</w:t>
      </w:r>
    </w:p>
    <w:p w14:paraId="1A8EED5D"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continuación, se pr</w:t>
      </w:r>
      <w:r>
        <w:rPr>
          <w:rFonts w:ascii="Times New Roman" w:eastAsia="Times New Roman" w:hAnsi="Times New Roman" w:cs="Times New Roman"/>
          <w:color w:val="000000"/>
          <w:sz w:val="20"/>
          <w:szCs w:val="20"/>
        </w:rPr>
        <w:t>esenta la estrategia que utilizará el robot para recorrer los caminos y evada los obstáculos.</w:t>
      </w:r>
    </w:p>
    <w:p w14:paraId="7834DAFA" w14:textId="77777777" w:rsidR="00C33835" w:rsidRDefault="00A92811">
      <w:pPr>
        <w:keepNext/>
        <w:numPr>
          <w:ilvl w:val="0"/>
          <w:numId w:val="2"/>
        </w:numPr>
        <w:pBdr>
          <w:top w:val="nil"/>
          <w:left w:val="nil"/>
          <w:bottom w:val="nil"/>
          <w:right w:val="nil"/>
          <w:between w:val="nil"/>
        </w:pBdr>
        <w:spacing w:before="120" w:after="60"/>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Estrategia para recorrer el Camino</w:t>
      </w:r>
    </w:p>
    <w:p w14:paraId="1EC1B2FE"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 estrategia desarrollada para que el robot recorra el camino, es necesario usar sensores, que permitan constantemente estar e</w:t>
      </w:r>
      <w:r>
        <w:rPr>
          <w:rFonts w:ascii="Times New Roman" w:eastAsia="Times New Roman" w:hAnsi="Times New Roman" w:cs="Times New Roman"/>
          <w:color w:val="000000"/>
          <w:sz w:val="20"/>
          <w:szCs w:val="20"/>
        </w:rPr>
        <w:t>valuando, si esta sobre la línea negra y sobre la superficie blanca. De esta manera, una estrategia es el uso de luz infrarroja, ya que cuando la luz incide sobre una superficie negra, la luz es absorbida en su totalidad, en cambio, cuando la luz infrarroj</w:t>
      </w:r>
      <w:r>
        <w:rPr>
          <w:rFonts w:ascii="Times New Roman" w:eastAsia="Times New Roman" w:hAnsi="Times New Roman" w:cs="Times New Roman"/>
          <w:color w:val="000000"/>
          <w:sz w:val="20"/>
          <w:szCs w:val="20"/>
        </w:rPr>
        <w:t xml:space="preserve">a es reflejada por una superficie blanca, la luz se refleja casi por completo. Siendo así, al tener en cuenta este fenómeno físico, el sensor </w:t>
      </w:r>
      <w:proofErr w:type="spellStart"/>
      <w:r>
        <w:rPr>
          <w:rFonts w:ascii="Times New Roman" w:eastAsia="Times New Roman" w:hAnsi="Times New Roman" w:cs="Times New Roman"/>
          <w:color w:val="000000"/>
          <w:sz w:val="20"/>
          <w:szCs w:val="20"/>
        </w:rPr>
        <w:t>ha</w:t>
      </w:r>
      <w:proofErr w:type="spellEnd"/>
      <w:r>
        <w:rPr>
          <w:rFonts w:ascii="Times New Roman" w:eastAsia="Times New Roman" w:hAnsi="Times New Roman" w:cs="Times New Roman"/>
          <w:color w:val="000000"/>
          <w:sz w:val="20"/>
          <w:szCs w:val="20"/>
        </w:rPr>
        <w:t xml:space="preserve"> utilizar, es el sensor infrarrojo, el cual está compuesto por un LED que actúa como transmisor de la luz infrar</w:t>
      </w:r>
      <w:r>
        <w:rPr>
          <w:rFonts w:ascii="Times New Roman" w:eastAsia="Times New Roman" w:hAnsi="Times New Roman" w:cs="Times New Roman"/>
          <w:color w:val="000000"/>
          <w:sz w:val="20"/>
          <w:szCs w:val="20"/>
        </w:rPr>
        <w:t>roja, y el receptor por un fotodiodo, el cual comprueba si la luz ha sido reflejada. Este tipo de sensor arroja un voltaje de salida que es proporcional a la luz reflejada, en donde obtiene un voltaje alto cuando la superficie es clara, y para una superfic</w:t>
      </w:r>
      <w:r>
        <w:rPr>
          <w:rFonts w:ascii="Times New Roman" w:eastAsia="Times New Roman" w:hAnsi="Times New Roman" w:cs="Times New Roman"/>
          <w:color w:val="000000"/>
          <w:sz w:val="20"/>
          <w:szCs w:val="20"/>
        </w:rPr>
        <w:t>ie oscura es muy baja [1]. Ahora bien, teniendo en cuenta el funcionamiento del sensor se plantea la siguiente estrategia para mantener el robot sobre la línea, usando 2 sensores IR:</w:t>
      </w:r>
    </w:p>
    <w:p w14:paraId="07FC6BA8" w14:textId="77777777" w:rsidR="00C33835" w:rsidRDefault="00A92811">
      <w:pPr>
        <w:keepNext/>
        <w:pBdr>
          <w:top w:val="nil"/>
          <w:left w:val="nil"/>
          <w:bottom w:val="nil"/>
          <w:right w:val="nil"/>
          <w:between w:val="nil"/>
        </w:pBdr>
        <w:spacing w:before="120" w:after="60"/>
        <w:jc w:val="center"/>
        <w:rPr>
          <w:rFonts w:ascii="Times New Roman" w:eastAsia="Times New Roman" w:hAnsi="Times New Roman" w:cs="Times New Roman"/>
          <w:color w:val="000000"/>
          <w:sz w:val="20"/>
          <w:szCs w:val="20"/>
        </w:rPr>
      </w:pPr>
      <w:r>
        <w:rPr>
          <w:noProof/>
        </w:rPr>
        <w:drawing>
          <wp:inline distT="0" distB="0" distL="0" distR="0" wp14:anchorId="60E049CD" wp14:editId="177C349D">
            <wp:extent cx="3101065" cy="2354225"/>
            <wp:effectExtent l="0" t="0" r="0" b="0"/>
            <wp:docPr id="18" name="image9.png"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Diagrama, Esquemático&#10;&#10;Descripción generada automáticamente"/>
                    <pic:cNvPicPr preferRelativeResize="0"/>
                  </pic:nvPicPr>
                  <pic:blipFill>
                    <a:blip r:embed="rId9"/>
                    <a:srcRect/>
                    <a:stretch>
                      <a:fillRect/>
                    </a:stretch>
                  </pic:blipFill>
                  <pic:spPr>
                    <a:xfrm>
                      <a:off x="0" y="0"/>
                      <a:ext cx="3101065" cy="2354225"/>
                    </a:xfrm>
                    <a:prstGeom prst="rect">
                      <a:avLst/>
                    </a:prstGeom>
                    <a:ln/>
                  </pic:spPr>
                </pic:pic>
              </a:graphicData>
            </a:graphic>
          </wp:inline>
        </w:drawing>
      </w:r>
    </w:p>
    <w:p w14:paraId="79BAB40A" w14:textId="77777777" w:rsidR="00C33835" w:rsidRDefault="00A92811">
      <w:pPr>
        <w:keepNext/>
        <w:pBdr>
          <w:top w:val="nil"/>
          <w:left w:val="nil"/>
          <w:bottom w:val="nil"/>
          <w:right w:val="nil"/>
          <w:between w:val="nil"/>
        </w:pBdr>
        <w:spacing w:before="12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2. Estrategias para mantener el robot sobre la línea</w:t>
      </w:r>
    </w:p>
    <w:p w14:paraId="0A99E3B0" w14:textId="77777777" w:rsidR="00C33835" w:rsidRDefault="00C33835">
      <w:pPr>
        <w:jc w:val="both"/>
        <w:rPr>
          <w:rFonts w:ascii="Times New Roman" w:eastAsia="Times New Roman" w:hAnsi="Times New Roman" w:cs="Times New Roman"/>
          <w:color w:val="000000"/>
          <w:sz w:val="20"/>
          <w:szCs w:val="20"/>
        </w:rPr>
      </w:pPr>
    </w:p>
    <w:p w14:paraId="4CC09ABF" w14:textId="77777777" w:rsidR="00C33835" w:rsidRDefault="00A92811">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Como se observa en la Figura 2, se observan 4 estrategias, las cuales son:</w:t>
      </w:r>
    </w:p>
    <w:p w14:paraId="13FD79FD" w14:textId="77777777" w:rsidR="00C33835" w:rsidRDefault="00A92811">
      <w:pPr>
        <w:keepNext/>
        <w:numPr>
          <w:ilvl w:val="0"/>
          <w:numId w:val="4"/>
        </w:numPr>
        <w:pBdr>
          <w:top w:val="nil"/>
          <w:left w:val="nil"/>
          <w:bottom w:val="nil"/>
          <w:right w:val="nil"/>
          <w:between w:val="nil"/>
        </w:pBdr>
        <w:spacing w:before="120"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En la Figura 2.A, se observa que cuando el sensor IR de la izquierda y derecha, se encuentran sobre la superficie blanca el robot avanza hacia adelante.</w:t>
      </w:r>
    </w:p>
    <w:p w14:paraId="7E3DA843" w14:textId="77777777" w:rsidR="00C33835" w:rsidRDefault="00C33835">
      <w:pPr>
        <w:keepNext/>
        <w:pBdr>
          <w:top w:val="nil"/>
          <w:left w:val="nil"/>
          <w:bottom w:val="nil"/>
          <w:right w:val="nil"/>
          <w:between w:val="nil"/>
        </w:pBdr>
        <w:spacing w:after="0"/>
        <w:ind w:left="720"/>
        <w:jc w:val="both"/>
        <w:rPr>
          <w:rFonts w:ascii="Times New Roman" w:eastAsia="Times New Roman" w:hAnsi="Times New Roman" w:cs="Times New Roman"/>
          <w:color w:val="000000"/>
          <w:sz w:val="20"/>
          <w:szCs w:val="20"/>
        </w:rPr>
      </w:pPr>
    </w:p>
    <w:p w14:paraId="1E6D0BE0" w14:textId="77777777" w:rsidR="00C33835" w:rsidRDefault="00A92811">
      <w:pPr>
        <w:keepNext/>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 la Figura 2.B, se observ</w:t>
      </w:r>
      <w:r>
        <w:rPr>
          <w:rFonts w:ascii="Times New Roman" w:eastAsia="Times New Roman" w:hAnsi="Times New Roman" w:cs="Times New Roman"/>
          <w:color w:val="000000"/>
          <w:sz w:val="20"/>
          <w:szCs w:val="20"/>
        </w:rPr>
        <w:t>a que cuando el sensor IR de la izquierda esta sobre la línea oscura, y el sensor de la derecha esta sobre la superficie blanca, el robot deberá girar hacia la izquierda.</w:t>
      </w:r>
    </w:p>
    <w:p w14:paraId="586D5BD4" w14:textId="77777777" w:rsidR="00C33835" w:rsidRDefault="00C33835">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7668AA7B" w14:textId="77777777" w:rsidR="00C33835" w:rsidRDefault="00A92811">
      <w:pPr>
        <w:keepNext/>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 la Figura 2.C, se observa que cuando el sensor IR de la izquierda esta sobre la superficie blanca, y el sensor de la derecha esta sobre la línea oscura, el robot deberá girar hacia la derecha.</w:t>
      </w:r>
    </w:p>
    <w:p w14:paraId="2861220D" w14:textId="77777777" w:rsidR="00C33835" w:rsidRDefault="00C33835">
      <w:pPr>
        <w:keepNext/>
        <w:pBdr>
          <w:top w:val="nil"/>
          <w:left w:val="nil"/>
          <w:bottom w:val="nil"/>
          <w:right w:val="nil"/>
          <w:between w:val="nil"/>
        </w:pBdr>
        <w:spacing w:after="0"/>
        <w:ind w:left="720"/>
        <w:jc w:val="both"/>
        <w:rPr>
          <w:rFonts w:ascii="Times New Roman" w:eastAsia="Times New Roman" w:hAnsi="Times New Roman" w:cs="Times New Roman"/>
          <w:color w:val="000000"/>
          <w:sz w:val="20"/>
          <w:szCs w:val="20"/>
        </w:rPr>
      </w:pPr>
    </w:p>
    <w:p w14:paraId="31641FD2" w14:textId="77777777" w:rsidR="00C33835" w:rsidRDefault="00A92811">
      <w:pPr>
        <w:keepNext/>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En la Figura 2.D, se observa que cuando ambos sensores IR, </w:t>
      </w:r>
      <w:r>
        <w:rPr>
          <w:rFonts w:ascii="Times New Roman" w:eastAsia="Times New Roman" w:hAnsi="Times New Roman" w:cs="Times New Roman"/>
          <w:color w:val="000000"/>
          <w:sz w:val="20"/>
          <w:szCs w:val="20"/>
        </w:rPr>
        <w:t>izquierdo y derecho, detectan la línea oscura, indica que el camino ha finalizado, por tanto el robot deberá detenerse.</w:t>
      </w:r>
    </w:p>
    <w:p w14:paraId="69257F9F" w14:textId="77777777" w:rsidR="00C33835" w:rsidRDefault="00C33835">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5E9DE9C6" w14:textId="77777777" w:rsidR="00C33835" w:rsidRDefault="00A92811">
      <w:pPr>
        <w:keepNext/>
        <w:numPr>
          <w:ilvl w:val="0"/>
          <w:numId w:val="2"/>
        </w:numPr>
        <w:pBdr>
          <w:top w:val="nil"/>
          <w:left w:val="nil"/>
          <w:bottom w:val="nil"/>
          <w:right w:val="nil"/>
          <w:between w:val="nil"/>
        </w:pBdr>
        <w:spacing w:after="60"/>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Estrategia para esquivar el obstáculo</w:t>
      </w:r>
    </w:p>
    <w:p w14:paraId="6B1E4A29"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 estrategia desarrollada para que el robot esquive los obstáculos que hay en el camino, es necesario usar un sensor, que permitan constantemente estar evaluando, si hay un obstáculo en el camino, indicándole al robot la distancia que tiene sobre el objet</w:t>
      </w:r>
      <w:r>
        <w:rPr>
          <w:rFonts w:ascii="Times New Roman" w:eastAsia="Times New Roman" w:hAnsi="Times New Roman" w:cs="Times New Roman"/>
          <w:color w:val="000000"/>
          <w:sz w:val="20"/>
          <w:szCs w:val="20"/>
        </w:rPr>
        <w:t xml:space="preserve">o que se le interpone en el camino [1]. De esta manera, una estrategia es el uso de ondas sonoras, las cuales sean reflejadas sobre el objeto, tal y como se observa en la siguiente figura. </w:t>
      </w:r>
    </w:p>
    <w:p w14:paraId="0410030E" w14:textId="77777777" w:rsidR="00C33835" w:rsidRDefault="00A92811">
      <w:pPr>
        <w:keepNext/>
        <w:pBdr>
          <w:top w:val="nil"/>
          <w:left w:val="nil"/>
          <w:bottom w:val="nil"/>
          <w:right w:val="nil"/>
          <w:between w:val="nil"/>
        </w:pBdr>
        <w:spacing w:before="120" w:after="60"/>
        <w:jc w:val="center"/>
        <w:rPr>
          <w:rFonts w:ascii="Times New Roman" w:eastAsia="Times New Roman" w:hAnsi="Times New Roman" w:cs="Times New Roman"/>
          <w:color w:val="000000"/>
          <w:sz w:val="20"/>
          <w:szCs w:val="20"/>
        </w:rPr>
      </w:pPr>
      <w:bookmarkStart w:id="0" w:name="_heading=h.gjdgxs" w:colFirst="0" w:colLast="0"/>
      <w:bookmarkEnd w:id="0"/>
      <w:r>
        <w:rPr>
          <w:rFonts w:ascii="Times New Roman" w:eastAsia="Times New Roman" w:hAnsi="Times New Roman" w:cs="Times New Roman"/>
          <w:noProof/>
          <w:color w:val="000000"/>
          <w:sz w:val="20"/>
          <w:szCs w:val="20"/>
        </w:rPr>
        <w:drawing>
          <wp:inline distT="0" distB="0" distL="0" distR="0" wp14:anchorId="12FB172C" wp14:editId="45B4A5F0">
            <wp:extent cx="3144425" cy="934008"/>
            <wp:effectExtent l="0" t="0" r="0" b="0"/>
            <wp:docPr id="17" name="image4.png" descr="Diagrama, For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Diagrama, Forma&#10;&#10;Descripción generada automáticamente"/>
                    <pic:cNvPicPr preferRelativeResize="0"/>
                  </pic:nvPicPr>
                  <pic:blipFill>
                    <a:blip r:embed="rId10"/>
                    <a:srcRect/>
                    <a:stretch>
                      <a:fillRect/>
                    </a:stretch>
                  </pic:blipFill>
                  <pic:spPr>
                    <a:xfrm>
                      <a:off x="0" y="0"/>
                      <a:ext cx="3144425" cy="934008"/>
                    </a:xfrm>
                    <a:prstGeom prst="rect">
                      <a:avLst/>
                    </a:prstGeom>
                    <a:ln/>
                  </pic:spPr>
                </pic:pic>
              </a:graphicData>
            </a:graphic>
          </wp:inline>
        </w:drawing>
      </w:r>
    </w:p>
    <w:p w14:paraId="7551E2CF" w14:textId="77777777" w:rsidR="00C33835" w:rsidRDefault="00A92811">
      <w:pPr>
        <w:keepNext/>
        <w:pBdr>
          <w:top w:val="nil"/>
          <w:left w:val="nil"/>
          <w:bottom w:val="nil"/>
          <w:right w:val="nil"/>
          <w:between w:val="nil"/>
        </w:pBdr>
        <w:spacing w:before="12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3. Reflexión de onda sonora</w:t>
      </w:r>
    </w:p>
    <w:p w14:paraId="61771E47"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Para realizar esto, es necesario de un sensor de ultrasonido, el cual nos ayuda a medir distancias, por medio de un altavoz, el cual es el encargado de enviar el pulso sonoro, y un micrófono, que capta la señal sonora de regreso . De esta manera, el sensor</w:t>
      </w:r>
      <w:r>
        <w:rPr>
          <w:rFonts w:ascii="Times New Roman" w:eastAsia="Times New Roman" w:hAnsi="Times New Roman" w:cs="Times New Roman"/>
          <w:color w:val="000000"/>
          <w:sz w:val="20"/>
          <w:szCs w:val="20"/>
        </w:rPr>
        <w:t xml:space="preserve"> mide el tiempo entre el envío y recepción de la señal sonora [2], usando la siguiente fórmula física:</w:t>
      </w:r>
    </w:p>
    <w:p w14:paraId="31D16608" w14:textId="77777777" w:rsidR="00C33835" w:rsidRDefault="00A92811">
      <w:pPr>
        <w:jc w:val="center"/>
        <w:rPr>
          <w:rFonts w:ascii="Cambria Math" w:eastAsia="Cambria Math" w:hAnsi="Cambria Math" w:cs="Cambria Math"/>
          <w:color w:val="000000"/>
          <w:sz w:val="20"/>
          <w:szCs w:val="20"/>
        </w:rPr>
      </w:pPr>
      <m:oMathPara>
        <m:oMath>
          <m:r>
            <w:rPr>
              <w:rFonts w:ascii="Cambria Math" w:eastAsia="Cambria Math" w:hAnsi="Cambria Math" w:cs="Cambria Math"/>
              <w:color w:val="000000"/>
              <w:sz w:val="20"/>
              <w:szCs w:val="20"/>
            </w:rPr>
            <m:t>Distancia</m:t>
          </m:r>
          <m:r>
            <w:rPr>
              <w:rFonts w:ascii="Cambria Math" w:eastAsia="Cambria Math" w:hAnsi="Cambria Math" w:cs="Cambria Math"/>
              <w:color w:val="000000"/>
              <w:sz w:val="20"/>
              <w:szCs w:val="20"/>
            </w:rPr>
            <m:t>=</m:t>
          </m:r>
          <m:r>
            <w:rPr>
              <w:rFonts w:ascii="Cambria Math" w:eastAsia="Cambria Math" w:hAnsi="Cambria Math" w:cs="Cambria Math"/>
              <w:color w:val="000000"/>
              <w:sz w:val="20"/>
              <w:szCs w:val="20"/>
            </w:rPr>
            <m:t>Tiempo</m:t>
          </m:r>
          <m:r>
            <w:rPr>
              <w:rFonts w:ascii="Cambria Math" w:eastAsia="Cambria Math" w:hAnsi="Cambria Math" w:cs="Cambria Math"/>
              <w:color w:val="000000"/>
              <w:sz w:val="20"/>
              <w:szCs w:val="20"/>
            </w:rPr>
            <m:t>*</m:t>
          </m:r>
          <m:r>
            <w:rPr>
              <w:rFonts w:ascii="Cambria Math" w:eastAsia="Cambria Math" w:hAnsi="Cambria Math" w:cs="Cambria Math"/>
              <w:color w:val="000000"/>
              <w:sz w:val="20"/>
              <w:szCs w:val="20"/>
            </w:rPr>
            <m:t>Velocidad</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del</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sonido</m:t>
          </m:r>
          <m:r>
            <w:rPr>
              <w:rFonts w:ascii="Cambria Math" w:eastAsia="Cambria Math" w:hAnsi="Cambria Math" w:cs="Cambria Math"/>
              <w:color w:val="000000"/>
              <w:sz w:val="20"/>
              <w:szCs w:val="20"/>
            </w:rPr>
            <m:t xml:space="preserve"> (1)</m:t>
          </m:r>
        </m:oMath>
      </m:oMathPara>
    </w:p>
    <w:p w14:paraId="49440B62"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Ahora bien, como el sensor nos arroja el tiempo tanto de ida como vuelta, el v</w:t>
      </w:r>
      <w:r>
        <w:rPr>
          <w:rFonts w:ascii="Times New Roman" w:eastAsia="Times New Roman" w:hAnsi="Times New Roman" w:cs="Times New Roman"/>
          <w:color w:val="000000"/>
          <w:sz w:val="20"/>
          <w:szCs w:val="20"/>
        </w:rPr>
        <w:t>alor se debe dividir entre 2. Por tanto, la fórmula a usar es:</w:t>
      </w:r>
    </w:p>
    <w:p w14:paraId="52759D92" w14:textId="77777777" w:rsidR="00C33835" w:rsidRDefault="00A92811">
      <w:pPr>
        <w:jc w:val="center"/>
        <w:rPr>
          <w:rFonts w:ascii="Cambria Math" w:eastAsia="Cambria Math" w:hAnsi="Cambria Math" w:cs="Cambria Math"/>
          <w:color w:val="000000"/>
          <w:sz w:val="20"/>
          <w:szCs w:val="20"/>
        </w:rPr>
      </w:pPr>
      <m:oMathPara>
        <m:oMath>
          <m:r>
            <w:rPr>
              <w:rFonts w:ascii="Cambria Math" w:eastAsia="Cambria Math" w:hAnsi="Cambria Math" w:cs="Cambria Math"/>
              <w:color w:val="000000"/>
              <w:sz w:val="20"/>
              <w:szCs w:val="20"/>
            </w:rPr>
            <m:t>Distancia</m:t>
          </m:r>
          <m:r>
            <w:rPr>
              <w:rFonts w:ascii="Cambria Math" w:eastAsia="Cambria Math" w:hAnsi="Cambria Math" w:cs="Cambria Math"/>
              <w:color w:val="000000"/>
              <w:sz w:val="20"/>
              <w:szCs w:val="20"/>
            </w:rPr>
            <m:t xml:space="preserve"> </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Cm</m:t>
              </m:r>
            </m:e>
          </m:d>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Tiempo</m:t>
              </m:r>
              <m:r>
                <w:rPr>
                  <w:rFonts w:ascii="Cambria Math" w:eastAsia="Cambria Math" w:hAnsi="Cambria Math" w:cs="Cambria Math"/>
                  <w:color w:val="000000"/>
                  <w:sz w:val="20"/>
                  <w:szCs w:val="20"/>
                </w:rPr>
                <m:t>(</m:t>
              </m:r>
              <m:r>
                <w:rPr>
                  <w:rFonts w:ascii="Cambria Math" w:eastAsia="Cambria Math" w:hAnsi="Cambria Math" w:cs="Cambria Math"/>
                  <w:color w:val="000000"/>
                  <w:sz w:val="20"/>
                  <w:szCs w:val="20"/>
                </w:rPr>
                <m:t>μs</m:t>
              </m:r>
              <m:r>
                <w:rPr>
                  <w:rFonts w:ascii="Cambria Math" w:eastAsia="Cambria Math" w:hAnsi="Cambria Math" w:cs="Cambria Math"/>
                  <w:color w:val="000000"/>
                  <w:sz w:val="20"/>
                  <w:szCs w:val="20"/>
                </w:rPr>
                <m:t xml:space="preserve">)*0,0343 </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cm</m:t>
                  </m:r>
                </m:num>
                <m:den>
                  <m:r>
                    <w:rPr>
                      <w:rFonts w:ascii="Cambria Math" w:eastAsia="Cambria Math" w:hAnsi="Cambria Math" w:cs="Cambria Math"/>
                      <w:color w:val="000000"/>
                      <w:sz w:val="20"/>
                      <w:szCs w:val="20"/>
                    </w:rPr>
                    <m:t>μs</m:t>
                  </m:r>
                </m:den>
              </m:f>
            </m:num>
            <m:den>
              <m:r>
                <w:rPr>
                  <w:rFonts w:ascii="Cambria Math" w:eastAsia="Cambria Math" w:hAnsi="Cambria Math" w:cs="Cambria Math"/>
                  <w:color w:val="000000"/>
                  <w:sz w:val="20"/>
                  <w:szCs w:val="20"/>
                </w:rPr>
                <m:t>2</m:t>
              </m:r>
            </m:den>
          </m:f>
          <m:r>
            <w:rPr>
              <w:rFonts w:ascii="Cambria Math" w:eastAsia="Cambria Math" w:hAnsi="Cambria Math" w:cs="Cambria Math"/>
              <w:color w:val="000000"/>
              <w:sz w:val="20"/>
              <w:szCs w:val="20"/>
            </w:rPr>
            <m:t xml:space="preserve"> (2)</m:t>
          </m:r>
        </m:oMath>
      </m:oMathPara>
    </w:p>
    <w:p w14:paraId="052AC442" w14:textId="77777777" w:rsidR="00C33835" w:rsidRDefault="00C33835">
      <w:pPr>
        <w:spacing w:after="0" w:line="240" w:lineRule="auto"/>
        <w:jc w:val="center"/>
        <w:rPr>
          <w:rFonts w:ascii="Times New Roman" w:eastAsia="Times New Roman" w:hAnsi="Times New Roman" w:cs="Times New Roman"/>
          <w:sz w:val="20"/>
          <w:szCs w:val="20"/>
        </w:rPr>
      </w:pPr>
    </w:p>
    <w:p w14:paraId="54B7BFC3" w14:textId="77777777" w:rsidR="00C33835" w:rsidRDefault="00A9281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Teniendo en cuenta, una distancia límite entre el robot y el obstáculo, se plantea que el robot rodee el obstáculo del siguiente modo:</w:t>
      </w:r>
    </w:p>
    <w:p w14:paraId="284486FD" w14:textId="77777777" w:rsidR="00C33835" w:rsidRDefault="00A92811">
      <w:pPr>
        <w:spacing w:after="0" w:line="240" w:lineRule="auto"/>
        <w:jc w:val="center"/>
        <w:rPr>
          <w:rFonts w:ascii="Times New Roman" w:eastAsia="Times New Roman" w:hAnsi="Times New Roman" w:cs="Times New Roman"/>
          <w:sz w:val="20"/>
          <w:szCs w:val="20"/>
        </w:rPr>
      </w:pPr>
      <w:r>
        <w:rPr>
          <w:noProof/>
        </w:rPr>
        <w:drawing>
          <wp:inline distT="0" distB="0" distL="0" distR="0" wp14:anchorId="3E4EAF72" wp14:editId="6BAD7849">
            <wp:extent cx="1168026" cy="1090158"/>
            <wp:effectExtent l="0" t="0" r="0" b="0"/>
            <wp:docPr id="20" name="image6.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Diagrama&#10;&#10;Descripción generada automáticamente"/>
                    <pic:cNvPicPr preferRelativeResize="0"/>
                  </pic:nvPicPr>
                  <pic:blipFill>
                    <a:blip r:embed="rId11"/>
                    <a:srcRect/>
                    <a:stretch>
                      <a:fillRect/>
                    </a:stretch>
                  </pic:blipFill>
                  <pic:spPr>
                    <a:xfrm>
                      <a:off x="0" y="0"/>
                      <a:ext cx="1168026" cy="1090158"/>
                    </a:xfrm>
                    <a:prstGeom prst="rect">
                      <a:avLst/>
                    </a:prstGeom>
                    <a:ln/>
                  </pic:spPr>
                </pic:pic>
              </a:graphicData>
            </a:graphic>
          </wp:inline>
        </w:drawing>
      </w:r>
    </w:p>
    <w:p w14:paraId="67FB6802" w14:textId="77777777" w:rsidR="00C33835" w:rsidRDefault="00A9281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Figura 4. Estrategia para rodear el obstáculo</w:t>
      </w:r>
    </w:p>
    <w:p w14:paraId="32D1F53C" w14:textId="77777777" w:rsidR="00C33835" w:rsidRDefault="00C33835">
      <w:pPr>
        <w:spacing w:after="0" w:line="240" w:lineRule="auto"/>
        <w:rPr>
          <w:rFonts w:ascii="Times New Roman" w:eastAsia="Times New Roman" w:hAnsi="Times New Roman" w:cs="Times New Roman"/>
          <w:sz w:val="20"/>
          <w:szCs w:val="20"/>
        </w:rPr>
      </w:pPr>
    </w:p>
    <w:p w14:paraId="3BB9D6D7" w14:textId="77777777" w:rsidR="00C33835" w:rsidRDefault="00A9281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Como se observa en la Figura 4, para realizar la maniobra de evadir el o</w:t>
      </w:r>
      <w:r>
        <w:rPr>
          <w:rFonts w:ascii="Times New Roman" w:eastAsia="Times New Roman" w:hAnsi="Times New Roman" w:cs="Times New Roman"/>
          <w:sz w:val="20"/>
          <w:szCs w:val="20"/>
        </w:rPr>
        <w:t>bstáculo, es seguir una estrategia de seguimiento del contorno, por lo tanto el robot debe de disponer de 2 sensores de ultrasonido( un sensor frontal y un sensor lateral a la derecha del robot), los cuales dependiendo de la situación avanzará o girará a l</w:t>
      </w:r>
      <w:r>
        <w:rPr>
          <w:rFonts w:ascii="Times New Roman" w:eastAsia="Times New Roman" w:hAnsi="Times New Roman" w:cs="Times New Roman"/>
          <w:sz w:val="20"/>
          <w:szCs w:val="20"/>
        </w:rPr>
        <w:t>a derecha o izquierda. Cabe destacar, que en el primer momento que el robot detecte en obstáculo, el robot debe girar 90° grados hacia la izquierda. Para luego, verificar las siguientes situaciones:</w:t>
      </w:r>
    </w:p>
    <w:p w14:paraId="6373B9FD" w14:textId="77777777" w:rsidR="00C33835" w:rsidRDefault="00C33835">
      <w:pPr>
        <w:spacing w:after="0" w:line="240" w:lineRule="auto"/>
        <w:jc w:val="both"/>
        <w:rPr>
          <w:rFonts w:ascii="Times New Roman" w:eastAsia="Times New Roman" w:hAnsi="Times New Roman" w:cs="Times New Roman"/>
          <w:sz w:val="20"/>
          <w:szCs w:val="20"/>
        </w:rPr>
      </w:pPr>
    </w:p>
    <w:p w14:paraId="69B30E7A" w14:textId="77777777" w:rsidR="00C33835" w:rsidRDefault="00A92811">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Cuando el sensor Frontal no detecta nada y el sensor lat</w:t>
      </w:r>
      <w:r>
        <w:rPr>
          <w:rFonts w:ascii="Times New Roman" w:eastAsia="Times New Roman" w:hAnsi="Times New Roman" w:cs="Times New Roman"/>
          <w:color w:val="000000"/>
          <w:sz w:val="20"/>
          <w:szCs w:val="20"/>
        </w:rPr>
        <w:t>eral detecta el contorno del objeto, el robot debe avanzar hacia adelante.</w:t>
      </w:r>
    </w:p>
    <w:p w14:paraId="153F49EC" w14:textId="77777777" w:rsidR="00C33835" w:rsidRDefault="00A92811">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 el momento que el sensor frontal y lateral ya no detecten el contorno del objeto, el robot debe ir avanzando y girando hacia la derecha.</w:t>
      </w:r>
    </w:p>
    <w:p w14:paraId="38038FEB" w14:textId="77777777" w:rsidR="00C33835" w:rsidRDefault="00A92811">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Por otro lado, un caso especial es que si</w:t>
      </w:r>
      <w:r>
        <w:rPr>
          <w:rFonts w:ascii="Times New Roman" w:eastAsia="Times New Roman" w:hAnsi="Times New Roman" w:cs="Times New Roman"/>
          <w:color w:val="000000"/>
          <w:sz w:val="20"/>
          <w:szCs w:val="20"/>
        </w:rPr>
        <w:t xml:space="preserve"> el sensor frontal detecta un objeto o una pared y el sensor lateral no detecte nada, el robot debe girar a la derecha</w:t>
      </w:r>
    </w:p>
    <w:p w14:paraId="7BB4F226" w14:textId="77777777" w:rsidR="00C33835" w:rsidRDefault="00A92811">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Finalmente, el último caso es que si el sensor lateral y frontal detectan el contorno del obstáculo (Si es irregular), el robot deberá gi</w:t>
      </w:r>
      <w:r>
        <w:rPr>
          <w:rFonts w:ascii="Times New Roman" w:eastAsia="Times New Roman" w:hAnsi="Times New Roman" w:cs="Times New Roman"/>
          <w:color w:val="000000"/>
          <w:sz w:val="20"/>
          <w:szCs w:val="20"/>
        </w:rPr>
        <w:t>rar hacia la izquierda</w:t>
      </w:r>
    </w:p>
    <w:p w14:paraId="67BA9C74" w14:textId="77777777" w:rsidR="00C33835" w:rsidRDefault="00C33835">
      <w:pPr>
        <w:spacing w:after="0" w:line="240" w:lineRule="auto"/>
        <w:rPr>
          <w:rFonts w:ascii="Times New Roman" w:eastAsia="Times New Roman" w:hAnsi="Times New Roman" w:cs="Times New Roman"/>
          <w:sz w:val="20"/>
          <w:szCs w:val="20"/>
        </w:rPr>
      </w:pPr>
    </w:p>
    <w:p w14:paraId="7D1109B2" w14:textId="77777777" w:rsidR="00C33835" w:rsidRDefault="00A9281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 esta manera, de acuerdo con las estrategias explicadas se ha obtenido el siguiente diagrama de flujo:</w:t>
      </w:r>
    </w:p>
    <w:p w14:paraId="11ADDFA9" w14:textId="77777777" w:rsidR="00C33835" w:rsidRDefault="00C33835">
      <w:pPr>
        <w:spacing w:after="0" w:line="240" w:lineRule="auto"/>
        <w:rPr>
          <w:rFonts w:ascii="Times New Roman" w:eastAsia="Times New Roman" w:hAnsi="Times New Roman" w:cs="Times New Roman"/>
          <w:sz w:val="20"/>
          <w:szCs w:val="20"/>
        </w:rPr>
      </w:pPr>
    </w:p>
    <w:p w14:paraId="566A22BF" w14:textId="77777777" w:rsidR="00C33835" w:rsidRDefault="00A9281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8EC7A7B" wp14:editId="2323CB87">
            <wp:extent cx="3216275" cy="2896870"/>
            <wp:effectExtent l="0" t="0" r="0" b="0"/>
            <wp:docPr id="19" name="image10.jp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jpg" descr="Diagrama&#10;&#10;Descripción generada automáticamente"/>
                    <pic:cNvPicPr preferRelativeResize="0"/>
                  </pic:nvPicPr>
                  <pic:blipFill>
                    <a:blip r:embed="rId12"/>
                    <a:srcRect/>
                    <a:stretch>
                      <a:fillRect/>
                    </a:stretch>
                  </pic:blipFill>
                  <pic:spPr>
                    <a:xfrm>
                      <a:off x="0" y="0"/>
                      <a:ext cx="3216275" cy="2896870"/>
                    </a:xfrm>
                    <a:prstGeom prst="rect">
                      <a:avLst/>
                    </a:prstGeom>
                    <a:ln/>
                  </pic:spPr>
                </pic:pic>
              </a:graphicData>
            </a:graphic>
          </wp:inline>
        </w:drawing>
      </w:r>
    </w:p>
    <w:p w14:paraId="40C3D6BF" w14:textId="77777777" w:rsidR="00C33835" w:rsidRDefault="00A9281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Figura 5. Diagrama de Flujo del funcionamiento del robot</w:t>
      </w:r>
    </w:p>
    <w:p w14:paraId="341243AA" w14:textId="77777777" w:rsidR="00C33835" w:rsidRDefault="00A9281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la Figura 5, se observa que primero se definen las variables y pines que se van a usar a la hora de programar el robot. Luego, antes de avanzar, se debe verificar que el robot se encuentra </w:t>
      </w:r>
      <w:r>
        <w:rPr>
          <w:rFonts w:ascii="Times New Roman" w:eastAsia="Times New Roman" w:hAnsi="Times New Roman" w:cs="Times New Roman"/>
          <w:sz w:val="20"/>
          <w:szCs w:val="20"/>
        </w:rPr>
        <w:lastRenderedPageBreak/>
        <w:t>sobre la línea. Al haber verificado esto, también es necesario c</w:t>
      </w:r>
      <w:r>
        <w:rPr>
          <w:rFonts w:ascii="Times New Roman" w:eastAsia="Times New Roman" w:hAnsi="Times New Roman" w:cs="Times New Roman"/>
          <w:sz w:val="20"/>
          <w:szCs w:val="20"/>
        </w:rPr>
        <w:t>omprobar si hay un obstáculo cerca, de tal manera que si lo hay realice las acciones explicadas sobre la Figura 4. En caso de no haber un obstáculo, el robot ya puede avanzar comprobando constantemente lo que detectan los sensores infrarrojos izquierdo y d</w:t>
      </w:r>
      <w:r>
        <w:rPr>
          <w:rFonts w:ascii="Times New Roman" w:eastAsia="Times New Roman" w:hAnsi="Times New Roman" w:cs="Times New Roman"/>
          <w:sz w:val="20"/>
          <w:szCs w:val="20"/>
        </w:rPr>
        <w:t>erecho, para así realizar las acciones explicadas de la Figura 2. Cabe destacar, que en el momento de estar realizando la acción de seguimiento de la línea, el robot rápidamente también comprueba si hay un obstáculo, hasta que los sensores infrarrojos dete</w:t>
      </w:r>
      <w:r>
        <w:rPr>
          <w:rFonts w:ascii="Times New Roman" w:eastAsia="Times New Roman" w:hAnsi="Times New Roman" w:cs="Times New Roman"/>
          <w:sz w:val="20"/>
          <w:szCs w:val="20"/>
        </w:rPr>
        <w:t>cten si están sobre la línea negra, deteniéndose así en su totalidad.</w:t>
      </w:r>
    </w:p>
    <w:p w14:paraId="3BBAA846" w14:textId="77777777" w:rsidR="00C33835" w:rsidRDefault="00C33835">
      <w:pPr>
        <w:spacing w:after="0" w:line="240" w:lineRule="auto"/>
        <w:rPr>
          <w:rFonts w:ascii="Times New Roman" w:eastAsia="Times New Roman" w:hAnsi="Times New Roman" w:cs="Times New Roman"/>
          <w:sz w:val="20"/>
          <w:szCs w:val="20"/>
        </w:rPr>
      </w:pPr>
    </w:p>
    <w:p w14:paraId="02D66544" w14:textId="77777777" w:rsidR="00C33835" w:rsidRDefault="00A9281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 DESCRIPCIÓN DEL HARDWARE</w:t>
      </w:r>
    </w:p>
    <w:p w14:paraId="75F7A164" w14:textId="77777777" w:rsidR="00C33835" w:rsidRDefault="00C33835">
      <w:pPr>
        <w:spacing w:after="0" w:line="240" w:lineRule="auto"/>
        <w:rPr>
          <w:rFonts w:ascii="Times New Roman" w:eastAsia="Times New Roman" w:hAnsi="Times New Roman" w:cs="Times New Roman"/>
          <w:sz w:val="20"/>
          <w:szCs w:val="20"/>
        </w:rPr>
      </w:pPr>
    </w:p>
    <w:p w14:paraId="37F7624E" w14:textId="77777777" w:rsidR="00C33835" w:rsidRDefault="00A9281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 características de los elementos a usar son:</w:t>
      </w:r>
    </w:p>
    <w:p w14:paraId="2883272D"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b/>
          <w:color w:val="000000"/>
          <w:sz w:val="20"/>
          <w:szCs w:val="20"/>
        </w:rPr>
        <w:t>Atmega</w:t>
      </w:r>
      <w:proofErr w:type="spellEnd"/>
      <w:r>
        <w:rPr>
          <w:rFonts w:ascii="Times New Roman" w:eastAsia="Times New Roman" w:hAnsi="Times New Roman" w:cs="Times New Roman"/>
          <w:b/>
          <w:color w:val="000000"/>
          <w:sz w:val="20"/>
          <w:szCs w:val="20"/>
        </w:rPr>
        <w:t xml:space="preserve"> 328p.</w:t>
      </w:r>
    </w:p>
    <w:p w14:paraId="4A829ED9"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El Atmega328p es un chip microcontrolador creado por Atmel y que pertenece a </w:t>
      </w:r>
      <w:proofErr w:type="spellStart"/>
      <w:r>
        <w:rPr>
          <w:rFonts w:ascii="Times New Roman" w:eastAsia="Times New Roman" w:hAnsi="Times New Roman" w:cs="Times New Roman"/>
          <w:color w:val="000000"/>
          <w:sz w:val="20"/>
          <w:szCs w:val="20"/>
        </w:rPr>
        <w:t>a</w:t>
      </w:r>
      <w:proofErr w:type="spellEnd"/>
      <w:r>
        <w:rPr>
          <w:rFonts w:ascii="Times New Roman" w:eastAsia="Times New Roman" w:hAnsi="Times New Roman" w:cs="Times New Roman"/>
          <w:color w:val="000000"/>
          <w:sz w:val="20"/>
          <w:szCs w:val="20"/>
        </w:rPr>
        <w:t xml:space="preserve"> la serie </w:t>
      </w:r>
      <w:proofErr w:type="spellStart"/>
      <w:r>
        <w:rPr>
          <w:rFonts w:ascii="Times New Roman" w:eastAsia="Times New Roman" w:hAnsi="Times New Roman" w:cs="Times New Roman"/>
          <w:color w:val="000000"/>
          <w:sz w:val="20"/>
          <w:szCs w:val="20"/>
        </w:rPr>
        <w:t>megaAV</w:t>
      </w:r>
      <w:r>
        <w:rPr>
          <w:rFonts w:ascii="Times New Roman" w:eastAsia="Times New Roman" w:hAnsi="Times New Roman" w:cs="Times New Roman"/>
          <w:color w:val="000000"/>
          <w:sz w:val="20"/>
          <w:szCs w:val="20"/>
        </w:rPr>
        <w:t>R</w:t>
      </w:r>
      <w:proofErr w:type="spellEnd"/>
      <w:r>
        <w:rPr>
          <w:rFonts w:ascii="Times New Roman" w:eastAsia="Times New Roman" w:hAnsi="Times New Roman" w:cs="Times New Roman"/>
          <w:color w:val="000000"/>
          <w:sz w:val="20"/>
          <w:szCs w:val="20"/>
        </w:rPr>
        <w:t>. A continuación, se presentan algunas de sus características, y la figura 6 muestra una imagen del microprocesador.[3]</w:t>
      </w:r>
    </w:p>
    <w:p w14:paraId="1014B8D6" w14:textId="77777777" w:rsidR="00C33835" w:rsidRDefault="00A92811">
      <w:pPr>
        <w:keepNext/>
        <w:numPr>
          <w:ilvl w:val="0"/>
          <w:numId w:val="1"/>
        </w:num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Memoria Flash: 32 </w:t>
      </w:r>
      <w:proofErr w:type="spellStart"/>
      <w:r>
        <w:rPr>
          <w:rFonts w:ascii="Times New Roman" w:eastAsia="Times New Roman" w:hAnsi="Times New Roman" w:cs="Times New Roman"/>
          <w:color w:val="000000"/>
          <w:sz w:val="20"/>
          <w:szCs w:val="20"/>
        </w:rPr>
        <w:t>Kbytes</w:t>
      </w:r>
      <w:proofErr w:type="spellEnd"/>
    </w:p>
    <w:p w14:paraId="0603A098"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SRAM: 2 </w:t>
      </w:r>
      <w:proofErr w:type="spellStart"/>
      <w:r>
        <w:rPr>
          <w:rFonts w:ascii="Times New Roman" w:eastAsia="Times New Roman" w:hAnsi="Times New Roman" w:cs="Times New Roman"/>
          <w:color w:val="000000"/>
          <w:sz w:val="20"/>
          <w:szCs w:val="20"/>
        </w:rPr>
        <w:t>Kbytes</w:t>
      </w:r>
      <w:proofErr w:type="spellEnd"/>
    </w:p>
    <w:p w14:paraId="54349932"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Cantidad de pines: 28</w:t>
      </w:r>
    </w:p>
    <w:p w14:paraId="00E5F2ED"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Frecuencia Máxima de operación: 20MHZ</w:t>
      </w:r>
    </w:p>
    <w:p w14:paraId="10A526D2"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CPU: 852542-bit-AVIR</w:t>
      </w:r>
    </w:p>
    <w:p w14:paraId="2ACF0D06"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Pines Máximos de E/S: 23</w:t>
      </w:r>
    </w:p>
    <w:p w14:paraId="64337023"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Interrupciones Internas: 24</w:t>
      </w:r>
    </w:p>
    <w:p w14:paraId="2461E5D1"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Canales ADC: 8</w:t>
      </w:r>
    </w:p>
    <w:p w14:paraId="5ABA3EB8"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Resolución de ADC: 10</w:t>
      </w:r>
    </w:p>
    <w:p w14:paraId="3604F0BC"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Memoria </w:t>
      </w:r>
      <w:proofErr w:type="spellStart"/>
      <w:r>
        <w:rPr>
          <w:rFonts w:ascii="Times New Roman" w:eastAsia="Times New Roman" w:hAnsi="Times New Roman" w:cs="Times New Roman"/>
          <w:color w:val="000000"/>
          <w:sz w:val="20"/>
          <w:szCs w:val="20"/>
        </w:rPr>
        <w:t>Eeprom</w:t>
      </w:r>
      <w:proofErr w:type="spellEnd"/>
      <w:r>
        <w:rPr>
          <w:rFonts w:ascii="Times New Roman" w:eastAsia="Times New Roman" w:hAnsi="Times New Roman" w:cs="Times New Roman"/>
          <w:color w:val="000000"/>
          <w:sz w:val="20"/>
          <w:szCs w:val="20"/>
        </w:rPr>
        <w:t>: 1Kbytes</w:t>
      </w:r>
    </w:p>
    <w:p w14:paraId="7694389B"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Canales PWM: 6</w:t>
      </w:r>
    </w:p>
    <w:p w14:paraId="2F4C8A1F"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Voltaje de Operación: 1.8-5.5v</w:t>
      </w:r>
    </w:p>
    <w:p w14:paraId="265B8BD3" w14:textId="77777777" w:rsidR="00C33835" w:rsidRDefault="00A92811">
      <w:pPr>
        <w:keepNext/>
        <w:numPr>
          <w:ilvl w:val="0"/>
          <w:numId w:val="1"/>
        </w:numPr>
        <w:pBdr>
          <w:top w:val="nil"/>
          <w:left w:val="nil"/>
          <w:bottom w:val="nil"/>
          <w:right w:val="nil"/>
          <w:between w:val="nil"/>
        </w:pBdr>
        <w:spacing w:after="60" w:line="240" w:lineRule="auto"/>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Timers</w:t>
      </w:r>
      <w:proofErr w:type="spellEnd"/>
      <w:r>
        <w:rPr>
          <w:rFonts w:ascii="Times New Roman" w:eastAsia="Times New Roman" w:hAnsi="Times New Roman" w:cs="Times New Roman"/>
          <w:color w:val="000000"/>
          <w:sz w:val="20"/>
          <w:szCs w:val="20"/>
        </w:rPr>
        <w:t>: 3</w:t>
      </w:r>
    </w:p>
    <w:p w14:paraId="210FD8D9" w14:textId="77777777" w:rsidR="00C33835" w:rsidRDefault="00A92811">
      <w:pPr>
        <w:spacing w:after="0" w:line="240" w:lineRule="auto"/>
        <w:jc w:val="center"/>
        <w:rPr>
          <w:rFonts w:ascii="Times New Roman" w:eastAsia="Times New Roman" w:hAnsi="Times New Roman" w:cs="Times New Roman"/>
          <w:sz w:val="20"/>
          <w:szCs w:val="20"/>
        </w:rPr>
      </w:pPr>
      <w:r>
        <w:rPr>
          <w:noProof/>
        </w:rPr>
        <w:drawing>
          <wp:inline distT="0" distB="0" distL="0" distR="0" wp14:anchorId="2F43C3D9" wp14:editId="55BD3273">
            <wp:extent cx="1814002" cy="1207135"/>
            <wp:effectExtent l="0" t="0" r="0" b="0"/>
            <wp:docPr id="22" name="image1.jpg" descr="Dibujo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Dibujo de una persona&#10;&#10;Descripción generada automáticamente con confianza baja"/>
                    <pic:cNvPicPr preferRelativeResize="0"/>
                  </pic:nvPicPr>
                  <pic:blipFill>
                    <a:blip r:embed="rId13"/>
                    <a:srcRect/>
                    <a:stretch>
                      <a:fillRect/>
                    </a:stretch>
                  </pic:blipFill>
                  <pic:spPr>
                    <a:xfrm>
                      <a:off x="0" y="0"/>
                      <a:ext cx="1814002" cy="1207135"/>
                    </a:xfrm>
                    <a:prstGeom prst="rect">
                      <a:avLst/>
                    </a:prstGeom>
                    <a:ln/>
                  </pic:spPr>
                </pic:pic>
              </a:graphicData>
            </a:graphic>
          </wp:inline>
        </w:drawing>
      </w:r>
    </w:p>
    <w:p w14:paraId="77FEC356" w14:textId="77777777" w:rsidR="00C33835" w:rsidRDefault="00A92811">
      <w:pPr>
        <w:keepNext/>
        <w:pBdr>
          <w:top w:val="nil"/>
          <w:left w:val="nil"/>
          <w:bottom w:val="nil"/>
          <w:right w:val="nil"/>
          <w:between w:val="nil"/>
        </w:pBdr>
        <w:spacing w:before="12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Figura 6. Microprocesador </w:t>
      </w:r>
      <w:proofErr w:type="spellStart"/>
      <w:r>
        <w:rPr>
          <w:rFonts w:ascii="Times New Roman" w:eastAsia="Times New Roman" w:hAnsi="Times New Roman" w:cs="Times New Roman"/>
          <w:color w:val="000000"/>
          <w:sz w:val="20"/>
          <w:szCs w:val="20"/>
        </w:rPr>
        <w:t>Atmega</w:t>
      </w:r>
      <w:proofErr w:type="spellEnd"/>
      <w:r>
        <w:rPr>
          <w:rFonts w:ascii="Times New Roman" w:eastAsia="Times New Roman" w:hAnsi="Times New Roman" w:cs="Times New Roman"/>
          <w:color w:val="000000"/>
          <w:sz w:val="20"/>
          <w:szCs w:val="20"/>
        </w:rPr>
        <w:t xml:space="preserve"> 328p.</w:t>
      </w:r>
    </w:p>
    <w:p w14:paraId="0398B787" w14:textId="77777777" w:rsidR="00C33835" w:rsidRDefault="00C33835">
      <w:pPr>
        <w:spacing w:after="0" w:line="240" w:lineRule="auto"/>
        <w:rPr>
          <w:rFonts w:ascii="Times New Roman" w:eastAsia="Times New Roman" w:hAnsi="Times New Roman" w:cs="Times New Roman"/>
          <w:b/>
          <w:sz w:val="20"/>
          <w:szCs w:val="20"/>
        </w:rPr>
      </w:pPr>
    </w:p>
    <w:p w14:paraId="14C55E22" w14:textId="77777777" w:rsidR="00C33835" w:rsidRDefault="00A92811">
      <w:pP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Modulo TCRT5000.</w:t>
      </w:r>
    </w:p>
    <w:p w14:paraId="72B8F8A5" w14:textId="77777777" w:rsidR="00C33835" w:rsidRDefault="00A92811">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Este módulo cuenta con un diodo de emisión infrarroja TCRT5000 y un potenciómetro ajustable. Útil para equipos de detección de líneas (que es para lo que se utiliza), muestra de datos de impulsos, et</w:t>
      </w:r>
      <w:r>
        <w:rPr>
          <w:rFonts w:ascii="Times New Roman" w:eastAsia="Times New Roman" w:hAnsi="Times New Roman" w:cs="Times New Roman"/>
          <w:color w:val="000000"/>
          <w:sz w:val="20"/>
          <w:szCs w:val="20"/>
        </w:rPr>
        <w:t>c. A continuación, se presentan algunas características del sensor y una imagen de éste. [4]</w:t>
      </w:r>
    </w:p>
    <w:p w14:paraId="3D27B7EB" w14:textId="77777777" w:rsidR="00C33835" w:rsidRDefault="00A92811">
      <w:pPr>
        <w:keepNext/>
        <w:numPr>
          <w:ilvl w:val="0"/>
          <w:numId w:val="1"/>
        </w:num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Uso de sensores infrarrojos de reflexión TCRT5000</w:t>
      </w:r>
    </w:p>
    <w:p w14:paraId="37C79474"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Prueba de reflexión distancia: 1 mm a 25 </w:t>
      </w:r>
      <w:proofErr w:type="spellStart"/>
      <w:r>
        <w:rPr>
          <w:rFonts w:ascii="Times New Roman" w:eastAsia="Times New Roman" w:hAnsi="Times New Roman" w:cs="Times New Roman"/>
          <w:color w:val="000000"/>
          <w:sz w:val="20"/>
          <w:szCs w:val="20"/>
        </w:rPr>
        <w:t>mm.</w:t>
      </w:r>
      <w:proofErr w:type="spellEnd"/>
    </w:p>
    <w:p w14:paraId="7E96F70F"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Salida del comparador libre, forma de onda de la señal, capacidad co</w:t>
      </w:r>
      <w:r>
        <w:rPr>
          <w:rFonts w:ascii="Times New Roman" w:eastAsia="Times New Roman" w:hAnsi="Times New Roman" w:cs="Times New Roman"/>
          <w:color w:val="000000"/>
          <w:sz w:val="20"/>
          <w:szCs w:val="20"/>
        </w:rPr>
        <w:t xml:space="preserve">nducción fuerte mayor a 15 </w:t>
      </w:r>
      <w:proofErr w:type="spellStart"/>
      <w:r>
        <w:rPr>
          <w:rFonts w:ascii="Times New Roman" w:eastAsia="Times New Roman" w:hAnsi="Times New Roman" w:cs="Times New Roman"/>
          <w:color w:val="000000"/>
          <w:sz w:val="20"/>
          <w:szCs w:val="20"/>
        </w:rPr>
        <w:t>mA.</w:t>
      </w:r>
      <w:proofErr w:type="spellEnd"/>
    </w:p>
    <w:p w14:paraId="00910140"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Potenciómetro de precisión para ajustar la sensibilidad.</w:t>
      </w:r>
    </w:p>
    <w:p w14:paraId="55E99F08"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Voltaje de funcionamiento de 3.3v a 5v.</w:t>
      </w:r>
    </w:p>
    <w:p w14:paraId="7E86EB3E"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Salida: Salida de conmutación digital (0 y 1)</w:t>
      </w:r>
    </w:p>
    <w:p w14:paraId="18FBA010"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Agujero de perno fijo para una instalación simple y conveniente.</w:t>
      </w:r>
    </w:p>
    <w:p w14:paraId="08384714"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Dimensiones: 3.1</w:t>
      </w:r>
      <w:proofErr w:type="gramStart"/>
      <w:r>
        <w:rPr>
          <w:rFonts w:ascii="Times New Roman" w:eastAsia="Times New Roman" w:hAnsi="Times New Roman" w:cs="Times New Roman"/>
          <w:color w:val="000000"/>
          <w:sz w:val="20"/>
          <w:szCs w:val="20"/>
        </w:rPr>
        <w:t>cm  x</w:t>
      </w:r>
      <w:proofErr w:type="gramEnd"/>
      <w:r>
        <w:rPr>
          <w:rFonts w:ascii="Times New Roman" w:eastAsia="Times New Roman" w:hAnsi="Times New Roman" w:cs="Times New Roman"/>
          <w:color w:val="000000"/>
          <w:sz w:val="20"/>
          <w:szCs w:val="20"/>
        </w:rPr>
        <w:t xml:space="preserve"> 1.4cm</w:t>
      </w:r>
    </w:p>
    <w:p w14:paraId="720B85C2"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Comparador de tensión amplia LM393</w:t>
      </w:r>
    </w:p>
    <w:p w14:paraId="3F1745DC" w14:textId="77777777" w:rsidR="00C33835" w:rsidRDefault="00A92811">
      <w:pPr>
        <w:keepNext/>
        <w:numPr>
          <w:ilvl w:val="0"/>
          <w:numId w:val="1"/>
        </w:numPr>
        <w:pBdr>
          <w:top w:val="nil"/>
          <w:left w:val="nil"/>
          <w:bottom w:val="nil"/>
          <w:right w:val="nil"/>
          <w:between w:val="nil"/>
        </w:pBdr>
        <w:spacing w:after="6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Detección de línea: blanco y negro.</w:t>
      </w:r>
    </w:p>
    <w:p w14:paraId="7ADFCF6D" w14:textId="77777777" w:rsidR="00C33835" w:rsidRDefault="00A92811">
      <w:pPr>
        <w:keepNext/>
        <w:pBdr>
          <w:top w:val="nil"/>
          <w:left w:val="nil"/>
          <w:bottom w:val="nil"/>
          <w:right w:val="nil"/>
          <w:between w:val="nil"/>
        </w:pBdr>
        <w:spacing w:before="120" w:after="60"/>
        <w:jc w:val="center"/>
        <w:rPr>
          <w:rFonts w:ascii="Times New Roman" w:eastAsia="Times New Roman" w:hAnsi="Times New Roman" w:cs="Times New Roman"/>
          <w:color w:val="000000"/>
          <w:sz w:val="20"/>
          <w:szCs w:val="20"/>
        </w:rPr>
      </w:pPr>
      <w:r>
        <w:rPr>
          <w:noProof/>
        </w:rPr>
        <w:drawing>
          <wp:inline distT="0" distB="0" distL="0" distR="0" wp14:anchorId="56453EB7" wp14:editId="3983E39F">
            <wp:extent cx="1553102" cy="1328330"/>
            <wp:effectExtent l="0" t="0" r="0" b="0"/>
            <wp:docPr id="21" name="image8.jpg" descr="Un circuito electrónic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8.jpg" descr="Un circuito electrónico&#10;&#10;Descripción generada automáticamente con confianza baja"/>
                    <pic:cNvPicPr preferRelativeResize="0"/>
                  </pic:nvPicPr>
                  <pic:blipFill>
                    <a:blip r:embed="rId14"/>
                    <a:srcRect/>
                    <a:stretch>
                      <a:fillRect/>
                    </a:stretch>
                  </pic:blipFill>
                  <pic:spPr>
                    <a:xfrm>
                      <a:off x="0" y="0"/>
                      <a:ext cx="1553102" cy="1328330"/>
                    </a:xfrm>
                    <a:prstGeom prst="rect">
                      <a:avLst/>
                    </a:prstGeom>
                    <a:ln/>
                  </pic:spPr>
                </pic:pic>
              </a:graphicData>
            </a:graphic>
          </wp:inline>
        </w:drawing>
      </w:r>
    </w:p>
    <w:p w14:paraId="772585E0" w14:textId="77777777" w:rsidR="00C33835" w:rsidRDefault="00A92811">
      <w:pPr>
        <w:keepNext/>
        <w:pBdr>
          <w:top w:val="nil"/>
          <w:left w:val="nil"/>
          <w:bottom w:val="nil"/>
          <w:right w:val="nil"/>
          <w:between w:val="nil"/>
        </w:pBdr>
        <w:spacing w:before="12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7. Sensor óptico Infrarrojo TCRT5000.</w:t>
      </w:r>
    </w:p>
    <w:p w14:paraId="758DD72F"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Módulo HC-SR04.</w:t>
      </w:r>
    </w:p>
    <w:p w14:paraId="5D852D2B"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 sensor HC-SR04 permite medir distancia mediante ultrasonido, para utilizar en Arduino o PIC, muy utilizado en robots exploradores. En este caso el sensor es utilizado para detectar los obstáculos. A continuación, se presentan algunas características del</w:t>
      </w:r>
      <w:r>
        <w:rPr>
          <w:rFonts w:ascii="Times New Roman" w:eastAsia="Times New Roman" w:hAnsi="Times New Roman" w:cs="Times New Roman"/>
          <w:color w:val="000000"/>
          <w:sz w:val="20"/>
          <w:szCs w:val="20"/>
        </w:rPr>
        <w:t xml:space="preserve"> sensor y una imagen de éste. [5]</w:t>
      </w:r>
    </w:p>
    <w:p w14:paraId="5922B7A4" w14:textId="77777777" w:rsidR="00C33835" w:rsidRDefault="00A92811">
      <w:pPr>
        <w:keepNext/>
        <w:numPr>
          <w:ilvl w:val="0"/>
          <w:numId w:val="1"/>
        </w:num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Voltaje de operación: 5Vdc</w:t>
      </w:r>
    </w:p>
    <w:p w14:paraId="23EBF36F"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Corriente de reposo: 2mA</w:t>
      </w:r>
    </w:p>
    <w:p w14:paraId="2DE6AF89"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Corriente de trabajo: 15mA</w:t>
      </w:r>
    </w:p>
    <w:p w14:paraId="05E8D5D1"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Rango de medición: 2cm a 450cm</w:t>
      </w:r>
    </w:p>
    <w:p w14:paraId="505F6B7F"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Precisión: +-3cm</w:t>
      </w:r>
    </w:p>
    <w:p w14:paraId="77ABC64B"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Ángulo de apertura: 15°</w:t>
      </w:r>
    </w:p>
    <w:p w14:paraId="13E31F50"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Frecuencia de ultrasonido: 40KHz</w:t>
      </w:r>
    </w:p>
    <w:p w14:paraId="0B35017A"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Duración mínima del pulso de </w:t>
      </w:r>
      <w:proofErr w:type="spellStart"/>
      <w:r>
        <w:rPr>
          <w:rFonts w:ascii="Times New Roman" w:eastAsia="Times New Roman" w:hAnsi="Times New Roman" w:cs="Times New Roman"/>
          <w:color w:val="000000"/>
          <w:sz w:val="20"/>
          <w:szCs w:val="20"/>
        </w:rPr>
        <w:t>dísparo</w:t>
      </w:r>
      <w:proofErr w:type="spellEnd"/>
      <w:r>
        <w:rPr>
          <w:rFonts w:ascii="Times New Roman" w:eastAsia="Times New Roman" w:hAnsi="Times New Roman" w:cs="Times New Roman"/>
          <w:color w:val="000000"/>
          <w:sz w:val="20"/>
          <w:szCs w:val="20"/>
        </w:rPr>
        <w:t xml:space="preserve"> TRIG (Nivel TTL): 10us</w:t>
      </w:r>
    </w:p>
    <w:p w14:paraId="0B866EC1" w14:textId="77777777" w:rsidR="00C33835" w:rsidRDefault="00A92811">
      <w:pPr>
        <w:keepNext/>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Dimensiones: 45mm x 20mm x 15 mm</w:t>
      </w:r>
    </w:p>
    <w:p w14:paraId="3F5395E4" w14:textId="77777777" w:rsidR="00C33835" w:rsidRDefault="00A92811">
      <w:pPr>
        <w:keepNext/>
        <w:numPr>
          <w:ilvl w:val="0"/>
          <w:numId w:val="1"/>
        </w:numPr>
        <w:pBdr>
          <w:top w:val="nil"/>
          <w:left w:val="nil"/>
          <w:bottom w:val="nil"/>
          <w:right w:val="nil"/>
          <w:between w:val="nil"/>
        </w:pBdr>
        <w:spacing w:after="6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Tiempo mínimo de espera entre una medida y el inicio de otra: 20ms (recomendable 50ms)</w:t>
      </w:r>
    </w:p>
    <w:p w14:paraId="04AA1304" w14:textId="77777777" w:rsidR="00C33835" w:rsidRDefault="00A92811">
      <w:pPr>
        <w:jc w:val="center"/>
        <w:rPr>
          <w:rFonts w:ascii="Times New Roman" w:eastAsia="Times New Roman" w:hAnsi="Times New Roman" w:cs="Times New Roman"/>
          <w:color w:val="000000"/>
          <w:sz w:val="20"/>
          <w:szCs w:val="20"/>
        </w:rPr>
      </w:pPr>
      <w:r>
        <w:rPr>
          <w:noProof/>
        </w:rPr>
        <w:drawing>
          <wp:inline distT="0" distB="0" distL="0" distR="0" wp14:anchorId="13C02F3E" wp14:editId="4EE12741">
            <wp:extent cx="1650165" cy="1400931"/>
            <wp:effectExtent l="0" t="0" r="0" b="0"/>
            <wp:docPr id="24" name="image5.jpg" descr="Un micrófono enfrente&#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5.jpg" descr="Un micrófono enfrente&#10;&#10;Descripción generada automáticamente con confianza media"/>
                    <pic:cNvPicPr preferRelativeResize="0"/>
                  </pic:nvPicPr>
                  <pic:blipFill>
                    <a:blip r:embed="rId15"/>
                    <a:srcRect/>
                    <a:stretch>
                      <a:fillRect/>
                    </a:stretch>
                  </pic:blipFill>
                  <pic:spPr>
                    <a:xfrm>
                      <a:off x="0" y="0"/>
                      <a:ext cx="1650165" cy="1400931"/>
                    </a:xfrm>
                    <a:prstGeom prst="rect">
                      <a:avLst/>
                    </a:prstGeom>
                    <a:ln/>
                  </pic:spPr>
                </pic:pic>
              </a:graphicData>
            </a:graphic>
          </wp:inline>
        </w:drawing>
      </w:r>
    </w:p>
    <w:p w14:paraId="0BA82300" w14:textId="2C076703" w:rsidR="00C33835" w:rsidRDefault="00A92811">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8. Sensor Ultrasónico HC-SR04.</w:t>
      </w:r>
    </w:p>
    <w:p w14:paraId="3307AAF8" w14:textId="77777777" w:rsidR="00A92811" w:rsidRDefault="00A92811">
      <w:pPr>
        <w:jc w:val="center"/>
        <w:rPr>
          <w:rFonts w:ascii="Times New Roman" w:eastAsia="Times New Roman" w:hAnsi="Times New Roman" w:cs="Times New Roman"/>
          <w:color w:val="000000"/>
          <w:sz w:val="20"/>
          <w:szCs w:val="20"/>
        </w:rPr>
      </w:pPr>
    </w:p>
    <w:p w14:paraId="4C53605C" w14:textId="77777777" w:rsidR="00C33835" w:rsidRDefault="00C33835">
      <w:pPr>
        <w:jc w:val="both"/>
        <w:rPr>
          <w:rFonts w:ascii="Times New Roman" w:eastAsia="Times New Roman" w:hAnsi="Times New Roman" w:cs="Times New Roman"/>
          <w:b/>
        </w:rPr>
      </w:pPr>
    </w:p>
    <w:p w14:paraId="35A48D74" w14:textId="77777777" w:rsidR="00C33835" w:rsidRDefault="00A92811">
      <w:pPr>
        <w:jc w:val="both"/>
        <w:rPr>
          <w:rFonts w:ascii="Times New Roman" w:eastAsia="Times New Roman" w:hAnsi="Times New Roman" w:cs="Times New Roman"/>
          <w:b/>
        </w:rPr>
      </w:pPr>
      <w:r>
        <w:rPr>
          <w:rFonts w:ascii="Times New Roman" w:eastAsia="Times New Roman" w:hAnsi="Times New Roman" w:cs="Times New Roman"/>
          <w:b/>
        </w:rPr>
        <w:lastRenderedPageBreak/>
        <w:t>Módulo L298N.</w:t>
      </w:r>
    </w:p>
    <w:p w14:paraId="04D3616D" w14:textId="77777777" w:rsidR="00C33835" w:rsidRDefault="00A92811">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Este módulo permite c</w:t>
      </w:r>
      <w:r>
        <w:rPr>
          <w:rFonts w:ascii="Times New Roman" w:eastAsia="Times New Roman" w:hAnsi="Times New Roman" w:cs="Times New Roman"/>
          <w:color w:val="000000"/>
          <w:sz w:val="20"/>
          <w:szCs w:val="20"/>
        </w:rPr>
        <w:t>ontrolar el giro y la velocidad de 2 motores DC de hasta 2A o un Motor paso a paso bipolar. A continuación, se muestra algunas de las características de este módulo y una imagen de éste. [6]</w:t>
      </w:r>
    </w:p>
    <w:p w14:paraId="3C4D549C" w14:textId="77777777" w:rsidR="00C33835" w:rsidRDefault="00A92811">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Chip: L298N</w:t>
      </w:r>
    </w:p>
    <w:p w14:paraId="7DB3BF7B" w14:textId="77777777" w:rsidR="00C33835" w:rsidRDefault="00A92811">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Canales: 2 (Soporta 2 motores DC o 1 motor PAP)</w:t>
      </w:r>
    </w:p>
    <w:p w14:paraId="73C5D794" w14:textId="77777777" w:rsidR="00C33835" w:rsidRDefault="00A92811">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Voltaje lógico: 5v</w:t>
      </w:r>
    </w:p>
    <w:p w14:paraId="07EC3963" w14:textId="77777777" w:rsidR="00C33835" w:rsidRDefault="00A92811">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Voltaje de potencia: 5v – 35v DC</w:t>
      </w:r>
    </w:p>
    <w:p w14:paraId="0C623EBE" w14:textId="77777777" w:rsidR="00C33835" w:rsidRDefault="00A92811">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Consumo de corriente (lógico): 0 a 36mA</w:t>
      </w:r>
    </w:p>
    <w:p w14:paraId="300DC635" w14:textId="77777777" w:rsidR="00C33835" w:rsidRDefault="00A92811">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Capacidad de corriente: 2A (Picos de hasta 3A)</w:t>
      </w:r>
    </w:p>
    <w:p w14:paraId="1B79A829" w14:textId="77777777" w:rsidR="00C33835" w:rsidRDefault="00A92811">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Potencia máxima: 25W</w:t>
      </w:r>
    </w:p>
    <w:p w14:paraId="2534FC9F" w14:textId="77777777" w:rsidR="00C33835" w:rsidRDefault="00A92811">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Dimensiones:43x43x27mm</w:t>
      </w:r>
    </w:p>
    <w:p w14:paraId="7CCC1D6D" w14:textId="77777777" w:rsidR="00C33835" w:rsidRDefault="00A92811">
      <w:pPr>
        <w:numPr>
          <w:ilvl w:val="0"/>
          <w:numId w:val="6"/>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Peso: 30g</w:t>
      </w:r>
    </w:p>
    <w:p w14:paraId="3D91CB3F" w14:textId="77777777" w:rsidR="00C33835" w:rsidRDefault="00A92811">
      <w:pPr>
        <w:jc w:val="center"/>
        <w:rPr>
          <w:rFonts w:ascii="Times New Roman" w:eastAsia="Times New Roman" w:hAnsi="Times New Roman" w:cs="Times New Roman"/>
          <w:color w:val="000000"/>
          <w:sz w:val="20"/>
          <w:szCs w:val="20"/>
        </w:rPr>
      </w:pPr>
      <w:r>
        <w:rPr>
          <w:noProof/>
        </w:rPr>
        <w:drawing>
          <wp:inline distT="0" distB="0" distL="0" distR="0" wp14:anchorId="2EABB843" wp14:editId="0CC8BF67">
            <wp:extent cx="1293052" cy="1129874"/>
            <wp:effectExtent l="0" t="0" r="0" b="0"/>
            <wp:docPr id="23" name="image2.jpg" descr="Imagen que contiene juguete, pastel, circui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jpg" descr="Imagen que contiene juguete, pastel, circuito&#10;&#10;Descripción generada automáticamente"/>
                    <pic:cNvPicPr preferRelativeResize="0"/>
                  </pic:nvPicPr>
                  <pic:blipFill>
                    <a:blip r:embed="rId16"/>
                    <a:srcRect/>
                    <a:stretch>
                      <a:fillRect/>
                    </a:stretch>
                  </pic:blipFill>
                  <pic:spPr>
                    <a:xfrm>
                      <a:off x="0" y="0"/>
                      <a:ext cx="1293052" cy="1129874"/>
                    </a:xfrm>
                    <a:prstGeom prst="rect">
                      <a:avLst/>
                    </a:prstGeom>
                    <a:ln/>
                  </pic:spPr>
                </pic:pic>
              </a:graphicData>
            </a:graphic>
          </wp:inline>
        </w:drawing>
      </w:r>
    </w:p>
    <w:p w14:paraId="1D2EF20D" w14:textId="77777777" w:rsidR="00C33835" w:rsidRDefault="00A92811">
      <w:pPr>
        <w:ind w:left="359"/>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9. Módulo L298N</w:t>
      </w:r>
    </w:p>
    <w:p w14:paraId="2D089F1C" w14:textId="77777777" w:rsidR="00C33835" w:rsidRDefault="00A92811">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Ahora bien, después de haber resaltado las características y especificaciones de cada módulo, se mostrará el diagrama de conexión de los módulos sobre el microcontrolador, tal y como se ve en la siguiente imagen:</w:t>
      </w:r>
    </w:p>
    <w:p w14:paraId="3ECCCC77" w14:textId="77777777" w:rsidR="00C33835" w:rsidRDefault="00A92811">
      <w:pPr>
        <w:jc w:val="both"/>
        <w:rPr>
          <w:rFonts w:ascii="Times New Roman" w:eastAsia="Times New Roman" w:hAnsi="Times New Roman" w:cs="Times New Roman"/>
          <w:color w:val="000000"/>
          <w:sz w:val="20"/>
          <w:szCs w:val="20"/>
        </w:rPr>
      </w:pPr>
      <w:r>
        <w:rPr>
          <w:noProof/>
        </w:rPr>
        <w:drawing>
          <wp:inline distT="0" distB="0" distL="0" distR="0" wp14:anchorId="0C639CD3" wp14:editId="64840C4A">
            <wp:extent cx="3216275" cy="2256790"/>
            <wp:effectExtent l="0" t="0" r="0" b="0"/>
            <wp:docPr id="25" name="image7.png"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Diagrama, Esquemático&#10;&#10;Descripción generada automáticamente"/>
                    <pic:cNvPicPr preferRelativeResize="0"/>
                  </pic:nvPicPr>
                  <pic:blipFill>
                    <a:blip r:embed="rId17"/>
                    <a:srcRect/>
                    <a:stretch>
                      <a:fillRect/>
                    </a:stretch>
                  </pic:blipFill>
                  <pic:spPr>
                    <a:xfrm>
                      <a:off x="0" y="0"/>
                      <a:ext cx="3216275" cy="2256790"/>
                    </a:xfrm>
                    <a:prstGeom prst="rect">
                      <a:avLst/>
                    </a:prstGeom>
                    <a:ln/>
                  </pic:spPr>
                </pic:pic>
              </a:graphicData>
            </a:graphic>
          </wp:inline>
        </w:drawing>
      </w:r>
      <w:r>
        <w:t xml:space="preserve"> </w:t>
      </w:r>
    </w:p>
    <w:p w14:paraId="51CCBC28" w14:textId="77777777" w:rsidR="00C33835" w:rsidRDefault="00A92811">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10. Diagra</w:t>
      </w:r>
      <w:r>
        <w:rPr>
          <w:rFonts w:ascii="Times New Roman" w:eastAsia="Times New Roman" w:hAnsi="Times New Roman" w:cs="Times New Roman"/>
          <w:color w:val="000000"/>
          <w:sz w:val="20"/>
          <w:szCs w:val="20"/>
        </w:rPr>
        <w:t>ma de Conexiones</w:t>
      </w:r>
    </w:p>
    <w:p w14:paraId="365B3CF3" w14:textId="77777777" w:rsidR="00C33835" w:rsidRDefault="00A92811">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Como se observa en la Figura 10, los módulos se conectan al microcontrolador ATMEG328P, de la siguiente manera:</w:t>
      </w:r>
    </w:p>
    <w:p w14:paraId="653DF7C3" w14:textId="77777777" w:rsidR="00C33835" w:rsidRDefault="00A92811">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Los sensores infrarrojos Izquierdo y Derecho, es necesario que la entrada A0 del módulo TCRT5000, se conecte al pin analógico A0 para el izquierdo, y para el derecho se debe conectar al pin A1 del microcontrolador.</w:t>
      </w:r>
    </w:p>
    <w:p w14:paraId="1556EA9B" w14:textId="77777777" w:rsidR="00C33835" w:rsidRDefault="00C33835">
      <w:pPr>
        <w:pBdr>
          <w:top w:val="nil"/>
          <w:left w:val="nil"/>
          <w:bottom w:val="nil"/>
          <w:right w:val="nil"/>
          <w:between w:val="nil"/>
        </w:pBdr>
        <w:spacing w:after="0"/>
        <w:ind w:left="720"/>
        <w:jc w:val="both"/>
        <w:rPr>
          <w:rFonts w:ascii="Times New Roman" w:eastAsia="Times New Roman" w:hAnsi="Times New Roman" w:cs="Times New Roman"/>
          <w:color w:val="000000"/>
          <w:sz w:val="20"/>
          <w:szCs w:val="20"/>
        </w:rPr>
      </w:pPr>
    </w:p>
    <w:p w14:paraId="4272EBF7" w14:textId="77777777" w:rsidR="00C33835" w:rsidRDefault="00A92811">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 sensor de Ultrasonido Frontal, las en</w:t>
      </w:r>
      <w:r>
        <w:rPr>
          <w:rFonts w:ascii="Times New Roman" w:eastAsia="Times New Roman" w:hAnsi="Times New Roman" w:cs="Times New Roman"/>
          <w:color w:val="000000"/>
          <w:sz w:val="20"/>
          <w:szCs w:val="20"/>
        </w:rPr>
        <w:t xml:space="preserve">tradas </w:t>
      </w:r>
      <w:proofErr w:type="spellStart"/>
      <w:r>
        <w:rPr>
          <w:rFonts w:ascii="Times New Roman" w:eastAsia="Times New Roman" w:hAnsi="Times New Roman" w:cs="Times New Roman"/>
          <w:color w:val="000000"/>
          <w:sz w:val="20"/>
          <w:szCs w:val="20"/>
        </w:rPr>
        <w:t>Trigger</w:t>
      </w:r>
      <w:proofErr w:type="spellEnd"/>
      <w:r>
        <w:rPr>
          <w:rFonts w:ascii="Times New Roman" w:eastAsia="Times New Roman" w:hAnsi="Times New Roman" w:cs="Times New Roman"/>
          <w:color w:val="000000"/>
          <w:sz w:val="20"/>
          <w:szCs w:val="20"/>
        </w:rPr>
        <w:t xml:space="preserve"> y Echo se conectan al pin analógico A2 y A3 del ATMEGA. De igual manera, para el Ultrasonido Lateral, conectando </w:t>
      </w:r>
      <w:proofErr w:type="gramStart"/>
      <w:r>
        <w:rPr>
          <w:rFonts w:ascii="Times New Roman" w:eastAsia="Times New Roman" w:hAnsi="Times New Roman" w:cs="Times New Roman"/>
          <w:color w:val="000000"/>
          <w:sz w:val="20"/>
          <w:szCs w:val="20"/>
        </w:rPr>
        <w:t>los entradas</w:t>
      </w:r>
      <w:proofErr w:type="gram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Trigger</w:t>
      </w:r>
      <w:proofErr w:type="spellEnd"/>
      <w:r>
        <w:rPr>
          <w:rFonts w:ascii="Times New Roman" w:eastAsia="Times New Roman" w:hAnsi="Times New Roman" w:cs="Times New Roman"/>
          <w:color w:val="000000"/>
          <w:sz w:val="20"/>
          <w:szCs w:val="20"/>
        </w:rPr>
        <w:t xml:space="preserve"> y Echo a los conectan al pin analógico A4 y A5 del ATMEGA </w:t>
      </w:r>
    </w:p>
    <w:p w14:paraId="4DD32A49" w14:textId="77777777" w:rsidR="00C33835" w:rsidRDefault="00C33835">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390A1E44" w14:textId="77777777" w:rsidR="00C33835" w:rsidRDefault="00A92811">
      <w:pPr>
        <w:numPr>
          <w:ilvl w:val="0"/>
          <w:numId w:val="7"/>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Finalmente el Motor Drive L298N, las entradas E</w:t>
      </w:r>
      <w:r>
        <w:rPr>
          <w:rFonts w:ascii="Times New Roman" w:eastAsia="Times New Roman" w:hAnsi="Times New Roman" w:cs="Times New Roman"/>
          <w:color w:val="000000"/>
          <w:sz w:val="20"/>
          <w:szCs w:val="20"/>
        </w:rPr>
        <w:t>NA y ENB del módulo se conectan a los pines que puedan generar señales PWM, las cuales son el pin D9 y D10 del microcontrolador, siendo esto útil para controlar las revoluciones de los motores. Por otro lado, las entradas IN1, IN2, IN3, IN4, se deben conec</w:t>
      </w:r>
      <w:r>
        <w:rPr>
          <w:rFonts w:ascii="Times New Roman" w:eastAsia="Times New Roman" w:hAnsi="Times New Roman" w:cs="Times New Roman"/>
          <w:color w:val="000000"/>
          <w:sz w:val="20"/>
          <w:szCs w:val="20"/>
        </w:rPr>
        <w:t>tar a los pines digitales del ATMEGA como lo son el D1, D8, D12 Y D13, los cuales sirven para controlar los diferentes modos de operación (Avance, Giro a la derecha, Giro a la izquierda y Detener).</w:t>
      </w:r>
    </w:p>
    <w:p w14:paraId="5437F82F" w14:textId="77777777" w:rsidR="00C33835" w:rsidRDefault="00A92811">
      <w:pPr>
        <w:keepNext/>
        <w:pBdr>
          <w:top w:val="nil"/>
          <w:left w:val="nil"/>
          <w:bottom w:val="nil"/>
          <w:right w:val="nil"/>
          <w:between w:val="nil"/>
        </w:pBdr>
        <w:spacing w:before="12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 CONCLUSIONES</w:t>
      </w:r>
    </w:p>
    <w:p w14:paraId="023908FB"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El Robot móvil seguidor de línea y evasor de obstáculos, es un sistema autónomo capaz de seguir el camino indicado, siendo a su vez un sistema inteligente ya que es capaz de esquivar obstáculos, sin chocarse.  Este Robot es un sistema dotado de sensores </w:t>
      </w:r>
      <w:r>
        <w:rPr>
          <w:rFonts w:ascii="Times New Roman" w:eastAsia="Times New Roman" w:hAnsi="Times New Roman" w:cs="Times New Roman"/>
          <w:color w:val="000000"/>
          <w:sz w:val="20"/>
          <w:szCs w:val="20"/>
        </w:rPr>
        <w:t xml:space="preserve">como el sensor IR y un sensor de ultrasonido, los cuales usan los principios básicos de la física y propiedades como lo es la reflexión del sonido y la luz. De tal manera, que el sensor IR, es el que ayuda a seguir el camino, y el sensor de ultrasonido es </w:t>
      </w:r>
      <w:r>
        <w:rPr>
          <w:rFonts w:ascii="Times New Roman" w:eastAsia="Times New Roman" w:hAnsi="Times New Roman" w:cs="Times New Roman"/>
          <w:color w:val="000000"/>
          <w:sz w:val="20"/>
          <w:szCs w:val="20"/>
        </w:rPr>
        <w:t>el que evita que se choque con los obstáculos.</w:t>
      </w:r>
    </w:p>
    <w:p w14:paraId="611A39DB" w14:textId="77777777" w:rsidR="00C33835" w:rsidRDefault="00A92811">
      <w:pPr>
        <w:keepNext/>
        <w:pBdr>
          <w:top w:val="nil"/>
          <w:left w:val="nil"/>
          <w:bottom w:val="nil"/>
          <w:right w:val="nil"/>
          <w:between w:val="nil"/>
        </w:pBdr>
        <w:spacing w:before="120" w:after="6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La metodología de desarrollo RUP es una metodología estructurada en la que los desarrolladores deben identificar y planear una estrategia para la resolución de un problema incluso antes de proceso de program</w:t>
      </w:r>
      <w:r>
        <w:rPr>
          <w:rFonts w:ascii="Times New Roman" w:eastAsia="Times New Roman" w:hAnsi="Times New Roman" w:cs="Times New Roman"/>
          <w:color w:val="000000"/>
          <w:sz w:val="20"/>
          <w:szCs w:val="20"/>
        </w:rPr>
        <w:t>ación.</w:t>
      </w:r>
    </w:p>
    <w:p w14:paraId="462A7B00" w14:textId="77777777" w:rsidR="00C33835" w:rsidRDefault="00A92811">
      <w:pPr>
        <w:keepNext/>
        <w:pBdr>
          <w:top w:val="nil"/>
          <w:left w:val="nil"/>
          <w:bottom w:val="nil"/>
          <w:right w:val="nil"/>
          <w:between w:val="nil"/>
        </w:pBdr>
        <w:spacing w:before="120" w:after="6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La metodología de desarrollo RUP permite crear algunos diagramas en las que un usuario ajeno al proyecto, y a la ingeniería en general, pueda entender de forma general la solución planteada.</w:t>
      </w:r>
    </w:p>
    <w:p w14:paraId="66BD83D1" w14:textId="77777777" w:rsidR="00C33835" w:rsidRPr="00A92811" w:rsidRDefault="00A92811">
      <w:pPr>
        <w:jc w:val="center"/>
        <w:rPr>
          <w:rFonts w:ascii="Times New Roman" w:eastAsia="Times New Roman" w:hAnsi="Times New Roman" w:cs="Times New Roman"/>
          <w:color w:val="000000"/>
          <w:sz w:val="20"/>
          <w:szCs w:val="20"/>
          <w:lang w:val="en-US"/>
        </w:rPr>
      </w:pPr>
      <w:r w:rsidRPr="00A92811">
        <w:rPr>
          <w:rFonts w:ascii="Times New Roman" w:eastAsia="Times New Roman" w:hAnsi="Times New Roman" w:cs="Times New Roman"/>
          <w:color w:val="000000"/>
          <w:sz w:val="20"/>
          <w:szCs w:val="20"/>
          <w:lang w:val="en-US"/>
        </w:rPr>
        <w:t>VII. REFERENCIAS</w:t>
      </w:r>
    </w:p>
    <w:p w14:paraId="0F76DA72"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color w:val="000000"/>
          <w:sz w:val="16"/>
          <w:szCs w:val="16"/>
        </w:rPr>
      </w:pPr>
      <w:r w:rsidRPr="00A92811">
        <w:rPr>
          <w:rFonts w:ascii="Times New Roman" w:eastAsia="Times New Roman" w:hAnsi="Times New Roman" w:cs="Times New Roman"/>
          <w:color w:val="000000"/>
          <w:sz w:val="16"/>
          <w:szCs w:val="16"/>
          <w:lang w:val="en-US"/>
        </w:rPr>
        <w:t xml:space="preserve">[1] S. S. </w:t>
      </w:r>
      <w:proofErr w:type="spellStart"/>
      <w:r w:rsidRPr="00A92811">
        <w:rPr>
          <w:rFonts w:ascii="Times New Roman" w:eastAsia="Times New Roman" w:hAnsi="Times New Roman" w:cs="Times New Roman"/>
          <w:color w:val="000000"/>
          <w:sz w:val="16"/>
          <w:szCs w:val="16"/>
          <w:lang w:val="en-US"/>
        </w:rPr>
        <w:t>Suryawan</w:t>
      </w:r>
      <w:proofErr w:type="spellEnd"/>
      <w:r w:rsidRPr="00A92811">
        <w:rPr>
          <w:rFonts w:ascii="Times New Roman" w:eastAsia="Times New Roman" w:hAnsi="Times New Roman" w:cs="Times New Roman"/>
          <w:color w:val="000000"/>
          <w:sz w:val="16"/>
          <w:szCs w:val="16"/>
          <w:lang w:val="en-US"/>
        </w:rPr>
        <w:t xml:space="preserve">, S. M. </w:t>
      </w:r>
      <w:proofErr w:type="spellStart"/>
      <w:r w:rsidRPr="00A92811">
        <w:rPr>
          <w:rFonts w:ascii="Times New Roman" w:eastAsia="Times New Roman" w:hAnsi="Times New Roman" w:cs="Times New Roman"/>
          <w:color w:val="000000"/>
          <w:sz w:val="16"/>
          <w:szCs w:val="16"/>
          <w:lang w:val="en-US"/>
        </w:rPr>
        <w:t>Musamwar</w:t>
      </w:r>
      <w:proofErr w:type="spellEnd"/>
      <w:r w:rsidRPr="00A92811">
        <w:rPr>
          <w:rFonts w:ascii="Times New Roman" w:eastAsia="Times New Roman" w:hAnsi="Times New Roman" w:cs="Times New Roman"/>
          <w:color w:val="000000"/>
          <w:sz w:val="16"/>
          <w:szCs w:val="16"/>
          <w:lang w:val="en-US"/>
        </w:rPr>
        <w:t>, S.R</w:t>
      </w:r>
      <w:r w:rsidRPr="00A92811">
        <w:rPr>
          <w:rFonts w:ascii="Times New Roman" w:eastAsia="Times New Roman" w:hAnsi="Times New Roman" w:cs="Times New Roman"/>
          <w:color w:val="000000"/>
          <w:sz w:val="16"/>
          <w:szCs w:val="16"/>
          <w:lang w:val="en-US"/>
        </w:rPr>
        <w:t xml:space="preserve">. </w:t>
      </w:r>
      <w:proofErr w:type="spellStart"/>
      <w:r w:rsidRPr="00A92811">
        <w:rPr>
          <w:rFonts w:ascii="Times New Roman" w:eastAsia="Times New Roman" w:hAnsi="Times New Roman" w:cs="Times New Roman"/>
          <w:color w:val="000000"/>
          <w:sz w:val="16"/>
          <w:szCs w:val="16"/>
          <w:lang w:val="en-US"/>
        </w:rPr>
        <w:t>Kolhe</w:t>
      </w:r>
      <w:proofErr w:type="spellEnd"/>
      <w:r w:rsidRPr="00A92811">
        <w:rPr>
          <w:rFonts w:ascii="Times New Roman" w:eastAsia="Times New Roman" w:hAnsi="Times New Roman" w:cs="Times New Roman"/>
          <w:color w:val="000000"/>
          <w:sz w:val="16"/>
          <w:szCs w:val="16"/>
          <w:lang w:val="en-US"/>
        </w:rPr>
        <w:t xml:space="preserve">, S. A. </w:t>
      </w:r>
      <w:proofErr w:type="spellStart"/>
      <w:r w:rsidRPr="00A92811">
        <w:rPr>
          <w:rFonts w:ascii="Times New Roman" w:eastAsia="Times New Roman" w:hAnsi="Times New Roman" w:cs="Times New Roman"/>
          <w:color w:val="000000"/>
          <w:sz w:val="16"/>
          <w:szCs w:val="16"/>
          <w:lang w:val="en-US"/>
        </w:rPr>
        <w:t>Thengane</w:t>
      </w:r>
      <w:proofErr w:type="spellEnd"/>
      <w:r w:rsidRPr="00A92811">
        <w:rPr>
          <w:rFonts w:ascii="Times New Roman" w:eastAsia="Times New Roman" w:hAnsi="Times New Roman" w:cs="Times New Roman"/>
          <w:color w:val="000000"/>
          <w:sz w:val="16"/>
          <w:szCs w:val="16"/>
          <w:lang w:val="en-US"/>
        </w:rPr>
        <w:t xml:space="preserve">, S. S. </w:t>
      </w:r>
      <w:proofErr w:type="spellStart"/>
      <w:r w:rsidRPr="00A92811">
        <w:rPr>
          <w:rFonts w:ascii="Times New Roman" w:eastAsia="Times New Roman" w:hAnsi="Times New Roman" w:cs="Times New Roman"/>
          <w:color w:val="000000"/>
          <w:sz w:val="16"/>
          <w:szCs w:val="16"/>
          <w:lang w:val="en-US"/>
        </w:rPr>
        <w:t>Hanumante</w:t>
      </w:r>
      <w:proofErr w:type="spellEnd"/>
      <w:r w:rsidRPr="00A92811">
        <w:rPr>
          <w:rFonts w:ascii="Times New Roman" w:eastAsia="Times New Roman" w:hAnsi="Times New Roman" w:cs="Times New Roman"/>
          <w:color w:val="000000"/>
          <w:sz w:val="16"/>
          <w:szCs w:val="16"/>
          <w:lang w:val="en-US"/>
        </w:rPr>
        <w:t xml:space="preserve">, P. H </w:t>
      </w:r>
      <w:proofErr w:type="spellStart"/>
      <w:r w:rsidRPr="00A92811">
        <w:rPr>
          <w:rFonts w:ascii="Times New Roman" w:eastAsia="Times New Roman" w:hAnsi="Times New Roman" w:cs="Times New Roman"/>
          <w:color w:val="000000"/>
          <w:sz w:val="16"/>
          <w:szCs w:val="16"/>
          <w:lang w:val="en-US"/>
        </w:rPr>
        <w:t>Sahare</w:t>
      </w:r>
      <w:proofErr w:type="spellEnd"/>
      <w:r w:rsidRPr="00A92811">
        <w:rPr>
          <w:rFonts w:ascii="Times New Roman" w:eastAsia="Times New Roman" w:hAnsi="Times New Roman" w:cs="Times New Roman"/>
          <w:color w:val="000000"/>
          <w:sz w:val="16"/>
          <w:szCs w:val="16"/>
          <w:lang w:val="en-US"/>
        </w:rPr>
        <w:t xml:space="preserve">, “Line Follower &amp; Obstacle Avoider Robot”, IRJET, Volume 06, 2019. </w:t>
      </w:r>
      <w:r>
        <w:rPr>
          <w:rFonts w:ascii="Times New Roman" w:eastAsia="Times New Roman" w:hAnsi="Times New Roman" w:cs="Times New Roman"/>
          <w:color w:val="000000"/>
          <w:sz w:val="16"/>
          <w:szCs w:val="16"/>
        </w:rPr>
        <w:t>Disponible en:</w:t>
      </w:r>
      <w:r>
        <w:t xml:space="preserve"> </w:t>
      </w:r>
      <w:hyperlink r:id="rId18">
        <w:r>
          <w:rPr>
            <w:rFonts w:ascii="Times New Roman" w:eastAsia="Times New Roman" w:hAnsi="Times New Roman" w:cs="Times New Roman"/>
            <w:color w:val="0563C1"/>
            <w:sz w:val="16"/>
            <w:szCs w:val="16"/>
            <w:u w:val="single"/>
          </w:rPr>
          <w:t>https://www.irjet.net/archives/V6/i12/IRJET-V</w:t>
        </w:r>
        <w:r>
          <w:rPr>
            <w:rFonts w:ascii="Times New Roman" w:eastAsia="Times New Roman" w:hAnsi="Times New Roman" w:cs="Times New Roman"/>
            <w:color w:val="0563C1"/>
            <w:sz w:val="16"/>
            <w:szCs w:val="16"/>
            <w:u w:val="single"/>
          </w:rPr>
          <w:t>6I1250.pdf</w:t>
        </w:r>
      </w:hyperlink>
    </w:p>
    <w:p w14:paraId="5DA70202"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[2] UNITELECTRONICS, “Sensor Ultrasonido HC-SR04”. Disponible en: </w:t>
      </w:r>
      <w:hyperlink r:id="rId19">
        <w:r>
          <w:rPr>
            <w:rFonts w:ascii="Times New Roman" w:eastAsia="Times New Roman" w:hAnsi="Times New Roman" w:cs="Times New Roman"/>
            <w:color w:val="0563C1"/>
            <w:sz w:val="16"/>
            <w:szCs w:val="16"/>
            <w:u w:val="single"/>
          </w:rPr>
          <w:t>https://uelectronics.com/producto/sensor-ultrasonico-hc-sr04/</w:t>
        </w:r>
      </w:hyperlink>
      <w:r>
        <w:rPr>
          <w:rFonts w:ascii="Times New Roman" w:eastAsia="Times New Roman" w:hAnsi="Times New Roman" w:cs="Times New Roman"/>
          <w:color w:val="000000"/>
          <w:sz w:val="20"/>
          <w:szCs w:val="20"/>
        </w:rPr>
        <w:t xml:space="preserve"> </w:t>
      </w:r>
    </w:p>
    <w:p w14:paraId="6B04E236"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[3] Wikipedia. </w:t>
      </w:r>
      <w:proofErr w:type="spellStart"/>
      <w:r>
        <w:rPr>
          <w:rFonts w:ascii="Times New Roman" w:eastAsia="Times New Roman" w:hAnsi="Times New Roman" w:cs="Times New Roman"/>
          <w:color w:val="000000"/>
          <w:sz w:val="16"/>
          <w:szCs w:val="16"/>
        </w:rPr>
        <w:t>Atmega</w:t>
      </w:r>
      <w:proofErr w:type="spellEnd"/>
      <w:r>
        <w:rPr>
          <w:rFonts w:ascii="Times New Roman" w:eastAsia="Times New Roman" w:hAnsi="Times New Roman" w:cs="Times New Roman"/>
          <w:color w:val="000000"/>
          <w:sz w:val="16"/>
          <w:szCs w:val="16"/>
        </w:rPr>
        <w:t xml:space="preserve"> 328. Disponible en: </w:t>
      </w:r>
      <w:hyperlink r:id="rId20">
        <w:r>
          <w:rPr>
            <w:rFonts w:ascii="Times New Roman" w:eastAsia="Times New Roman" w:hAnsi="Times New Roman" w:cs="Times New Roman"/>
            <w:color w:val="0563C1"/>
            <w:sz w:val="16"/>
            <w:szCs w:val="16"/>
            <w:u w:val="single"/>
          </w:rPr>
          <w:t>https://es.wikipedia.org/wiki/Atmega328/</w:t>
        </w:r>
      </w:hyperlink>
    </w:p>
    <w:p w14:paraId="35672981"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color w:val="0563C1"/>
          <w:sz w:val="16"/>
          <w:szCs w:val="16"/>
          <w:u w:val="single"/>
        </w:rPr>
      </w:pPr>
      <w:r>
        <w:rPr>
          <w:rFonts w:ascii="Times New Roman" w:eastAsia="Times New Roman" w:hAnsi="Times New Roman" w:cs="Times New Roman"/>
          <w:color w:val="000000"/>
          <w:sz w:val="16"/>
          <w:szCs w:val="16"/>
        </w:rPr>
        <w:t xml:space="preserve">[4] </w:t>
      </w:r>
      <w:proofErr w:type="spellStart"/>
      <w:r>
        <w:rPr>
          <w:rFonts w:ascii="Times New Roman" w:eastAsia="Times New Roman" w:hAnsi="Times New Roman" w:cs="Times New Roman"/>
          <w:color w:val="000000"/>
          <w:sz w:val="16"/>
          <w:szCs w:val="16"/>
        </w:rPr>
        <w:t>Sandorobotics</w:t>
      </w:r>
      <w:proofErr w:type="spellEnd"/>
      <w:r>
        <w:rPr>
          <w:rFonts w:ascii="Times New Roman" w:eastAsia="Times New Roman" w:hAnsi="Times New Roman" w:cs="Times New Roman"/>
          <w:color w:val="000000"/>
          <w:sz w:val="16"/>
          <w:szCs w:val="16"/>
        </w:rPr>
        <w:t>. Módulo Óptico reflexivo Infrarr</w:t>
      </w:r>
      <w:r>
        <w:rPr>
          <w:rFonts w:ascii="Times New Roman" w:eastAsia="Times New Roman" w:hAnsi="Times New Roman" w:cs="Times New Roman"/>
          <w:color w:val="000000"/>
          <w:sz w:val="16"/>
          <w:szCs w:val="16"/>
        </w:rPr>
        <w:t xml:space="preserve">ojo TCRT5000. Disponible en: </w:t>
      </w:r>
      <w:hyperlink r:id="rId21">
        <w:r>
          <w:rPr>
            <w:rFonts w:ascii="Times New Roman" w:eastAsia="Times New Roman" w:hAnsi="Times New Roman" w:cs="Times New Roman"/>
            <w:color w:val="0563C1"/>
            <w:sz w:val="16"/>
            <w:szCs w:val="16"/>
            <w:u w:val="single"/>
          </w:rPr>
          <w:t>https://sandorobotics.com/producto/hr0214-8/</w:t>
        </w:r>
      </w:hyperlink>
    </w:p>
    <w:p w14:paraId="51B00551" w14:textId="77777777" w:rsidR="00C33835" w:rsidRDefault="00A92811">
      <w:pPr>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[5] Naylamp </w:t>
      </w:r>
      <w:proofErr w:type="spellStart"/>
      <w:r>
        <w:rPr>
          <w:rFonts w:ascii="Times New Roman" w:eastAsia="Times New Roman" w:hAnsi="Times New Roman" w:cs="Times New Roman"/>
          <w:color w:val="000000"/>
          <w:sz w:val="16"/>
          <w:szCs w:val="16"/>
        </w:rPr>
        <w:t>Mechatronics</w:t>
      </w:r>
      <w:proofErr w:type="spellEnd"/>
      <w:r>
        <w:rPr>
          <w:rFonts w:ascii="Times New Roman" w:eastAsia="Times New Roman" w:hAnsi="Times New Roman" w:cs="Times New Roman"/>
          <w:color w:val="000000"/>
          <w:sz w:val="16"/>
          <w:szCs w:val="16"/>
        </w:rPr>
        <w:t>. Sensor Ultrasónico. Disponible en:</w:t>
      </w:r>
      <w:r>
        <w:t xml:space="preserve"> </w:t>
      </w:r>
      <w:hyperlink r:id="rId22">
        <w:r>
          <w:rPr>
            <w:rFonts w:ascii="Times New Roman" w:eastAsia="Times New Roman" w:hAnsi="Times New Roman" w:cs="Times New Roman"/>
            <w:color w:val="0563C1"/>
            <w:sz w:val="16"/>
            <w:szCs w:val="16"/>
            <w:u w:val="single"/>
          </w:rPr>
          <w:t>https://naylampmechatronics.com/sensores-proximidad/10-sensor-ultrasonido-hc-sr04.html</w:t>
        </w:r>
      </w:hyperlink>
    </w:p>
    <w:p w14:paraId="68C8CAE4" w14:textId="77777777" w:rsidR="00C33835" w:rsidRDefault="00A92811">
      <w:pPr>
        <w:keepNext/>
        <w:pBdr>
          <w:top w:val="nil"/>
          <w:left w:val="nil"/>
          <w:bottom w:val="nil"/>
          <w:right w:val="nil"/>
          <w:between w:val="nil"/>
        </w:pBdr>
        <w:spacing w:before="120" w:after="60"/>
        <w:jc w:val="both"/>
        <w:rPr>
          <w:rFonts w:ascii="Times New Roman" w:eastAsia="Times New Roman" w:hAnsi="Times New Roman" w:cs="Times New Roman"/>
          <w:color w:val="000000"/>
          <w:sz w:val="16"/>
          <w:szCs w:val="16"/>
        </w:rPr>
      </w:pPr>
      <w:r w:rsidRPr="00A92811">
        <w:rPr>
          <w:rFonts w:ascii="Times New Roman" w:eastAsia="Times New Roman" w:hAnsi="Times New Roman" w:cs="Times New Roman"/>
          <w:color w:val="000000"/>
          <w:sz w:val="16"/>
          <w:szCs w:val="16"/>
          <w:lang w:val="en-US"/>
        </w:rPr>
        <w:t>[6</w:t>
      </w:r>
      <w:r w:rsidRPr="00A92811">
        <w:rPr>
          <w:rFonts w:ascii="Times New Roman" w:eastAsia="Times New Roman" w:hAnsi="Times New Roman" w:cs="Times New Roman"/>
          <w:color w:val="000000"/>
          <w:sz w:val="16"/>
          <w:szCs w:val="16"/>
          <w:lang w:val="en-US"/>
        </w:rPr>
        <w:t xml:space="preserve">] </w:t>
      </w:r>
      <w:proofErr w:type="spellStart"/>
      <w:r w:rsidRPr="00A92811">
        <w:rPr>
          <w:rFonts w:ascii="Times New Roman" w:eastAsia="Times New Roman" w:hAnsi="Times New Roman" w:cs="Times New Roman"/>
          <w:color w:val="000000"/>
          <w:sz w:val="16"/>
          <w:szCs w:val="16"/>
          <w:lang w:val="en-US"/>
        </w:rPr>
        <w:t>Naylamp</w:t>
      </w:r>
      <w:proofErr w:type="spellEnd"/>
      <w:r w:rsidRPr="00A92811">
        <w:rPr>
          <w:rFonts w:ascii="Times New Roman" w:eastAsia="Times New Roman" w:hAnsi="Times New Roman" w:cs="Times New Roman"/>
          <w:color w:val="000000"/>
          <w:sz w:val="16"/>
          <w:szCs w:val="16"/>
          <w:lang w:val="en-US"/>
        </w:rPr>
        <w:t xml:space="preserve"> Mechatronics. Driver Puente H L298N 2A. </w:t>
      </w:r>
      <w:r>
        <w:rPr>
          <w:rFonts w:ascii="Times New Roman" w:eastAsia="Times New Roman" w:hAnsi="Times New Roman" w:cs="Times New Roman"/>
          <w:color w:val="000000"/>
          <w:sz w:val="16"/>
          <w:szCs w:val="16"/>
        </w:rPr>
        <w:t xml:space="preserve">Disponible en: </w:t>
      </w:r>
      <w:r>
        <w:rPr>
          <w:rFonts w:ascii="Times New Roman" w:eastAsia="Times New Roman" w:hAnsi="Times New Roman" w:cs="Times New Roman"/>
          <w:color w:val="0563C1"/>
          <w:sz w:val="16"/>
          <w:szCs w:val="16"/>
          <w:u w:val="single"/>
        </w:rPr>
        <w:t>https://naylampmechatronics.com/drivers/11-driver-puente-h-l298n.html</w:t>
      </w:r>
    </w:p>
    <w:sectPr w:rsidR="00C33835">
      <w:type w:val="continuous"/>
      <w:pgSz w:w="12240" w:h="15840"/>
      <w:pgMar w:top="1009" w:right="936" w:bottom="1009" w:left="936" w:header="709" w:footer="709" w:gutter="0"/>
      <w:cols w:num="2" w:space="720" w:equalWidth="0">
        <w:col w:w="5065" w:space="238"/>
        <w:col w:w="506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47C"/>
    <w:multiLevelType w:val="multilevel"/>
    <w:tmpl w:val="27A07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E0168A"/>
    <w:multiLevelType w:val="multilevel"/>
    <w:tmpl w:val="9F7C04C4"/>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3065" w:hanging="360"/>
      </w:pPr>
      <w:rPr>
        <w:rFonts w:ascii="Courier New" w:eastAsia="Courier New" w:hAnsi="Courier New" w:cs="Courier New"/>
      </w:rPr>
    </w:lvl>
    <w:lvl w:ilvl="2">
      <w:start w:val="1"/>
      <w:numFmt w:val="bullet"/>
      <w:lvlText w:val="▪"/>
      <w:lvlJc w:val="left"/>
      <w:pPr>
        <w:ind w:left="3785" w:hanging="360"/>
      </w:pPr>
      <w:rPr>
        <w:rFonts w:ascii="Noto Sans Symbols" w:eastAsia="Noto Sans Symbols" w:hAnsi="Noto Sans Symbols" w:cs="Noto Sans Symbols"/>
      </w:rPr>
    </w:lvl>
    <w:lvl w:ilvl="3">
      <w:start w:val="1"/>
      <w:numFmt w:val="bullet"/>
      <w:lvlText w:val="●"/>
      <w:lvlJc w:val="left"/>
      <w:pPr>
        <w:ind w:left="4505" w:hanging="360"/>
      </w:pPr>
      <w:rPr>
        <w:rFonts w:ascii="Noto Sans Symbols" w:eastAsia="Noto Sans Symbols" w:hAnsi="Noto Sans Symbols" w:cs="Noto Sans Symbols"/>
      </w:rPr>
    </w:lvl>
    <w:lvl w:ilvl="4">
      <w:start w:val="1"/>
      <w:numFmt w:val="bullet"/>
      <w:lvlText w:val="o"/>
      <w:lvlJc w:val="left"/>
      <w:pPr>
        <w:ind w:left="5225" w:hanging="360"/>
      </w:pPr>
      <w:rPr>
        <w:rFonts w:ascii="Courier New" w:eastAsia="Courier New" w:hAnsi="Courier New" w:cs="Courier New"/>
      </w:rPr>
    </w:lvl>
    <w:lvl w:ilvl="5">
      <w:start w:val="1"/>
      <w:numFmt w:val="bullet"/>
      <w:lvlText w:val="▪"/>
      <w:lvlJc w:val="left"/>
      <w:pPr>
        <w:ind w:left="5945" w:hanging="360"/>
      </w:pPr>
      <w:rPr>
        <w:rFonts w:ascii="Noto Sans Symbols" w:eastAsia="Noto Sans Symbols" w:hAnsi="Noto Sans Symbols" w:cs="Noto Sans Symbols"/>
      </w:rPr>
    </w:lvl>
    <w:lvl w:ilvl="6">
      <w:start w:val="1"/>
      <w:numFmt w:val="bullet"/>
      <w:lvlText w:val="●"/>
      <w:lvlJc w:val="left"/>
      <w:pPr>
        <w:ind w:left="6665" w:hanging="360"/>
      </w:pPr>
      <w:rPr>
        <w:rFonts w:ascii="Noto Sans Symbols" w:eastAsia="Noto Sans Symbols" w:hAnsi="Noto Sans Symbols" w:cs="Noto Sans Symbols"/>
      </w:rPr>
    </w:lvl>
    <w:lvl w:ilvl="7">
      <w:start w:val="1"/>
      <w:numFmt w:val="bullet"/>
      <w:lvlText w:val="o"/>
      <w:lvlJc w:val="left"/>
      <w:pPr>
        <w:ind w:left="7385" w:hanging="360"/>
      </w:pPr>
      <w:rPr>
        <w:rFonts w:ascii="Courier New" w:eastAsia="Courier New" w:hAnsi="Courier New" w:cs="Courier New"/>
      </w:rPr>
    </w:lvl>
    <w:lvl w:ilvl="8">
      <w:start w:val="1"/>
      <w:numFmt w:val="bullet"/>
      <w:lvlText w:val="▪"/>
      <w:lvlJc w:val="left"/>
      <w:pPr>
        <w:ind w:left="8105" w:hanging="360"/>
      </w:pPr>
      <w:rPr>
        <w:rFonts w:ascii="Noto Sans Symbols" w:eastAsia="Noto Sans Symbols" w:hAnsi="Noto Sans Symbols" w:cs="Noto Sans Symbols"/>
      </w:rPr>
    </w:lvl>
  </w:abstractNum>
  <w:abstractNum w:abstractNumId="2" w15:restartNumberingAfterBreak="0">
    <w:nsid w:val="2179507F"/>
    <w:multiLevelType w:val="multilevel"/>
    <w:tmpl w:val="A5925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B33F67"/>
    <w:multiLevelType w:val="multilevel"/>
    <w:tmpl w:val="0B8C4C4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ED32A9"/>
    <w:multiLevelType w:val="multilevel"/>
    <w:tmpl w:val="86448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C6D5323"/>
    <w:multiLevelType w:val="multilevel"/>
    <w:tmpl w:val="54F00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7C3401"/>
    <w:multiLevelType w:val="multilevel"/>
    <w:tmpl w:val="9E28FB0A"/>
    <w:lvl w:ilvl="0">
      <w:start w:val="1"/>
      <w:numFmt w:val="upperLetter"/>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835"/>
    <w:rsid w:val="00A92811"/>
    <w:rsid w:val="00C338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9F1E"/>
  <w15:docId w15:val="{78164F25-7F9F-48E8-8C05-F71CED85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7156B8"/>
    <w:pPr>
      <w:ind w:left="720"/>
      <w:contextualSpacing/>
    </w:pPr>
  </w:style>
  <w:style w:type="character" w:styleId="Textodelmarcadordeposicin">
    <w:name w:val="Placeholder Text"/>
    <w:basedOn w:val="Fuentedeprrafopredeter"/>
    <w:uiPriority w:val="99"/>
    <w:semiHidden/>
    <w:rsid w:val="00221E82"/>
    <w:rPr>
      <w:color w:val="808080"/>
    </w:rPr>
  </w:style>
  <w:style w:type="paragraph" w:styleId="NormalWeb">
    <w:name w:val="Normal (Web)"/>
    <w:basedOn w:val="Normal"/>
    <w:uiPriority w:val="99"/>
    <w:unhideWhenUsed/>
    <w:rsid w:val="00F657EA"/>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90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40CF8"/>
    <w:rPr>
      <w:sz w:val="16"/>
      <w:szCs w:val="16"/>
    </w:rPr>
  </w:style>
  <w:style w:type="paragraph" w:styleId="Textocomentario">
    <w:name w:val="annotation text"/>
    <w:basedOn w:val="Normal"/>
    <w:link w:val="TextocomentarioCar"/>
    <w:uiPriority w:val="99"/>
    <w:semiHidden/>
    <w:unhideWhenUsed/>
    <w:rsid w:val="00240C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0CF8"/>
    <w:rPr>
      <w:sz w:val="20"/>
      <w:szCs w:val="20"/>
    </w:rPr>
  </w:style>
  <w:style w:type="paragraph" w:styleId="Asuntodelcomentario">
    <w:name w:val="annotation subject"/>
    <w:basedOn w:val="Textocomentario"/>
    <w:next w:val="Textocomentario"/>
    <w:link w:val="AsuntodelcomentarioCar"/>
    <w:uiPriority w:val="99"/>
    <w:semiHidden/>
    <w:unhideWhenUsed/>
    <w:rsid w:val="00240CF8"/>
    <w:rPr>
      <w:b/>
      <w:bCs/>
    </w:rPr>
  </w:style>
  <w:style w:type="character" w:customStyle="1" w:styleId="AsuntodelcomentarioCar">
    <w:name w:val="Asunto del comentario Car"/>
    <w:basedOn w:val="TextocomentarioCar"/>
    <w:link w:val="Asuntodelcomentario"/>
    <w:uiPriority w:val="99"/>
    <w:semiHidden/>
    <w:rsid w:val="00240CF8"/>
    <w:rPr>
      <w:b/>
      <w:bCs/>
      <w:sz w:val="20"/>
      <w:szCs w:val="20"/>
    </w:rPr>
  </w:style>
  <w:style w:type="character" w:styleId="Hipervnculo">
    <w:name w:val="Hyperlink"/>
    <w:basedOn w:val="Fuentedeprrafopredeter"/>
    <w:uiPriority w:val="99"/>
    <w:unhideWhenUsed/>
    <w:rsid w:val="009B2B44"/>
    <w:rPr>
      <w:color w:val="0563C1" w:themeColor="hyperlink"/>
      <w:u w:val="single"/>
    </w:rPr>
  </w:style>
  <w:style w:type="character" w:styleId="Mencinsinresolver">
    <w:name w:val="Unresolved Mention"/>
    <w:basedOn w:val="Fuentedeprrafopredeter"/>
    <w:uiPriority w:val="99"/>
    <w:semiHidden/>
    <w:unhideWhenUsed/>
    <w:rsid w:val="009B2B44"/>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www.irjet.net/archives/V6/i12/IRJET-V6I1250.pdf" TargetMode="External"/><Relationship Id="rId3" Type="http://schemas.openxmlformats.org/officeDocument/2006/relationships/styles" Target="styles.xml"/><Relationship Id="rId21" Type="http://schemas.openxmlformats.org/officeDocument/2006/relationships/hyperlink" Target="https://sandorobotics.com/producto/hr0214-8/" TargetMode="External"/><Relationship Id="rId7" Type="http://schemas.openxmlformats.org/officeDocument/2006/relationships/hyperlink" Target="mailto:jhonier.vargas@correounivalle.edu.co" TargetMode="Externa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es.wikipedia.org/wiki/Atmega328/" TargetMode="External"/><Relationship Id="rId1" Type="http://schemas.openxmlformats.org/officeDocument/2006/relationships/customXml" Target="../customXml/item1.xml"/><Relationship Id="rId6" Type="http://schemas.openxmlformats.org/officeDocument/2006/relationships/hyperlink" Target="mailto:carlos.fernando.quintero@correounivalle.edu.co"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uelectronics.com/producto/sensor-ultrasonico-hc-sr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naylampmechatronics.com/sensores-proximidad/10-sensor-ultrasonido-hc-sr04.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GDP3unLe9d/s3Ru0jN6az/6pIA==">AMUW2mUkMP+AbL8CBZPFxOtez2bqpx3YGHCQkgGb+8oU/kc9Ek8olCYktpTnuK/TiguadCUVLSiCFKVyqdDH3DIYwby+Noi47BynzXAlqtqcsWZUDMSVxH97JWZrnnAWgOZYD3/dcovZ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2968</Words>
  <Characters>16330</Characters>
  <Application>Microsoft Office Word</Application>
  <DocSecurity>0</DocSecurity>
  <Lines>136</Lines>
  <Paragraphs>38</Paragraphs>
  <ScaleCrop>false</ScaleCrop>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Fernando Quintero Olaya</dc:creator>
  <cp:lastModifiedBy>Carlos Fernando Quintero Olaya</cp:lastModifiedBy>
  <cp:revision>2</cp:revision>
  <dcterms:created xsi:type="dcterms:W3CDTF">2021-11-29T03:57:00Z</dcterms:created>
  <dcterms:modified xsi:type="dcterms:W3CDTF">2022-04-02T07:13:00Z</dcterms:modified>
</cp:coreProperties>
</file>