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FE2E0" w14:textId="77777777" w:rsidR="00A964F6" w:rsidRPr="00A964F6" w:rsidRDefault="00A964F6" w:rsidP="00A964F6">
      <w:pPr>
        <w:rPr>
          <w:b/>
          <w:bCs/>
        </w:rPr>
      </w:pPr>
      <w:r w:rsidRPr="00A964F6">
        <w:rPr>
          <w:b/>
          <w:bCs/>
        </w:rPr>
        <w:t>Contoso - Corporate Procurement Policy &amp; Playbook</w:t>
      </w:r>
    </w:p>
    <w:p w14:paraId="239F6200" w14:textId="77777777" w:rsidR="00A964F6" w:rsidRPr="00A964F6" w:rsidRDefault="00A964F6" w:rsidP="00A964F6">
      <w:pPr>
        <w:rPr>
          <w:b/>
          <w:bCs/>
        </w:rPr>
      </w:pPr>
      <w:r w:rsidRPr="00A964F6">
        <w:rPr>
          <w:b/>
          <w:bCs/>
        </w:rPr>
        <w:t>Document ID: PROC-POL-2024-001 Version: 3.2 Effective Date: January 1, 2024 Last Reviewed: December 15, 2023 Owner: Vice-President, Procurement &amp; Strategic Sourcing Classification: Internal - Confidential</w:t>
      </w:r>
    </w:p>
    <w:p w14:paraId="347F5D70" w14:textId="77777777" w:rsidR="00A964F6" w:rsidRPr="00A964F6" w:rsidRDefault="00A964F6" w:rsidP="00A964F6">
      <w:pPr>
        <w:rPr>
          <w:b/>
          <w:bCs/>
        </w:rPr>
      </w:pPr>
      <w:r w:rsidRPr="00A964F6">
        <w:rPr>
          <w:b/>
          <w:bCs/>
        </w:rPr>
        <w:pict w14:anchorId="2A237719">
          <v:rect id="_x0000_i1148" style="width:0;height:.75pt" o:hralign="center" o:hrstd="t" o:hr="t" fillcolor="#a0a0a0" stroked="f"/>
        </w:pict>
      </w:r>
    </w:p>
    <w:p w14:paraId="15305773" w14:textId="77777777" w:rsidR="00A964F6" w:rsidRPr="00A964F6" w:rsidRDefault="00A964F6" w:rsidP="00A964F6">
      <w:pPr>
        <w:rPr>
          <w:b/>
          <w:bCs/>
        </w:rPr>
      </w:pPr>
      <w:r w:rsidRPr="00A964F6">
        <w:rPr>
          <w:b/>
          <w:bCs/>
        </w:rPr>
        <w:t>1. Purpose &amp; Scope</w:t>
      </w:r>
    </w:p>
    <w:p w14:paraId="7A978E5F" w14:textId="77777777" w:rsidR="00A964F6" w:rsidRPr="00A964F6" w:rsidRDefault="00A964F6" w:rsidP="00A964F6">
      <w:pPr>
        <w:rPr>
          <w:b/>
          <w:bCs/>
        </w:rPr>
      </w:pPr>
      <w:r w:rsidRPr="00A964F6">
        <w:rPr>
          <w:b/>
          <w:bCs/>
        </w:rPr>
        <w:t>This policy establishes the procurement and contract management standards for Contoso and its subsidiaries (collectively, "Contoso"). It applies to all agreements for goods, services, technology, consulting, and outsourced operations entered into by Contoso personnel, regardless of business unit or geographic location.</w:t>
      </w:r>
    </w:p>
    <w:p w14:paraId="233DCA2D" w14:textId="77777777" w:rsidR="00A964F6" w:rsidRPr="00A964F6" w:rsidRDefault="00A964F6" w:rsidP="00A964F6">
      <w:pPr>
        <w:rPr>
          <w:b/>
          <w:bCs/>
        </w:rPr>
      </w:pPr>
      <w:r w:rsidRPr="00A964F6">
        <w:rPr>
          <w:b/>
          <w:bCs/>
        </w:rPr>
        <w:t>All employees involved in vendor selection, contract negotiation, or purchase authorization must comply with this policy. Non-compliance may result in disciplinary action, including termination.</w:t>
      </w:r>
    </w:p>
    <w:p w14:paraId="1481D6F9" w14:textId="77777777" w:rsidR="00A964F6" w:rsidRPr="00A964F6" w:rsidRDefault="00A964F6" w:rsidP="00A964F6">
      <w:pPr>
        <w:rPr>
          <w:b/>
          <w:bCs/>
        </w:rPr>
      </w:pPr>
      <w:r w:rsidRPr="00A964F6">
        <w:rPr>
          <w:b/>
          <w:bCs/>
        </w:rPr>
        <w:pict w14:anchorId="2D9CB0DB">
          <v:rect id="_x0000_i1149" style="width:0;height:.75pt" o:hralign="center" o:hrstd="t" o:hr="t" fillcolor="#a0a0a0" stroked="f"/>
        </w:pict>
      </w:r>
    </w:p>
    <w:p w14:paraId="5420D1E4" w14:textId="77777777" w:rsidR="00A964F6" w:rsidRPr="00A964F6" w:rsidRDefault="00A964F6" w:rsidP="00A964F6">
      <w:pPr>
        <w:rPr>
          <w:b/>
          <w:bCs/>
        </w:rPr>
      </w:pPr>
      <w:r w:rsidRPr="00A964F6">
        <w:rPr>
          <w:b/>
          <w:bCs/>
        </w:rPr>
        <w:t>2. Approval Authority &amp; Thresholds</w:t>
      </w:r>
    </w:p>
    <w:p w14:paraId="0A2103F4" w14:textId="77777777" w:rsidR="00A964F6" w:rsidRPr="00A964F6" w:rsidRDefault="00A964F6" w:rsidP="00A964F6">
      <w:pPr>
        <w:rPr>
          <w:b/>
          <w:bCs/>
        </w:rPr>
      </w:pPr>
      <w:r w:rsidRPr="00A964F6">
        <w:rPr>
          <w:b/>
          <w:bCs/>
        </w:rPr>
        <w:t>2.1 Contract Value-Based Approval Matrix</w:t>
      </w:r>
    </w:p>
    <w:tbl>
      <w:tblPr>
        <w:tblW w:w="0" w:type="auto"/>
        <w:tblCellMar>
          <w:top w:w="15" w:type="dxa"/>
          <w:left w:w="15" w:type="dxa"/>
          <w:bottom w:w="15" w:type="dxa"/>
          <w:right w:w="15" w:type="dxa"/>
        </w:tblCellMar>
        <w:tblLook w:val="04A0" w:firstRow="1" w:lastRow="0" w:firstColumn="1" w:lastColumn="0" w:noHBand="0" w:noVBand="1"/>
      </w:tblPr>
      <w:tblGrid>
        <w:gridCol w:w="2083"/>
        <w:gridCol w:w="2555"/>
        <w:gridCol w:w="4722"/>
      </w:tblGrid>
      <w:tr w:rsidR="00A964F6" w:rsidRPr="00A964F6" w14:paraId="0AA2AE58" w14:textId="77777777">
        <w:trPr>
          <w:tblHeader/>
        </w:trPr>
        <w:tc>
          <w:tcPr>
            <w:tcW w:w="0" w:type="auto"/>
            <w:tcMar>
              <w:top w:w="75" w:type="dxa"/>
              <w:left w:w="150" w:type="dxa"/>
              <w:bottom w:w="75" w:type="dxa"/>
              <w:right w:w="150" w:type="dxa"/>
            </w:tcMar>
            <w:vAlign w:val="center"/>
            <w:hideMark/>
          </w:tcPr>
          <w:p w14:paraId="2FA15F3D" w14:textId="77777777" w:rsidR="00A964F6" w:rsidRPr="00A964F6" w:rsidRDefault="00A964F6" w:rsidP="00A964F6">
            <w:pPr>
              <w:rPr>
                <w:b/>
                <w:bCs/>
              </w:rPr>
            </w:pPr>
            <w:r w:rsidRPr="00A964F6">
              <w:rPr>
                <w:b/>
                <w:bCs/>
              </w:rPr>
              <w:t>Contract Annual Value</w:t>
            </w:r>
          </w:p>
        </w:tc>
        <w:tc>
          <w:tcPr>
            <w:tcW w:w="0" w:type="auto"/>
            <w:tcMar>
              <w:top w:w="75" w:type="dxa"/>
              <w:left w:w="150" w:type="dxa"/>
              <w:bottom w:w="75" w:type="dxa"/>
              <w:right w:w="150" w:type="dxa"/>
            </w:tcMar>
            <w:vAlign w:val="center"/>
            <w:hideMark/>
          </w:tcPr>
          <w:p w14:paraId="5CCF7875" w14:textId="77777777" w:rsidR="00A964F6" w:rsidRPr="00A964F6" w:rsidRDefault="00A964F6" w:rsidP="00A964F6">
            <w:pPr>
              <w:rPr>
                <w:b/>
                <w:bCs/>
              </w:rPr>
            </w:pPr>
            <w:r w:rsidRPr="00A964F6">
              <w:rPr>
                <w:b/>
                <w:bCs/>
              </w:rPr>
              <w:t>Approval Authority</w:t>
            </w:r>
          </w:p>
        </w:tc>
        <w:tc>
          <w:tcPr>
            <w:tcW w:w="0" w:type="auto"/>
            <w:tcMar>
              <w:top w:w="75" w:type="dxa"/>
              <w:left w:w="150" w:type="dxa"/>
              <w:bottom w:w="75" w:type="dxa"/>
              <w:right w:w="150" w:type="dxa"/>
            </w:tcMar>
            <w:vAlign w:val="center"/>
            <w:hideMark/>
          </w:tcPr>
          <w:p w14:paraId="1E4CFD6B" w14:textId="77777777" w:rsidR="00A964F6" w:rsidRPr="00A964F6" w:rsidRDefault="00A964F6" w:rsidP="00A964F6">
            <w:pPr>
              <w:rPr>
                <w:b/>
                <w:bCs/>
              </w:rPr>
            </w:pPr>
            <w:r w:rsidRPr="00A964F6">
              <w:rPr>
                <w:b/>
                <w:bCs/>
              </w:rPr>
              <w:t>Additional Requirements</w:t>
            </w:r>
          </w:p>
        </w:tc>
      </w:tr>
      <w:tr w:rsidR="00A964F6" w:rsidRPr="00A964F6" w14:paraId="0AA90FA4" w14:textId="77777777">
        <w:tc>
          <w:tcPr>
            <w:tcW w:w="0" w:type="auto"/>
            <w:tcMar>
              <w:top w:w="75" w:type="dxa"/>
              <w:left w:w="150" w:type="dxa"/>
              <w:bottom w:w="75" w:type="dxa"/>
              <w:right w:w="150" w:type="dxa"/>
            </w:tcMar>
            <w:vAlign w:val="center"/>
            <w:hideMark/>
          </w:tcPr>
          <w:p w14:paraId="1E07097D" w14:textId="77777777" w:rsidR="00A964F6" w:rsidRPr="00A964F6" w:rsidRDefault="00A964F6" w:rsidP="00A964F6">
            <w:pPr>
              <w:rPr>
                <w:b/>
                <w:bCs/>
              </w:rPr>
            </w:pPr>
            <w:r w:rsidRPr="00A964F6">
              <w:rPr>
                <w:b/>
                <w:bCs/>
              </w:rPr>
              <w:t>&lt; $25,000</w:t>
            </w:r>
          </w:p>
        </w:tc>
        <w:tc>
          <w:tcPr>
            <w:tcW w:w="0" w:type="auto"/>
            <w:tcMar>
              <w:top w:w="75" w:type="dxa"/>
              <w:left w:w="150" w:type="dxa"/>
              <w:bottom w:w="75" w:type="dxa"/>
              <w:right w:w="150" w:type="dxa"/>
            </w:tcMar>
            <w:vAlign w:val="center"/>
            <w:hideMark/>
          </w:tcPr>
          <w:p w14:paraId="0F03B7A3" w14:textId="77777777" w:rsidR="00A964F6" w:rsidRPr="00A964F6" w:rsidRDefault="00A964F6" w:rsidP="00A964F6">
            <w:pPr>
              <w:rPr>
                <w:b/>
                <w:bCs/>
              </w:rPr>
            </w:pPr>
            <w:r w:rsidRPr="00A964F6">
              <w:rPr>
                <w:b/>
                <w:bCs/>
              </w:rPr>
              <w:t>Department Manager</w:t>
            </w:r>
          </w:p>
        </w:tc>
        <w:tc>
          <w:tcPr>
            <w:tcW w:w="0" w:type="auto"/>
            <w:tcMar>
              <w:top w:w="75" w:type="dxa"/>
              <w:left w:w="150" w:type="dxa"/>
              <w:bottom w:w="75" w:type="dxa"/>
              <w:right w:w="150" w:type="dxa"/>
            </w:tcMar>
            <w:vAlign w:val="center"/>
            <w:hideMark/>
          </w:tcPr>
          <w:p w14:paraId="1CA896AC" w14:textId="77777777" w:rsidR="00A964F6" w:rsidRPr="00A964F6" w:rsidRDefault="00A964F6" w:rsidP="00A964F6">
            <w:pPr>
              <w:rPr>
                <w:b/>
                <w:bCs/>
              </w:rPr>
            </w:pPr>
            <w:r w:rsidRPr="00A964F6">
              <w:rPr>
                <w:b/>
                <w:bCs/>
              </w:rPr>
              <w:t>Standard PO process; no legal review required</w:t>
            </w:r>
          </w:p>
        </w:tc>
      </w:tr>
      <w:tr w:rsidR="00A964F6" w:rsidRPr="00A964F6" w14:paraId="08549124" w14:textId="77777777">
        <w:tc>
          <w:tcPr>
            <w:tcW w:w="0" w:type="auto"/>
            <w:tcMar>
              <w:top w:w="75" w:type="dxa"/>
              <w:left w:w="150" w:type="dxa"/>
              <w:bottom w:w="75" w:type="dxa"/>
              <w:right w:w="150" w:type="dxa"/>
            </w:tcMar>
            <w:vAlign w:val="center"/>
            <w:hideMark/>
          </w:tcPr>
          <w:p w14:paraId="12C9C12D" w14:textId="77777777" w:rsidR="00A964F6" w:rsidRPr="00A964F6" w:rsidRDefault="00A964F6" w:rsidP="00A964F6">
            <w:pPr>
              <w:rPr>
                <w:b/>
                <w:bCs/>
              </w:rPr>
            </w:pPr>
            <w:r w:rsidRPr="00A964F6">
              <w:rPr>
                <w:b/>
                <w:bCs/>
              </w:rPr>
              <w:t>$25,000 - $49,999</w:t>
            </w:r>
          </w:p>
        </w:tc>
        <w:tc>
          <w:tcPr>
            <w:tcW w:w="0" w:type="auto"/>
            <w:tcMar>
              <w:top w:w="75" w:type="dxa"/>
              <w:left w:w="150" w:type="dxa"/>
              <w:bottom w:w="75" w:type="dxa"/>
              <w:right w:w="150" w:type="dxa"/>
            </w:tcMar>
            <w:vAlign w:val="center"/>
            <w:hideMark/>
          </w:tcPr>
          <w:p w14:paraId="61049078" w14:textId="77777777" w:rsidR="00A964F6" w:rsidRPr="00A964F6" w:rsidRDefault="00A964F6" w:rsidP="00A964F6">
            <w:pPr>
              <w:rPr>
                <w:b/>
                <w:bCs/>
              </w:rPr>
            </w:pPr>
            <w:r w:rsidRPr="00A964F6">
              <w:rPr>
                <w:b/>
                <w:bCs/>
              </w:rPr>
              <w:t>Senior Manager</w:t>
            </w:r>
          </w:p>
        </w:tc>
        <w:tc>
          <w:tcPr>
            <w:tcW w:w="0" w:type="auto"/>
            <w:tcMar>
              <w:top w:w="75" w:type="dxa"/>
              <w:left w:w="150" w:type="dxa"/>
              <w:bottom w:w="75" w:type="dxa"/>
              <w:right w:w="150" w:type="dxa"/>
            </w:tcMar>
            <w:vAlign w:val="center"/>
            <w:hideMark/>
          </w:tcPr>
          <w:p w14:paraId="0727437C" w14:textId="77777777" w:rsidR="00A964F6" w:rsidRPr="00A964F6" w:rsidRDefault="00A964F6" w:rsidP="00A964F6">
            <w:pPr>
              <w:rPr>
                <w:b/>
                <w:bCs/>
              </w:rPr>
            </w:pPr>
            <w:r w:rsidRPr="00A964F6">
              <w:rPr>
                <w:b/>
                <w:bCs/>
              </w:rPr>
              <w:t>Procurement team notification; template contract required</w:t>
            </w:r>
          </w:p>
        </w:tc>
      </w:tr>
      <w:tr w:rsidR="00A964F6" w:rsidRPr="00A964F6" w14:paraId="44B7EE40" w14:textId="77777777">
        <w:tc>
          <w:tcPr>
            <w:tcW w:w="0" w:type="auto"/>
            <w:tcMar>
              <w:top w:w="75" w:type="dxa"/>
              <w:left w:w="150" w:type="dxa"/>
              <w:bottom w:w="75" w:type="dxa"/>
              <w:right w:w="150" w:type="dxa"/>
            </w:tcMar>
            <w:vAlign w:val="center"/>
            <w:hideMark/>
          </w:tcPr>
          <w:p w14:paraId="2F50C22F" w14:textId="77777777" w:rsidR="00A964F6" w:rsidRPr="00A964F6" w:rsidRDefault="00A964F6" w:rsidP="00A964F6">
            <w:pPr>
              <w:rPr>
                <w:b/>
                <w:bCs/>
              </w:rPr>
            </w:pPr>
            <w:r w:rsidRPr="00A964F6">
              <w:rPr>
                <w:b/>
                <w:bCs/>
              </w:rPr>
              <w:t>$50,000 - $249,999</w:t>
            </w:r>
          </w:p>
        </w:tc>
        <w:tc>
          <w:tcPr>
            <w:tcW w:w="0" w:type="auto"/>
            <w:tcMar>
              <w:top w:w="75" w:type="dxa"/>
              <w:left w:w="150" w:type="dxa"/>
              <w:bottom w:w="75" w:type="dxa"/>
              <w:right w:w="150" w:type="dxa"/>
            </w:tcMar>
            <w:vAlign w:val="center"/>
            <w:hideMark/>
          </w:tcPr>
          <w:p w14:paraId="48365014" w14:textId="77777777" w:rsidR="00A964F6" w:rsidRPr="00A964F6" w:rsidRDefault="00A964F6" w:rsidP="00A964F6">
            <w:pPr>
              <w:rPr>
                <w:b/>
                <w:bCs/>
              </w:rPr>
            </w:pPr>
            <w:r w:rsidRPr="00A964F6">
              <w:rPr>
                <w:b/>
                <w:bCs/>
              </w:rPr>
              <w:t>Director</w:t>
            </w:r>
          </w:p>
        </w:tc>
        <w:tc>
          <w:tcPr>
            <w:tcW w:w="0" w:type="auto"/>
            <w:tcMar>
              <w:top w:w="75" w:type="dxa"/>
              <w:left w:w="150" w:type="dxa"/>
              <w:bottom w:w="75" w:type="dxa"/>
              <w:right w:w="150" w:type="dxa"/>
            </w:tcMar>
            <w:vAlign w:val="center"/>
            <w:hideMark/>
          </w:tcPr>
          <w:p w14:paraId="66AAE249" w14:textId="77777777" w:rsidR="00A964F6" w:rsidRPr="00A964F6" w:rsidRDefault="00A964F6" w:rsidP="00A964F6">
            <w:pPr>
              <w:rPr>
                <w:b/>
                <w:bCs/>
              </w:rPr>
            </w:pPr>
            <w:r w:rsidRPr="00A964F6">
              <w:rPr>
                <w:b/>
                <w:bCs/>
              </w:rPr>
              <w:t>Legal review required; competitive bid (min. 3 vendors)</w:t>
            </w:r>
          </w:p>
        </w:tc>
      </w:tr>
      <w:tr w:rsidR="00A964F6" w:rsidRPr="00A964F6" w14:paraId="7BC5CE83" w14:textId="77777777">
        <w:tc>
          <w:tcPr>
            <w:tcW w:w="0" w:type="auto"/>
            <w:tcMar>
              <w:top w:w="75" w:type="dxa"/>
              <w:left w:w="150" w:type="dxa"/>
              <w:bottom w:w="75" w:type="dxa"/>
              <w:right w:w="150" w:type="dxa"/>
            </w:tcMar>
            <w:vAlign w:val="center"/>
            <w:hideMark/>
          </w:tcPr>
          <w:p w14:paraId="5F3BDE05" w14:textId="77777777" w:rsidR="00A964F6" w:rsidRPr="00A964F6" w:rsidRDefault="00A964F6" w:rsidP="00A964F6">
            <w:pPr>
              <w:rPr>
                <w:b/>
                <w:bCs/>
              </w:rPr>
            </w:pPr>
            <w:r w:rsidRPr="00A964F6">
              <w:rPr>
                <w:b/>
                <w:bCs/>
              </w:rPr>
              <w:t>$250,000 - $499,999</w:t>
            </w:r>
          </w:p>
        </w:tc>
        <w:tc>
          <w:tcPr>
            <w:tcW w:w="0" w:type="auto"/>
            <w:tcMar>
              <w:top w:w="75" w:type="dxa"/>
              <w:left w:w="150" w:type="dxa"/>
              <w:bottom w:w="75" w:type="dxa"/>
              <w:right w:w="150" w:type="dxa"/>
            </w:tcMar>
            <w:vAlign w:val="center"/>
            <w:hideMark/>
          </w:tcPr>
          <w:p w14:paraId="16C15EAE" w14:textId="77777777" w:rsidR="00A964F6" w:rsidRPr="00A964F6" w:rsidRDefault="00A964F6" w:rsidP="00A964F6">
            <w:pPr>
              <w:rPr>
                <w:b/>
                <w:bCs/>
              </w:rPr>
            </w:pPr>
            <w:r w:rsidRPr="00A964F6">
              <w:rPr>
                <w:b/>
                <w:bCs/>
              </w:rPr>
              <w:t>Vice-President</w:t>
            </w:r>
          </w:p>
        </w:tc>
        <w:tc>
          <w:tcPr>
            <w:tcW w:w="0" w:type="auto"/>
            <w:tcMar>
              <w:top w:w="75" w:type="dxa"/>
              <w:left w:w="150" w:type="dxa"/>
              <w:bottom w:w="75" w:type="dxa"/>
              <w:right w:w="150" w:type="dxa"/>
            </w:tcMar>
            <w:vAlign w:val="center"/>
            <w:hideMark/>
          </w:tcPr>
          <w:p w14:paraId="1359EC2A" w14:textId="77777777" w:rsidR="00A964F6" w:rsidRPr="00A964F6" w:rsidRDefault="00A964F6" w:rsidP="00A964F6">
            <w:pPr>
              <w:rPr>
                <w:b/>
                <w:bCs/>
              </w:rPr>
            </w:pPr>
            <w:r w:rsidRPr="00A964F6">
              <w:rPr>
                <w:b/>
                <w:bCs/>
              </w:rPr>
              <w:t>Legal review + compliance review; RFP required</w:t>
            </w:r>
          </w:p>
        </w:tc>
      </w:tr>
      <w:tr w:rsidR="00A964F6" w:rsidRPr="00A964F6" w14:paraId="42D13340" w14:textId="77777777">
        <w:tc>
          <w:tcPr>
            <w:tcW w:w="0" w:type="auto"/>
            <w:tcMar>
              <w:top w:w="75" w:type="dxa"/>
              <w:left w:w="150" w:type="dxa"/>
              <w:bottom w:w="75" w:type="dxa"/>
              <w:right w:w="150" w:type="dxa"/>
            </w:tcMar>
            <w:vAlign w:val="center"/>
            <w:hideMark/>
          </w:tcPr>
          <w:p w14:paraId="6E906DD3" w14:textId="77777777" w:rsidR="00A964F6" w:rsidRPr="00A964F6" w:rsidRDefault="00A964F6" w:rsidP="00A964F6">
            <w:pPr>
              <w:rPr>
                <w:b/>
                <w:bCs/>
              </w:rPr>
            </w:pPr>
            <w:r w:rsidRPr="00A964F6">
              <w:rPr>
                <w:b/>
                <w:bCs/>
              </w:rPr>
              <w:t>$500,000 - $999,999</w:t>
            </w:r>
          </w:p>
        </w:tc>
        <w:tc>
          <w:tcPr>
            <w:tcW w:w="0" w:type="auto"/>
            <w:tcMar>
              <w:top w:w="75" w:type="dxa"/>
              <w:left w:w="150" w:type="dxa"/>
              <w:bottom w:w="75" w:type="dxa"/>
              <w:right w:w="150" w:type="dxa"/>
            </w:tcMar>
            <w:vAlign w:val="center"/>
            <w:hideMark/>
          </w:tcPr>
          <w:p w14:paraId="35D229C5" w14:textId="77777777" w:rsidR="00A964F6" w:rsidRPr="00A964F6" w:rsidRDefault="00A964F6" w:rsidP="00A964F6">
            <w:pPr>
              <w:rPr>
                <w:b/>
                <w:bCs/>
              </w:rPr>
            </w:pPr>
            <w:r w:rsidRPr="00A964F6">
              <w:rPr>
                <w:b/>
                <w:bCs/>
              </w:rPr>
              <w:t>Senior Vice-President</w:t>
            </w:r>
          </w:p>
        </w:tc>
        <w:tc>
          <w:tcPr>
            <w:tcW w:w="0" w:type="auto"/>
            <w:tcMar>
              <w:top w:w="75" w:type="dxa"/>
              <w:left w:w="150" w:type="dxa"/>
              <w:bottom w:w="75" w:type="dxa"/>
              <w:right w:w="150" w:type="dxa"/>
            </w:tcMar>
            <w:vAlign w:val="center"/>
            <w:hideMark/>
          </w:tcPr>
          <w:p w14:paraId="5A99369E" w14:textId="77777777" w:rsidR="00A964F6" w:rsidRPr="00A964F6" w:rsidRDefault="00A964F6" w:rsidP="00A964F6">
            <w:pPr>
              <w:rPr>
                <w:b/>
                <w:bCs/>
              </w:rPr>
            </w:pPr>
            <w:r w:rsidRPr="00A964F6">
              <w:rPr>
                <w:b/>
                <w:bCs/>
              </w:rPr>
              <w:t xml:space="preserve">Full legal, </w:t>
            </w:r>
            <w:r w:rsidRPr="00A964F6">
              <w:rPr>
                <w:b/>
                <w:bCs/>
              </w:rPr>
              <w:lastRenderedPageBreak/>
              <w:t>compliance, and finance review; Board committee notification</w:t>
            </w:r>
          </w:p>
        </w:tc>
      </w:tr>
      <w:tr w:rsidR="00A964F6" w:rsidRPr="00A964F6" w14:paraId="28AC9281" w14:textId="77777777">
        <w:tc>
          <w:tcPr>
            <w:tcW w:w="0" w:type="auto"/>
            <w:tcMar>
              <w:top w:w="75" w:type="dxa"/>
              <w:left w:w="150" w:type="dxa"/>
              <w:bottom w:w="75" w:type="dxa"/>
              <w:right w:w="150" w:type="dxa"/>
            </w:tcMar>
            <w:vAlign w:val="center"/>
            <w:hideMark/>
          </w:tcPr>
          <w:p w14:paraId="6EA7EEA5" w14:textId="77777777" w:rsidR="00A964F6" w:rsidRPr="00A964F6" w:rsidRDefault="00A964F6" w:rsidP="00A964F6">
            <w:pPr>
              <w:rPr>
                <w:b/>
                <w:bCs/>
              </w:rPr>
            </w:pPr>
            <w:r w:rsidRPr="00A964F6">
              <w:rPr>
                <w:b/>
                <w:bCs/>
              </w:rPr>
              <w:t>$1,000,000 - $4,999,999</w:t>
            </w:r>
          </w:p>
        </w:tc>
        <w:tc>
          <w:tcPr>
            <w:tcW w:w="0" w:type="auto"/>
            <w:tcMar>
              <w:top w:w="75" w:type="dxa"/>
              <w:left w:w="150" w:type="dxa"/>
              <w:bottom w:w="75" w:type="dxa"/>
              <w:right w:w="150" w:type="dxa"/>
            </w:tcMar>
            <w:vAlign w:val="center"/>
            <w:hideMark/>
          </w:tcPr>
          <w:p w14:paraId="3B7B2C53" w14:textId="77777777" w:rsidR="00A964F6" w:rsidRPr="00A964F6" w:rsidRDefault="00A964F6" w:rsidP="00A964F6">
            <w:pPr>
              <w:rPr>
                <w:b/>
                <w:bCs/>
              </w:rPr>
            </w:pPr>
            <w:r w:rsidRPr="00A964F6">
              <w:rPr>
                <w:b/>
                <w:bCs/>
              </w:rPr>
              <w:t>Executive Vice-President / CFO</w:t>
            </w:r>
          </w:p>
        </w:tc>
        <w:tc>
          <w:tcPr>
            <w:tcW w:w="0" w:type="auto"/>
            <w:tcMar>
              <w:top w:w="75" w:type="dxa"/>
              <w:left w:w="150" w:type="dxa"/>
              <w:bottom w:w="75" w:type="dxa"/>
              <w:right w:w="150" w:type="dxa"/>
            </w:tcMar>
            <w:vAlign w:val="center"/>
            <w:hideMark/>
          </w:tcPr>
          <w:p w14:paraId="7F6033B5" w14:textId="77777777" w:rsidR="00A964F6" w:rsidRPr="00A964F6" w:rsidRDefault="00A964F6" w:rsidP="00A964F6">
            <w:pPr>
              <w:rPr>
                <w:b/>
                <w:bCs/>
              </w:rPr>
            </w:pPr>
            <w:r w:rsidRPr="00A964F6">
              <w:rPr>
                <w:b/>
                <w:bCs/>
              </w:rPr>
              <w:t>Full review suite; Board Audit &amp; Finance Committee approval</w:t>
            </w:r>
          </w:p>
        </w:tc>
      </w:tr>
      <w:tr w:rsidR="00A964F6" w:rsidRPr="00A964F6" w14:paraId="12ADE435" w14:textId="77777777">
        <w:tc>
          <w:tcPr>
            <w:tcW w:w="0" w:type="auto"/>
            <w:tcMar>
              <w:top w:w="75" w:type="dxa"/>
              <w:left w:w="150" w:type="dxa"/>
              <w:bottom w:w="75" w:type="dxa"/>
              <w:right w:w="150" w:type="dxa"/>
            </w:tcMar>
            <w:vAlign w:val="center"/>
            <w:hideMark/>
          </w:tcPr>
          <w:p w14:paraId="7F7D1A21" w14:textId="77777777" w:rsidR="00A964F6" w:rsidRPr="00A964F6" w:rsidRDefault="00A964F6" w:rsidP="00A964F6">
            <w:pPr>
              <w:rPr>
                <w:b/>
                <w:bCs/>
              </w:rPr>
            </w:pPr>
            <w:r w:rsidRPr="00A964F6">
              <w:rPr>
                <w:b/>
                <w:bCs/>
              </w:rPr>
              <w:t>&gt;= $5,000,000</w:t>
            </w:r>
          </w:p>
        </w:tc>
        <w:tc>
          <w:tcPr>
            <w:tcW w:w="0" w:type="auto"/>
            <w:tcMar>
              <w:top w:w="75" w:type="dxa"/>
              <w:left w:w="150" w:type="dxa"/>
              <w:bottom w:w="75" w:type="dxa"/>
              <w:right w:w="150" w:type="dxa"/>
            </w:tcMar>
            <w:vAlign w:val="center"/>
            <w:hideMark/>
          </w:tcPr>
          <w:p w14:paraId="7D6057D3" w14:textId="77777777" w:rsidR="00A964F6" w:rsidRPr="00A964F6" w:rsidRDefault="00A964F6" w:rsidP="00A964F6">
            <w:pPr>
              <w:rPr>
                <w:b/>
                <w:bCs/>
              </w:rPr>
            </w:pPr>
            <w:r w:rsidRPr="00A964F6">
              <w:rPr>
                <w:b/>
                <w:bCs/>
              </w:rPr>
              <w:t>CEO / Board of Directors</w:t>
            </w:r>
          </w:p>
        </w:tc>
        <w:tc>
          <w:tcPr>
            <w:tcW w:w="0" w:type="auto"/>
            <w:tcMar>
              <w:top w:w="75" w:type="dxa"/>
              <w:left w:w="150" w:type="dxa"/>
              <w:bottom w:w="75" w:type="dxa"/>
              <w:right w:w="150" w:type="dxa"/>
            </w:tcMar>
            <w:vAlign w:val="center"/>
            <w:hideMark/>
          </w:tcPr>
          <w:p w14:paraId="741632F5" w14:textId="77777777" w:rsidR="00A964F6" w:rsidRPr="00A964F6" w:rsidRDefault="00A964F6" w:rsidP="00A964F6">
            <w:pPr>
              <w:rPr>
                <w:b/>
                <w:bCs/>
              </w:rPr>
            </w:pPr>
            <w:r w:rsidRPr="00A964F6">
              <w:rPr>
                <w:b/>
                <w:bCs/>
              </w:rPr>
              <w:t>Full review suite; Board resolution required</w:t>
            </w:r>
          </w:p>
        </w:tc>
      </w:tr>
    </w:tbl>
    <w:p w14:paraId="34187AD4" w14:textId="77777777" w:rsidR="00A964F6" w:rsidRPr="00A964F6" w:rsidRDefault="00A964F6" w:rsidP="00A964F6">
      <w:pPr>
        <w:rPr>
          <w:b/>
          <w:bCs/>
        </w:rPr>
      </w:pPr>
      <w:r w:rsidRPr="00A964F6">
        <w:rPr>
          <w:b/>
          <w:bCs/>
        </w:rPr>
        <w:t>2.2 Special Approval Requirements</w:t>
      </w:r>
    </w:p>
    <w:p w14:paraId="2A2CEBFC" w14:textId="77777777" w:rsidR="00A964F6" w:rsidRPr="00A964F6" w:rsidRDefault="00A964F6" w:rsidP="00A964F6">
      <w:pPr>
        <w:numPr>
          <w:ilvl w:val="0"/>
          <w:numId w:val="3"/>
        </w:numPr>
        <w:rPr>
          <w:b/>
          <w:bCs/>
        </w:rPr>
      </w:pPr>
      <w:r w:rsidRPr="00A964F6">
        <w:rPr>
          <w:b/>
          <w:bCs/>
        </w:rPr>
        <w:t>Sole-source contracts &gt; $100,000: Require VP approval plus written justification and Procurement Director sign-off.</w:t>
      </w:r>
    </w:p>
    <w:p w14:paraId="1865FBA4" w14:textId="77777777" w:rsidR="00A964F6" w:rsidRPr="00A964F6" w:rsidRDefault="00A964F6" w:rsidP="00A964F6">
      <w:pPr>
        <w:numPr>
          <w:ilvl w:val="0"/>
          <w:numId w:val="3"/>
        </w:numPr>
        <w:rPr>
          <w:b/>
          <w:bCs/>
        </w:rPr>
      </w:pPr>
      <w:r w:rsidRPr="00A964F6">
        <w:rPr>
          <w:b/>
          <w:bCs/>
        </w:rPr>
        <w:t>Contracts with related parties: Require CFO approval regardless of value.</w:t>
      </w:r>
    </w:p>
    <w:p w14:paraId="1B7374EF" w14:textId="77777777" w:rsidR="00A964F6" w:rsidRPr="00A964F6" w:rsidRDefault="00A964F6" w:rsidP="00A964F6">
      <w:pPr>
        <w:numPr>
          <w:ilvl w:val="0"/>
          <w:numId w:val="3"/>
        </w:numPr>
        <w:rPr>
          <w:b/>
          <w:bCs/>
        </w:rPr>
      </w:pPr>
      <w:r w:rsidRPr="00A964F6">
        <w:rPr>
          <w:b/>
          <w:bCs/>
        </w:rPr>
        <w:t>Contracts involving personal data: Require Privacy Office review regardless of value.</w:t>
      </w:r>
    </w:p>
    <w:p w14:paraId="3759AAB3" w14:textId="77777777" w:rsidR="00A964F6" w:rsidRPr="00A964F6" w:rsidRDefault="00A964F6" w:rsidP="00A964F6">
      <w:pPr>
        <w:numPr>
          <w:ilvl w:val="0"/>
          <w:numId w:val="3"/>
        </w:numPr>
        <w:rPr>
          <w:b/>
          <w:bCs/>
        </w:rPr>
      </w:pPr>
      <w:r w:rsidRPr="00A964F6">
        <w:rPr>
          <w:b/>
          <w:bCs/>
        </w:rPr>
        <w:t>Enterprise safety-critical contracts: Require VP Operations and VP Safety sign-off regardless of value.</w:t>
      </w:r>
    </w:p>
    <w:p w14:paraId="05F65F83" w14:textId="77777777" w:rsidR="00A964F6" w:rsidRPr="00A964F6" w:rsidRDefault="00A964F6" w:rsidP="00A964F6">
      <w:pPr>
        <w:numPr>
          <w:ilvl w:val="0"/>
          <w:numId w:val="3"/>
        </w:numPr>
        <w:rPr>
          <w:b/>
          <w:bCs/>
        </w:rPr>
      </w:pPr>
      <w:r w:rsidRPr="00A964F6">
        <w:rPr>
          <w:b/>
          <w:bCs/>
        </w:rPr>
        <w:t>Cross-border contracts: Require Tax department review for any value above $50,000.</w:t>
      </w:r>
    </w:p>
    <w:p w14:paraId="57BAC6D5" w14:textId="77777777" w:rsidR="00A964F6" w:rsidRPr="00A964F6" w:rsidRDefault="00A964F6" w:rsidP="00A964F6">
      <w:pPr>
        <w:rPr>
          <w:b/>
          <w:bCs/>
        </w:rPr>
      </w:pPr>
      <w:r w:rsidRPr="00A964F6">
        <w:rPr>
          <w:b/>
          <w:bCs/>
        </w:rPr>
        <w:t>2.3 Amendment &amp; Change Order Thresholds</w:t>
      </w:r>
    </w:p>
    <w:tbl>
      <w:tblPr>
        <w:tblW w:w="0" w:type="auto"/>
        <w:tblCellMar>
          <w:top w:w="15" w:type="dxa"/>
          <w:left w:w="15" w:type="dxa"/>
          <w:bottom w:w="15" w:type="dxa"/>
          <w:right w:w="15" w:type="dxa"/>
        </w:tblCellMar>
        <w:tblLook w:val="04A0" w:firstRow="1" w:lastRow="0" w:firstColumn="1" w:lastColumn="0" w:noHBand="0" w:noVBand="1"/>
      </w:tblPr>
      <w:tblGrid>
        <w:gridCol w:w="4054"/>
        <w:gridCol w:w="3920"/>
      </w:tblGrid>
      <w:tr w:rsidR="00A964F6" w:rsidRPr="00A964F6" w14:paraId="7113AD4B" w14:textId="77777777">
        <w:trPr>
          <w:tblHeader/>
        </w:trPr>
        <w:tc>
          <w:tcPr>
            <w:tcW w:w="0" w:type="auto"/>
            <w:tcMar>
              <w:top w:w="75" w:type="dxa"/>
              <w:left w:w="150" w:type="dxa"/>
              <w:bottom w:w="75" w:type="dxa"/>
              <w:right w:w="150" w:type="dxa"/>
            </w:tcMar>
            <w:vAlign w:val="center"/>
            <w:hideMark/>
          </w:tcPr>
          <w:p w14:paraId="336AB398" w14:textId="77777777" w:rsidR="00A964F6" w:rsidRPr="00A964F6" w:rsidRDefault="00A964F6" w:rsidP="00A964F6">
            <w:pPr>
              <w:rPr>
                <w:b/>
                <w:bCs/>
              </w:rPr>
            </w:pPr>
            <w:r w:rsidRPr="00A964F6">
              <w:rPr>
                <w:b/>
                <w:bCs/>
              </w:rPr>
              <w:t>Change Order Value (Cumulative)</w:t>
            </w:r>
          </w:p>
        </w:tc>
        <w:tc>
          <w:tcPr>
            <w:tcW w:w="0" w:type="auto"/>
            <w:tcMar>
              <w:top w:w="75" w:type="dxa"/>
              <w:left w:w="150" w:type="dxa"/>
              <w:bottom w:w="75" w:type="dxa"/>
              <w:right w:w="150" w:type="dxa"/>
            </w:tcMar>
            <w:vAlign w:val="center"/>
            <w:hideMark/>
          </w:tcPr>
          <w:p w14:paraId="1F789C5F" w14:textId="77777777" w:rsidR="00A964F6" w:rsidRPr="00A964F6" w:rsidRDefault="00A964F6" w:rsidP="00A964F6">
            <w:pPr>
              <w:rPr>
                <w:b/>
                <w:bCs/>
              </w:rPr>
            </w:pPr>
            <w:r w:rsidRPr="00A964F6">
              <w:rPr>
                <w:b/>
                <w:bCs/>
              </w:rPr>
              <w:t>Approval Authority</w:t>
            </w:r>
          </w:p>
        </w:tc>
      </w:tr>
      <w:tr w:rsidR="00A964F6" w:rsidRPr="00A964F6" w14:paraId="44D32E40" w14:textId="77777777">
        <w:tc>
          <w:tcPr>
            <w:tcW w:w="0" w:type="auto"/>
            <w:tcMar>
              <w:top w:w="75" w:type="dxa"/>
              <w:left w:w="150" w:type="dxa"/>
              <w:bottom w:w="75" w:type="dxa"/>
              <w:right w:w="150" w:type="dxa"/>
            </w:tcMar>
            <w:vAlign w:val="center"/>
            <w:hideMark/>
          </w:tcPr>
          <w:p w14:paraId="1AEC0CB6" w14:textId="77777777" w:rsidR="00A964F6" w:rsidRPr="00A964F6" w:rsidRDefault="00A964F6" w:rsidP="00A964F6">
            <w:pPr>
              <w:rPr>
                <w:b/>
                <w:bCs/>
              </w:rPr>
            </w:pPr>
            <w:r w:rsidRPr="00A964F6">
              <w:rPr>
                <w:b/>
                <w:bCs/>
              </w:rPr>
              <w:t>&lt; 10% of original value or &lt; $25,000</w:t>
            </w:r>
          </w:p>
        </w:tc>
        <w:tc>
          <w:tcPr>
            <w:tcW w:w="0" w:type="auto"/>
            <w:tcMar>
              <w:top w:w="75" w:type="dxa"/>
              <w:left w:w="150" w:type="dxa"/>
              <w:bottom w:w="75" w:type="dxa"/>
              <w:right w:w="150" w:type="dxa"/>
            </w:tcMar>
            <w:vAlign w:val="center"/>
            <w:hideMark/>
          </w:tcPr>
          <w:p w14:paraId="6CB05C56" w14:textId="77777777" w:rsidR="00A964F6" w:rsidRPr="00A964F6" w:rsidRDefault="00A964F6" w:rsidP="00A964F6">
            <w:pPr>
              <w:rPr>
                <w:b/>
                <w:bCs/>
              </w:rPr>
            </w:pPr>
            <w:r w:rsidRPr="00A964F6">
              <w:rPr>
                <w:b/>
                <w:bCs/>
              </w:rPr>
              <w:t>Original approver</w:t>
            </w:r>
          </w:p>
        </w:tc>
      </w:tr>
      <w:tr w:rsidR="00A964F6" w:rsidRPr="00A964F6" w14:paraId="62460F26" w14:textId="77777777">
        <w:tc>
          <w:tcPr>
            <w:tcW w:w="0" w:type="auto"/>
            <w:tcMar>
              <w:top w:w="75" w:type="dxa"/>
              <w:left w:w="150" w:type="dxa"/>
              <w:bottom w:w="75" w:type="dxa"/>
              <w:right w:w="150" w:type="dxa"/>
            </w:tcMar>
            <w:vAlign w:val="center"/>
            <w:hideMark/>
          </w:tcPr>
          <w:p w14:paraId="74A23360" w14:textId="77777777" w:rsidR="00A964F6" w:rsidRPr="00A964F6" w:rsidRDefault="00A964F6" w:rsidP="00A964F6">
            <w:pPr>
              <w:rPr>
                <w:b/>
                <w:bCs/>
              </w:rPr>
            </w:pPr>
            <w:r w:rsidRPr="00A964F6">
              <w:rPr>
                <w:b/>
                <w:bCs/>
              </w:rPr>
              <w:t>10-25% of original value</w:t>
            </w:r>
          </w:p>
        </w:tc>
        <w:tc>
          <w:tcPr>
            <w:tcW w:w="0" w:type="auto"/>
            <w:tcMar>
              <w:top w:w="75" w:type="dxa"/>
              <w:left w:w="150" w:type="dxa"/>
              <w:bottom w:w="75" w:type="dxa"/>
              <w:right w:w="150" w:type="dxa"/>
            </w:tcMar>
            <w:vAlign w:val="center"/>
            <w:hideMark/>
          </w:tcPr>
          <w:p w14:paraId="0D99D9D2" w14:textId="77777777" w:rsidR="00A964F6" w:rsidRPr="00A964F6" w:rsidRDefault="00A964F6" w:rsidP="00A964F6">
            <w:pPr>
              <w:rPr>
                <w:b/>
                <w:bCs/>
              </w:rPr>
            </w:pPr>
            <w:r w:rsidRPr="00A964F6">
              <w:rPr>
                <w:b/>
                <w:bCs/>
              </w:rPr>
              <w:t>One level above original approver</w:t>
            </w:r>
          </w:p>
        </w:tc>
      </w:tr>
      <w:tr w:rsidR="00A964F6" w:rsidRPr="00A964F6" w14:paraId="3CEC865C" w14:textId="77777777">
        <w:tc>
          <w:tcPr>
            <w:tcW w:w="0" w:type="auto"/>
            <w:tcMar>
              <w:top w:w="75" w:type="dxa"/>
              <w:left w:w="150" w:type="dxa"/>
              <w:bottom w:w="75" w:type="dxa"/>
              <w:right w:w="150" w:type="dxa"/>
            </w:tcMar>
            <w:vAlign w:val="center"/>
            <w:hideMark/>
          </w:tcPr>
          <w:p w14:paraId="34C0180C" w14:textId="77777777" w:rsidR="00A964F6" w:rsidRPr="00A964F6" w:rsidRDefault="00A964F6" w:rsidP="00A964F6">
            <w:pPr>
              <w:rPr>
                <w:b/>
                <w:bCs/>
              </w:rPr>
            </w:pPr>
            <w:r w:rsidRPr="00A964F6">
              <w:rPr>
                <w:b/>
                <w:bCs/>
              </w:rPr>
              <w:t>&gt; 25% of original value</w:t>
            </w:r>
          </w:p>
        </w:tc>
        <w:tc>
          <w:tcPr>
            <w:tcW w:w="0" w:type="auto"/>
            <w:tcMar>
              <w:top w:w="75" w:type="dxa"/>
              <w:left w:w="150" w:type="dxa"/>
              <w:bottom w:w="75" w:type="dxa"/>
              <w:right w:w="150" w:type="dxa"/>
            </w:tcMar>
            <w:vAlign w:val="center"/>
            <w:hideMark/>
          </w:tcPr>
          <w:p w14:paraId="486745C6" w14:textId="77777777" w:rsidR="00A964F6" w:rsidRPr="00A964F6" w:rsidRDefault="00A964F6" w:rsidP="00A964F6">
            <w:pPr>
              <w:rPr>
                <w:b/>
                <w:bCs/>
              </w:rPr>
            </w:pPr>
            <w:r w:rsidRPr="00A964F6">
              <w:rPr>
                <w:b/>
                <w:bCs/>
              </w:rPr>
              <w:t>Requires new contract process</w:t>
            </w:r>
          </w:p>
        </w:tc>
      </w:tr>
    </w:tbl>
    <w:p w14:paraId="58EB518F" w14:textId="77777777" w:rsidR="00A964F6" w:rsidRPr="00A964F6" w:rsidRDefault="00A964F6" w:rsidP="00A964F6">
      <w:pPr>
        <w:rPr>
          <w:b/>
          <w:bCs/>
        </w:rPr>
      </w:pPr>
      <w:r w:rsidRPr="00A964F6">
        <w:rPr>
          <w:b/>
          <w:bCs/>
        </w:rPr>
        <w:pict w14:anchorId="6F3992EE">
          <v:rect id="_x0000_i1150" style="width:0;height:.75pt" o:hralign="center" o:hrstd="t" o:hr="t" fillcolor="#a0a0a0" stroked="f"/>
        </w:pict>
      </w:r>
    </w:p>
    <w:p w14:paraId="56A4C87E" w14:textId="77777777" w:rsidR="00A964F6" w:rsidRPr="00A964F6" w:rsidRDefault="00A964F6" w:rsidP="00A964F6">
      <w:pPr>
        <w:rPr>
          <w:b/>
          <w:bCs/>
        </w:rPr>
      </w:pPr>
      <w:r w:rsidRPr="00A964F6">
        <w:rPr>
          <w:b/>
          <w:bCs/>
        </w:rPr>
        <w:t>3. Mandatory Contract Clauses</w:t>
      </w:r>
    </w:p>
    <w:p w14:paraId="0AAC790C" w14:textId="77777777" w:rsidR="00A964F6" w:rsidRPr="00A964F6" w:rsidRDefault="00A964F6" w:rsidP="00A964F6">
      <w:pPr>
        <w:rPr>
          <w:b/>
          <w:bCs/>
        </w:rPr>
      </w:pPr>
      <w:r w:rsidRPr="00A964F6">
        <w:rPr>
          <w:b/>
          <w:bCs/>
        </w:rPr>
        <w:t>Every Contoso contract with a value exceeding $25,000 must include the following clauses. Contracts using approved templates include these clauses by default. Any deviation requires Legal department approval.</w:t>
      </w:r>
    </w:p>
    <w:p w14:paraId="15AC6AB9" w14:textId="77777777" w:rsidR="00A964F6" w:rsidRPr="00A964F6" w:rsidRDefault="00A964F6" w:rsidP="00A964F6">
      <w:pPr>
        <w:rPr>
          <w:b/>
          <w:bCs/>
        </w:rPr>
      </w:pPr>
      <w:r w:rsidRPr="00A964F6">
        <w:rPr>
          <w:b/>
          <w:bCs/>
        </w:rPr>
        <w:t>3.1 Indemnification</w:t>
      </w:r>
    </w:p>
    <w:p w14:paraId="1286F8E0" w14:textId="77777777" w:rsidR="00A964F6" w:rsidRPr="00A964F6" w:rsidRDefault="00A964F6" w:rsidP="00A964F6">
      <w:pPr>
        <w:rPr>
          <w:b/>
          <w:bCs/>
        </w:rPr>
      </w:pPr>
      <w:r w:rsidRPr="00A964F6">
        <w:rPr>
          <w:b/>
          <w:bCs/>
        </w:rPr>
        <w:t>The vendor must indemnify Contoso a</w:t>
      </w:r>
      <w:r w:rsidRPr="00A964F6">
        <w:rPr>
          <w:b/>
          <w:bCs/>
        </w:rPr>
        <w:lastRenderedPageBreak/>
        <w:t>gainst all claims, damages, losses, and expenses arising from:</w:t>
      </w:r>
    </w:p>
    <w:p w14:paraId="5F066FA8" w14:textId="77777777" w:rsidR="00A964F6" w:rsidRPr="00A964F6" w:rsidRDefault="00A964F6" w:rsidP="00A964F6">
      <w:pPr>
        <w:numPr>
          <w:ilvl w:val="0"/>
          <w:numId w:val="4"/>
        </w:numPr>
        <w:rPr>
          <w:b/>
          <w:bCs/>
        </w:rPr>
      </w:pPr>
      <w:r w:rsidRPr="00A964F6">
        <w:rPr>
          <w:b/>
          <w:bCs/>
        </w:rPr>
        <w:t>Vendor's breach of the agreement</w:t>
      </w:r>
    </w:p>
    <w:p w14:paraId="14F66869" w14:textId="77777777" w:rsidR="00A964F6" w:rsidRPr="00A964F6" w:rsidRDefault="00A964F6" w:rsidP="00A964F6">
      <w:pPr>
        <w:numPr>
          <w:ilvl w:val="0"/>
          <w:numId w:val="4"/>
        </w:numPr>
        <w:rPr>
          <w:b/>
          <w:bCs/>
        </w:rPr>
      </w:pPr>
      <w:r w:rsidRPr="00A964F6">
        <w:rPr>
          <w:b/>
          <w:bCs/>
        </w:rPr>
        <w:t>Vendor's negligence or willful misconduct</w:t>
      </w:r>
    </w:p>
    <w:p w14:paraId="4C103898" w14:textId="77777777" w:rsidR="00A964F6" w:rsidRPr="00A964F6" w:rsidRDefault="00A964F6" w:rsidP="00A964F6">
      <w:pPr>
        <w:numPr>
          <w:ilvl w:val="0"/>
          <w:numId w:val="4"/>
        </w:numPr>
        <w:rPr>
          <w:b/>
          <w:bCs/>
        </w:rPr>
      </w:pPr>
      <w:r w:rsidRPr="00A964F6">
        <w:rPr>
          <w:b/>
          <w:bCs/>
        </w:rPr>
        <w:t>Infringement of third-party intellectual property rights</w:t>
      </w:r>
    </w:p>
    <w:p w14:paraId="2557FEC1" w14:textId="77777777" w:rsidR="00A964F6" w:rsidRPr="00A964F6" w:rsidRDefault="00A964F6" w:rsidP="00A964F6">
      <w:pPr>
        <w:numPr>
          <w:ilvl w:val="0"/>
          <w:numId w:val="4"/>
        </w:numPr>
        <w:rPr>
          <w:b/>
          <w:bCs/>
        </w:rPr>
      </w:pPr>
      <w:r w:rsidRPr="00A964F6">
        <w:rPr>
          <w:b/>
          <w:bCs/>
        </w:rPr>
        <w:t>Vendor's violation of applicable laws</w:t>
      </w:r>
    </w:p>
    <w:p w14:paraId="3BD4FC4B" w14:textId="77777777" w:rsidR="00A964F6" w:rsidRPr="00A964F6" w:rsidRDefault="00A964F6" w:rsidP="00A964F6">
      <w:pPr>
        <w:rPr>
          <w:b/>
          <w:bCs/>
        </w:rPr>
      </w:pPr>
      <w:r w:rsidRPr="00A964F6">
        <w:rPr>
          <w:b/>
          <w:bCs/>
        </w:rPr>
        <w:t>Minimum standard: Mutual indemnification with carve-outs for IP infringement, data breach, and gross negligence/willful misconduct (vendor bears full indemnification for these).</w:t>
      </w:r>
    </w:p>
    <w:p w14:paraId="74DF9C57" w14:textId="77777777" w:rsidR="00A964F6" w:rsidRPr="00A964F6" w:rsidRDefault="00A964F6" w:rsidP="00A964F6">
      <w:pPr>
        <w:rPr>
          <w:b/>
          <w:bCs/>
        </w:rPr>
      </w:pPr>
      <w:r w:rsidRPr="00A964F6">
        <w:rPr>
          <w:b/>
          <w:bCs/>
        </w:rPr>
        <w:t>3.2 Limitation of Liability</w:t>
      </w:r>
    </w:p>
    <w:p w14:paraId="417DA04E" w14:textId="77777777" w:rsidR="00A964F6" w:rsidRPr="00A964F6" w:rsidRDefault="00A964F6" w:rsidP="00A964F6">
      <w:pPr>
        <w:numPr>
          <w:ilvl w:val="0"/>
          <w:numId w:val="5"/>
        </w:numPr>
        <w:rPr>
          <w:b/>
          <w:bCs/>
        </w:rPr>
      </w:pPr>
      <w:r w:rsidRPr="00A964F6">
        <w:rPr>
          <w:b/>
          <w:bCs/>
        </w:rPr>
        <w:t>General cap: The greater of (a) 2x the annual contract value, or (b) $1,000,000.</w:t>
      </w:r>
    </w:p>
    <w:p w14:paraId="0B7B9CFE" w14:textId="77777777" w:rsidR="00A964F6" w:rsidRPr="00A964F6" w:rsidRDefault="00A964F6" w:rsidP="00A964F6">
      <w:pPr>
        <w:numPr>
          <w:ilvl w:val="0"/>
          <w:numId w:val="5"/>
        </w:numPr>
        <w:rPr>
          <w:b/>
          <w:bCs/>
        </w:rPr>
      </w:pPr>
      <w:r w:rsidRPr="00A964F6">
        <w:rPr>
          <w:b/>
          <w:bCs/>
        </w:rPr>
        <w:t>Uncapped carve-outs: Indemnification for IP infringement, data breach, confidentiality breach, gross negligence, and willful misconduct.</w:t>
      </w:r>
    </w:p>
    <w:p w14:paraId="204268C8" w14:textId="77777777" w:rsidR="00A964F6" w:rsidRPr="00A964F6" w:rsidRDefault="00A964F6" w:rsidP="00A964F6">
      <w:pPr>
        <w:numPr>
          <w:ilvl w:val="0"/>
          <w:numId w:val="5"/>
        </w:numPr>
        <w:rPr>
          <w:b/>
          <w:bCs/>
        </w:rPr>
      </w:pPr>
      <w:r w:rsidRPr="00A964F6">
        <w:rPr>
          <w:b/>
          <w:bCs/>
        </w:rPr>
        <w:t>Consequential damages: Contoso's standard position is mutual exclusion of consequential damages, with carve-outs for data breach and confidentiality breach.</w:t>
      </w:r>
    </w:p>
    <w:p w14:paraId="2EBA9673" w14:textId="77777777" w:rsidR="00A964F6" w:rsidRPr="00A964F6" w:rsidRDefault="00A964F6" w:rsidP="00A964F6">
      <w:pPr>
        <w:numPr>
          <w:ilvl w:val="0"/>
          <w:numId w:val="5"/>
        </w:numPr>
        <w:rPr>
          <w:b/>
          <w:bCs/>
        </w:rPr>
      </w:pPr>
      <w:r w:rsidRPr="00A964F6">
        <w:rPr>
          <w:b/>
          <w:bCs/>
        </w:rPr>
        <w:t>PROHIBITED: Any clause imposing unlimited liability on Contoso, or any cap on vendor liability below 1x annual contract value.</w:t>
      </w:r>
    </w:p>
    <w:p w14:paraId="472A92CB" w14:textId="77777777" w:rsidR="00A964F6" w:rsidRPr="00A964F6" w:rsidRDefault="00A964F6" w:rsidP="00A964F6">
      <w:pPr>
        <w:rPr>
          <w:b/>
          <w:bCs/>
        </w:rPr>
      </w:pPr>
      <w:r w:rsidRPr="00A964F6">
        <w:rPr>
          <w:b/>
          <w:bCs/>
        </w:rPr>
        <w:t>3.3 Intellectual Property Ownership</w:t>
      </w:r>
    </w:p>
    <w:p w14:paraId="474E477E" w14:textId="77777777" w:rsidR="00A964F6" w:rsidRPr="00A964F6" w:rsidRDefault="00A964F6" w:rsidP="00A964F6">
      <w:pPr>
        <w:numPr>
          <w:ilvl w:val="0"/>
          <w:numId w:val="6"/>
        </w:numPr>
        <w:rPr>
          <w:b/>
          <w:bCs/>
        </w:rPr>
      </w:pPr>
      <w:r w:rsidRPr="00A964F6">
        <w:rPr>
          <w:b/>
          <w:bCs/>
        </w:rPr>
        <w:t xml:space="preserve">Work product: All deliverables created specifically for Contoso are "work made for hire" and owned by </w:t>
      </w:r>
      <w:r w:rsidRPr="00A964F6">
        <w:rPr>
          <w:b/>
          <w:bCs/>
        </w:rPr>
        <w:lastRenderedPageBreak/>
        <w:t>Contoso.</w:t>
      </w:r>
    </w:p>
    <w:p w14:paraId="21198D22" w14:textId="77777777" w:rsidR="00A964F6" w:rsidRPr="00A964F6" w:rsidRDefault="00A964F6" w:rsidP="00A964F6">
      <w:pPr>
        <w:numPr>
          <w:ilvl w:val="0"/>
          <w:numId w:val="6"/>
        </w:numPr>
        <w:rPr>
          <w:b/>
          <w:bCs/>
        </w:rPr>
      </w:pPr>
      <w:r w:rsidRPr="00A964F6">
        <w:rPr>
          <w:b/>
          <w:bCs/>
        </w:rPr>
        <w:t>Pre-existing IP: Vendor retains ownership but grants Contoso a perpetual, irrevocable, royalty-free license.</w:t>
      </w:r>
    </w:p>
    <w:p w14:paraId="6C481B74" w14:textId="77777777" w:rsidR="00A964F6" w:rsidRPr="00A964F6" w:rsidRDefault="00A964F6" w:rsidP="00A964F6">
      <w:pPr>
        <w:numPr>
          <w:ilvl w:val="0"/>
          <w:numId w:val="6"/>
        </w:numPr>
        <w:rPr>
          <w:b/>
          <w:bCs/>
        </w:rPr>
      </w:pPr>
      <w:r w:rsidRPr="00A964F6">
        <w:rPr>
          <w:b/>
          <w:bCs/>
        </w:rPr>
        <w:t>Joint IP: Must be explicitly defined; default position is Contoso ownership.</w:t>
      </w:r>
    </w:p>
    <w:p w14:paraId="255223A2" w14:textId="77777777" w:rsidR="00A964F6" w:rsidRPr="00A964F6" w:rsidRDefault="00A964F6" w:rsidP="00A964F6">
      <w:pPr>
        <w:numPr>
          <w:ilvl w:val="0"/>
          <w:numId w:val="6"/>
        </w:numPr>
        <w:rPr>
          <w:b/>
          <w:bCs/>
        </w:rPr>
      </w:pPr>
      <w:r w:rsidRPr="00A964F6">
        <w:rPr>
          <w:b/>
          <w:bCs/>
        </w:rPr>
        <w:t>Source code escrow: Required for any custom software development exceeding $250,000.</w:t>
      </w:r>
    </w:p>
    <w:p w14:paraId="5B2DC64E" w14:textId="77777777" w:rsidR="00A964F6" w:rsidRPr="00A964F6" w:rsidRDefault="00A964F6" w:rsidP="00A964F6">
      <w:pPr>
        <w:rPr>
          <w:b/>
          <w:bCs/>
        </w:rPr>
      </w:pPr>
      <w:r w:rsidRPr="00A964F6">
        <w:rPr>
          <w:b/>
          <w:bCs/>
        </w:rPr>
        <w:t>3.4 Confidentiality</w:t>
      </w:r>
    </w:p>
    <w:p w14:paraId="061D90FB" w14:textId="77777777" w:rsidR="00A964F6" w:rsidRPr="00A964F6" w:rsidRDefault="00A964F6" w:rsidP="00A964F6">
      <w:pPr>
        <w:numPr>
          <w:ilvl w:val="0"/>
          <w:numId w:val="7"/>
        </w:numPr>
        <w:rPr>
          <w:b/>
          <w:bCs/>
        </w:rPr>
      </w:pPr>
      <w:r w:rsidRPr="00A964F6">
        <w:rPr>
          <w:b/>
          <w:bCs/>
        </w:rPr>
        <w:t>Term: Obligations survive for 5 years after agreement termination (or indefinitely for trade secrets).</w:t>
      </w:r>
    </w:p>
    <w:p w14:paraId="374F9D37" w14:textId="77777777" w:rsidR="00A964F6" w:rsidRPr="00A964F6" w:rsidRDefault="00A964F6" w:rsidP="00A964F6">
      <w:pPr>
        <w:numPr>
          <w:ilvl w:val="0"/>
          <w:numId w:val="7"/>
        </w:numPr>
        <w:rPr>
          <w:b/>
          <w:bCs/>
        </w:rPr>
      </w:pPr>
      <w:r w:rsidRPr="00A964F6">
        <w:rPr>
          <w:b/>
          <w:bCs/>
        </w:rPr>
        <w:t>Scope: Covers all non-public information exchanged between parties.</w:t>
      </w:r>
    </w:p>
    <w:p w14:paraId="044F0B05" w14:textId="77777777" w:rsidR="00A964F6" w:rsidRPr="00A964F6" w:rsidRDefault="00A964F6" w:rsidP="00A964F6">
      <w:pPr>
        <w:numPr>
          <w:ilvl w:val="0"/>
          <w:numId w:val="7"/>
        </w:numPr>
        <w:rPr>
          <w:b/>
          <w:bCs/>
        </w:rPr>
      </w:pPr>
      <w:r w:rsidRPr="00A964F6">
        <w:rPr>
          <w:b/>
          <w:bCs/>
        </w:rPr>
        <w:t>Return/destruction: Vendor must return or certify destruction of all confidential information within 30 days of termination.</w:t>
      </w:r>
    </w:p>
    <w:p w14:paraId="67666F98" w14:textId="77777777" w:rsidR="00A964F6" w:rsidRPr="00A964F6" w:rsidRDefault="00A964F6" w:rsidP="00A964F6">
      <w:pPr>
        <w:numPr>
          <w:ilvl w:val="0"/>
          <w:numId w:val="7"/>
        </w:numPr>
        <w:rPr>
          <w:b/>
          <w:bCs/>
        </w:rPr>
      </w:pPr>
      <w:r w:rsidRPr="00A964F6">
        <w:rPr>
          <w:b/>
          <w:bCs/>
        </w:rPr>
        <w:t>Permitted disclosures: Only to vendor employe</w:t>
      </w:r>
      <w:r w:rsidRPr="00A964F6">
        <w:rPr>
          <w:b/>
          <w:bCs/>
        </w:rPr>
        <w:lastRenderedPageBreak/>
        <w:t>es/subcontractors with need-to-know, bound by equivalent obligations.</w:t>
      </w:r>
    </w:p>
    <w:p w14:paraId="5FD3FD92" w14:textId="77777777" w:rsidR="00A964F6" w:rsidRPr="00A964F6" w:rsidRDefault="00A964F6" w:rsidP="00A964F6">
      <w:pPr>
        <w:numPr>
          <w:ilvl w:val="0"/>
          <w:numId w:val="7"/>
        </w:numPr>
        <w:rPr>
          <w:b/>
          <w:bCs/>
        </w:rPr>
      </w:pPr>
      <w:r w:rsidRPr="00A964F6">
        <w:rPr>
          <w:b/>
          <w:bCs/>
        </w:rPr>
        <w:t>Multi-language requirement: For contracts involving customer-facing services in New York State, confidentiality provisions must address materials in all required languages.</w:t>
      </w:r>
    </w:p>
    <w:p w14:paraId="62B3C4B2" w14:textId="77777777" w:rsidR="00A964F6" w:rsidRPr="00A964F6" w:rsidRDefault="00A964F6" w:rsidP="00A964F6">
      <w:pPr>
        <w:rPr>
          <w:b/>
          <w:bCs/>
        </w:rPr>
      </w:pPr>
      <w:r w:rsidRPr="00A964F6">
        <w:rPr>
          <w:b/>
          <w:bCs/>
        </w:rPr>
        <w:t>3.5 Termination</w:t>
      </w:r>
    </w:p>
    <w:p w14:paraId="258DC7C4" w14:textId="77777777" w:rsidR="00A964F6" w:rsidRPr="00A964F6" w:rsidRDefault="00A964F6" w:rsidP="00A964F6">
      <w:pPr>
        <w:numPr>
          <w:ilvl w:val="0"/>
          <w:numId w:val="8"/>
        </w:numPr>
        <w:rPr>
          <w:b/>
          <w:bCs/>
        </w:rPr>
      </w:pPr>
      <w:r w:rsidRPr="00A964F6">
        <w:rPr>
          <w:b/>
          <w:bCs/>
        </w:rPr>
        <w:t>Termination for convenience: Contoso must retain the right to terminate for convenience with 30-90 days' written notice (based on contract value and complexity).</w:t>
      </w:r>
    </w:p>
    <w:p w14:paraId="4B3581A5" w14:textId="77777777" w:rsidR="00A964F6" w:rsidRPr="00A964F6" w:rsidRDefault="00A964F6" w:rsidP="00A964F6">
      <w:pPr>
        <w:numPr>
          <w:ilvl w:val="0"/>
          <w:numId w:val="8"/>
        </w:numPr>
        <w:rPr>
          <w:b/>
          <w:bCs/>
        </w:rPr>
      </w:pPr>
      <w:r w:rsidRPr="00A964F6">
        <w:rPr>
          <w:b/>
          <w:bCs/>
        </w:rPr>
        <w:t>Termination for cause: Standard 30-day cure period for material breach (except for data breach or safety incidents, which allow immediate termination).</w:t>
      </w:r>
    </w:p>
    <w:p w14:paraId="5EBB6FCE" w14:textId="77777777" w:rsidR="00A964F6" w:rsidRPr="00A964F6" w:rsidRDefault="00A964F6" w:rsidP="00A964F6">
      <w:pPr>
        <w:numPr>
          <w:ilvl w:val="0"/>
          <w:numId w:val="8"/>
        </w:numPr>
        <w:rPr>
          <w:b/>
          <w:bCs/>
        </w:rPr>
      </w:pPr>
      <w:r w:rsidRPr="00A964F6">
        <w:rPr>
          <w:b/>
          <w:bCs/>
        </w:rPr>
        <w:t>Transition assistance: Vendor must provide reasonable transition assistance for a minimum of 90 days following termination of contracts &gt; $250,000.</w:t>
      </w:r>
    </w:p>
    <w:p w14:paraId="57BD1C02" w14:textId="77777777" w:rsidR="00A964F6" w:rsidRPr="00A964F6" w:rsidRDefault="00A964F6" w:rsidP="00A964F6">
      <w:pPr>
        <w:numPr>
          <w:ilvl w:val="0"/>
          <w:numId w:val="8"/>
        </w:numPr>
        <w:rPr>
          <w:b/>
          <w:bCs/>
        </w:rPr>
      </w:pPr>
      <w:r w:rsidRPr="00A964F6">
        <w:rPr>
          <w:b/>
          <w:bCs/>
        </w:rPr>
        <w:t>Wind-down payments: Only amounts for services actually rendered through termination date, plus pre-approved wind-down costs.</w:t>
      </w:r>
    </w:p>
    <w:p w14:paraId="0CE86154" w14:textId="77777777" w:rsidR="00A964F6" w:rsidRPr="00A964F6" w:rsidRDefault="00A964F6" w:rsidP="00A964F6">
      <w:pPr>
        <w:rPr>
          <w:b/>
          <w:bCs/>
        </w:rPr>
      </w:pPr>
      <w:r w:rsidRPr="00A964F6">
        <w:rPr>
          <w:b/>
          <w:bCs/>
        </w:rPr>
        <w:t>3.6 Force Majeure</w:t>
      </w:r>
    </w:p>
    <w:p w14:paraId="49EA9CDF" w14:textId="77777777" w:rsidR="00A964F6" w:rsidRPr="00A964F6" w:rsidRDefault="00A964F6" w:rsidP="00A964F6">
      <w:pPr>
        <w:numPr>
          <w:ilvl w:val="0"/>
          <w:numId w:val="9"/>
        </w:numPr>
        <w:rPr>
          <w:b/>
          <w:bCs/>
        </w:rPr>
      </w:pPr>
      <w:r w:rsidRPr="00A964F6">
        <w:rPr>
          <w:b/>
          <w:bCs/>
        </w:rPr>
        <w:t>Standard events: Natural disasters, pandemics, government actions, war, terrorism, strikes, transportation disruptions.</w:t>
      </w:r>
    </w:p>
    <w:p w14:paraId="4890EA2F" w14:textId="77777777" w:rsidR="00A964F6" w:rsidRPr="00A964F6" w:rsidRDefault="00A964F6" w:rsidP="00A964F6">
      <w:pPr>
        <w:numPr>
          <w:ilvl w:val="0"/>
          <w:numId w:val="9"/>
        </w:numPr>
        <w:rPr>
          <w:b/>
          <w:bCs/>
        </w:rPr>
      </w:pPr>
      <w:r w:rsidRPr="00A964F6">
        <w:rPr>
          <w:b/>
          <w:bCs/>
        </w:rPr>
        <w:t>Industry-specific events: Infrastructure disruptions, regulatory authority directives, facility closures.</w:t>
      </w:r>
    </w:p>
    <w:p w14:paraId="7A74D860" w14:textId="77777777" w:rsidR="00A964F6" w:rsidRPr="00A964F6" w:rsidRDefault="00A964F6" w:rsidP="00A964F6">
      <w:pPr>
        <w:numPr>
          <w:ilvl w:val="0"/>
          <w:numId w:val="9"/>
        </w:numPr>
        <w:rPr>
          <w:b/>
          <w:bCs/>
        </w:rPr>
      </w:pPr>
      <w:r w:rsidRPr="00A964F6">
        <w:rPr>
          <w:b/>
          <w:bCs/>
        </w:rPr>
        <w:t>Notice requirement: Af</w:t>
      </w:r>
      <w:r w:rsidRPr="00A964F6">
        <w:rPr>
          <w:b/>
          <w:bCs/>
        </w:rPr>
        <w:lastRenderedPageBreak/>
        <w:t>fected party must provide notice within 5 business days.</w:t>
      </w:r>
    </w:p>
    <w:p w14:paraId="6F9DC9C4" w14:textId="77777777" w:rsidR="00A964F6" w:rsidRPr="00A964F6" w:rsidRDefault="00A964F6" w:rsidP="00A964F6">
      <w:pPr>
        <w:numPr>
          <w:ilvl w:val="0"/>
          <w:numId w:val="9"/>
        </w:numPr>
        <w:rPr>
          <w:b/>
          <w:bCs/>
        </w:rPr>
      </w:pPr>
      <w:r w:rsidRPr="00A964F6">
        <w:rPr>
          <w:b/>
          <w:bCs/>
        </w:rPr>
        <w:t>Duration cap: Either party may terminate if force majeure continues for more than 90 consecutive days.</w:t>
      </w:r>
    </w:p>
    <w:p w14:paraId="13525DD1" w14:textId="77777777" w:rsidR="00A964F6" w:rsidRPr="00A964F6" w:rsidRDefault="00A964F6" w:rsidP="00A964F6">
      <w:pPr>
        <w:numPr>
          <w:ilvl w:val="0"/>
          <w:numId w:val="9"/>
        </w:numPr>
        <w:rPr>
          <w:b/>
          <w:bCs/>
        </w:rPr>
      </w:pPr>
      <w:r w:rsidRPr="00A964F6">
        <w:rPr>
          <w:b/>
          <w:bCs/>
        </w:rPr>
        <w:t>Mitigation: Affected party must use commercially reasonable efforts to mitigate impact.</w:t>
      </w:r>
    </w:p>
    <w:p w14:paraId="59E5C6E8" w14:textId="77777777" w:rsidR="00A964F6" w:rsidRPr="00A964F6" w:rsidRDefault="00A964F6" w:rsidP="00A964F6">
      <w:pPr>
        <w:rPr>
          <w:b/>
          <w:bCs/>
        </w:rPr>
      </w:pPr>
      <w:r w:rsidRPr="00A964F6">
        <w:rPr>
          <w:b/>
          <w:bCs/>
        </w:rPr>
        <w:t>3.7 Data Protection &amp; Privacy</w:t>
      </w:r>
    </w:p>
    <w:p w14:paraId="5F0CA405" w14:textId="77777777" w:rsidR="00A964F6" w:rsidRPr="00A964F6" w:rsidRDefault="00A964F6" w:rsidP="00A964F6">
      <w:pPr>
        <w:numPr>
          <w:ilvl w:val="0"/>
          <w:numId w:val="10"/>
        </w:numPr>
        <w:rPr>
          <w:b/>
          <w:bCs/>
        </w:rPr>
      </w:pPr>
      <w:r w:rsidRPr="00A964F6">
        <w:rPr>
          <w:b/>
          <w:bCs/>
        </w:rPr>
        <w:t>Data Privacy Regulation compliance: Required for all contracts involving personal information of domestic residents.</w:t>
      </w:r>
    </w:p>
    <w:p w14:paraId="02FD49AF" w14:textId="77777777" w:rsidR="00A964F6" w:rsidRPr="00A964F6" w:rsidRDefault="00A964F6" w:rsidP="00A964F6">
      <w:pPr>
        <w:numPr>
          <w:ilvl w:val="0"/>
          <w:numId w:val="10"/>
        </w:numPr>
        <w:rPr>
          <w:b/>
          <w:bCs/>
        </w:rPr>
      </w:pPr>
      <w:r w:rsidRPr="00A964F6">
        <w:rPr>
          <w:b/>
          <w:bCs/>
        </w:rPr>
        <w:t>Regional Privacy Regulation: Contracts involving local residents' personal information must comply with applicable data privacy regulations.</w:t>
      </w:r>
    </w:p>
    <w:p w14:paraId="4A006756" w14:textId="77777777" w:rsidR="00A964F6" w:rsidRPr="00A964F6" w:rsidRDefault="00A964F6" w:rsidP="00A964F6">
      <w:pPr>
        <w:numPr>
          <w:ilvl w:val="0"/>
          <w:numId w:val="10"/>
        </w:numPr>
        <w:rPr>
          <w:b/>
          <w:bCs/>
        </w:rPr>
      </w:pPr>
      <w:r w:rsidRPr="00A964F6">
        <w:rPr>
          <w:b/>
          <w:bCs/>
        </w:rPr>
        <w:t>Cross-border transfers: Personal information of domestic residents must be stored and processed domestically unless explicitly approved by the Privacy Office with appropriate safeguards.</w:t>
      </w:r>
    </w:p>
    <w:p w14:paraId="0C8920E5" w14:textId="77777777" w:rsidR="00A964F6" w:rsidRPr="00A964F6" w:rsidRDefault="00A964F6" w:rsidP="00A964F6">
      <w:pPr>
        <w:numPr>
          <w:ilvl w:val="0"/>
          <w:numId w:val="10"/>
        </w:numPr>
        <w:rPr>
          <w:b/>
          <w:bCs/>
        </w:rPr>
      </w:pPr>
      <w:r w:rsidRPr="00A964F6">
        <w:rPr>
          <w:b/>
          <w:bCs/>
        </w:rPr>
        <w:t>Breach notification: Vendor must notify Contoso within 24 hours of discovering a data breach.</w:t>
      </w:r>
    </w:p>
    <w:p w14:paraId="03BFA2B9" w14:textId="77777777" w:rsidR="00A964F6" w:rsidRPr="00A964F6" w:rsidRDefault="00A964F6" w:rsidP="00A964F6">
      <w:pPr>
        <w:rPr>
          <w:b/>
          <w:bCs/>
        </w:rPr>
      </w:pPr>
      <w:r w:rsidRPr="00A964F6">
        <w:rPr>
          <w:b/>
          <w:bCs/>
        </w:rPr>
        <w:t>3.8 Governing Law &amp; Dispute Resolution</w:t>
      </w:r>
    </w:p>
    <w:p w14:paraId="69D24927" w14:textId="77777777" w:rsidR="00A964F6" w:rsidRPr="00A964F6" w:rsidRDefault="00A964F6" w:rsidP="00A964F6">
      <w:pPr>
        <w:numPr>
          <w:ilvl w:val="0"/>
          <w:numId w:val="11"/>
        </w:numPr>
        <w:rPr>
          <w:b/>
          <w:bCs/>
        </w:rPr>
      </w:pPr>
      <w:r w:rsidRPr="00A964F6">
        <w:rPr>
          <w:b/>
          <w:bCs/>
        </w:rPr>
        <w:t>Default governing law: Laws of the State of New York and federal laws of the domestic jurisdiction applicable therein.</w:t>
      </w:r>
    </w:p>
    <w:p w14:paraId="434D54FA" w14:textId="77777777" w:rsidR="00A964F6" w:rsidRPr="00A964F6" w:rsidRDefault="00A964F6" w:rsidP="00A964F6">
      <w:pPr>
        <w:numPr>
          <w:ilvl w:val="0"/>
          <w:numId w:val="11"/>
        </w:numPr>
        <w:rPr>
          <w:b/>
          <w:bCs/>
        </w:rPr>
      </w:pPr>
      <w:r w:rsidRPr="00A964F6">
        <w:rPr>
          <w:b/>
          <w:bCs/>
        </w:rPr>
        <w:t>Dispute resolution: Negotiation -&gt; Mediation (AAA rules) -&gt; Arbitration (AAA rules, the designated forum) -&gt; Litigation (the competent state court).</w:t>
      </w:r>
    </w:p>
    <w:p w14:paraId="08C1E5AC" w14:textId="77777777" w:rsidR="00A964F6" w:rsidRPr="00A964F6" w:rsidRDefault="00A964F6" w:rsidP="00A964F6">
      <w:pPr>
        <w:numPr>
          <w:ilvl w:val="0"/>
          <w:numId w:val="11"/>
        </w:numPr>
        <w:rPr>
          <w:b/>
          <w:bCs/>
        </w:rPr>
      </w:pPr>
      <w:r w:rsidRPr="00A964F6">
        <w:rPr>
          <w:b/>
          <w:bCs/>
        </w:rPr>
        <w:t>Language: Contracts must be available in requir</w:t>
      </w:r>
      <w:r w:rsidRPr="00A964F6">
        <w:rPr>
          <w:b/>
          <w:bCs/>
        </w:rPr>
        <w:lastRenderedPageBreak/>
        <w:t>ed languages where required by local jurisdiction requirements.</w:t>
      </w:r>
    </w:p>
    <w:p w14:paraId="1194ABB6" w14:textId="77777777" w:rsidR="00A964F6" w:rsidRPr="00A964F6" w:rsidRDefault="00A964F6" w:rsidP="00A964F6">
      <w:pPr>
        <w:rPr>
          <w:b/>
          <w:bCs/>
        </w:rPr>
      </w:pPr>
      <w:r w:rsidRPr="00A964F6">
        <w:rPr>
          <w:b/>
          <w:bCs/>
        </w:rPr>
        <w:pict w14:anchorId="0EC69858">
          <v:rect id="_x0000_i1151" style="width:0;height:.75pt" o:hralign="center" o:hrstd="t" o:hr="t" fillcolor="#a0a0a0" stroked="f"/>
        </w:pict>
      </w:r>
    </w:p>
    <w:p w14:paraId="0F8C2FC0" w14:textId="77777777" w:rsidR="00A964F6" w:rsidRPr="00A964F6" w:rsidRDefault="00A964F6" w:rsidP="00A964F6">
      <w:pPr>
        <w:rPr>
          <w:b/>
          <w:bCs/>
        </w:rPr>
      </w:pPr>
      <w:r w:rsidRPr="00A964F6">
        <w:rPr>
          <w:b/>
          <w:bCs/>
        </w:rPr>
        <w:t>4. Prohibited Terms &amp; Conditions</w:t>
      </w:r>
    </w:p>
    <w:p w14:paraId="101088EF" w14:textId="77777777" w:rsidR="00A964F6" w:rsidRPr="00A964F6" w:rsidRDefault="00A964F6" w:rsidP="00A964F6">
      <w:pPr>
        <w:rPr>
          <w:b/>
          <w:bCs/>
        </w:rPr>
      </w:pPr>
      <w:r w:rsidRPr="00A964F6">
        <w:rPr>
          <w:b/>
          <w:bCs/>
        </w:rPr>
        <w:t>The following terms are strictly prohibited and must be rejected during negotiation. No exceptions without written approval from the General Counsel.</w:t>
      </w:r>
    </w:p>
    <w:tbl>
      <w:tblPr>
        <w:tblW w:w="0" w:type="auto"/>
        <w:tblCellMar>
          <w:top w:w="15" w:type="dxa"/>
          <w:left w:w="15" w:type="dxa"/>
          <w:bottom w:w="15" w:type="dxa"/>
          <w:right w:w="15" w:type="dxa"/>
        </w:tblCellMar>
        <w:tblLook w:val="04A0" w:firstRow="1" w:lastRow="0" w:firstColumn="1" w:lastColumn="0" w:noHBand="0" w:noVBand="1"/>
      </w:tblPr>
      <w:tblGrid>
        <w:gridCol w:w="2959"/>
        <w:gridCol w:w="3819"/>
        <w:gridCol w:w="2582"/>
      </w:tblGrid>
      <w:tr w:rsidR="00A964F6" w:rsidRPr="00A964F6" w14:paraId="56DD1BD0" w14:textId="77777777">
        <w:trPr>
          <w:tblHeader/>
        </w:trPr>
        <w:tc>
          <w:tcPr>
            <w:tcW w:w="0" w:type="auto"/>
            <w:tcMar>
              <w:top w:w="75" w:type="dxa"/>
              <w:left w:w="150" w:type="dxa"/>
              <w:bottom w:w="75" w:type="dxa"/>
              <w:right w:w="150" w:type="dxa"/>
            </w:tcMar>
            <w:vAlign w:val="center"/>
            <w:hideMark/>
          </w:tcPr>
          <w:p w14:paraId="6561E46E" w14:textId="77777777" w:rsidR="00A964F6" w:rsidRPr="00A964F6" w:rsidRDefault="00A964F6" w:rsidP="00A964F6">
            <w:pPr>
              <w:rPr>
                <w:b/>
                <w:bCs/>
              </w:rPr>
            </w:pPr>
            <w:r w:rsidRPr="00A964F6">
              <w:rPr>
                <w:b/>
                <w:bCs/>
              </w:rPr>
              <w:t>Prohibited Term</w:t>
            </w:r>
          </w:p>
        </w:tc>
        <w:tc>
          <w:tcPr>
            <w:tcW w:w="0" w:type="auto"/>
            <w:tcMar>
              <w:top w:w="75" w:type="dxa"/>
              <w:left w:w="150" w:type="dxa"/>
              <w:bottom w:w="75" w:type="dxa"/>
              <w:right w:w="150" w:type="dxa"/>
            </w:tcMar>
            <w:vAlign w:val="center"/>
            <w:hideMark/>
          </w:tcPr>
          <w:p w14:paraId="77854538" w14:textId="77777777" w:rsidR="00A964F6" w:rsidRPr="00A964F6" w:rsidRDefault="00A964F6" w:rsidP="00A964F6">
            <w:pPr>
              <w:rPr>
                <w:b/>
                <w:bCs/>
              </w:rPr>
            </w:pPr>
            <w:r w:rsidRPr="00A964F6">
              <w:rPr>
                <w:b/>
                <w:bCs/>
              </w:rPr>
              <w:t>Reason</w:t>
            </w:r>
          </w:p>
        </w:tc>
        <w:tc>
          <w:tcPr>
            <w:tcW w:w="0" w:type="auto"/>
            <w:tcMar>
              <w:top w:w="75" w:type="dxa"/>
              <w:left w:w="150" w:type="dxa"/>
              <w:bottom w:w="75" w:type="dxa"/>
              <w:right w:w="150" w:type="dxa"/>
            </w:tcMar>
            <w:vAlign w:val="center"/>
            <w:hideMark/>
          </w:tcPr>
          <w:p w14:paraId="4EBD7FD0" w14:textId="77777777" w:rsidR="00A964F6" w:rsidRPr="00A964F6" w:rsidRDefault="00A964F6" w:rsidP="00A964F6">
            <w:pPr>
              <w:rPr>
                <w:b/>
                <w:bCs/>
              </w:rPr>
            </w:pPr>
            <w:r w:rsidRPr="00A964F6">
              <w:rPr>
                <w:b/>
                <w:bCs/>
              </w:rPr>
              <w:t>Exception Process</w:t>
            </w:r>
          </w:p>
        </w:tc>
      </w:tr>
      <w:tr w:rsidR="00A964F6" w:rsidRPr="00A964F6" w14:paraId="14F945AC" w14:textId="77777777">
        <w:tc>
          <w:tcPr>
            <w:tcW w:w="0" w:type="auto"/>
            <w:tcMar>
              <w:top w:w="75" w:type="dxa"/>
              <w:left w:w="150" w:type="dxa"/>
              <w:bottom w:w="75" w:type="dxa"/>
              <w:right w:w="150" w:type="dxa"/>
            </w:tcMar>
            <w:vAlign w:val="center"/>
            <w:hideMark/>
          </w:tcPr>
          <w:p w14:paraId="7B80DED0" w14:textId="77777777" w:rsidR="00A964F6" w:rsidRPr="00A964F6" w:rsidRDefault="00A964F6" w:rsidP="00A964F6">
            <w:pPr>
              <w:rPr>
                <w:b/>
                <w:bCs/>
              </w:rPr>
            </w:pPr>
            <w:r w:rsidRPr="00A964F6">
              <w:rPr>
                <w:b/>
                <w:bCs/>
              </w:rPr>
              <w:t>Unlimited liability for Contoso</w:t>
            </w:r>
          </w:p>
        </w:tc>
        <w:tc>
          <w:tcPr>
            <w:tcW w:w="0" w:type="auto"/>
            <w:tcMar>
              <w:top w:w="75" w:type="dxa"/>
              <w:left w:w="150" w:type="dxa"/>
              <w:bottom w:w="75" w:type="dxa"/>
              <w:right w:w="150" w:type="dxa"/>
            </w:tcMar>
            <w:vAlign w:val="center"/>
            <w:hideMark/>
          </w:tcPr>
          <w:p w14:paraId="19F0D31E" w14:textId="77777777" w:rsidR="00A964F6" w:rsidRPr="00A964F6" w:rsidRDefault="00A964F6" w:rsidP="00A964F6">
            <w:pPr>
              <w:rPr>
                <w:b/>
                <w:bCs/>
              </w:rPr>
            </w:pPr>
            <w:r w:rsidRPr="00A964F6">
              <w:rPr>
                <w:b/>
                <w:bCs/>
              </w:rPr>
              <w:t>Unacceptable financial exposure</w:t>
            </w:r>
          </w:p>
        </w:tc>
        <w:tc>
          <w:tcPr>
            <w:tcW w:w="0" w:type="auto"/>
            <w:tcMar>
              <w:top w:w="75" w:type="dxa"/>
              <w:left w:w="150" w:type="dxa"/>
              <w:bottom w:w="75" w:type="dxa"/>
              <w:right w:w="150" w:type="dxa"/>
            </w:tcMar>
            <w:vAlign w:val="center"/>
            <w:hideMark/>
          </w:tcPr>
          <w:p w14:paraId="46DFDB9F" w14:textId="77777777" w:rsidR="00A964F6" w:rsidRPr="00A964F6" w:rsidRDefault="00A964F6" w:rsidP="00A964F6">
            <w:pPr>
              <w:rPr>
                <w:b/>
                <w:bCs/>
              </w:rPr>
            </w:pPr>
            <w:r w:rsidRPr="00A964F6">
              <w:rPr>
                <w:b/>
                <w:bCs/>
              </w:rPr>
              <w:t>General Counsel only</w:t>
            </w:r>
          </w:p>
        </w:tc>
      </w:tr>
      <w:tr w:rsidR="00A964F6" w:rsidRPr="00A964F6" w14:paraId="79768A12" w14:textId="77777777">
        <w:tc>
          <w:tcPr>
            <w:tcW w:w="0" w:type="auto"/>
            <w:tcMar>
              <w:top w:w="75" w:type="dxa"/>
              <w:left w:w="150" w:type="dxa"/>
              <w:bottom w:w="75" w:type="dxa"/>
              <w:right w:w="150" w:type="dxa"/>
            </w:tcMar>
            <w:vAlign w:val="center"/>
            <w:hideMark/>
          </w:tcPr>
          <w:p w14:paraId="39F281F8" w14:textId="77777777" w:rsidR="00A964F6" w:rsidRPr="00A964F6" w:rsidRDefault="00A964F6" w:rsidP="00A964F6">
            <w:pPr>
              <w:rPr>
                <w:b/>
                <w:bCs/>
              </w:rPr>
            </w:pPr>
            <w:r w:rsidRPr="00A964F6">
              <w:rPr>
                <w:b/>
                <w:bCs/>
              </w:rPr>
              <w:t>Auto-renewal periods exceeding 3 years</w:t>
            </w:r>
          </w:p>
        </w:tc>
        <w:tc>
          <w:tcPr>
            <w:tcW w:w="0" w:type="auto"/>
            <w:tcMar>
              <w:top w:w="75" w:type="dxa"/>
              <w:left w:w="150" w:type="dxa"/>
              <w:bottom w:w="75" w:type="dxa"/>
              <w:right w:w="150" w:type="dxa"/>
            </w:tcMar>
            <w:vAlign w:val="center"/>
            <w:hideMark/>
          </w:tcPr>
          <w:p w14:paraId="2770E08F" w14:textId="77777777" w:rsidR="00A964F6" w:rsidRPr="00A964F6" w:rsidRDefault="00A964F6" w:rsidP="00A964F6">
            <w:pPr>
              <w:rPr>
                <w:b/>
                <w:bCs/>
              </w:rPr>
            </w:pPr>
            <w:r w:rsidRPr="00A964F6">
              <w:rPr>
                <w:b/>
                <w:bCs/>
              </w:rPr>
              <w:t>Operational and financial lock-in risk</w:t>
            </w:r>
          </w:p>
        </w:tc>
        <w:tc>
          <w:tcPr>
            <w:tcW w:w="0" w:type="auto"/>
            <w:tcMar>
              <w:top w:w="75" w:type="dxa"/>
              <w:left w:w="150" w:type="dxa"/>
              <w:bottom w:w="75" w:type="dxa"/>
              <w:right w:w="150" w:type="dxa"/>
            </w:tcMar>
            <w:vAlign w:val="center"/>
            <w:hideMark/>
          </w:tcPr>
          <w:p w14:paraId="3063A325" w14:textId="77777777" w:rsidR="00A964F6" w:rsidRPr="00A964F6" w:rsidRDefault="00A964F6" w:rsidP="00A964F6">
            <w:pPr>
              <w:rPr>
                <w:b/>
                <w:bCs/>
              </w:rPr>
            </w:pPr>
            <w:r w:rsidRPr="00A964F6">
              <w:rPr>
                <w:b/>
                <w:bCs/>
              </w:rPr>
              <w:t>EVP/CFO approval required</w:t>
            </w:r>
          </w:p>
        </w:tc>
      </w:tr>
      <w:tr w:rsidR="00A964F6" w:rsidRPr="00A964F6" w14:paraId="13A4D8B5" w14:textId="77777777">
        <w:tc>
          <w:tcPr>
            <w:tcW w:w="0" w:type="auto"/>
            <w:tcMar>
              <w:top w:w="75" w:type="dxa"/>
              <w:left w:w="150" w:type="dxa"/>
              <w:bottom w:w="75" w:type="dxa"/>
              <w:right w:w="150" w:type="dxa"/>
            </w:tcMar>
            <w:vAlign w:val="center"/>
            <w:hideMark/>
          </w:tcPr>
          <w:p w14:paraId="539BC741" w14:textId="77777777" w:rsidR="00A964F6" w:rsidRPr="00A964F6" w:rsidRDefault="00A964F6" w:rsidP="00A964F6">
            <w:pPr>
              <w:rPr>
                <w:b/>
                <w:bCs/>
              </w:rPr>
            </w:pPr>
            <w:r w:rsidRPr="00A964F6">
              <w:rPr>
                <w:b/>
                <w:bCs/>
              </w:rPr>
              <w:t>Exclusive dealing arrangements</w:t>
            </w:r>
          </w:p>
        </w:tc>
        <w:tc>
          <w:tcPr>
            <w:tcW w:w="0" w:type="auto"/>
            <w:tcMar>
              <w:top w:w="75" w:type="dxa"/>
              <w:left w:w="150" w:type="dxa"/>
              <w:bottom w:w="75" w:type="dxa"/>
              <w:right w:w="150" w:type="dxa"/>
            </w:tcMar>
            <w:vAlign w:val="center"/>
            <w:hideMark/>
          </w:tcPr>
          <w:p w14:paraId="1A37E60D" w14:textId="77777777" w:rsidR="00A964F6" w:rsidRPr="00A964F6" w:rsidRDefault="00A964F6" w:rsidP="00A964F6">
            <w:pPr>
              <w:rPr>
                <w:b/>
                <w:bCs/>
              </w:rPr>
            </w:pPr>
            <w:r w:rsidRPr="00A964F6">
              <w:rPr>
                <w:b/>
                <w:bCs/>
              </w:rPr>
              <w:t>Anti-competitive; limits operational flexibility</w:t>
            </w:r>
          </w:p>
        </w:tc>
        <w:tc>
          <w:tcPr>
            <w:tcW w:w="0" w:type="auto"/>
            <w:tcMar>
              <w:top w:w="75" w:type="dxa"/>
              <w:left w:w="150" w:type="dxa"/>
              <w:bottom w:w="75" w:type="dxa"/>
              <w:right w:w="150" w:type="dxa"/>
            </w:tcMar>
            <w:vAlign w:val="center"/>
            <w:hideMark/>
          </w:tcPr>
          <w:p w14:paraId="6D81479A" w14:textId="77777777" w:rsidR="00A964F6" w:rsidRPr="00A964F6" w:rsidRDefault="00A964F6" w:rsidP="00A964F6">
            <w:pPr>
              <w:rPr>
                <w:b/>
                <w:bCs/>
              </w:rPr>
            </w:pPr>
            <w:r w:rsidRPr="00A964F6">
              <w:rPr>
                <w:b/>
                <w:bCs/>
              </w:rPr>
              <w:t>General Counsel + CEO approval</w:t>
            </w:r>
          </w:p>
        </w:tc>
      </w:tr>
      <w:tr w:rsidR="00A964F6" w:rsidRPr="00A964F6" w14:paraId="50BABD31" w14:textId="77777777">
        <w:tc>
          <w:tcPr>
            <w:tcW w:w="0" w:type="auto"/>
            <w:tcMar>
              <w:top w:w="75" w:type="dxa"/>
              <w:left w:w="150" w:type="dxa"/>
              <w:bottom w:w="75" w:type="dxa"/>
              <w:right w:w="150" w:type="dxa"/>
            </w:tcMar>
            <w:vAlign w:val="center"/>
            <w:hideMark/>
          </w:tcPr>
          <w:p w14:paraId="361A51AD" w14:textId="77777777" w:rsidR="00A964F6" w:rsidRPr="00A964F6" w:rsidRDefault="00A964F6" w:rsidP="00A964F6">
            <w:pPr>
              <w:rPr>
                <w:b/>
                <w:bCs/>
              </w:rPr>
            </w:pPr>
            <w:r w:rsidRPr="00A964F6">
              <w:rPr>
                <w:b/>
                <w:bCs/>
              </w:rPr>
              <w:t>Unilateral price increase rights</w:t>
            </w:r>
          </w:p>
        </w:tc>
        <w:tc>
          <w:tcPr>
            <w:tcW w:w="0" w:type="auto"/>
            <w:tcMar>
              <w:top w:w="75" w:type="dxa"/>
              <w:left w:w="150" w:type="dxa"/>
              <w:bottom w:w="75" w:type="dxa"/>
              <w:right w:w="150" w:type="dxa"/>
            </w:tcMar>
            <w:vAlign w:val="center"/>
            <w:hideMark/>
          </w:tcPr>
          <w:p w14:paraId="2ABC1CFC" w14:textId="77777777" w:rsidR="00A964F6" w:rsidRPr="00A964F6" w:rsidRDefault="00A964F6" w:rsidP="00A964F6">
            <w:pPr>
              <w:rPr>
                <w:b/>
                <w:bCs/>
              </w:rPr>
            </w:pPr>
            <w:r w:rsidRPr="00A964F6">
              <w:rPr>
                <w:b/>
                <w:bCs/>
              </w:rPr>
              <w:t>Budget unpredictability</w:t>
            </w:r>
          </w:p>
        </w:tc>
        <w:tc>
          <w:tcPr>
            <w:tcW w:w="0" w:type="auto"/>
            <w:tcMar>
              <w:top w:w="75" w:type="dxa"/>
              <w:left w:w="150" w:type="dxa"/>
              <w:bottom w:w="75" w:type="dxa"/>
              <w:right w:w="150" w:type="dxa"/>
            </w:tcMar>
            <w:vAlign w:val="center"/>
            <w:hideMark/>
          </w:tcPr>
          <w:p w14:paraId="0DB0BFCC" w14:textId="77777777" w:rsidR="00A964F6" w:rsidRPr="00A964F6" w:rsidRDefault="00A964F6" w:rsidP="00A964F6">
            <w:pPr>
              <w:rPr>
                <w:b/>
                <w:bCs/>
              </w:rPr>
            </w:pPr>
            <w:r w:rsidRPr="00A964F6">
              <w:rPr>
                <w:b/>
                <w:bCs/>
              </w:rPr>
              <w:t>Director Procurement + CFO</w:t>
            </w:r>
          </w:p>
        </w:tc>
      </w:tr>
      <w:tr w:rsidR="00A964F6" w:rsidRPr="00A964F6" w14:paraId="2F13A5A2" w14:textId="77777777">
        <w:tc>
          <w:tcPr>
            <w:tcW w:w="0" w:type="auto"/>
            <w:tcMar>
              <w:top w:w="75" w:type="dxa"/>
              <w:left w:w="150" w:type="dxa"/>
              <w:bottom w:w="75" w:type="dxa"/>
              <w:right w:w="150" w:type="dxa"/>
            </w:tcMar>
            <w:vAlign w:val="center"/>
            <w:hideMark/>
          </w:tcPr>
          <w:p w14:paraId="26F8D09A" w14:textId="77777777" w:rsidR="00A964F6" w:rsidRPr="00A964F6" w:rsidRDefault="00A964F6" w:rsidP="00A964F6">
            <w:pPr>
              <w:rPr>
                <w:b/>
                <w:bCs/>
              </w:rPr>
            </w:pPr>
            <w:r w:rsidRPr="00A964F6">
              <w:rPr>
                <w:b/>
                <w:bCs/>
              </w:rPr>
              <w:t>Vendor right to assign without consent</w:t>
            </w:r>
          </w:p>
        </w:tc>
        <w:tc>
          <w:tcPr>
            <w:tcW w:w="0" w:type="auto"/>
            <w:tcMar>
              <w:top w:w="75" w:type="dxa"/>
              <w:left w:w="150" w:type="dxa"/>
              <w:bottom w:w="75" w:type="dxa"/>
              <w:right w:w="150" w:type="dxa"/>
            </w:tcMar>
            <w:vAlign w:val="center"/>
            <w:hideMark/>
          </w:tcPr>
          <w:p w14:paraId="32676895" w14:textId="77777777" w:rsidR="00A964F6" w:rsidRPr="00A964F6" w:rsidRDefault="00A964F6" w:rsidP="00A964F6">
            <w:pPr>
              <w:rPr>
                <w:b/>
                <w:bCs/>
              </w:rPr>
            </w:pPr>
            <w:r w:rsidRPr="00A964F6">
              <w:rPr>
                <w:b/>
                <w:bCs/>
              </w:rPr>
              <w:t>Counterparty risk</w:t>
            </w:r>
          </w:p>
        </w:tc>
        <w:tc>
          <w:tcPr>
            <w:tcW w:w="0" w:type="auto"/>
            <w:tcMar>
              <w:top w:w="75" w:type="dxa"/>
              <w:left w:w="150" w:type="dxa"/>
              <w:bottom w:w="75" w:type="dxa"/>
              <w:right w:w="150" w:type="dxa"/>
            </w:tcMar>
            <w:vAlign w:val="center"/>
            <w:hideMark/>
          </w:tcPr>
          <w:p w14:paraId="4423DE4A" w14:textId="77777777" w:rsidR="00A964F6" w:rsidRPr="00A964F6" w:rsidRDefault="00A964F6" w:rsidP="00A964F6">
            <w:pPr>
              <w:rPr>
                <w:b/>
                <w:bCs/>
              </w:rPr>
            </w:pPr>
            <w:r w:rsidRPr="00A964F6">
              <w:rPr>
                <w:b/>
                <w:bCs/>
              </w:rPr>
              <w:t>General Counsel only</w:t>
            </w:r>
          </w:p>
        </w:tc>
      </w:tr>
      <w:tr w:rsidR="00A964F6" w:rsidRPr="00A964F6" w14:paraId="239E352A" w14:textId="77777777">
        <w:tc>
          <w:tcPr>
            <w:tcW w:w="0" w:type="auto"/>
            <w:tcMar>
              <w:top w:w="75" w:type="dxa"/>
              <w:left w:w="150" w:type="dxa"/>
              <w:bottom w:w="75" w:type="dxa"/>
              <w:right w:w="150" w:type="dxa"/>
            </w:tcMar>
            <w:vAlign w:val="center"/>
            <w:hideMark/>
          </w:tcPr>
          <w:p w14:paraId="1FC60F25" w14:textId="77777777" w:rsidR="00A964F6" w:rsidRPr="00A964F6" w:rsidRDefault="00A964F6" w:rsidP="00A964F6">
            <w:pPr>
              <w:rPr>
                <w:b/>
                <w:bCs/>
              </w:rPr>
            </w:pPr>
            <w:r w:rsidRPr="00A964F6">
              <w:rPr>
                <w:b/>
                <w:bCs/>
              </w:rPr>
              <w:t>Waiver of jury trial</w:t>
            </w:r>
          </w:p>
        </w:tc>
        <w:tc>
          <w:tcPr>
            <w:tcW w:w="0" w:type="auto"/>
            <w:tcMar>
              <w:top w:w="75" w:type="dxa"/>
              <w:left w:w="150" w:type="dxa"/>
              <w:bottom w:w="75" w:type="dxa"/>
              <w:right w:w="150" w:type="dxa"/>
            </w:tcMar>
            <w:vAlign w:val="center"/>
            <w:hideMark/>
          </w:tcPr>
          <w:p w14:paraId="0C3FC960" w14:textId="77777777" w:rsidR="00A964F6" w:rsidRPr="00A964F6" w:rsidRDefault="00A964F6" w:rsidP="00A964F6">
            <w:pPr>
              <w:rPr>
                <w:b/>
                <w:bCs/>
              </w:rPr>
            </w:pPr>
            <w:r w:rsidRPr="00A964F6">
              <w:rPr>
                <w:b/>
                <w:bCs/>
              </w:rPr>
              <w:t>Not applicable/enforceable domestically</w:t>
            </w:r>
          </w:p>
        </w:tc>
        <w:tc>
          <w:tcPr>
            <w:tcW w:w="0" w:type="auto"/>
            <w:tcMar>
              <w:top w:w="75" w:type="dxa"/>
              <w:left w:w="150" w:type="dxa"/>
              <w:bottom w:w="75" w:type="dxa"/>
              <w:right w:w="150" w:type="dxa"/>
            </w:tcMar>
            <w:vAlign w:val="center"/>
            <w:hideMark/>
          </w:tcPr>
          <w:p w14:paraId="061D0D91" w14:textId="77777777" w:rsidR="00A964F6" w:rsidRPr="00A964F6" w:rsidRDefault="00A964F6" w:rsidP="00A964F6">
            <w:pPr>
              <w:rPr>
                <w:b/>
                <w:bCs/>
              </w:rPr>
            </w:pPr>
            <w:r w:rsidRPr="00A964F6">
              <w:rPr>
                <w:b/>
                <w:bCs/>
              </w:rPr>
              <w:t>N/A - reject outright</w:t>
            </w:r>
          </w:p>
        </w:tc>
      </w:tr>
      <w:tr w:rsidR="00A964F6" w:rsidRPr="00A964F6" w14:paraId="4E10488A" w14:textId="77777777">
        <w:tc>
          <w:tcPr>
            <w:tcW w:w="0" w:type="auto"/>
            <w:tcMar>
              <w:top w:w="75" w:type="dxa"/>
              <w:left w:w="150" w:type="dxa"/>
              <w:bottom w:w="75" w:type="dxa"/>
              <w:right w:w="150" w:type="dxa"/>
            </w:tcMar>
            <w:vAlign w:val="center"/>
            <w:hideMark/>
          </w:tcPr>
          <w:p w14:paraId="076A5CA9" w14:textId="77777777" w:rsidR="00A964F6" w:rsidRPr="00A964F6" w:rsidRDefault="00A964F6" w:rsidP="00A964F6">
            <w:pPr>
              <w:rPr>
                <w:b/>
                <w:bCs/>
              </w:rPr>
            </w:pPr>
            <w:r w:rsidRPr="00A964F6">
              <w:rPr>
                <w:b/>
                <w:bCs/>
              </w:rPr>
              <w:t>Non-compete clauses binding Contoso</w:t>
            </w:r>
          </w:p>
        </w:tc>
        <w:tc>
          <w:tcPr>
            <w:tcW w:w="0" w:type="auto"/>
            <w:tcMar>
              <w:top w:w="75" w:type="dxa"/>
              <w:left w:w="150" w:type="dxa"/>
              <w:bottom w:w="75" w:type="dxa"/>
              <w:right w:w="150" w:type="dxa"/>
            </w:tcMar>
            <w:vAlign w:val="center"/>
            <w:hideMark/>
          </w:tcPr>
          <w:p w14:paraId="16716F0D" w14:textId="77777777" w:rsidR="00A964F6" w:rsidRPr="00A964F6" w:rsidRDefault="00A964F6" w:rsidP="00A964F6">
            <w:pPr>
              <w:rPr>
                <w:b/>
                <w:bCs/>
              </w:rPr>
            </w:pPr>
            <w:r w:rsidRPr="00A964F6">
              <w:rPr>
                <w:b/>
                <w:bCs/>
              </w:rPr>
              <w:t>Limits operational flexibility</w:t>
            </w:r>
          </w:p>
        </w:tc>
        <w:tc>
          <w:tcPr>
            <w:tcW w:w="0" w:type="auto"/>
            <w:tcMar>
              <w:top w:w="75" w:type="dxa"/>
              <w:left w:w="150" w:type="dxa"/>
              <w:bottom w:w="75" w:type="dxa"/>
              <w:right w:w="150" w:type="dxa"/>
            </w:tcMar>
            <w:vAlign w:val="center"/>
            <w:hideMark/>
          </w:tcPr>
          <w:p w14:paraId="18BE0D48" w14:textId="77777777" w:rsidR="00A964F6" w:rsidRPr="00A964F6" w:rsidRDefault="00A964F6" w:rsidP="00A964F6">
            <w:pPr>
              <w:rPr>
                <w:b/>
                <w:bCs/>
              </w:rPr>
            </w:pPr>
            <w:r w:rsidRPr="00A964F6">
              <w:rPr>
                <w:b/>
                <w:bCs/>
              </w:rPr>
              <w:t>General Counsel only</w:t>
            </w:r>
          </w:p>
        </w:tc>
      </w:tr>
      <w:tr w:rsidR="00A964F6" w:rsidRPr="00A964F6" w14:paraId="66F52838" w14:textId="77777777">
        <w:tc>
          <w:tcPr>
            <w:tcW w:w="0" w:type="auto"/>
            <w:tcMar>
              <w:top w:w="75" w:type="dxa"/>
              <w:left w:w="150" w:type="dxa"/>
              <w:bottom w:w="75" w:type="dxa"/>
              <w:right w:w="150" w:type="dxa"/>
            </w:tcMar>
            <w:vAlign w:val="center"/>
            <w:hideMark/>
          </w:tcPr>
          <w:p w14:paraId="61BBB79D" w14:textId="77777777" w:rsidR="00A964F6" w:rsidRPr="00A964F6" w:rsidRDefault="00A964F6" w:rsidP="00A964F6">
            <w:pPr>
              <w:rPr>
                <w:b/>
                <w:bCs/>
              </w:rPr>
            </w:pPr>
            <w:r w:rsidRPr="00A964F6">
              <w:rPr>
                <w:b/>
                <w:bCs/>
              </w:rPr>
              <w:t>Automatic IP assignment to vendor</w:t>
            </w:r>
          </w:p>
        </w:tc>
        <w:tc>
          <w:tcPr>
            <w:tcW w:w="0" w:type="auto"/>
            <w:tcMar>
              <w:top w:w="75" w:type="dxa"/>
              <w:left w:w="150" w:type="dxa"/>
              <w:bottom w:w="75" w:type="dxa"/>
              <w:right w:w="150" w:type="dxa"/>
            </w:tcMar>
            <w:vAlign w:val="center"/>
            <w:hideMark/>
          </w:tcPr>
          <w:p w14:paraId="797FE7EF" w14:textId="77777777" w:rsidR="00A964F6" w:rsidRPr="00A964F6" w:rsidRDefault="00A964F6" w:rsidP="00A964F6">
            <w:pPr>
              <w:rPr>
                <w:b/>
                <w:bCs/>
              </w:rPr>
            </w:pPr>
            <w:r w:rsidRPr="00A964F6">
              <w:rPr>
                <w:b/>
                <w:bCs/>
              </w:rPr>
              <w:t>Loss of Contoso's intellectual property</w:t>
            </w:r>
          </w:p>
        </w:tc>
        <w:tc>
          <w:tcPr>
            <w:tcW w:w="0" w:type="auto"/>
            <w:tcMar>
              <w:top w:w="75" w:type="dxa"/>
              <w:left w:w="150" w:type="dxa"/>
              <w:bottom w:w="75" w:type="dxa"/>
              <w:right w:w="150" w:type="dxa"/>
            </w:tcMar>
            <w:vAlign w:val="center"/>
            <w:hideMark/>
          </w:tcPr>
          <w:p w14:paraId="3AF1BD3A" w14:textId="77777777" w:rsidR="00A964F6" w:rsidRPr="00A964F6" w:rsidRDefault="00A964F6" w:rsidP="00A964F6">
            <w:pPr>
              <w:rPr>
                <w:b/>
                <w:bCs/>
              </w:rPr>
            </w:pPr>
            <w:r w:rsidRPr="00A964F6">
              <w:rPr>
                <w:b/>
                <w:bCs/>
              </w:rPr>
              <w:t>General Counsel only</w:t>
            </w:r>
          </w:p>
        </w:tc>
      </w:tr>
      <w:tr w:rsidR="00A964F6" w:rsidRPr="00A964F6" w14:paraId="1603315C" w14:textId="77777777">
        <w:tc>
          <w:tcPr>
            <w:tcW w:w="0" w:type="auto"/>
            <w:tcMar>
              <w:top w:w="75" w:type="dxa"/>
              <w:left w:w="150" w:type="dxa"/>
              <w:bottom w:w="75" w:type="dxa"/>
              <w:right w:w="150" w:type="dxa"/>
            </w:tcMar>
            <w:vAlign w:val="center"/>
            <w:hideMark/>
          </w:tcPr>
          <w:p w14:paraId="6614D77D" w14:textId="77777777" w:rsidR="00A964F6" w:rsidRPr="00A964F6" w:rsidRDefault="00A964F6" w:rsidP="00A964F6">
            <w:pPr>
              <w:rPr>
                <w:b/>
                <w:bCs/>
              </w:rPr>
            </w:pPr>
            <w:r w:rsidRPr="00A964F6">
              <w:rPr>
                <w:b/>
                <w:bCs/>
              </w:rPr>
              <w:t>Limitation period shorter than statutory</w:t>
            </w:r>
          </w:p>
        </w:tc>
        <w:tc>
          <w:tcPr>
            <w:tcW w:w="0" w:type="auto"/>
            <w:tcMar>
              <w:top w:w="75" w:type="dxa"/>
              <w:left w:w="150" w:type="dxa"/>
              <w:bottom w:w="75" w:type="dxa"/>
              <w:right w:w="150" w:type="dxa"/>
            </w:tcMar>
            <w:vAlign w:val="center"/>
            <w:hideMark/>
          </w:tcPr>
          <w:p w14:paraId="489BCCDF" w14:textId="77777777" w:rsidR="00A964F6" w:rsidRPr="00A964F6" w:rsidRDefault="00A964F6" w:rsidP="00A964F6">
            <w:pPr>
              <w:rPr>
                <w:b/>
                <w:bCs/>
              </w:rPr>
            </w:pPr>
            <w:r w:rsidRPr="00A964F6">
              <w:rPr>
                <w:b/>
                <w:bCs/>
              </w:rPr>
              <w:t>Reduces Conto</w:t>
            </w:r>
            <w:r w:rsidRPr="00A964F6">
              <w:rPr>
                <w:b/>
                <w:bCs/>
              </w:rPr>
              <w:lastRenderedPageBreak/>
              <w:t>so's rights</w:t>
            </w:r>
          </w:p>
        </w:tc>
        <w:tc>
          <w:tcPr>
            <w:tcW w:w="0" w:type="auto"/>
            <w:tcMar>
              <w:top w:w="75" w:type="dxa"/>
              <w:left w:w="150" w:type="dxa"/>
              <w:bottom w:w="75" w:type="dxa"/>
              <w:right w:w="150" w:type="dxa"/>
            </w:tcMar>
            <w:vAlign w:val="center"/>
            <w:hideMark/>
          </w:tcPr>
          <w:p w14:paraId="1C0F6786" w14:textId="77777777" w:rsidR="00A964F6" w:rsidRPr="00A964F6" w:rsidRDefault="00A964F6" w:rsidP="00A964F6">
            <w:pPr>
              <w:rPr>
                <w:b/>
                <w:bCs/>
              </w:rPr>
            </w:pPr>
            <w:r w:rsidRPr="00A964F6">
              <w:rPr>
                <w:b/>
                <w:bCs/>
              </w:rPr>
              <w:t>General Counsel only</w:t>
            </w:r>
          </w:p>
        </w:tc>
      </w:tr>
      <w:tr w:rsidR="00A964F6" w:rsidRPr="00A964F6" w14:paraId="7C71F97F" w14:textId="77777777">
        <w:tc>
          <w:tcPr>
            <w:tcW w:w="0" w:type="auto"/>
            <w:tcMar>
              <w:top w:w="75" w:type="dxa"/>
              <w:left w:w="150" w:type="dxa"/>
              <w:bottom w:w="75" w:type="dxa"/>
              <w:right w:w="150" w:type="dxa"/>
            </w:tcMar>
            <w:vAlign w:val="center"/>
            <w:hideMark/>
          </w:tcPr>
          <w:p w14:paraId="13895A4F" w14:textId="77777777" w:rsidR="00A964F6" w:rsidRPr="00A964F6" w:rsidRDefault="00A964F6" w:rsidP="00A964F6">
            <w:pPr>
              <w:rPr>
                <w:b/>
                <w:bCs/>
              </w:rPr>
            </w:pPr>
            <w:r w:rsidRPr="00A964F6">
              <w:rPr>
                <w:b/>
                <w:bCs/>
              </w:rPr>
              <w:t>Mandatory foreign jurisdiction</w:t>
            </w:r>
          </w:p>
        </w:tc>
        <w:tc>
          <w:tcPr>
            <w:tcW w:w="0" w:type="auto"/>
            <w:tcMar>
              <w:top w:w="75" w:type="dxa"/>
              <w:left w:w="150" w:type="dxa"/>
              <w:bottom w:w="75" w:type="dxa"/>
              <w:right w:w="150" w:type="dxa"/>
            </w:tcMar>
            <w:vAlign w:val="center"/>
            <w:hideMark/>
          </w:tcPr>
          <w:p w14:paraId="175A51E8" w14:textId="77777777" w:rsidR="00A964F6" w:rsidRPr="00A964F6" w:rsidRDefault="00A964F6" w:rsidP="00A964F6">
            <w:pPr>
              <w:rPr>
                <w:b/>
                <w:bCs/>
              </w:rPr>
            </w:pPr>
            <w:r w:rsidRPr="00A964F6">
              <w:rPr>
                <w:b/>
                <w:bCs/>
              </w:rPr>
              <w:t>Enforceability and cost concerns</w:t>
            </w:r>
          </w:p>
        </w:tc>
        <w:tc>
          <w:tcPr>
            <w:tcW w:w="0" w:type="auto"/>
            <w:tcMar>
              <w:top w:w="75" w:type="dxa"/>
              <w:left w:w="150" w:type="dxa"/>
              <w:bottom w:w="75" w:type="dxa"/>
              <w:right w:w="150" w:type="dxa"/>
            </w:tcMar>
            <w:vAlign w:val="center"/>
            <w:hideMark/>
          </w:tcPr>
          <w:p w14:paraId="7F04F683" w14:textId="77777777" w:rsidR="00A964F6" w:rsidRPr="00A964F6" w:rsidRDefault="00A964F6" w:rsidP="00A964F6">
            <w:pPr>
              <w:rPr>
                <w:b/>
                <w:bCs/>
              </w:rPr>
            </w:pPr>
            <w:r w:rsidRPr="00A964F6">
              <w:rPr>
                <w:b/>
                <w:bCs/>
              </w:rPr>
              <w:t>General Counsel approval</w:t>
            </w:r>
          </w:p>
        </w:tc>
      </w:tr>
    </w:tbl>
    <w:p w14:paraId="3B7D6B5B" w14:textId="77777777" w:rsidR="00A964F6" w:rsidRPr="00A964F6" w:rsidRDefault="00A964F6" w:rsidP="00A964F6">
      <w:pPr>
        <w:rPr>
          <w:b/>
          <w:bCs/>
        </w:rPr>
      </w:pPr>
      <w:r w:rsidRPr="00A964F6">
        <w:rPr>
          <w:b/>
          <w:bCs/>
        </w:rPr>
        <w:pict w14:anchorId="73CF2063">
          <v:rect id="_x0000_i1152" style="width:0;height:.75pt" o:hralign="center" o:hrstd="t" o:hr="t" fillcolor="#a0a0a0" stroked="f"/>
        </w:pict>
      </w:r>
    </w:p>
    <w:p w14:paraId="558C6364" w14:textId="77777777" w:rsidR="00A964F6" w:rsidRPr="00A964F6" w:rsidRDefault="00A964F6" w:rsidP="00A964F6">
      <w:pPr>
        <w:rPr>
          <w:b/>
          <w:bCs/>
        </w:rPr>
      </w:pPr>
      <w:r w:rsidRPr="00A964F6">
        <w:rPr>
          <w:b/>
          <w:bCs/>
        </w:rPr>
        <w:t>5. Payment Terms Standards</w:t>
      </w:r>
    </w:p>
    <w:p w14:paraId="05CDCB4C" w14:textId="77777777" w:rsidR="00A964F6" w:rsidRPr="00A964F6" w:rsidRDefault="00A964F6" w:rsidP="00A964F6">
      <w:pPr>
        <w:rPr>
          <w:b/>
          <w:bCs/>
        </w:rPr>
      </w:pPr>
      <w:r w:rsidRPr="00A964F6">
        <w:rPr>
          <w:b/>
          <w:bCs/>
        </w:rPr>
        <w:t>5.1 Standard Payment Terms by Contract Value</w:t>
      </w:r>
    </w:p>
    <w:tbl>
      <w:tblPr>
        <w:tblW w:w="0" w:type="auto"/>
        <w:tblCellMar>
          <w:top w:w="15" w:type="dxa"/>
          <w:left w:w="15" w:type="dxa"/>
          <w:bottom w:w="15" w:type="dxa"/>
          <w:right w:w="15" w:type="dxa"/>
        </w:tblCellMar>
        <w:tblLook w:val="04A0" w:firstRow="1" w:lastRow="0" w:firstColumn="1" w:lastColumn="0" w:noHBand="0" w:noVBand="1"/>
      </w:tblPr>
      <w:tblGrid>
        <w:gridCol w:w="2482"/>
        <w:gridCol w:w="2828"/>
        <w:gridCol w:w="4050"/>
      </w:tblGrid>
      <w:tr w:rsidR="00A964F6" w:rsidRPr="00A964F6" w14:paraId="481013A7" w14:textId="77777777">
        <w:trPr>
          <w:tblHeader/>
        </w:trPr>
        <w:tc>
          <w:tcPr>
            <w:tcW w:w="0" w:type="auto"/>
            <w:tcMar>
              <w:top w:w="75" w:type="dxa"/>
              <w:left w:w="150" w:type="dxa"/>
              <w:bottom w:w="75" w:type="dxa"/>
              <w:right w:w="150" w:type="dxa"/>
            </w:tcMar>
            <w:vAlign w:val="center"/>
            <w:hideMark/>
          </w:tcPr>
          <w:p w14:paraId="42FCDF87" w14:textId="77777777" w:rsidR="00A964F6" w:rsidRPr="00A964F6" w:rsidRDefault="00A964F6" w:rsidP="00A964F6">
            <w:pPr>
              <w:rPr>
                <w:b/>
                <w:bCs/>
              </w:rPr>
            </w:pPr>
            <w:r w:rsidRPr="00A964F6">
              <w:rPr>
                <w:b/>
                <w:bCs/>
              </w:rPr>
              <w:t>Contract Annual Value</w:t>
            </w:r>
          </w:p>
        </w:tc>
        <w:tc>
          <w:tcPr>
            <w:tcW w:w="0" w:type="auto"/>
            <w:tcMar>
              <w:top w:w="75" w:type="dxa"/>
              <w:left w:w="150" w:type="dxa"/>
              <w:bottom w:w="75" w:type="dxa"/>
              <w:right w:w="150" w:type="dxa"/>
            </w:tcMar>
            <w:vAlign w:val="center"/>
            <w:hideMark/>
          </w:tcPr>
          <w:p w14:paraId="7A180B5E" w14:textId="77777777" w:rsidR="00A964F6" w:rsidRPr="00A964F6" w:rsidRDefault="00A964F6" w:rsidP="00A964F6">
            <w:pPr>
              <w:rPr>
                <w:b/>
                <w:bCs/>
              </w:rPr>
            </w:pPr>
            <w:r w:rsidRPr="00A964F6">
              <w:rPr>
                <w:b/>
                <w:bCs/>
              </w:rPr>
              <w:t>Standard Payment Terms</w:t>
            </w:r>
          </w:p>
        </w:tc>
        <w:tc>
          <w:tcPr>
            <w:tcW w:w="0" w:type="auto"/>
            <w:tcMar>
              <w:top w:w="75" w:type="dxa"/>
              <w:left w:w="150" w:type="dxa"/>
              <w:bottom w:w="75" w:type="dxa"/>
              <w:right w:w="150" w:type="dxa"/>
            </w:tcMar>
            <w:vAlign w:val="center"/>
            <w:hideMark/>
          </w:tcPr>
          <w:p w14:paraId="07790060" w14:textId="77777777" w:rsidR="00A964F6" w:rsidRPr="00A964F6" w:rsidRDefault="00A964F6" w:rsidP="00A964F6">
            <w:pPr>
              <w:rPr>
                <w:b/>
                <w:bCs/>
              </w:rPr>
            </w:pPr>
            <w:r w:rsidRPr="00A964F6">
              <w:rPr>
                <w:b/>
                <w:bCs/>
              </w:rPr>
              <w:t>Exceptions</w:t>
            </w:r>
          </w:p>
        </w:tc>
      </w:tr>
      <w:tr w:rsidR="00A964F6" w:rsidRPr="00A964F6" w14:paraId="68167AE3" w14:textId="77777777">
        <w:tc>
          <w:tcPr>
            <w:tcW w:w="0" w:type="auto"/>
            <w:tcMar>
              <w:top w:w="75" w:type="dxa"/>
              <w:left w:w="150" w:type="dxa"/>
              <w:bottom w:w="75" w:type="dxa"/>
              <w:right w:w="150" w:type="dxa"/>
            </w:tcMar>
            <w:vAlign w:val="center"/>
            <w:hideMark/>
          </w:tcPr>
          <w:p w14:paraId="2BCED106" w14:textId="77777777" w:rsidR="00A964F6" w:rsidRPr="00A964F6" w:rsidRDefault="00A964F6" w:rsidP="00A964F6">
            <w:pPr>
              <w:rPr>
                <w:b/>
                <w:bCs/>
              </w:rPr>
            </w:pPr>
            <w:r w:rsidRPr="00A964F6">
              <w:rPr>
                <w:b/>
                <w:bCs/>
              </w:rPr>
              <w:t>&lt; $50,000</w:t>
            </w:r>
          </w:p>
        </w:tc>
        <w:tc>
          <w:tcPr>
            <w:tcW w:w="0" w:type="auto"/>
            <w:tcMar>
              <w:top w:w="75" w:type="dxa"/>
              <w:left w:w="150" w:type="dxa"/>
              <w:bottom w:w="75" w:type="dxa"/>
              <w:right w:w="150" w:type="dxa"/>
            </w:tcMar>
            <w:vAlign w:val="center"/>
            <w:hideMark/>
          </w:tcPr>
          <w:p w14:paraId="3835A77A" w14:textId="77777777" w:rsidR="00A964F6" w:rsidRPr="00A964F6" w:rsidRDefault="00A964F6" w:rsidP="00A964F6">
            <w:pPr>
              <w:rPr>
                <w:b/>
                <w:bCs/>
              </w:rPr>
            </w:pPr>
            <w:r w:rsidRPr="00A964F6">
              <w:rPr>
                <w:b/>
                <w:bCs/>
              </w:rPr>
              <w:t>Net 30 from invoice receipt</w:t>
            </w:r>
          </w:p>
        </w:tc>
        <w:tc>
          <w:tcPr>
            <w:tcW w:w="0" w:type="auto"/>
            <w:tcMar>
              <w:top w:w="75" w:type="dxa"/>
              <w:left w:w="150" w:type="dxa"/>
              <w:bottom w:w="75" w:type="dxa"/>
              <w:right w:w="150" w:type="dxa"/>
            </w:tcMar>
            <w:vAlign w:val="center"/>
            <w:hideMark/>
          </w:tcPr>
          <w:p w14:paraId="7D66B40E" w14:textId="77777777" w:rsidR="00A964F6" w:rsidRPr="00A964F6" w:rsidRDefault="00A964F6" w:rsidP="00A964F6">
            <w:pPr>
              <w:rPr>
                <w:b/>
                <w:bCs/>
              </w:rPr>
            </w:pPr>
            <w:r w:rsidRPr="00A964F6">
              <w:rPr>
                <w:b/>
                <w:bCs/>
              </w:rPr>
              <w:t>None</w:t>
            </w:r>
          </w:p>
        </w:tc>
      </w:tr>
      <w:tr w:rsidR="00A964F6" w:rsidRPr="00A964F6" w14:paraId="148AC282" w14:textId="77777777">
        <w:tc>
          <w:tcPr>
            <w:tcW w:w="0" w:type="auto"/>
            <w:tcMar>
              <w:top w:w="75" w:type="dxa"/>
              <w:left w:w="150" w:type="dxa"/>
              <w:bottom w:w="75" w:type="dxa"/>
              <w:right w:w="150" w:type="dxa"/>
            </w:tcMar>
            <w:vAlign w:val="center"/>
            <w:hideMark/>
          </w:tcPr>
          <w:p w14:paraId="417555C5" w14:textId="77777777" w:rsidR="00A964F6" w:rsidRPr="00A964F6" w:rsidRDefault="00A964F6" w:rsidP="00A964F6">
            <w:pPr>
              <w:rPr>
                <w:b/>
                <w:bCs/>
              </w:rPr>
            </w:pPr>
            <w:r w:rsidRPr="00A964F6">
              <w:rPr>
                <w:b/>
                <w:bCs/>
              </w:rPr>
              <w:t>$50,000 - $499,999</w:t>
            </w:r>
          </w:p>
        </w:tc>
        <w:tc>
          <w:tcPr>
            <w:tcW w:w="0" w:type="auto"/>
            <w:tcMar>
              <w:top w:w="75" w:type="dxa"/>
              <w:left w:w="150" w:type="dxa"/>
              <w:bottom w:w="75" w:type="dxa"/>
              <w:right w:w="150" w:type="dxa"/>
            </w:tcMar>
            <w:vAlign w:val="center"/>
            <w:hideMark/>
          </w:tcPr>
          <w:p w14:paraId="4D683158" w14:textId="77777777" w:rsidR="00A964F6" w:rsidRPr="00A964F6" w:rsidRDefault="00A964F6" w:rsidP="00A964F6">
            <w:pPr>
              <w:rPr>
                <w:b/>
                <w:bCs/>
              </w:rPr>
            </w:pPr>
            <w:r w:rsidRPr="00A964F6">
              <w:rPr>
                <w:b/>
                <w:bCs/>
              </w:rPr>
              <w:t>Net 45 from invoice receipt</w:t>
            </w:r>
          </w:p>
        </w:tc>
        <w:tc>
          <w:tcPr>
            <w:tcW w:w="0" w:type="auto"/>
            <w:tcMar>
              <w:top w:w="75" w:type="dxa"/>
              <w:left w:w="150" w:type="dxa"/>
              <w:bottom w:w="75" w:type="dxa"/>
              <w:right w:w="150" w:type="dxa"/>
            </w:tcMar>
            <w:vAlign w:val="center"/>
            <w:hideMark/>
          </w:tcPr>
          <w:p w14:paraId="3139E173" w14:textId="77777777" w:rsidR="00A964F6" w:rsidRPr="00A964F6" w:rsidRDefault="00A964F6" w:rsidP="00A964F6">
            <w:pPr>
              <w:rPr>
                <w:b/>
                <w:bCs/>
              </w:rPr>
            </w:pPr>
            <w:r w:rsidRPr="00A964F6">
              <w:rPr>
                <w:b/>
                <w:bCs/>
              </w:rPr>
              <w:t>Net 30 with 2% early payment discount</w:t>
            </w:r>
          </w:p>
        </w:tc>
      </w:tr>
      <w:tr w:rsidR="00A964F6" w:rsidRPr="00A964F6" w14:paraId="2212F35C" w14:textId="77777777">
        <w:tc>
          <w:tcPr>
            <w:tcW w:w="0" w:type="auto"/>
            <w:tcMar>
              <w:top w:w="75" w:type="dxa"/>
              <w:left w:w="150" w:type="dxa"/>
              <w:bottom w:w="75" w:type="dxa"/>
              <w:right w:w="150" w:type="dxa"/>
            </w:tcMar>
            <w:vAlign w:val="center"/>
            <w:hideMark/>
          </w:tcPr>
          <w:p w14:paraId="2A54C4E1" w14:textId="77777777" w:rsidR="00A964F6" w:rsidRPr="00A964F6" w:rsidRDefault="00A964F6" w:rsidP="00A964F6">
            <w:pPr>
              <w:rPr>
                <w:b/>
                <w:bCs/>
              </w:rPr>
            </w:pPr>
            <w:r w:rsidRPr="00A964F6">
              <w:rPr>
                <w:b/>
                <w:bCs/>
              </w:rPr>
              <w:t>$500,000 - $4,999,999</w:t>
            </w:r>
          </w:p>
        </w:tc>
        <w:tc>
          <w:tcPr>
            <w:tcW w:w="0" w:type="auto"/>
            <w:tcMar>
              <w:top w:w="75" w:type="dxa"/>
              <w:left w:w="150" w:type="dxa"/>
              <w:bottom w:w="75" w:type="dxa"/>
              <w:right w:w="150" w:type="dxa"/>
            </w:tcMar>
            <w:vAlign w:val="center"/>
            <w:hideMark/>
          </w:tcPr>
          <w:p w14:paraId="1111A270" w14:textId="77777777" w:rsidR="00A964F6" w:rsidRPr="00A964F6" w:rsidRDefault="00A964F6" w:rsidP="00A964F6">
            <w:pPr>
              <w:rPr>
                <w:b/>
                <w:bCs/>
              </w:rPr>
            </w:pPr>
            <w:r w:rsidRPr="00A964F6">
              <w:rPr>
                <w:b/>
                <w:bCs/>
              </w:rPr>
              <w:t>Net 60 from invoice receipt</w:t>
            </w:r>
          </w:p>
        </w:tc>
        <w:tc>
          <w:tcPr>
            <w:tcW w:w="0" w:type="auto"/>
            <w:tcMar>
              <w:top w:w="75" w:type="dxa"/>
              <w:left w:w="150" w:type="dxa"/>
              <w:bottom w:w="75" w:type="dxa"/>
              <w:right w:w="150" w:type="dxa"/>
            </w:tcMar>
            <w:vAlign w:val="center"/>
            <w:hideMark/>
          </w:tcPr>
          <w:p w14:paraId="6C916D17" w14:textId="77777777" w:rsidR="00A964F6" w:rsidRPr="00A964F6" w:rsidRDefault="00A964F6" w:rsidP="00A964F6">
            <w:pPr>
              <w:rPr>
                <w:b/>
                <w:bCs/>
              </w:rPr>
            </w:pPr>
            <w:r w:rsidRPr="00A964F6">
              <w:rPr>
                <w:b/>
                <w:bCs/>
              </w:rPr>
              <w:t>Net 45 with 1.5% early payment discount</w:t>
            </w:r>
          </w:p>
        </w:tc>
      </w:tr>
      <w:tr w:rsidR="00A964F6" w:rsidRPr="00A964F6" w14:paraId="5FF78B55" w14:textId="77777777">
        <w:tc>
          <w:tcPr>
            <w:tcW w:w="0" w:type="auto"/>
            <w:tcMar>
              <w:top w:w="75" w:type="dxa"/>
              <w:left w:w="150" w:type="dxa"/>
              <w:bottom w:w="75" w:type="dxa"/>
              <w:right w:w="150" w:type="dxa"/>
            </w:tcMar>
            <w:vAlign w:val="center"/>
            <w:hideMark/>
          </w:tcPr>
          <w:p w14:paraId="4C0EC865" w14:textId="77777777" w:rsidR="00A964F6" w:rsidRPr="00A964F6" w:rsidRDefault="00A964F6" w:rsidP="00A964F6">
            <w:pPr>
              <w:rPr>
                <w:b/>
                <w:bCs/>
              </w:rPr>
            </w:pPr>
            <w:r w:rsidRPr="00A964F6">
              <w:rPr>
                <w:b/>
                <w:bCs/>
              </w:rPr>
              <w:t>&gt;= $5,000,000</w:t>
            </w:r>
          </w:p>
        </w:tc>
        <w:tc>
          <w:tcPr>
            <w:tcW w:w="0" w:type="auto"/>
            <w:tcMar>
              <w:top w:w="75" w:type="dxa"/>
              <w:left w:w="150" w:type="dxa"/>
              <w:bottom w:w="75" w:type="dxa"/>
              <w:right w:w="150" w:type="dxa"/>
            </w:tcMar>
            <w:vAlign w:val="center"/>
            <w:hideMark/>
          </w:tcPr>
          <w:p w14:paraId="6E2A9877" w14:textId="77777777" w:rsidR="00A964F6" w:rsidRPr="00A964F6" w:rsidRDefault="00A964F6" w:rsidP="00A964F6">
            <w:pPr>
              <w:rPr>
                <w:b/>
                <w:bCs/>
              </w:rPr>
            </w:pPr>
            <w:r w:rsidRPr="00A964F6">
              <w:rPr>
                <w:b/>
                <w:bCs/>
              </w:rPr>
              <w:t>Net 90 from invoice receipt</w:t>
            </w:r>
          </w:p>
        </w:tc>
        <w:tc>
          <w:tcPr>
            <w:tcW w:w="0" w:type="auto"/>
            <w:tcMar>
              <w:top w:w="75" w:type="dxa"/>
              <w:left w:w="150" w:type="dxa"/>
              <w:bottom w:w="75" w:type="dxa"/>
              <w:right w:w="150" w:type="dxa"/>
            </w:tcMar>
            <w:vAlign w:val="center"/>
            <w:hideMark/>
          </w:tcPr>
          <w:p w14:paraId="7327FBE6" w14:textId="77777777" w:rsidR="00A964F6" w:rsidRPr="00A964F6" w:rsidRDefault="00A964F6" w:rsidP="00A964F6">
            <w:pPr>
              <w:rPr>
                <w:b/>
                <w:bCs/>
              </w:rPr>
            </w:pPr>
            <w:r w:rsidRPr="00A964F6">
              <w:rPr>
                <w:b/>
                <w:bCs/>
              </w:rPr>
              <w:t>Net 60 with 1% early payment discount</w:t>
            </w:r>
          </w:p>
        </w:tc>
      </w:tr>
    </w:tbl>
    <w:p w14:paraId="36A9218F" w14:textId="77777777" w:rsidR="00A964F6" w:rsidRPr="00A964F6" w:rsidRDefault="00A964F6" w:rsidP="00A964F6">
      <w:pPr>
        <w:rPr>
          <w:b/>
          <w:bCs/>
        </w:rPr>
      </w:pPr>
      <w:r w:rsidRPr="00A964F6">
        <w:rPr>
          <w:b/>
          <w:bCs/>
        </w:rPr>
        <w:t>5.2 Payment Conditions</w:t>
      </w:r>
    </w:p>
    <w:p w14:paraId="11793116" w14:textId="77777777" w:rsidR="00A964F6" w:rsidRPr="00A964F6" w:rsidRDefault="00A964F6" w:rsidP="00A964F6">
      <w:pPr>
        <w:numPr>
          <w:ilvl w:val="0"/>
          <w:numId w:val="12"/>
        </w:numPr>
        <w:rPr>
          <w:b/>
          <w:bCs/>
        </w:rPr>
      </w:pPr>
      <w:r w:rsidRPr="00A964F6">
        <w:rPr>
          <w:b/>
          <w:bCs/>
        </w:rPr>
        <w:t>Milestone-based payments: Required for all project-based contracts &gt; $250,000. No more than 25% of total value payable in advance.</w:t>
      </w:r>
    </w:p>
    <w:p w14:paraId="715CCD11" w14:textId="77777777" w:rsidR="00A964F6" w:rsidRPr="00A964F6" w:rsidRDefault="00A964F6" w:rsidP="00A964F6">
      <w:pPr>
        <w:numPr>
          <w:ilvl w:val="0"/>
          <w:numId w:val="12"/>
        </w:numPr>
        <w:rPr>
          <w:b/>
          <w:bCs/>
        </w:rPr>
      </w:pPr>
      <w:r w:rsidRPr="00A964F6">
        <w:rPr>
          <w:b/>
          <w:bCs/>
        </w:rPr>
        <w:t>Holdback: 10% holdback on deliverable-based contracts until final acceptance.</w:t>
      </w:r>
    </w:p>
    <w:p w14:paraId="1033E83C" w14:textId="77777777" w:rsidR="00A964F6" w:rsidRPr="00A964F6" w:rsidRDefault="00A964F6" w:rsidP="00A964F6">
      <w:pPr>
        <w:numPr>
          <w:ilvl w:val="0"/>
          <w:numId w:val="12"/>
        </w:numPr>
        <w:rPr>
          <w:b/>
          <w:bCs/>
        </w:rPr>
      </w:pPr>
      <w:r w:rsidRPr="00A964F6">
        <w:rPr>
          <w:b/>
          <w:bCs/>
        </w:rPr>
        <w:t>Currency: Payments in domestic Dollars (USD) unless foreign currency is specifically justified and approved by Treasury.</w:t>
      </w:r>
    </w:p>
    <w:p w14:paraId="3260FE5E" w14:textId="77777777" w:rsidR="00A964F6" w:rsidRPr="00A964F6" w:rsidRDefault="00A964F6" w:rsidP="00A964F6">
      <w:pPr>
        <w:numPr>
          <w:ilvl w:val="0"/>
          <w:numId w:val="12"/>
        </w:numPr>
        <w:rPr>
          <w:b/>
          <w:bCs/>
        </w:rPr>
      </w:pPr>
      <w:r w:rsidRPr="00A964F6">
        <w:rPr>
          <w:b/>
          <w:bCs/>
        </w:rPr>
        <w:t>Late payment interest: Standard rate is prime rate + 2%, compounding monthly.</w:t>
      </w:r>
    </w:p>
    <w:p w14:paraId="4E0B3B4F" w14:textId="77777777" w:rsidR="00A964F6" w:rsidRPr="00A964F6" w:rsidRDefault="00A964F6" w:rsidP="00A964F6">
      <w:pPr>
        <w:numPr>
          <w:ilvl w:val="0"/>
          <w:numId w:val="12"/>
        </w:numPr>
        <w:rPr>
          <w:b/>
          <w:bCs/>
        </w:rPr>
      </w:pPr>
      <w:r w:rsidRPr="00A964F6">
        <w:rPr>
          <w:b/>
          <w:bCs/>
        </w:rPr>
        <w:t xml:space="preserve">Invoice requirements: Must include PO number, detailed description of services, Sales </w:t>
      </w:r>
      <w:r w:rsidRPr="00A964F6">
        <w:rPr>
          <w:b/>
          <w:bCs/>
        </w:rPr>
        <w:lastRenderedPageBreak/>
        <w:t>Tax registration numbers, and support</w:t>
      </w:r>
      <w:r w:rsidRPr="00A964F6">
        <w:rPr>
          <w:b/>
          <w:bCs/>
        </w:rPr>
        <w:lastRenderedPageBreak/>
        <w:t>ing document</w:t>
      </w:r>
      <w:r w:rsidRPr="00A964F6">
        <w:rPr>
          <w:b/>
          <w:bCs/>
        </w:rPr>
        <w:lastRenderedPageBreak/>
        <w:t>a</w:t>
      </w:r>
      <w:r w:rsidRPr="00A964F6">
        <w:rPr>
          <w:b/>
          <w:bCs/>
        </w:rPr>
        <w:t>tion for expenses.</w:t>
      </w:r>
    </w:p>
    <w:p w14:paraId="1FEF1367" w14:textId="77777777" w:rsidR="00A964F6" w:rsidRPr="00A964F6" w:rsidRDefault="00A964F6" w:rsidP="00A964F6">
      <w:pPr>
        <w:rPr>
          <w:b/>
          <w:bCs/>
        </w:rPr>
      </w:pPr>
      <w:r w:rsidRPr="00A964F6">
        <w:rPr>
          <w:b/>
          <w:bCs/>
        </w:rPr>
        <w:t>5.3 Prohibited Payment Arrangements</w:t>
      </w:r>
    </w:p>
    <w:p w14:paraId="31C817C2" w14:textId="77777777" w:rsidR="00A964F6" w:rsidRPr="00A964F6" w:rsidRDefault="00A964F6" w:rsidP="00A964F6">
      <w:pPr>
        <w:numPr>
          <w:ilvl w:val="0"/>
          <w:numId w:val="13"/>
        </w:numPr>
        <w:rPr>
          <w:b/>
          <w:bCs/>
        </w:rPr>
      </w:pPr>
      <w:r w:rsidRPr="00A964F6">
        <w:rPr>
          <w:b/>
          <w:bCs/>
        </w:rPr>
        <w:t>Payment terms shorter than Net 30 without VP Finance approval.</w:t>
      </w:r>
    </w:p>
    <w:p w14:paraId="64442FF0" w14:textId="77777777" w:rsidR="00A964F6" w:rsidRPr="00A964F6" w:rsidRDefault="00A964F6" w:rsidP="00A964F6">
      <w:pPr>
        <w:numPr>
          <w:ilvl w:val="0"/>
          <w:numId w:val="13"/>
        </w:numPr>
        <w:rPr>
          <w:b/>
          <w:bCs/>
        </w:rPr>
      </w:pPr>
      <w:r w:rsidRPr="00A964F6">
        <w:rPr>
          <w:b/>
          <w:bCs/>
        </w:rPr>
        <w:t>Advance payments exceeding 25% of total contract value.</w:t>
      </w:r>
    </w:p>
    <w:p w14:paraId="26EFE873" w14:textId="77777777" w:rsidR="00A964F6" w:rsidRPr="00A964F6" w:rsidRDefault="00A964F6" w:rsidP="00A964F6">
      <w:pPr>
        <w:numPr>
          <w:ilvl w:val="0"/>
          <w:numId w:val="13"/>
        </w:numPr>
        <w:rPr>
          <w:b/>
          <w:bCs/>
        </w:rPr>
      </w:pPr>
      <w:r w:rsidRPr="00A964F6">
        <w:rPr>
          <w:b/>
          <w:bCs/>
        </w:rPr>
        <w:t>Payment in cryptocurrency or non-standard instruments.</w:t>
      </w:r>
    </w:p>
    <w:p w14:paraId="5CB54A95" w14:textId="77777777" w:rsidR="00A964F6" w:rsidRPr="00A964F6" w:rsidRDefault="00A964F6" w:rsidP="00A964F6">
      <w:pPr>
        <w:numPr>
          <w:ilvl w:val="0"/>
          <w:numId w:val="13"/>
        </w:numPr>
        <w:rPr>
          <w:b/>
          <w:bCs/>
        </w:rPr>
      </w:pPr>
      <w:r w:rsidRPr="00A964F6">
        <w:rPr>
          <w:b/>
          <w:bCs/>
        </w:rPr>
        <w:t>Payment to jurisdictions on FATF grey/black lists without enhanced due diligence.</w:t>
      </w:r>
    </w:p>
    <w:p w14:paraId="31FB28EC" w14:textId="77777777" w:rsidR="00A964F6" w:rsidRPr="00A964F6" w:rsidRDefault="00A964F6" w:rsidP="00A964F6">
      <w:pPr>
        <w:rPr>
          <w:b/>
          <w:bCs/>
        </w:rPr>
      </w:pPr>
      <w:r w:rsidRPr="00A964F6">
        <w:rPr>
          <w:b/>
          <w:bCs/>
        </w:rPr>
        <w:pict w14:anchorId="6C1A6D8C">
          <v:rect id="_x0000_i1153" style="width:0;height:.75pt" o:hralign="center" o:hrstd="t" o:hr="t" fillcolor="#a0a0a0" stroked="f"/>
        </w:pict>
      </w:r>
    </w:p>
    <w:p w14:paraId="0B5DA3B4" w14:textId="77777777" w:rsidR="00A964F6" w:rsidRPr="00A964F6" w:rsidRDefault="00A964F6" w:rsidP="00A964F6">
      <w:pPr>
        <w:rPr>
          <w:b/>
          <w:bCs/>
        </w:rPr>
      </w:pPr>
      <w:r w:rsidRPr="00A964F6">
        <w:rPr>
          <w:b/>
          <w:bCs/>
        </w:rPr>
        <w:t>6. Insurance Requirements</w:t>
      </w:r>
    </w:p>
    <w:p w14:paraId="225DEC2F" w14:textId="77777777" w:rsidR="00A964F6" w:rsidRPr="00A964F6" w:rsidRDefault="00A964F6" w:rsidP="00A964F6">
      <w:pPr>
        <w:rPr>
          <w:b/>
          <w:bCs/>
        </w:rPr>
      </w:pPr>
      <w:r w:rsidRPr="00A964F6">
        <w:rPr>
          <w:b/>
          <w:bCs/>
        </w:rPr>
        <w:t>6.1 Requirements by Contract Type</w:t>
      </w:r>
    </w:p>
    <w:tbl>
      <w:tblPr>
        <w:tblW w:w="0" w:type="auto"/>
        <w:tblCellMar>
          <w:top w:w="15" w:type="dxa"/>
          <w:left w:w="15" w:type="dxa"/>
          <w:bottom w:w="15" w:type="dxa"/>
          <w:right w:w="15" w:type="dxa"/>
        </w:tblCellMar>
        <w:tblLook w:val="04A0" w:firstRow="1" w:lastRow="0" w:firstColumn="1" w:lastColumn="0" w:noHBand="0" w:noVBand="1"/>
      </w:tblPr>
      <w:tblGrid>
        <w:gridCol w:w="2405"/>
        <w:gridCol w:w="1376"/>
        <w:gridCol w:w="1386"/>
        <w:gridCol w:w="1297"/>
        <w:gridCol w:w="1584"/>
        <w:gridCol w:w="1312"/>
      </w:tblGrid>
      <w:tr w:rsidR="00A964F6" w:rsidRPr="00A964F6" w14:paraId="3133D361" w14:textId="77777777">
        <w:trPr>
          <w:tblHeader/>
        </w:trPr>
        <w:tc>
          <w:tcPr>
            <w:tcW w:w="0" w:type="auto"/>
            <w:tcMar>
              <w:top w:w="75" w:type="dxa"/>
              <w:left w:w="150" w:type="dxa"/>
              <w:bottom w:w="75" w:type="dxa"/>
              <w:right w:w="150" w:type="dxa"/>
            </w:tcMar>
            <w:vAlign w:val="center"/>
            <w:hideMark/>
          </w:tcPr>
          <w:p w14:paraId="083A9EF8" w14:textId="77777777" w:rsidR="00A964F6" w:rsidRPr="00A964F6" w:rsidRDefault="00A964F6" w:rsidP="00A964F6">
            <w:pPr>
              <w:rPr>
                <w:b/>
                <w:bCs/>
              </w:rPr>
            </w:pPr>
            <w:r w:rsidRPr="00A964F6">
              <w:rPr>
                <w:b/>
                <w:bCs/>
              </w:rPr>
              <w:t>Contract Type</w:t>
            </w:r>
          </w:p>
        </w:tc>
        <w:tc>
          <w:tcPr>
            <w:tcW w:w="0" w:type="auto"/>
            <w:tcMar>
              <w:top w:w="75" w:type="dxa"/>
              <w:left w:w="150" w:type="dxa"/>
              <w:bottom w:w="75" w:type="dxa"/>
              <w:right w:w="150" w:type="dxa"/>
            </w:tcMar>
            <w:vAlign w:val="center"/>
            <w:hideMark/>
          </w:tcPr>
          <w:p w14:paraId="4BF1460B" w14:textId="77777777" w:rsidR="00A964F6" w:rsidRPr="00A964F6" w:rsidRDefault="00A964F6" w:rsidP="00A964F6">
            <w:pPr>
              <w:rPr>
                <w:b/>
                <w:bCs/>
              </w:rPr>
            </w:pPr>
            <w:r w:rsidRPr="00A964F6">
              <w:rPr>
                <w:b/>
                <w:bCs/>
              </w:rPr>
              <w:t>Commercial General Liability</w:t>
            </w:r>
          </w:p>
        </w:tc>
        <w:tc>
          <w:tcPr>
            <w:tcW w:w="0" w:type="auto"/>
            <w:tcMar>
              <w:top w:w="75" w:type="dxa"/>
              <w:left w:w="150" w:type="dxa"/>
              <w:bottom w:w="75" w:type="dxa"/>
              <w:right w:w="150" w:type="dxa"/>
            </w:tcMar>
            <w:vAlign w:val="center"/>
            <w:hideMark/>
          </w:tcPr>
          <w:p w14:paraId="0218E572" w14:textId="77777777" w:rsidR="00A964F6" w:rsidRPr="00A964F6" w:rsidRDefault="00A964F6" w:rsidP="00A964F6">
            <w:pPr>
              <w:rPr>
                <w:b/>
                <w:bCs/>
              </w:rPr>
            </w:pPr>
            <w:r w:rsidRPr="00A964F6">
              <w:rPr>
                <w:b/>
                <w:bCs/>
              </w:rPr>
              <w:t>Professional Liability (E&amp;O)</w:t>
            </w:r>
          </w:p>
        </w:tc>
        <w:tc>
          <w:tcPr>
            <w:tcW w:w="0" w:type="auto"/>
            <w:tcMar>
              <w:top w:w="75" w:type="dxa"/>
              <w:left w:w="150" w:type="dxa"/>
              <w:bottom w:w="75" w:type="dxa"/>
              <w:right w:w="150" w:type="dxa"/>
            </w:tcMar>
            <w:vAlign w:val="center"/>
            <w:hideMark/>
          </w:tcPr>
          <w:p w14:paraId="10270AE7" w14:textId="77777777" w:rsidR="00A964F6" w:rsidRPr="00A964F6" w:rsidRDefault="00A964F6" w:rsidP="00A964F6">
            <w:pPr>
              <w:rPr>
                <w:b/>
                <w:bCs/>
              </w:rPr>
            </w:pPr>
            <w:r w:rsidRPr="00A964F6">
              <w:rPr>
                <w:b/>
                <w:bCs/>
              </w:rPr>
              <w:t>Cyber/Tech E&amp;O</w:t>
            </w:r>
          </w:p>
        </w:tc>
        <w:tc>
          <w:tcPr>
            <w:tcW w:w="0" w:type="auto"/>
            <w:tcMar>
              <w:top w:w="75" w:type="dxa"/>
              <w:left w:w="150" w:type="dxa"/>
              <w:bottom w:w="75" w:type="dxa"/>
              <w:right w:w="150" w:type="dxa"/>
            </w:tcMar>
            <w:vAlign w:val="center"/>
            <w:hideMark/>
          </w:tcPr>
          <w:p w14:paraId="44D9F425" w14:textId="77777777" w:rsidR="00A964F6" w:rsidRPr="00A964F6" w:rsidRDefault="00A964F6" w:rsidP="00A964F6">
            <w:pPr>
              <w:rPr>
                <w:b/>
                <w:bCs/>
              </w:rPr>
            </w:pPr>
            <w:r w:rsidRPr="00A964F6">
              <w:rPr>
                <w:b/>
                <w:bCs/>
              </w:rPr>
              <w:t>Workers' Compensation</w:t>
            </w:r>
          </w:p>
        </w:tc>
        <w:tc>
          <w:tcPr>
            <w:tcW w:w="0" w:type="auto"/>
            <w:tcMar>
              <w:top w:w="75" w:type="dxa"/>
              <w:left w:w="150" w:type="dxa"/>
              <w:bottom w:w="75" w:type="dxa"/>
              <w:right w:w="150" w:type="dxa"/>
            </w:tcMar>
            <w:vAlign w:val="center"/>
            <w:hideMark/>
          </w:tcPr>
          <w:p w14:paraId="78781112" w14:textId="77777777" w:rsidR="00A964F6" w:rsidRPr="00A964F6" w:rsidRDefault="00A964F6" w:rsidP="00A964F6">
            <w:pPr>
              <w:rPr>
                <w:b/>
                <w:bCs/>
              </w:rPr>
            </w:pPr>
            <w:r w:rsidRPr="00A964F6">
              <w:rPr>
                <w:b/>
                <w:bCs/>
              </w:rPr>
              <w:t>Automobile</w:t>
            </w:r>
          </w:p>
        </w:tc>
      </w:tr>
      <w:tr w:rsidR="00A964F6" w:rsidRPr="00A964F6" w14:paraId="474C35FD" w14:textId="77777777">
        <w:tc>
          <w:tcPr>
            <w:tcW w:w="0" w:type="auto"/>
            <w:tcMar>
              <w:top w:w="75" w:type="dxa"/>
              <w:left w:w="150" w:type="dxa"/>
              <w:bottom w:w="75" w:type="dxa"/>
              <w:right w:w="150" w:type="dxa"/>
            </w:tcMar>
            <w:vAlign w:val="center"/>
            <w:hideMark/>
          </w:tcPr>
          <w:p w14:paraId="2C41032F" w14:textId="77777777" w:rsidR="00A964F6" w:rsidRPr="00A964F6" w:rsidRDefault="00A964F6" w:rsidP="00A964F6">
            <w:pPr>
              <w:rPr>
                <w:b/>
                <w:bCs/>
              </w:rPr>
            </w:pPr>
            <w:r w:rsidRPr="00A964F6">
              <w:rPr>
                <w:b/>
                <w:bCs/>
              </w:rPr>
              <w:t>General Services</w:t>
            </w:r>
          </w:p>
        </w:tc>
        <w:tc>
          <w:tcPr>
            <w:tcW w:w="0" w:type="auto"/>
            <w:tcMar>
              <w:top w:w="75" w:type="dxa"/>
              <w:left w:w="150" w:type="dxa"/>
              <w:bottom w:w="75" w:type="dxa"/>
              <w:right w:w="150" w:type="dxa"/>
            </w:tcMar>
            <w:vAlign w:val="center"/>
            <w:hideMark/>
          </w:tcPr>
          <w:p w14:paraId="5523FED6" w14:textId="77777777" w:rsidR="00A964F6" w:rsidRPr="00A964F6" w:rsidRDefault="00A964F6" w:rsidP="00A964F6">
            <w:pPr>
              <w:rPr>
                <w:b/>
                <w:bCs/>
              </w:rPr>
            </w:pPr>
            <w:r w:rsidRPr="00A964F6">
              <w:rPr>
                <w:b/>
                <w:bCs/>
              </w:rPr>
              <w:t>$2M per occurrence / $5M aggregate</w:t>
            </w:r>
          </w:p>
        </w:tc>
        <w:tc>
          <w:tcPr>
            <w:tcW w:w="0" w:type="auto"/>
            <w:tcMar>
              <w:top w:w="75" w:type="dxa"/>
              <w:left w:w="150" w:type="dxa"/>
              <w:bottom w:w="75" w:type="dxa"/>
              <w:right w:w="150" w:type="dxa"/>
            </w:tcMar>
            <w:vAlign w:val="center"/>
            <w:hideMark/>
          </w:tcPr>
          <w:p w14:paraId="60F42CA2" w14:textId="77777777" w:rsidR="00A964F6" w:rsidRPr="00A964F6" w:rsidRDefault="00A964F6" w:rsidP="00A964F6">
            <w:pPr>
              <w:rPr>
                <w:b/>
                <w:bCs/>
              </w:rPr>
            </w:pPr>
            <w:r w:rsidRPr="00A964F6">
              <w:rPr>
                <w:b/>
                <w:bCs/>
              </w:rPr>
              <w:t>-</w:t>
            </w:r>
          </w:p>
        </w:tc>
        <w:tc>
          <w:tcPr>
            <w:tcW w:w="0" w:type="auto"/>
            <w:tcMar>
              <w:top w:w="75" w:type="dxa"/>
              <w:left w:w="150" w:type="dxa"/>
              <w:bottom w:w="75" w:type="dxa"/>
              <w:right w:w="150" w:type="dxa"/>
            </w:tcMar>
            <w:vAlign w:val="center"/>
            <w:hideMark/>
          </w:tcPr>
          <w:p w14:paraId="12613B57" w14:textId="77777777" w:rsidR="00A964F6" w:rsidRPr="00A964F6" w:rsidRDefault="00A964F6" w:rsidP="00A964F6">
            <w:pPr>
              <w:rPr>
                <w:b/>
                <w:bCs/>
              </w:rPr>
            </w:pPr>
            <w:r w:rsidRPr="00A964F6">
              <w:rPr>
                <w:b/>
                <w:bCs/>
              </w:rPr>
              <w:t>-</w:t>
            </w:r>
          </w:p>
        </w:tc>
        <w:tc>
          <w:tcPr>
            <w:tcW w:w="0" w:type="auto"/>
            <w:tcMar>
              <w:top w:w="75" w:type="dxa"/>
              <w:left w:w="150" w:type="dxa"/>
              <w:bottom w:w="75" w:type="dxa"/>
              <w:right w:w="150" w:type="dxa"/>
            </w:tcMar>
            <w:vAlign w:val="center"/>
            <w:hideMark/>
          </w:tcPr>
          <w:p w14:paraId="372E2F14" w14:textId="77777777" w:rsidR="00A964F6" w:rsidRPr="00A964F6" w:rsidRDefault="00A964F6" w:rsidP="00A964F6">
            <w:pPr>
              <w:rPr>
                <w:b/>
                <w:bCs/>
              </w:rPr>
            </w:pPr>
            <w:r w:rsidRPr="00A964F6">
              <w:rPr>
                <w:b/>
                <w:bCs/>
              </w:rPr>
              <w:t>Statutory</w:t>
            </w:r>
          </w:p>
        </w:tc>
        <w:tc>
          <w:tcPr>
            <w:tcW w:w="0" w:type="auto"/>
            <w:tcMar>
              <w:top w:w="75" w:type="dxa"/>
              <w:left w:w="150" w:type="dxa"/>
              <w:bottom w:w="75" w:type="dxa"/>
              <w:right w:w="150" w:type="dxa"/>
            </w:tcMar>
            <w:vAlign w:val="center"/>
            <w:hideMark/>
          </w:tcPr>
          <w:p w14:paraId="01D0EE22" w14:textId="77777777" w:rsidR="00A964F6" w:rsidRPr="00A964F6" w:rsidRDefault="00A964F6" w:rsidP="00A964F6">
            <w:pPr>
              <w:rPr>
                <w:b/>
                <w:bCs/>
              </w:rPr>
            </w:pPr>
            <w:r w:rsidRPr="00A964F6">
              <w:rPr>
                <w:b/>
                <w:bCs/>
              </w:rPr>
              <w:t>$2M (if applicable)</w:t>
            </w:r>
          </w:p>
        </w:tc>
      </w:tr>
      <w:tr w:rsidR="00A964F6" w:rsidRPr="00A964F6" w14:paraId="1877823A" w14:textId="77777777">
        <w:tc>
          <w:tcPr>
            <w:tcW w:w="0" w:type="auto"/>
            <w:tcMar>
              <w:top w:w="75" w:type="dxa"/>
              <w:left w:w="150" w:type="dxa"/>
              <w:bottom w:w="75" w:type="dxa"/>
              <w:right w:w="150" w:type="dxa"/>
            </w:tcMar>
            <w:vAlign w:val="center"/>
            <w:hideMark/>
          </w:tcPr>
          <w:p w14:paraId="51C0081F" w14:textId="77777777" w:rsidR="00A964F6" w:rsidRPr="00A964F6" w:rsidRDefault="00A964F6" w:rsidP="00A964F6">
            <w:pPr>
              <w:rPr>
                <w:b/>
                <w:bCs/>
              </w:rPr>
            </w:pPr>
            <w:r w:rsidRPr="00A964F6">
              <w:rPr>
                <w:b/>
                <w:bCs/>
              </w:rPr>
              <w:t>Professional/Consulting</w:t>
            </w:r>
          </w:p>
        </w:tc>
        <w:tc>
          <w:tcPr>
            <w:tcW w:w="0" w:type="auto"/>
            <w:tcMar>
              <w:top w:w="75" w:type="dxa"/>
              <w:left w:w="150" w:type="dxa"/>
              <w:bottom w:w="75" w:type="dxa"/>
              <w:right w:w="150" w:type="dxa"/>
            </w:tcMar>
            <w:vAlign w:val="center"/>
            <w:hideMark/>
          </w:tcPr>
          <w:p w14:paraId="4F047C9B" w14:textId="77777777" w:rsidR="00A964F6" w:rsidRPr="00A964F6" w:rsidRDefault="00A964F6" w:rsidP="00A964F6">
            <w:pPr>
              <w:rPr>
                <w:b/>
                <w:bCs/>
              </w:rPr>
            </w:pPr>
            <w:r w:rsidRPr="00A964F6">
              <w:rPr>
                <w:b/>
                <w:bCs/>
              </w:rPr>
              <w:t>$2M per occurrence / $5M aggregate</w:t>
            </w:r>
          </w:p>
        </w:tc>
        <w:tc>
          <w:tcPr>
            <w:tcW w:w="0" w:type="auto"/>
            <w:tcMar>
              <w:top w:w="75" w:type="dxa"/>
              <w:left w:w="150" w:type="dxa"/>
              <w:bottom w:w="75" w:type="dxa"/>
              <w:right w:w="150" w:type="dxa"/>
            </w:tcMar>
            <w:vAlign w:val="center"/>
            <w:hideMark/>
          </w:tcPr>
          <w:p w14:paraId="7A2D1CFF" w14:textId="77777777" w:rsidR="00A964F6" w:rsidRPr="00A964F6" w:rsidRDefault="00A964F6" w:rsidP="00A964F6">
            <w:pPr>
              <w:rPr>
                <w:b/>
                <w:bCs/>
              </w:rPr>
            </w:pPr>
            <w:r w:rsidRPr="00A964F6">
              <w:rPr>
                <w:b/>
                <w:bCs/>
              </w:rPr>
              <w:t>$5M per claim / $10M aggregate</w:t>
            </w:r>
          </w:p>
        </w:tc>
        <w:tc>
          <w:tcPr>
            <w:tcW w:w="0" w:type="auto"/>
            <w:tcMar>
              <w:top w:w="75" w:type="dxa"/>
              <w:left w:w="150" w:type="dxa"/>
              <w:bottom w:w="75" w:type="dxa"/>
              <w:right w:w="150" w:type="dxa"/>
            </w:tcMar>
            <w:vAlign w:val="center"/>
            <w:hideMark/>
          </w:tcPr>
          <w:p w14:paraId="2FBE68E9" w14:textId="77777777" w:rsidR="00A964F6" w:rsidRPr="00A964F6" w:rsidRDefault="00A964F6" w:rsidP="00A964F6">
            <w:pPr>
              <w:rPr>
                <w:b/>
                <w:bCs/>
              </w:rPr>
            </w:pPr>
            <w:r w:rsidRPr="00A964F6">
              <w:rPr>
                <w:b/>
                <w:bCs/>
              </w:rPr>
              <w:t>-</w:t>
            </w:r>
          </w:p>
        </w:tc>
        <w:tc>
          <w:tcPr>
            <w:tcW w:w="0" w:type="auto"/>
            <w:tcMar>
              <w:top w:w="75" w:type="dxa"/>
              <w:left w:w="150" w:type="dxa"/>
              <w:bottom w:w="75" w:type="dxa"/>
              <w:right w:w="150" w:type="dxa"/>
            </w:tcMar>
            <w:vAlign w:val="center"/>
            <w:hideMark/>
          </w:tcPr>
          <w:p w14:paraId="36CB794E" w14:textId="77777777" w:rsidR="00A964F6" w:rsidRPr="00A964F6" w:rsidRDefault="00A964F6" w:rsidP="00A964F6">
            <w:pPr>
              <w:rPr>
                <w:b/>
                <w:bCs/>
              </w:rPr>
            </w:pPr>
            <w:r w:rsidRPr="00A964F6">
              <w:rPr>
                <w:b/>
                <w:bCs/>
              </w:rPr>
              <w:t>Statutory</w:t>
            </w:r>
          </w:p>
        </w:tc>
        <w:tc>
          <w:tcPr>
            <w:tcW w:w="0" w:type="auto"/>
            <w:tcMar>
              <w:top w:w="75" w:type="dxa"/>
              <w:left w:w="150" w:type="dxa"/>
              <w:bottom w:w="75" w:type="dxa"/>
              <w:right w:w="150" w:type="dxa"/>
            </w:tcMar>
            <w:vAlign w:val="center"/>
            <w:hideMark/>
          </w:tcPr>
          <w:p w14:paraId="36F963D4" w14:textId="77777777" w:rsidR="00A964F6" w:rsidRPr="00A964F6" w:rsidRDefault="00A964F6" w:rsidP="00A964F6">
            <w:pPr>
              <w:rPr>
                <w:b/>
                <w:bCs/>
              </w:rPr>
            </w:pPr>
            <w:r w:rsidRPr="00A964F6">
              <w:rPr>
                <w:b/>
                <w:bCs/>
              </w:rPr>
              <w:t>$2M (if applicable)</w:t>
            </w:r>
          </w:p>
        </w:tc>
      </w:tr>
      <w:tr w:rsidR="00A964F6" w:rsidRPr="00A964F6" w14:paraId="71731384" w14:textId="77777777">
        <w:tc>
          <w:tcPr>
            <w:tcW w:w="0" w:type="auto"/>
            <w:tcMar>
              <w:top w:w="75" w:type="dxa"/>
              <w:left w:w="150" w:type="dxa"/>
              <w:bottom w:w="75" w:type="dxa"/>
              <w:right w:w="150" w:type="dxa"/>
            </w:tcMar>
            <w:vAlign w:val="center"/>
            <w:hideMark/>
          </w:tcPr>
          <w:p w14:paraId="3BCBA61D" w14:textId="77777777" w:rsidR="00A964F6" w:rsidRPr="00A964F6" w:rsidRDefault="00A964F6" w:rsidP="00A964F6">
            <w:pPr>
              <w:rPr>
                <w:b/>
                <w:bCs/>
              </w:rPr>
            </w:pPr>
            <w:r w:rsidRPr="00A964F6">
              <w:rPr>
                <w:b/>
                <w:bCs/>
              </w:rPr>
              <w:t>Technology/SaaS</w:t>
            </w:r>
          </w:p>
        </w:tc>
        <w:tc>
          <w:tcPr>
            <w:tcW w:w="0" w:type="auto"/>
            <w:tcMar>
              <w:top w:w="75" w:type="dxa"/>
              <w:left w:w="150" w:type="dxa"/>
              <w:bottom w:w="75" w:type="dxa"/>
              <w:right w:w="150" w:type="dxa"/>
            </w:tcMar>
            <w:vAlign w:val="center"/>
            <w:hideMark/>
          </w:tcPr>
          <w:p w14:paraId="0EB08579" w14:textId="77777777" w:rsidR="00A964F6" w:rsidRPr="00A964F6" w:rsidRDefault="00A964F6" w:rsidP="00A964F6">
            <w:pPr>
              <w:rPr>
                <w:b/>
                <w:bCs/>
              </w:rPr>
            </w:pPr>
            <w:r w:rsidRPr="00A964F6">
              <w:rPr>
                <w:b/>
                <w:bCs/>
              </w:rPr>
              <w:t>$2M per occurrence / $5M aggregate</w:t>
            </w:r>
          </w:p>
        </w:tc>
        <w:tc>
          <w:tcPr>
            <w:tcW w:w="0" w:type="auto"/>
            <w:tcMar>
              <w:top w:w="75" w:type="dxa"/>
              <w:left w:w="150" w:type="dxa"/>
              <w:bottom w:w="75" w:type="dxa"/>
              <w:right w:w="150" w:type="dxa"/>
            </w:tcMar>
            <w:vAlign w:val="center"/>
            <w:hideMark/>
          </w:tcPr>
          <w:p w14:paraId="24FD2BC1" w14:textId="77777777" w:rsidR="00A964F6" w:rsidRPr="00A964F6" w:rsidRDefault="00A964F6" w:rsidP="00A964F6">
            <w:pPr>
              <w:rPr>
                <w:b/>
                <w:bCs/>
              </w:rPr>
            </w:pPr>
            <w:r w:rsidRPr="00A964F6">
              <w:rPr>
                <w:b/>
                <w:bCs/>
              </w:rPr>
              <w:t>$5M per claim / $10M aggregate</w:t>
            </w:r>
          </w:p>
        </w:tc>
        <w:tc>
          <w:tcPr>
            <w:tcW w:w="0" w:type="auto"/>
            <w:tcMar>
              <w:top w:w="75" w:type="dxa"/>
              <w:left w:w="150" w:type="dxa"/>
              <w:bottom w:w="75" w:type="dxa"/>
              <w:right w:w="150" w:type="dxa"/>
            </w:tcMar>
            <w:vAlign w:val="center"/>
            <w:hideMark/>
          </w:tcPr>
          <w:p w14:paraId="1F8458D1" w14:textId="77777777" w:rsidR="00A964F6" w:rsidRPr="00A964F6" w:rsidRDefault="00A964F6" w:rsidP="00A964F6">
            <w:pPr>
              <w:rPr>
                <w:b/>
                <w:bCs/>
              </w:rPr>
            </w:pPr>
            <w:r w:rsidRPr="00A964F6">
              <w:rPr>
                <w:b/>
                <w:bCs/>
              </w:rPr>
              <w:t xml:space="preserve">$10M per </w:t>
            </w:r>
            <w:r w:rsidRPr="00A964F6">
              <w:rPr>
                <w:b/>
                <w:bCs/>
              </w:rPr>
              <w:lastRenderedPageBreak/>
              <w:t>claim</w:t>
            </w:r>
          </w:p>
        </w:tc>
        <w:tc>
          <w:tcPr>
            <w:tcW w:w="0" w:type="auto"/>
            <w:tcMar>
              <w:top w:w="75" w:type="dxa"/>
              <w:left w:w="150" w:type="dxa"/>
              <w:bottom w:w="75" w:type="dxa"/>
              <w:right w:w="150" w:type="dxa"/>
            </w:tcMar>
            <w:vAlign w:val="center"/>
            <w:hideMark/>
          </w:tcPr>
          <w:p w14:paraId="33500B44" w14:textId="77777777" w:rsidR="00A964F6" w:rsidRPr="00A964F6" w:rsidRDefault="00A964F6" w:rsidP="00A964F6">
            <w:pPr>
              <w:rPr>
                <w:b/>
                <w:bCs/>
              </w:rPr>
            </w:pPr>
            <w:r w:rsidRPr="00A964F6">
              <w:rPr>
                <w:b/>
                <w:bCs/>
              </w:rPr>
              <w:t>Statutory</w:t>
            </w:r>
          </w:p>
        </w:tc>
        <w:tc>
          <w:tcPr>
            <w:tcW w:w="0" w:type="auto"/>
            <w:tcMar>
              <w:top w:w="75" w:type="dxa"/>
              <w:left w:w="150" w:type="dxa"/>
              <w:bottom w:w="75" w:type="dxa"/>
              <w:right w:w="150" w:type="dxa"/>
            </w:tcMar>
            <w:vAlign w:val="center"/>
            <w:hideMark/>
          </w:tcPr>
          <w:p w14:paraId="20CCF22B" w14:textId="77777777" w:rsidR="00A964F6" w:rsidRPr="00A964F6" w:rsidRDefault="00A964F6" w:rsidP="00A964F6">
            <w:pPr>
              <w:rPr>
                <w:b/>
                <w:bCs/>
              </w:rPr>
            </w:pPr>
            <w:r w:rsidRPr="00A964F6">
              <w:rPr>
                <w:b/>
                <w:bCs/>
              </w:rPr>
              <w:t>-</w:t>
            </w:r>
          </w:p>
        </w:tc>
      </w:tr>
      <w:tr w:rsidR="00A964F6" w:rsidRPr="00A964F6" w14:paraId="4C8C3ED3" w14:textId="77777777">
        <w:tc>
          <w:tcPr>
            <w:tcW w:w="0" w:type="auto"/>
            <w:tcMar>
              <w:top w:w="75" w:type="dxa"/>
              <w:left w:w="150" w:type="dxa"/>
              <w:bottom w:w="75" w:type="dxa"/>
              <w:right w:w="150" w:type="dxa"/>
            </w:tcMar>
            <w:vAlign w:val="center"/>
            <w:hideMark/>
          </w:tcPr>
          <w:p w14:paraId="66C09C1F" w14:textId="77777777" w:rsidR="00A964F6" w:rsidRPr="00A964F6" w:rsidRDefault="00A964F6" w:rsidP="00A964F6">
            <w:pPr>
              <w:rPr>
                <w:b/>
                <w:bCs/>
              </w:rPr>
            </w:pPr>
            <w:r w:rsidRPr="00A964F6">
              <w:rPr>
                <w:b/>
                <w:bCs/>
              </w:rPr>
              <w:t>Construction/Facilities</w:t>
            </w:r>
          </w:p>
        </w:tc>
        <w:tc>
          <w:tcPr>
            <w:tcW w:w="0" w:type="auto"/>
            <w:tcMar>
              <w:top w:w="75" w:type="dxa"/>
              <w:left w:w="150" w:type="dxa"/>
              <w:bottom w:w="75" w:type="dxa"/>
              <w:right w:w="150" w:type="dxa"/>
            </w:tcMar>
            <w:vAlign w:val="center"/>
            <w:hideMark/>
          </w:tcPr>
          <w:p w14:paraId="06324421" w14:textId="77777777" w:rsidR="00A964F6" w:rsidRPr="00A964F6" w:rsidRDefault="00A964F6" w:rsidP="00A964F6">
            <w:pPr>
              <w:rPr>
                <w:b/>
                <w:bCs/>
              </w:rPr>
            </w:pPr>
            <w:r w:rsidRPr="00A964F6">
              <w:rPr>
                <w:b/>
                <w:bCs/>
              </w:rPr>
              <w:t>$5M per occurrence / $10M aggregate</w:t>
            </w:r>
          </w:p>
        </w:tc>
        <w:tc>
          <w:tcPr>
            <w:tcW w:w="0" w:type="auto"/>
            <w:tcMar>
              <w:top w:w="75" w:type="dxa"/>
              <w:left w:w="150" w:type="dxa"/>
              <w:bottom w:w="75" w:type="dxa"/>
              <w:right w:w="150" w:type="dxa"/>
            </w:tcMar>
            <w:vAlign w:val="center"/>
            <w:hideMark/>
          </w:tcPr>
          <w:p w14:paraId="516C6AEC" w14:textId="77777777" w:rsidR="00A964F6" w:rsidRPr="00A964F6" w:rsidRDefault="00A964F6" w:rsidP="00A964F6">
            <w:pPr>
              <w:rPr>
                <w:b/>
                <w:bCs/>
              </w:rPr>
            </w:pPr>
            <w:r w:rsidRPr="00A964F6">
              <w:rPr>
                <w:b/>
                <w:bCs/>
              </w:rPr>
              <w:t>$5M per claim</w:t>
            </w:r>
          </w:p>
        </w:tc>
        <w:tc>
          <w:tcPr>
            <w:tcW w:w="0" w:type="auto"/>
            <w:tcMar>
              <w:top w:w="75" w:type="dxa"/>
              <w:left w:w="150" w:type="dxa"/>
              <w:bottom w:w="75" w:type="dxa"/>
              <w:right w:w="150" w:type="dxa"/>
            </w:tcMar>
            <w:vAlign w:val="center"/>
            <w:hideMark/>
          </w:tcPr>
          <w:p w14:paraId="474EBDC5" w14:textId="77777777" w:rsidR="00A964F6" w:rsidRPr="00A964F6" w:rsidRDefault="00A964F6" w:rsidP="00A964F6">
            <w:pPr>
              <w:rPr>
                <w:b/>
                <w:bCs/>
              </w:rPr>
            </w:pPr>
            <w:r w:rsidRPr="00A964F6">
              <w:rPr>
                <w:b/>
                <w:bCs/>
              </w:rPr>
              <w:t>-</w:t>
            </w:r>
          </w:p>
        </w:tc>
        <w:tc>
          <w:tcPr>
            <w:tcW w:w="0" w:type="auto"/>
            <w:tcMar>
              <w:top w:w="75" w:type="dxa"/>
              <w:left w:w="150" w:type="dxa"/>
              <w:bottom w:w="75" w:type="dxa"/>
              <w:right w:w="150" w:type="dxa"/>
            </w:tcMar>
            <w:vAlign w:val="center"/>
            <w:hideMark/>
          </w:tcPr>
          <w:p w14:paraId="32D306D5" w14:textId="77777777" w:rsidR="00A964F6" w:rsidRPr="00A964F6" w:rsidRDefault="00A964F6" w:rsidP="00A964F6">
            <w:pPr>
              <w:rPr>
                <w:b/>
                <w:bCs/>
              </w:rPr>
            </w:pPr>
            <w:r w:rsidRPr="00A964F6">
              <w:rPr>
                <w:b/>
                <w:bCs/>
              </w:rPr>
              <w:t>Statutory</w:t>
            </w:r>
          </w:p>
        </w:tc>
        <w:tc>
          <w:tcPr>
            <w:tcW w:w="0" w:type="auto"/>
            <w:tcMar>
              <w:top w:w="75" w:type="dxa"/>
              <w:left w:w="150" w:type="dxa"/>
              <w:bottom w:w="75" w:type="dxa"/>
              <w:right w:w="150" w:type="dxa"/>
            </w:tcMar>
            <w:vAlign w:val="center"/>
            <w:hideMark/>
          </w:tcPr>
          <w:p w14:paraId="64B9F22B" w14:textId="77777777" w:rsidR="00A964F6" w:rsidRPr="00A964F6" w:rsidRDefault="00A964F6" w:rsidP="00A964F6">
            <w:pPr>
              <w:rPr>
                <w:b/>
                <w:bCs/>
              </w:rPr>
            </w:pPr>
            <w:r w:rsidRPr="00A964F6">
              <w:rPr>
                <w:b/>
                <w:bCs/>
              </w:rPr>
              <w:t>$5M</w:t>
            </w:r>
          </w:p>
        </w:tc>
      </w:tr>
      <w:tr w:rsidR="00A964F6" w:rsidRPr="00A964F6" w14:paraId="30E3B9AD" w14:textId="77777777">
        <w:tc>
          <w:tcPr>
            <w:tcW w:w="0" w:type="auto"/>
            <w:tcMar>
              <w:top w:w="75" w:type="dxa"/>
              <w:left w:w="150" w:type="dxa"/>
              <w:bottom w:w="75" w:type="dxa"/>
              <w:right w:w="150" w:type="dxa"/>
            </w:tcMar>
            <w:vAlign w:val="center"/>
            <w:hideMark/>
          </w:tcPr>
          <w:p w14:paraId="3B531160" w14:textId="77777777" w:rsidR="00A964F6" w:rsidRPr="00A964F6" w:rsidRDefault="00A964F6" w:rsidP="00A964F6">
            <w:pPr>
              <w:rPr>
                <w:b/>
                <w:bCs/>
              </w:rPr>
            </w:pPr>
            <w:r w:rsidRPr="00A964F6">
              <w:rPr>
                <w:b/>
                <w:bCs/>
              </w:rPr>
              <w:t>Enterprise Services (On-site)</w:t>
            </w:r>
          </w:p>
        </w:tc>
        <w:tc>
          <w:tcPr>
            <w:tcW w:w="0" w:type="auto"/>
            <w:tcMar>
              <w:top w:w="75" w:type="dxa"/>
              <w:left w:w="150" w:type="dxa"/>
              <w:bottom w:w="75" w:type="dxa"/>
              <w:right w:w="150" w:type="dxa"/>
            </w:tcMar>
            <w:vAlign w:val="center"/>
            <w:hideMark/>
          </w:tcPr>
          <w:p w14:paraId="7CCE58DA" w14:textId="77777777" w:rsidR="00A964F6" w:rsidRPr="00A964F6" w:rsidRDefault="00A964F6" w:rsidP="00A964F6">
            <w:pPr>
              <w:rPr>
                <w:b/>
                <w:bCs/>
              </w:rPr>
            </w:pPr>
            <w:r w:rsidRPr="00A964F6">
              <w:rPr>
                <w:b/>
                <w:bCs/>
              </w:rPr>
              <w:t>$10M per occurrence / $25M aggregate</w:t>
            </w:r>
          </w:p>
        </w:tc>
        <w:tc>
          <w:tcPr>
            <w:tcW w:w="0" w:type="auto"/>
            <w:tcMar>
              <w:top w:w="75" w:type="dxa"/>
              <w:left w:w="150" w:type="dxa"/>
              <w:bottom w:w="75" w:type="dxa"/>
              <w:right w:w="150" w:type="dxa"/>
            </w:tcMar>
            <w:vAlign w:val="center"/>
            <w:hideMark/>
          </w:tcPr>
          <w:p w14:paraId="1333A041" w14:textId="77777777" w:rsidR="00A964F6" w:rsidRPr="00A964F6" w:rsidRDefault="00A964F6" w:rsidP="00A964F6">
            <w:pPr>
              <w:rPr>
                <w:b/>
                <w:bCs/>
              </w:rPr>
            </w:pPr>
            <w:r w:rsidRPr="00A964F6">
              <w:rPr>
                <w:b/>
                <w:bCs/>
              </w:rPr>
              <w:t>$10M per claim</w:t>
            </w:r>
          </w:p>
        </w:tc>
        <w:tc>
          <w:tcPr>
            <w:tcW w:w="0" w:type="auto"/>
            <w:tcMar>
              <w:top w:w="75" w:type="dxa"/>
              <w:left w:w="150" w:type="dxa"/>
              <w:bottom w:w="75" w:type="dxa"/>
              <w:right w:w="150" w:type="dxa"/>
            </w:tcMar>
            <w:vAlign w:val="center"/>
            <w:hideMark/>
          </w:tcPr>
          <w:p w14:paraId="3E97973C" w14:textId="77777777" w:rsidR="00A964F6" w:rsidRPr="00A964F6" w:rsidRDefault="00A964F6" w:rsidP="00A964F6">
            <w:pPr>
              <w:rPr>
                <w:b/>
                <w:bCs/>
              </w:rPr>
            </w:pPr>
            <w:r w:rsidRPr="00A964F6">
              <w:rPr>
                <w:b/>
                <w:bCs/>
              </w:rPr>
              <w:t>-</w:t>
            </w:r>
          </w:p>
        </w:tc>
        <w:tc>
          <w:tcPr>
            <w:tcW w:w="0" w:type="auto"/>
            <w:tcMar>
              <w:top w:w="75" w:type="dxa"/>
              <w:left w:w="150" w:type="dxa"/>
              <w:bottom w:w="75" w:type="dxa"/>
              <w:right w:w="150" w:type="dxa"/>
            </w:tcMar>
            <w:vAlign w:val="center"/>
            <w:hideMark/>
          </w:tcPr>
          <w:p w14:paraId="5891A66C" w14:textId="77777777" w:rsidR="00A964F6" w:rsidRPr="00A964F6" w:rsidRDefault="00A964F6" w:rsidP="00A964F6">
            <w:pPr>
              <w:rPr>
                <w:b/>
                <w:bCs/>
              </w:rPr>
            </w:pPr>
            <w:r w:rsidRPr="00A964F6">
              <w:rPr>
                <w:b/>
                <w:bCs/>
              </w:rPr>
              <w:t>Statutory</w:t>
            </w:r>
          </w:p>
        </w:tc>
        <w:tc>
          <w:tcPr>
            <w:tcW w:w="0" w:type="auto"/>
            <w:tcMar>
              <w:top w:w="75" w:type="dxa"/>
              <w:left w:w="150" w:type="dxa"/>
              <w:bottom w:w="75" w:type="dxa"/>
              <w:right w:w="150" w:type="dxa"/>
            </w:tcMar>
            <w:vAlign w:val="center"/>
            <w:hideMark/>
          </w:tcPr>
          <w:p w14:paraId="66AA5DF7" w14:textId="77777777" w:rsidR="00A964F6" w:rsidRPr="00A964F6" w:rsidRDefault="00A964F6" w:rsidP="00A964F6">
            <w:pPr>
              <w:rPr>
                <w:b/>
                <w:bCs/>
              </w:rPr>
            </w:pPr>
            <w:r w:rsidRPr="00A964F6">
              <w:rPr>
                <w:b/>
                <w:bCs/>
              </w:rPr>
              <w:t>$5M</w:t>
            </w:r>
          </w:p>
        </w:tc>
      </w:tr>
      <w:tr w:rsidR="00A964F6" w:rsidRPr="00A964F6" w14:paraId="0CA124C7" w14:textId="77777777">
        <w:tc>
          <w:tcPr>
            <w:tcW w:w="0" w:type="auto"/>
            <w:tcMar>
              <w:top w:w="75" w:type="dxa"/>
              <w:left w:w="150" w:type="dxa"/>
              <w:bottom w:w="75" w:type="dxa"/>
              <w:right w:w="150" w:type="dxa"/>
            </w:tcMar>
            <w:vAlign w:val="center"/>
            <w:hideMark/>
          </w:tcPr>
          <w:p w14:paraId="2B56FFBC" w14:textId="77777777" w:rsidR="00A964F6" w:rsidRPr="00A964F6" w:rsidRDefault="00A964F6" w:rsidP="00A964F6">
            <w:pPr>
              <w:rPr>
                <w:b/>
                <w:bCs/>
              </w:rPr>
            </w:pPr>
            <w:r w:rsidRPr="00A964F6">
              <w:rPr>
                <w:b/>
                <w:bCs/>
              </w:rPr>
              <w:t>Data Processing</w:t>
            </w:r>
          </w:p>
        </w:tc>
        <w:tc>
          <w:tcPr>
            <w:tcW w:w="0" w:type="auto"/>
            <w:tcMar>
              <w:top w:w="75" w:type="dxa"/>
              <w:left w:w="150" w:type="dxa"/>
              <w:bottom w:w="75" w:type="dxa"/>
              <w:right w:w="150" w:type="dxa"/>
            </w:tcMar>
            <w:vAlign w:val="center"/>
            <w:hideMark/>
          </w:tcPr>
          <w:p w14:paraId="439D99A0" w14:textId="77777777" w:rsidR="00A964F6" w:rsidRPr="00A964F6" w:rsidRDefault="00A964F6" w:rsidP="00A964F6">
            <w:pPr>
              <w:rPr>
                <w:b/>
                <w:bCs/>
              </w:rPr>
            </w:pPr>
            <w:r w:rsidRPr="00A964F6">
              <w:rPr>
                <w:b/>
                <w:bCs/>
              </w:rPr>
              <w:t>$2M per occurrence / $5M aggregate</w:t>
            </w:r>
          </w:p>
        </w:tc>
        <w:tc>
          <w:tcPr>
            <w:tcW w:w="0" w:type="auto"/>
            <w:tcMar>
              <w:top w:w="75" w:type="dxa"/>
              <w:left w:w="150" w:type="dxa"/>
              <w:bottom w:w="75" w:type="dxa"/>
              <w:right w:w="150" w:type="dxa"/>
            </w:tcMar>
            <w:vAlign w:val="center"/>
            <w:hideMark/>
          </w:tcPr>
          <w:p w14:paraId="101B7029" w14:textId="77777777" w:rsidR="00A964F6" w:rsidRPr="00A964F6" w:rsidRDefault="00A964F6" w:rsidP="00A964F6">
            <w:pPr>
              <w:rPr>
                <w:b/>
                <w:bCs/>
              </w:rPr>
            </w:pPr>
            <w:r w:rsidRPr="00A964F6">
              <w:rPr>
                <w:b/>
                <w:bCs/>
              </w:rPr>
              <w:t>$5M per claim</w:t>
            </w:r>
          </w:p>
        </w:tc>
        <w:tc>
          <w:tcPr>
            <w:tcW w:w="0" w:type="auto"/>
            <w:tcMar>
              <w:top w:w="75" w:type="dxa"/>
              <w:left w:w="150" w:type="dxa"/>
              <w:bottom w:w="75" w:type="dxa"/>
              <w:right w:w="150" w:type="dxa"/>
            </w:tcMar>
            <w:vAlign w:val="center"/>
            <w:hideMark/>
          </w:tcPr>
          <w:p w14:paraId="07AA90FE" w14:textId="77777777" w:rsidR="00A964F6" w:rsidRPr="00A964F6" w:rsidRDefault="00A964F6" w:rsidP="00A964F6">
            <w:pPr>
              <w:rPr>
                <w:b/>
                <w:bCs/>
              </w:rPr>
            </w:pPr>
            <w:r w:rsidRPr="00A964F6">
              <w:rPr>
                <w:b/>
                <w:bCs/>
              </w:rPr>
              <w:t>$15M per claim</w:t>
            </w:r>
          </w:p>
        </w:tc>
        <w:tc>
          <w:tcPr>
            <w:tcW w:w="0" w:type="auto"/>
            <w:tcMar>
              <w:top w:w="75" w:type="dxa"/>
              <w:left w:w="150" w:type="dxa"/>
              <w:bottom w:w="75" w:type="dxa"/>
              <w:right w:w="150" w:type="dxa"/>
            </w:tcMar>
            <w:vAlign w:val="center"/>
            <w:hideMark/>
          </w:tcPr>
          <w:p w14:paraId="35890750" w14:textId="77777777" w:rsidR="00A964F6" w:rsidRPr="00A964F6" w:rsidRDefault="00A964F6" w:rsidP="00A964F6">
            <w:pPr>
              <w:rPr>
                <w:b/>
                <w:bCs/>
              </w:rPr>
            </w:pPr>
            <w:r w:rsidRPr="00A964F6">
              <w:rPr>
                <w:b/>
                <w:bCs/>
              </w:rPr>
              <w:t>Statutory</w:t>
            </w:r>
          </w:p>
        </w:tc>
        <w:tc>
          <w:tcPr>
            <w:tcW w:w="0" w:type="auto"/>
            <w:tcMar>
              <w:top w:w="75" w:type="dxa"/>
              <w:left w:w="150" w:type="dxa"/>
              <w:bottom w:w="75" w:type="dxa"/>
              <w:right w:w="150" w:type="dxa"/>
            </w:tcMar>
            <w:vAlign w:val="center"/>
            <w:hideMark/>
          </w:tcPr>
          <w:p w14:paraId="64EA53E3" w14:textId="77777777" w:rsidR="00A964F6" w:rsidRPr="00A964F6" w:rsidRDefault="00A964F6" w:rsidP="00A964F6">
            <w:pPr>
              <w:rPr>
                <w:b/>
                <w:bCs/>
              </w:rPr>
            </w:pPr>
            <w:r w:rsidRPr="00A964F6">
              <w:rPr>
                <w:b/>
                <w:bCs/>
              </w:rPr>
              <w:t>-</w:t>
            </w:r>
          </w:p>
        </w:tc>
      </w:tr>
    </w:tbl>
    <w:p w14:paraId="1D0C9CB2" w14:textId="77777777" w:rsidR="00A964F6" w:rsidRPr="00A964F6" w:rsidRDefault="00A964F6" w:rsidP="00A964F6">
      <w:pPr>
        <w:rPr>
          <w:b/>
          <w:bCs/>
        </w:rPr>
      </w:pPr>
      <w:r w:rsidRPr="00A964F6">
        <w:rPr>
          <w:b/>
          <w:bCs/>
        </w:rPr>
        <w:t>6.2 General Insurance Requirements</w:t>
      </w:r>
    </w:p>
    <w:p w14:paraId="07E40733" w14:textId="77777777" w:rsidR="00A964F6" w:rsidRPr="00A964F6" w:rsidRDefault="00A964F6" w:rsidP="00A964F6">
      <w:pPr>
        <w:numPr>
          <w:ilvl w:val="0"/>
          <w:numId w:val="14"/>
        </w:numPr>
        <w:rPr>
          <w:b/>
          <w:bCs/>
        </w:rPr>
      </w:pPr>
      <w:r w:rsidRPr="00A964F6">
        <w:rPr>
          <w:b/>
          <w:bCs/>
        </w:rPr>
        <w:t>Contoso must be named as an additional insured on all CGL policies.</w:t>
      </w:r>
    </w:p>
    <w:p w14:paraId="51F4DB49" w14:textId="77777777" w:rsidR="00A964F6" w:rsidRPr="00A964F6" w:rsidRDefault="00A964F6" w:rsidP="00A964F6">
      <w:pPr>
        <w:numPr>
          <w:ilvl w:val="0"/>
          <w:numId w:val="14"/>
        </w:numPr>
        <w:rPr>
          <w:b/>
          <w:bCs/>
        </w:rPr>
      </w:pPr>
      <w:r w:rsidRPr="00A964F6">
        <w:rPr>
          <w:b/>
          <w:bCs/>
        </w:rPr>
        <w:t>Policies must provide 30 days' written notice prior to cancellation or material change.</w:t>
      </w:r>
    </w:p>
    <w:p w14:paraId="398D5C5B" w14:textId="77777777" w:rsidR="00A964F6" w:rsidRPr="00A964F6" w:rsidRDefault="00A964F6" w:rsidP="00A964F6">
      <w:pPr>
        <w:numPr>
          <w:ilvl w:val="0"/>
          <w:numId w:val="14"/>
        </w:numPr>
        <w:rPr>
          <w:b/>
          <w:bCs/>
        </w:rPr>
      </w:pPr>
      <w:r w:rsidRPr="00A964F6">
        <w:rPr>
          <w:b/>
          <w:bCs/>
        </w:rPr>
        <w:t>Certificates of insurance must be provided prior to contract commencement and annually thereafter.</w:t>
      </w:r>
    </w:p>
    <w:p w14:paraId="7F1CEAEB" w14:textId="77777777" w:rsidR="00A964F6" w:rsidRPr="00A964F6" w:rsidRDefault="00A964F6" w:rsidP="00A964F6">
      <w:pPr>
        <w:numPr>
          <w:ilvl w:val="0"/>
          <w:numId w:val="14"/>
        </w:numPr>
        <w:rPr>
          <w:b/>
          <w:bCs/>
        </w:rPr>
      </w:pPr>
      <w:r w:rsidRPr="00A964F6">
        <w:rPr>
          <w:b/>
          <w:bCs/>
        </w:rPr>
        <w:t>Vendors must maintain insurance for the duration of the contract plus 2 years for claims-made policies.</w:t>
      </w:r>
    </w:p>
    <w:p w14:paraId="136D2DBD" w14:textId="77777777" w:rsidR="00A964F6" w:rsidRPr="00A964F6" w:rsidRDefault="00A964F6" w:rsidP="00A964F6">
      <w:pPr>
        <w:numPr>
          <w:ilvl w:val="0"/>
          <w:numId w:val="14"/>
        </w:numPr>
        <w:rPr>
          <w:b/>
          <w:bCs/>
        </w:rPr>
      </w:pPr>
      <w:r w:rsidRPr="00A964F6">
        <w:rPr>
          <w:b/>
          <w:bCs/>
        </w:rPr>
        <w:t>Deductibles exceeding $100,000 require Procurement Director approval.</w:t>
      </w:r>
    </w:p>
    <w:p w14:paraId="5E806295" w14:textId="77777777" w:rsidR="00A964F6" w:rsidRPr="00A964F6" w:rsidRDefault="00A964F6" w:rsidP="00A964F6">
      <w:pPr>
        <w:numPr>
          <w:ilvl w:val="0"/>
          <w:numId w:val="14"/>
        </w:numPr>
        <w:rPr>
          <w:b/>
          <w:bCs/>
        </w:rPr>
      </w:pPr>
      <w:r w:rsidRPr="00A964F6">
        <w:rPr>
          <w:b/>
          <w:bCs/>
        </w:rPr>
        <w:t>Insurers must be rated A- (Excellent) or better by AM Best.</w:t>
      </w:r>
    </w:p>
    <w:p w14:paraId="7E52CD6F" w14:textId="77777777" w:rsidR="00A964F6" w:rsidRPr="00A964F6" w:rsidRDefault="00A964F6" w:rsidP="00A964F6">
      <w:pPr>
        <w:rPr>
          <w:b/>
          <w:bCs/>
        </w:rPr>
      </w:pPr>
      <w:r w:rsidRPr="00A964F6">
        <w:rPr>
          <w:b/>
          <w:bCs/>
        </w:rPr>
        <w:pict w14:anchorId="4CE9902A">
          <v:rect id="_x0000_i1154" style="width:0;height:.75pt" o:hralign="center" o:hrstd="t" o:hr="t" fillcolor="#a0a0a0" stroked="f"/>
        </w:pict>
      </w:r>
    </w:p>
    <w:p w14:paraId="49A01D53" w14:textId="77777777" w:rsidR="00A964F6" w:rsidRPr="00A964F6" w:rsidRDefault="00A964F6" w:rsidP="00A964F6">
      <w:pPr>
        <w:rPr>
          <w:b/>
          <w:bCs/>
        </w:rPr>
      </w:pPr>
      <w:r w:rsidRPr="00A964F6">
        <w:rPr>
          <w:b/>
          <w:bCs/>
        </w:rPr>
        <w:t>7. Cybersecurity Requirements for Technology Vendors</w:t>
      </w:r>
    </w:p>
    <w:p w14:paraId="1E91D8B0" w14:textId="77777777" w:rsidR="00A964F6" w:rsidRPr="00A964F6" w:rsidRDefault="00A964F6" w:rsidP="00A964F6">
      <w:pPr>
        <w:rPr>
          <w:b/>
          <w:bCs/>
        </w:rPr>
      </w:pPr>
      <w:r w:rsidRPr="00A964F6">
        <w:rPr>
          <w:b/>
          <w:bCs/>
        </w:rPr>
        <w:t>7.1 Mandatory Security Standards</w:t>
      </w:r>
    </w:p>
    <w:p w14:paraId="5C32A21D" w14:textId="77777777" w:rsidR="00A964F6" w:rsidRPr="00A964F6" w:rsidRDefault="00A964F6" w:rsidP="00A964F6">
      <w:pPr>
        <w:rPr>
          <w:b/>
          <w:bCs/>
        </w:rPr>
      </w:pPr>
      <w:r w:rsidRPr="00A964F6">
        <w:rPr>
          <w:b/>
          <w:bCs/>
        </w:rPr>
        <w:t>All technology vendors with access to Contoso systems or data must comply with:</w:t>
      </w:r>
    </w:p>
    <w:p w14:paraId="1D822BFF" w14:textId="77777777" w:rsidR="00A964F6" w:rsidRPr="00A964F6" w:rsidRDefault="00A964F6" w:rsidP="00A964F6">
      <w:pPr>
        <w:numPr>
          <w:ilvl w:val="0"/>
          <w:numId w:val="15"/>
        </w:numPr>
        <w:rPr>
          <w:b/>
          <w:bCs/>
        </w:rPr>
      </w:pPr>
      <w:r w:rsidRPr="00A964F6">
        <w:rPr>
          <w:b/>
          <w:bCs/>
        </w:rPr>
        <w:t>SOC 2 T</w:t>
      </w:r>
      <w:r w:rsidRPr="00A964F6">
        <w:rPr>
          <w:b/>
          <w:bCs/>
        </w:rPr>
        <w:lastRenderedPageBreak/>
        <w:t>ype II certification (or equivalent) - current report required before contract execution.</w:t>
      </w:r>
    </w:p>
    <w:p w14:paraId="25DE99F9" w14:textId="77777777" w:rsidR="00A964F6" w:rsidRPr="00A964F6" w:rsidRDefault="00A964F6" w:rsidP="00A964F6">
      <w:pPr>
        <w:numPr>
          <w:ilvl w:val="0"/>
          <w:numId w:val="15"/>
        </w:numPr>
        <w:rPr>
          <w:b/>
          <w:bCs/>
        </w:rPr>
      </w:pPr>
      <w:r w:rsidRPr="00A964F6">
        <w:rPr>
          <w:b/>
          <w:bCs/>
        </w:rPr>
        <w:t>ISO 27001 certification - required for vendors processing or storing Contoso data.</w:t>
      </w:r>
    </w:p>
    <w:p w14:paraId="67C5B21B" w14:textId="77777777" w:rsidR="00A964F6" w:rsidRPr="00A964F6" w:rsidRDefault="00A964F6" w:rsidP="00A964F6">
      <w:pPr>
        <w:numPr>
          <w:ilvl w:val="0"/>
          <w:numId w:val="15"/>
        </w:numPr>
        <w:rPr>
          <w:b/>
          <w:bCs/>
        </w:rPr>
      </w:pPr>
      <w:r w:rsidRPr="00A964F6">
        <w:rPr>
          <w:b/>
          <w:bCs/>
        </w:rPr>
        <w:t>Data residency: All Contoso data must be stored within the domestic jurisdiction unless explicitly approved by CISO. Processing may occur in the US with appropriate safeguards.</w:t>
      </w:r>
    </w:p>
    <w:p w14:paraId="264EAF0B" w14:textId="77777777" w:rsidR="00A964F6" w:rsidRPr="00A964F6" w:rsidRDefault="00A964F6" w:rsidP="00A964F6">
      <w:pPr>
        <w:numPr>
          <w:ilvl w:val="0"/>
          <w:numId w:val="15"/>
        </w:numPr>
        <w:rPr>
          <w:b/>
          <w:bCs/>
        </w:rPr>
      </w:pPr>
      <w:r w:rsidRPr="00A964F6">
        <w:rPr>
          <w:b/>
          <w:bCs/>
        </w:rPr>
        <w:t>Encryption: AES-256 at rest; TLS 1.2+ in transit. No exceptions.</w:t>
      </w:r>
    </w:p>
    <w:p w14:paraId="339E0ECA" w14:textId="77777777" w:rsidR="00A964F6" w:rsidRPr="00A964F6" w:rsidRDefault="00A964F6" w:rsidP="00A964F6">
      <w:pPr>
        <w:numPr>
          <w:ilvl w:val="0"/>
          <w:numId w:val="15"/>
        </w:numPr>
        <w:rPr>
          <w:b/>
          <w:bCs/>
        </w:rPr>
      </w:pPr>
      <w:r w:rsidRPr="00A964F6">
        <w:rPr>
          <w:b/>
          <w:bCs/>
        </w:rPr>
        <w:t>Access controls: Multi-factor authentication (MFA) required for all access to Contoso systems or data.</w:t>
      </w:r>
    </w:p>
    <w:p w14:paraId="51AA3466" w14:textId="77777777" w:rsidR="00A964F6" w:rsidRPr="00A964F6" w:rsidRDefault="00A964F6" w:rsidP="00A964F6">
      <w:pPr>
        <w:numPr>
          <w:ilvl w:val="0"/>
          <w:numId w:val="15"/>
        </w:numPr>
        <w:rPr>
          <w:b/>
          <w:bCs/>
        </w:rPr>
      </w:pPr>
      <w:r w:rsidRPr="00A964F6">
        <w:rPr>
          <w:b/>
          <w:bCs/>
        </w:rPr>
        <w:t>Vulnerability management: Vendors must remediate critical vulnerabilities within 72 hours and high-severity within 30 days.</w:t>
      </w:r>
    </w:p>
    <w:p w14:paraId="09A8FECE" w14:textId="77777777" w:rsidR="00A964F6" w:rsidRPr="00A964F6" w:rsidRDefault="00A964F6" w:rsidP="00A964F6">
      <w:pPr>
        <w:numPr>
          <w:ilvl w:val="0"/>
          <w:numId w:val="15"/>
        </w:numPr>
        <w:rPr>
          <w:b/>
          <w:bCs/>
        </w:rPr>
      </w:pPr>
      <w:r w:rsidRPr="00A964F6">
        <w:rPr>
          <w:b/>
          <w:bCs/>
        </w:rPr>
        <w:t>Penetration testing: Annual third-party penetration test required; results shared with Contoso.</w:t>
      </w:r>
    </w:p>
    <w:p w14:paraId="3343DED5" w14:textId="77777777" w:rsidR="00A964F6" w:rsidRPr="00A964F6" w:rsidRDefault="00A964F6" w:rsidP="00A964F6">
      <w:pPr>
        <w:numPr>
          <w:ilvl w:val="0"/>
          <w:numId w:val="15"/>
        </w:numPr>
        <w:rPr>
          <w:b/>
          <w:bCs/>
        </w:rPr>
      </w:pPr>
      <w:r w:rsidRPr="00A964F6">
        <w:rPr>
          <w:b/>
          <w:bCs/>
        </w:rPr>
        <w:t>Incident response: Vendor must notify Contoso within 24 hours of any security i</w:t>
      </w:r>
      <w:r w:rsidRPr="00A964F6">
        <w:rPr>
          <w:b/>
          <w:bCs/>
        </w:rPr>
        <w:lastRenderedPageBreak/>
        <w:t>ncident. Full incident report within 72 hours.</w:t>
      </w:r>
    </w:p>
    <w:p w14:paraId="4DC85B7C" w14:textId="77777777" w:rsidR="00A964F6" w:rsidRPr="00A964F6" w:rsidRDefault="00A964F6" w:rsidP="00A964F6">
      <w:pPr>
        <w:rPr>
          <w:b/>
          <w:bCs/>
        </w:rPr>
      </w:pPr>
      <w:r w:rsidRPr="00A964F6">
        <w:rPr>
          <w:b/>
          <w:bCs/>
        </w:rPr>
        <w:t>7.2 Data Classification &amp; Handling</w:t>
      </w:r>
    </w:p>
    <w:tbl>
      <w:tblPr>
        <w:tblW w:w="0" w:type="auto"/>
        <w:tblCellMar>
          <w:top w:w="15" w:type="dxa"/>
          <w:left w:w="15" w:type="dxa"/>
          <w:bottom w:w="15" w:type="dxa"/>
          <w:right w:w="15" w:type="dxa"/>
        </w:tblCellMar>
        <w:tblLook w:val="04A0" w:firstRow="1" w:lastRow="0" w:firstColumn="1" w:lastColumn="0" w:noHBand="0" w:noVBand="1"/>
      </w:tblPr>
      <w:tblGrid>
        <w:gridCol w:w="2088"/>
        <w:gridCol w:w="2353"/>
        <w:gridCol w:w="2966"/>
        <w:gridCol w:w="1953"/>
      </w:tblGrid>
      <w:tr w:rsidR="00A964F6" w:rsidRPr="00A964F6" w14:paraId="42D183E2" w14:textId="77777777">
        <w:trPr>
          <w:tblHeader/>
        </w:trPr>
        <w:tc>
          <w:tcPr>
            <w:tcW w:w="0" w:type="auto"/>
            <w:tcMar>
              <w:top w:w="75" w:type="dxa"/>
              <w:left w:w="150" w:type="dxa"/>
              <w:bottom w:w="75" w:type="dxa"/>
              <w:right w:w="150" w:type="dxa"/>
            </w:tcMar>
            <w:vAlign w:val="center"/>
            <w:hideMark/>
          </w:tcPr>
          <w:p w14:paraId="1A6A702D" w14:textId="77777777" w:rsidR="00A964F6" w:rsidRPr="00A964F6" w:rsidRDefault="00A964F6" w:rsidP="00A964F6">
            <w:pPr>
              <w:rPr>
                <w:b/>
                <w:bCs/>
              </w:rPr>
            </w:pPr>
            <w:r w:rsidRPr="00A964F6">
              <w:rPr>
                <w:b/>
                <w:bCs/>
              </w:rPr>
              <w:t>Data Classification</w:t>
            </w:r>
          </w:p>
        </w:tc>
        <w:tc>
          <w:tcPr>
            <w:tcW w:w="0" w:type="auto"/>
            <w:tcMar>
              <w:top w:w="75" w:type="dxa"/>
              <w:left w:w="150" w:type="dxa"/>
              <w:bottom w:w="75" w:type="dxa"/>
              <w:right w:w="150" w:type="dxa"/>
            </w:tcMar>
            <w:vAlign w:val="center"/>
            <w:hideMark/>
          </w:tcPr>
          <w:p w14:paraId="005E36CF" w14:textId="77777777" w:rsidR="00A964F6" w:rsidRPr="00A964F6" w:rsidRDefault="00A964F6" w:rsidP="00A964F6">
            <w:pPr>
              <w:rPr>
                <w:b/>
                <w:bCs/>
              </w:rPr>
            </w:pPr>
            <w:r w:rsidRPr="00A964F6">
              <w:rPr>
                <w:b/>
                <w:bCs/>
              </w:rPr>
              <w:t>Storage Requirements</w:t>
            </w:r>
          </w:p>
        </w:tc>
        <w:tc>
          <w:tcPr>
            <w:tcW w:w="0" w:type="auto"/>
            <w:tcMar>
              <w:top w:w="75" w:type="dxa"/>
              <w:left w:w="150" w:type="dxa"/>
              <w:bottom w:w="75" w:type="dxa"/>
              <w:right w:w="150" w:type="dxa"/>
            </w:tcMar>
            <w:vAlign w:val="center"/>
            <w:hideMark/>
          </w:tcPr>
          <w:p w14:paraId="3969491D" w14:textId="77777777" w:rsidR="00A964F6" w:rsidRPr="00A964F6" w:rsidRDefault="00A964F6" w:rsidP="00A964F6">
            <w:pPr>
              <w:rPr>
                <w:b/>
                <w:bCs/>
              </w:rPr>
            </w:pPr>
            <w:r w:rsidRPr="00A964F6">
              <w:rPr>
                <w:b/>
                <w:bCs/>
              </w:rPr>
              <w:t>Access Requirements</w:t>
            </w:r>
          </w:p>
        </w:tc>
        <w:tc>
          <w:tcPr>
            <w:tcW w:w="0" w:type="auto"/>
            <w:tcMar>
              <w:top w:w="75" w:type="dxa"/>
              <w:left w:w="150" w:type="dxa"/>
              <w:bottom w:w="75" w:type="dxa"/>
              <w:right w:w="150" w:type="dxa"/>
            </w:tcMar>
            <w:vAlign w:val="center"/>
            <w:hideMark/>
          </w:tcPr>
          <w:p w14:paraId="1726B3EF" w14:textId="77777777" w:rsidR="00A964F6" w:rsidRPr="00A964F6" w:rsidRDefault="00A964F6" w:rsidP="00A964F6">
            <w:pPr>
              <w:rPr>
                <w:b/>
                <w:bCs/>
              </w:rPr>
            </w:pPr>
            <w:r w:rsidRPr="00A964F6">
              <w:rPr>
                <w:b/>
                <w:bCs/>
              </w:rPr>
              <w:t>Breach Notification</w:t>
            </w:r>
          </w:p>
        </w:tc>
      </w:tr>
      <w:tr w:rsidR="00A964F6" w:rsidRPr="00A964F6" w14:paraId="33FD6B7C" w14:textId="77777777">
        <w:tc>
          <w:tcPr>
            <w:tcW w:w="0" w:type="auto"/>
            <w:tcMar>
              <w:top w:w="75" w:type="dxa"/>
              <w:left w:w="150" w:type="dxa"/>
              <w:bottom w:w="75" w:type="dxa"/>
              <w:right w:w="150" w:type="dxa"/>
            </w:tcMar>
            <w:vAlign w:val="center"/>
            <w:hideMark/>
          </w:tcPr>
          <w:p w14:paraId="7ABD4772" w14:textId="77777777" w:rsidR="00A964F6" w:rsidRPr="00A964F6" w:rsidRDefault="00A964F6" w:rsidP="00A964F6">
            <w:pPr>
              <w:rPr>
                <w:b/>
                <w:bCs/>
              </w:rPr>
            </w:pPr>
            <w:r w:rsidRPr="00A964F6">
              <w:rPr>
                <w:b/>
                <w:bCs/>
              </w:rPr>
              <w:t>Public</w:t>
            </w:r>
          </w:p>
        </w:tc>
        <w:tc>
          <w:tcPr>
            <w:tcW w:w="0" w:type="auto"/>
            <w:tcMar>
              <w:top w:w="75" w:type="dxa"/>
              <w:left w:w="150" w:type="dxa"/>
              <w:bottom w:w="75" w:type="dxa"/>
              <w:right w:w="150" w:type="dxa"/>
            </w:tcMar>
            <w:vAlign w:val="center"/>
            <w:hideMark/>
          </w:tcPr>
          <w:p w14:paraId="4A6AD228" w14:textId="77777777" w:rsidR="00A964F6" w:rsidRPr="00A964F6" w:rsidRDefault="00A964F6" w:rsidP="00A964F6">
            <w:pPr>
              <w:rPr>
                <w:b/>
                <w:bCs/>
              </w:rPr>
            </w:pPr>
            <w:r w:rsidRPr="00A964F6">
              <w:rPr>
                <w:b/>
                <w:bCs/>
              </w:rPr>
              <w:t>Standard</w:t>
            </w:r>
          </w:p>
        </w:tc>
        <w:tc>
          <w:tcPr>
            <w:tcW w:w="0" w:type="auto"/>
            <w:tcMar>
              <w:top w:w="75" w:type="dxa"/>
              <w:left w:w="150" w:type="dxa"/>
              <w:bottom w:w="75" w:type="dxa"/>
              <w:right w:w="150" w:type="dxa"/>
            </w:tcMar>
            <w:vAlign w:val="center"/>
            <w:hideMark/>
          </w:tcPr>
          <w:p w14:paraId="7F0D182D" w14:textId="77777777" w:rsidR="00A964F6" w:rsidRPr="00A964F6" w:rsidRDefault="00A964F6" w:rsidP="00A964F6">
            <w:pPr>
              <w:rPr>
                <w:b/>
                <w:bCs/>
              </w:rPr>
            </w:pPr>
            <w:r w:rsidRPr="00A964F6">
              <w:rPr>
                <w:b/>
                <w:bCs/>
              </w:rPr>
              <w:t>Standard</w:t>
            </w:r>
          </w:p>
        </w:tc>
        <w:tc>
          <w:tcPr>
            <w:tcW w:w="0" w:type="auto"/>
            <w:tcMar>
              <w:top w:w="75" w:type="dxa"/>
              <w:left w:w="150" w:type="dxa"/>
              <w:bottom w:w="75" w:type="dxa"/>
              <w:right w:w="150" w:type="dxa"/>
            </w:tcMar>
            <w:vAlign w:val="center"/>
            <w:hideMark/>
          </w:tcPr>
          <w:p w14:paraId="346579C6" w14:textId="77777777" w:rsidR="00A964F6" w:rsidRPr="00A964F6" w:rsidRDefault="00A964F6" w:rsidP="00A964F6">
            <w:pPr>
              <w:rPr>
                <w:b/>
                <w:bCs/>
              </w:rPr>
            </w:pPr>
            <w:r w:rsidRPr="00A964F6">
              <w:rPr>
                <w:b/>
                <w:bCs/>
              </w:rPr>
              <w:t>72 hours</w:t>
            </w:r>
          </w:p>
        </w:tc>
      </w:tr>
      <w:tr w:rsidR="00A964F6" w:rsidRPr="00A964F6" w14:paraId="6A97F878" w14:textId="77777777">
        <w:tc>
          <w:tcPr>
            <w:tcW w:w="0" w:type="auto"/>
            <w:tcMar>
              <w:top w:w="75" w:type="dxa"/>
              <w:left w:w="150" w:type="dxa"/>
              <w:bottom w:w="75" w:type="dxa"/>
              <w:right w:w="150" w:type="dxa"/>
            </w:tcMar>
            <w:vAlign w:val="center"/>
            <w:hideMark/>
          </w:tcPr>
          <w:p w14:paraId="1C1143A0" w14:textId="77777777" w:rsidR="00A964F6" w:rsidRPr="00A964F6" w:rsidRDefault="00A964F6" w:rsidP="00A964F6">
            <w:pPr>
              <w:rPr>
                <w:b/>
                <w:bCs/>
              </w:rPr>
            </w:pPr>
            <w:r w:rsidRPr="00A964F6">
              <w:rPr>
                <w:b/>
                <w:bCs/>
              </w:rPr>
              <w:t>Internal</w:t>
            </w:r>
          </w:p>
        </w:tc>
        <w:tc>
          <w:tcPr>
            <w:tcW w:w="0" w:type="auto"/>
            <w:tcMar>
              <w:top w:w="75" w:type="dxa"/>
              <w:left w:w="150" w:type="dxa"/>
              <w:bottom w:w="75" w:type="dxa"/>
              <w:right w:w="150" w:type="dxa"/>
            </w:tcMar>
            <w:vAlign w:val="center"/>
            <w:hideMark/>
          </w:tcPr>
          <w:p w14:paraId="5D5C00DA" w14:textId="77777777" w:rsidR="00A964F6" w:rsidRPr="00A964F6" w:rsidRDefault="00A964F6" w:rsidP="00A964F6">
            <w:pPr>
              <w:rPr>
                <w:b/>
                <w:bCs/>
              </w:rPr>
            </w:pPr>
            <w:r w:rsidRPr="00A964F6">
              <w:rPr>
                <w:b/>
                <w:bCs/>
              </w:rPr>
              <w:t>Encrypted at rest</w:t>
            </w:r>
          </w:p>
        </w:tc>
        <w:tc>
          <w:tcPr>
            <w:tcW w:w="0" w:type="auto"/>
            <w:tcMar>
              <w:top w:w="75" w:type="dxa"/>
              <w:left w:w="150" w:type="dxa"/>
              <w:bottom w:w="75" w:type="dxa"/>
              <w:right w:w="150" w:type="dxa"/>
            </w:tcMar>
            <w:vAlign w:val="center"/>
            <w:hideMark/>
          </w:tcPr>
          <w:p w14:paraId="2D99A016" w14:textId="77777777" w:rsidR="00A964F6" w:rsidRPr="00A964F6" w:rsidRDefault="00A964F6" w:rsidP="00A964F6">
            <w:pPr>
              <w:rPr>
                <w:b/>
                <w:bCs/>
              </w:rPr>
            </w:pPr>
            <w:r w:rsidRPr="00A964F6">
              <w:rPr>
                <w:b/>
                <w:bCs/>
              </w:rPr>
              <w:t>Role-based access</w:t>
            </w:r>
          </w:p>
        </w:tc>
        <w:tc>
          <w:tcPr>
            <w:tcW w:w="0" w:type="auto"/>
            <w:tcMar>
              <w:top w:w="75" w:type="dxa"/>
              <w:left w:w="150" w:type="dxa"/>
              <w:bottom w:w="75" w:type="dxa"/>
              <w:right w:w="150" w:type="dxa"/>
            </w:tcMar>
            <w:vAlign w:val="center"/>
            <w:hideMark/>
          </w:tcPr>
          <w:p w14:paraId="799F2D40" w14:textId="77777777" w:rsidR="00A964F6" w:rsidRPr="00A964F6" w:rsidRDefault="00A964F6" w:rsidP="00A964F6">
            <w:pPr>
              <w:rPr>
                <w:b/>
                <w:bCs/>
              </w:rPr>
            </w:pPr>
            <w:r w:rsidRPr="00A964F6">
              <w:rPr>
                <w:b/>
                <w:bCs/>
              </w:rPr>
              <w:t>48 hours</w:t>
            </w:r>
          </w:p>
        </w:tc>
      </w:tr>
      <w:tr w:rsidR="00A964F6" w:rsidRPr="00A964F6" w14:paraId="53754611" w14:textId="77777777">
        <w:tc>
          <w:tcPr>
            <w:tcW w:w="0" w:type="auto"/>
            <w:tcMar>
              <w:top w:w="75" w:type="dxa"/>
              <w:left w:w="150" w:type="dxa"/>
              <w:bottom w:w="75" w:type="dxa"/>
              <w:right w:w="150" w:type="dxa"/>
            </w:tcMar>
            <w:vAlign w:val="center"/>
            <w:hideMark/>
          </w:tcPr>
          <w:p w14:paraId="6323F61F" w14:textId="77777777" w:rsidR="00A964F6" w:rsidRPr="00A964F6" w:rsidRDefault="00A964F6" w:rsidP="00A964F6">
            <w:pPr>
              <w:rPr>
                <w:b/>
                <w:bCs/>
              </w:rPr>
            </w:pPr>
            <w:r w:rsidRPr="00A964F6">
              <w:rPr>
                <w:b/>
                <w:bCs/>
              </w:rPr>
              <w:t>Confidential</w:t>
            </w:r>
          </w:p>
        </w:tc>
        <w:tc>
          <w:tcPr>
            <w:tcW w:w="0" w:type="auto"/>
            <w:tcMar>
              <w:top w:w="75" w:type="dxa"/>
              <w:left w:w="150" w:type="dxa"/>
              <w:bottom w:w="75" w:type="dxa"/>
              <w:right w:w="150" w:type="dxa"/>
            </w:tcMar>
            <w:vAlign w:val="center"/>
            <w:hideMark/>
          </w:tcPr>
          <w:p w14:paraId="75A5FDFE" w14:textId="77777777" w:rsidR="00A964F6" w:rsidRPr="00A964F6" w:rsidRDefault="00A964F6" w:rsidP="00A964F6">
            <w:pPr>
              <w:rPr>
                <w:b/>
                <w:bCs/>
              </w:rPr>
            </w:pPr>
            <w:r w:rsidRPr="00A964F6">
              <w:rPr>
                <w:b/>
                <w:bCs/>
              </w:rPr>
              <w:t>Encrypted, domestic-only</w:t>
            </w:r>
          </w:p>
        </w:tc>
        <w:tc>
          <w:tcPr>
            <w:tcW w:w="0" w:type="auto"/>
            <w:tcMar>
              <w:top w:w="75" w:type="dxa"/>
              <w:left w:w="150" w:type="dxa"/>
              <w:bottom w:w="75" w:type="dxa"/>
              <w:right w:w="150" w:type="dxa"/>
            </w:tcMar>
            <w:vAlign w:val="center"/>
            <w:hideMark/>
          </w:tcPr>
          <w:p w14:paraId="7C0DE757" w14:textId="77777777" w:rsidR="00A964F6" w:rsidRPr="00A964F6" w:rsidRDefault="00A964F6" w:rsidP="00A964F6">
            <w:pPr>
              <w:rPr>
                <w:b/>
                <w:bCs/>
              </w:rPr>
            </w:pPr>
            <w:r w:rsidRPr="00A964F6">
              <w:rPr>
                <w:b/>
                <w:bCs/>
              </w:rPr>
              <w:t>MFA + role-based + audit logging</w:t>
            </w:r>
          </w:p>
        </w:tc>
        <w:tc>
          <w:tcPr>
            <w:tcW w:w="0" w:type="auto"/>
            <w:tcMar>
              <w:top w:w="75" w:type="dxa"/>
              <w:left w:w="150" w:type="dxa"/>
              <w:bottom w:w="75" w:type="dxa"/>
              <w:right w:w="150" w:type="dxa"/>
            </w:tcMar>
            <w:vAlign w:val="center"/>
            <w:hideMark/>
          </w:tcPr>
          <w:p w14:paraId="3C70EE5D" w14:textId="77777777" w:rsidR="00A964F6" w:rsidRPr="00A964F6" w:rsidRDefault="00A964F6" w:rsidP="00A964F6">
            <w:pPr>
              <w:rPr>
                <w:b/>
                <w:bCs/>
              </w:rPr>
            </w:pPr>
            <w:r w:rsidRPr="00A964F6">
              <w:rPr>
                <w:b/>
                <w:bCs/>
              </w:rPr>
              <w:t>24 hours</w:t>
            </w:r>
          </w:p>
        </w:tc>
      </w:tr>
      <w:tr w:rsidR="00A964F6" w:rsidRPr="00A964F6" w14:paraId="6CBBD615" w14:textId="77777777">
        <w:tc>
          <w:tcPr>
            <w:tcW w:w="0" w:type="auto"/>
            <w:tcMar>
              <w:top w:w="75" w:type="dxa"/>
              <w:left w:w="150" w:type="dxa"/>
              <w:bottom w:w="75" w:type="dxa"/>
              <w:right w:w="150" w:type="dxa"/>
            </w:tcMar>
            <w:vAlign w:val="center"/>
            <w:hideMark/>
          </w:tcPr>
          <w:p w14:paraId="550DE3AD" w14:textId="77777777" w:rsidR="00A964F6" w:rsidRPr="00A964F6" w:rsidRDefault="00A964F6" w:rsidP="00A964F6">
            <w:pPr>
              <w:rPr>
                <w:b/>
                <w:bCs/>
              </w:rPr>
            </w:pPr>
            <w:r w:rsidRPr="00A964F6">
              <w:rPr>
                <w:b/>
                <w:bCs/>
              </w:rPr>
              <w:t>Restricted (PII, Financial)</w:t>
            </w:r>
          </w:p>
        </w:tc>
        <w:tc>
          <w:tcPr>
            <w:tcW w:w="0" w:type="auto"/>
            <w:tcMar>
              <w:top w:w="75" w:type="dxa"/>
              <w:left w:w="150" w:type="dxa"/>
              <w:bottom w:w="75" w:type="dxa"/>
              <w:right w:w="150" w:type="dxa"/>
            </w:tcMar>
            <w:vAlign w:val="center"/>
            <w:hideMark/>
          </w:tcPr>
          <w:p w14:paraId="10E43419" w14:textId="77777777" w:rsidR="00A964F6" w:rsidRPr="00A964F6" w:rsidRDefault="00A964F6" w:rsidP="00A964F6">
            <w:pPr>
              <w:rPr>
                <w:b/>
                <w:bCs/>
              </w:rPr>
            </w:pPr>
            <w:r w:rsidRPr="00A964F6">
              <w:rPr>
                <w:b/>
                <w:bCs/>
              </w:rPr>
              <w:t>Encrypted, domestic-only, isolated</w:t>
            </w:r>
          </w:p>
        </w:tc>
        <w:tc>
          <w:tcPr>
            <w:tcW w:w="0" w:type="auto"/>
            <w:tcMar>
              <w:top w:w="75" w:type="dxa"/>
              <w:left w:w="150" w:type="dxa"/>
              <w:bottom w:w="75" w:type="dxa"/>
              <w:right w:w="150" w:type="dxa"/>
            </w:tcMar>
            <w:vAlign w:val="center"/>
            <w:hideMark/>
          </w:tcPr>
          <w:p w14:paraId="1DAF6B2A" w14:textId="77777777" w:rsidR="00A964F6" w:rsidRPr="00A964F6" w:rsidRDefault="00A964F6" w:rsidP="00A964F6">
            <w:pPr>
              <w:rPr>
                <w:b/>
                <w:bCs/>
              </w:rPr>
            </w:pPr>
            <w:r w:rsidRPr="00A964F6">
              <w:rPr>
                <w:b/>
                <w:bCs/>
              </w:rPr>
              <w:t>MFA + privileged access management + real-time monitoring</w:t>
            </w:r>
          </w:p>
        </w:tc>
        <w:tc>
          <w:tcPr>
            <w:tcW w:w="0" w:type="auto"/>
            <w:tcMar>
              <w:top w:w="75" w:type="dxa"/>
              <w:left w:w="150" w:type="dxa"/>
              <w:bottom w:w="75" w:type="dxa"/>
              <w:right w:w="150" w:type="dxa"/>
            </w:tcMar>
            <w:vAlign w:val="center"/>
            <w:hideMark/>
          </w:tcPr>
          <w:p w14:paraId="6DAEFA0E" w14:textId="77777777" w:rsidR="00A964F6" w:rsidRPr="00A964F6" w:rsidRDefault="00A964F6" w:rsidP="00A964F6">
            <w:pPr>
              <w:rPr>
                <w:b/>
                <w:bCs/>
              </w:rPr>
            </w:pPr>
            <w:r w:rsidRPr="00A964F6">
              <w:rPr>
                <w:b/>
                <w:bCs/>
              </w:rPr>
              <w:t>Immediate (within 4 hours)</w:t>
            </w:r>
          </w:p>
        </w:tc>
      </w:tr>
    </w:tbl>
    <w:p w14:paraId="7D10CC27" w14:textId="77777777" w:rsidR="00A964F6" w:rsidRPr="00A964F6" w:rsidRDefault="00A964F6" w:rsidP="00A964F6">
      <w:pPr>
        <w:rPr>
          <w:b/>
          <w:bCs/>
        </w:rPr>
      </w:pPr>
      <w:r w:rsidRPr="00A964F6">
        <w:rPr>
          <w:b/>
          <w:bCs/>
        </w:rPr>
        <w:t>7.3 Right to Audit</w:t>
      </w:r>
    </w:p>
    <w:p w14:paraId="0874DCFF" w14:textId="77777777" w:rsidR="00A964F6" w:rsidRPr="00A964F6" w:rsidRDefault="00A964F6" w:rsidP="00A964F6">
      <w:pPr>
        <w:rPr>
          <w:b/>
          <w:bCs/>
        </w:rPr>
      </w:pPr>
      <w:r w:rsidRPr="00A964F6">
        <w:rPr>
          <w:b/>
          <w:bCs/>
        </w:rPr>
        <w:t>Contoso retains the right to:</w:t>
      </w:r>
    </w:p>
    <w:p w14:paraId="064EDA9D" w14:textId="77777777" w:rsidR="00A964F6" w:rsidRPr="00A964F6" w:rsidRDefault="00A964F6" w:rsidP="00A964F6">
      <w:pPr>
        <w:numPr>
          <w:ilvl w:val="0"/>
          <w:numId w:val="16"/>
        </w:numPr>
        <w:rPr>
          <w:b/>
          <w:bCs/>
        </w:rPr>
      </w:pPr>
      <w:r w:rsidRPr="00A964F6">
        <w:rPr>
          <w:b/>
          <w:bCs/>
        </w:rPr>
        <w:t>Conduct security assessments or audits with 30 days' notice.</w:t>
      </w:r>
    </w:p>
    <w:p w14:paraId="1A256073" w14:textId="77777777" w:rsidR="00A964F6" w:rsidRPr="00A964F6" w:rsidRDefault="00A964F6" w:rsidP="00A964F6">
      <w:pPr>
        <w:numPr>
          <w:ilvl w:val="0"/>
          <w:numId w:val="16"/>
        </w:numPr>
        <w:rPr>
          <w:b/>
          <w:bCs/>
        </w:rPr>
      </w:pPr>
      <w:r w:rsidRPr="00A964F6">
        <w:rPr>
          <w:b/>
          <w:bCs/>
        </w:rPr>
        <w:t>Require remediation of identified deficiencies within agreed timelines.</w:t>
      </w:r>
    </w:p>
    <w:p w14:paraId="26F1E416" w14:textId="77777777" w:rsidR="00A964F6" w:rsidRPr="00A964F6" w:rsidRDefault="00A964F6" w:rsidP="00A964F6">
      <w:pPr>
        <w:numPr>
          <w:ilvl w:val="0"/>
          <w:numId w:val="16"/>
        </w:numPr>
        <w:rPr>
          <w:b/>
          <w:bCs/>
        </w:rPr>
      </w:pPr>
      <w:r w:rsidRPr="00A964F6">
        <w:rPr>
          <w:b/>
          <w:bCs/>
        </w:rPr>
        <w:t>Terminate the agreement immediately in the event of a material security breach.</w:t>
      </w:r>
    </w:p>
    <w:p w14:paraId="28C7DE56" w14:textId="77777777" w:rsidR="00A964F6" w:rsidRPr="00A964F6" w:rsidRDefault="00A964F6" w:rsidP="00A964F6">
      <w:pPr>
        <w:rPr>
          <w:b/>
          <w:bCs/>
        </w:rPr>
      </w:pPr>
      <w:r w:rsidRPr="00A964F6">
        <w:rPr>
          <w:b/>
          <w:bCs/>
        </w:rPr>
        <w:pict w14:anchorId="374C8249">
          <v:rect id="_x0000_i1155" style="width:0;height:.75pt" o:hralign="center" o:hrstd="t" o:hr="t" fillcolor="#a0a0a0" stroked="f"/>
        </w:pict>
      </w:r>
    </w:p>
    <w:p w14:paraId="16A94184" w14:textId="77777777" w:rsidR="00A964F6" w:rsidRPr="00A964F6" w:rsidRDefault="00A964F6" w:rsidP="00A964F6">
      <w:pPr>
        <w:rPr>
          <w:b/>
          <w:bCs/>
        </w:rPr>
      </w:pPr>
      <w:r w:rsidRPr="00A964F6">
        <w:rPr>
          <w:b/>
          <w:bCs/>
        </w:rPr>
        <w:t>8. Tax Compliance Requirements</w:t>
      </w:r>
    </w:p>
    <w:p w14:paraId="7643283C" w14:textId="77777777" w:rsidR="00A964F6" w:rsidRPr="00A964F6" w:rsidRDefault="00A964F6" w:rsidP="00A964F6">
      <w:pPr>
        <w:rPr>
          <w:b/>
          <w:bCs/>
        </w:rPr>
      </w:pPr>
      <w:r w:rsidRPr="00A964F6">
        <w:rPr>
          <w:b/>
          <w:bCs/>
        </w:rPr>
        <w:t>8.1 domestic Tax Requirements</w:t>
      </w:r>
    </w:p>
    <w:p w14:paraId="096B8A59" w14:textId="77777777" w:rsidR="00A964F6" w:rsidRPr="00A964F6" w:rsidRDefault="00A964F6" w:rsidP="00A964F6">
      <w:pPr>
        <w:numPr>
          <w:ilvl w:val="0"/>
          <w:numId w:val="17"/>
        </w:numPr>
        <w:rPr>
          <w:b/>
          <w:bCs/>
        </w:rPr>
      </w:pPr>
      <w:r w:rsidRPr="00A964F6">
        <w:rPr>
          <w:b/>
          <w:bCs/>
        </w:rPr>
        <w:t>Vendors must provide valid Sales Tax registration numbers and Sales Tax registration (for locally-based services).</w:t>
      </w:r>
    </w:p>
    <w:p w14:paraId="7DA7383E" w14:textId="77777777" w:rsidR="00A964F6" w:rsidRPr="00A964F6" w:rsidRDefault="00A964F6" w:rsidP="00A964F6">
      <w:pPr>
        <w:numPr>
          <w:ilvl w:val="0"/>
          <w:numId w:val="17"/>
        </w:numPr>
        <w:rPr>
          <w:b/>
          <w:bCs/>
        </w:rPr>
      </w:pPr>
      <w:r w:rsidRPr="00A964F6">
        <w:rPr>
          <w:b/>
          <w:bCs/>
        </w:rPr>
        <w:t>Invoices must comply with the tax authority requirements for input tax credits.</w:t>
      </w:r>
    </w:p>
    <w:p w14:paraId="1325A068" w14:textId="77777777" w:rsidR="00A964F6" w:rsidRPr="00A964F6" w:rsidRDefault="00A964F6" w:rsidP="00A964F6">
      <w:pPr>
        <w:numPr>
          <w:ilvl w:val="0"/>
          <w:numId w:val="17"/>
        </w:numPr>
        <w:rPr>
          <w:b/>
          <w:bCs/>
        </w:rPr>
      </w:pPr>
      <w:r w:rsidRPr="00A964F6">
        <w:rPr>
          <w:b/>
          <w:bCs/>
        </w:rPr>
        <w:t>Non-resident vendors must comply with withholding tax requirements under the applicable tax laws.</w:t>
      </w:r>
    </w:p>
    <w:p w14:paraId="25876F41" w14:textId="77777777" w:rsidR="00A964F6" w:rsidRPr="00A964F6" w:rsidRDefault="00A964F6" w:rsidP="00A964F6">
      <w:pPr>
        <w:numPr>
          <w:ilvl w:val="0"/>
          <w:numId w:val="17"/>
        </w:numPr>
        <w:rPr>
          <w:b/>
          <w:bCs/>
        </w:rPr>
      </w:pPr>
      <w:r w:rsidRPr="00A964F6">
        <w:rPr>
          <w:b/>
          <w:bCs/>
        </w:rPr>
        <w:t>Vendors performing services in multiple states must properly allocate and charge applicable state/regional taxes.</w:t>
      </w:r>
    </w:p>
    <w:p w14:paraId="57C3D04D" w14:textId="77777777" w:rsidR="00A964F6" w:rsidRPr="00A964F6" w:rsidRDefault="00A964F6" w:rsidP="00A964F6">
      <w:pPr>
        <w:rPr>
          <w:b/>
          <w:bCs/>
        </w:rPr>
      </w:pPr>
      <w:r w:rsidRPr="00A964F6">
        <w:rPr>
          <w:b/>
          <w:bCs/>
        </w:rPr>
        <w:t>8.2 Cross-Border Considerations</w:t>
      </w:r>
    </w:p>
    <w:p w14:paraId="0E1B02F3" w14:textId="77777777" w:rsidR="00A964F6" w:rsidRPr="00A964F6" w:rsidRDefault="00A964F6" w:rsidP="00A964F6">
      <w:pPr>
        <w:numPr>
          <w:ilvl w:val="0"/>
          <w:numId w:val="18"/>
        </w:numPr>
        <w:rPr>
          <w:b/>
          <w:bCs/>
        </w:rPr>
      </w:pPr>
      <w:r w:rsidRPr="00A964F6">
        <w:rPr>
          <w:b/>
          <w:bCs/>
        </w:rPr>
        <w:t>Contracts with US vendors exceeding $50,000 require Tax department review for treaty benefit application.</w:t>
      </w:r>
    </w:p>
    <w:p w14:paraId="3D4CEA1C" w14:textId="77777777" w:rsidR="00A964F6" w:rsidRPr="00A964F6" w:rsidRDefault="00A964F6" w:rsidP="00A964F6">
      <w:pPr>
        <w:numPr>
          <w:ilvl w:val="0"/>
          <w:numId w:val="18"/>
        </w:numPr>
        <w:rPr>
          <w:b/>
          <w:bCs/>
        </w:rPr>
      </w:pPr>
      <w:r w:rsidRPr="00A964F6">
        <w:rPr>
          <w:b/>
          <w:bCs/>
        </w:rPr>
        <w:t>International contracts must address permanent establishment risk.</w:t>
      </w:r>
    </w:p>
    <w:p w14:paraId="4ABE191A" w14:textId="77777777" w:rsidR="00A964F6" w:rsidRPr="00A964F6" w:rsidRDefault="00A964F6" w:rsidP="00A964F6">
      <w:pPr>
        <w:numPr>
          <w:ilvl w:val="0"/>
          <w:numId w:val="18"/>
        </w:numPr>
        <w:rPr>
          <w:b/>
          <w:bCs/>
        </w:rPr>
      </w:pPr>
      <w:r w:rsidRPr="00A964F6">
        <w:rPr>
          <w:b/>
          <w:bCs/>
        </w:rPr>
        <w:t>Transfer pricing documentation required for intercompany agreements.</w:t>
      </w:r>
    </w:p>
    <w:p w14:paraId="79D5C79E" w14:textId="77777777" w:rsidR="00A964F6" w:rsidRPr="00A964F6" w:rsidRDefault="00A964F6" w:rsidP="00A964F6">
      <w:pPr>
        <w:numPr>
          <w:ilvl w:val="0"/>
          <w:numId w:val="18"/>
        </w:numPr>
        <w:rPr>
          <w:b/>
          <w:bCs/>
        </w:rPr>
      </w:pPr>
      <w:r w:rsidRPr="00A964F6">
        <w:rPr>
          <w:b/>
          <w:bCs/>
        </w:rPr>
        <w:t>Withholding tax obligations must be clearly assigned (vendor responsibility to claim treaty benefits).</w:t>
      </w:r>
    </w:p>
    <w:p w14:paraId="1957FC0D" w14:textId="77777777" w:rsidR="00A964F6" w:rsidRPr="00A964F6" w:rsidRDefault="00A964F6" w:rsidP="00A964F6">
      <w:pPr>
        <w:numPr>
          <w:ilvl w:val="0"/>
          <w:numId w:val="18"/>
        </w:numPr>
        <w:rPr>
          <w:b/>
          <w:bCs/>
        </w:rPr>
      </w:pPr>
      <w:r w:rsidRPr="00A964F6">
        <w:rPr>
          <w:b/>
          <w:bCs/>
        </w:rPr>
        <w:t>Vendors must provide applicable tax forms (e.g., W-8BEN-E for US treaty benefits).</w:t>
      </w:r>
    </w:p>
    <w:p w14:paraId="5F6D37BE" w14:textId="77777777" w:rsidR="00A964F6" w:rsidRPr="00A964F6" w:rsidRDefault="00A964F6" w:rsidP="00A964F6">
      <w:pPr>
        <w:rPr>
          <w:b/>
          <w:bCs/>
        </w:rPr>
      </w:pPr>
      <w:r w:rsidRPr="00A964F6">
        <w:rPr>
          <w:b/>
          <w:bCs/>
        </w:rPr>
        <w:t>8.3 Enterprise-Specific Tax Considerations</w:t>
      </w:r>
    </w:p>
    <w:p w14:paraId="7C0056A0" w14:textId="77777777" w:rsidR="00A964F6" w:rsidRPr="00A964F6" w:rsidRDefault="00A964F6" w:rsidP="00A964F6">
      <w:pPr>
        <w:numPr>
          <w:ilvl w:val="0"/>
          <w:numId w:val="19"/>
        </w:numPr>
        <w:rPr>
          <w:b/>
          <w:bCs/>
        </w:rPr>
      </w:pPr>
      <w:r w:rsidRPr="00A964F6">
        <w:rPr>
          <w:b/>
          <w:bCs/>
        </w:rPr>
        <w:t>Service surcharges and industry-specific levies must be separately identified.</w:t>
      </w:r>
    </w:p>
    <w:p w14:paraId="340839D4" w14:textId="77777777" w:rsidR="00A964F6" w:rsidRPr="00A964F6" w:rsidRDefault="00A964F6" w:rsidP="00A964F6">
      <w:pPr>
        <w:numPr>
          <w:ilvl w:val="0"/>
          <w:numId w:val="19"/>
        </w:numPr>
        <w:rPr>
          <w:b/>
          <w:bCs/>
        </w:rPr>
      </w:pPr>
      <w:r w:rsidRPr="00A964F6">
        <w:rPr>
          <w:b/>
          <w:bCs/>
        </w:rPr>
        <w:t>Ground handling services may have different tax treatment by jurisdiction.</w:t>
      </w:r>
    </w:p>
    <w:p w14:paraId="3A9F3DAD" w14:textId="77777777" w:rsidR="00A964F6" w:rsidRPr="00A964F6" w:rsidRDefault="00A964F6" w:rsidP="00A964F6">
      <w:pPr>
        <w:numPr>
          <w:ilvl w:val="0"/>
          <w:numId w:val="19"/>
        </w:numPr>
        <w:rPr>
          <w:b/>
          <w:bCs/>
        </w:rPr>
      </w:pPr>
      <w:r w:rsidRPr="00A964F6">
        <w:rPr>
          <w:b/>
          <w:bCs/>
        </w:rPr>
        <w:t>International region-specific services must consider bilateral service agreement implications.</w:t>
      </w:r>
    </w:p>
    <w:p w14:paraId="0A0DF084" w14:textId="77777777" w:rsidR="00A964F6" w:rsidRPr="00A964F6" w:rsidRDefault="00A964F6" w:rsidP="00A964F6">
      <w:pPr>
        <w:rPr>
          <w:b/>
          <w:bCs/>
        </w:rPr>
      </w:pPr>
      <w:r w:rsidRPr="00A964F6">
        <w:rPr>
          <w:b/>
          <w:bCs/>
        </w:rPr>
        <w:pict w14:anchorId="0D2EFAFF">
          <v:rect id="_x0000_i1156" style="width:0;height:.75pt" o:hralign="center" o:hrstd="t" o:hr="t" fillcolor="#a0a0a0" stroked="f"/>
        </w:pict>
      </w:r>
    </w:p>
    <w:p w14:paraId="53D0A330" w14:textId="77777777" w:rsidR="00A964F6" w:rsidRPr="00A964F6" w:rsidRDefault="00A964F6" w:rsidP="00A964F6">
      <w:pPr>
        <w:rPr>
          <w:b/>
          <w:bCs/>
        </w:rPr>
      </w:pPr>
      <w:r w:rsidRPr="00A964F6">
        <w:rPr>
          <w:b/>
          <w:bCs/>
        </w:rPr>
        <w:t>9. Standard Review SLAs</w:t>
      </w:r>
    </w:p>
    <w:p w14:paraId="06113ADD" w14:textId="77777777" w:rsidR="00A964F6" w:rsidRPr="00A964F6" w:rsidRDefault="00A964F6" w:rsidP="00A964F6">
      <w:pPr>
        <w:rPr>
          <w:b/>
          <w:bCs/>
        </w:rPr>
      </w:pPr>
      <w:r w:rsidRPr="00A964F6">
        <w:rPr>
          <w:b/>
          <w:bCs/>
        </w:rPr>
        <w:t>9.1 Contract Review Turnaround Times</w:t>
      </w:r>
    </w:p>
    <w:tbl>
      <w:tblPr>
        <w:tblW w:w="0" w:type="auto"/>
        <w:tblCellMar>
          <w:top w:w="15" w:type="dxa"/>
          <w:left w:w="15" w:type="dxa"/>
          <w:bottom w:w="15" w:type="dxa"/>
          <w:right w:w="15" w:type="dxa"/>
        </w:tblCellMar>
        <w:tblLook w:val="04A0" w:firstRow="1" w:lastRow="0" w:firstColumn="1" w:lastColumn="0" w:noHBand="0" w:noVBand="1"/>
      </w:tblPr>
      <w:tblGrid>
        <w:gridCol w:w="3204"/>
        <w:gridCol w:w="1941"/>
        <w:gridCol w:w="2060"/>
        <w:gridCol w:w="2155"/>
      </w:tblGrid>
      <w:tr w:rsidR="00A964F6" w:rsidRPr="00A964F6" w14:paraId="3BB89500" w14:textId="77777777">
        <w:trPr>
          <w:tblHeader/>
        </w:trPr>
        <w:tc>
          <w:tcPr>
            <w:tcW w:w="0" w:type="auto"/>
            <w:tcMar>
              <w:top w:w="75" w:type="dxa"/>
              <w:left w:w="150" w:type="dxa"/>
              <w:bottom w:w="75" w:type="dxa"/>
              <w:right w:w="150" w:type="dxa"/>
            </w:tcMar>
            <w:vAlign w:val="center"/>
            <w:hideMark/>
          </w:tcPr>
          <w:p w14:paraId="5E0BDC44" w14:textId="77777777" w:rsidR="00A964F6" w:rsidRPr="00A964F6" w:rsidRDefault="00A964F6" w:rsidP="00A964F6">
            <w:pPr>
              <w:rPr>
                <w:b/>
                <w:bCs/>
              </w:rPr>
            </w:pPr>
            <w:r w:rsidRPr="00A964F6">
              <w:rPr>
                <w:b/>
                <w:bCs/>
              </w:rPr>
              <w:t>Contract Type</w:t>
            </w:r>
          </w:p>
        </w:tc>
        <w:tc>
          <w:tcPr>
            <w:tcW w:w="0" w:type="auto"/>
            <w:tcMar>
              <w:top w:w="75" w:type="dxa"/>
              <w:left w:w="150" w:type="dxa"/>
              <w:bottom w:w="75" w:type="dxa"/>
              <w:right w:w="150" w:type="dxa"/>
            </w:tcMar>
            <w:vAlign w:val="center"/>
            <w:hideMark/>
          </w:tcPr>
          <w:p w14:paraId="080E0E73" w14:textId="77777777" w:rsidR="00A964F6" w:rsidRPr="00A964F6" w:rsidRDefault="00A964F6" w:rsidP="00A964F6">
            <w:pPr>
              <w:rPr>
                <w:b/>
                <w:bCs/>
              </w:rPr>
            </w:pPr>
            <w:r w:rsidRPr="00A964F6">
              <w:rPr>
                <w:b/>
                <w:bCs/>
              </w:rPr>
              <w:t>Value Range</w:t>
            </w:r>
          </w:p>
        </w:tc>
        <w:tc>
          <w:tcPr>
            <w:tcW w:w="0" w:type="auto"/>
            <w:tcMar>
              <w:top w:w="75" w:type="dxa"/>
              <w:left w:w="150" w:type="dxa"/>
              <w:bottom w:w="75" w:type="dxa"/>
              <w:right w:w="150" w:type="dxa"/>
            </w:tcMar>
            <w:vAlign w:val="center"/>
            <w:hideMark/>
          </w:tcPr>
          <w:p w14:paraId="1E4CFAEA" w14:textId="77777777" w:rsidR="00A964F6" w:rsidRPr="00A964F6" w:rsidRDefault="00A964F6" w:rsidP="00A964F6">
            <w:pPr>
              <w:rPr>
                <w:b/>
                <w:bCs/>
              </w:rPr>
            </w:pPr>
            <w:r w:rsidRPr="00A964F6">
              <w:rPr>
                <w:b/>
                <w:bCs/>
              </w:rPr>
              <w:t>Standard Review SLA</w:t>
            </w:r>
          </w:p>
        </w:tc>
        <w:tc>
          <w:tcPr>
            <w:tcW w:w="0" w:type="auto"/>
            <w:tcMar>
              <w:top w:w="75" w:type="dxa"/>
              <w:left w:w="150" w:type="dxa"/>
              <w:bottom w:w="75" w:type="dxa"/>
              <w:right w:w="150" w:type="dxa"/>
            </w:tcMar>
            <w:vAlign w:val="center"/>
            <w:hideMark/>
          </w:tcPr>
          <w:p w14:paraId="0A42B223" w14:textId="77777777" w:rsidR="00A964F6" w:rsidRPr="00A964F6" w:rsidRDefault="00A964F6" w:rsidP="00A964F6">
            <w:pPr>
              <w:rPr>
                <w:b/>
                <w:bCs/>
              </w:rPr>
            </w:pPr>
            <w:r w:rsidRPr="00A964F6">
              <w:rPr>
                <w:b/>
                <w:bCs/>
              </w:rPr>
              <w:t>Expedited Review SLA</w:t>
            </w:r>
          </w:p>
        </w:tc>
      </w:tr>
      <w:tr w:rsidR="00A964F6" w:rsidRPr="00A964F6" w14:paraId="2DED735A" w14:textId="77777777">
        <w:tc>
          <w:tcPr>
            <w:tcW w:w="0" w:type="auto"/>
            <w:tcMar>
              <w:top w:w="75" w:type="dxa"/>
              <w:left w:w="150" w:type="dxa"/>
              <w:bottom w:w="75" w:type="dxa"/>
              <w:right w:w="150" w:type="dxa"/>
            </w:tcMar>
            <w:vAlign w:val="center"/>
            <w:hideMark/>
          </w:tcPr>
          <w:p w14:paraId="3338E1E4" w14:textId="77777777" w:rsidR="00A964F6" w:rsidRPr="00A964F6" w:rsidRDefault="00A964F6" w:rsidP="00A964F6">
            <w:pPr>
              <w:rPr>
                <w:b/>
                <w:bCs/>
              </w:rPr>
            </w:pPr>
            <w:r w:rsidRPr="00A964F6">
              <w:rPr>
                <w:b/>
                <w:bCs/>
              </w:rPr>
              <w:t>Standard services (template)</w:t>
            </w:r>
          </w:p>
        </w:tc>
        <w:tc>
          <w:tcPr>
            <w:tcW w:w="0" w:type="auto"/>
            <w:tcMar>
              <w:top w:w="75" w:type="dxa"/>
              <w:left w:w="150" w:type="dxa"/>
              <w:bottom w:w="75" w:type="dxa"/>
              <w:right w:w="150" w:type="dxa"/>
            </w:tcMar>
            <w:vAlign w:val="center"/>
            <w:hideMark/>
          </w:tcPr>
          <w:p w14:paraId="283EA6D8" w14:textId="77777777" w:rsidR="00A964F6" w:rsidRPr="00A964F6" w:rsidRDefault="00A964F6" w:rsidP="00A964F6">
            <w:pPr>
              <w:rPr>
                <w:b/>
                <w:bCs/>
              </w:rPr>
            </w:pPr>
            <w:r w:rsidRPr="00A964F6">
              <w:rPr>
                <w:b/>
                <w:bCs/>
              </w:rPr>
              <w:t>&lt; $100,000</w:t>
            </w:r>
          </w:p>
        </w:tc>
        <w:tc>
          <w:tcPr>
            <w:tcW w:w="0" w:type="auto"/>
            <w:tcMar>
              <w:top w:w="75" w:type="dxa"/>
              <w:left w:w="150" w:type="dxa"/>
              <w:bottom w:w="75" w:type="dxa"/>
              <w:right w:w="150" w:type="dxa"/>
            </w:tcMar>
            <w:vAlign w:val="center"/>
            <w:hideMark/>
          </w:tcPr>
          <w:p w14:paraId="06937D18" w14:textId="77777777" w:rsidR="00A964F6" w:rsidRPr="00A964F6" w:rsidRDefault="00A964F6" w:rsidP="00A964F6">
            <w:pPr>
              <w:rPr>
                <w:b/>
                <w:bCs/>
              </w:rPr>
            </w:pPr>
            <w:r w:rsidRPr="00A964F6">
              <w:rPr>
                <w:b/>
                <w:bCs/>
              </w:rPr>
              <w:t>5 business days</w:t>
            </w:r>
          </w:p>
        </w:tc>
        <w:tc>
          <w:tcPr>
            <w:tcW w:w="0" w:type="auto"/>
            <w:tcMar>
              <w:top w:w="75" w:type="dxa"/>
              <w:left w:w="150" w:type="dxa"/>
              <w:bottom w:w="75" w:type="dxa"/>
              <w:right w:w="150" w:type="dxa"/>
            </w:tcMar>
            <w:vAlign w:val="center"/>
            <w:hideMark/>
          </w:tcPr>
          <w:p w14:paraId="6332C647" w14:textId="77777777" w:rsidR="00A964F6" w:rsidRPr="00A964F6" w:rsidRDefault="00A964F6" w:rsidP="00A964F6">
            <w:pPr>
              <w:rPr>
                <w:b/>
                <w:bCs/>
              </w:rPr>
            </w:pPr>
            <w:r w:rsidRPr="00A964F6">
              <w:rPr>
                <w:b/>
                <w:bCs/>
              </w:rPr>
              <w:t>2 business days</w:t>
            </w:r>
          </w:p>
        </w:tc>
      </w:tr>
      <w:tr w:rsidR="00A964F6" w:rsidRPr="00A964F6" w14:paraId="28747D59" w14:textId="77777777">
        <w:tc>
          <w:tcPr>
            <w:tcW w:w="0" w:type="auto"/>
            <w:tcMar>
              <w:top w:w="75" w:type="dxa"/>
              <w:left w:w="150" w:type="dxa"/>
              <w:bottom w:w="75" w:type="dxa"/>
              <w:right w:w="150" w:type="dxa"/>
            </w:tcMar>
            <w:vAlign w:val="center"/>
            <w:hideMark/>
          </w:tcPr>
          <w:p w14:paraId="096F0A35" w14:textId="77777777" w:rsidR="00A964F6" w:rsidRPr="00A964F6" w:rsidRDefault="00A964F6" w:rsidP="00A964F6">
            <w:pPr>
              <w:rPr>
                <w:b/>
                <w:bCs/>
              </w:rPr>
            </w:pPr>
            <w:r w:rsidRPr="00A964F6">
              <w:rPr>
                <w:b/>
                <w:bCs/>
              </w:rPr>
              <w:t>Standard services (custom)</w:t>
            </w:r>
          </w:p>
        </w:tc>
        <w:tc>
          <w:tcPr>
            <w:tcW w:w="0" w:type="auto"/>
            <w:tcMar>
              <w:top w:w="75" w:type="dxa"/>
              <w:left w:w="150" w:type="dxa"/>
              <w:bottom w:w="75" w:type="dxa"/>
              <w:right w:w="150" w:type="dxa"/>
            </w:tcMar>
            <w:vAlign w:val="center"/>
            <w:hideMark/>
          </w:tcPr>
          <w:p w14:paraId="03E743D0" w14:textId="77777777" w:rsidR="00A964F6" w:rsidRPr="00A964F6" w:rsidRDefault="00A964F6" w:rsidP="00A964F6">
            <w:pPr>
              <w:rPr>
                <w:b/>
                <w:bCs/>
              </w:rPr>
            </w:pPr>
            <w:r w:rsidRPr="00A964F6">
              <w:rPr>
                <w:b/>
                <w:bCs/>
              </w:rPr>
              <w:t>&lt; $100,000</w:t>
            </w:r>
          </w:p>
        </w:tc>
        <w:tc>
          <w:tcPr>
            <w:tcW w:w="0" w:type="auto"/>
            <w:tcMar>
              <w:top w:w="75" w:type="dxa"/>
              <w:left w:w="150" w:type="dxa"/>
              <w:bottom w:w="75" w:type="dxa"/>
              <w:right w:w="150" w:type="dxa"/>
            </w:tcMar>
            <w:vAlign w:val="center"/>
            <w:hideMark/>
          </w:tcPr>
          <w:p w14:paraId="5A212AA6" w14:textId="77777777" w:rsidR="00A964F6" w:rsidRPr="00A964F6" w:rsidRDefault="00A964F6" w:rsidP="00A964F6">
            <w:pPr>
              <w:rPr>
                <w:b/>
                <w:bCs/>
              </w:rPr>
            </w:pPr>
            <w:r w:rsidRPr="00A964F6">
              <w:rPr>
                <w:b/>
                <w:bCs/>
              </w:rPr>
              <w:t>10 business days</w:t>
            </w:r>
          </w:p>
        </w:tc>
        <w:tc>
          <w:tcPr>
            <w:tcW w:w="0" w:type="auto"/>
            <w:tcMar>
              <w:top w:w="75" w:type="dxa"/>
              <w:left w:w="150" w:type="dxa"/>
              <w:bottom w:w="75" w:type="dxa"/>
              <w:right w:w="150" w:type="dxa"/>
            </w:tcMar>
            <w:vAlign w:val="center"/>
            <w:hideMark/>
          </w:tcPr>
          <w:p w14:paraId="456E02F6" w14:textId="77777777" w:rsidR="00A964F6" w:rsidRPr="00A964F6" w:rsidRDefault="00A964F6" w:rsidP="00A964F6">
            <w:pPr>
              <w:rPr>
                <w:b/>
                <w:bCs/>
              </w:rPr>
            </w:pPr>
            <w:r w:rsidRPr="00A964F6">
              <w:rPr>
                <w:b/>
                <w:bCs/>
              </w:rPr>
              <w:t>5 business days</w:t>
            </w:r>
          </w:p>
        </w:tc>
      </w:tr>
      <w:tr w:rsidR="00A964F6" w:rsidRPr="00A964F6" w14:paraId="0C0805FE" w14:textId="77777777">
        <w:tc>
          <w:tcPr>
            <w:tcW w:w="0" w:type="auto"/>
            <w:tcMar>
              <w:top w:w="75" w:type="dxa"/>
              <w:left w:w="150" w:type="dxa"/>
              <w:bottom w:w="75" w:type="dxa"/>
              <w:right w:w="150" w:type="dxa"/>
            </w:tcMar>
            <w:vAlign w:val="center"/>
            <w:hideMark/>
          </w:tcPr>
          <w:p w14:paraId="17F97AFA" w14:textId="77777777" w:rsidR="00A964F6" w:rsidRPr="00A964F6" w:rsidRDefault="00A964F6" w:rsidP="00A964F6">
            <w:pPr>
              <w:rPr>
                <w:b/>
                <w:bCs/>
              </w:rPr>
            </w:pPr>
            <w:r w:rsidRPr="00A964F6">
              <w:rPr>
                <w:b/>
                <w:bCs/>
              </w:rPr>
              <w:t>Complex services</w:t>
            </w:r>
          </w:p>
        </w:tc>
        <w:tc>
          <w:tcPr>
            <w:tcW w:w="0" w:type="auto"/>
            <w:tcMar>
              <w:top w:w="75" w:type="dxa"/>
              <w:left w:w="150" w:type="dxa"/>
              <w:bottom w:w="75" w:type="dxa"/>
              <w:right w:w="150" w:type="dxa"/>
            </w:tcMar>
            <w:vAlign w:val="center"/>
            <w:hideMark/>
          </w:tcPr>
          <w:p w14:paraId="58EF92C6" w14:textId="77777777" w:rsidR="00A964F6" w:rsidRPr="00A964F6" w:rsidRDefault="00A964F6" w:rsidP="00A964F6">
            <w:pPr>
              <w:rPr>
                <w:b/>
                <w:bCs/>
              </w:rPr>
            </w:pPr>
            <w:r w:rsidRPr="00A964F6">
              <w:rPr>
                <w:b/>
                <w:bCs/>
              </w:rPr>
              <w:t>$100,000 - $500,000</w:t>
            </w:r>
          </w:p>
        </w:tc>
        <w:tc>
          <w:tcPr>
            <w:tcW w:w="0" w:type="auto"/>
            <w:tcMar>
              <w:top w:w="75" w:type="dxa"/>
              <w:left w:w="150" w:type="dxa"/>
              <w:bottom w:w="75" w:type="dxa"/>
              <w:right w:w="150" w:type="dxa"/>
            </w:tcMar>
            <w:vAlign w:val="center"/>
            <w:hideMark/>
          </w:tcPr>
          <w:p w14:paraId="79DE9A7B" w14:textId="77777777" w:rsidR="00A964F6" w:rsidRPr="00A964F6" w:rsidRDefault="00A964F6" w:rsidP="00A964F6">
            <w:pPr>
              <w:rPr>
                <w:b/>
                <w:bCs/>
              </w:rPr>
            </w:pPr>
            <w:r w:rsidRPr="00A964F6">
              <w:rPr>
                <w:b/>
                <w:bCs/>
              </w:rPr>
              <w:t>15 business days</w:t>
            </w:r>
          </w:p>
        </w:tc>
        <w:tc>
          <w:tcPr>
            <w:tcW w:w="0" w:type="auto"/>
            <w:tcMar>
              <w:top w:w="75" w:type="dxa"/>
              <w:left w:w="150" w:type="dxa"/>
              <w:bottom w:w="75" w:type="dxa"/>
              <w:right w:w="150" w:type="dxa"/>
            </w:tcMar>
            <w:vAlign w:val="center"/>
            <w:hideMark/>
          </w:tcPr>
          <w:p w14:paraId="6BD957BE" w14:textId="77777777" w:rsidR="00A964F6" w:rsidRPr="00A964F6" w:rsidRDefault="00A964F6" w:rsidP="00A964F6">
            <w:pPr>
              <w:rPr>
                <w:b/>
                <w:bCs/>
              </w:rPr>
            </w:pPr>
            <w:r w:rsidRPr="00A964F6">
              <w:rPr>
                <w:b/>
                <w:bCs/>
              </w:rPr>
              <w:t>7 business days</w:t>
            </w:r>
          </w:p>
        </w:tc>
      </w:tr>
      <w:tr w:rsidR="00A964F6" w:rsidRPr="00A964F6" w14:paraId="33D875D9" w14:textId="77777777">
        <w:tc>
          <w:tcPr>
            <w:tcW w:w="0" w:type="auto"/>
            <w:tcMar>
              <w:top w:w="75" w:type="dxa"/>
              <w:left w:w="150" w:type="dxa"/>
              <w:bottom w:w="75" w:type="dxa"/>
              <w:right w:w="150" w:type="dxa"/>
            </w:tcMar>
            <w:vAlign w:val="center"/>
            <w:hideMark/>
          </w:tcPr>
          <w:p w14:paraId="2ADA9F64" w14:textId="77777777" w:rsidR="00A964F6" w:rsidRPr="00A964F6" w:rsidRDefault="00A964F6" w:rsidP="00A964F6">
            <w:pPr>
              <w:rPr>
                <w:b/>
                <w:bCs/>
              </w:rPr>
            </w:pPr>
            <w:r w:rsidRPr="00A964F6">
              <w:rPr>
                <w:b/>
                <w:bCs/>
              </w:rPr>
              <w:t>Strategic/high-value</w:t>
            </w:r>
          </w:p>
        </w:tc>
        <w:tc>
          <w:tcPr>
            <w:tcW w:w="0" w:type="auto"/>
            <w:tcMar>
              <w:top w:w="75" w:type="dxa"/>
              <w:left w:w="150" w:type="dxa"/>
              <w:bottom w:w="75" w:type="dxa"/>
              <w:right w:w="150" w:type="dxa"/>
            </w:tcMar>
            <w:vAlign w:val="center"/>
            <w:hideMark/>
          </w:tcPr>
          <w:p w14:paraId="2021890F" w14:textId="77777777" w:rsidR="00A964F6" w:rsidRPr="00A964F6" w:rsidRDefault="00A964F6" w:rsidP="00A964F6">
            <w:pPr>
              <w:rPr>
                <w:b/>
                <w:bCs/>
              </w:rPr>
            </w:pPr>
            <w:r w:rsidRPr="00A964F6">
              <w:rPr>
                <w:b/>
                <w:bCs/>
              </w:rPr>
              <w:t>&gt; $500,000</w:t>
            </w:r>
          </w:p>
        </w:tc>
        <w:tc>
          <w:tcPr>
            <w:tcW w:w="0" w:type="auto"/>
            <w:tcMar>
              <w:top w:w="75" w:type="dxa"/>
              <w:left w:w="150" w:type="dxa"/>
              <w:bottom w:w="75" w:type="dxa"/>
              <w:right w:w="150" w:type="dxa"/>
            </w:tcMar>
            <w:vAlign w:val="center"/>
            <w:hideMark/>
          </w:tcPr>
          <w:p w14:paraId="4193D419" w14:textId="77777777" w:rsidR="00A964F6" w:rsidRPr="00A964F6" w:rsidRDefault="00A964F6" w:rsidP="00A964F6">
            <w:pPr>
              <w:rPr>
                <w:b/>
                <w:bCs/>
              </w:rPr>
            </w:pPr>
            <w:r w:rsidRPr="00A964F6">
              <w:rPr>
                <w:b/>
                <w:bCs/>
              </w:rPr>
              <w:t>20 business days</w:t>
            </w:r>
          </w:p>
        </w:tc>
        <w:tc>
          <w:tcPr>
            <w:tcW w:w="0" w:type="auto"/>
            <w:tcMar>
              <w:top w:w="75" w:type="dxa"/>
              <w:left w:w="150" w:type="dxa"/>
              <w:bottom w:w="75" w:type="dxa"/>
              <w:right w:w="150" w:type="dxa"/>
            </w:tcMar>
            <w:vAlign w:val="center"/>
            <w:hideMark/>
          </w:tcPr>
          <w:p w14:paraId="5F3CA024" w14:textId="77777777" w:rsidR="00A964F6" w:rsidRPr="00A964F6" w:rsidRDefault="00A964F6" w:rsidP="00A964F6">
            <w:pPr>
              <w:rPr>
                <w:b/>
                <w:bCs/>
              </w:rPr>
            </w:pPr>
            <w:r w:rsidRPr="00A964F6">
              <w:rPr>
                <w:b/>
                <w:bCs/>
              </w:rPr>
              <w:t>10 business days</w:t>
            </w:r>
          </w:p>
        </w:tc>
      </w:tr>
      <w:tr w:rsidR="00A964F6" w:rsidRPr="00A964F6" w14:paraId="7B566D6F" w14:textId="77777777">
        <w:tc>
          <w:tcPr>
            <w:tcW w:w="0" w:type="auto"/>
            <w:tcMar>
              <w:top w:w="75" w:type="dxa"/>
              <w:left w:w="150" w:type="dxa"/>
              <w:bottom w:w="75" w:type="dxa"/>
              <w:right w:w="150" w:type="dxa"/>
            </w:tcMar>
            <w:vAlign w:val="center"/>
            <w:hideMark/>
          </w:tcPr>
          <w:p w14:paraId="122DC779" w14:textId="77777777" w:rsidR="00A964F6" w:rsidRPr="00A964F6" w:rsidRDefault="00A964F6" w:rsidP="00A964F6">
            <w:pPr>
              <w:rPr>
                <w:b/>
                <w:bCs/>
              </w:rPr>
            </w:pPr>
            <w:r w:rsidRPr="00A964F6">
              <w:rPr>
                <w:b/>
                <w:bCs/>
              </w:rPr>
              <w:t>Amendments/renewals</w:t>
            </w:r>
          </w:p>
        </w:tc>
        <w:tc>
          <w:tcPr>
            <w:tcW w:w="0" w:type="auto"/>
            <w:tcMar>
              <w:top w:w="75" w:type="dxa"/>
              <w:left w:w="150" w:type="dxa"/>
              <w:bottom w:w="75" w:type="dxa"/>
              <w:right w:w="150" w:type="dxa"/>
            </w:tcMar>
            <w:vAlign w:val="center"/>
            <w:hideMark/>
          </w:tcPr>
          <w:p w14:paraId="014A24EF" w14:textId="77777777" w:rsidR="00A964F6" w:rsidRPr="00A964F6" w:rsidRDefault="00A964F6" w:rsidP="00A964F6">
            <w:pPr>
              <w:rPr>
                <w:b/>
                <w:bCs/>
              </w:rPr>
            </w:pPr>
            <w:r w:rsidRPr="00A964F6">
              <w:rPr>
                <w:b/>
                <w:bCs/>
              </w:rPr>
              <w:t>Any</w:t>
            </w:r>
          </w:p>
        </w:tc>
        <w:tc>
          <w:tcPr>
            <w:tcW w:w="0" w:type="auto"/>
            <w:tcMar>
              <w:top w:w="75" w:type="dxa"/>
              <w:left w:w="150" w:type="dxa"/>
              <w:bottom w:w="75" w:type="dxa"/>
              <w:right w:w="150" w:type="dxa"/>
            </w:tcMar>
            <w:vAlign w:val="center"/>
            <w:hideMark/>
          </w:tcPr>
          <w:p w14:paraId="14778C3D" w14:textId="77777777" w:rsidR="00A964F6" w:rsidRPr="00A964F6" w:rsidRDefault="00A964F6" w:rsidP="00A964F6">
            <w:pPr>
              <w:rPr>
                <w:b/>
                <w:bCs/>
              </w:rPr>
            </w:pPr>
            <w:r w:rsidRPr="00A964F6">
              <w:rPr>
                <w:b/>
                <w:bCs/>
              </w:rPr>
              <w:t>5 business days</w:t>
            </w:r>
          </w:p>
        </w:tc>
        <w:tc>
          <w:tcPr>
            <w:tcW w:w="0" w:type="auto"/>
            <w:tcMar>
              <w:top w:w="75" w:type="dxa"/>
              <w:left w:w="150" w:type="dxa"/>
              <w:bottom w:w="75" w:type="dxa"/>
              <w:right w:w="150" w:type="dxa"/>
            </w:tcMar>
            <w:vAlign w:val="center"/>
            <w:hideMark/>
          </w:tcPr>
          <w:p w14:paraId="494BC878" w14:textId="77777777" w:rsidR="00A964F6" w:rsidRPr="00A964F6" w:rsidRDefault="00A964F6" w:rsidP="00A964F6">
            <w:pPr>
              <w:rPr>
                <w:b/>
                <w:bCs/>
              </w:rPr>
            </w:pPr>
            <w:r w:rsidRPr="00A964F6">
              <w:rPr>
                <w:b/>
                <w:bCs/>
              </w:rPr>
              <w:t>2 business days</w:t>
            </w:r>
          </w:p>
        </w:tc>
      </w:tr>
      <w:tr w:rsidR="00A964F6" w:rsidRPr="00A964F6" w14:paraId="22FD00F7" w14:textId="77777777">
        <w:tc>
          <w:tcPr>
            <w:tcW w:w="0" w:type="auto"/>
            <w:tcMar>
              <w:top w:w="75" w:type="dxa"/>
              <w:left w:w="150" w:type="dxa"/>
              <w:bottom w:w="75" w:type="dxa"/>
              <w:right w:w="150" w:type="dxa"/>
            </w:tcMar>
            <w:vAlign w:val="center"/>
            <w:hideMark/>
          </w:tcPr>
          <w:p w14:paraId="3DB12892" w14:textId="77777777" w:rsidR="00A964F6" w:rsidRPr="00A964F6" w:rsidRDefault="00A964F6" w:rsidP="00A964F6">
            <w:pPr>
              <w:rPr>
                <w:b/>
                <w:bCs/>
              </w:rPr>
            </w:pPr>
            <w:r w:rsidRPr="00A964F6">
              <w:rPr>
                <w:b/>
                <w:bCs/>
              </w:rPr>
              <w:t>NDAs (template)</w:t>
            </w:r>
          </w:p>
        </w:tc>
        <w:tc>
          <w:tcPr>
            <w:tcW w:w="0" w:type="auto"/>
            <w:tcMar>
              <w:top w:w="75" w:type="dxa"/>
              <w:left w:w="150" w:type="dxa"/>
              <w:bottom w:w="75" w:type="dxa"/>
              <w:right w:w="150" w:type="dxa"/>
            </w:tcMar>
            <w:vAlign w:val="center"/>
            <w:hideMark/>
          </w:tcPr>
          <w:p w14:paraId="506E3C95" w14:textId="77777777" w:rsidR="00A964F6" w:rsidRPr="00A964F6" w:rsidRDefault="00A964F6" w:rsidP="00A964F6">
            <w:pPr>
              <w:rPr>
                <w:b/>
                <w:bCs/>
              </w:rPr>
            </w:pPr>
            <w:r w:rsidRPr="00A964F6">
              <w:rPr>
                <w:b/>
                <w:bCs/>
              </w:rPr>
              <w:t>Any</w:t>
            </w:r>
          </w:p>
        </w:tc>
        <w:tc>
          <w:tcPr>
            <w:tcW w:w="0" w:type="auto"/>
            <w:tcMar>
              <w:top w:w="75" w:type="dxa"/>
              <w:left w:w="150" w:type="dxa"/>
              <w:bottom w:w="75" w:type="dxa"/>
              <w:right w:w="150" w:type="dxa"/>
            </w:tcMar>
            <w:vAlign w:val="center"/>
            <w:hideMark/>
          </w:tcPr>
          <w:p w14:paraId="30170E46" w14:textId="77777777" w:rsidR="00A964F6" w:rsidRPr="00A964F6" w:rsidRDefault="00A964F6" w:rsidP="00A964F6">
            <w:pPr>
              <w:rPr>
                <w:b/>
                <w:bCs/>
              </w:rPr>
            </w:pPr>
            <w:r w:rsidRPr="00A964F6">
              <w:rPr>
                <w:b/>
                <w:bCs/>
              </w:rPr>
              <w:t>3 business days</w:t>
            </w:r>
          </w:p>
        </w:tc>
        <w:tc>
          <w:tcPr>
            <w:tcW w:w="0" w:type="auto"/>
            <w:tcMar>
              <w:top w:w="75" w:type="dxa"/>
              <w:left w:w="150" w:type="dxa"/>
              <w:bottom w:w="75" w:type="dxa"/>
              <w:right w:w="150" w:type="dxa"/>
            </w:tcMar>
            <w:vAlign w:val="center"/>
            <w:hideMark/>
          </w:tcPr>
          <w:p w14:paraId="7F8B6DB7" w14:textId="77777777" w:rsidR="00A964F6" w:rsidRPr="00A964F6" w:rsidRDefault="00A964F6" w:rsidP="00A964F6">
            <w:pPr>
              <w:rPr>
                <w:b/>
                <w:bCs/>
              </w:rPr>
            </w:pPr>
            <w:r w:rsidRPr="00A964F6">
              <w:rPr>
                <w:b/>
                <w:bCs/>
              </w:rPr>
              <w:t>1 business day</w:t>
            </w:r>
          </w:p>
        </w:tc>
      </w:tr>
      <w:tr w:rsidR="00A964F6" w:rsidRPr="00A964F6" w14:paraId="0C8E44EA" w14:textId="77777777">
        <w:tc>
          <w:tcPr>
            <w:tcW w:w="0" w:type="auto"/>
            <w:tcMar>
              <w:top w:w="75" w:type="dxa"/>
              <w:left w:w="150" w:type="dxa"/>
              <w:bottom w:w="75" w:type="dxa"/>
              <w:right w:w="150" w:type="dxa"/>
            </w:tcMar>
            <w:vAlign w:val="center"/>
            <w:hideMark/>
          </w:tcPr>
          <w:p w14:paraId="5F1AC464" w14:textId="77777777" w:rsidR="00A964F6" w:rsidRPr="00A964F6" w:rsidRDefault="00A964F6" w:rsidP="00A964F6">
            <w:pPr>
              <w:rPr>
                <w:b/>
                <w:bCs/>
              </w:rPr>
            </w:pPr>
            <w:r w:rsidRPr="00A964F6">
              <w:rPr>
                <w:b/>
                <w:bCs/>
              </w:rPr>
              <w:t>NDAs (custom)</w:t>
            </w:r>
          </w:p>
        </w:tc>
        <w:tc>
          <w:tcPr>
            <w:tcW w:w="0" w:type="auto"/>
            <w:tcMar>
              <w:top w:w="75" w:type="dxa"/>
              <w:left w:w="150" w:type="dxa"/>
              <w:bottom w:w="75" w:type="dxa"/>
              <w:right w:w="150" w:type="dxa"/>
            </w:tcMar>
            <w:vAlign w:val="center"/>
            <w:hideMark/>
          </w:tcPr>
          <w:p w14:paraId="20ED272B" w14:textId="77777777" w:rsidR="00A964F6" w:rsidRPr="00A964F6" w:rsidRDefault="00A964F6" w:rsidP="00A964F6">
            <w:pPr>
              <w:rPr>
                <w:b/>
                <w:bCs/>
              </w:rPr>
            </w:pPr>
            <w:r w:rsidRPr="00A964F6">
              <w:rPr>
                <w:b/>
                <w:bCs/>
              </w:rPr>
              <w:t>Any</w:t>
            </w:r>
          </w:p>
        </w:tc>
        <w:tc>
          <w:tcPr>
            <w:tcW w:w="0" w:type="auto"/>
            <w:tcMar>
              <w:top w:w="75" w:type="dxa"/>
              <w:left w:w="150" w:type="dxa"/>
              <w:bottom w:w="75" w:type="dxa"/>
              <w:right w:w="150" w:type="dxa"/>
            </w:tcMar>
            <w:vAlign w:val="center"/>
            <w:hideMark/>
          </w:tcPr>
          <w:p w14:paraId="4504533E" w14:textId="77777777" w:rsidR="00A964F6" w:rsidRPr="00A964F6" w:rsidRDefault="00A964F6" w:rsidP="00A964F6">
            <w:pPr>
              <w:rPr>
                <w:b/>
                <w:bCs/>
              </w:rPr>
            </w:pPr>
            <w:r w:rsidRPr="00A964F6">
              <w:rPr>
                <w:b/>
                <w:bCs/>
              </w:rPr>
              <w:t>7 business days</w:t>
            </w:r>
          </w:p>
        </w:tc>
        <w:tc>
          <w:tcPr>
            <w:tcW w:w="0" w:type="auto"/>
            <w:tcMar>
              <w:top w:w="75" w:type="dxa"/>
              <w:left w:w="150" w:type="dxa"/>
              <w:bottom w:w="75" w:type="dxa"/>
              <w:right w:w="150" w:type="dxa"/>
            </w:tcMar>
            <w:vAlign w:val="center"/>
            <w:hideMark/>
          </w:tcPr>
          <w:p w14:paraId="51FA5B52" w14:textId="77777777" w:rsidR="00A964F6" w:rsidRPr="00A964F6" w:rsidRDefault="00A964F6" w:rsidP="00A964F6">
            <w:pPr>
              <w:rPr>
                <w:b/>
                <w:bCs/>
              </w:rPr>
            </w:pPr>
            <w:r w:rsidRPr="00A964F6">
              <w:rPr>
                <w:b/>
                <w:bCs/>
              </w:rPr>
              <w:t>3 business days</w:t>
            </w:r>
          </w:p>
        </w:tc>
      </w:tr>
    </w:tbl>
    <w:p w14:paraId="48F67C9B" w14:textId="77777777" w:rsidR="00A964F6" w:rsidRPr="00A964F6" w:rsidRDefault="00A964F6" w:rsidP="00A964F6">
      <w:pPr>
        <w:rPr>
          <w:b/>
          <w:bCs/>
        </w:rPr>
      </w:pPr>
      <w:r w:rsidRPr="00A964F6">
        <w:rPr>
          <w:b/>
          <w:bCs/>
        </w:rPr>
        <w:t>9.2 Escalation for Delayed Reviews</w:t>
      </w:r>
    </w:p>
    <w:tbl>
      <w:tblPr>
        <w:tblW w:w="0" w:type="auto"/>
        <w:tblCellMar>
          <w:top w:w="15" w:type="dxa"/>
          <w:left w:w="15" w:type="dxa"/>
          <w:bottom w:w="15" w:type="dxa"/>
          <w:right w:w="15" w:type="dxa"/>
        </w:tblCellMar>
        <w:tblLook w:val="04A0" w:firstRow="1" w:lastRow="0" w:firstColumn="1" w:lastColumn="0" w:noHBand="0" w:noVBand="1"/>
      </w:tblPr>
      <w:tblGrid>
        <w:gridCol w:w="3143"/>
        <w:gridCol w:w="2743"/>
      </w:tblGrid>
      <w:tr w:rsidR="00A964F6" w:rsidRPr="00A964F6" w14:paraId="24B7B12D" w14:textId="77777777">
        <w:trPr>
          <w:tblHeader/>
        </w:trPr>
        <w:tc>
          <w:tcPr>
            <w:tcW w:w="0" w:type="auto"/>
            <w:tcMar>
              <w:top w:w="75" w:type="dxa"/>
              <w:left w:w="150" w:type="dxa"/>
              <w:bottom w:w="75" w:type="dxa"/>
              <w:right w:w="150" w:type="dxa"/>
            </w:tcMar>
            <w:vAlign w:val="center"/>
            <w:hideMark/>
          </w:tcPr>
          <w:p w14:paraId="3317179B" w14:textId="77777777" w:rsidR="00A964F6" w:rsidRPr="00A964F6" w:rsidRDefault="00A964F6" w:rsidP="00A964F6">
            <w:pPr>
              <w:rPr>
                <w:b/>
                <w:bCs/>
              </w:rPr>
            </w:pPr>
            <w:r w:rsidRPr="00A964F6">
              <w:rPr>
                <w:b/>
                <w:bCs/>
              </w:rPr>
              <w:t>Delay</w:t>
            </w:r>
          </w:p>
        </w:tc>
        <w:tc>
          <w:tcPr>
            <w:tcW w:w="0" w:type="auto"/>
            <w:tcMar>
              <w:top w:w="75" w:type="dxa"/>
              <w:left w:w="150" w:type="dxa"/>
              <w:bottom w:w="75" w:type="dxa"/>
              <w:right w:w="150" w:type="dxa"/>
            </w:tcMar>
            <w:vAlign w:val="center"/>
            <w:hideMark/>
          </w:tcPr>
          <w:p w14:paraId="17F17239" w14:textId="77777777" w:rsidR="00A964F6" w:rsidRPr="00A964F6" w:rsidRDefault="00A964F6" w:rsidP="00A964F6">
            <w:pPr>
              <w:rPr>
                <w:b/>
                <w:bCs/>
              </w:rPr>
            </w:pPr>
            <w:r w:rsidRPr="00A964F6">
              <w:rPr>
                <w:b/>
                <w:bCs/>
              </w:rPr>
              <w:t>Escalation Level</w:t>
            </w:r>
          </w:p>
        </w:tc>
      </w:tr>
      <w:tr w:rsidR="00A964F6" w:rsidRPr="00A964F6" w14:paraId="67AAD4D9" w14:textId="77777777">
        <w:tc>
          <w:tcPr>
            <w:tcW w:w="0" w:type="auto"/>
            <w:tcMar>
              <w:top w:w="75" w:type="dxa"/>
              <w:left w:w="150" w:type="dxa"/>
              <w:bottom w:w="75" w:type="dxa"/>
              <w:right w:w="150" w:type="dxa"/>
            </w:tcMar>
            <w:vAlign w:val="center"/>
            <w:hideMark/>
          </w:tcPr>
          <w:p w14:paraId="3614D53A" w14:textId="77777777" w:rsidR="00A964F6" w:rsidRPr="00A964F6" w:rsidRDefault="00A964F6" w:rsidP="00A964F6">
            <w:pPr>
              <w:rPr>
                <w:b/>
                <w:bCs/>
              </w:rPr>
            </w:pPr>
            <w:r w:rsidRPr="00A964F6">
              <w:rPr>
                <w:b/>
                <w:bCs/>
              </w:rPr>
              <w:t>2 business days past SLA</w:t>
            </w:r>
          </w:p>
        </w:tc>
        <w:tc>
          <w:tcPr>
            <w:tcW w:w="0" w:type="auto"/>
            <w:tcMar>
              <w:top w:w="75" w:type="dxa"/>
              <w:left w:w="150" w:type="dxa"/>
              <w:bottom w:w="75" w:type="dxa"/>
              <w:right w:w="150" w:type="dxa"/>
            </w:tcMar>
            <w:vAlign w:val="center"/>
            <w:hideMark/>
          </w:tcPr>
          <w:p w14:paraId="5844EFA8" w14:textId="77777777" w:rsidR="00A964F6" w:rsidRPr="00A964F6" w:rsidRDefault="00A964F6" w:rsidP="00A964F6">
            <w:pPr>
              <w:rPr>
                <w:b/>
                <w:bCs/>
              </w:rPr>
            </w:pPr>
            <w:r w:rsidRPr="00A964F6">
              <w:rPr>
                <w:b/>
                <w:bCs/>
              </w:rPr>
              <w:t>Procurement Director</w:t>
            </w:r>
          </w:p>
        </w:tc>
      </w:tr>
      <w:tr w:rsidR="00A964F6" w:rsidRPr="00A964F6" w14:paraId="008DB760" w14:textId="77777777">
        <w:tc>
          <w:tcPr>
            <w:tcW w:w="0" w:type="auto"/>
            <w:tcMar>
              <w:top w:w="75" w:type="dxa"/>
              <w:left w:w="150" w:type="dxa"/>
              <w:bottom w:w="75" w:type="dxa"/>
              <w:right w:w="150" w:type="dxa"/>
            </w:tcMar>
            <w:vAlign w:val="center"/>
            <w:hideMark/>
          </w:tcPr>
          <w:p w14:paraId="1FB47A5A" w14:textId="77777777" w:rsidR="00A964F6" w:rsidRPr="00A964F6" w:rsidRDefault="00A964F6" w:rsidP="00A964F6">
            <w:pPr>
              <w:rPr>
                <w:b/>
                <w:bCs/>
              </w:rPr>
            </w:pPr>
            <w:r w:rsidRPr="00A964F6">
              <w:rPr>
                <w:b/>
                <w:bCs/>
              </w:rPr>
              <w:t>5 business days past SLA</w:t>
            </w:r>
          </w:p>
        </w:tc>
        <w:tc>
          <w:tcPr>
            <w:tcW w:w="0" w:type="auto"/>
            <w:tcMar>
              <w:top w:w="75" w:type="dxa"/>
              <w:left w:w="150" w:type="dxa"/>
              <w:bottom w:w="75" w:type="dxa"/>
              <w:right w:w="150" w:type="dxa"/>
            </w:tcMar>
            <w:vAlign w:val="center"/>
            <w:hideMark/>
          </w:tcPr>
          <w:p w14:paraId="69C68949" w14:textId="77777777" w:rsidR="00A964F6" w:rsidRPr="00A964F6" w:rsidRDefault="00A964F6" w:rsidP="00A964F6">
            <w:pPr>
              <w:rPr>
                <w:b/>
                <w:bCs/>
              </w:rPr>
            </w:pPr>
            <w:r w:rsidRPr="00A964F6">
              <w:rPr>
                <w:b/>
                <w:bCs/>
              </w:rPr>
              <w:t>VP Procurement</w:t>
            </w:r>
          </w:p>
        </w:tc>
      </w:tr>
      <w:tr w:rsidR="00A964F6" w:rsidRPr="00A964F6" w14:paraId="4AF44023" w14:textId="77777777">
        <w:tc>
          <w:tcPr>
            <w:tcW w:w="0" w:type="auto"/>
            <w:tcMar>
              <w:top w:w="75" w:type="dxa"/>
              <w:left w:w="150" w:type="dxa"/>
              <w:bottom w:w="75" w:type="dxa"/>
              <w:right w:w="150" w:type="dxa"/>
            </w:tcMar>
            <w:vAlign w:val="center"/>
            <w:hideMark/>
          </w:tcPr>
          <w:p w14:paraId="57C08908" w14:textId="77777777" w:rsidR="00A964F6" w:rsidRPr="00A964F6" w:rsidRDefault="00A964F6" w:rsidP="00A964F6">
            <w:pPr>
              <w:rPr>
                <w:b/>
                <w:bCs/>
              </w:rPr>
            </w:pPr>
            <w:r w:rsidRPr="00A964F6">
              <w:rPr>
                <w:b/>
                <w:bCs/>
              </w:rPr>
              <w:t>10 business days past SLA</w:t>
            </w:r>
          </w:p>
        </w:tc>
        <w:tc>
          <w:tcPr>
            <w:tcW w:w="0" w:type="auto"/>
            <w:tcMar>
              <w:top w:w="75" w:type="dxa"/>
              <w:left w:w="150" w:type="dxa"/>
              <w:bottom w:w="75" w:type="dxa"/>
              <w:right w:w="150" w:type="dxa"/>
            </w:tcMar>
            <w:vAlign w:val="center"/>
            <w:hideMark/>
          </w:tcPr>
          <w:p w14:paraId="1055E9BA" w14:textId="77777777" w:rsidR="00A964F6" w:rsidRPr="00A964F6" w:rsidRDefault="00A964F6" w:rsidP="00A964F6">
            <w:pPr>
              <w:rPr>
                <w:b/>
                <w:bCs/>
              </w:rPr>
            </w:pPr>
            <w:r w:rsidRPr="00A964F6">
              <w:rPr>
                <w:b/>
                <w:bCs/>
              </w:rPr>
              <w:t>General Counsel / EVP</w:t>
            </w:r>
          </w:p>
        </w:tc>
      </w:tr>
    </w:tbl>
    <w:p w14:paraId="174D6811" w14:textId="77777777" w:rsidR="00A964F6" w:rsidRPr="00A964F6" w:rsidRDefault="00A964F6" w:rsidP="00A964F6">
      <w:pPr>
        <w:rPr>
          <w:b/>
          <w:bCs/>
        </w:rPr>
      </w:pPr>
      <w:r w:rsidRPr="00A964F6">
        <w:rPr>
          <w:b/>
          <w:bCs/>
        </w:rPr>
        <w:t>9.3 Expedited Review Criteria</w:t>
      </w:r>
    </w:p>
    <w:p w14:paraId="0F9E167E" w14:textId="77777777" w:rsidR="00A964F6" w:rsidRPr="00A964F6" w:rsidRDefault="00A964F6" w:rsidP="00A964F6">
      <w:pPr>
        <w:rPr>
          <w:b/>
          <w:bCs/>
        </w:rPr>
      </w:pPr>
      <w:r w:rsidRPr="00A964F6">
        <w:rPr>
          <w:b/>
          <w:bCs/>
        </w:rPr>
        <w:t>Expedited review may be requested when:</w:t>
      </w:r>
    </w:p>
    <w:p w14:paraId="3ED189BC" w14:textId="77777777" w:rsidR="00A964F6" w:rsidRPr="00A964F6" w:rsidRDefault="00A964F6" w:rsidP="00A964F6">
      <w:pPr>
        <w:numPr>
          <w:ilvl w:val="0"/>
          <w:numId w:val="20"/>
        </w:numPr>
        <w:rPr>
          <w:b/>
          <w:bCs/>
        </w:rPr>
      </w:pPr>
      <w:r w:rsidRPr="00A964F6">
        <w:rPr>
          <w:b/>
          <w:bCs/>
        </w:rPr>
        <w:t>Business-critical deadline within 10 business days.</w:t>
      </w:r>
    </w:p>
    <w:p w14:paraId="079DC05A" w14:textId="77777777" w:rsidR="00A964F6" w:rsidRPr="00A964F6" w:rsidRDefault="00A964F6" w:rsidP="00A964F6">
      <w:pPr>
        <w:numPr>
          <w:ilvl w:val="0"/>
          <w:numId w:val="20"/>
        </w:numPr>
        <w:rPr>
          <w:b/>
          <w:bCs/>
        </w:rPr>
      </w:pPr>
      <w:r w:rsidRPr="00A964F6">
        <w:rPr>
          <w:b/>
          <w:bCs/>
        </w:rPr>
        <w:t>Safety or regulatory compliance requirement.</w:t>
      </w:r>
    </w:p>
    <w:p w14:paraId="49E8E202" w14:textId="77777777" w:rsidR="00A964F6" w:rsidRPr="00A964F6" w:rsidRDefault="00A964F6" w:rsidP="00A964F6">
      <w:pPr>
        <w:numPr>
          <w:ilvl w:val="0"/>
          <w:numId w:val="20"/>
        </w:numPr>
        <w:rPr>
          <w:b/>
          <w:bCs/>
        </w:rPr>
      </w:pPr>
      <w:r w:rsidRPr="00A964F6">
        <w:rPr>
          <w:b/>
          <w:bCs/>
        </w:rPr>
        <w:t>Board or executive directive.</w:t>
      </w:r>
    </w:p>
    <w:p w14:paraId="0633521A" w14:textId="77777777" w:rsidR="00A964F6" w:rsidRPr="00A964F6" w:rsidRDefault="00A964F6" w:rsidP="00A964F6">
      <w:pPr>
        <w:numPr>
          <w:ilvl w:val="0"/>
          <w:numId w:val="20"/>
        </w:numPr>
        <w:rPr>
          <w:b/>
          <w:bCs/>
        </w:rPr>
      </w:pPr>
      <w:r w:rsidRPr="00A964F6">
        <w:rPr>
          <w:b/>
          <w:bCs/>
        </w:rPr>
        <w:t>Revenue-generating opportunity at risk.</w:t>
      </w:r>
    </w:p>
    <w:p w14:paraId="79E16E15" w14:textId="77777777" w:rsidR="00A964F6" w:rsidRPr="00A964F6" w:rsidRDefault="00A964F6" w:rsidP="00A964F6">
      <w:pPr>
        <w:rPr>
          <w:b/>
          <w:bCs/>
        </w:rPr>
      </w:pPr>
      <w:r w:rsidRPr="00A964F6">
        <w:rPr>
          <w:b/>
          <w:bCs/>
        </w:rPr>
        <w:t>Requests must be approved by the requesting VP and acknowledged by the Legal department.</w:t>
      </w:r>
    </w:p>
    <w:p w14:paraId="58491623" w14:textId="77777777" w:rsidR="00A964F6" w:rsidRPr="00A964F6" w:rsidRDefault="00A964F6" w:rsidP="00A964F6">
      <w:pPr>
        <w:rPr>
          <w:b/>
          <w:bCs/>
        </w:rPr>
      </w:pPr>
      <w:r w:rsidRPr="00A964F6">
        <w:rPr>
          <w:b/>
          <w:bCs/>
        </w:rPr>
        <w:pict w14:anchorId="5E5FBF42">
          <v:rect id="_x0000_i1157" style="width:0;height:.75pt" o:hralign="center" o:hrstd="t" o:hr="t" fillcolor="#a0a0a0" stroked="f"/>
        </w:pict>
      </w:r>
    </w:p>
    <w:p w14:paraId="06E315F5" w14:textId="77777777" w:rsidR="00A964F6" w:rsidRPr="00A964F6" w:rsidRDefault="00A964F6" w:rsidP="00A964F6">
      <w:pPr>
        <w:rPr>
          <w:b/>
          <w:bCs/>
        </w:rPr>
      </w:pPr>
      <w:r w:rsidRPr="00A964F6">
        <w:rPr>
          <w:b/>
          <w:bCs/>
        </w:rPr>
        <w:t>10. Vendor Classification &amp; Due Diligence</w:t>
      </w:r>
    </w:p>
    <w:p w14:paraId="50CE184B" w14:textId="77777777" w:rsidR="00A964F6" w:rsidRPr="00A964F6" w:rsidRDefault="00A964F6" w:rsidP="00A964F6">
      <w:pPr>
        <w:rPr>
          <w:b/>
          <w:bCs/>
        </w:rPr>
      </w:pPr>
      <w:r w:rsidRPr="00A964F6">
        <w:rPr>
          <w:b/>
          <w:bCs/>
        </w:rPr>
        <w:t>10.1 Vendor Risk Tiers</w:t>
      </w:r>
    </w:p>
    <w:tbl>
      <w:tblPr>
        <w:tblW w:w="0" w:type="auto"/>
        <w:tblCellMar>
          <w:top w:w="15" w:type="dxa"/>
          <w:left w:w="15" w:type="dxa"/>
          <w:bottom w:w="15" w:type="dxa"/>
          <w:right w:w="15" w:type="dxa"/>
        </w:tblCellMar>
        <w:tblLook w:val="04A0" w:firstRow="1" w:lastRow="0" w:firstColumn="1" w:lastColumn="0" w:noHBand="0" w:noVBand="1"/>
      </w:tblPr>
      <w:tblGrid>
        <w:gridCol w:w="1791"/>
        <w:gridCol w:w="3271"/>
        <w:gridCol w:w="4298"/>
      </w:tblGrid>
      <w:tr w:rsidR="00A964F6" w:rsidRPr="00A964F6" w14:paraId="217A0737" w14:textId="77777777">
        <w:trPr>
          <w:tblHeader/>
        </w:trPr>
        <w:tc>
          <w:tcPr>
            <w:tcW w:w="0" w:type="auto"/>
            <w:tcMar>
              <w:top w:w="75" w:type="dxa"/>
              <w:left w:w="150" w:type="dxa"/>
              <w:bottom w:w="75" w:type="dxa"/>
              <w:right w:w="150" w:type="dxa"/>
            </w:tcMar>
            <w:vAlign w:val="center"/>
            <w:hideMark/>
          </w:tcPr>
          <w:p w14:paraId="0D86C93E" w14:textId="77777777" w:rsidR="00A964F6" w:rsidRPr="00A964F6" w:rsidRDefault="00A964F6" w:rsidP="00A964F6">
            <w:pPr>
              <w:rPr>
                <w:b/>
                <w:bCs/>
              </w:rPr>
            </w:pPr>
            <w:r w:rsidRPr="00A964F6">
              <w:rPr>
                <w:b/>
                <w:bCs/>
              </w:rPr>
              <w:t>Tier</w:t>
            </w:r>
          </w:p>
        </w:tc>
        <w:tc>
          <w:tcPr>
            <w:tcW w:w="0" w:type="auto"/>
            <w:tcMar>
              <w:top w:w="75" w:type="dxa"/>
              <w:left w:w="150" w:type="dxa"/>
              <w:bottom w:w="75" w:type="dxa"/>
              <w:right w:w="150" w:type="dxa"/>
            </w:tcMar>
            <w:vAlign w:val="center"/>
            <w:hideMark/>
          </w:tcPr>
          <w:p w14:paraId="06E31AC1" w14:textId="77777777" w:rsidR="00A964F6" w:rsidRPr="00A964F6" w:rsidRDefault="00A964F6" w:rsidP="00A964F6">
            <w:pPr>
              <w:rPr>
                <w:b/>
                <w:bCs/>
              </w:rPr>
            </w:pPr>
            <w:r w:rsidRPr="00A964F6">
              <w:rPr>
                <w:b/>
                <w:bCs/>
              </w:rPr>
              <w:t>Criteria</w:t>
            </w:r>
          </w:p>
        </w:tc>
        <w:tc>
          <w:tcPr>
            <w:tcW w:w="0" w:type="auto"/>
            <w:tcMar>
              <w:top w:w="75" w:type="dxa"/>
              <w:left w:w="150" w:type="dxa"/>
              <w:bottom w:w="75" w:type="dxa"/>
              <w:right w:w="150" w:type="dxa"/>
            </w:tcMar>
            <w:vAlign w:val="center"/>
            <w:hideMark/>
          </w:tcPr>
          <w:p w14:paraId="51861FAD" w14:textId="77777777" w:rsidR="00A964F6" w:rsidRPr="00A964F6" w:rsidRDefault="00A964F6" w:rsidP="00A964F6">
            <w:pPr>
              <w:rPr>
                <w:b/>
                <w:bCs/>
              </w:rPr>
            </w:pPr>
            <w:r w:rsidRPr="00A964F6">
              <w:rPr>
                <w:b/>
                <w:bCs/>
              </w:rPr>
              <w:t>Due Diligence Requirements</w:t>
            </w:r>
          </w:p>
        </w:tc>
      </w:tr>
      <w:tr w:rsidR="00A964F6" w:rsidRPr="00A964F6" w14:paraId="42204435" w14:textId="77777777">
        <w:tc>
          <w:tcPr>
            <w:tcW w:w="0" w:type="auto"/>
            <w:tcMar>
              <w:top w:w="75" w:type="dxa"/>
              <w:left w:w="150" w:type="dxa"/>
              <w:bottom w:w="75" w:type="dxa"/>
              <w:right w:w="150" w:type="dxa"/>
            </w:tcMar>
            <w:vAlign w:val="center"/>
            <w:hideMark/>
          </w:tcPr>
          <w:p w14:paraId="61739AE0" w14:textId="77777777" w:rsidR="00A964F6" w:rsidRPr="00A964F6" w:rsidRDefault="00A964F6" w:rsidP="00A964F6">
            <w:pPr>
              <w:rPr>
                <w:b/>
                <w:bCs/>
              </w:rPr>
            </w:pPr>
            <w:r w:rsidRPr="00A964F6">
              <w:rPr>
                <w:b/>
                <w:bCs/>
              </w:rPr>
              <w:t>Tier 1 - Critical</w:t>
            </w:r>
          </w:p>
        </w:tc>
        <w:tc>
          <w:tcPr>
            <w:tcW w:w="0" w:type="auto"/>
            <w:tcMar>
              <w:top w:w="75" w:type="dxa"/>
              <w:left w:w="150" w:type="dxa"/>
              <w:bottom w:w="75" w:type="dxa"/>
              <w:right w:w="150" w:type="dxa"/>
            </w:tcMar>
            <w:vAlign w:val="center"/>
            <w:hideMark/>
          </w:tcPr>
          <w:p w14:paraId="2B0971AC" w14:textId="77777777" w:rsidR="00A964F6" w:rsidRPr="00A964F6" w:rsidRDefault="00A964F6" w:rsidP="00A964F6">
            <w:pPr>
              <w:rPr>
                <w:b/>
                <w:bCs/>
              </w:rPr>
            </w:pPr>
            <w:r w:rsidRPr="00A964F6">
              <w:rPr>
                <w:b/>
                <w:bCs/>
              </w:rPr>
              <w:t>Annual spend &gt; $1M or operational dependency</w:t>
            </w:r>
          </w:p>
        </w:tc>
        <w:tc>
          <w:tcPr>
            <w:tcW w:w="0" w:type="auto"/>
            <w:tcMar>
              <w:top w:w="75" w:type="dxa"/>
              <w:left w:w="150" w:type="dxa"/>
              <w:bottom w:w="75" w:type="dxa"/>
              <w:right w:w="150" w:type="dxa"/>
            </w:tcMar>
            <w:vAlign w:val="center"/>
            <w:hideMark/>
          </w:tcPr>
          <w:p w14:paraId="245A9559" w14:textId="77777777" w:rsidR="00A964F6" w:rsidRPr="00A964F6" w:rsidRDefault="00A964F6" w:rsidP="00A964F6">
            <w:pPr>
              <w:rPr>
                <w:b/>
                <w:bCs/>
              </w:rPr>
            </w:pPr>
            <w:r w:rsidRPr="00A964F6">
              <w:rPr>
                <w:b/>
                <w:bCs/>
              </w:rPr>
              <w:t>Full due diligence, annual review, business continuity plan required</w:t>
            </w:r>
          </w:p>
        </w:tc>
      </w:tr>
      <w:tr w:rsidR="00A964F6" w:rsidRPr="00A964F6" w14:paraId="7E2DBCC8" w14:textId="77777777">
        <w:tc>
          <w:tcPr>
            <w:tcW w:w="0" w:type="auto"/>
            <w:tcMar>
              <w:top w:w="75" w:type="dxa"/>
              <w:left w:w="150" w:type="dxa"/>
              <w:bottom w:w="75" w:type="dxa"/>
              <w:right w:w="150" w:type="dxa"/>
            </w:tcMar>
            <w:vAlign w:val="center"/>
            <w:hideMark/>
          </w:tcPr>
          <w:p w14:paraId="6AE58D07" w14:textId="77777777" w:rsidR="00A964F6" w:rsidRPr="00A964F6" w:rsidRDefault="00A964F6" w:rsidP="00A964F6">
            <w:pPr>
              <w:rPr>
                <w:b/>
                <w:bCs/>
              </w:rPr>
            </w:pPr>
            <w:r w:rsidRPr="00A964F6">
              <w:rPr>
                <w:b/>
                <w:bCs/>
              </w:rPr>
              <w:t>Tier 2 - Significant</w:t>
            </w:r>
          </w:p>
        </w:tc>
        <w:tc>
          <w:tcPr>
            <w:tcW w:w="0" w:type="auto"/>
            <w:tcMar>
              <w:top w:w="75" w:type="dxa"/>
              <w:left w:w="150" w:type="dxa"/>
              <w:bottom w:w="75" w:type="dxa"/>
              <w:right w:w="150" w:type="dxa"/>
            </w:tcMar>
            <w:vAlign w:val="center"/>
            <w:hideMark/>
          </w:tcPr>
          <w:p w14:paraId="03603557" w14:textId="77777777" w:rsidR="00A964F6" w:rsidRPr="00A964F6" w:rsidRDefault="00A964F6" w:rsidP="00A964F6">
            <w:pPr>
              <w:rPr>
                <w:b/>
                <w:bCs/>
              </w:rPr>
            </w:pPr>
            <w:r w:rsidRPr="00A964F6">
              <w:rPr>
                <w:b/>
                <w:bCs/>
              </w:rPr>
              <w:t>Annual spend $250K-$1M</w:t>
            </w:r>
          </w:p>
        </w:tc>
        <w:tc>
          <w:tcPr>
            <w:tcW w:w="0" w:type="auto"/>
            <w:tcMar>
              <w:top w:w="75" w:type="dxa"/>
              <w:left w:w="150" w:type="dxa"/>
              <w:bottom w:w="75" w:type="dxa"/>
              <w:right w:w="150" w:type="dxa"/>
            </w:tcMar>
            <w:vAlign w:val="center"/>
            <w:hideMark/>
          </w:tcPr>
          <w:p w14:paraId="1CEAFE62" w14:textId="77777777" w:rsidR="00A964F6" w:rsidRPr="00A964F6" w:rsidRDefault="00A964F6" w:rsidP="00A964F6">
            <w:pPr>
              <w:rPr>
                <w:b/>
                <w:bCs/>
              </w:rPr>
            </w:pPr>
            <w:r w:rsidRPr="00A964F6">
              <w:rPr>
                <w:b/>
                <w:bCs/>
              </w:rPr>
              <w:t>Standard due diligence, biennial review</w:t>
            </w:r>
          </w:p>
        </w:tc>
      </w:tr>
      <w:tr w:rsidR="00A964F6" w:rsidRPr="00A964F6" w14:paraId="4CA60FF6" w14:textId="77777777">
        <w:tc>
          <w:tcPr>
            <w:tcW w:w="0" w:type="auto"/>
            <w:tcMar>
              <w:top w:w="75" w:type="dxa"/>
              <w:left w:w="150" w:type="dxa"/>
              <w:bottom w:w="75" w:type="dxa"/>
              <w:right w:w="150" w:type="dxa"/>
            </w:tcMar>
            <w:vAlign w:val="center"/>
            <w:hideMark/>
          </w:tcPr>
          <w:p w14:paraId="3BB033ED" w14:textId="77777777" w:rsidR="00A964F6" w:rsidRPr="00A964F6" w:rsidRDefault="00A964F6" w:rsidP="00A964F6">
            <w:pPr>
              <w:rPr>
                <w:b/>
                <w:bCs/>
              </w:rPr>
            </w:pPr>
            <w:r w:rsidRPr="00A964F6">
              <w:rPr>
                <w:b/>
                <w:bCs/>
              </w:rPr>
              <w:t>Tier 3 - Standard</w:t>
            </w:r>
          </w:p>
        </w:tc>
        <w:tc>
          <w:tcPr>
            <w:tcW w:w="0" w:type="auto"/>
            <w:tcMar>
              <w:top w:w="75" w:type="dxa"/>
              <w:left w:w="150" w:type="dxa"/>
              <w:bottom w:w="75" w:type="dxa"/>
              <w:right w:w="150" w:type="dxa"/>
            </w:tcMar>
            <w:vAlign w:val="center"/>
            <w:hideMark/>
          </w:tcPr>
          <w:p w14:paraId="71C4DAE5" w14:textId="77777777" w:rsidR="00A964F6" w:rsidRPr="00A964F6" w:rsidRDefault="00A964F6" w:rsidP="00A964F6">
            <w:pPr>
              <w:rPr>
                <w:b/>
                <w:bCs/>
              </w:rPr>
            </w:pPr>
            <w:r w:rsidRPr="00A964F6">
              <w:rPr>
                <w:b/>
                <w:bCs/>
              </w:rPr>
              <w:t>Annual spend $50K-$250K</w:t>
            </w:r>
          </w:p>
        </w:tc>
        <w:tc>
          <w:tcPr>
            <w:tcW w:w="0" w:type="auto"/>
            <w:tcMar>
              <w:top w:w="75" w:type="dxa"/>
              <w:left w:w="150" w:type="dxa"/>
              <w:bottom w:w="75" w:type="dxa"/>
              <w:right w:w="150" w:type="dxa"/>
            </w:tcMar>
            <w:vAlign w:val="center"/>
            <w:hideMark/>
          </w:tcPr>
          <w:p w14:paraId="280E6E31" w14:textId="77777777" w:rsidR="00A964F6" w:rsidRPr="00A964F6" w:rsidRDefault="00A964F6" w:rsidP="00A964F6">
            <w:pPr>
              <w:rPr>
                <w:b/>
                <w:bCs/>
              </w:rPr>
            </w:pPr>
            <w:r w:rsidRPr="00A964F6">
              <w:rPr>
                <w:b/>
                <w:bCs/>
              </w:rPr>
              <w:t>Basic due diligence, triennial review</w:t>
            </w:r>
          </w:p>
        </w:tc>
      </w:tr>
      <w:tr w:rsidR="00A964F6" w:rsidRPr="00A964F6" w14:paraId="05E3CEFD" w14:textId="77777777">
        <w:tc>
          <w:tcPr>
            <w:tcW w:w="0" w:type="auto"/>
            <w:tcMar>
              <w:top w:w="75" w:type="dxa"/>
              <w:left w:w="150" w:type="dxa"/>
              <w:bottom w:w="75" w:type="dxa"/>
              <w:right w:w="150" w:type="dxa"/>
            </w:tcMar>
            <w:vAlign w:val="center"/>
            <w:hideMark/>
          </w:tcPr>
          <w:p w14:paraId="19BF391F" w14:textId="77777777" w:rsidR="00A964F6" w:rsidRPr="00A964F6" w:rsidRDefault="00A964F6" w:rsidP="00A964F6">
            <w:pPr>
              <w:rPr>
                <w:b/>
                <w:bCs/>
              </w:rPr>
            </w:pPr>
            <w:r w:rsidRPr="00A964F6">
              <w:rPr>
                <w:b/>
                <w:bCs/>
              </w:rPr>
              <w:t>Tier 4 - Low</w:t>
            </w:r>
          </w:p>
        </w:tc>
        <w:tc>
          <w:tcPr>
            <w:tcW w:w="0" w:type="auto"/>
            <w:tcMar>
              <w:top w:w="75" w:type="dxa"/>
              <w:left w:w="150" w:type="dxa"/>
              <w:bottom w:w="75" w:type="dxa"/>
              <w:right w:w="150" w:type="dxa"/>
            </w:tcMar>
            <w:vAlign w:val="center"/>
            <w:hideMark/>
          </w:tcPr>
          <w:p w14:paraId="57FF0B30" w14:textId="77777777" w:rsidR="00A964F6" w:rsidRPr="00A964F6" w:rsidRDefault="00A964F6" w:rsidP="00A964F6">
            <w:pPr>
              <w:rPr>
                <w:b/>
                <w:bCs/>
              </w:rPr>
            </w:pPr>
            <w:r w:rsidRPr="00A964F6">
              <w:rPr>
                <w:b/>
                <w:bCs/>
              </w:rPr>
              <w:t>Annual spend &lt; $50K</w:t>
            </w:r>
          </w:p>
        </w:tc>
        <w:tc>
          <w:tcPr>
            <w:tcW w:w="0" w:type="auto"/>
            <w:tcMar>
              <w:top w:w="75" w:type="dxa"/>
              <w:left w:w="150" w:type="dxa"/>
              <w:bottom w:w="75" w:type="dxa"/>
              <w:right w:w="150" w:type="dxa"/>
            </w:tcMar>
            <w:vAlign w:val="center"/>
            <w:hideMark/>
          </w:tcPr>
          <w:p w14:paraId="6E5D21BA" w14:textId="77777777" w:rsidR="00A964F6" w:rsidRPr="00A964F6" w:rsidRDefault="00A964F6" w:rsidP="00A964F6">
            <w:pPr>
              <w:rPr>
                <w:b/>
                <w:bCs/>
              </w:rPr>
            </w:pPr>
            <w:r w:rsidRPr="00A964F6">
              <w:rPr>
                <w:b/>
                <w:bCs/>
              </w:rPr>
              <w:t>Simplified due diligence at onboarding</w:t>
            </w:r>
          </w:p>
        </w:tc>
      </w:tr>
    </w:tbl>
    <w:p w14:paraId="0F88817A" w14:textId="77777777" w:rsidR="00A964F6" w:rsidRPr="00A964F6" w:rsidRDefault="00A964F6" w:rsidP="00A964F6">
      <w:pPr>
        <w:rPr>
          <w:b/>
          <w:bCs/>
        </w:rPr>
      </w:pPr>
      <w:r w:rsidRPr="00A964F6">
        <w:rPr>
          <w:b/>
          <w:bCs/>
        </w:rPr>
        <w:t>10.2 Due Diligence Checklist</w:t>
      </w:r>
    </w:p>
    <w:p w14:paraId="02DBD654" w14:textId="77777777" w:rsidR="00A964F6" w:rsidRPr="00A964F6" w:rsidRDefault="00A964F6" w:rsidP="00A964F6">
      <w:pPr>
        <w:numPr>
          <w:ilvl w:val="0"/>
          <w:numId w:val="21"/>
        </w:numPr>
        <w:rPr>
          <w:b/>
          <w:bCs/>
        </w:rPr>
      </w:pPr>
      <w:r w:rsidRPr="00A964F6">
        <w:rPr>
          <w:b/>
          <w:bCs/>
        </w:rPr>
        <w:t>Financial statements (last 3 years) - Tier 1 and 2</w:t>
      </w:r>
    </w:p>
    <w:p w14:paraId="46BA000D" w14:textId="77777777" w:rsidR="00A964F6" w:rsidRPr="00A964F6" w:rsidRDefault="00A964F6" w:rsidP="00A964F6">
      <w:pPr>
        <w:numPr>
          <w:ilvl w:val="0"/>
          <w:numId w:val="21"/>
        </w:numPr>
        <w:rPr>
          <w:b/>
          <w:bCs/>
        </w:rPr>
      </w:pPr>
      <w:r w:rsidRPr="00A964F6">
        <w:rPr>
          <w:b/>
          <w:bCs/>
        </w:rPr>
        <w:t>Credit report - All tiers</w:t>
      </w:r>
    </w:p>
    <w:p w14:paraId="68A0BAA7" w14:textId="77777777" w:rsidR="00A964F6" w:rsidRPr="00A964F6" w:rsidRDefault="00A964F6" w:rsidP="00A964F6">
      <w:pPr>
        <w:numPr>
          <w:ilvl w:val="0"/>
          <w:numId w:val="21"/>
        </w:numPr>
        <w:rPr>
          <w:b/>
          <w:bCs/>
        </w:rPr>
      </w:pPr>
      <w:r w:rsidRPr="00A964F6">
        <w:rPr>
          <w:b/>
          <w:bCs/>
        </w:rPr>
        <w:t>References (minimum 3) - Tier 1, 2, and 3</w:t>
      </w:r>
    </w:p>
    <w:p w14:paraId="792597E5" w14:textId="77777777" w:rsidR="00A964F6" w:rsidRPr="00A964F6" w:rsidRDefault="00A964F6" w:rsidP="00A964F6">
      <w:pPr>
        <w:numPr>
          <w:ilvl w:val="0"/>
          <w:numId w:val="21"/>
        </w:numPr>
        <w:rPr>
          <w:b/>
          <w:bCs/>
        </w:rPr>
      </w:pPr>
      <w:r w:rsidRPr="00A964F6">
        <w:rPr>
          <w:b/>
          <w:bCs/>
        </w:rPr>
        <w:t>Sanctions/denied parties screening - All tiers</w:t>
      </w:r>
    </w:p>
    <w:p w14:paraId="3241165E" w14:textId="77777777" w:rsidR="00A964F6" w:rsidRPr="00A964F6" w:rsidRDefault="00A964F6" w:rsidP="00A964F6">
      <w:pPr>
        <w:numPr>
          <w:ilvl w:val="0"/>
          <w:numId w:val="21"/>
        </w:numPr>
        <w:rPr>
          <w:b/>
          <w:bCs/>
        </w:rPr>
      </w:pPr>
      <w:r w:rsidRPr="00A964F6">
        <w:rPr>
          <w:b/>
          <w:bCs/>
        </w:rPr>
        <w:t>Beneficial ownership verification - Tier 1 and 2</w:t>
      </w:r>
    </w:p>
    <w:p w14:paraId="0603D677" w14:textId="77777777" w:rsidR="00A964F6" w:rsidRPr="00A964F6" w:rsidRDefault="00A964F6" w:rsidP="00A964F6">
      <w:pPr>
        <w:numPr>
          <w:ilvl w:val="0"/>
          <w:numId w:val="21"/>
        </w:numPr>
        <w:rPr>
          <w:b/>
          <w:bCs/>
        </w:rPr>
      </w:pPr>
      <w:r w:rsidRPr="00A964F6">
        <w:rPr>
          <w:b/>
          <w:bCs/>
        </w:rPr>
        <w:t>Insurance certificates - All tiers (per Section 6)</w:t>
      </w:r>
    </w:p>
    <w:p w14:paraId="5C473D30" w14:textId="77777777" w:rsidR="00A964F6" w:rsidRPr="00A964F6" w:rsidRDefault="00A964F6" w:rsidP="00A964F6">
      <w:pPr>
        <w:numPr>
          <w:ilvl w:val="0"/>
          <w:numId w:val="21"/>
        </w:numPr>
        <w:rPr>
          <w:b/>
          <w:bCs/>
        </w:rPr>
      </w:pPr>
      <w:r w:rsidRPr="00A964F6">
        <w:rPr>
          <w:b/>
          <w:bCs/>
        </w:rPr>
        <w:t>Security certifications - Technology vendors (per Section 7)</w:t>
      </w:r>
    </w:p>
    <w:p w14:paraId="34034FDA" w14:textId="77777777" w:rsidR="00A964F6" w:rsidRPr="00A964F6" w:rsidRDefault="00A964F6" w:rsidP="00A964F6">
      <w:pPr>
        <w:numPr>
          <w:ilvl w:val="0"/>
          <w:numId w:val="21"/>
        </w:numPr>
        <w:rPr>
          <w:b/>
          <w:bCs/>
        </w:rPr>
      </w:pPr>
      <w:r w:rsidRPr="00A964F6">
        <w:rPr>
          <w:b/>
          <w:bCs/>
        </w:rPr>
        <w:t>ESG/sustainability assessment - Tier 1</w:t>
      </w:r>
    </w:p>
    <w:p w14:paraId="7E1B29DF" w14:textId="77777777" w:rsidR="00A964F6" w:rsidRPr="00A964F6" w:rsidRDefault="00A964F6" w:rsidP="00A964F6">
      <w:pPr>
        <w:rPr>
          <w:b/>
          <w:bCs/>
        </w:rPr>
      </w:pPr>
      <w:r w:rsidRPr="00A964F6">
        <w:rPr>
          <w:b/>
          <w:bCs/>
        </w:rPr>
        <w:pict w14:anchorId="1A3930C7">
          <v:rect id="_x0000_i1158" style="width:0;height:.75pt" o:hralign="center" o:hrstd="t" o:hr="t" fillcolor="#a0a0a0" stroked="f"/>
        </w:pict>
      </w:r>
    </w:p>
    <w:p w14:paraId="73223B62" w14:textId="77777777" w:rsidR="00A964F6" w:rsidRPr="00A964F6" w:rsidRDefault="00A964F6" w:rsidP="00A964F6">
      <w:pPr>
        <w:rPr>
          <w:b/>
          <w:bCs/>
        </w:rPr>
      </w:pPr>
      <w:r w:rsidRPr="00A964F6">
        <w:rPr>
          <w:b/>
          <w:bCs/>
        </w:rPr>
        <w:t>11. Contract Lifecycle Management</w:t>
      </w:r>
    </w:p>
    <w:p w14:paraId="034D03AF" w14:textId="77777777" w:rsidR="00A964F6" w:rsidRPr="00A964F6" w:rsidRDefault="00A964F6" w:rsidP="00A964F6">
      <w:pPr>
        <w:rPr>
          <w:b/>
          <w:bCs/>
        </w:rPr>
      </w:pPr>
      <w:r w:rsidRPr="00A964F6">
        <w:rPr>
          <w:b/>
          <w:bCs/>
        </w:rPr>
        <w:t>11.1 Key Milestones</w:t>
      </w:r>
    </w:p>
    <w:tbl>
      <w:tblPr>
        <w:tblW w:w="0" w:type="auto"/>
        <w:tblCellMar>
          <w:top w:w="15" w:type="dxa"/>
          <w:left w:w="15" w:type="dxa"/>
          <w:bottom w:w="15" w:type="dxa"/>
          <w:right w:w="15" w:type="dxa"/>
        </w:tblCellMar>
        <w:tblLook w:val="04A0" w:firstRow="1" w:lastRow="0" w:firstColumn="1" w:lastColumn="0" w:noHBand="0" w:noVBand="1"/>
      </w:tblPr>
      <w:tblGrid>
        <w:gridCol w:w="2518"/>
        <w:gridCol w:w="2095"/>
        <w:gridCol w:w="4747"/>
      </w:tblGrid>
      <w:tr w:rsidR="00A964F6" w:rsidRPr="00A964F6" w14:paraId="11BD93F4" w14:textId="77777777">
        <w:trPr>
          <w:tblHeader/>
        </w:trPr>
        <w:tc>
          <w:tcPr>
            <w:tcW w:w="0" w:type="auto"/>
            <w:tcMar>
              <w:top w:w="75" w:type="dxa"/>
              <w:left w:w="150" w:type="dxa"/>
              <w:bottom w:w="75" w:type="dxa"/>
              <w:right w:w="150" w:type="dxa"/>
            </w:tcMar>
            <w:vAlign w:val="center"/>
            <w:hideMark/>
          </w:tcPr>
          <w:p w14:paraId="3C930566" w14:textId="77777777" w:rsidR="00A964F6" w:rsidRPr="00A964F6" w:rsidRDefault="00A964F6" w:rsidP="00A964F6">
            <w:pPr>
              <w:rPr>
                <w:b/>
                <w:bCs/>
              </w:rPr>
            </w:pPr>
            <w:r w:rsidRPr="00A964F6">
              <w:rPr>
                <w:b/>
                <w:bCs/>
              </w:rPr>
              <w:t>Milestone</w:t>
            </w:r>
          </w:p>
        </w:tc>
        <w:tc>
          <w:tcPr>
            <w:tcW w:w="0" w:type="auto"/>
            <w:tcMar>
              <w:top w:w="75" w:type="dxa"/>
              <w:left w:w="150" w:type="dxa"/>
              <w:bottom w:w="75" w:type="dxa"/>
              <w:right w:w="150" w:type="dxa"/>
            </w:tcMar>
            <w:vAlign w:val="center"/>
            <w:hideMark/>
          </w:tcPr>
          <w:p w14:paraId="6F42F611" w14:textId="77777777" w:rsidR="00A964F6" w:rsidRPr="00A964F6" w:rsidRDefault="00A964F6" w:rsidP="00A964F6">
            <w:pPr>
              <w:rPr>
                <w:b/>
                <w:bCs/>
              </w:rPr>
            </w:pPr>
            <w:r w:rsidRPr="00A964F6">
              <w:rPr>
                <w:b/>
                <w:bCs/>
              </w:rPr>
              <w:t>Timeline</w:t>
            </w:r>
          </w:p>
        </w:tc>
        <w:tc>
          <w:tcPr>
            <w:tcW w:w="0" w:type="auto"/>
            <w:tcMar>
              <w:top w:w="75" w:type="dxa"/>
              <w:left w:w="150" w:type="dxa"/>
              <w:bottom w:w="75" w:type="dxa"/>
              <w:right w:w="150" w:type="dxa"/>
            </w:tcMar>
            <w:vAlign w:val="center"/>
            <w:hideMark/>
          </w:tcPr>
          <w:p w14:paraId="76E6DD1D" w14:textId="77777777" w:rsidR="00A964F6" w:rsidRPr="00A964F6" w:rsidRDefault="00A964F6" w:rsidP="00A964F6">
            <w:pPr>
              <w:rPr>
                <w:b/>
                <w:bCs/>
              </w:rPr>
            </w:pPr>
            <w:r w:rsidRPr="00A964F6">
              <w:rPr>
                <w:b/>
                <w:bCs/>
              </w:rPr>
              <w:t>Responsibility</w:t>
            </w:r>
          </w:p>
        </w:tc>
      </w:tr>
      <w:tr w:rsidR="00A964F6" w:rsidRPr="00A964F6" w14:paraId="7609E94E" w14:textId="77777777">
        <w:tc>
          <w:tcPr>
            <w:tcW w:w="0" w:type="auto"/>
            <w:tcMar>
              <w:top w:w="75" w:type="dxa"/>
              <w:left w:w="150" w:type="dxa"/>
              <w:bottom w:w="75" w:type="dxa"/>
              <w:right w:w="150" w:type="dxa"/>
            </w:tcMar>
            <w:vAlign w:val="center"/>
            <w:hideMark/>
          </w:tcPr>
          <w:p w14:paraId="30E1B934" w14:textId="77777777" w:rsidR="00A964F6" w:rsidRPr="00A964F6" w:rsidRDefault="00A964F6" w:rsidP="00A964F6">
            <w:pPr>
              <w:rPr>
                <w:b/>
                <w:bCs/>
              </w:rPr>
            </w:pPr>
            <w:r w:rsidRPr="00A964F6">
              <w:rPr>
                <w:b/>
                <w:bCs/>
              </w:rPr>
              <w:t>Contract expiry notification</w:t>
            </w:r>
          </w:p>
        </w:tc>
        <w:tc>
          <w:tcPr>
            <w:tcW w:w="0" w:type="auto"/>
            <w:tcMar>
              <w:top w:w="75" w:type="dxa"/>
              <w:left w:w="150" w:type="dxa"/>
              <w:bottom w:w="75" w:type="dxa"/>
              <w:right w:w="150" w:type="dxa"/>
            </w:tcMar>
            <w:vAlign w:val="center"/>
            <w:hideMark/>
          </w:tcPr>
          <w:p w14:paraId="5E8AD741" w14:textId="77777777" w:rsidR="00A964F6" w:rsidRPr="00A964F6" w:rsidRDefault="00A964F6" w:rsidP="00A964F6">
            <w:pPr>
              <w:rPr>
                <w:b/>
                <w:bCs/>
              </w:rPr>
            </w:pPr>
            <w:r w:rsidRPr="00A964F6">
              <w:rPr>
                <w:b/>
                <w:bCs/>
              </w:rPr>
              <w:t>180 days before expiry</w:t>
            </w:r>
          </w:p>
        </w:tc>
        <w:tc>
          <w:tcPr>
            <w:tcW w:w="0" w:type="auto"/>
            <w:tcMar>
              <w:top w:w="75" w:type="dxa"/>
              <w:left w:w="150" w:type="dxa"/>
              <w:bottom w:w="75" w:type="dxa"/>
              <w:right w:w="150" w:type="dxa"/>
            </w:tcMar>
            <w:vAlign w:val="center"/>
            <w:hideMark/>
          </w:tcPr>
          <w:p w14:paraId="0F70D0E0" w14:textId="77777777" w:rsidR="00A964F6" w:rsidRPr="00A964F6" w:rsidRDefault="00A964F6" w:rsidP="00A964F6">
            <w:pPr>
              <w:rPr>
                <w:b/>
                <w:bCs/>
              </w:rPr>
            </w:pPr>
            <w:r w:rsidRPr="00A964F6">
              <w:rPr>
                <w:b/>
                <w:bCs/>
              </w:rPr>
              <w:t>Procurement</w:t>
            </w:r>
          </w:p>
        </w:tc>
      </w:tr>
      <w:tr w:rsidR="00A964F6" w:rsidRPr="00A964F6" w14:paraId="6B0DC03F" w14:textId="77777777">
        <w:tc>
          <w:tcPr>
            <w:tcW w:w="0" w:type="auto"/>
            <w:tcMar>
              <w:top w:w="75" w:type="dxa"/>
              <w:left w:w="150" w:type="dxa"/>
              <w:bottom w:w="75" w:type="dxa"/>
              <w:right w:w="150" w:type="dxa"/>
            </w:tcMar>
            <w:vAlign w:val="center"/>
            <w:hideMark/>
          </w:tcPr>
          <w:p w14:paraId="75483D8F" w14:textId="77777777" w:rsidR="00A964F6" w:rsidRPr="00A964F6" w:rsidRDefault="00A964F6" w:rsidP="00A964F6">
            <w:pPr>
              <w:rPr>
                <w:b/>
                <w:bCs/>
              </w:rPr>
            </w:pPr>
            <w:r w:rsidRPr="00A964F6">
              <w:rPr>
                <w:b/>
                <w:bCs/>
              </w:rPr>
              <w:t>Renewal assessment</w:t>
            </w:r>
          </w:p>
        </w:tc>
        <w:tc>
          <w:tcPr>
            <w:tcW w:w="0" w:type="auto"/>
            <w:tcMar>
              <w:top w:w="75" w:type="dxa"/>
              <w:left w:w="150" w:type="dxa"/>
              <w:bottom w:w="75" w:type="dxa"/>
              <w:right w:w="150" w:type="dxa"/>
            </w:tcMar>
            <w:vAlign w:val="center"/>
            <w:hideMark/>
          </w:tcPr>
          <w:p w14:paraId="6F6E8A43" w14:textId="77777777" w:rsidR="00A964F6" w:rsidRPr="00A964F6" w:rsidRDefault="00A964F6" w:rsidP="00A964F6">
            <w:pPr>
              <w:rPr>
                <w:b/>
                <w:bCs/>
              </w:rPr>
            </w:pPr>
            <w:r w:rsidRPr="00A964F6">
              <w:rPr>
                <w:b/>
                <w:bCs/>
              </w:rPr>
              <w:t>150 days before expiry</w:t>
            </w:r>
          </w:p>
        </w:tc>
        <w:tc>
          <w:tcPr>
            <w:tcW w:w="0" w:type="auto"/>
            <w:tcMar>
              <w:top w:w="75" w:type="dxa"/>
              <w:left w:w="150" w:type="dxa"/>
              <w:bottom w:w="75" w:type="dxa"/>
              <w:right w:w="150" w:type="dxa"/>
            </w:tcMar>
            <w:vAlign w:val="center"/>
            <w:hideMark/>
          </w:tcPr>
          <w:p w14:paraId="7EBB1B28" w14:textId="77777777" w:rsidR="00A964F6" w:rsidRPr="00A964F6" w:rsidRDefault="00A964F6" w:rsidP="00A964F6">
            <w:pPr>
              <w:rPr>
                <w:b/>
                <w:bCs/>
              </w:rPr>
            </w:pPr>
            <w:r w:rsidRPr="00A964F6">
              <w:rPr>
                <w:b/>
                <w:bCs/>
              </w:rPr>
              <w:t>Business owner + Procurement</w:t>
            </w:r>
          </w:p>
        </w:tc>
      </w:tr>
      <w:tr w:rsidR="00A964F6" w:rsidRPr="00A964F6" w14:paraId="125B34DC" w14:textId="77777777">
        <w:tc>
          <w:tcPr>
            <w:tcW w:w="0" w:type="auto"/>
            <w:tcMar>
              <w:top w:w="75" w:type="dxa"/>
              <w:left w:w="150" w:type="dxa"/>
              <w:bottom w:w="75" w:type="dxa"/>
              <w:right w:w="150" w:type="dxa"/>
            </w:tcMar>
            <w:vAlign w:val="center"/>
            <w:hideMark/>
          </w:tcPr>
          <w:p w14:paraId="09950E53" w14:textId="77777777" w:rsidR="00A964F6" w:rsidRPr="00A964F6" w:rsidRDefault="00A964F6" w:rsidP="00A964F6">
            <w:pPr>
              <w:rPr>
                <w:b/>
                <w:bCs/>
              </w:rPr>
            </w:pPr>
            <w:r w:rsidRPr="00A964F6">
              <w:rPr>
                <w:b/>
                <w:bCs/>
              </w:rPr>
              <w:t>Renewal negotiation</w:t>
            </w:r>
          </w:p>
        </w:tc>
        <w:tc>
          <w:tcPr>
            <w:tcW w:w="0" w:type="auto"/>
            <w:tcMar>
              <w:top w:w="75" w:type="dxa"/>
              <w:left w:w="150" w:type="dxa"/>
              <w:bottom w:w="75" w:type="dxa"/>
              <w:right w:w="150" w:type="dxa"/>
            </w:tcMar>
            <w:vAlign w:val="center"/>
            <w:hideMark/>
          </w:tcPr>
          <w:p w14:paraId="36534D1C" w14:textId="77777777" w:rsidR="00A964F6" w:rsidRPr="00A964F6" w:rsidRDefault="00A964F6" w:rsidP="00A964F6">
            <w:pPr>
              <w:rPr>
                <w:b/>
                <w:bCs/>
              </w:rPr>
            </w:pPr>
            <w:r w:rsidRPr="00A964F6">
              <w:rPr>
                <w:b/>
                <w:bCs/>
              </w:rPr>
              <w:t>120 days before expiry</w:t>
            </w:r>
          </w:p>
        </w:tc>
        <w:tc>
          <w:tcPr>
            <w:tcW w:w="0" w:type="auto"/>
            <w:tcMar>
              <w:top w:w="75" w:type="dxa"/>
              <w:left w:w="150" w:type="dxa"/>
              <w:bottom w:w="75" w:type="dxa"/>
              <w:right w:w="150" w:type="dxa"/>
            </w:tcMar>
            <w:vAlign w:val="center"/>
            <w:hideMark/>
          </w:tcPr>
          <w:p w14:paraId="34C20589" w14:textId="77777777" w:rsidR="00A964F6" w:rsidRPr="00A964F6" w:rsidRDefault="00A964F6" w:rsidP="00A964F6">
            <w:pPr>
              <w:rPr>
                <w:b/>
                <w:bCs/>
              </w:rPr>
            </w:pPr>
            <w:r w:rsidRPr="00A964F6">
              <w:rPr>
                <w:b/>
                <w:bCs/>
              </w:rPr>
              <w:t>Procurement + Legal</w:t>
            </w:r>
          </w:p>
        </w:tc>
      </w:tr>
      <w:tr w:rsidR="00A964F6" w:rsidRPr="00A964F6" w14:paraId="567EA120" w14:textId="77777777">
        <w:tc>
          <w:tcPr>
            <w:tcW w:w="0" w:type="auto"/>
            <w:tcMar>
              <w:top w:w="75" w:type="dxa"/>
              <w:left w:w="150" w:type="dxa"/>
              <w:bottom w:w="75" w:type="dxa"/>
              <w:right w:w="150" w:type="dxa"/>
            </w:tcMar>
            <w:vAlign w:val="center"/>
            <w:hideMark/>
          </w:tcPr>
          <w:p w14:paraId="50079877" w14:textId="77777777" w:rsidR="00A964F6" w:rsidRPr="00A964F6" w:rsidRDefault="00A964F6" w:rsidP="00A964F6">
            <w:pPr>
              <w:rPr>
                <w:b/>
                <w:bCs/>
              </w:rPr>
            </w:pPr>
            <w:r w:rsidRPr="00A964F6">
              <w:rPr>
                <w:b/>
                <w:bCs/>
              </w:rPr>
              <w:t>Renewal execution</w:t>
            </w:r>
          </w:p>
        </w:tc>
        <w:tc>
          <w:tcPr>
            <w:tcW w:w="0" w:type="auto"/>
            <w:tcMar>
              <w:top w:w="75" w:type="dxa"/>
              <w:left w:w="150" w:type="dxa"/>
              <w:bottom w:w="75" w:type="dxa"/>
              <w:right w:w="150" w:type="dxa"/>
            </w:tcMar>
            <w:vAlign w:val="center"/>
            <w:hideMark/>
          </w:tcPr>
          <w:p w14:paraId="4E70DE14" w14:textId="77777777" w:rsidR="00A964F6" w:rsidRPr="00A964F6" w:rsidRDefault="00A964F6" w:rsidP="00A964F6">
            <w:pPr>
              <w:rPr>
                <w:b/>
                <w:bCs/>
              </w:rPr>
            </w:pPr>
            <w:r w:rsidRPr="00A964F6">
              <w:rPr>
                <w:b/>
                <w:bCs/>
              </w:rPr>
              <w:t>60 days before expiry</w:t>
            </w:r>
          </w:p>
        </w:tc>
        <w:tc>
          <w:tcPr>
            <w:tcW w:w="0" w:type="auto"/>
            <w:tcMar>
              <w:top w:w="75" w:type="dxa"/>
              <w:left w:w="150" w:type="dxa"/>
              <w:bottom w:w="75" w:type="dxa"/>
              <w:right w:w="150" w:type="dxa"/>
            </w:tcMar>
            <w:vAlign w:val="center"/>
            <w:hideMark/>
          </w:tcPr>
          <w:p w14:paraId="5B047EBB" w14:textId="77777777" w:rsidR="00A964F6" w:rsidRPr="00A964F6" w:rsidRDefault="00A964F6" w:rsidP="00A964F6">
            <w:pPr>
              <w:rPr>
                <w:b/>
                <w:bCs/>
              </w:rPr>
            </w:pPr>
            <w:r w:rsidRPr="00A964F6">
              <w:rPr>
                <w:b/>
                <w:bCs/>
              </w:rPr>
              <w:t>All approvers per Section 2</w:t>
            </w:r>
          </w:p>
        </w:tc>
      </w:tr>
      <w:tr w:rsidR="00A964F6" w:rsidRPr="00A964F6" w14:paraId="43382678" w14:textId="77777777">
        <w:tc>
          <w:tcPr>
            <w:tcW w:w="0" w:type="auto"/>
            <w:tcMar>
              <w:top w:w="75" w:type="dxa"/>
              <w:left w:w="150" w:type="dxa"/>
              <w:bottom w:w="75" w:type="dxa"/>
              <w:right w:w="150" w:type="dxa"/>
            </w:tcMar>
            <w:vAlign w:val="center"/>
            <w:hideMark/>
          </w:tcPr>
          <w:p w14:paraId="52F8369E" w14:textId="77777777" w:rsidR="00A964F6" w:rsidRPr="00A964F6" w:rsidRDefault="00A964F6" w:rsidP="00A964F6">
            <w:pPr>
              <w:rPr>
                <w:b/>
                <w:bCs/>
              </w:rPr>
            </w:pPr>
            <w:r w:rsidRPr="00A964F6">
              <w:rPr>
                <w:b/>
                <w:bCs/>
              </w:rPr>
              <w:t>Post-execution filing</w:t>
            </w:r>
          </w:p>
        </w:tc>
        <w:tc>
          <w:tcPr>
            <w:tcW w:w="0" w:type="auto"/>
            <w:tcMar>
              <w:top w:w="75" w:type="dxa"/>
              <w:left w:w="150" w:type="dxa"/>
              <w:bottom w:w="75" w:type="dxa"/>
              <w:right w:w="150" w:type="dxa"/>
            </w:tcMar>
            <w:vAlign w:val="center"/>
            <w:hideMark/>
          </w:tcPr>
          <w:p w14:paraId="17543E1E" w14:textId="77777777" w:rsidR="00A964F6" w:rsidRPr="00A964F6" w:rsidRDefault="00A964F6" w:rsidP="00A964F6">
            <w:pPr>
              <w:rPr>
                <w:b/>
                <w:bCs/>
              </w:rPr>
            </w:pPr>
            <w:r w:rsidRPr="00A964F6">
              <w:rPr>
                <w:b/>
                <w:bCs/>
              </w:rPr>
              <w:t>Within 5 business days</w:t>
            </w:r>
          </w:p>
        </w:tc>
        <w:tc>
          <w:tcPr>
            <w:tcW w:w="0" w:type="auto"/>
            <w:tcMar>
              <w:top w:w="75" w:type="dxa"/>
              <w:left w:w="150" w:type="dxa"/>
              <w:bottom w:w="75" w:type="dxa"/>
              <w:right w:w="150" w:type="dxa"/>
            </w:tcMar>
            <w:vAlign w:val="center"/>
            <w:hideMark/>
          </w:tcPr>
          <w:p w14:paraId="15DFBBE6" w14:textId="77777777" w:rsidR="00A964F6" w:rsidRPr="00A964F6" w:rsidRDefault="00A964F6" w:rsidP="00A964F6">
            <w:pPr>
              <w:rPr>
                <w:b/>
                <w:bCs/>
              </w:rPr>
            </w:pPr>
            <w:r w:rsidRPr="00A964F6">
              <w:rPr>
                <w:b/>
                <w:bCs/>
              </w:rPr>
              <w:t>Procurement (Document Management System/SharePoint)</w:t>
            </w:r>
          </w:p>
        </w:tc>
      </w:tr>
    </w:tbl>
    <w:p w14:paraId="5C28A11C" w14:textId="77777777" w:rsidR="00A964F6" w:rsidRPr="00A964F6" w:rsidRDefault="00A964F6" w:rsidP="00A964F6">
      <w:pPr>
        <w:rPr>
          <w:b/>
          <w:bCs/>
        </w:rPr>
      </w:pPr>
      <w:r w:rsidRPr="00A964F6">
        <w:rPr>
          <w:b/>
          <w:bCs/>
        </w:rPr>
        <w:t>11.2 Record Retention</w:t>
      </w:r>
    </w:p>
    <w:p w14:paraId="1DB98F02" w14:textId="77777777" w:rsidR="00A964F6" w:rsidRPr="00A964F6" w:rsidRDefault="00A964F6" w:rsidP="00A964F6">
      <w:pPr>
        <w:numPr>
          <w:ilvl w:val="0"/>
          <w:numId w:val="22"/>
        </w:numPr>
        <w:rPr>
          <w:b/>
          <w:bCs/>
        </w:rPr>
      </w:pPr>
      <w:r w:rsidRPr="00A964F6">
        <w:rPr>
          <w:b/>
          <w:bCs/>
        </w:rPr>
        <w:t>Executed contracts: 7 years after termination.</w:t>
      </w:r>
    </w:p>
    <w:p w14:paraId="72AFFF6A" w14:textId="77777777" w:rsidR="00A964F6" w:rsidRPr="00A964F6" w:rsidRDefault="00A964F6" w:rsidP="00A964F6">
      <w:pPr>
        <w:numPr>
          <w:ilvl w:val="0"/>
          <w:numId w:val="22"/>
        </w:numPr>
        <w:rPr>
          <w:b/>
          <w:bCs/>
        </w:rPr>
      </w:pPr>
      <w:r w:rsidRPr="00A964F6">
        <w:rPr>
          <w:b/>
          <w:bCs/>
        </w:rPr>
        <w:t>Supporting documents (RFPs, evaluations): 5 years after contract termination.</w:t>
      </w:r>
    </w:p>
    <w:p w14:paraId="64E66E7B" w14:textId="77777777" w:rsidR="00A964F6" w:rsidRPr="00A964F6" w:rsidRDefault="00A964F6" w:rsidP="00A964F6">
      <w:pPr>
        <w:numPr>
          <w:ilvl w:val="0"/>
          <w:numId w:val="22"/>
        </w:numPr>
        <w:rPr>
          <w:b/>
          <w:bCs/>
        </w:rPr>
      </w:pPr>
      <w:r w:rsidRPr="00A964F6">
        <w:rPr>
          <w:b/>
          <w:bCs/>
        </w:rPr>
        <w:t>Financial records: Per tax authority requirements (minimum 6 years).</w:t>
      </w:r>
    </w:p>
    <w:p w14:paraId="772950F4" w14:textId="77777777" w:rsidR="00A964F6" w:rsidRPr="00A964F6" w:rsidRDefault="00A964F6" w:rsidP="00A964F6">
      <w:pPr>
        <w:rPr>
          <w:b/>
          <w:bCs/>
        </w:rPr>
      </w:pPr>
      <w:r w:rsidRPr="00A964F6">
        <w:rPr>
          <w:b/>
          <w:bCs/>
        </w:rPr>
        <w:pict w14:anchorId="1F11080E">
          <v:rect id="_x0000_i1159" style="width:0;height:.75pt" o:hralign="center" o:hrstd="t" o:hr="t" fillcolor="#a0a0a0" stroked="f"/>
        </w:pict>
      </w:r>
    </w:p>
    <w:p w14:paraId="07138C8B" w14:textId="77777777" w:rsidR="00A964F6" w:rsidRPr="00A964F6" w:rsidRDefault="00A964F6" w:rsidP="00A964F6">
      <w:pPr>
        <w:rPr>
          <w:b/>
          <w:bCs/>
        </w:rPr>
      </w:pPr>
      <w:r w:rsidRPr="00A964F6">
        <w:rPr>
          <w:b/>
          <w:bCs/>
        </w:rPr>
        <w:t>12. Policy Exceptions</w:t>
      </w:r>
    </w:p>
    <w:p w14:paraId="14035331" w14:textId="77777777" w:rsidR="00A964F6" w:rsidRPr="00A964F6" w:rsidRDefault="00A964F6" w:rsidP="00A964F6">
      <w:pPr>
        <w:rPr>
          <w:b/>
          <w:bCs/>
        </w:rPr>
      </w:pPr>
      <w:r w:rsidRPr="00A964F6">
        <w:rPr>
          <w:b/>
          <w:bCs/>
        </w:rPr>
        <w:t>Any exception to this policy must be:</w:t>
      </w:r>
    </w:p>
    <w:p w14:paraId="5E9B3619" w14:textId="77777777" w:rsidR="00A964F6" w:rsidRPr="00A964F6" w:rsidRDefault="00A964F6" w:rsidP="00A964F6">
      <w:pPr>
        <w:numPr>
          <w:ilvl w:val="0"/>
          <w:numId w:val="23"/>
        </w:numPr>
        <w:rPr>
          <w:b/>
          <w:bCs/>
        </w:rPr>
      </w:pPr>
      <w:r w:rsidRPr="00A964F6">
        <w:rPr>
          <w:b/>
          <w:bCs/>
        </w:rPr>
        <w:t>Requested in writing with business justification.</w:t>
      </w:r>
    </w:p>
    <w:p w14:paraId="037738E0" w14:textId="77777777" w:rsidR="00A964F6" w:rsidRPr="00A964F6" w:rsidRDefault="00A964F6" w:rsidP="00A964F6">
      <w:pPr>
        <w:numPr>
          <w:ilvl w:val="0"/>
          <w:numId w:val="23"/>
        </w:numPr>
        <w:rPr>
          <w:b/>
          <w:bCs/>
        </w:rPr>
      </w:pPr>
      <w:r w:rsidRPr="00A964F6">
        <w:rPr>
          <w:b/>
          <w:bCs/>
        </w:rPr>
        <w:t>Reviewed by the Procurement Director.</w:t>
      </w:r>
    </w:p>
    <w:p w14:paraId="0FCD8A0C" w14:textId="77777777" w:rsidR="00A964F6" w:rsidRPr="00A964F6" w:rsidRDefault="00A964F6" w:rsidP="00A964F6">
      <w:pPr>
        <w:numPr>
          <w:ilvl w:val="0"/>
          <w:numId w:val="23"/>
        </w:numPr>
        <w:rPr>
          <w:b/>
          <w:bCs/>
        </w:rPr>
      </w:pPr>
      <w:r w:rsidRPr="00A964F6">
        <w:rPr>
          <w:b/>
          <w:bCs/>
        </w:rPr>
        <w:t>Approved by the appropriate authority per the matrix below.</w:t>
      </w:r>
    </w:p>
    <w:p w14:paraId="5B35A954" w14:textId="77777777" w:rsidR="00A964F6" w:rsidRPr="00A964F6" w:rsidRDefault="00A964F6" w:rsidP="00A964F6">
      <w:pPr>
        <w:numPr>
          <w:ilvl w:val="0"/>
          <w:numId w:val="23"/>
        </w:numPr>
        <w:rPr>
          <w:b/>
          <w:bCs/>
        </w:rPr>
      </w:pPr>
      <w:r w:rsidRPr="00A964F6">
        <w:rPr>
          <w:b/>
          <w:bCs/>
        </w:rPr>
        <w:t>Documented in the contract file with the exception approval attached.</w:t>
      </w:r>
    </w:p>
    <w:tbl>
      <w:tblPr>
        <w:tblW w:w="0" w:type="auto"/>
        <w:tblCellMar>
          <w:top w:w="15" w:type="dxa"/>
          <w:left w:w="15" w:type="dxa"/>
          <w:bottom w:w="15" w:type="dxa"/>
          <w:right w:w="15" w:type="dxa"/>
        </w:tblCellMar>
        <w:tblLook w:val="04A0" w:firstRow="1" w:lastRow="0" w:firstColumn="1" w:lastColumn="0" w:noHBand="0" w:noVBand="1"/>
      </w:tblPr>
      <w:tblGrid>
        <w:gridCol w:w="3999"/>
        <w:gridCol w:w="4078"/>
      </w:tblGrid>
      <w:tr w:rsidR="00A964F6" w:rsidRPr="00A964F6" w14:paraId="39D9E90F" w14:textId="77777777">
        <w:trPr>
          <w:tblHeader/>
        </w:trPr>
        <w:tc>
          <w:tcPr>
            <w:tcW w:w="0" w:type="auto"/>
            <w:tcMar>
              <w:top w:w="75" w:type="dxa"/>
              <w:left w:w="150" w:type="dxa"/>
              <w:bottom w:w="75" w:type="dxa"/>
              <w:right w:w="150" w:type="dxa"/>
            </w:tcMar>
            <w:vAlign w:val="center"/>
            <w:hideMark/>
          </w:tcPr>
          <w:p w14:paraId="34ADD37C" w14:textId="77777777" w:rsidR="00A964F6" w:rsidRPr="00A964F6" w:rsidRDefault="00A964F6" w:rsidP="00A964F6">
            <w:pPr>
              <w:rPr>
                <w:b/>
                <w:bCs/>
              </w:rPr>
            </w:pPr>
            <w:r w:rsidRPr="00A964F6">
              <w:rPr>
                <w:b/>
                <w:bCs/>
              </w:rPr>
              <w:t>Exception Type</w:t>
            </w:r>
          </w:p>
        </w:tc>
        <w:tc>
          <w:tcPr>
            <w:tcW w:w="0" w:type="auto"/>
            <w:tcMar>
              <w:top w:w="75" w:type="dxa"/>
              <w:left w:w="150" w:type="dxa"/>
              <w:bottom w:w="75" w:type="dxa"/>
              <w:right w:w="150" w:type="dxa"/>
            </w:tcMar>
            <w:vAlign w:val="center"/>
            <w:hideMark/>
          </w:tcPr>
          <w:p w14:paraId="0B96F8F8" w14:textId="77777777" w:rsidR="00A964F6" w:rsidRPr="00A964F6" w:rsidRDefault="00A964F6" w:rsidP="00A964F6">
            <w:pPr>
              <w:rPr>
                <w:b/>
                <w:bCs/>
              </w:rPr>
            </w:pPr>
            <w:r w:rsidRPr="00A964F6">
              <w:rPr>
                <w:b/>
                <w:bCs/>
              </w:rPr>
              <w:t>Approval Authority</w:t>
            </w:r>
          </w:p>
        </w:tc>
      </w:tr>
      <w:tr w:rsidR="00A964F6" w:rsidRPr="00A964F6" w14:paraId="57D6C5BD" w14:textId="77777777">
        <w:tc>
          <w:tcPr>
            <w:tcW w:w="0" w:type="auto"/>
            <w:tcMar>
              <w:top w:w="75" w:type="dxa"/>
              <w:left w:w="150" w:type="dxa"/>
              <w:bottom w:w="75" w:type="dxa"/>
              <w:right w:w="150" w:type="dxa"/>
            </w:tcMar>
            <w:vAlign w:val="center"/>
            <w:hideMark/>
          </w:tcPr>
          <w:p w14:paraId="77CEA94E" w14:textId="77777777" w:rsidR="00A964F6" w:rsidRPr="00A964F6" w:rsidRDefault="00A964F6" w:rsidP="00A964F6">
            <w:pPr>
              <w:rPr>
                <w:b/>
                <w:bCs/>
              </w:rPr>
            </w:pPr>
            <w:r w:rsidRPr="00A964F6">
              <w:rPr>
                <w:b/>
                <w:bCs/>
              </w:rPr>
              <w:t>Approval threshold deviation</w:t>
            </w:r>
          </w:p>
        </w:tc>
        <w:tc>
          <w:tcPr>
            <w:tcW w:w="0" w:type="auto"/>
            <w:tcMar>
              <w:top w:w="75" w:type="dxa"/>
              <w:left w:w="150" w:type="dxa"/>
              <w:bottom w:w="75" w:type="dxa"/>
              <w:right w:w="150" w:type="dxa"/>
            </w:tcMar>
            <w:vAlign w:val="center"/>
            <w:hideMark/>
          </w:tcPr>
          <w:p w14:paraId="4E4212C4" w14:textId="77777777" w:rsidR="00A964F6" w:rsidRPr="00A964F6" w:rsidRDefault="00A964F6" w:rsidP="00A964F6">
            <w:pPr>
              <w:rPr>
                <w:b/>
                <w:bCs/>
              </w:rPr>
            </w:pPr>
            <w:r w:rsidRPr="00A964F6">
              <w:rPr>
                <w:b/>
                <w:bCs/>
              </w:rPr>
              <w:t>One level above standard approver</w:t>
            </w:r>
          </w:p>
        </w:tc>
      </w:tr>
      <w:tr w:rsidR="00A964F6" w:rsidRPr="00A964F6" w14:paraId="128BEA1E" w14:textId="77777777">
        <w:tc>
          <w:tcPr>
            <w:tcW w:w="0" w:type="auto"/>
            <w:tcMar>
              <w:top w:w="75" w:type="dxa"/>
              <w:left w:w="150" w:type="dxa"/>
              <w:bottom w:w="75" w:type="dxa"/>
              <w:right w:w="150" w:type="dxa"/>
            </w:tcMar>
            <w:vAlign w:val="center"/>
            <w:hideMark/>
          </w:tcPr>
          <w:p w14:paraId="656CCA03" w14:textId="77777777" w:rsidR="00A964F6" w:rsidRPr="00A964F6" w:rsidRDefault="00A964F6" w:rsidP="00A964F6">
            <w:pPr>
              <w:rPr>
                <w:b/>
                <w:bCs/>
              </w:rPr>
            </w:pPr>
            <w:r w:rsidRPr="00A964F6">
              <w:rPr>
                <w:b/>
                <w:bCs/>
              </w:rPr>
              <w:t>Missing mandatory clause</w:t>
            </w:r>
          </w:p>
        </w:tc>
        <w:tc>
          <w:tcPr>
            <w:tcW w:w="0" w:type="auto"/>
            <w:tcMar>
              <w:top w:w="75" w:type="dxa"/>
              <w:left w:w="150" w:type="dxa"/>
              <w:bottom w:w="75" w:type="dxa"/>
              <w:right w:w="150" w:type="dxa"/>
            </w:tcMar>
            <w:vAlign w:val="center"/>
            <w:hideMark/>
          </w:tcPr>
          <w:p w14:paraId="198EB394" w14:textId="77777777" w:rsidR="00A964F6" w:rsidRPr="00A964F6" w:rsidRDefault="00A964F6" w:rsidP="00A964F6">
            <w:pPr>
              <w:rPr>
                <w:b/>
                <w:bCs/>
              </w:rPr>
            </w:pPr>
            <w:r w:rsidRPr="00A964F6">
              <w:rPr>
                <w:b/>
                <w:bCs/>
              </w:rPr>
              <w:t>General Counsel</w:t>
            </w:r>
          </w:p>
        </w:tc>
      </w:tr>
      <w:tr w:rsidR="00A964F6" w:rsidRPr="00A964F6" w14:paraId="25E709E2" w14:textId="77777777">
        <w:tc>
          <w:tcPr>
            <w:tcW w:w="0" w:type="auto"/>
            <w:tcMar>
              <w:top w:w="75" w:type="dxa"/>
              <w:left w:w="150" w:type="dxa"/>
              <w:bottom w:w="75" w:type="dxa"/>
              <w:right w:w="150" w:type="dxa"/>
            </w:tcMar>
            <w:vAlign w:val="center"/>
            <w:hideMark/>
          </w:tcPr>
          <w:p w14:paraId="1CA140F7" w14:textId="77777777" w:rsidR="00A964F6" w:rsidRPr="00A964F6" w:rsidRDefault="00A964F6" w:rsidP="00A964F6">
            <w:pPr>
              <w:rPr>
                <w:b/>
                <w:bCs/>
              </w:rPr>
            </w:pPr>
            <w:r w:rsidRPr="00A964F6">
              <w:rPr>
                <w:b/>
                <w:bCs/>
              </w:rPr>
              <w:t>Prohibited term acceptance</w:t>
            </w:r>
          </w:p>
        </w:tc>
        <w:tc>
          <w:tcPr>
            <w:tcW w:w="0" w:type="auto"/>
            <w:tcMar>
              <w:top w:w="75" w:type="dxa"/>
              <w:left w:w="150" w:type="dxa"/>
              <w:bottom w:w="75" w:type="dxa"/>
              <w:right w:w="150" w:type="dxa"/>
            </w:tcMar>
            <w:vAlign w:val="center"/>
            <w:hideMark/>
          </w:tcPr>
          <w:p w14:paraId="714602D1" w14:textId="77777777" w:rsidR="00A964F6" w:rsidRPr="00A964F6" w:rsidRDefault="00A964F6" w:rsidP="00A964F6">
            <w:pPr>
              <w:rPr>
                <w:b/>
                <w:bCs/>
              </w:rPr>
            </w:pPr>
            <w:r w:rsidRPr="00A964F6">
              <w:rPr>
                <w:b/>
                <w:bCs/>
              </w:rPr>
              <w:t>General Counsel + CFO</w:t>
            </w:r>
          </w:p>
        </w:tc>
      </w:tr>
      <w:tr w:rsidR="00A964F6" w:rsidRPr="00A964F6" w14:paraId="2BB2440E" w14:textId="77777777">
        <w:tc>
          <w:tcPr>
            <w:tcW w:w="0" w:type="auto"/>
            <w:tcMar>
              <w:top w:w="75" w:type="dxa"/>
              <w:left w:w="150" w:type="dxa"/>
              <w:bottom w:w="75" w:type="dxa"/>
              <w:right w:w="150" w:type="dxa"/>
            </w:tcMar>
            <w:vAlign w:val="center"/>
            <w:hideMark/>
          </w:tcPr>
          <w:p w14:paraId="2B72E39E" w14:textId="77777777" w:rsidR="00A964F6" w:rsidRPr="00A964F6" w:rsidRDefault="00A964F6" w:rsidP="00A964F6">
            <w:pPr>
              <w:rPr>
                <w:b/>
                <w:bCs/>
              </w:rPr>
            </w:pPr>
            <w:r w:rsidRPr="00A964F6">
              <w:rPr>
                <w:b/>
                <w:bCs/>
              </w:rPr>
              <w:t>Payment terms deviation</w:t>
            </w:r>
          </w:p>
        </w:tc>
        <w:tc>
          <w:tcPr>
            <w:tcW w:w="0" w:type="auto"/>
            <w:tcMar>
              <w:top w:w="75" w:type="dxa"/>
              <w:left w:w="150" w:type="dxa"/>
              <w:bottom w:w="75" w:type="dxa"/>
              <w:right w:w="150" w:type="dxa"/>
            </w:tcMar>
            <w:vAlign w:val="center"/>
            <w:hideMark/>
          </w:tcPr>
          <w:p w14:paraId="7192E6EF" w14:textId="77777777" w:rsidR="00A964F6" w:rsidRPr="00A964F6" w:rsidRDefault="00A964F6" w:rsidP="00A964F6">
            <w:pPr>
              <w:rPr>
                <w:b/>
                <w:bCs/>
              </w:rPr>
            </w:pPr>
            <w:r w:rsidRPr="00A964F6">
              <w:rPr>
                <w:b/>
                <w:bCs/>
              </w:rPr>
              <w:t>VP Finance</w:t>
            </w:r>
          </w:p>
        </w:tc>
      </w:tr>
      <w:tr w:rsidR="00A964F6" w:rsidRPr="00A964F6" w14:paraId="7CA12FC7" w14:textId="77777777">
        <w:tc>
          <w:tcPr>
            <w:tcW w:w="0" w:type="auto"/>
            <w:tcMar>
              <w:top w:w="75" w:type="dxa"/>
              <w:left w:w="150" w:type="dxa"/>
              <w:bottom w:w="75" w:type="dxa"/>
              <w:right w:w="150" w:type="dxa"/>
            </w:tcMar>
            <w:vAlign w:val="center"/>
            <w:hideMark/>
          </w:tcPr>
          <w:p w14:paraId="70E98FD8" w14:textId="77777777" w:rsidR="00A964F6" w:rsidRPr="00A964F6" w:rsidRDefault="00A964F6" w:rsidP="00A964F6">
            <w:pPr>
              <w:rPr>
                <w:b/>
                <w:bCs/>
              </w:rPr>
            </w:pPr>
            <w:r w:rsidRPr="00A964F6">
              <w:rPr>
                <w:b/>
                <w:bCs/>
              </w:rPr>
              <w:t>Insurance requirement reduction</w:t>
            </w:r>
          </w:p>
        </w:tc>
        <w:tc>
          <w:tcPr>
            <w:tcW w:w="0" w:type="auto"/>
            <w:tcMar>
              <w:top w:w="75" w:type="dxa"/>
              <w:left w:w="150" w:type="dxa"/>
              <w:bottom w:w="75" w:type="dxa"/>
              <w:right w:w="150" w:type="dxa"/>
            </w:tcMar>
            <w:vAlign w:val="center"/>
            <w:hideMark/>
          </w:tcPr>
          <w:p w14:paraId="4B404B9A" w14:textId="77777777" w:rsidR="00A964F6" w:rsidRPr="00A964F6" w:rsidRDefault="00A964F6" w:rsidP="00A964F6">
            <w:pPr>
              <w:rPr>
                <w:b/>
                <w:bCs/>
              </w:rPr>
            </w:pPr>
            <w:r w:rsidRPr="00A964F6">
              <w:rPr>
                <w:b/>
                <w:bCs/>
              </w:rPr>
              <w:t>VP Risk Management</w:t>
            </w:r>
          </w:p>
        </w:tc>
      </w:tr>
      <w:tr w:rsidR="00A964F6" w:rsidRPr="00A964F6" w14:paraId="09ED6B62" w14:textId="77777777">
        <w:tc>
          <w:tcPr>
            <w:tcW w:w="0" w:type="auto"/>
            <w:tcMar>
              <w:top w:w="75" w:type="dxa"/>
              <w:left w:w="150" w:type="dxa"/>
              <w:bottom w:w="75" w:type="dxa"/>
              <w:right w:w="150" w:type="dxa"/>
            </w:tcMar>
            <w:vAlign w:val="center"/>
            <w:hideMark/>
          </w:tcPr>
          <w:p w14:paraId="4EB2E785" w14:textId="77777777" w:rsidR="00A964F6" w:rsidRPr="00A964F6" w:rsidRDefault="00A964F6" w:rsidP="00A964F6">
            <w:pPr>
              <w:rPr>
                <w:b/>
                <w:bCs/>
              </w:rPr>
            </w:pPr>
            <w:r w:rsidRPr="00A964F6">
              <w:rPr>
                <w:b/>
                <w:bCs/>
              </w:rPr>
              <w:t>Cybersecurity requirement waiver</w:t>
            </w:r>
          </w:p>
        </w:tc>
        <w:tc>
          <w:tcPr>
            <w:tcW w:w="0" w:type="auto"/>
            <w:tcMar>
              <w:top w:w="75" w:type="dxa"/>
              <w:left w:w="150" w:type="dxa"/>
              <w:bottom w:w="75" w:type="dxa"/>
              <w:right w:w="150" w:type="dxa"/>
            </w:tcMar>
            <w:vAlign w:val="center"/>
            <w:hideMark/>
          </w:tcPr>
          <w:p w14:paraId="4068A778" w14:textId="77777777" w:rsidR="00A964F6" w:rsidRPr="00A964F6" w:rsidRDefault="00A964F6" w:rsidP="00A964F6">
            <w:pPr>
              <w:rPr>
                <w:b/>
                <w:bCs/>
              </w:rPr>
            </w:pPr>
            <w:r w:rsidRPr="00A964F6">
              <w:rPr>
                <w:b/>
                <w:bCs/>
              </w:rPr>
              <w:t>CISO + General Counsel</w:t>
            </w:r>
          </w:p>
        </w:tc>
      </w:tr>
    </w:tbl>
    <w:p w14:paraId="743D3855" w14:textId="77777777" w:rsidR="00A964F6" w:rsidRPr="00A964F6" w:rsidRDefault="00A964F6" w:rsidP="00A964F6">
      <w:pPr>
        <w:rPr>
          <w:b/>
          <w:bCs/>
        </w:rPr>
      </w:pPr>
      <w:r w:rsidRPr="00A964F6">
        <w:rPr>
          <w:b/>
          <w:bCs/>
        </w:rPr>
        <w:pict w14:anchorId="6B6EB8AE">
          <v:rect id="_x0000_i1160" style="width:0;height:.75pt" o:hralign="center" o:hrstd="t" o:hr="t" fillcolor="#a0a0a0" stroked="f"/>
        </w:pict>
      </w:r>
    </w:p>
    <w:p w14:paraId="6BA71BBF" w14:textId="77777777" w:rsidR="00A964F6" w:rsidRPr="00A964F6" w:rsidRDefault="00A964F6" w:rsidP="00A964F6">
      <w:pPr>
        <w:rPr>
          <w:b/>
          <w:bCs/>
        </w:rPr>
      </w:pPr>
      <w:r w:rsidRPr="00A964F6">
        <w:rPr>
          <w:b/>
          <w:bCs/>
          <w:i/>
          <w:iCs/>
        </w:rPr>
        <w:t>This policy is reviewed annually by the Procurement Policy Committee. Questions should be directed to </w:t>
      </w:r>
      <w:hyperlink r:id="rId5" w:history="1">
        <w:r w:rsidRPr="00A964F6">
          <w:rPr>
            <w:rStyle w:val="Hyperlink"/>
            <w:b/>
            <w:bCs/>
            <w:i/>
            <w:iCs/>
          </w:rPr>
          <w:t>procurement.policy@contoso.com</w:t>
        </w:r>
      </w:hyperlink>
      <w:r w:rsidRPr="00A964F6">
        <w:rPr>
          <w:b/>
          <w:bCs/>
          <w:i/>
          <w:iCs/>
        </w:rPr>
        <w:t>.</w:t>
      </w:r>
    </w:p>
    <w:p w14:paraId="04E06CCB" w14:textId="77777777" w:rsidR="00A964F6" w:rsidRPr="00A964F6" w:rsidRDefault="00A964F6" w:rsidP="00A964F6">
      <w:pPr>
        <w:rPr>
          <w:b/>
          <w:bCs/>
        </w:rPr>
      </w:pPr>
      <w:r w:rsidRPr="00A964F6">
        <w:rPr>
          <w:b/>
          <w:bCs/>
          <w:i/>
          <w:iCs/>
        </w:rPr>
        <w:t>Last approved by: Marie-Helene Dubois, SVP Procurement &amp; Strategic Sourcing - December 15, 2023</w:t>
      </w:r>
    </w:p>
    <w:p w14:paraId="3F80401A" w14:textId="77777777" w:rsidR="00A67A75" w:rsidRPr="00A964F6" w:rsidRDefault="00A67A75" w:rsidP="00A964F6"/>
    <w:sectPr w:rsidR="00A67A75" w:rsidRPr="00A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D6EF6"/>
    <w:multiLevelType w:val="multilevel"/>
    <w:tmpl w:val="3100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91EF3"/>
    <w:multiLevelType w:val="multilevel"/>
    <w:tmpl w:val="22D2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F0A98"/>
    <w:multiLevelType w:val="multilevel"/>
    <w:tmpl w:val="2710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30E43"/>
    <w:multiLevelType w:val="multilevel"/>
    <w:tmpl w:val="A662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91318"/>
    <w:multiLevelType w:val="multilevel"/>
    <w:tmpl w:val="7812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0105E"/>
    <w:multiLevelType w:val="multilevel"/>
    <w:tmpl w:val="5712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603FA"/>
    <w:multiLevelType w:val="multilevel"/>
    <w:tmpl w:val="6246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D2A9F"/>
    <w:multiLevelType w:val="multilevel"/>
    <w:tmpl w:val="8B98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55C6E"/>
    <w:multiLevelType w:val="multilevel"/>
    <w:tmpl w:val="65F2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FF4442"/>
    <w:multiLevelType w:val="multilevel"/>
    <w:tmpl w:val="9462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025E86"/>
    <w:multiLevelType w:val="multilevel"/>
    <w:tmpl w:val="ECD65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2F138F"/>
    <w:multiLevelType w:val="multilevel"/>
    <w:tmpl w:val="EF12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B17FCD"/>
    <w:multiLevelType w:val="multilevel"/>
    <w:tmpl w:val="6F7A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1F7CF9"/>
    <w:multiLevelType w:val="multilevel"/>
    <w:tmpl w:val="6648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2C1F28"/>
    <w:multiLevelType w:val="multilevel"/>
    <w:tmpl w:val="ED5C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C1A99"/>
    <w:multiLevelType w:val="multilevel"/>
    <w:tmpl w:val="0EB2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D70D67"/>
    <w:multiLevelType w:val="multilevel"/>
    <w:tmpl w:val="CF76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EB09B3"/>
    <w:multiLevelType w:val="multilevel"/>
    <w:tmpl w:val="A98A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5165A5"/>
    <w:multiLevelType w:val="multilevel"/>
    <w:tmpl w:val="5974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981F84"/>
    <w:multiLevelType w:val="multilevel"/>
    <w:tmpl w:val="A280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F14C0B"/>
    <w:multiLevelType w:val="multilevel"/>
    <w:tmpl w:val="29BE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587D36"/>
    <w:multiLevelType w:val="multilevel"/>
    <w:tmpl w:val="BCA0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926392"/>
    <w:multiLevelType w:val="multilevel"/>
    <w:tmpl w:val="308C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303779">
    <w:abstractNumId w:val="0"/>
  </w:num>
  <w:num w:numId="2" w16cid:durableId="1635713940">
    <w:abstractNumId w:val="17"/>
  </w:num>
  <w:num w:numId="3" w16cid:durableId="1568688859">
    <w:abstractNumId w:val="5"/>
  </w:num>
  <w:num w:numId="4" w16cid:durableId="543252954">
    <w:abstractNumId w:val="21"/>
  </w:num>
  <w:num w:numId="5" w16cid:durableId="1580140534">
    <w:abstractNumId w:val="12"/>
  </w:num>
  <w:num w:numId="6" w16cid:durableId="1156918500">
    <w:abstractNumId w:val="1"/>
  </w:num>
  <w:num w:numId="7" w16cid:durableId="1909074803">
    <w:abstractNumId w:val="18"/>
  </w:num>
  <w:num w:numId="8" w16cid:durableId="644045874">
    <w:abstractNumId w:val="8"/>
  </w:num>
  <w:num w:numId="9" w16cid:durableId="930816274">
    <w:abstractNumId w:val="14"/>
  </w:num>
  <w:num w:numId="10" w16cid:durableId="2035768899">
    <w:abstractNumId w:val="20"/>
  </w:num>
  <w:num w:numId="11" w16cid:durableId="818157332">
    <w:abstractNumId w:val="3"/>
  </w:num>
  <w:num w:numId="12" w16cid:durableId="1931621548">
    <w:abstractNumId w:val="13"/>
  </w:num>
  <w:num w:numId="13" w16cid:durableId="128792654">
    <w:abstractNumId w:val="19"/>
  </w:num>
  <w:num w:numId="14" w16cid:durableId="819418596">
    <w:abstractNumId w:val="4"/>
  </w:num>
  <w:num w:numId="15" w16cid:durableId="1080062105">
    <w:abstractNumId w:val="16"/>
  </w:num>
  <w:num w:numId="16" w16cid:durableId="1395078578">
    <w:abstractNumId w:val="6"/>
  </w:num>
  <w:num w:numId="17" w16cid:durableId="426925033">
    <w:abstractNumId w:val="9"/>
  </w:num>
  <w:num w:numId="18" w16cid:durableId="1643147601">
    <w:abstractNumId w:val="15"/>
  </w:num>
  <w:num w:numId="19" w16cid:durableId="1627421492">
    <w:abstractNumId w:val="2"/>
  </w:num>
  <w:num w:numId="20" w16cid:durableId="12266226">
    <w:abstractNumId w:val="7"/>
  </w:num>
  <w:num w:numId="21" w16cid:durableId="1229147990">
    <w:abstractNumId w:val="22"/>
  </w:num>
  <w:num w:numId="22" w16cid:durableId="1617517168">
    <w:abstractNumId w:val="11"/>
  </w:num>
  <w:num w:numId="23" w16cid:durableId="468822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193"/>
    <w:rsid w:val="000A0118"/>
    <w:rsid w:val="000C39D9"/>
    <w:rsid w:val="0014682C"/>
    <w:rsid w:val="002B4AFD"/>
    <w:rsid w:val="002F19EB"/>
    <w:rsid w:val="00356193"/>
    <w:rsid w:val="004738AD"/>
    <w:rsid w:val="006F52AC"/>
    <w:rsid w:val="00767472"/>
    <w:rsid w:val="0078549E"/>
    <w:rsid w:val="00785DC6"/>
    <w:rsid w:val="007A541C"/>
    <w:rsid w:val="007D0992"/>
    <w:rsid w:val="00921396"/>
    <w:rsid w:val="00A67A75"/>
    <w:rsid w:val="00A7103C"/>
    <w:rsid w:val="00A964F6"/>
    <w:rsid w:val="00B15B2F"/>
    <w:rsid w:val="00BC16DF"/>
    <w:rsid w:val="00E5394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4C68D"/>
  <w15:chartTrackingRefBased/>
  <w15:docId w15:val="{DF324760-8C40-4C8E-BD5B-00A46F135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1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193"/>
    <w:rPr>
      <w:rFonts w:eastAsiaTheme="majorEastAsia" w:cstheme="majorBidi"/>
      <w:color w:val="272727" w:themeColor="text1" w:themeTint="D8"/>
    </w:rPr>
  </w:style>
  <w:style w:type="paragraph" w:styleId="Title">
    <w:name w:val="Title"/>
    <w:basedOn w:val="Normal"/>
    <w:next w:val="Normal"/>
    <w:link w:val="TitleChar"/>
    <w:uiPriority w:val="10"/>
    <w:qFormat/>
    <w:rsid w:val="00356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193"/>
    <w:pPr>
      <w:spacing w:before="160"/>
      <w:jc w:val="center"/>
    </w:pPr>
    <w:rPr>
      <w:i/>
      <w:iCs/>
      <w:color w:val="404040" w:themeColor="text1" w:themeTint="BF"/>
    </w:rPr>
  </w:style>
  <w:style w:type="character" w:customStyle="1" w:styleId="QuoteChar">
    <w:name w:val="Quote Char"/>
    <w:basedOn w:val="DefaultParagraphFont"/>
    <w:link w:val="Quote"/>
    <w:uiPriority w:val="29"/>
    <w:rsid w:val="00356193"/>
    <w:rPr>
      <w:i/>
      <w:iCs/>
      <w:color w:val="404040" w:themeColor="text1" w:themeTint="BF"/>
    </w:rPr>
  </w:style>
  <w:style w:type="paragraph" w:styleId="ListParagraph">
    <w:name w:val="List Paragraph"/>
    <w:basedOn w:val="Normal"/>
    <w:uiPriority w:val="34"/>
    <w:qFormat/>
    <w:rsid w:val="00356193"/>
    <w:pPr>
      <w:ind w:left="720"/>
      <w:contextualSpacing/>
    </w:pPr>
  </w:style>
  <w:style w:type="character" w:styleId="IntenseEmphasis">
    <w:name w:val="Intense Emphasis"/>
    <w:basedOn w:val="DefaultParagraphFont"/>
    <w:uiPriority w:val="21"/>
    <w:qFormat/>
    <w:rsid w:val="00356193"/>
    <w:rPr>
      <w:i/>
      <w:iCs/>
      <w:color w:val="0F4761" w:themeColor="accent1" w:themeShade="BF"/>
    </w:rPr>
  </w:style>
  <w:style w:type="paragraph" w:styleId="IntenseQuote">
    <w:name w:val="Intense Quote"/>
    <w:basedOn w:val="Normal"/>
    <w:next w:val="Normal"/>
    <w:link w:val="IntenseQuoteChar"/>
    <w:uiPriority w:val="30"/>
    <w:qFormat/>
    <w:rsid w:val="00356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193"/>
    <w:rPr>
      <w:i/>
      <w:iCs/>
      <w:color w:val="0F4761" w:themeColor="accent1" w:themeShade="BF"/>
    </w:rPr>
  </w:style>
  <w:style w:type="character" w:styleId="IntenseReference">
    <w:name w:val="Intense Reference"/>
    <w:basedOn w:val="DefaultParagraphFont"/>
    <w:uiPriority w:val="32"/>
    <w:qFormat/>
    <w:rsid w:val="00356193"/>
    <w:rPr>
      <w:b/>
      <w:bCs/>
      <w:smallCaps/>
      <w:color w:val="0F4761" w:themeColor="accent1" w:themeShade="BF"/>
      <w:spacing w:val="5"/>
    </w:rPr>
  </w:style>
  <w:style w:type="character" w:styleId="Hyperlink">
    <w:name w:val="Hyperlink"/>
    <w:basedOn w:val="DefaultParagraphFont"/>
    <w:uiPriority w:val="99"/>
    <w:unhideWhenUsed/>
    <w:rsid w:val="007A541C"/>
    <w:rPr>
      <w:color w:val="467886" w:themeColor="hyperlink"/>
      <w:u w:val="single"/>
    </w:rPr>
  </w:style>
  <w:style w:type="character" w:styleId="UnresolvedMention">
    <w:name w:val="Unresolved Mention"/>
    <w:basedOn w:val="DefaultParagraphFont"/>
    <w:uiPriority w:val="99"/>
    <w:semiHidden/>
    <w:unhideWhenUsed/>
    <w:rsid w:val="007A54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ocurement.policy@contos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2534</Words>
  <Characters>14449</Characters>
  <Application>Microsoft Office Word</Application>
  <DocSecurity>0</DocSecurity>
  <Lines>120</Lines>
  <Paragraphs>33</Paragraphs>
  <ScaleCrop>false</ScaleCrop>
  <Company/>
  <LinksUpToDate>false</LinksUpToDate>
  <CharactersWithSpaces>16950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Rocchetti</dc:creator>
  <cp:keywords/>
  <dc:description/>
  <cp:lastModifiedBy>Carlos Rocchetti</cp:lastModifiedBy>
  <cp:revision>9</cp:revision>
  <dcterms:created xsi:type="dcterms:W3CDTF">2026-04-17T17:11:00Z</dcterms:created>
  <dcterms:modified xsi:type="dcterms:W3CDTF">2026-04-17T17:20:00Z</dcterms:modified>
</cp:coreProperties>
</file>