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00D7522C" w:rsidP="111C82FA" w:rsidRDefault="00D7522C" w14:paraId="20C779BD" w14:textId="147059C8">
      <w:pPr>
        <w:pStyle w:val="papertitle"/>
        <w:spacing w:before="5pt" w:beforeAutospacing="1" w:after="5pt" w:afterAutospacing="1" w:line="13.8pt" w:lineRule="auto"/>
      </w:pPr>
      <w:r w:rsidR="63114FC3">
        <w:rPr/>
        <w:t>Entrega</w:t>
      </w:r>
      <w:r w:rsidR="758293D0">
        <w:rPr/>
        <w:t xml:space="preserve"> de Proyecto</w:t>
      </w:r>
      <w:r>
        <w:br/>
      </w:r>
      <w:r w:rsidR="273AC4EA">
        <w:rPr/>
        <w:t>Sistema de biofeedback para el control del estrés (ECG + EEG)</w:t>
      </w:r>
    </w:p>
    <w:p w:rsidRPr="00CA4392" w:rsidR="00D7522C" w:rsidP="4A5249D1"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headerReference w:type="default" r:id="R7aca561fe0cd467d"/>
          <w:footerReference w:type="default" r:id="Rec49745e2f314deb"/>
        </w:sectPr>
      </w:pPr>
    </w:p>
    <w:p w:rsidR="3B6E7F13" w:rsidP="4A5249D1" w:rsidRDefault="3B6E7F13" w14:paraId="31224B6A" w14:textId="7CA75D95">
      <w:pPr>
        <w:pStyle w:val="Author"/>
        <w:spacing w:beforeAutospacing="1"/>
        <w:rPr>
          <w:sz w:val="18"/>
          <w:szCs w:val="18"/>
        </w:rPr>
      </w:pPr>
      <w:r w:rsidRPr="4A5249D1" w:rsidR="3B6E7F13">
        <w:rPr>
          <w:sz w:val="18"/>
          <w:szCs w:val="18"/>
        </w:rPr>
        <w:t>Dario Mariano Gomezpeña Cabrera</w:t>
      </w:r>
      <w:r>
        <w:br/>
      </w:r>
      <w:r w:rsidRPr="4A5249D1" w:rsidR="72426029">
        <w:rPr>
          <w:sz w:val="18"/>
          <w:szCs w:val="18"/>
        </w:rPr>
        <w:t>Facultad de Instrumentación Electronica</w:t>
      </w:r>
      <w:r>
        <w:br/>
      </w:r>
      <w:r w:rsidRPr="4A5249D1" w:rsidR="72426029">
        <w:rPr>
          <w:sz w:val="18"/>
          <w:szCs w:val="18"/>
        </w:rPr>
        <w:t>S230137</w:t>
      </w:r>
      <w:r w:rsidRPr="4A5249D1" w:rsidR="142DF183">
        <w:rPr>
          <w:sz w:val="18"/>
          <w:szCs w:val="18"/>
        </w:rPr>
        <w:t>8</w:t>
      </w:r>
      <w:r w:rsidRPr="4A5249D1" w:rsidR="72426029">
        <w:rPr>
          <w:sz w:val="18"/>
          <w:szCs w:val="18"/>
        </w:rPr>
        <w:t>6</w:t>
      </w:r>
    </w:p>
    <w:p w:rsidRPr="00F847A6" w:rsidR="001A3B3D" w:rsidP="111C82FA" w:rsidRDefault="00447BB9" w14:paraId="1FCCE042" w14:textId="0624DA3E">
      <w:pPr>
        <w:pStyle w:val="Author"/>
        <w:suppressLineNumbers w:val="0"/>
        <w:bidi w:val="0"/>
        <w:spacing w:beforeAutospacing="1" w:after="2pt" w:afterAutospacing="0" w:line="12.95pt" w:lineRule="auto"/>
        <w:ind w:start="0pt" w:end="0pt"/>
        <w:jc w:val="center"/>
        <w:rPr>
          <w:sz w:val="18"/>
          <w:szCs w:val="18"/>
        </w:rPr>
      </w:pPr>
      <w:r w:rsidRPr="111C82FA">
        <w:rPr>
          <w:sz w:val="18"/>
          <w:szCs w:val="18"/>
        </w:rPr>
        <w:br w:type="column"/>
      </w:r>
      <w:r w:rsidRPr="111C82FA" w:rsidR="311FB157">
        <w:rPr>
          <w:sz w:val="18"/>
          <w:szCs w:val="18"/>
        </w:rPr>
        <w:t>Juan Carlos Argueta Hernánd</w:t>
      </w:r>
      <w:r w:rsidRPr="111C82FA" w:rsidR="3B5015C9">
        <w:rPr>
          <w:sz w:val="18"/>
          <w:szCs w:val="18"/>
        </w:rPr>
        <w:t>ez</w:t>
      </w:r>
      <w:r>
        <w:br/>
      </w:r>
      <w:r w:rsidRPr="111C82FA" w:rsidR="49EC0623">
        <w:rPr>
          <w:sz w:val="18"/>
          <w:szCs w:val="18"/>
        </w:rPr>
        <w:t xml:space="preserve">Facultad de </w:t>
      </w:r>
      <w:r w:rsidRPr="111C82FA" w:rsidR="524C7FCA">
        <w:rPr>
          <w:sz w:val="18"/>
          <w:szCs w:val="18"/>
        </w:rPr>
        <w:t>I</w:t>
      </w:r>
      <w:r w:rsidRPr="111C82FA" w:rsidR="49EC0623">
        <w:rPr>
          <w:sz w:val="18"/>
          <w:szCs w:val="18"/>
        </w:rPr>
        <w:t xml:space="preserve">nstrumentación </w:t>
      </w:r>
      <w:r w:rsidRPr="111C82FA" w:rsidR="3BB06D14">
        <w:rPr>
          <w:sz w:val="18"/>
          <w:szCs w:val="18"/>
        </w:rPr>
        <w:t>E</w:t>
      </w:r>
      <w:r w:rsidRPr="111C82FA" w:rsidR="49EC0623">
        <w:rPr>
          <w:sz w:val="18"/>
          <w:szCs w:val="18"/>
        </w:rPr>
        <w:t>lectronica</w:t>
      </w:r>
      <w:r>
        <w:br/>
      </w:r>
      <w:r w:rsidRPr="111C82FA" w:rsidR="545CADAC">
        <w:rPr>
          <w:sz w:val="18"/>
          <w:szCs w:val="18"/>
        </w:rPr>
        <w:t>S2301</w:t>
      </w:r>
      <w:r w:rsidRPr="111C82FA" w:rsidR="0F3B23E6">
        <w:rPr>
          <w:sz w:val="18"/>
          <w:szCs w:val="18"/>
        </w:rPr>
        <w:t>3808</w:t>
      </w:r>
      <w:r>
        <w:br/>
      </w:r>
    </w:p>
    <w:p w:rsidRPr="00F847A6" w:rsidR="001A3B3D" w:rsidP="4A5249D1" w:rsidRDefault="00447BB9" w14:paraId="11C3FF66" w14:textId="5CCD6961">
      <w:pPr>
        <w:pStyle w:val="Author"/>
        <w:spacing w:before="5pt" w:beforeAutospacing="1"/>
        <w:rPr>
          <w:sz w:val="18"/>
          <w:szCs w:val="18"/>
        </w:rPr>
      </w:pPr>
      <w:r w:rsidRPr="49598B9A">
        <w:rPr>
          <w:sz w:val="18"/>
          <w:szCs w:val="18"/>
        </w:rPr>
        <w:br w:type="column"/>
      </w:r>
    </w:p>
    <w:p w:rsidR="15425C11" w:rsidP="111C82FA" w:rsidRDefault="15425C11" w14:paraId="152C6A22" w14:textId="79618008">
      <w:pPr>
        <w:pStyle w:val="Author"/>
        <w:suppressLineNumbers w:val="0"/>
        <w:bidi w:val="0"/>
        <w:spacing w:beforeAutospacing="1" w:after="2pt" w:afterAutospacing="0" w:line="12.95pt" w:lineRule="auto"/>
        <w:ind w:start="0pt" w:end="0pt"/>
        <w:jc w:val="center"/>
        <w:rPr>
          <w:sz w:val="18"/>
          <w:szCs w:val="18"/>
        </w:rPr>
      </w:pPr>
      <w:r w:rsidRPr="111C82FA" w:rsidR="469DF6D6">
        <w:rPr>
          <w:sz w:val="18"/>
          <w:szCs w:val="18"/>
        </w:rPr>
        <w:t>Ian Shaiel Anell Rodriguez</w:t>
      </w:r>
      <w:r>
        <w:br/>
      </w:r>
      <w:r w:rsidRPr="111C82FA" w:rsidR="462DD7A3">
        <w:rPr>
          <w:sz w:val="18"/>
          <w:szCs w:val="18"/>
        </w:rPr>
        <w:t>Facultad de Instrumentación Electronica</w:t>
      </w:r>
      <w:r>
        <w:br/>
      </w:r>
      <w:r w:rsidRPr="111C82FA" w:rsidR="462DD7A3">
        <w:rPr>
          <w:sz w:val="18"/>
          <w:szCs w:val="18"/>
        </w:rPr>
        <w:t>S230</w:t>
      </w:r>
      <w:r w:rsidRPr="111C82FA" w:rsidR="594DDD71">
        <w:rPr>
          <w:sz w:val="18"/>
          <w:szCs w:val="18"/>
        </w:rPr>
        <w:t>13782</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headerReference w:type="default" r:id="R6f678ecfa8dd40ed"/>
          <w:footerReference w:type="default" r:id="R5cd0ec9b16414f02"/>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headerReference w:type="default" r:id="R5811a4dfb74c498e"/>
          <w:footerReference w:type="default" r:id="R83369c4fecea466b"/>
        </w:sectPr>
      </w:pPr>
      <w:r>
        <w:br w:type="column"/>
      </w:r>
    </w:p>
    <w:p w:rsidR="222E4DF2" w:rsidP="111C82FA" w:rsidRDefault="222E4DF2" w14:paraId="4BDD8089" w14:textId="7CF1BB6B">
      <w:pPr>
        <w:pStyle w:val="Keywords"/>
        <w:suppressLineNumbers w:val="0"/>
        <w:spacing w:before="0pt" w:beforeAutospacing="0" w:after="6pt" w:afterAutospacing="0" w:line="12.95pt" w:lineRule="auto"/>
        <w:ind w:start="0pt" w:end="0pt" w:firstLine="0pt"/>
        <w:jc w:val="both"/>
      </w:pPr>
      <w:r w:rsidRPr="111C82FA" w:rsidR="222E4DF2">
        <w:rPr>
          <w:lang w:val="es-MX"/>
        </w:rPr>
        <w:t xml:space="preserve">Palabras Clave </w:t>
      </w:r>
      <w:r w:rsidRPr="111C82FA" w:rsidR="66E62988">
        <w:rPr>
          <w:lang w:val="es-MX"/>
        </w:rPr>
        <w:t>—</w:t>
      </w:r>
      <w:r w:rsidRPr="111C82FA" w:rsidR="09E6168C">
        <w:rPr>
          <w:lang w:val="es-MX"/>
        </w:rPr>
        <w:t xml:space="preserve"> Electrocardiograma, Encefalograma, </w:t>
      </w:r>
      <w:r w:rsidRPr="111C82FA" w:rsidR="09E6168C">
        <w:rPr>
          <w:lang w:val="es-MX"/>
        </w:rPr>
        <w:t>Biopac</w:t>
      </w:r>
      <w:r w:rsidRPr="111C82FA" w:rsidR="09E6168C">
        <w:rPr>
          <w:lang w:val="es-MX"/>
        </w:rPr>
        <w:t>, Filtros, Python, Ingeniería Biomédica</w:t>
      </w:r>
    </w:p>
    <w:p w:rsidR="5E3C37F6" w:rsidP="111C82FA" w:rsidRDefault="5E3C37F6" w14:paraId="7F943854" w14:textId="39176743">
      <w:pPr>
        <w:pStyle w:val="Keywords"/>
        <w:suppressLineNumbers w:val="0"/>
        <w:bidi w:val="0"/>
        <w:spacing w:before="0pt" w:beforeAutospacing="0" w:after="6pt" w:afterAutospacing="0" w:line="12.95pt" w:lineRule="auto"/>
        <w:ind w:start="0pt" w:end="0pt" w:firstLine="0pt"/>
        <w:jc w:val="center"/>
      </w:pPr>
      <w:r w:rsidRPr="111C82FA" w:rsidR="5E3C37F6">
        <w:rPr>
          <w:lang w:val="es-MX"/>
        </w:rPr>
        <w:t>Resumen</w:t>
      </w:r>
    </w:p>
    <w:p w:rsidR="5E3C37F6" w:rsidP="111C82FA" w:rsidRDefault="5E3C37F6" w14:paraId="6A417260" w14:textId="49BA6BF5">
      <w:pPr>
        <w:pStyle w:val="Keywords"/>
        <w:bidi w:val="0"/>
        <w:spacing w:before="0pt" w:beforeAutospacing="0" w:after="6pt" w:afterAutospacing="0" w:line="12.95pt" w:lineRule="auto"/>
        <w:ind w:start="0pt" w:end="0pt" w:firstLine="0pt"/>
        <w:jc w:val="center"/>
        <w:rPr>
          <w:i w:val="0"/>
          <w:iCs w:val="0"/>
          <w:noProof w:val="0"/>
          <w:u w:val="none"/>
          <w:lang w:val="es-MX"/>
        </w:rPr>
      </w:pPr>
      <w:r w:rsidRPr="111C82FA" w:rsidR="5E3C37F6">
        <w:rPr>
          <w:i w:val="0"/>
          <w:iCs w:val="0"/>
          <w:noProof w:val="0"/>
          <w:u w:val="none"/>
          <w:lang w:val="es-MX"/>
        </w:rPr>
        <w:t xml:space="preserve">Este documento describe el desarrollo de un sistema de </w:t>
      </w:r>
      <w:r w:rsidRPr="111C82FA" w:rsidR="5E3C37F6">
        <w:rPr>
          <w:i w:val="0"/>
          <w:iCs w:val="0"/>
          <w:noProof w:val="0"/>
          <w:u w:val="none"/>
          <w:lang w:val="es-MX"/>
        </w:rPr>
        <w:t>biofeedback</w:t>
      </w:r>
      <w:r w:rsidRPr="111C82FA" w:rsidR="5E3C37F6">
        <w:rPr>
          <w:i w:val="0"/>
          <w:iCs w:val="0"/>
          <w:noProof w:val="0"/>
          <w:u w:val="none"/>
          <w:lang w:val="es-MX"/>
        </w:rPr>
        <w:t xml:space="preserve"> diseñado para el monitoreo y control del estrés mediante la recopilación y procesamiento en vivo de señales biológicas de Electrocardiograma (ECG) y Electroencefalograma (EEG) en pacientes bajo estados de reposo y estrés matemático. Las señales capturadas son acondicionadas utilizando filtros digitales Butterworth de orden 4 y el método de Welch, lo que permite limpiar el ruido y obtener métricas espectrales estables. Para determinar el estado psicofisiológico del usuario, el sistema emplea una interfaz visual tipo semáforo que reacciona a tres indicadores clave: el porcentaje de retención de energía en la banda Alfa del EEG respecto a su estado </w:t>
      </w:r>
      <w:r w:rsidRPr="111C82FA" w:rsidR="5E3C37F6">
        <w:rPr>
          <w:i w:val="0"/>
          <w:iCs w:val="0"/>
          <w:noProof w:val="0"/>
          <w:u w:val="none"/>
          <w:lang w:val="es-MX"/>
        </w:rPr>
        <w:t>basal,</w:t>
      </w:r>
      <w:r w:rsidRPr="111C82FA" w:rsidR="5E3C37F6">
        <w:rPr>
          <w:i w:val="0"/>
          <w:iCs w:val="0"/>
          <w:noProof w:val="0"/>
          <w:u w:val="none"/>
          <w:lang w:val="es-MX"/>
        </w:rPr>
        <w:t xml:space="preserve"> la variabilidad de la frecuencia cardíaca (HRV) calculada mediante la métrica temporal RMSSD de los intervalos R-</w:t>
      </w:r>
      <w:r w:rsidRPr="111C82FA" w:rsidR="5E3C37F6">
        <w:rPr>
          <w:i w:val="0"/>
          <w:iCs w:val="0"/>
          <w:noProof w:val="0"/>
          <w:u w:val="none"/>
          <w:lang w:val="es-MX"/>
        </w:rPr>
        <w:t>R ,</w:t>
      </w:r>
      <w:r w:rsidRPr="111C82FA" w:rsidR="5E3C37F6">
        <w:rPr>
          <w:i w:val="0"/>
          <w:iCs w:val="0"/>
          <w:noProof w:val="0"/>
          <w:u w:val="none"/>
          <w:lang w:val="es-MX"/>
        </w:rPr>
        <w:t xml:space="preserve"> y la relación espectral LF/HF del ECG, donde un valor superior a 2 denota estrés (dominancia simpática) y uno inferior a 1 indica relajación. Las pruebas experimentales demostraron que el sistema es capaz de capturar e identificar eficazmente las transiciones entre la calma inicial y los picos de mayor alteración durante las rondas de preguntas.</w:t>
      </w:r>
    </w:p>
    <w:p w:rsidR="009303D9" w:rsidP="111C82FA" w:rsidRDefault="009303D9" w14:paraId="3F63E8DE" w14:textId="58BD4BBE">
      <w:pPr>
        <w:pStyle w:val="Heading2"/>
        <w:suppressLineNumbers w:val="0"/>
        <w:bidi w:val="0"/>
        <w:spacing w:before="6pt" w:beforeAutospacing="0" w:after="3pt" w:afterAutospacing="0" w:line="12.95pt" w:lineRule="auto"/>
        <w:ind w:end="0pt"/>
        <w:jc w:val="center"/>
        <w:rPr>
          <w:b w:val="1"/>
          <w:bCs w:val="1"/>
        </w:rPr>
      </w:pPr>
      <w:r w:rsidRPr="111C82FA" w:rsidR="13C8037D">
        <w:rPr>
          <w:b w:val="1"/>
          <w:bCs w:val="1"/>
        </w:rPr>
        <w:t>Clasificación de las señales procesadas</w:t>
      </w:r>
    </w:p>
    <w:p w:rsidR="23B83FCB" w:rsidP="111C82FA" w:rsidRDefault="23B83FCB" w14:paraId="67BFA8A0" w14:textId="564F2B40">
      <w:pPr>
        <w:pStyle w:val="Normal"/>
        <w:bidi w:val="0"/>
      </w:pPr>
      <w:r w:rsidR="23B83FCB">
        <w:rPr/>
        <w:t>Para la realización de esta práctica, se tomarán en cuenta 2 señales biológicas muy importantes, estas son las siguientes:</w:t>
      </w:r>
    </w:p>
    <w:p w:rsidR="009303D9" w:rsidP="4A5249D1" w:rsidRDefault="009303D9" w14:paraId="0646D78E" w14:textId="1EFA626A">
      <w:pPr>
        <w:pStyle w:val="Heading2"/>
        <w:suppressLineNumbers w:val="0"/>
        <w:bidi w:val="0"/>
        <w:spacing w:before="6pt" w:beforeAutospacing="0" w:after="3pt" w:afterAutospacing="0" w:line="12.95pt" w:lineRule="auto"/>
        <w:ind w:start="14.4pt" w:end="0pt" w:hanging="14.4pt"/>
        <w:jc w:val="center"/>
        <w:rPr>
          <w:b w:val="1"/>
          <w:bCs w:val="1"/>
        </w:rPr>
      </w:pPr>
      <w:r w:rsidRPr="4A5249D1" w:rsidR="50A07513">
        <w:rPr>
          <w:b w:val="1"/>
          <w:bCs w:val="1"/>
        </w:rPr>
        <w:t>Electrocardiograma (</w:t>
      </w:r>
      <w:r w:rsidRPr="4A5249D1" w:rsidR="6385D96F">
        <w:rPr>
          <w:b w:val="1"/>
          <w:bCs w:val="1"/>
        </w:rPr>
        <w:t>ECG</w:t>
      </w:r>
      <w:r w:rsidRPr="4A5249D1" w:rsidR="578441B0">
        <w:rPr>
          <w:b w:val="1"/>
          <w:bCs w:val="1"/>
        </w:rPr>
        <w:t>)</w:t>
      </w:r>
    </w:p>
    <w:p w:rsidR="009303D9" w:rsidP="4A5249D1" w:rsidRDefault="009303D9" w14:paraId="235C08DB" w14:textId="22B2A85B">
      <w:pPr>
        <w:pStyle w:val="BodyText"/>
        <w:suppressLineNumbers w:val="0"/>
        <w:bidi w:val="0"/>
        <w:spacing w:before="0pt" w:beforeAutospacing="0" w:after="6pt" w:afterAutospacing="0" w:line="11.4pt" w:lineRule="auto"/>
        <w:ind w:start="0pt" w:end="0pt" w:firstLine="14.4pt"/>
        <w:jc w:val="center"/>
        <w:rPr>
          <w:lang w:val="es-ES"/>
        </w:rPr>
      </w:pPr>
      <w:r w:rsidRPr="4A5249D1" w:rsidR="457935C8">
        <w:rPr>
          <w:lang w:val="es-ES"/>
        </w:rPr>
        <w:t xml:space="preserve">El </w:t>
      </w:r>
      <w:r w:rsidRPr="4A5249D1" w:rsidR="504C8977">
        <w:rPr>
          <w:lang w:val="es-ES"/>
        </w:rPr>
        <w:t>electrocardiograma</w:t>
      </w:r>
      <w:r w:rsidRPr="4A5249D1" w:rsidR="504C8977">
        <w:rPr>
          <w:lang w:val="es-ES"/>
        </w:rPr>
        <w:t xml:space="preserve"> (ECG) es </w:t>
      </w:r>
      <w:r w:rsidRPr="4A5249D1" w:rsidR="504C8977">
        <w:rPr>
          <w:lang w:val="es-ES"/>
        </w:rPr>
        <w:t>un</w:t>
      </w:r>
      <w:r w:rsidRPr="4A5249D1" w:rsidR="6D066C29">
        <w:rPr>
          <w:lang w:val="es-ES"/>
        </w:rPr>
        <w:t>a</w:t>
      </w:r>
      <w:r w:rsidRPr="4A5249D1" w:rsidR="6D066C29">
        <w:rPr>
          <w:lang w:val="es-ES"/>
        </w:rPr>
        <w:t xml:space="preserve"> </w:t>
      </w:r>
      <w:r w:rsidRPr="4A5249D1" w:rsidR="6D066C29">
        <w:rPr>
          <w:lang w:val="es-ES"/>
        </w:rPr>
        <w:t>prueba</w:t>
      </w:r>
      <w:r w:rsidRPr="4A5249D1" w:rsidR="6D066C29">
        <w:rPr>
          <w:lang w:val="es-ES"/>
        </w:rPr>
        <w:t xml:space="preserve"> </w:t>
      </w:r>
      <w:r w:rsidRPr="4A5249D1" w:rsidR="6D066C29">
        <w:rPr>
          <w:lang w:val="es-ES"/>
        </w:rPr>
        <w:t>que</w:t>
      </w:r>
      <w:r w:rsidRPr="4A5249D1" w:rsidR="6D066C29">
        <w:rPr>
          <w:lang w:val="es-ES"/>
        </w:rPr>
        <w:t xml:space="preserve"> </w:t>
      </w:r>
      <w:r w:rsidRPr="4A5249D1" w:rsidR="6D066C29">
        <w:rPr>
          <w:lang w:val="es-ES"/>
        </w:rPr>
        <w:t>registra</w:t>
      </w:r>
      <w:r w:rsidRPr="4A5249D1" w:rsidR="6D066C29">
        <w:rPr>
          <w:lang w:val="es-ES"/>
        </w:rPr>
        <w:t xml:space="preserve"> la </w:t>
      </w:r>
      <w:r w:rsidRPr="4A5249D1" w:rsidR="6D066C29">
        <w:rPr>
          <w:lang w:val="es-ES"/>
        </w:rPr>
        <w:t>actividad</w:t>
      </w:r>
      <w:r w:rsidRPr="4A5249D1" w:rsidR="6D066C29">
        <w:rPr>
          <w:lang w:val="es-ES"/>
        </w:rPr>
        <w:t xml:space="preserve"> </w:t>
      </w:r>
      <w:r w:rsidRPr="4A5249D1" w:rsidR="6D066C29">
        <w:rPr>
          <w:lang w:val="es-ES"/>
        </w:rPr>
        <w:t>eléctrica</w:t>
      </w:r>
      <w:r w:rsidRPr="4A5249D1" w:rsidR="6D066C29">
        <w:rPr>
          <w:lang w:val="es-ES"/>
        </w:rPr>
        <w:t xml:space="preserve"> del </w:t>
      </w:r>
      <w:r w:rsidRPr="4A5249D1" w:rsidR="6D066C29">
        <w:rPr>
          <w:lang w:val="es-ES"/>
        </w:rPr>
        <w:t>corazón</w:t>
      </w:r>
      <w:r w:rsidRPr="4A5249D1" w:rsidR="504C8977">
        <w:rPr>
          <w:lang w:val="es-ES"/>
        </w:rPr>
        <w:t xml:space="preserve"> </w:t>
      </w:r>
      <w:r w:rsidRPr="4A5249D1" w:rsidR="58D56EA6">
        <w:rPr>
          <w:lang w:val="es-ES"/>
        </w:rPr>
        <w:t>q</w:t>
      </w:r>
      <w:r w:rsidRPr="4A5249D1" w:rsidR="58D56EA6">
        <w:rPr>
          <w:lang w:val="es-ES"/>
        </w:rPr>
        <w:t>ue se</w:t>
      </w:r>
      <w:r w:rsidRPr="4A5249D1" w:rsidR="58D56EA6">
        <w:rPr>
          <w:lang w:val="es-ES"/>
        </w:rPr>
        <w:t xml:space="preserve"> produce en cada latido </w:t>
      </w:r>
      <w:r w:rsidRPr="4A5249D1" w:rsidR="7DAF6094">
        <w:rPr>
          <w:lang w:val="es-ES"/>
        </w:rPr>
        <w:t>cardíaco</w:t>
      </w:r>
      <w:r w:rsidRPr="4A5249D1" w:rsidR="6374B993">
        <w:rPr>
          <w:lang w:val="es-ES"/>
        </w:rPr>
        <w:t>.</w:t>
      </w:r>
      <w:r w:rsidRPr="4A5249D1" w:rsidR="204F9093">
        <w:rPr>
          <w:lang w:val="es-ES"/>
        </w:rPr>
        <w:t xml:space="preserve"> Usado para medir el ritmo y la regularidad de los </w:t>
      </w:r>
      <w:r w:rsidRPr="4A5249D1" w:rsidR="6DBCF0C0">
        <w:rPr>
          <w:lang w:val="es-ES"/>
        </w:rPr>
        <w:t>latidos,</w:t>
      </w:r>
      <w:r w:rsidRPr="4A5249D1" w:rsidR="742232FB">
        <w:rPr>
          <w:lang w:val="es-ES"/>
        </w:rPr>
        <w:t xml:space="preserve"> el tamaño y posición de las aurículas y ventrículos</w:t>
      </w:r>
      <w:r w:rsidRPr="4A5249D1" w:rsidR="23EEB005">
        <w:rPr>
          <w:lang w:val="es-ES"/>
        </w:rPr>
        <w:t>.</w:t>
      </w:r>
    </w:p>
    <w:p w:rsidR="009303D9" w:rsidP="4A5249D1" w:rsidRDefault="009303D9" w14:paraId="48A3DA0E" w14:textId="1118BF94">
      <w:pPr>
        <w:pStyle w:val="BodyText"/>
        <w:bidi w:val="0"/>
        <w:spacing w:before="0pt" w:beforeAutospacing="0" w:after="6pt" w:afterAutospacing="0" w:line="11.4pt" w:lineRule="auto"/>
        <w:ind w:start="0pt" w:end="0pt" w:firstLine="14.4pt"/>
        <w:jc w:val="center"/>
      </w:pPr>
      <w:r w:rsidR="6FC84363">
        <w:drawing>
          <wp:inline wp14:editId="63DCB0D1" wp14:anchorId="2F866F62">
            <wp:extent cx="2076450" cy="1399208"/>
            <wp:effectExtent l="0" t="0" r="0" b="0"/>
            <wp:docPr id="1280882758" name="drawing"/>
            <wp:cNvGraphicFramePr>
              <a:graphicFrameLocks noChangeAspect="1"/>
            </wp:cNvGraphicFramePr>
            <a:graphic>
              <a:graphicData xmlns:a="http://purl.oclc.org/ooxml/drawingml/main" uri="http://schemas.openxmlformats.org/drawingml/2006/picture">
                <pic:pic xmlns:pic="http://purl.oclc.org/ooxml/drawingml/picture">
                  <pic:nvPicPr>
                    <pic:cNvPr id="1280882758" name="Picture 1280882758"/>
                    <pic:cNvPicPr/>
                  </pic:nvPicPr>
                  <pic:blipFill>
                    <a:blip xmlns:r="http://purl.oclc.org/ooxml/officeDocument/relationships" r:embed="rId1877741250">
                      <a:extLst>
                        <a:ext uri="{28A0092B-C50C-407E-A947-70E740481C1C}">
                          <a14:useLocalDpi xmlns:a14="http://schemas.microsoft.com/office/drawing/2010/main"/>
                        </a:ext>
                      </a:extLst>
                    </a:blip>
                    <a:stretch>
                      <a:fillRect/>
                    </a:stretch>
                  </pic:blipFill>
                  <pic:spPr>
                    <a:xfrm rot="0">
                      <a:off x="0" y="0"/>
                      <a:ext cx="2076450" cy="1399208"/>
                    </a:xfrm>
                    <a:prstGeom prst="rect">
                      <a:avLst/>
                    </a:prstGeom>
                  </pic:spPr>
                </pic:pic>
              </a:graphicData>
            </a:graphic>
          </wp:inline>
        </w:drawing>
      </w:r>
    </w:p>
    <w:p w:rsidR="009303D9" w:rsidP="4A5249D1" w:rsidRDefault="009303D9" w14:paraId="32390AA9" w14:textId="4A8163EE">
      <w:pPr>
        <w:pStyle w:val="Heading2"/>
        <w:suppressLineNumbers w:val="0"/>
        <w:bidi w:val="0"/>
        <w:spacing w:before="6pt" w:beforeAutospacing="0" w:after="3pt" w:afterAutospacing="0" w:line="12.95pt" w:lineRule="auto"/>
        <w:ind w:start="14.4pt" w:end="0pt" w:hanging="14.4pt"/>
        <w:jc w:val="center"/>
        <w:rPr>
          <w:b w:val="1"/>
          <w:bCs w:val="1"/>
        </w:rPr>
      </w:pPr>
      <w:r w:rsidRPr="4A5249D1" w:rsidR="1D26788B">
        <w:rPr>
          <w:b w:val="1"/>
          <w:bCs w:val="1"/>
        </w:rPr>
        <w:t>E</w:t>
      </w:r>
      <w:r w:rsidRPr="4A5249D1" w:rsidR="00791F26">
        <w:rPr>
          <w:b w:val="1"/>
          <w:bCs w:val="1"/>
        </w:rPr>
        <w:t>lectroe</w:t>
      </w:r>
      <w:r w:rsidRPr="4A5249D1" w:rsidR="1D26788B">
        <w:rPr>
          <w:b w:val="1"/>
          <w:bCs w:val="1"/>
        </w:rPr>
        <w:t>ncefalograma (</w:t>
      </w:r>
      <w:r w:rsidRPr="4A5249D1" w:rsidR="2545C52B">
        <w:rPr>
          <w:b w:val="1"/>
          <w:bCs w:val="1"/>
        </w:rPr>
        <w:t>EEG</w:t>
      </w:r>
      <w:r w:rsidRPr="4A5249D1" w:rsidR="79009D18">
        <w:rPr>
          <w:b w:val="1"/>
          <w:bCs w:val="1"/>
        </w:rPr>
        <w:t>)</w:t>
      </w:r>
    </w:p>
    <w:p w:rsidR="009303D9" w:rsidP="4A5249D1" w:rsidRDefault="009303D9" w14:paraId="2C85599B" w14:textId="27F8DAC1">
      <w:pPr>
        <w:pStyle w:val="Normal"/>
        <w:bidi w:val="0"/>
      </w:pPr>
      <w:r w:rsidR="22EE1409">
        <w:rPr/>
        <w:t xml:space="preserve">El </w:t>
      </w:r>
      <w:r w:rsidR="7921C9C5">
        <w:rPr/>
        <w:t>electr</w:t>
      </w:r>
      <w:r w:rsidR="1CD06837">
        <w:rPr/>
        <w:t xml:space="preserve">oencefalograma </w:t>
      </w:r>
      <w:r w:rsidR="7804B8C4">
        <w:rPr/>
        <w:t>(</w:t>
      </w:r>
      <w:r w:rsidR="22EE1409">
        <w:rPr/>
        <w:t>EEG</w:t>
      </w:r>
      <w:r w:rsidR="51EB02F3">
        <w:rPr/>
        <w:t>)</w:t>
      </w:r>
      <w:r w:rsidR="69BFA4F8">
        <w:rPr/>
        <w:t xml:space="preserve"> </w:t>
      </w:r>
      <w:r w:rsidR="3F967070">
        <w:rPr/>
        <w:t xml:space="preserve"> es una prueba la cual mide la actividad eléctrica </w:t>
      </w:r>
      <w:r w:rsidR="74C33A6D">
        <w:rPr/>
        <w:t>del cerebro</w:t>
      </w:r>
      <w:r w:rsidR="7E80D0F3">
        <w:rPr/>
        <w:t xml:space="preserve">, las </w:t>
      </w:r>
      <w:r w:rsidR="058D44EC">
        <w:rPr/>
        <w:t>n</w:t>
      </w:r>
      <w:r w:rsidR="7E80D0F3">
        <w:rPr/>
        <w:t>euronas cerebrales se comunican mediante impulsos eléctricos</w:t>
      </w:r>
      <w:r w:rsidR="29E23BFD">
        <w:rPr/>
        <w:t>, formados en divers</w:t>
      </w:r>
      <w:r w:rsidR="5FBB45F4">
        <w:rPr/>
        <w:t>o</w:t>
      </w:r>
      <w:r w:rsidR="29E23BFD">
        <w:rPr/>
        <w:t>s tipos de ondas</w:t>
      </w:r>
      <w:r w:rsidR="1A92C7B7">
        <w:rPr/>
        <w:t>.</w:t>
      </w:r>
    </w:p>
    <w:p w:rsidR="009303D9" w:rsidP="4A5249D1" w:rsidRDefault="009303D9" w14:paraId="147FEC50" w14:textId="0E9615F5">
      <w:pPr>
        <w:pStyle w:val="Normal"/>
        <w:bidi w:val="0"/>
      </w:pPr>
      <w:r w:rsidR="1A92C7B7">
        <w:drawing>
          <wp:inline wp14:editId="4EA32A40" wp14:anchorId="1E9D887B">
            <wp:extent cx="2260080" cy="1571625"/>
            <wp:effectExtent l="0" t="0" r="0" b="0"/>
            <wp:docPr id="1681231318" name="drawing"/>
            <wp:cNvGraphicFramePr>
              <a:graphicFrameLocks noChangeAspect="1"/>
            </wp:cNvGraphicFramePr>
            <a:graphic>
              <a:graphicData xmlns:a="http://purl.oclc.org/ooxml/drawingml/main" uri="http://schemas.openxmlformats.org/drawingml/2006/picture">
                <pic:pic xmlns:pic="http://purl.oclc.org/ooxml/drawingml/picture">
                  <pic:nvPicPr>
                    <pic:cNvPr id="1681231318" name="Picture 1681231318"/>
                    <pic:cNvPicPr/>
                  </pic:nvPicPr>
                  <pic:blipFill>
                    <a:blip xmlns:r="http://purl.oclc.org/ooxml/officeDocument/relationships" r:embed="rId32838019">
                      <a:extLst>
                        <a:ext uri="{28A0092B-C50C-407E-A947-70E740481C1C}">
                          <a14:useLocalDpi xmlns:a14="http://schemas.microsoft.com/office/drawing/2010/main"/>
                        </a:ext>
                      </a:extLst>
                    </a:blip>
                    <a:stretch>
                      <a:fillRect/>
                    </a:stretch>
                  </pic:blipFill>
                  <pic:spPr>
                    <a:xfrm rot="0">
                      <a:off x="0" y="0"/>
                      <a:ext cx="2260080" cy="1571625"/>
                    </a:xfrm>
                    <a:prstGeom prst="rect">
                      <a:avLst/>
                    </a:prstGeom>
                  </pic:spPr>
                </pic:pic>
              </a:graphicData>
            </a:graphic>
          </wp:inline>
        </w:drawing>
      </w:r>
    </w:p>
    <w:p w:rsidR="009303D9" w:rsidP="4A5249D1" w:rsidRDefault="009303D9" w14:paraId="56D660D9" w14:textId="2BAA50FA">
      <w:pPr>
        <w:pStyle w:val="Heading1"/>
        <w:bidi w:val="0"/>
        <w:rPr>
          <w:b w:val="1"/>
          <w:bCs w:val="1"/>
        </w:rPr>
      </w:pPr>
      <w:r w:rsidRPr="4A5249D1" w:rsidR="4A2ABEDC">
        <w:rPr>
          <w:b w:val="1"/>
          <w:bCs w:val="1"/>
        </w:rPr>
        <w:t>Descripción del Procesamiento Aplicado</w:t>
      </w:r>
      <w:r w:rsidRPr="4A5249D1" w:rsidR="0484DA8C">
        <w:rPr>
          <w:b w:val="1"/>
          <w:bCs w:val="1"/>
        </w:rPr>
        <w:t xml:space="preserve"> y su justificación matemática</w:t>
      </w:r>
    </w:p>
    <w:p w:rsidR="009303D9" w:rsidP="4A5249D1" w:rsidRDefault="009303D9" w14:paraId="0CBDD006" w14:textId="7324366C">
      <w:pPr>
        <w:pStyle w:val="Normal"/>
        <w:suppressLineNumbers w:val="0"/>
        <w:bidi w:val="0"/>
        <w:spacing w:before="0pt" w:beforeAutospacing="0" w:after="0pt" w:afterAutospacing="0" w:line="12.95pt" w:lineRule="auto"/>
        <w:ind w:start="0pt" w:end="0pt"/>
        <w:jc w:val="center"/>
      </w:pPr>
      <w:r w:rsidR="48BFE395">
        <w:rPr/>
        <w:t>El proceso realizado con</w:t>
      </w:r>
      <w:r w:rsidR="1BEB83C8">
        <w:rPr/>
        <w:t>s</w:t>
      </w:r>
      <w:r w:rsidR="1BEB83C8">
        <w:rPr/>
        <w:t>t</w:t>
      </w:r>
      <w:r w:rsidR="48BFE395">
        <w:rPr/>
        <w:t>a de una recopilación en vivo de señales de ECG y EEG de varios pacientes, en estado de reposo y bajo un estrés mat</w:t>
      </w:r>
      <w:r w:rsidR="4222D32F">
        <w:rPr/>
        <w:t>e</w:t>
      </w:r>
      <w:r w:rsidR="48BFE395">
        <w:rPr/>
        <w:t>m</w:t>
      </w:r>
      <w:r w:rsidR="1B584603">
        <w:rPr/>
        <w:t>á</w:t>
      </w:r>
      <w:r w:rsidR="48BFE395">
        <w:rPr/>
        <w:t>tico</w:t>
      </w:r>
      <w:r w:rsidR="7DDEA2F5">
        <w:rPr/>
        <w:t xml:space="preserve">, </w:t>
      </w:r>
      <w:r w:rsidR="7DDEA2F5">
        <w:rPr/>
        <w:t>e</w:t>
      </w:r>
      <w:r w:rsidR="7DDEA2F5">
        <w:rPr/>
        <w:t>n el</w:t>
      </w:r>
      <w:r w:rsidR="7DDEA2F5">
        <w:rPr/>
        <w:t xml:space="preserve"> pri</w:t>
      </w:r>
      <w:r w:rsidR="7DDEA2F5">
        <w:rPr/>
        <w:t xml:space="preserve">mer apartado del codigo se colocan los </w:t>
      </w:r>
      <w:r w:rsidR="451B7669">
        <w:rPr/>
        <w:t xml:space="preserve">valores estandarizados para el funcionamiento del código, seguido </w:t>
      </w:r>
      <w:r w:rsidR="25F1CEF6">
        <w:rPr/>
        <w:t xml:space="preserve">se definen los filtros, </w:t>
      </w:r>
      <w:r w:rsidR="41507D84">
        <w:rPr/>
        <w:t>se carga el archivo de</w:t>
      </w:r>
      <w:r w:rsidR="45A85C52">
        <w:rPr/>
        <w:t xml:space="preserve"> calibración y la señal a procesar </w:t>
      </w:r>
      <w:r w:rsidR="25F1CEF6">
        <w:rPr/>
        <w:t>y se aplica la logica para definir los estandarés</w:t>
      </w:r>
      <w:r w:rsidR="36E15F99">
        <w:rPr/>
        <w:t xml:space="preserve"> del semáforo.</w:t>
      </w:r>
    </w:p>
    <w:p w:rsidR="009303D9" w:rsidP="4A5249D1" w:rsidRDefault="009303D9" w14:paraId="0243E66C" w14:textId="01952E05">
      <w:pPr>
        <w:pStyle w:val="Normal"/>
        <w:bidi w:val="0"/>
      </w:pPr>
      <w:r w:rsidR="1B357492">
        <w:rPr/>
        <w:t>Dar un desglose de lo que se ha</w:t>
      </w:r>
      <w:r w:rsidR="72A5680B">
        <w:rPr/>
        <w:t>ce</w:t>
      </w:r>
      <w:r w:rsidR="0097F582">
        <w:rPr/>
        <w:t xml:space="preserve"> generalmente en el proceso y logica del código.</w:t>
      </w:r>
    </w:p>
    <w:p w:rsidR="009303D9" w:rsidP="4A5249D1" w:rsidRDefault="009303D9" w14:paraId="026BC903" w14:textId="38958A1C">
      <w:pPr>
        <w:pStyle w:val="Normal"/>
        <w:bidi w:val="0"/>
      </w:pPr>
    </w:p>
    <w:p w:rsidR="009303D9" w:rsidP="4A5249D1" w:rsidRDefault="009303D9" w14:paraId="7B7ADA1E" w14:textId="1629C626">
      <w:pPr>
        <w:pStyle w:val="ListParagraph"/>
        <w:numPr>
          <w:ilvl w:val="0"/>
          <w:numId w:val="28"/>
        </w:numPr>
        <w:bidi w:val="0"/>
        <w:rPr>
          <w:b w:val="1"/>
          <w:bCs w:val="1"/>
        </w:rPr>
      </w:pPr>
      <w:r w:rsidRPr="4A5249D1" w:rsidR="1B357492">
        <w:rPr>
          <w:b w:val="1"/>
          <w:bCs w:val="1"/>
        </w:rPr>
        <w:t>Filtros Usados</w:t>
      </w:r>
    </w:p>
    <w:p w:rsidR="699E23AD" w:rsidP="4A5249D1" w:rsidRDefault="699E23AD" w14:paraId="3FABF6DE" w14:textId="566070C9">
      <w:pPr>
        <w:pStyle w:val="Normal"/>
        <w:ind w:firstLine="0pt"/>
      </w:pPr>
      <w:r w:rsidRPr="4A5249D1" w:rsidR="699E23AD">
        <w:rPr>
          <w:rFonts w:ascii="Times New Roman" w:hAnsi="Times New Roman" w:eastAsia="Times New Roman" w:cs="Times New Roman"/>
          <w:noProof/>
          <w:sz w:val="20"/>
          <w:szCs w:val="20"/>
          <w:lang w:val="es-MX"/>
        </w:rPr>
        <w:t>Para los filtros pasa bandas</w:t>
      </w:r>
      <w:r w:rsidRPr="4A5249D1" w:rsidR="0B34E12A">
        <w:rPr>
          <w:rFonts w:ascii="Times New Roman" w:hAnsi="Times New Roman" w:eastAsia="Times New Roman" w:cs="Times New Roman"/>
          <w:noProof/>
          <w:sz w:val="20"/>
          <w:szCs w:val="20"/>
          <w:lang w:val="es-MX"/>
        </w:rPr>
        <w:t>, en el EEG su rango es de entre 1 hz a 40 hz,</w:t>
      </w:r>
      <w:r w:rsidRPr="4A5249D1" w:rsidR="699E23AD">
        <w:rPr>
          <w:rFonts w:ascii="Times New Roman" w:hAnsi="Times New Roman" w:eastAsia="Times New Roman" w:cs="Times New Roman"/>
          <w:noProof/>
          <w:sz w:val="20"/>
          <w:szCs w:val="20"/>
          <w:lang w:val="es-MX"/>
        </w:rPr>
        <w:t xml:space="preserve"> </w:t>
      </w:r>
      <w:r w:rsidRPr="4A5249D1" w:rsidR="699E23AD">
        <w:rPr>
          <w:rFonts w:ascii="Times New Roman" w:hAnsi="Times New Roman" w:eastAsia="Times New Roman" w:cs="Times New Roman"/>
          <w:noProof/>
          <w:sz w:val="20"/>
          <w:szCs w:val="20"/>
          <w:lang w:val="es-MX"/>
        </w:rPr>
        <w:t xml:space="preserve">se limina el movimiento de los ojos </w:t>
      </w:r>
      <w:r w:rsidRPr="4A5249D1" w:rsidR="10115A2A">
        <w:rPr>
          <w:rFonts w:ascii="Times New Roman" w:hAnsi="Times New Roman" w:eastAsia="Times New Roman" w:cs="Times New Roman"/>
          <w:noProof/>
          <w:sz w:val="20"/>
          <w:szCs w:val="20"/>
          <w:lang w:val="es-MX"/>
        </w:rPr>
        <w:t>menores de 1 hz</w:t>
      </w:r>
      <w:r w:rsidRPr="4A5249D1" w:rsidR="699E23AD">
        <w:rPr>
          <w:rFonts w:ascii="Times New Roman" w:hAnsi="Times New Roman" w:eastAsia="Times New Roman" w:cs="Times New Roman"/>
          <w:noProof/>
          <w:sz w:val="20"/>
          <w:szCs w:val="20"/>
          <w:lang w:val="es-MX"/>
        </w:rPr>
        <w:t xml:space="preserve"> y el ruido de la luz eléctrica del salón </w:t>
      </w:r>
      <w:r w:rsidRPr="4A5249D1" w:rsidR="1F3B2C8E">
        <w:rPr>
          <w:rFonts w:ascii="Times New Roman" w:hAnsi="Times New Roman" w:eastAsia="Times New Roman" w:cs="Times New Roman"/>
          <w:noProof/>
          <w:sz w:val="20"/>
          <w:szCs w:val="20"/>
          <w:lang w:val="es-MX"/>
        </w:rPr>
        <w:t>mayores a 40 hz</w:t>
      </w:r>
      <w:r w:rsidRPr="4A5249D1" w:rsidR="699E23AD">
        <w:rPr>
          <w:rFonts w:ascii="Times New Roman" w:hAnsi="Times New Roman" w:eastAsia="Times New Roman" w:cs="Times New Roman"/>
          <w:noProof/>
          <w:sz w:val="20"/>
          <w:szCs w:val="20"/>
          <w:lang w:val="es-MX"/>
        </w:rPr>
        <w:t xml:space="preserve">, protegiendo la banda Alfa </w:t>
      </w:r>
      <w:r w:rsidRPr="4A5249D1" w:rsidR="64A57786">
        <w:rPr>
          <w:rFonts w:ascii="Times New Roman" w:hAnsi="Times New Roman" w:eastAsia="Times New Roman" w:cs="Times New Roman"/>
          <w:noProof/>
          <w:sz w:val="20"/>
          <w:szCs w:val="20"/>
          <w:lang w:val="es-MX"/>
        </w:rPr>
        <w:t>con rango de 8 – 13 hz</w:t>
      </w:r>
      <w:r w:rsidRPr="4A5249D1" w:rsidR="699E23AD">
        <w:rPr>
          <w:rFonts w:ascii="Times New Roman" w:hAnsi="Times New Roman" w:eastAsia="Times New Roman" w:cs="Times New Roman"/>
          <w:noProof/>
          <w:sz w:val="20"/>
          <w:szCs w:val="20"/>
          <w:lang w:val="es-MX"/>
        </w:rPr>
        <w:t>.</w:t>
      </w:r>
      <w:r w:rsidRPr="4A5249D1" w:rsidR="2877E5E7">
        <w:rPr>
          <w:rFonts w:ascii="Times New Roman" w:hAnsi="Times New Roman" w:eastAsia="Times New Roman" w:cs="Times New Roman"/>
          <w:noProof/>
          <w:sz w:val="20"/>
          <w:szCs w:val="20"/>
          <w:lang w:val="es-MX"/>
        </w:rPr>
        <w:t xml:space="preserve"> </w:t>
      </w:r>
      <w:r w:rsidRPr="4A5249D1" w:rsidR="3E52BB1E">
        <w:rPr>
          <w:rFonts w:ascii="Times New Roman" w:hAnsi="Times New Roman" w:eastAsia="Times New Roman" w:cs="Times New Roman"/>
          <w:noProof/>
          <w:sz w:val="20"/>
          <w:szCs w:val="20"/>
          <w:lang w:val="es-MX"/>
        </w:rPr>
        <w:t>Para el ecg</w:t>
      </w:r>
      <w:r w:rsidRPr="4A5249D1" w:rsidR="0802FB0E">
        <w:rPr>
          <w:rFonts w:ascii="Times New Roman" w:hAnsi="Times New Roman" w:eastAsia="Times New Roman" w:cs="Times New Roman"/>
          <w:noProof/>
          <w:sz w:val="20"/>
          <w:szCs w:val="20"/>
          <w:lang w:val="es-MX"/>
        </w:rPr>
        <w:t xml:space="preserve"> se restringio de 5 a 25 hz, es un rango estrecho diseñado para borrar la onda T y los movimientos del pecho al respirar, dejando los picos R fil</w:t>
      </w:r>
      <w:r w:rsidRPr="4A5249D1" w:rsidR="0802FB0E">
        <w:rPr>
          <w:rFonts w:ascii="Times New Roman" w:hAnsi="Times New Roman" w:eastAsia="Times New Roman" w:cs="Times New Roman"/>
          <w:b w:val="0"/>
          <w:bCs w:val="0"/>
          <w:noProof/>
          <w:sz w:val="20"/>
          <w:szCs w:val="20"/>
          <w:lang w:val="es-MX"/>
        </w:rPr>
        <w:t>osos para poder calcular los latidos por minuto BPM.</w:t>
      </w:r>
    </w:p>
    <w:p w:rsidR="4A5249D1" w:rsidP="4A5249D1" w:rsidRDefault="4A5249D1" w14:paraId="28247417" w14:textId="1BEA4725">
      <w:pPr>
        <w:pStyle w:val="Normal"/>
        <w:ind w:firstLine="0pt"/>
        <w:rPr>
          <w:rFonts w:ascii="Times New Roman" w:hAnsi="Times New Roman" w:eastAsia="Times New Roman" w:cs="Times New Roman"/>
          <w:b w:val="0"/>
          <w:bCs w:val="0"/>
          <w:noProof/>
          <w:sz w:val="20"/>
          <w:szCs w:val="20"/>
          <w:lang w:val="es-MX"/>
        </w:rPr>
      </w:pPr>
    </w:p>
    <w:p w:rsidR="56B649FC" w:rsidP="4A5249D1" w:rsidRDefault="56B649FC" w14:paraId="560A174F" w14:textId="6E8EB56D">
      <w:pPr>
        <w:pStyle w:val="Normal"/>
        <w:ind w:firstLine="14.4pt"/>
        <w:rPr>
          <w:rFonts w:ascii="Times New Roman" w:hAnsi="Times New Roman" w:eastAsia="Times New Roman" w:cs="Times New Roman"/>
          <w:b w:val="0"/>
          <w:bCs w:val="0"/>
          <w:noProof/>
          <w:color w:val="auto"/>
          <w:sz w:val="20"/>
          <w:szCs w:val="20"/>
          <w:lang w:val="es-MX"/>
        </w:rPr>
      </w:pPr>
      <w:r w:rsidRPr="4A5249D1" w:rsidR="56B649FC">
        <w:rPr>
          <w:rFonts w:ascii="Times New Roman" w:hAnsi="Times New Roman" w:eastAsia="Times New Roman" w:cs="Times New Roman"/>
          <w:noProof/>
          <w:color w:val="auto"/>
          <w:sz w:val="20"/>
          <w:szCs w:val="20"/>
          <w:lang w:val="es-MX"/>
        </w:rPr>
        <w:t xml:space="preserve">Para Butterworth </w:t>
      </w:r>
      <w:r w:rsidRPr="4A5249D1" w:rsidR="38376606">
        <w:rPr>
          <w:rFonts w:ascii="Times New Roman" w:hAnsi="Times New Roman" w:eastAsia="Times New Roman" w:cs="Times New Roman"/>
          <w:noProof/>
          <w:color w:val="auto"/>
          <w:sz w:val="20"/>
          <w:szCs w:val="20"/>
          <w:lang w:val="es-MX"/>
        </w:rPr>
        <w:t>s</w:t>
      </w:r>
      <w:r w:rsidRPr="4A5249D1" w:rsidR="56B649FC">
        <w:rPr>
          <w:rFonts w:ascii="Times New Roman" w:hAnsi="Times New Roman" w:eastAsia="Times New Roman" w:cs="Times New Roman"/>
          <w:noProof/>
          <w:color w:val="auto"/>
          <w:sz w:val="20"/>
          <w:szCs w:val="20"/>
          <w:lang w:val="es-MX"/>
        </w:rPr>
        <w:t xml:space="preserve">e eligió específicamente porque en teoría de señales es </w:t>
      </w:r>
      <w:r w:rsidRPr="4A5249D1" w:rsidR="56B649FC">
        <w:rPr>
          <w:rFonts w:ascii="Times New Roman" w:hAnsi="Times New Roman" w:eastAsia="Times New Roman" w:cs="Times New Roman"/>
          <w:b w:val="0"/>
          <w:bCs w:val="0"/>
          <w:noProof/>
          <w:color w:val="auto"/>
          <w:sz w:val="20"/>
          <w:szCs w:val="20"/>
          <w:lang w:val="es-MX"/>
        </w:rPr>
        <w:t>maximalmente plano en la banda de paso.</w:t>
      </w:r>
      <w:r w:rsidRPr="4A5249D1" w:rsidR="56B649FC">
        <w:rPr>
          <w:rFonts w:ascii="Times New Roman" w:hAnsi="Times New Roman" w:eastAsia="Times New Roman" w:cs="Times New Roman"/>
          <w:noProof/>
          <w:color w:val="auto"/>
          <w:sz w:val="20"/>
          <w:szCs w:val="20"/>
          <w:lang w:val="es-MX"/>
        </w:rPr>
        <w:t xml:space="preserve"> Esto significa que no deforma ni le añade oscilaciones artificiales. Y de orden 4</w:t>
      </w:r>
      <w:r w:rsidRPr="4A5249D1" w:rsidR="75C0E3EA">
        <w:rPr>
          <w:rFonts w:ascii="Times New Roman" w:hAnsi="Times New Roman" w:eastAsia="Times New Roman" w:cs="Times New Roman"/>
          <w:noProof/>
          <w:color w:val="auto"/>
          <w:sz w:val="20"/>
          <w:szCs w:val="20"/>
          <w:lang w:val="es-MX"/>
        </w:rPr>
        <w:t xml:space="preserve"> para apagar el ruido exterior por completo sin trabar el procesador de la computadora, permitiendo que la interfaz corra flui</w:t>
      </w:r>
      <w:r w:rsidRPr="4A5249D1" w:rsidR="75C0E3EA">
        <w:rPr>
          <w:rFonts w:ascii="Times New Roman" w:hAnsi="Times New Roman" w:eastAsia="Times New Roman" w:cs="Times New Roman"/>
          <w:b w:val="0"/>
          <w:bCs w:val="0"/>
          <w:noProof/>
          <w:color w:val="auto"/>
          <w:sz w:val="20"/>
          <w:szCs w:val="20"/>
          <w:lang w:val="es-MX"/>
        </w:rPr>
        <w:t>do</w:t>
      </w:r>
    </w:p>
    <w:p w:rsidR="4A5249D1" w:rsidP="4A5249D1" w:rsidRDefault="4A5249D1" w14:paraId="5E3DB32A" w14:textId="7C43BF24">
      <w:pPr>
        <w:pStyle w:val="Normal"/>
        <w:ind w:firstLine="0pt"/>
        <w:rPr>
          <w:rFonts w:ascii="Times New Roman" w:hAnsi="Times New Roman" w:eastAsia="Times New Roman" w:cs="Times New Roman"/>
          <w:noProof/>
          <w:color w:val="auto"/>
          <w:sz w:val="20"/>
          <w:szCs w:val="20"/>
          <w:lang w:val="es-MX"/>
        </w:rPr>
      </w:pPr>
    </w:p>
    <w:p w:rsidR="75C0E3EA" w:rsidP="4A5249D1" w:rsidRDefault="75C0E3EA" w14:paraId="7D3BB838" w14:textId="57990D32">
      <w:pPr>
        <w:pStyle w:val="Normal"/>
        <w:ind w:firstLine="14.4pt"/>
        <w:rPr>
          <w:rFonts w:ascii="Times New Roman" w:hAnsi="Times New Roman" w:eastAsia="Times New Roman" w:cs="Times New Roman"/>
          <w:noProof/>
          <w:color w:val="auto"/>
          <w:sz w:val="20"/>
          <w:szCs w:val="20"/>
          <w:lang w:val="es-MX"/>
        </w:rPr>
      </w:pPr>
      <w:r w:rsidRPr="4A5249D1" w:rsidR="75C0E3EA">
        <w:rPr>
          <w:rFonts w:ascii="Times New Roman" w:hAnsi="Times New Roman" w:eastAsia="Times New Roman" w:cs="Times New Roman"/>
          <w:noProof/>
          <w:color w:val="auto"/>
          <w:sz w:val="20"/>
          <w:szCs w:val="20"/>
          <w:lang w:val="es-MX"/>
        </w:rPr>
        <w:t>Finalmente con Welch Transforma las señales limpias al dominio de la frecuencia mediante promediado de segmentos para obtener curvas de potencia espectral estables.</w:t>
      </w:r>
    </w:p>
    <w:p w:rsidR="1B357492" w:rsidP="4A5249D1" w:rsidRDefault="1B357492" w14:paraId="192A62A3" w14:textId="325F5F8D">
      <w:pPr>
        <w:pStyle w:val="Heading2"/>
        <w:rPr>
          <w:b w:val="1"/>
          <w:bCs w:val="1"/>
        </w:rPr>
      </w:pPr>
      <w:r w:rsidRPr="4A5249D1" w:rsidR="1B357492">
        <w:rPr>
          <w:b w:val="1"/>
          <w:bCs w:val="1"/>
        </w:rPr>
        <w:t>Explicación Intervalos R-R</w:t>
      </w:r>
    </w:p>
    <w:p w:rsidR="382D5614" w:rsidP="4A5249D1" w:rsidRDefault="382D5614" w14:paraId="625B336D" w14:textId="1FBD326B">
      <w:pPr>
        <w:pStyle w:val="Normal"/>
        <w:bidi w:val="0"/>
        <w:jc w:val="both"/>
        <w:rPr>
          <w:rFonts w:ascii="Times New Roman" w:hAnsi="Times New Roman" w:eastAsia="Times New Roman" w:cs="Times New Roman"/>
          <w:noProof/>
          <w:sz w:val="20"/>
          <w:szCs w:val="20"/>
          <w:lang w:val="es-MX"/>
        </w:rPr>
      </w:pPr>
      <w:r w:rsidR="382D5614">
        <w:rPr/>
        <w:t xml:space="preserve">Un intervalo R-R hace referencia </w:t>
      </w:r>
      <w:r w:rsidR="75EBC6C7">
        <w:rPr/>
        <w:t>a la duración del tiempo entre latidos</w:t>
      </w:r>
      <w:r w:rsidR="1EB62E00">
        <w:rPr/>
        <w:t xml:space="preserve"> (ondas QRS)</w:t>
      </w:r>
      <w:r w:rsidR="75EBC6C7">
        <w:rPr/>
        <w:t xml:space="preserve"> sucesivos del corazón entre cada pico de onda en un ECG.</w:t>
      </w:r>
      <w:r w:rsidR="2436CA1A">
        <w:rPr/>
        <w:t xml:space="preserve"> S</w:t>
      </w:r>
      <w:r w:rsidRPr="4A5249D1" w:rsidR="2436CA1A">
        <w:rPr>
          <w:rFonts w:ascii="Times New Roman" w:hAnsi="Times New Roman" w:eastAsia="Times New Roman" w:cs="Times New Roman"/>
          <w:noProof/>
          <w:sz w:val="20"/>
          <w:szCs w:val="20"/>
          <w:lang w:val="es-MX"/>
        </w:rPr>
        <w:t>u detección permite identificar de manera confiable la ocurrencia de cada latido.</w:t>
      </w:r>
      <w:r w:rsidRPr="4A5249D1" w:rsidR="1E4AA49B">
        <w:rPr>
          <w:rFonts w:ascii="Times New Roman" w:hAnsi="Times New Roman" w:eastAsia="Times New Roman" w:cs="Times New Roman"/>
          <w:noProof/>
          <w:sz w:val="20"/>
          <w:szCs w:val="20"/>
          <w:lang w:val="es-MX"/>
        </w:rPr>
        <w:t xml:space="preserve"> En el código i</w:t>
      </w:r>
      <w:r w:rsidRPr="4A5249D1" w:rsidR="28158F81">
        <w:rPr>
          <w:rFonts w:ascii="Times New Roman" w:hAnsi="Times New Roman" w:eastAsia="Times New Roman" w:cs="Times New Roman"/>
          <w:noProof/>
          <w:sz w:val="20"/>
          <w:szCs w:val="20"/>
          <w:lang w:val="es-MX"/>
        </w:rPr>
        <w:t xml:space="preserve">mplementado, se identificaron los intervalos RR sobre la señal filtrada del ECG para calcular la diferencia </w:t>
      </w:r>
      <w:r w:rsidRPr="4A5249D1" w:rsidR="478D2C06">
        <w:rPr>
          <w:rFonts w:ascii="Times New Roman" w:hAnsi="Times New Roman" w:eastAsia="Times New Roman" w:cs="Times New Roman"/>
          <w:noProof/>
          <w:sz w:val="20"/>
          <w:szCs w:val="20"/>
          <w:lang w:val="es-MX"/>
        </w:rPr>
        <w:t>temporal entre posiciones consecutivas de los picos detectados, normalizando el resultado mediante la frecuencia de muestreo del sistema (1000 Hz).</w:t>
      </w:r>
      <w:r w:rsidRPr="4A5249D1" w:rsidR="2CA3C89F">
        <w:rPr>
          <w:rFonts w:ascii="Times New Roman" w:hAnsi="Times New Roman" w:eastAsia="Times New Roman" w:cs="Times New Roman"/>
          <w:noProof/>
          <w:sz w:val="20"/>
          <w:szCs w:val="20"/>
          <w:lang w:val="es-MX"/>
        </w:rPr>
        <w:t xml:space="preserve"> </w:t>
      </w:r>
      <w:r w:rsidRPr="4A5249D1" w:rsidR="16ABEB47">
        <w:rPr>
          <w:rFonts w:ascii="Times New Roman" w:hAnsi="Times New Roman" w:eastAsia="Times New Roman" w:cs="Times New Roman"/>
          <w:noProof/>
          <w:sz w:val="20"/>
          <w:szCs w:val="20"/>
          <w:lang w:val="es-MX"/>
        </w:rPr>
        <w:t>La detección de picos se realizó utilizando criterios de prominencia y distancia mínima entre picos, evitando identificar falsos latidos producidos por ruido o artefactos.</w:t>
      </w:r>
      <w:r w:rsidRPr="4A5249D1" w:rsidR="335B8ED7">
        <w:rPr>
          <w:rFonts w:ascii="Times New Roman" w:hAnsi="Times New Roman" w:eastAsia="Times New Roman" w:cs="Times New Roman"/>
          <w:noProof/>
          <w:sz w:val="20"/>
          <w:szCs w:val="20"/>
          <w:lang w:val="es-MX"/>
        </w:rPr>
        <w:t xml:space="preserve"> La secuencia de intervalos R-R obtenida constituye la base para el cálculo de métricas de variabilidad de la frecuencia cardíaca (HRV), como RMSSD y la relación espectral LF/HF, utilizadas en este proyecto para estimar el estado de relajación o estrés del usuario. </w:t>
      </w:r>
      <w:r w:rsidRPr="4A5249D1" w:rsidR="3E95E7F9">
        <w:rPr>
          <w:rFonts w:ascii="Times New Roman" w:hAnsi="Times New Roman" w:eastAsia="Times New Roman" w:cs="Times New Roman"/>
          <w:noProof/>
          <w:sz w:val="20"/>
          <w:szCs w:val="20"/>
          <w:lang w:val="es-MX"/>
        </w:rPr>
        <w:t xml:space="preserve"> </w:t>
      </w:r>
    </w:p>
    <w:p w:rsidR="4A5249D1" w:rsidP="4A5249D1" w:rsidRDefault="4A5249D1" w14:paraId="3DC9C3D4" w14:textId="2FCD3419">
      <w:pPr>
        <w:pStyle w:val="Normal"/>
        <w:bidi w:val="0"/>
      </w:pPr>
    </w:p>
    <w:p w:rsidR="009303D9" w:rsidP="4A5249D1" w:rsidRDefault="009303D9" w14:paraId="550E2495" w14:textId="5B9731FD">
      <w:pPr>
        <w:pStyle w:val="Heading2"/>
        <w:rPr>
          <w:b w:val="1"/>
          <w:bCs w:val="1"/>
        </w:rPr>
      </w:pPr>
      <w:r w:rsidRPr="4A5249D1" w:rsidR="366C4E51">
        <w:rPr>
          <w:b w:val="1"/>
          <w:bCs w:val="1"/>
        </w:rPr>
        <w:t>Explicación Banda Alfa</w:t>
      </w:r>
    </w:p>
    <w:p w:rsidR="006F6D3D" w:rsidP="4A5249D1" w:rsidRDefault="006F6D3D" w14:paraId="4AC68130" w14:textId="277126DB">
      <w:pPr>
        <w:pStyle w:val="Normal"/>
        <w:bidi w:val="0"/>
        <w:jc w:val="both"/>
      </w:pPr>
      <w:r w:rsidRPr="4A5249D1" w:rsidR="3D6E0BE8">
        <w:rPr>
          <w:rFonts w:ascii="Times New Roman" w:hAnsi="Times New Roman" w:eastAsia="Times New Roman" w:cs="Times New Roman"/>
          <w:noProof/>
          <w:sz w:val="20"/>
          <w:szCs w:val="20"/>
          <w:lang w:val="es-MX"/>
        </w:rPr>
        <w:t xml:space="preserve">La </w:t>
      </w:r>
      <w:r w:rsidRPr="4A5249D1" w:rsidR="3D6E0BE8">
        <w:rPr>
          <w:rFonts w:ascii="Times New Roman" w:hAnsi="Times New Roman" w:eastAsia="Times New Roman" w:cs="Times New Roman"/>
          <w:b w:val="0"/>
          <w:bCs w:val="0"/>
          <w:noProof/>
          <w:sz w:val="20"/>
          <w:szCs w:val="20"/>
          <w:lang w:val="es-MX"/>
        </w:rPr>
        <w:t xml:space="preserve">Banda Alfa </w:t>
      </w:r>
      <w:r w:rsidRPr="4A5249D1" w:rsidR="3D6E0BE8">
        <w:rPr>
          <w:rFonts w:ascii="Times New Roman" w:hAnsi="Times New Roman" w:eastAsia="Times New Roman" w:cs="Times New Roman"/>
          <w:noProof/>
          <w:sz w:val="20"/>
          <w:szCs w:val="20"/>
          <w:lang w:val="es-MX"/>
        </w:rPr>
        <w:t xml:space="preserve">se define formalmente en el rango de 8 a 13 Hz. </w:t>
      </w:r>
      <w:r w:rsidRPr="4A5249D1" w:rsidR="5CED9F27">
        <w:rPr>
          <w:rFonts w:ascii="Times New Roman" w:hAnsi="Times New Roman" w:eastAsia="Times New Roman" w:cs="Times New Roman"/>
          <w:noProof/>
          <w:sz w:val="20"/>
          <w:szCs w:val="20"/>
          <w:lang w:val="es-MX"/>
        </w:rPr>
        <w:t>Se genera principalmente en la corteza occipital y parietal cuando una persona está en un estado de calma mental, relajación y con los ojos cerrados</w:t>
      </w:r>
      <w:r w:rsidRPr="4A5249D1" w:rsidR="626B3AA9">
        <w:rPr>
          <w:rFonts w:ascii="Times New Roman" w:hAnsi="Times New Roman" w:eastAsia="Times New Roman" w:cs="Times New Roman"/>
          <w:noProof/>
          <w:sz w:val="20"/>
          <w:szCs w:val="20"/>
          <w:lang w:val="es-MX"/>
        </w:rPr>
        <w:t>.</w:t>
      </w:r>
    </w:p>
    <w:p w:rsidR="4A5249D1" w:rsidP="4A5249D1" w:rsidRDefault="4A5249D1" w14:paraId="3A5B92B2" w14:textId="5DC9A401">
      <w:pPr>
        <w:pStyle w:val="Normal"/>
        <w:bidi w:val="0"/>
        <w:rPr>
          <w:rFonts w:ascii="Times New Roman" w:hAnsi="Times New Roman" w:eastAsia="Times New Roman" w:cs="Times New Roman"/>
          <w:noProof/>
          <w:sz w:val="20"/>
          <w:szCs w:val="20"/>
          <w:lang w:val="es-MX"/>
        </w:rPr>
      </w:pPr>
    </w:p>
    <w:p w:rsidR="563645CB" w:rsidP="4A5249D1" w:rsidRDefault="563645CB" w14:paraId="07674AC5" w14:textId="7689D79F">
      <w:pPr>
        <w:pStyle w:val="Normal"/>
        <w:bidi w:val="0"/>
        <w:ind w:firstLine="36pt"/>
        <w:jc w:val="both"/>
      </w:pPr>
      <w:r w:rsidRPr="4A5249D1" w:rsidR="563645CB">
        <w:rPr>
          <w:rFonts w:ascii="Times New Roman" w:hAnsi="Times New Roman" w:eastAsia="Times New Roman" w:cs="Times New Roman"/>
          <w:noProof/>
          <w:sz w:val="20"/>
          <w:szCs w:val="20"/>
          <w:lang w:val="es-MX"/>
        </w:rPr>
        <w:t xml:space="preserve">Partimos de un pre procesamineto digital </w:t>
      </w:r>
      <w:r w:rsidRPr="4A5249D1" w:rsidR="51A1D842">
        <w:rPr>
          <w:rFonts w:ascii="Times New Roman" w:hAnsi="Times New Roman" w:eastAsia="Times New Roman" w:cs="Times New Roman"/>
          <w:noProof/>
          <w:sz w:val="20"/>
          <w:szCs w:val="20"/>
          <w:lang w:val="es-MX"/>
        </w:rPr>
        <w:t xml:space="preserve">El segmento de EEG se sometió a un filtro digital pasa-banda IIR tipo </w:t>
      </w:r>
      <w:r w:rsidRPr="4A5249D1" w:rsidR="51A1D842">
        <w:rPr>
          <w:rFonts w:ascii="Times New Roman" w:hAnsi="Times New Roman" w:eastAsia="Times New Roman" w:cs="Times New Roman"/>
          <w:b w:val="0"/>
          <w:bCs w:val="0"/>
          <w:noProof/>
          <w:sz w:val="20"/>
          <w:szCs w:val="20"/>
          <w:lang w:val="es-MX"/>
        </w:rPr>
        <w:t>Butterworth de Orden 4</w:t>
      </w:r>
      <w:r w:rsidRPr="4A5249D1" w:rsidR="51A1D842">
        <w:rPr>
          <w:rFonts w:ascii="Times New Roman" w:hAnsi="Times New Roman" w:eastAsia="Times New Roman" w:cs="Times New Roman"/>
          <w:noProof/>
          <w:sz w:val="20"/>
          <w:szCs w:val="20"/>
          <w:lang w:val="es-MX"/>
        </w:rPr>
        <w:t xml:space="preserve"> con frecuencias de corte de 1 a 40 Hz. La ejecución mediante la función </w:t>
      </w:r>
      <w:r w:rsidRPr="4A5249D1" w:rsidR="51A1D842">
        <w:rPr>
          <w:rFonts w:ascii="Consolas" w:hAnsi="Consolas" w:eastAsia="Consolas" w:cs="Consolas"/>
          <w:i w:val="1"/>
          <w:iCs w:val="1"/>
          <w:noProof/>
          <w:sz w:val="20"/>
          <w:szCs w:val="20"/>
          <w:lang w:val="es-MX"/>
        </w:rPr>
        <w:t>filtfilt</w:t>
      </w:r>
      <w:r w:rsidRPr="4A5249D1" w:rsidR="51A1D842">
        <w:rPr>
          <w:rFonts w:ascii="Times New Roman" w:hAnsi="Times New Roman" w:eastAsia="Times New Roman" w:cs="Times New Roman"/>
          <w:i w:val="1"/>
          <w:iCs w:val="1"/>
          <w:noProof/>
          <w:sz w:val="20"/>
          <w:szCs w:val="20"/>
          <w:lang w:val="es-MX"/>
        </w:rPr>
        <w:t xml:space="preserve"> </w:t>
      </w:r>
      <w:r w:rsidRPr="4A5249D1" w:rsidR="51A1D842">
        <w:rPr>
          <w:rFonts w:ascii="Times New Roman" w:hAnsi="Times New Roman" w:eastAsia="Times New Roman" w:cs="Times New Roman"/>
          <w:noProof/>
          <w:sz w:val="20"/>
          <w:szCs w:val="20"/>
          <w:lang w:val="es-MX"/>
        </w:rPr>
        <w:t>aseguró un filtrado de fase cero, eliminando los artefactos por parpadeo y desvío de línea base sin introducir distorsiones ni desfases temporales en la señal.</w:t>
      </w:r>
      <w:r w:rsidRPr="4A5249D1" w:rsidR="3E23CEE6">
        <w:rPr>
          <w:rFonts w:ascii="Times New Roman" w:hAnsi="Times New Roman" w:eastAsia="Times New Roman" w:cs="Times New Roman"/>
          <w:noProof/>
          <w:sz w:val="20"/>
          <w:szCs w:val="20"/>
          <w:lang w:val="es-MX"/>
        </w:rPr>
        <w:t xml:space="preserve"> </w:t>
      </w:r>
    </w:p>
    <w:p w:rsidR="4A5249D1" w:rsidP="4A5249D1" w:rsidRDefault="4A5249D1" w14:paraId="52852961" w14:textId="5E6757AF">
      <w:pPr>
        <w:pStyle w:val="Normal"/>
        <w:bidi w:val="0"/>
        <w:ind w:firstLine="36pt"/>
        <w:rPr>
          <w:rFonts w:ascii="Times New Roman" w:hAnsi="Times New Roman" w:eastAsia="Times New Roman" w:cs="Times New Roman"/>
          <w:noProof/>
          <w:sz w:val="20"/>
          <w:szCs w:val="20"/>
          <w:lang w:val="es-MX"/>
        </w:rPr>
      </w:pPr>
    </w:p>
    <w:p w:rsidR="3E23CEE6" w:rsidP="4A5249D1" w:rsidRDefault="3E23CEE6" w14:paraId="312A64C2" w14:textId="3A40D92F">
      <w:pPr>
        <w:pStyle w:val="Normal"/>
        <w:bidi w:val="0"/>
        <w:ind w:firstLine="36pt"/>
        <w:jc w:val="both"/>
      </w:pPr>
      <w:r w:rsidRPr="4A5249D1" w:rsidR="3E23CEE6">
        <w:rPr>
          <w:rFonts w:ascii="Times New Roman" w:hAnsi="Times New Roman" w:eastAsia="Times New Roman" w:cs="Times New Roman"/>
          <w:noProof/>
          <w:sz w:val="20"/>
          <w:szCs w:val="20"/>
          <w:lang w:val="es-MX"/>
        </w:rPr>
        <w:t xml:space="preserve">La señal filtrada en el tiempo se tradujo al dominio de la frecuencia mediante el Método de Welch </w:t>
      </w:r>
      <w:r w:rsidRPr="4A5249D1" w:rsidR="3E23CEE6">
        <w:rPr>
          <w:rFonts w:ascii="Times New Roman" w:hAnsi="Times New Roman" w:eastAsia="Times New Roman" w:cs="Times New Roman"/>
          <w:noProof/>
          <w:sz w:val="20"/>
          <w:szCs w:val="20"/>
          <w:lang w:val="es-MX"/>
        </w:rPr>
        <w:t xml:space="preserve">scipy.signal.welch </w:t>
      </w:r>
      <w:r w:rsidRPr="4A5249D1" w:rsidR="2E44A024">
        <w:rPr>
          <w:rFonts w:ascii="Times New Roman" w:hAnsi="Times New Roman" w:eastAsia="Times New Roman" w:cs="Times New Roman"/>
          <w:noProof/>
          <w:sz w:val="20"/>
          <w:szCs w:val="20"/>
          <w:lang w:val="es-MX"/>
        </w:rPr>
        <w:t>configurando una longitud de segmento de 4096</w:t>
      </w:r>
      <w:r w:rsidRPr="4A5249D1" w:rsidR="615119AE">
        <w:rPr>
          <w:rFonts w:ascii="Times New Roman" w:hAnsi="Times New Roman" w:eastAsia="Times New Roman" w:cs="Times New Roman"/>
          <w:noProof/>
          <w:sz w:val="20"/>
          <w:szCs w:val="20"/>
          <w:lang w:val="es-MX"/>
        </w:rPr>
        <w:t xml:space="preserve"> muestras</w:t>
      </w:r>
      <w:r w:rsidRPr="4A5249D1" w:rsidR="2E44A024">
        <w:rPr>
          <w:rFonts w:ascii="Times New Roman" w:hAnsi="Times New Roman" w:eastAsia="Times New Roman" w:cs="Times New Roman"/>
          <w:noProof/>
          <w:sz w:val="20"/>
          <w:szCs w:val="20"/>
          <w:lang w:val="es-MX"/>
        </w:rPr>
        <w:t>. Esta técnica divide la ventana en bloques superpuestos, aplica un enventanado matemático y promedia los periodogramas resultantes. El promediado reduce drásticamente la varianza del ruido aleatorio, entregando una densidad de potencia espectral  estadísticamente estable.</w:t>
      </w:r>
    </w:p>
    <w:p w:rsidR="3AD09F4E" w:rsidP="4A5249D1" w:rsidRDefault="3AD09F4E" w14:paraId="235A2D38" w14:textId="7446E092">
      <w:pPr>
        <w:pStyle w:val="Normal"/>
        <w:bidi w:val="0"/>
        <w:ind w:firstLine="36pt"/>
        <w:jc w:val="both"/>
      </w:pPr>
      <w:r w:rsidRPr="4A5249D1" w:rsidR="3AD09F4E">
        <w:rPr>
          <w:rFonts w:ascii="Times New Roman" w:hAnsi="Times New Roman" w:eastAsia="Times New Roman" w:cs="Times New Roman"/>
          <w:noProof/>
          <w:sz w:val="20"/>
          <w:szCs w:val="20"/>
          <w:lang w:val="es-MX"/>
        </w:rPr>
        <w:t xml:space="preserve">Una vez obtenida la curva de la PSD, se aplicó una máscara lógica para aislar las frecuencias entre 8 a 13 Hz. La potencia total de la banda Alfa se calculó mediante la aproximación de la integral definida del área bajo la curva utilizando la regla del trapecio </w:t>
      </w:r>
      <w:r w:rsidRPr="4A5249D1" w:rsidR="3AD09F4E">
        <w:rPr>
          <w:rFonts w:ascii="Consolas" w:hAnsi="Consolas" w:eastAsia="Consolas" w:cs="Consolas"/>
          <w:i w:val="1"/>
          <w:iCs w:val="1"/>
          <w:noProof/>
          <w:sz w:val="20"/>
          <w:szCs w:val="20"/>
          <w:lang w:val="es-MX"/>
        </w:rPr>
        <w:t>np.trapezoid</w:t>
      </w:r>
    </w:p>
    <w:p w:rsidR="101C6F4F" w:rsidP="4A5249D1" w:rsidRDefault="101C6F4F" w14:paraId="3A2510E7" w14:textId="1D14B68A">
      <w:pPr>
        <w:pStyle w:val="Normal"/>
        <w:bidi w:val="0"/>
        <w:ind w:firstLine="36pt"/>
        <w:jc w:val="both"/>
      </w:pPr>
      <w:r w:rsidRPr="4A5249D1" w:rsidR="101C6F4F">
        <w:rPr>
          <w:rFonts w:ascii="Times New Roman" w:hAnsi="Times New Roman" w:eastAsia="Times New Roman" w:cs="Times New Roman"/>
          <w:i w:val="0"/>
          <w:iCs w:val="0"/>
          <w:noProof/>
          <w:sz w:val="20"/>
          <w:szCs w:val="20"/>
          <w:lang w:val="es-MX"/>
        </w:rPr>
        <w:t xml:space="preserve">Posteriormente se hace una division entre la potencia actual y la </w:t>
      </w:r>
      <w:r w:rsidRPr="4A5249D1" w:rsidR="1FFB11DA">
        <w:rPr>
          <w:rFonts w:ascii="Times New Roman" w:hAnsi="Times New Roman" w:eastAsia="Times New Roman" w:cs="Times New Roman"/>
          <w:i w:val="0"/>
          <w:iCs w:val="0"/>
          <w:noProof/>
          <w:sz w:val="20"/>
          <w:szCs w:val="20"/>
          <w:lang w:val="es-MX"/>
        </w:rPr>
        <w:t xml:space="preserve">potencia </w:t>
      </w:r>
      <w:r w:rsidRPr="4A5249D1" w:rsidR="101C6F4F">
        <w:rPr>
          <w:rFonts w:ascii="Times New Roman" w:hAnsi="Times New Roman" w:eastAsia="Times New Roman" w:cs="Times New Roman"/>
          <w:i w:val="0"/>
          <w:iCs w:val="0"/>
          <w:noProof/>
          <w:sz w:val="20"/>
          <w:szCs w:val="20"/>
          <w:lang w:val="es-MX"/>
        </w:rPr>
        <w:t>basal</w:t>
      </w:r>
      <w:r w:rsidRPr="4A5249D1" w:rsidR="4F5C5366">
        <w:rPr>
          <w:rFonts w:ascii="Times New Roman" w:hAnsi="Times New Roman" w:eastAsia="Times New Roman" w:cs="Times New Roman"/>
          <w:i w:val="0"/>
          <w:iCs w:val="0"/>
          <w:noProof/>
          <w:sz w:val="20"/>
          <w:szCs w:val="20"/>
          <w:lang w:val="es-MX"/>
        </w:rPr>
        <w:t xml:space="preserve"> el valor resultante siendo </w:t>
      </w:r>
      <w:r w:rsidRPr="4A5249D1" w:rsidR="4F5C5366">
        <w:rPr>
          <w:rFonts w:ascii="Consolas" w:hAnsi="Consolas" w:eastAsia="Consolas" w:cs="Consolas"/>
          <w:i w:val="1"/>
          <w:iCs w:val="1"/>
          <w:noProof/>
          <w:sz w:val="20"/>
          <w:szCs w:val="20"/>
          <w:lang w:val="es-MX"/>
        </w:rPr>
        <w:t>alpha_s</w:t>
      </w:r>
      <w:r w:rsidRPr="4A5249D1" w:rsidR="6309245C">
        <w:rPr>
          <w:rFonts w:ascii="Consolas" w:hAnsi="Consolas" w:eastAsia="Consolas" w:cs="Consolas"/>
          <w:i w:val="1"/>
          <w:iCs w:val="1"/>
          <w:noProof/>
          <w:sz w:val="20"/>
          <w:szCs w:val="20"/>
          <w:lang w:val="es-MX"/>
        </w:rPr>
        <w:t xml:space="preserve"> </w:t>
      </w:r>
      <w:r w:rsidRPr="4A5249D1" w:rsidR="6309245C">
        <w:rPr>
          <w:rFonts w:ascii="Times New Roman" w:hAnsi="Times New Roman" w:eastAsia="Times New Roman" w:cs="Times New Roman"/>
          <w:noProof/>
          <w:sz w:val="20"/>
          <w:szCs w:val="20"/>
          <w:lang w:val="es-MX"/>
        </w:rPr>
        <w:t>el cual representa el porcentaje de energía remanente respecto al estado de reposo inicial lo cual di</w:t>
      </w:r>
      <w:r w:rsidRPr="4A5249D1" w:rsidR="707F5202">
        <w:rPr>
          <w:rFonts w:ascii="Times New Roman" w:hAnsi="Times New Roman" w:eastAsia="Times New Roman" w:cs="Times New Roman"/>
          <w:noProof/>
          <w:sz w:val="20"/>
          <w:szCs w:val="20"/>
          <w:lang w:val="es-MX"/>
        </w:rPr>
        <w:t>cta las transiciones del semaforo</w:t>
      </w:r>
      <w:r w:rsidRPr="4A5249D1" w:rsidR="40695D07">
        <w:rPr>
          <w:rFonts w:ascii="Times New Roman" w:hAnsi="Times New Roman" w:eastAsia="Times New Roman" w:cs="Times New Roman"/>
          <w:noProof/>
          <w:sz w:val="20"/>
          <w:szCs w:val="20"/>
          <w:lang w:val="es-MX"/>
        </w:rPr>
        <w:t>.</w:t>
      </w:r>
    </w:p>
    <w:p w:rsidR="40695D07" w:rsidP="4A5249D1" w:rsidRDefault="40695D07" w14:paraId="01A42356" w14:textId="7AD2DFF7">
      <w:pPr>
        <w:pStyle w:val="Normal"/>
        <w:bidi w:val="0"/>
        <w:ind w:firstLine="36pt"/>
        <w:jc w:val="both"/>
      </w:pPr>
      <w:r w:rsidRPr="4A5249D1" w:rsidR="40695D07">
        <w:rPr>
          <w:rFonts w:ascii="Times New Roman" w:hAnsi="Times New Roman" w:eastAsia="Times New Roman" w:cs="Times New Roman"/>
          <w:noProof/>
          <w:sz w:val="20"/>
          <w:szCs w:val="20"/>
          <w:lang w:val="es-MX"/>
        </w:rPr>
        <w:t xml:space="preserve">El código exige que </w:t>
      </w:r>
      <w:r w:rsidRPr="4A5249D1" w:rsidR="40695D07">
        <w:rPr>
          <w:rFonts w:ascii="Consolas" w:hAnsi="Consolas" w:eastAsia="Consolas" w:cs="Consolas"/>
          <w:i w:val="1"/>
          <w:iCs w:val="1"/>
          <w:noProof/>
          <w:sz w:val="20"/>
          <w:szCs w:val="20"/>
          <w:lang w:val="es-MX"/>
        </w:rPr>
        <w:t>alpha_s</w:t>
      </w:r>
      <w:r w:rsidRPr="4A5249D1" w:rsidR="40695D07">
        <w:rPr>
          <w:rFonts w:ascii="Times New Roman" w:hAnsi="Times New Roman" w:eastAsia="Times New Roman" w:cs="Times New Roman"/>
          <w:noProof/>
          <w:sz w:val="20"/>
          <w:szCs w:val="20"/>
          <w:lang w:val="es-MX"/>
        </w:rPr>
        <w:t xml:space="preserve"> se mantenga  ≥ </w:t>
      </w:r>
      <w:r w:rsidRPr="4A5249D1" w:rsidR="704675C6">
        <w:rPr>
          <w:rFonts w:ascii="Times New Roman" w:hAnsi="Times New Roman" w:eastAsia="Times New Roman" w:cs="Times New Roman"/>
          <w:noProof/>
          <w:sz w:val="20"/>
          <w:szCs w:val="20"/>
          <w:lang w:val="es-MX"/>
        </w:rPr>
        <w:t xml:space="preserve"> </w:t>
      </w:r>
      <w:r w:rsidRPr="4A5249D1" w:rsidR="40695D07">
        <w:rPr>
          <w:rFonts w:ascii="Times New Roman" w:hAnsi="Times New Roman" w:eastAsia="Times New Roman" w:cs="Times New Roman"/>
          <w:noProof/>
          <w:sz w:val="20"/>
          <w:szCs w:val="20"/>
          <w:lang w:val="es-MX"/>
        </w:rPr>
        <w:t>0.8</w:t>
      </w:r>
      <w:r w:rsidRPr="4A5249D1" w:rsidR="5E48FFEF">
        <w:rPr>
          <w:rFonts w:ascii="Times New Roman" w:hAnsi="Times New Roman" w:eastAsia="Times New Roman" w:cs="Times New Roman"/>
          <w:noProof/>
          <w:sz w:val="20"/>
          <w:szCs w:val="20"/>
          <w:lang w:val="es-MX"/>
        </w:rPr>
        <w:t xml:space="preserve"> lo que mostrara en el semaforo el color verde.</w:t>
      </w:r>
    </w:p>
    <w:p w:rsidR="5E48FFEF" w:rsidP="4A5249D1" w:rsidRDefault="5E48FFEF" w14:paraId="5777A713" w14:textId="142B8BCB">
      <w:pPr>
        <w:pStyle w:val="Normal"/>
        <w:bidi w:val="0"/>
        <w:ind w:firstLine="36pt"/>
        <w:jc w:val="both"/>
      </w:pPr>
      <w:r w:rsidRPr="4A5249D1" w:rsidR="5E48FFEF">
        <w:rPr>
          <w:rFonts w:ascii="Times New Roman" w:hAnsi="Times New Roman" w:eastAsia="Times New Roman" w:cs="Times New Roman"/>
          <w:noProof/>
          <w:sz w:val="20"/>
          <w:szCs w:val="20"/>
          <w:lang w:val="es-MX"/>
        </w:rPr>
        <w:t xml:space="preserve">Si </w:t>
      </w:r>
      <w:r w:rsidRPr="4A5249D1" w:rsidR="5E48FFEF">
        <w:rPr>
          <w:rFonts w:ascii="Consolas" w:hAnsi="Consolas" w:eastAsia="Consolas" w:cs="Consolas"/>
          <w:i w:val="1"/>
          <w:iCs w:val="1"/>
          <w:noProof/>
          <w:sz w:val="20"/>
          <w:szCs w:val="20"/>
          <w:lang w:val="es-MX"/>
        </w:rPr>
        <w:t>alpha_s</w:t>
      </w:r>
      <w:r w:rsidRPr="4A5249D1" w:rsidR="5E48FFEF">
        <w:rPr>
          <w:rFonts w:ascii="Times New Roman" w:hAnsi="Times New Roman" w:eastAsia="Times New Roman" w:cs="Times New Roman"/>
          <w:i w:val="1"/>
          <w:iCs w:val="1"/>
          <w:noProof/>
          <w:sz w:val="20"/>
          <w:szCs w:val="20"/>
          <w:lang w:val="es-MX"/>
        </w:rPr>
        <w:t xml:space="preserve"> </w:t>
      </w:r>
      <w:r w:rsidRPr="4A5249D1" w:rsidR="5E48FFEF">
        <w:rPr>
          <w:rFonts w:ascii="Times New Roman" w:hAnsi="Times New Roman" w:eastAsia="Times New Roman" w:cs="Times New Roman"/>
          <w:noProof/>
          <w:sz w:val="20"/>
          <w:szCs w:val="20"/>
          <w:lang w:val="es-MX"/>
        </w:rPr>
        <w:t>disminuye por debajo de 0.5, el algoritmo activa inmediatamente la alerta de estrés, lo que pondra al semaforo de color rojo.</w:t>
      </w:r>
    </w:p>
    <w:p w:rsidR="79470EE5" w:rsidP="4A5249D1" w:rsidRDefault="79470EE5" w14:paraId="1B5573E0" w14:textId="45B09379">
      <w:pPr>
        <w:pStyle w:val="Normal"/>
        <w:bidi w:val="0"/>
        <w:ind w:firstLine="36pt"/>
        <w:jc w:val="both"/>
      </w:pPr>
      <w:r w:rsidRPr="4A5249D1" w:rsidR="79470EE5">
        <w:rPr>
          <w:rFonts w:ascii="Times New Roman" w:hAnsi="Times New Roman" w:eastAsia="Times New Roman" w:cs="Times New Roman"/>
          <w:noProof/>
          <w:sz w:val="20"/>
          <w:szCs w:val="20"/>
          <w:lang w:val="es-MX"/>
        </w:rPr>
        <w:t xml:space="preserve">Si el valor de </w:t>
      </w:r>
      <w:r w:rsidRPr="4A5249D1" w:rsidR="79470EE5">
        <w:rPr>
          <w:rFonts w:ascii="Consolas" w:hAnsi="Consolas" w:eastAsia="Consolas" w:cs="Consolas"/>
          <w:i w:val="1"/>
          <w:iCs w:val="1"/>
          <w:noProof/>
          <w:sz w:val="20"/>
          <w:szCs w:val="20"/>
          <w:lang w:val="es-MX"/>
        </w:rPr>
        <w:t>alpha_s</w:t>
      </w:r>
      <w:r w:rsidRPr="4A5249D1" w:rsidR="79470EE5">
        <w:rPr>
          <w:rFonts w:ascii="Times New Roman" w:hAnsi="Times New Roman" w:eastAsia="Times New Roman" w:cs="Times New Roman"/>
          <w:noProof/>
          <w:sz w:val="20"/>
          <w:szCs w:val="20"/>
          <w:lang w:val="es-MX"/>
        </w:rPr>
        <w:t xml:space="preserve"> oscila en el rango intermedio 0.5 ≥ </w:t>
      </w:r>
      <w:r w:rsidRPr="4A5249D1" w:rsidR="79470EE5">
        <w:rPr>
          <w:rFonts w:ascii="Consolas" w:hAnsi="Consolas" w:eastAsia="Consolas" w:cs="Consolas"/>
          <w:i w:val="1"/>
          <w:iCs w:val="1"/>
          <w:noProof/>
          <w:sz w:val="20"/>
          <w:szCs w:val="20"/>
          <w:lang w:val="es-MX"/>
        </w:rPr>
        <w:t>alpha_s</w:t>
      </w:r>
      <w:r w:rsidRPr="4A5249D1" w:rsidR="79470EE5">
        <w:rPr>
          <w:rFonts w:ascii="Times New Roman" w:hAnsi="Times New Roman" w:eastAsia="Times New Roman" w:cs="Times New Roman"/>
          <w:noProof/>
          <w:sz w:val="20"/>
          <w:szCs w:val="20"/>
          <w:lang w:val="es-MX"/>
        </w:rPr>
        <w:t xml:space="preserve"> ≤ 0.8, el sistema clasifica el estado psicofisiológico como indeterminado o en alerta moderada.</w:t>
      </w:r>
    </w:p>
    <w:p w:rsidR="5D720DAD" w:rsidP="4A5249D1" w:rsidRDefault="5D720DAD" w14:paraId="4751DFA6" w14:textId="355D006D">
      <w:pPr>
        <w:pStyle w:val="Heading2"/>
        <w:suppressLineNumbers w:val="0"/>
        <w:bidi w:val="0"/>
        <w:spacing w:before="6pt" w:beforeAutospacing="0" w:after="3pt" w:afterAutospacing="0" w:line="12.95pt" w:lineRule="auto"/>
        <w:ind w:end="0pt"/>
        <w:jc w:val="center"/>
        <w:rPr>
          <w:b w:val="1"/>
          <w:bCs w:val="1"/>
        </w:rPr>
      </w:pPr>
      <w:r w:rsidRPr="4A5249D1" w:rsidR="5D720DAD">
        <w:rPr>
          <w:b w:val="1"/>
          <w:bCs w:val="1"/>
        </w:rPr>
        <w:t xml:space="preserve">Relación </w:t>
      </w:r>
      <w:r w:rsidRPr="4A5249D1" w:rsidR="4E3A385F">
        <w:rPr>
          <w:b w:val="1"/>
          <w:bCs w:val="1"/>
        </w:rPr>
        <w:t>L</w:t>
      </w:r>
      <w:r w:rsidRPr="4A5249D1" w:rsidR="5D720DAD">
        <w:rPr>
          <w:b w:val="1"/>
          <w:bCs w:val="1"/>
        </w:rPr>
        <w:t>F</w:t>
      </w:r>
      <w:r w:rsidRPr="4A5249D1" w:rsidR="36942137">
        <w:rPr>
          <w:b w:val="1"/>
          <w:bCs w:val="1"/>
        </w:rPr>
        <w:t xml:space="preserve"> entre</w:t>
      </w:r>
      <w:r w:rsidRPr="4A5249D1" w:rsidR="5D720DAD">
        <w:rPr>
          <w:b w:val="1"/>
          <w:bCs w:val="1"/>
        </w:rPr>
        <w:t xml:space="preserve"> </w:t>
      </w:r>
      <w:r w:rsidRPr="4A5249D1" w:rsidR="215B7520">
        <w:rPr>
          <w:b w:val="1"/>
          <w:bCs w:val="1"/>
        </w:rPr>
        <w:t>HF</w:t>
      </w:r>
    </w:p>
    <w:p w:rsidR="5109D92D" w:rsidP="4A5249D1" w:rsidRDefault="5109D92D" w14:paraId="74F5650D" w14:textId="3142A2BC">
      <w:pPr>
        <w:pStyle w:val="Normal"/>
        <w:bidi w:val="0"/>
        <w:jc w:val="both"/>
      </w:pPr>
      <w:r w:rsidR="5109D92D">
        <w:rPr/>
        <w:t>Para empezar a enteder las LF y HF hay que comprender que estas son principalmente aquellas ligadas principalmente con el Sistema Nervioso y son aquellas determinadoras de los estados de "Estres" y de "Relajación</w:t>
      </w:r>
      <w:r w:rsidR="61DC06BE">
        <w:rPr/>
        <w:t>"</w:t>
      </w:r>
    </w:p>
    <w:p w:rsidR="4A5249D1" w:rsidP="4A5249D1" w:rsidRDefault="4A5249D1" w14:paraId="18115831" w14:textId="1A7443B1">
      <w:pPr>
        <w:pStyle w:val="Normal"/>
        <w:bidi w:val="0"/>
      </w:pPr>
    </w:p>
    <w:p w:rsidR="3BACF5E2" w:rsidP="4A5249D1" w:rsidRDefault="3BACF5E2" w14:paraId="5123C3CF" w14:textId="2C328EFC">
      <w:pPr>
        <w:pStyle w:val="Normal"/>
        <w:bidi w:val="0"/>
        <w:jc w:val="both"/>
      </w:pPr>
      <w:r w:rsidR="01D40884">
        <w:rPr/>
        <w:t>Conociendo que</w:t>
      </w:r>
      <w:r w:rsidR="3BACF5E2">
        <w:rPr/>
        <w:t xml:space="preserve"> las HF </w:t>
      </w:r>
      <w:r w:rsidR="019D7D53">
        <w:rPr/>
        <w:t xml:space="preserve">son </w:t>
      </w:r>
      <w:r w:rsidR="38E27E0F">
        <w:rPr/>
        <w:t>las de relajación y las LF las de estrés</w:t>
      </w:r>
      <w:r w:rsidR="7CC494C3">
        <w:rPr/>
        <w:t xml:space="preserve"> podemos partir con la minima teoría para empezar a comprenderla, </w:t>
      </w:r>
      <w:r w:rsidR="36B7FE50">
        <w:rPr/>
        <w:t xml:space="preserve"> por si solas. </w:t>
      </w:r>
      <w:r w:rsidR="702CA67D">
        <w:rPr/>
        <w:t xml:space="preserve">Estos valores siguen una serie de pasos anotadas en el código. </w:t>
      </w:r>
    </w:p>
    <w:p w:rsidR="4A5249D1" w:rsidP="4A5249D1" w:rsidRDefault="4A5249D1" w14:paraId="4429C528" w14:textId="4952FD14">
      <w:pPr>
        <w:pStyle w:val="Normal"/>
        <w:bidi w:val="0"/>
      </w:pPr>
    </w:p>
    <w:p w:rsidR="702CA67D" w:rsidP="4A5249D1" w:rsidRDefault="702CA67D" w14:paraId="62D2F269" w14:textId="66082FE5">
      <w:pPr>
        <w:pStyle w:val="ListParagraph"/>
        <w:numPr>
          <w:ilvl w:val="0"/>
          <w:numId w:val="30"/>
        </w:numPr>
        <w:bidi w:val="0"/>
        <w:rPr/>
      </w:pPr>
      <w:r w:rsidR="4CB587EC">
        <w:rPr/>
        <w:t xml:space="preserve">Se empezaron a poner los </w:t>
      </w:r>
      <w:r w:rsidR="408B2118">
        <w:rPr/>
        <w:t>límites</w:t>
      </w:r>
      <w:r w:rsidR="4CB587EC">
        <w:rPr/>
        <w:t xml:space="preserve"> de frecuencia en donde existen estos valores siendo 0.04</w:t>
      </w:r>
      <w:r w:rsidR="0162732B">
        <w:rPr/>
        <w:t xml:space="preserve"> Hz</w:t>
      </w:r>
      <w:r w:rsidR="4CB587EC">
        <w:rPr/>
        <w:t xml:space="preserve"> - </w:t>
      </w:r>
      <w:r w:rsidR="0D6EFFF4">
        <w:rPr/>
        <w:t>0.15</w:t>
      </w:r>
      <w:r w:rsidR="4CB587EC">
        <w:rPr/>
        <w:t xml:space="preserve"> Hz</w:t>
      </w:r>
      <w:r w:rsidR="67E81CB2">
        <w:rPr/>
        <w:t xml:space="preserve"> para la banda LF y de 0.15 Hz</w:t>
      </w:r>
      <w:r w:rsidR="35FDCDFC">
        <w:rPr/>
        <w:t xml:space="preserve"> – 0.4 Hz la banda HF.</w:t>
      </w:r>
    </w:p>
    <w:p w:rsidR="29050575" w:rsidP="4A5249D1" w:rsidRDefault="29050575" w14:paraId="37DDBD8B" w14:textId="62527757">
      <w:pPr>
        <w:pStyle w:val="ListParagraph"/>
        <w:numPr>
          <w:ilvl w:val="0"/>
          <w:numId w:val="30"/>
        </w:numPr>
        <w:bidi w:val="0"/>
        <w:rPr/>
      </w:pPr>
      <w:r w:rsidR="29050575">
        <w:rPr/>
        <w:t>Se obtiene el área bajo la curva que previamente se explicó su procedimiento</w:t>
      </w:r>
      <w:r w:rsidR="092CAA1C">
        <w:rPr/>
        <w:t xml:space="preserve"> en base al Método de Welch</w:t>
      </w:r>
      <w:r w:rsidR="20F93D87">
        <w:rPr/>
        <w:t>.</w:t>
      </w:r>
    </w:p>
    <w:p w:rsidR="092CAA1C" w:rsidP="4A5249D1" w:rsidRDefault="092CAA1C" w14:paraId="393E7F40" w14:textId="6DA4EA50">
      <w:pPr>
        <w:pStyle w:val="ListParagraph"/>
        <w:numPr>
          <w:ilvl w:val="0"/>
          <w:numId w:val="30"/>
        </w:numPr>
        <w:bidi w:val="0"/>
        <w:rPr>
          <w:rFonts w:ascii="Consolas" w:hAnsi="Consolas" w:eastAsia="Consolas" w:cs="Consolas"/>
          <w:i w:val="1"/>
          <w:iCs w:val="1"/>
          <w:noProof/>
          <w:sz w:val="20"/>
          <w:szCs w:val="20"/>
          <w:lang w:val="es-MX"/>
        </w:rPr>
      </w:pPr>
      <w:r w:rsidR="092CAA1C">
        <w:rPr/>
        <w:t xml:space="preserve">El resultado devuelto se expresa en </w:t>
      </w:r>
      <w:r w:rsidRPr="4A5249D1" w:rsidR="3A0A4C01">
        <w:rPr>
          <w:noProof/>
          <w:lang w:val="es-MX"/>
        </w:rPr>
        <w:t>ms²</w:t>
      </w:r>
      <w:r w:rsidRPr="4A5249D1" w:rsidR="6ACF9336">
        <w:rPr>
          <w:noProof/>
          <w:lang w:val="es-MX"/>
        </w:rPr>
        <w:t xml:space="preserve"> por el uso de la función </w:t>
      </w:r>
      <w:r w:rsidRPr="4A5249D1" w:rsidR="6ACF9336">
        <w:rPr>
          <w:rFonts w:ascii="Consolas" w:hAnsi="Consolas" w:eastAsia="Consolas" w:cs="Consolas"/>
          <w:i w:val="1"/>
          <w:iCs w:val="1"/>
          <w:noProof/>
          <w:sz w:val="20"/>
          <w:szCs w:val="20"/>
          <w:lang w:val="es-MX"/>
        </w:rPr>
        <w:t>np.trapz</w:t>
      </w:r>
    </w:p>
    <w:p w:rsidR="4A5249D1" w:rsidP="4A5249D1" w:rsidRDefault="4A5249D1" w14:paraId="325A9F17" w14:textId="7D04B7F8">
      <w:pPr>
        <w:pStyle w:val="Normal"/>
        <w:bidi w:val="0"/>
        <w:rPr>
          <w:rFonts w:ascii="Consolas" w:hAnsi="Consolas" w:eastAsia="Consolas" w:cs="Consolas"/>
          <w:i w:val="1"/>
          <w:iCs w:val="1"/>
          <w:noProof/>
          <w:sz w:val="20"/>
          <w:szCs w:val="20"/>
          <w:lang w:val="es-MX"/>
        </w:rPr>
      </w:pPr>
    </w:p>
    <w:p w:rsidR="6ACF9336" w:rsidP="4A5249D1" w:rsidRDefault="6ACF9336" w14:paraId="466C765E" w14:textId="6890F54B">
      <w:pPr>
        <w:pStyle w:val="ListParagraph"/>
        <w:suppressLineNumbers w:val="0"/>
        <w:bidi w:val="0"/>
        <w:spacing w:before="0pt" w:beforeAutospacing="0" w:after="0pt" w:afterAutospacing="0" w:line="12.95pt" w:lineRule="auto"/>
        <w:ind w:start="36pt" w:end="0pt" w:firstLine="36pt"/>
        <w:jc w:val="both"/>
      </w:pPr>
      <w:r w:rsidRPr="4A5249D1" w:rsidR="6ACF9336">
        <w:rPr>
          <w:rFonts w:ascii="Times New Roman" w:hAnsi="Times New Roman" w:eastAsia="Times New Roman" w:cs="Times New Roman"/>
          <w:i w:val="0"/>
          <w:iCs w:val="0"/>
          <w:noProof/>
          <w:sz w:val="20"/>
          <w:szCs w:val="20"/>
          <w:lang w:val="es-MX"/>
        </w:rPr>
        <w:t>La relación LF/H</w:t>
      </w:r>
      <w:r w:rsidRPr="4A5249D1" w:rsidR="41959AE6">
        <w:rPr>
          <w:rFonts w:ascii="Times New Roman" w:hAnsi="Times New Roman" w:eastAsia="Times New Roman" w:cs="Times New Roman"/>
          <w:i w:val="0"/>
          <w:iCs w:val="0"/>
          <w:noProof/>
          <w:sz w:val="20"/>
          <w:szCs w:val="20"/>
          <w:lang w:val="es-MX"/>
        </w:rPr>
        <w:t>F</w:t>
      </w:r>
      <w:r w:rsidRPr="4A5249D1" w:rsidR="6ACF9336">
        <w:rPr>
          <w:rFonts w:ascii="Times New Roman" w:hAnsi="Times New Roman" w:eastAsia="Times New Roman" w:cs="Times New Roman"/>
          <w:i w:val="0"/>
          <w:iCs w:val="0"/>
          <w:noProof/>
          <w:sz w:val="20"/>
          <w:szCs w:val="20"/>
          <w:lang w:val="es-MX"/>
        </w:rPr>
        <w:t xml:space="preserve"> nos ayuda a determinar un punto medio que actua como balanza para personas con diferentes valores de LF o HF</w:t>
      </w:r>
      <w:r w:rsidRPr="4A5249D1" w:rsidR="1AD12341">
        <w:rPr>
          <w:rFonts w:ascii="Times New Roman" w:hAnsi="Times New Roman" w:eastAsia="Times New Roman" w:cs="Times New Roman"/>
          <w:i w:val="0"/>
          <w:iCs w:val="0"/>
          <w:noProof/>
          <w:sz w:val="20"/>
          <w:szCs w:val="20"/>
          <w:lang w:val="es-MX"/>
        </w:rPr>
        <w:t xml:space="preserve"> ya que no todos tienen valores cercanos. Siendo esta nuestra variable universal de determinación de estrés.</w:t>
      </w:r>
    </w:p>
    <w:p w:rsidR="7F136F2B" w:rsidP="4A5249D1" w:rsidRDefault="7F136F2B" w14:paraId="2162A38C" w14:textId="327E2E33">
      <w:pPr>
        <w:pStyle w:val="ListParagraph"/>
        <w:suppressLineNumbers w:val="0"/>
        <w:bidi w:val="0"/>
        <w:spacing w:before="0pt" w:beforeAutospacing="0" w:after="0pt" w:afterAutospacing="0" w:line="12.95pt" w:lineRule="auto"/>
        <w:ind w:start="36pt" w:end="0pt" w:firstLine="36pt"/>
        <w:jc w:val="both"/>
        <w:rPr>
          <w:rFonts w:ascii="Times New Roman" w:hAnsi="Times New Roman" w:eastAsia="Times New Roman" w:cs="Times New Roman"/>
          <w:i w:val="0"/>
          <w:iCs w:val="0"/>
          <w:noProof/>
          <w:sz w:val="20"/>
          <w:szCs w:val="20"/>
          <w:lang w:val="es-MX"/>
        </w:rPr>
      </w:pPr>
      <w:r w:rsidRPr="4A5249D1" w:rsidR="7F136F2B">
        <w:rPr>
          <w:rFonts w:ascii="Times New Roman" w:hAnsi="Times New Roman" w:eastAsia="Times New Roman" w:cs="Times New Roman"/>
          <w:i w:val="0"/>
          <w:iCs w:val="0"/>
          <w:noProof/>
          <w:sz w:val="20"/>
          <w:szCs w:val="20"/>
          <w:lang w:val="es-MX"/>
        </w:rPr>
        <w:t>Si la relación que existe entre estos datos es mayor a 2 hace que nuestra interfaz cambie el estado de ESTRES ya que el estado que domina es del</w:t>
      </w:r>
      <w:r w:rsidRPr="4A5249D1" w:rsidR="284AA4A3">
        <w:rPr>
          <w:rFonts w:ascii="Times New Roman" w:hAnsi="Times New Roman" w:eastAsia="Times New Roman" w:cs="Times New Roman"/>
          <w:i w:val="0"/>
          <w:iCs w:val="0"/>
          <w:noProof/>
          <w:sz w:val="20"/>
          <w:szCs w:val="20"/>
          <w:lang w:val="es-MX"/>
        </w:rPr>
        <w:t xml:space="preserve"> SNS (Sistema Nervioso Simpatico) mientras que si es menor de 1, cambiará al estado de RELAJACIÓN ya que quien terminará dominando será el SNP (Sistema Nervioso Simpático). Estos rangos se determinan por la re</w:t>
      </w:r>
      <w:r w:rsidRPr="4A5249D1" w:rsidR="655E8624">
        <w:rPr>
          <w:rFonts w:ascii="Times New Roman" w:hAnsi="Times New Roman" w:eastAsia="Times New Roman" w:cs="Times New Roman"/>
          <w:i w:val="0"/>
          <w:iCs w:val="0"/>
          <w:noProof/>
          <w:sz w:val="20"/>
          <w:szCs w:val="20"/>
          <w:lang w:val="es-MX"/>
        </w:rPr>
        <w:t>lación que hay uno de otro.</w:t>
      </w:r>
    </w:p>
    <w:p w:rsidR="009303D9" w:rsidP="4A5249D1" w:rsidRDefault="009303D9" w14:paraId="04D6A610" w14:textId="0E327100">
      <w:pPr>
        <w:pStyle w:val="Heading2"/>
        <w:rPr>
          <w:b w:val="1"/>
          <w:bCs w:val="1"/>
        </w:rPr>
      </w:pPr>
      <w:r w:rsidRPr="4A5249D1" w:rsidR="234B50D7">
        <w:rPr>
          <w:b w:val="1"/>
          <w:bCs w:val="1"/>
        </w:rPr>
        <w:t>Métrica Temporal RM</w:t>
      </w:r>
      <w:r w:rsidRPr="4A5249D1" w:rsidR="6CF60054">
        <w:rPr>
          <w:b w:val="1"/>
          <w:bCs w:val="1"/>
        </w:rPr>
        <w:t>S</w:t>
      </w:r>
      <w:r w:rsidRPr="4A5249D1" w:rsidR="234B50D7">
        <w:rPr>
          <w:b w:val="1"/>
          <w:bCs w:val="1"/>
        </w:rPr>
        <w:t>SD</w:t>
      </w:r>
    </w:p>
    <w:p w:rsidR="4A5249D1" w:rsidP="4A5249D1" w:rsidRDefault="4A5249D1" w14:paraId="24E9199C" w14:textId="3B566A5A">
      <w:pPr>
        <w:pStyle w:val="Normal"/>
      </w:pPr>
    </w:p>
    <w:p w:rsidR="4A5249D1" w:rsidP="4A5249D1" w:rsidRDefault="4A5249D1" w14:paraId="20FCFB23" w14:textId="6C093308">
      <w:pPr>
        <w:pStyle w:val="Normal"/>
      </w:pPr>
      <m:oMathPara xmlns:m="http://purl.oclc.org/ooxml/officeDocument/math">
        <m:oMath xmlns:m="http://purl.oclc.org/ooxml/officeDocument/math">
          <m:r xmlns:m="http://purl.oclc.org/ooxml/officeDocument/math">
            <m:t xmlns:m="http://purl.oclc.org/ooxml/officeDocument/math">𝑅𝑀𝑆𝑆𝐷</m:t>
          </m:r>
          <m:r xmlns:m="http://purl.oclc.org/ooxml/officeDocument/math">
            <m:t xmlns:m="http://purl.oclc.org/ooxml/officeDocument/math">=</m:t>
          </m:r>
          <m:rad xmlns:m="http://purl.oclc.org/ooxml/officeDocument/math">
            <m:radPr>
              <m:degHide m:val="on"/>
              <m:ctrlPr/>
            </m:radPr>
            <m:deg/>
            <m:e>
              <m:f>
                <m:fPr>
                  <m:ctrlPr/>
                </m:fPr>
                <m:num>
                  <m:nary>
                    <m:naryPr>
                      <m:chr m:val="∑"/>
                      <m:ctrlPr/>
                    </m:naryPr>
                    <m:sub>
                      <m:r>
                        <m:t> </m:t>
                      </m:r>
                    </m:sub>
                    <m:sup>
                      <m:r>
                        <m:t> </m:t>
                      </m:r>
                    </m:sup>
                    <m:e>
                      <m:d>
                        <m:dPr>
                          <m:ctrlPr/>
                        </m:dPr>
                        <m:e>
                          <m:r>
                            <m:t>𝑅</m:t>
                          </m:r>
                          <m:sSub>
                            <m:sSubPr>
                              <m:ctrlPr/>
                            </m:sSubPr>
                            <m:e>
                              <m:r>
                                <m:t>𝑅</m:t>
                              </m:r>
                            </m:e>
                            <m:sub>
                              <m:r>
                                <m:t>𝑖</m:t>
                              </m:r>
                            </m:sub>
                          </m:sSub>
                          <m:r>
                            <m:t>−</m:t>
                          </m:r>
                          <m:r>
                            <m:t>𝑅</m:t>
                          </m:r>
                          <m:sSub>
                            <m:sSubPr>
                              <m:ctrlPr/>
                            </m:sSubPr>
                            <m:e>
                              <m:r>
                                <m:t>𝑅</m:t>
                              </m:r>
                            </m:e>
                            <m:sub>
                              <m:r>
                                <m:t>𝑖</m:t>
                              </m:r>
                              <m:r>
                                <m:t>−1</m:t>
                              </m:r>
                            </m:sub>
                          </m:sSub>
                        </m:e>
                      </m:d>
                      <m:r>
                        <m:t>2</m:t>
                      </m:r>
                    </m:e>
                  </m:nary>
                </m:num>
                <m:den>
                  <m:r>
                    <m:t>𝑁</m:t>
                  </m:r>
                </m:den>
              </m:f>
            </m:e>
          </m:rad>
        </m:oMath>
      </m:oMathPara>
    </w:p>
    <w:p w:rsidR="4A5249D1" w:rsidP="4A5249D1" w:rsidRDefault="4A5249D1" w14:paraId="11135D67" w14:textId="64309BA6">
      <w:pPr>
        <w:pStyle w:val="Normal"/>
        <w:ind w:start="0pt"/>
        <w:jc w:val="center"/>
      </w:pPr>
    </w:p>
    <w:p w:rsidR="6429E446" w:rsidP="4A5249D1" w:rsidRDefault="6429E446" w14:paraId="609FFCE0" w14:textId="6B12DB56">
      <w:pPr>
        <w:pStyle w:val="Normal"/>
        <w:ind w:start="0pt" w:firstLine="36pt"/>
        <w:jc w:val="both"/>
      </w:pPr>
      <w:r w:rsidR="6429E446">
        <w:rPr/>
        <w:t>La RMSSD es una m</w:t>
      </w:r>
      <w:r w:rsidR="64AD378E">
        <w:rPr/>
        <w:t>é</w:t>
      </w:r>
      <w:r w:rsidR="6429E446">
        <w:rPr/>
        <w:t>trica de variabilidad de la frecuencia cardiaca (HRV), esta nos ayudar</w:t>
      </w:r>
      <w:r w:rsidR="3D3F83F5">
        <w:rPr/>
        <w:t>á</w:t>
      </w:r>
      <w:r w:rsidR="6429E446">
        <w:rPr/>
        <w:t xml:space="preserve"> a medir cu</w:t>
      </w:r>
      <w:r w:rsidR="0A57B2F3">
        <w:rPr/>
        <w:t>á</w:t>
      </w:r>
      <w:r w:rsidR="6429E446">
        <w:rPr/>
        <w:t>nto es q</w:t>
      </w:r>
      <w:r w:rsidR="561D0E8C">
        <w:rPr/>
        <w:t>ue cambian los intervalos de tiempo entre cada latido consecutivo (los int</w:t>
      </w:r>
      <w:r w:rsidR="5156F897">
        <w:rPr/>
        <w:t>e</w:t>
      </w:r>
      <w:r w:rsidR="561D0E8C">
        <w:rPr/>
        <w:t>rvalos RR)</w:t>
      </w:r>
      <w:r w:rsidR="4AFED734">
        <w:rPr/>
        <w:t>. Para poder realizar este c</w:t>
      </w:r>
      <w:r w:rsidR="6E0239F2">
        <w:rPr/>
        <w:t>á</w:t>
      </w:r>
      <w:r w:rsidR="4AFED734">
        <w:rPr/>
        <w:t>lculo será necesario obtener la diferencia entre cada intervalo RR y el del futuro, cad</w:t>
      </w:r>
      <w:r w:rsidR="04BCE561">
        <w:rPr/>
        <w:t>a diferencia ser</w:t>
      </w:r>
      <w:r w:rsidR="6C89487E">
        <w:rPr/>
        <w:t>á</w:t>
      </w:r>
      <w:r w:rsidR="04BCE561">
        <w:rPr/>
        <w:t xml:space="preserve"> elevada al cuadrado para poder eliminar valores negativos y que se resalten los cambios grandes entre los intervalos, seguido de esto se calcula el promedio de estos cuadrados y finalmente </w:t>
      </w:r>
      <w:r w:rsidR="48B8D742">
        <w:rPr/>
        <w:t>se obtiene su ra</w:t>
      </w:r>
      <w:r w:rsidR="75BA5EFA">
        <w:rPr/>
        <w:t>í</w:t>
      </w:r>
      <w:r w:rsidR="48B8D742">
        <w:rPr/>
        <w:t xml:space="preserve">z cuadrada del resultado para regresar a unidades de tiempo </w:t>
      </w:r>
    </w:p>
    <w:p w:rsidR="32C45037" w:rsidP="4A5249D1" w:rsidRDefault="32C45037" w14:paraId="7C7F40C0" w14:textId="295D29C1">
      <w:pPr>
        <w:pStyle w:val="Normal"/>
        <w:ind w:start="0pt" w:firstLine="36pt"/>
        <w:jc w:val="both"/>
      </w:pPr>
      <w:r w:rsidR="32C45037">
        <w:rPr/>
        <w:t>Su valor final es expresado en</w:t>
      </w:r>
      <w:r w:rsidR="34FB7571">
        <w:rPr/>
        <w:t xml:space="preserve"> </w:t>
      </w:r>
      <w:r w:rsidR="32C45037">
        <w:rPr/>
        <w:t>milisegundos</w:t>
      </w:r>
      <w:r w:rsidR="07B385DD">
        <w:rPr/>
        <w:t xml:space="preserve"> (ms)</w:t>
      </w:r>
      <w:r w:rsidR="32C45037">
        <w:rPr/>
        <w:t xml:space="preserve"> com</w:t>
      </w:r>
      <w:r w:rsidR="2D298E73">
        <w:rPr/>
        <w:t>ú</w:t>
      </w:r>
      <w:r w:rsidR="32C45037">
        <w:rPr/>
        <w:t>nmente</w:t>
      </w:r>
      <w:r w:rsidR="6D1CFFBD">
        <w:rPr/>
        <w:t xml:space="preserve"> y este nos representa la capacidad del coraz</w:t>
      </w:r>
      <w:r w:rsidR="19A68E1D">
        <w:rPr/>
        <w:t>ó</w:t>
      </w:r>
      <w:r w:rsidR="6D1CFFBD">
        <w:rPr/>
        <w:t>n para variar de una forma natural entre cada latido. T</w:t>
      </w:r>
      <w:r w:rsidR="0E2F0941">
        <w:rPr/>
        <w:t>e</w:t>
      </w:r>
      <w:r w:rsidR="6D1CFFBD">
        <w:rPr/>
        <w:t xml:space="preserve">ner un valor de RMSSD alto </w:t>
      </w:r>
      <w:r w:rsidR="3A993735">
        <w:rPr/>
        <w:t>indica que hay una mayor actividad del sistema nervioso parasimp</w:t>
      </w:r>
      <w:r w:rsidR="4203E5C4">
        <w:rPr/>
        <w:t>á</w:t>
      </w:r>
      <w:r w:rsidR="3A993735">
        <w:rPr/>
        <w:t>tico y se asocia a estados de relajaci</w:t>
      </w:r>
      <w:r w:rsidR="60A27819">
        <w:rPr/>
        <w:t>ó</w:t>
      </w:r>
      <w:r w:rsidR="3A993735">
        <w:rPr/>
        <w:t xml:space="preserve">n, mientras que un RMSSD alto nos indica una menor variabilidad cardiaca </w:t>
      </w:r>
      <w:r w:rsidR="4E0C4DE4">
        <w:rPr/>
        <w:t>lo que se relaciona a estados de estr</w:t>
      </w:r>
      <w:r w:rsidR="08BBD28B">
        <w:rPr/>
        <w:t>é</w:t>
      </w:r>
      <w:r w:rsidR="4E0C4DE4">
        <w:rPr/>
        <w:t>s.</w:t>
      </w:r>
    </w:p>
    <w:p w:rsidR="3ED09368" w:rsidP="4A5249D1" w:rsidRDefault="3ED09368" w14:paraId="18A50381" w14:textId="2A342418">
      <w:pPr>
        <w:pStyle w:val="Normal"/>
        <w:ind w:start="0pt" w:firstLine="36pt"/>
        <w:jc w:val="both"/>
      </w:pPr>
      <w:r w:rsidR="3ED09368">
        <w:rPr/>
        <w:t>En el c</w:t>
      </w:r>
      <w:r w:rsidR="7FC9EAC3">
        <w:rPr/>
        <w:t>ó</w:t>
      </w:r>
      <w:r w:rsidR="3ED09368">
        <w:rPr/>
        <w:t>digo este valor nos ayuda a relacionar si el paciente se encuentra en un estado de estr</w:t>
      </w:r>
      <w:r w:rsidR="630A086C">
        <w:rPr/>
        <w:t>é</w:t>
      </w:r>
      <w:r w:rsidR="3ED09368">
        <w:rPr/>
        <w:t xml:space="preserve">s dependiendo de los valores mencionados anteriormente, dictando </w:t>
      </w:r>
      <w:r w:rsidR="15F9EEB5">
        <w:rPr/>
        <w:t>los valores altos y bajo dependiendo directamente de los valores obtenidos durante la calibraci</w:t>
      </w:r>
      <w:r w:rsidR="67334689">
        <w:rPr/>
        <w:t>ó</w:t>
      </w:r>
      <w:r w:rsidR="15F9EEB5">
        <w:rPr/>
        <w:t>n, comparando los valores en la pru</w:t>
      </w:r>
      <w:r w:rsidR="38CBFBFF">
        <w:rPr/>
        <w:t>e</w:t>
      </w:r>
      <w:r w:rsidR="15F9EEB5">
        <w:rPr/>
        <w:t>ba con los valores basales.</w:t>
      </w:r>
    </w:p>
    <w:p w:rsidR="3133090D" w:rsidP="4A5249D1" w:rsidRDefault="3133090D" w14:paraId="2826ABCB" w14:textId="46CC7EF9">
      <w:pPr>
        <w:pStyle w:val="Heading1"/>
        <w:jc w:val="center"/>
        <w:rPr>
          <w:b w:val="1"/>
          <w:bCs w:val="1"/>
        </w:rPr>
      </w:pPr>
      <w:r w:rsidRPr="6F87374C" w:rsidR="3133090D">
        <w:rPr>
          <w:b w:val="1"/>
          <w:bCs w:val="1"/>
        </w:rPr>
        <w:t xml:space="preserve">Pruebas del sistema con al menos dos sujetos </w:t>
      </w:r>
      <w:r w:rsidRPr="6F87374C" w:rsidR="3133090D">
        <w:rPr>
          <w:b w:val="1"/>
          <w:bCs w:val="1"/>
        </w:rPr>
        <w:t>experimentales</w:t>
      </w:r>
    </w:p>
    <w:p w:rsidR="0F2CE69B" w:rsidP="4A5249D1" w:rsidRDefault="0F2CE69B" w14:paraId="2ADEBB62" w14:textId="4E551140">
      <w:pPr>
        <w:pStyle w:val="ListParagraph"/>
        <w:ind w:start="36pt"/>
      </w:pPr>
      <w:r w:rsidR="0F2CE69B">
        <w:rPr/>
        <w:t>Para la toma de datos del ECG utilizando el biopac el sujeto debe colocarse 3 electrodos</w:t>
      </w:r>
      <w:r w:rsidR="1105D9FE">
        <w:rPr/>
        <w:t xml:space="preserve"> en la siguiente configuración:</w:t>
      </w:r>
    </w:p>
    <w:p w:rsidR="1105D9FE" w:rsidP="4A5249D1" w:rsidRDefault="1105D9FE" w14:paraId="1A4EF9AB" w14:textId="55BAE605">
      <w:pPr>
        <w:pStyle w:val="ListParagraph"/>
        <w:ind w:start="36pt"/>
      </w:pPr>
      <w:r w:rsidR="1105D9FE">
        <w:rPr/>
        <w:t xml:space="preserve">Electrodo </w:t>
      </w:r>
      <w:r w:rsidR="34F7FEE9">
        <w:rPr/>
        <w:t>1:</w:t>
      </w:r>
      <w:r w:rsidR="0602687C">
        <w:rPr/>
        <w:t xml:space="preserve">  </w:t>
      </w:r>
      <w:r w:rsidR="1F2A5967">
        <w:rPr/>
        <w:t>Debajo de la clavícula derecha</w:t>
      </w:r>
      <w:r w:rsidR="6EB0454A">
        <w:rPr/>
        <w:t>(V-)</w:t>
      </w:r>
    </w:p>
    <w:p w:rsidR="1F2A5967" w:rsidP="4A5249D1" w:rsidRDefault="1F2A5967" w14:paraId="3CC73B7B" w14:textId="42D65ACB">
      <w:pPr>
        <w:pStyle w:val="Normal"/>
        <w:ind w:start="0pt"/>
      </w:pPr>
      <w:r w:rsidR="1F2A5967">
        <w:rPr/>
        <w:t>Electrodo 2:  Debajo de la clavícula izquierda</w:t>
      </w:r>
      <w:r w:rsidR="312E79CA">
        <w:rPr/>
        <w:t xml:space="preserve"> (V</w:t>
      </w:r>
      <w:r w:rsidR="7A45F1B4">
        <w:rPr/>
        <w:t>+</w:t>
      </w:r>
      <w:r w:rsidR="312E79CA">
        <w:rPr/>
        <w:t>)</w:t>
      </w:r>
    </w:p>
    <w:p w:rsidR="1F2A5967" w:rsidP="4A5249D1" w:rsidRDefault="1F2A5967" w14:paraId="07DEA926" w14:textId="08237D78">
      <w:pPr>
        <w:pStyle w:val="ListParagraph"/>
        <w:ind w:start="36pt"/>
      </w:pPr>
      <w:r w:rsidR="1F2A5967">
        <w:rPr/>
        <w:t>Electrodo 3: parte inferior del abdomen</w:t>
      </w:r>
      <w:r w:rsidR="2C34B7E2">
        <w:rPr/>
        <w:t xml:space="preserve"> (Tierra)</w:t>
      </w:r>
    </w:p>
    <w:p w:rsidR="2C34B7E2" w:rsidP="4A5249D1" w:rsidRDefault="2C34B7E2" w14:paraId="782200A6" w14:textId="08D2E249">
      <w:pPr>
        <w:pStyle w:val="ListParagraph"/>
        <w:ind w:start="36pt"/>
      </w:pPr>
      <w:r w:rsidR="2C34B7E2">
        <w:rPr/>
        <w:t>A su vez para la toma de datos de EEG se deben de colocar 3 electrodos ubicados en el área de la cabeza</w:t>
      </w:r>
      <w:r w:rsidR="1F2A5967">
        <w:rPr/>
        <w:t xml:space="preserve"> </w:t>
      </w:r>
      <w:r w:rsidR="0E909121">
        <w:rPr/>
        <w:t>con la siguiente configuración:</w:t>
      </w:r>
    </w:p>
    <w:p w:rsidR="0E909121" w:rsidP="4A5249D1" w:rsidRDefault="0E909121" w14:paraId="7FE7AE9C" w14:textId="5BDEE318">
      <w:pPr>
        <w:pStyle w:val="Normal"/>
        <w:jc w:val="center"/>
      </w:pPr>
      <w:r w:rsidR="0E909121">
        <w:rPr/>
        <w:t xml:space="preserve">Electrodo </w:t>
      </w:r>
      <w:r w:rsidR="112C3A88">
        <w:rPr/>
        <w:t>1</w:t>
      </w:r>
      <w:r w:rsidR="0E909121">
        <w:rPr/>
        <w:t xml:space="preserve">:  </w:t>
      </w:r>
      <w:r w:rsidR="3AB437F8">
        <w:rPr/>
        <w:t>En la zona de la frente</w:t>
      </w:r>
      <w:r w:rsidR="0E909121">
        <w:rPr/>
        <w:t xml:space="preserve"> (V+)</w:t>
      </w:r>
    </w:p>
    <w:p w:rsidR="4906B468" w:rsidP="4A5249D1" w:rsidRDefault="4906B468" w14:paraId="5D0CDF2D" w14:textId="2BF5308F">
      <w:pPr>
        <w:pStyle w:val="ListParagraph"/>
        <w:ind w:start="36pt"/>
      </w:pPr>
      <w:r w:rsidR="4906B468">
        <w:rPr/>
        <w:t xml:space="preserve">Electrodo 2:  En el área </w:t>
      </w:r>
      <w:r w:rsidR="370AC85A">
        <w:rPr/>
        <w:t>de la mastoidea derecha</w:t>
      </w:r>
      <w:r w:rsidR="4906B468">
        <w:rPr/>
        <w:t>, siendo detrás de la oreja (V-)</w:t>
      </w:r>
    </w:p>
    <w:p w:rsidR="0E909121" w:rsidP="4A5249D1" w:rsidRDefault="0E909121" w14:paraId="236AACA5" w14:textId="3C48503D">
      <w:pPr>
        <w:pStyle w:val="ListParagraph"/>
        <w:ind w:start="36pt"/>
      </w:pPr>
      <w:r w:rsidR="0E909121">
        <w:rPr/>
        <w:t xml:space="preserve">Electrodo 3:  </w:t>
      </w:r>
      <w:r w:rsidR="7DD13ED0">
        <w:rPr/>
        <w:t>E</w:t>
      </w:r>
      <w:r w:rsidR="3EF6EEDA">
        <w:rPr/>
        <w:t xml:space="preserve">n la mejilla izquierda </w:t>
      </w:r>
      <w:r w:rsidR="0E909121">
        <w:rPr/>
        <w:t>(Tierra)</w:t>
      </w:r>
    </w:p>
    <w:p w:rsidR="4A5249D1" w:rsidP="111C82FA" w:rsidRDefault="4A5249D1" w14:paraId="4A6A4C6E" w14:textId="2BBA91C6">
      <w:pPr>
        <w:pStyle w:val="ListParagraph"/>
        <w:ind w:start="36pt"/>
        <w:jc w:val="center"/>
        <w:rPr>
          <w:i w:val="1"/>
          <w:iCs w:val="1"/>
        </w:rPr>
      </w:pPr>
    </w:p>
    <w:p w:rsidR="4C722AA4" w:rsidP="111C82FA" w:rsidRDefault="4C722AA4" w14:paraId="7F8F113D" w14:textId="4144DE72">
      <w:pPr>
        <w:pStyle w:val="ListParagraph"/>
        <w:ind w:start="36pt"/>
        <w:jc w:val="center"/>
        <w:rPr>
          <w:b w:val="1"/>
          <w:bCs w:val="1"/>
          <w:i w:val="1"/>
          <w:iCs w:val="1"/>
          <w:u w:val="single"/>
        </w:rPr>
      </w:pPr>
      <w:r w:rsidRPr="111C82FA" w:rsidR="4C722AA4">
        <w:rPr>
          <w:b w:val="1"/>
          <w:bCs w:val="1"/>
          <w:i w:val="1"/>
          <w:iCs w:val="1"/>
          <w:u w:val="single"/>
        </w:rPr>
        <w:t>AVISO: Los electrodos deben ir por debajo de la ropa, no por encima para evitar ruido por parte de la fricción que ocurra en el momento.</w:t>
      </w:r>
    </w:p>
    <w:p w:rsidR="111C82FA" w:rsidP="111C82FA" w:rsidRDefault="111C82FA" w14:paraId="39A1A0AD" w14:textId="2E1D598C">
      <w:pPr>
        <w:pStyle w:val="ListParagraph"/>
        <w:ind w:start="36pt"/>
        <w:jc w:val="center"/>
        <w:rPr>
          <w:b w:val="1"/>
          <w:bCs w:val="1"/>
          <w:i w:val="1"/>
          <w:iCs w:val="1"/>
          <w:u w:val="single"/>
        </w:rPr>
      </w:pPr>
    </w:p>
    <w:p w:rsidR="111C82FA" w:rsidP="111C82FA" w:rsidRDefault="111C82FA" w14:paraId="0BA86A78" w14:textId="1BF39E44">
      <w:pPr>
        <w:pStyle w:val="ListParagraph"/>
        <w:ind w:start="36pt"/>
        <w:jc w:val="center"/>
        <w:rPr>
          <w:i w:val="1"/>
          <w:iCs w:val="1"/>
        </w:rPr>
      </w:pPr>
    </w:p>
    <w:p w:rsidR="53F67399" w:rsidP="111C82FA" w:rsidRDefault="53F67399" w14:paraId="0A06B4AB" w14:textId="27DCC6D0">
      <w:pPr>
        <w:pStyle w:val="ListParagraph"/>
        <w:ind w:start="36pt"/>
        <w:jc w:val="center"/>
        <w:rPr>
          <w:i w:val="1"/>
          <w:iCs w:val="1"/>
        </w:rPr>
      </w:pPr>
      <w:r w:rsidR="53F67399">
        <w:drawing>
          <wp:inline wp14:editId="47D5822C" wp14:anchorId="5B8C6F62">
            <wp:extent cx="2724150" cy="3086100"/>
            <wp:effectExtent l="0" t="0" r="0" b="0"/>
            <wp:docPr id="1074933593" name="drawing"/>
            <wp:cNvGraphicFramePr>
              <a:graphicFrameLocks noChangeAspect="1"/>
            </wp:cNvGraphicFramePr>
            <a:graphic>
              <a:graphicData xmlns:a="http://purl.oclc.org/ooxml/drawingml/main" uri="http://schemas.openxmlformats.org/drawingml/2006/picture">
                <pic:pic xmlns:pic="http://purl.oclc.org/ooxml/drawingml/picture">
                  <pic:nvPicPr>
                    <pic:cNvPr id="1074933593" name="Picture 1074933593"/>
                    <pic:cNvPicPr/>
                  </pic:nvPicPr>
                  <pic:blipFill>
                    <a:blip xmlns:r="http://purl.oclc.org/ooxml/officeDocument/relationships" r:embed="rId1428309207">
                      <a:extLst>
                        <a:ext uri="{28A0092B-C50C-407E-A947-70E740481C1C}">
                          <a14:useLocalDpi xmlns:a14="http://schemas.microsoft.com/office/drawing/2010/main"/>
                        </a:ext>
                      </a:extLst>
                    </a:blip>
                    <a:stretch>
                      <a:fillRect/>
                    </a:stretch>
                  </pic:blipFill>
                  <pic:spPr>
                    <a:xfrm>
                      <a:off x="0" y="0"/>
                      <a:ext cx="2724150" cy="3086100"/>
                    </a:xfrm>
                    <a:prstGeom prst="rect">
                      <a:avLst/>
                    </a:prstGeom>
                  </pic:spPr>
                </pic:pic>
              </a:graphicData>
            </a:graphic>
          </wp:inline>
        </w:drawing>
      </w:r>
    </w:p>
    <w:p w:rsidR="111C82FA" w:rsidP="111C82FA" w:rsidRDefault="111C82FA" w14:paraId="2972C1A7" w14:textId="2E860DED">
      <w:pPr>
        <w:pStyle w:val="ListParagraph"/>
        <w:ind w:start="36pt"/>
        <w:jc w:val="center"/>
        <w:rPr>
          <w:i w:val="1"/>
          <w:iCs w:val="1"/>
        </w:rPr>
      </w:pPr>
    </w:p>
    <w:p w:rsidR="111C82FA" w:rsidP="111C82FA" w:rsidRDefault="111C82FA" w14:paraId="22EFCDDF" w14:textId="64F7AD79">
      <w:pPr>
        <w:pStyle w:val="ListParagraph"/>
        <w:ind w:start="36pt"/>
        <w:jc w:val="center"/>
        <w:rPr>
          <w:i w:val="1"/>
          <w:iCs w:val="1"/>
        </w:rPr>
      </w:pPr>
    </w:p>
    <w:p w:rsidR="111C82FA" w:rsidP="111C82FA" w:rsidRDefault="111C82FA" w14:paraId="50C8CC21" w14:textId="58D4A619">
      <w:pPr>
        <w:pStyle w:val="Normal"/>
        <w:ind w:start="36pt"/>
        <w:jc w:val="center"/>
        <w:rPr>
          <w:i w:val="1"/>
          <w:iCs w:val="1"/>
        </w:rPr>
      </w:pPr>
    </w:p>
    <w:p w:rsidR="17E8A3A3" w:rsidP="111C82FA" w:rsidRDefault="17E8A3A3" w14:paraId="68F6C28B" w14:textId="687C4AE7">
      <w:pPr>
        <w:pStyle w:val="ListParagraph"/>
        <w:ind w:start="36pt"/>
        <w:jc w:val="center"/>
        <w:rPr>
          <w:i w:val="1"/>
          <w:iCs w:val="1"/>
        </w:rPr>
      </w:pPr>
    </w:p>
    <w:p w:rsidR="4A5249D1" w:rsidP="111C82FA" w:rsidRDefault="4A5249D1" w14:paraId="7C259714" w14:textId="4BFD2C5E">
      <w:pPr>
        <w:pStyle w:val="ListParagraph"/>
        <w:ind w:start="36pt"/>
        <w:jc w:val="center"/>
        <w:rPr>
          <w:i w:val="1"/>
          <w:iCs w:val="1"/>
        </w:rPr>
      </w:pPr>
    </w:p>
    <w:p w:rsidR="00711C47" w:rsidP="111C82FA" w:rsidRDefault="00711C47" w14:paraId="2D0A8FAF" w14:textId="6D4A5EC5">
      <w:pPr>
        <w:pStyle w:val="ListParagraph"/>
        <w:ind w:start="36pt"/>
        <w:jc w:val="center"/>
        <w:rPr>
          <w:i w:val="1"/>
          <w:iCs w:val="1"/>
        </w:rPr>
      </w:pPr>
      <w:r w:rsidR="00711C47">
        <w:drawing>
          <wp:inline wp14:editId="6AF7150F" wp14:anchorId="0C4E058F">
            <wp:extent cx="2305050" cy="3086100"/>
            <wp:effectExtent l="0" t="0" r="0" b="0"/>
            <wp:docPr id="1185855479" name="drawing"/>
            <wp:cNvGraphicFramePr>
              <a:graphicFrameLocks noChangeAspect="1"/>
            </wp:cNvGraphicFramePr>
            <a:graphic>
              <a:graphicData xmlns:a="http://purl.oclc.org/ooxml/drawingml/main" uri="http://schemas.openxmlformats.org/drawingml/2006/picture">
                <pic:pic xmlns:pic="http://purl.oclc.org/ooxml/drawingml/picture">
                  <pic:nvPicPr>
                    <pic:cNvPr id="1185855479" name="Picture 1185855479"/>
                    <pic:cNvPicPr/>
                  </pic:nvPicPr>
                  <pic:blipFill>
                    <a:blip xmlns:r="http://purl.oclc.org/ooxml/officeDocument/relationships" r:embed="rId332690847">
                      <a:extLst>
                        <a:ext uri="{28A0092B-C50C-407E-A947-70E740481C1C}">
                          <a14:useLocalDpi xmlns:a14="http://schemas.microsoft.com/office/drawing/2010/main"/>
                        </a:ext>
                      </a:extLst>
                    </a:blip>
                    <a:stretch>
                      <a:fillRect/>
                    </a:stretch>
                  </pic:blipFill>
                  <pic:spPr>
                    <a:xfrm>
                      <a:off x="0" y="0"/>
                      <a:ext cx="2305050" cy="3086100"/>
                    </a:xfrm>
                    <a:prstGeom prst="rect">
                      <a:avLst/>
                    </a:prstGeom>
                  </pic:spPr>
                </pic:pic>
              </a:graphicData>
            </a:graphic>
          </wp:inline>
        </w:drawing>
      </w:r>
    </w:p>
    <w:p w:rsidR="111C82FA" w:rsidP="111C82FA" w:rsidRDefault="111C82FA" w14:paraId="5934FDCA" w14:textId="2EDB9997">
      <w:pPr>
        <w:pStyle w:val="Normal"/>
        <w:ind w:start="36pt"/>
        <w:jc w:val="center"/>
        <w:rPr>
          <w:i w:val="1"/>
          <w:iCs w:val="1"/>
        </w:rPr>
      </w:pPr>
    </w:p>
    <w:p w:rsidR="111C82FA" w:rsidP="111C82FA" w:rsidRDefault="111C82FA" w14:paraId="5F276A93" w14:textId="462580AE">
      <w:pPr>
        <w:pStyle w:val="ListParagraph"/>
        <w:ind w:start="36pt"/>
        <w:jc w:val="center"/>
        <w:rPr>
          <w:i w:val="1"/>
          <w:iCs w:val="1"/>
        </w:rPr>
      </w:pPr>
    </w:p>
    <w:p w:rsidR="111C82FA" w:rsidP="111C82FA" w:rsidRDefault="111C82FA" w14:paraId="49E61F3C" w14:textId="09857F06">
      <w:pPr>
        <w:pStyle w:val="ListParagraph"/>
        <w:ind w:start="36pt"/>
        <w:jc w:val="center"/>
        <w:rPr>
          <w:i w:val="1"/>
          <w:iCs w:val="1"/>
        </w:rPr>
      </w:pPr>
    </w:p>
    <w:p w:rsidR="111C82FA" w:rsidP="111C82FA" w:rsidRDefault="111C82FA" w14:paraId="08B7FC2B" w14:textId="17304715">
      <w:pPr>
        <w:pStyle w:val="ListParagraph"/>
        <w:ind w:start="36pt"/>
        <w:jc w:val="center"/>
        <w:rPr>
          <w:i w:val="1"/>
          <w:iCs w:val="1"/>
        </w:rPr>
      </w:pPr>
    </w:p>
    <w:p w:rsidR="111C82FA" w:rsidP="111C82FA" w:rsidRDefault="111C82FA" w14:paraId="7870ADB4" w14:textId="3D946B29">
      <w:pPr>
        <w:pStyle w:val="ListParagraph"/>
        <w:ind w:start="36pt"/>
        <w:jc w:val="center"/>
        <w:rPr>
          <w:i w:val="1"/>
          <w:iCs w:val="1"/>
        </w:rPr>
      </w:pPr>
    </w:p>
    <w:p w:rsidR="111C82FA" w:rsidP="111C82FA" w:rsidRDefault="111C82FA" w14:paraId="51934507" w14:textId="3C1BB432">
      <w:pPr>
        <w:pStyle w:val="ListParagraph"/>
        <w:ind w:start="36pt"/>
        <w:jc w:val="center"/>
        <w:rPr>
          <w:i w:val="1"/>
          <w:iCs w:val="1"/>
        </w:rPr>
      </w:pPr>
    </w:p>
    <w:p w:rsidR="111C82FA" w:rsidP="111C82FA" w:rsidRDefault="111C82FA" w14:paraId="15F2DF0D" w14:textId="01FD0051">
      <w:pPr>
        <w:pStyle w:val="ListParagraph"/>
        <w:ind w:start="36pt"/>
        <w:jc w:val="center"/>
        <w:rPr>
          <w:i w:val="1"/>
          <w:iCs w:val="1"/>
        </w:rPr>
      </w:pPr>
    </w:p>
    <w:p w:rsidR="111C82FA" w:rsidP="111C82FA" w:rsidRDefault="111C82FA" w14:paraId="69F5524A" w14:textId="4DCCF010">
      <w:pPr>
        <w:pStyle w:val="ListParagraph"/>
        <w:ind w:start="36pt"/>
        <w:jc w:val="center"/>
        <w:rPr>
          <w:i w:val="1"/>
          <w:iCs w:val="1"/>
        </w:rPr>
      </w:pPr>
    </w:p>
    <w:p w:rsidR="111C82FA" w:rsidP="111C82FA" w:rsidRDefault="111C82FA" w14:paraId="34BA179F" w14:textId="0DFD004B">
      <w:pPr>
        <w:pStyle w:val="ListParagraph"/>
        <w:ind w:start="36pt"/>
        <w:jc w:val="center"/>
        <w:rPr>
          <w:i w:val="1"/>
          <w:iCs w:val="1"/>
        </w:rPr>
      </w:pPr>
    </w:p>
    <w:p w:rsidR="111C82FA" w:rsidP="111C82FA" w:rsidRDefault="111C82FA" w14:paraId="3DA71440" w14:textId="14AAE7A0">
      <w:pPr>
        <w:pStyle w:val="Normal"/>
        <w:ind w:start="36pt"/>
        <w:jc w:val="center"/>
        <w:rPr>
          <w:i w:val="1"/>
          <w:iCs w:val="1"/>
        </w:rPr>
      </w:pPr>
    </w:p>
    <w:p w:rsidR="3133090D" w:rsidP="4A5249D1" w:rsidRDefault="3133090D" w14:paraId="043CF6EE" w14:textId="6BDBF1B4">
      <w:pPr>
        <w:pStyle w:val="ListParagraph"/>
        <w:numPr>
          <w:ilvl w:val="0"/>
          <w:numId w:val="25"/>
        </w:numPr>
        <w:jc w:val="center"/>
        <w:rPr>
          <w:i w:val="1"/>
          <w:iCs w:val="1"/>
        </w:rPr>
      </w:pPr>
      <w:r w:rsidRPr="4A5249D1" w:rsidR="3133090D">
        <w:rPr>
          <w:i w:val="1"/>
          <w:iCs w:val="1"/>
        </w:rPr>
        <w:t>Capturas de pantalla</w:t>
      </w:r>
      <w:r w:rsidRPr="4A5249D1" w:rsidR="3133090D">
        <w:rPr>
          <w:i w:val="1"/>
          <w:iCs w:val="1"/>
        </w:rPr>
        <w:t>.</w:t>
      </w:r>
    </w:p>
    <w:p w:rsidR="2BC7927E" w:rsidP="111C82FA" w:rsidRDefault="2BC7927E" w14:paraId="2B441AF6" w14:textId="104F504B">
      <w:pPr>
        <w:pStyle w:val="Normal"/>
        <w:suppressLineNumbers w:val="0"/>
        <w:bidi w:val="0"/>
        <w:spacing w:before="0pt" w:beforeAutospacing="0" w:after="0pt" w:afterAutospacing="0" w:line="12.95pt" w:lineRule="auto"/>
        <w:ind w:start="0pt" w:end="0pt"/>
        <w:jc w:val="center"/>
      </w:pPr>
      <w:r w:rsidR="2BC7927E">
        <w:drawing>
          <wp:inline wp14:editId="7304F3FB" wp14:anchorId="573B3B40">
            <wp:extent cx="3086100" cy="1657350"/>
            <wp:effectExtent l="0" t="0" r="0" b="0"/>
            <wp:docPr id="824170120" name="drawing"/>
            <wp:cNvGraphicFramePr>
              <a:graphicFrameLocks noChangeAspect="1"/>
            </wp:cNvGraphicFramePr>
            <a:graphic>
              <a:graphicData xmlns:a="http://purl.oclc.org/ooxml/drawingml/main" uri="http://schemas.openxmlformats.org/drawingml/2006/picture">
                <pic:pic xmlns:pic="http://purl.oclc.org/ooxml/drawingml/picture">
                  <pic:nvPicPr>
                    <pic:cNvPr id="824170120" name="Picture 824170120"/>
                    <pic:cNvPicPr/>
                  </pic:nvPicPr>
                  <pic:blipFill>
                    <a:blip xmlns:r="http://purl.oclc.org/ooxml/officeDocument/relationships" r:embed="rId892659625">
                      <a:extLst>
                        <a:ext uri="{28A0092B-C50C-407E-A947-70E740481C1C}">
                          <a14:useLocalDpi xmlns:a14="http://schemas.microsoft.com/office/drawing/2010/main"/>
                        </a:ext>
                      </a:extLst>
                    </a:blip>
                    <a:stretch>
                      <a:fillRect/>
                    </a:stretch>
                  </pic:blipFill>
                  <pic:spPr>
                    <a:xfrm>
                      <a:off x="0" y="0"/>
                      <a:ext cx="3086100" cy="1657350"/>
                    </a:xfrm>
                    <a:prstGeom prst="rect">
                      <a:avLst/>
                    </a:prstGeom>
                  </pic:spPr>
                </pic:pic>
              </a:graphicData>
            </a:graphic>
          </wp:inline>
        </w:drawing>
      </w:r>
      <w:r w:rsidR="2BC7927E">
        <w:rPr/>
        <w:t>E</w:t>
      </w:r>
      <w:r w:rsidR="189D9DBF">
        <w:rPr/>
        <w:t>sta captura se encuentra en el minuto 0:26 de la medici</w:t>
      </w:r>
      <w:r w:rsidR="7A2D7FBD">
        <w:rPr/>
        <w:t>ó</w:t>
      </w:r>
      <w:r w:rsidR="189D9DBF">
        <w:rPr/>
        <w:t>n, en este momento el paciente se encontraba en un estado de relajaci</w:t>
      </w:r>
      <w:r w:rsidR="134F29A2">
        <w:rPr/>
        <w:t>ó</w:t>
      </w:r>
      <w:r w:rsidR="189D9DBF">
        <w:rPr/>
        <w:t>n para poder diferenciar entre el minuto 1 y 2.</w:t>
      </w:r>
    </w:p>
    <w:p w:rsidR="111C82FA" w:rsidP="111C82FA" w:rsidRDefault="111C82FA" w14:paraId="07136FD9" w14:textId="74E8176D">
      <w:pPr>
        <w:pStyle w:val="Normal"/>
        <w:suppressLineNumbers w:val="0"/>
        <w:bidi w:val="0"/>
        <w:spacing w:before="0pt" w:beforeAutospacing="0" w:after="0pt" w:afterAutospacing="0" w:line="12.95pt" w:lineRule="auto"/>
        <w:ind w:start="0pt" w:end="0pt"/>
        <w:jc w:val="center"/>
      </w:pPr>
    </w:p>
    <w:p w:rsidR="2BC7927E" w:rsidP="111C82FA" w:rsidRDefault="2BC7927E" w14:paraId="3D3E4A1E" w14:textId="6A8B3671">
      <w:pPr>
        <w:pStyle w:val="Normal"/>
        <w:jc w:val="center"/>
      </w:pPr>
      <w:r w:rsidR="2BC7927E">
        <w:drawing>
          <wp:inline wp14:editId="6FCDB4F7" wp14:anchorId="782CA5AE">
            <wp:extent cx="3086100" cy="1647825"/>
            <wp:effectExtent l="0" t="0" r="0" b="0"/>
            <wp:docPr id="1026201711" name="drawing"/>
            <wp:cNvGraphicFramePr>
              <a:graphicFrameLocks noChangeAspect="1"/>
            </wp:cNvGraphicFramePr>
            <a:graphic>
              <a:graphicData xmlns:a="http://purl.oclc.org/ooxml/drawingml/main" uri="http://schemas.openxmlformats.org/drawingml/2006/picture">
                <pic:pic xmlns:pic="http://purl.oclc.org/ooxml/drawingml/picture">
                  <pic:nvPicPr>
                    <pic:cNvPr id="1026201711" name="Picture 1026201711"/>
                    <pic:cNvPicPr/>
                  </pic:nvPicPr>
                  <pic:blipFill>
                    <a:blip xmlns:r="http://purl.oclc.org/ooxml/officeDocument/relationships" r:embed="rId710394837">
                      <a:extLst>
                        <a:ext uri="{28A0092B-C50C-407E-A947-70E740481C1C}">
                          <a14:useLocalDpi xmlns:a14="http://schemas.microsoft.com/office/drawing/2010/main"/>
                        </a:ext>
                      </a:extLst>
                    </a:blip>
                    <a:stretch>
                      <a:fillRect/>
                    </a:stretch>
                  </pic:blipFill>
                  <pic:spPr>
                    <a:xfrm>
                      <a:off x="0" y="0"/>
                      <a:ext cx="3086100" cy="1647825"/>
                    </a:xfrm>
                    <a:prstGeom prst="rect">
                      <a:avLst/>
                    </a:prstGeom>
                  </pic:spPr>
                </pic:pic>
              </a:graphicData>
            </a:graphic>
          </wp:inline>
        </w:drawing>
      </w:r>
      <w:r w:rsidR="23F572C0">
        <w:rPr/>
        <w:t>Para este momento en la medici</w:t>
      </w:r>
      <w:r w:rsidR="656F6310">
        <w:rPr/>
        <w:t>ó</w:t>
      </w:r>
      <w:r w:rsidR="23F572C0">
        <w:rPr/>
        <w:t>n en el minuto 1:14 se estaban empezando a realizar las preguntas, logr</w:t>
      </w:r>
      <w:r w:rsidR="18BEC389">
        <w:rPr/>
        <w:t>á</w:t>
      </w:r>
      <w:r w:rsidR="23F572C0">
        <w:rPr/>
        <w:t xml:space="preserve">ndose </w:t>
      </w:r>
      <w:r w:rsidR="34BA6797">
        <w:rPr/>
        <w:t>observar</w:t>
      </w:r>
      <w:r w:rsidR="23F572C0">
        <w:rPr/>
        <w:t xml:space="preserve"> el c</w:t>
      </w:r>
      <w:r w:rsidR="6D2C465F">
        <w:rPr/>
        <w:t>ó</w:t>
      </w:r>
      <w:r w:rsidR="23F572C0">
        <w:rPr/>
        <w:t>mo el</w:t>
      </w:r>
      <w:r w:rsidR="3B055F50">
        <w:rPr/>
        <w:t xml:space="preserve"> paciente se alteraba por momentos, empezando</w:t>
      </w:r>
      <w:r w:rsidR="0B722BA4">
        <w:rPr/>
        <w:t xml:space="preserve"> </w:t>
      </w:r>
      <w:r w:rsidR="3B055F50">
        <w:rPr/>
        <w:t>a  dejar de estar relajado.</w:t>
      </w:r>
    </w:p>
    <w:p w:rsidR="111C82FA" w:rsidP="111C82FA" w:rsidRDefault="111C82FA" w14:paraId="37513005" w14:textId="76C58190">
      <w:pPr>
        <w:pStyle w:val="Normal"/>
        <w:jc w:val="center"/>
      </w:pPr>
    </w:p>
    <w:p w:rsidR="111C82FA" w:rsidP="111C82FA" w:rsidRDefault="111C82FA" w14:paraId="7780DA0C" w14:textId="399E1640">
      <w:pPr>
        <w:pStyle w:val="Normal"/>
        <w:jc w:val="center"/>
      </w:pPr>
    </w:p>
    <w:p w:rsidR="111C82FA" w:rsidP="111C82FA" w:rsidRDefault="111C82FA" w14:paraId="43DE495F" w14:textId="58C6E6D4">
      <w:pPr>
        <w:pStyle w:val="Normal"/>
        <w:jc w:val="center"/>
      </w:pPr>
    </w:p>
    <w:p w:rsidR="111C82FA" w:rsidP="111C82FA" w:rsidRDefault="111C82FA" w14:paraId="7FDEB2A2" w14:textId="697F906A">
      <w:pPr>
        <w:pStyle w:val="Normal"/>
        <w:jc w:val="center"/>
      </w:pPr>
    </w:p>
    <w:p w:rsidR="2BC7927E" w:rsidP="111C82FA" w:rsidRDefault="2BC7927E" w14:paraId="7E8678D5" w14:textId="47EBF0BB">
      <w:pPr>
        <w:pStyle w:val="Normal"/>
        <w:suppressLineNumbers w:val="0"/>
        <w:bidi w:val="0"/>
        <w:spacing w:before="0pt" w:beforeAutospacing="0" w:after="0pt" w:afterAutospacing="0" w:line="12.95pt" w:lineRule="auto"/>
        <w:ind w:start="0pt" w:end="0pt"/>
        <w:jc w:val="center"/>
      </w:pPr>
      <w:r w:rsidR="2BC7927E">
        <w:drawing>
          <wp:inline wp14:editId="7567E99C" wp14:anchorId="16115FC1">
            <wp:extent cx="3086100" cy="1657350"/>
            <wp:effectExtent l="0" t="0" r="0" b="0"/>
            <wp:docPr id="1415124079" name="drawing"/>
            <wp:cNvGraphicFramePr>
              <a:graphicFrameLocks noChangeAspect="1"/>
            </wp:cNvGraphicFramePr>
            <a:graphic>
              <a:graphicData xmlns:a="http://purl.oclc.org/ooxml/drawingml/main" uri="http://schemas.openxmlformats.org/drawingml/2006/picture">
                <pic:pic xmlns:pic="http://purl.oclc.org/ooxml/drawingml/picture">
                  <pic:nvPicPr>
                    <pic:cNvPr id="1415124079" name="Picture 1415124079"/>
                    <pic:cNvPicPr/>
                  </pic:nvPicPr>
                  <pic:blipFill>
                    <a:blip xmlns:r="http://purl.oclc.org/ooxml/officeDocument/relationships" r:embed="rId794058300">
                      <a:extLst>
                        <a:ext uri="{28A0092B-C50C-407E-A947-70E740481C1C}">
                          <a14:useLocalDpi xmlns:a14="http://schemas.microsoft.com/office/drawing/2010/main"/>
                        </a:ext>
                      </a:extLst>
                    </a:blip>
                    <a:stretch>
                      <a:fillRect/>
                    </a:stretch>
                  </pic:blipFill>
                  <pic:spPr>
                    <a:xfrm>
                      <a:off x="0" y="0"/>
                      <a:ext cx="3086100" cy="1657350"/>
                    </a:xfrm>
                    <a:prstGeom prst="rect">
                      <a:avLst/>
                    </a:prstGeom>
                  </pic:spPr>
                </pic:pic>
              </a:graphicData>
            </a:graphic>
          </wp:inline>
        </w:drawing>
      </w:r>
      <w:r w:rsidR="16E7C3EC">
        <w:rPr/>
        <w:t>En el minuto 1:29 comienza una zona grande de estr</w:t>
      </w:r>
      <w:r w:rsidR="2AA45536">
        <w:rPr/>
        <w:t>é</w:t>
      </w:r>
      <w:r w:rsidR="16E7C3EC">
        <w:rPr/>
        <w:t>s justo en el pin</w:t>
      </w:r>
      <w:r w:rsidR="4F4B55A0">
        <w:rPr/>
        <w:t>á</w:t>
      </w:r>
      <w:r w:rsidR="16E7C3EC">
        <w:rPr/>
        <w:t>culo de las preguntas, aqu</w:t>
      </w:r>
      <w:r w:rsidR="459836E9">
        <w:rPr/>
        <w:t>í</w:t>
      </w:r>
      <w:r w:rsidR="16E7C3EC">
        <w:rPr/>
        <w:t xml:space="preserve"> se mostr</w:t>
      </w:r>
      <w:r w:rsidR="78614922">
        <w:rPr/>
        <w:t>ó</w:t>
      </w:r>
      <w:r w:rsidR="16E7C3EC">
        <w:rPr/>
        <w:t xml:space="preserve"> al paciente en un momento de gran estr</w:t>
      </w:r>
      <w:r w:rsidR="4AFF3969">
        <w:rPr/>
        <w:t>é</w:t>
      </w:r>
      <w:r w:rsidR="16E7C3EC">
        <w:rPr/>
        <w:t>s en la realizaci</w:t>
      </w:r>
      <w:r w:rsidR="5ED420B2">
        <w:rPr/>
        <w:t>ó</w:t>
      </w:r>
      <w:r w:rsidR="16E7C3EC">
        <w:rPr/>
        <w:t>n</w:t>
      </w:r>
      <w:r w:rsidR="7B9B8ED7">
        <w:rPr/>
        <w:t xml:space="preserve"> de la prueba.</w:t>
      </w:r>
    </w:p>
    <w:p w:rsidR="111C82FA" w:rsidP="111C82FA" w:rsidRDefault="111C82FA" w14:paraId="48152084" w14:textId="0C3B7B31">
      <w:pPr>
        <w:pStyle w:val="Normal"/>
        <w:suppressLineNumbers w:val="0"/>
        <w:bidi w:val="0"/>
        <w:spacing w:before="0pt" w:beforeAutospacing="0" w:after="0pt" w:afterAutospacing="0" w:line="12.95pt" w:lineRule="auto"/>
        <w:ind w:start="0pt" w:end="0pt"/>
        <w:jc w:val="center"/>
      </w:pPr>
    </w:p>
    <w:p w:rsidR="3BFAF5C2" w:rsidP="4A5249D1" w:rsidRDefault="3BFAF5C2" w14:paraId="30D459C7" w14:textId="6B29198C">
      <w:pPr>
        <w:pStyle w:val="Heading5"/>
        <w:suppressLineNumbers w:val="0"/>
        <w:bidi w:val="0"/>
        <w:spacing w:before="8pt" w:beforeAutospacing="0" w:after="4pt" w:afterAutospacing="0" w:line="12.95pt" w:lineRule="auto"/>
        <w:ind w:start="0pt" w:end="0pt"/>
        <w:jc w:val="center"/>
      </w:pPr>
      <w:r w:rsidRPr="4A5249D1" w:rsidR="3BFAF5C2">
        <w:rPr>
          <w:b w:val="1"/>
          <w:bCs w:val="1"/>
        </w:rPr>
        <w:t>Referencias</w:t>
      </w:r>
    </w:p>
    <w:p w:rsidR="4A5249D1" w:rsidP="4A5249D1" w:rsidRDefault="4A5249D1" w14:paraId="192F64A8" w14:textId="1BF137FC">
      <w:pPr>
        <w:pStyle w:val="Normal"/>
        <w:bidi w:val="0"/>
      </w:pPr>
    </w:p>
    <w:p w:rsidR="7D1DED45" w:rsidP="4A5249D1" w:rsidRDefault="7D1DED45" w14:paraId="4747744E" w14:textId="475E47E7">
      <w:pPr>
        <w:pStyle w:val="references"/>
        <w:numPr>
          <w:ilvl w:val="0"/>
          <w:numId w:val="0"/>
        </w:numPr>
        <w:suppressLineNumbers w:val="0"/>
        <w:bidi w:val="0"/>
        <w:spacing w:before="0pt" w:beforeAutospacing="0" w:after="2.5pt" w:afterAutospacing="0" w:line="9pt" w:lineRule="exact"/>
        <w:ind w:end="0pt"/>
        <w:jc w:val="center"/>
      </w:pPr>
      <w:r w:rsidR="31762EB0">
        <w:rPr/>
        <w:t>[1] R. Rai, V. Singh, Z. Ahmad, A. Jain, D. Jat, and S. K. Mishra, “Autonomic neuronal modulations in cardiac arrhythmias: Current concepts and emerging therapies,” Physiology &amp; Behavior, vol. 279, p. 114527, Mar. 2024, doi: 10.1016/j.physbeh.2024.114527.</w:t>
      </w:r>
    </w:p>
    <w:p w:rsidR="111C82FA" w:rsidP="111C82FA" w:rsidRDefault="111C82FA" w14:paraId="184A009C" w14:textId="6BD6336A">
      <w:pPr>
        <w:pStyle w:val="references"/>
        <w:numPr>
          <w:ilvl w:val="0"/>
          <w:numId w:val="0"/>
        </w:numPr>
        <w:suppressLineNumbers w:val="0"/>
        <w:bidi w:val="0"/>
        <w:spacing w:before="0pt" w:beforeAutospacing="0" w:after="2.5pt" w:afterAutospacing="0" w:line="9pt" w:lineRule="exact"/>
        <w:ind w:end="0pt"/>
        <w:jc w:val="center"/>
      </w:pPr>
    </w:p>
    <w:p w:rsidR="0786AA5F" w:rsidP="111C82FA" w:rsidRDefault="0786AA5F" w14:paraId="757316AA" w14:textId="1C7742F6">
      <w:pPr>
        <w:pStyle w:val="references"/>
        <w:numPr>
          <w:ilvl w:val="0"/>
          <w:numId w:val="0"/>
        </w:numPr>
        <w:suppressLineNumbers w:val="0"/>
        <w:bidi w:val="0"/>
        <w:spacing w:before="0pt" w:beforeAutospacing="0" w:after="2.5pt" w:afterAutospacing="0" w:line="9pt" w:lineRule="exact"/>
        <w:ind w:end="0pt"/>
        <w:jc w:val="center"/>
      </w:pPr>
      <w:r w:rsidR="0786AA5F">
        <w:rPr/>
        <w:t>[2] Clubcreatiu, &amp; Clubcreatiu. (2025, 24 octubre). Profundizando en la variabilidad de frecuencia cardíaca. C2 Cycling Coach. https://www.c2cyclingcoach.com/profundizando-en-la-variabilidad-de-frecuencia-cardiaca/</w:t>
      </w:r>
    </w:p>
    <w:p w:rsidR="111C82FA" w:rsidP="111C82FA" w:rsidRDefault="111C82FA" w14:paraId="5FAD9CF2" w14:textId="3FFDEA0A">
      <w:pPr>
        <w:pStyle w:val="references"/>
        <w:numPr>
          <w:ilvl w:val="0"/>
          <w:numId w:val="0"/>
        </w:numPr>
        <w:suppressLineNumbers w:val="0"/>
        <w:bidi w:val="0"/>
        <w:spacing w:before="0pt" w:beforeAutospacing="0" w:after="2.5pt" w:afterAutospacing="0" w:line="9pt" w:lineRule="exact"/>
        <w:ind w:end="0pt"/>
        <w:jc w:val="center"/>
      </w:pPr>
    </w:p>
    <w:p w:rsidR="4A5249D1" w:rsidP="111C82FA" w:rsidRDefault="4A5249D1" w14:paraId="5707E206" w14:textId="74F95C17">
      <w:pPr>
        <w:pStyle w:val="Normal"/>
        <w:bidi w:val="0"/>
        <w:rPr>
          <w:sz w:val="16"/>
          <w:szCs w:val="16"/>
        </w:rPr>
      </w:pPr>
      <w:r w:rsidRPr="111C82FA" w:rsidR="6C68CEAB">
        <w:rPr>
          <w:sz w:val="16"/>
          <w:szCs w:val="16"/>
        </w:rPr>
        <w:t>[3] Medina Bañuelos, V., Azpiroz Leehan, J., y Saldívar Salazar, E., “Análisis espectral del electroencefalograma”, Revista Mexicana de Ingeniería Biomédica.</w:t>
      </w:r>
    </w:p>
    <w:p w:rsidR="4A5249D1" w:rsidP="4A5249D1" w:rsidRDefault="4A5249D1" w14:paraId="7AFDCE66" w14:textId="519E0C37">
      <w:pPr>
        <w:pStyle w:val="references"/>
        <w:numPr>
          <w:ilvl w:val="0"/>
          <w:numId w:val="0"/>
        </w:numPr>
        <w:suppressLineNumbers w:val="0"/>
        <w:bidi w:val="0"/>
        <w:spacing w:before="0pt" w:beforeAutospacing="0" w:after="2.5pt" w:afterAutospacing="0" w:line="9pt" w:lineRule="exact"/>
        <w:ind w:end="0pt"/>
        <w:jc w:val="center"/>
      </w:pPr>
    </w:p>
    <w:p w:rsidR="4A5249D1" w:rsidP="111C82FA" w:rsidRDefault="4A5249D1" w14:paraId="5DB7130C" w14:textId="0CED178A">
      <w:pPr>
        <w:pStyle w:val="references"/>
        <w:numPr>
          <w:ilvl w:val="0"/>
          <w:numId w:val="0"/>
        </w:numPr>
        <w:suppressLineNumbers w:val="0"/>
        <w:bidi w:val="0"/>
        <w:spacing w:before="0pt" w:beforeAutospacing="0" w:after="2.5pt" w:afterAutospacing="0" w:line="9pt" w:lineRule="exact"/>
        <w:ind w:end="0pt"/>
        <w:jc w:val="center"/>
      </w:pPr>
      <w:r w:rsidR="6C68CEAB">
        <w:rPr/>
        <w:t>Más Referencias en el GITHUB</w:t>
      </w:r>
    </w:p>
    <w:p w:rsidR="009303D9" w:rsidP="4A5249D1" w:rsidRDefault="009303D9" w14:paraId="481D7272" w14:textId="77777777">
      <w:pPr>
        <w:pStyle w:val="references"/>
        <w:numPr>
          <w:ilvl w:val="0"/>
          <w:numId w:val="0"/>
        </w:numPr>
        <w:ind w:start="18pt" w:hanging="0pt"/>
      </w:pPr>
    </w:p>
    <w:p w:rsidRPr="00F96569" w:rsidR="00836367" w:rsidP="4A5249D1" w:rsidRDefault="00836367" w14:paraId="2CBC4D6A" w14:textId="61C185B7">
      <w:pPr>
        <w:pStyle w:val="references"/>
        <w:numPr>
          <w:ilvl w:val="0"/>
          <w:numId w:val="0"/>
        </w:numPr>
        <w:spacing w:line="12pt" w:lineRule="auto"/>
        <w:ind w:start="18pt" w:hanging="0pt"/>
        <w:jc w:val="center"/>
        <w:rPr>
          <w:rFonts w:eastAsia="SimSun"/>
          <w:b w:val="1"/>
          <w:bCs w:val="1"/>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space="360" w:num="2"/>
          <w:docGrid w:linePitch="360"/>
          <w:headerReference w:type="default" r:id="R403cf76d746741c2"/>
          <w:footerReference w:type="default" r:id="R7b0e60ad8b2a4ca6"/>
        </w:sectPr>
      </w:pPr>
    </w:p>
    <w:p w:rsidR="009303D9" w:rsidP="005B520E" w:rsidRDefault="003B2B40" w14:paraId="4EF2B8B8" w14:textId="2D2BCB36"/>
    <w:sectPr w:rsidR="009303D9" w:rsidSect="003B4E04">
      <w:type w:val="continuous"/>
      <w:pgSz w:w="595.3pt" w:h="841.9pt" w:orient="portrait" w:code="9"/>
      <w:pgMar w:top="54pt" w:right="44.65pt" w:bottom="72pt" w:left="44.65pt" w:header="36pt" w:footer="36pt" w:gutter="0pt"/>
      <w:cols w:space="720"/>
      <w:docGrid w:linePitch="360"/>
      <w:headerReference w:type="default" r:id="Ra410bdef66524f95"/>
      <w:footerReference w:type="default" r:id="R24d68ba4fcdc4bcd"/>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30F681B">
    <w:pPr>
      <w:pStyle w:val="Footer"/>
      <w:jc w:val="start"/>
      <w:rPr>
        <w:sz w:val="16"/>
        <w:szCs w:val="16"/>
      </w:rPr>
    </w:pPr>
    <w:r w:rsidRPr="4A5249D1" w:rsidR="4A5249D1">
      <w:rPr>
        <w:sz w:val="16"/>
        <w:szCs w:val="16"/>
      </w:rPr>
      <w:t xml:space="preserve">Xalapa, Ver, a 19 de Junio de </w:t>
    </w:r>
    <w:r w:rsidRPr="4A5249D1" w:rsidR="4A5249D1">
      <w:rPr>
        <w:sz w:val="16"/>
        <w:szCs w:val="16"/>
      </w:rPr>
      <w:t>20</w:t>
    </w:r>
    <w:r w:rsidRPr="4A5249D1" w:rsidR="4A5249D1">
      <w:rPr>
        <w:sz w:val="16"/>
        <w:szCs w:val="16"/>
      </w:rPr>
      <w:t xml:space="preserve">26 </w:t>
    </w:r>
    <w:r w:rsidRPr="4A5249D1" w:rsidR="4A5249D1">
      <w:rPr>
        <w:sz w:val="16"/>
        <w:szCs w:val="16"/>
      </w:rPr>
      <w:t>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7B407A0F">
      <w:trPr>
        <w:trHeight w:val="300"/>
      </w:trPr>
      <w:tc>
        <w:tcPr>
          <w:tcW w:w="3370" w:type="dxa"/>
          <w:tcMar/>
        </w:tcPr>
        <w:p w:rsidR="4A5249D1" w:rsidP="4A5249D1" w:rsidRDefault="4A5249D1" w14:paraId="258858E8" w14:textId="5203ED30">
          <w:pPr>
            <w:pStyle w:val="Header"/>
            <w:bidi w:val="0"/>
            <w:ind w:start="-115"/>
            <w:jc w:val="start"/>
          </w:pPr>
        </w:p>
      </w:tc>
      <w:tc>
        <w:tcPr>
          <w:tcW w:w="3370" w:type="dxa"/>
          <w:tcMar/>
        </w:tcPr>
        <w:p w:rsidR="4A5249D1" w:rsidP="4A5249D1" w:rsidRDefault="4A5249D1" w14:paraId="26369594" w14:textId="18EE7622">
          <w:pPr>
            <w:pStyle w:val="Header"/>
            <w:bidi w:val="0"/>
            <w:jc w:val="center"/>
          </w:pPr>
        </w:p>
      </w:tc>
      <w:tc>
        <w:tcPr>
          <w:tcW w:w="3370" w:type="dxa"/>
          <w:tcMar/>
        </w:tcPr>
        <w:p w:rsidR="4A5249D1" w:rsidP="4A5249D1" w:rsidRDefault="4A5249D1" w14:paraId="56D8D978" w14:textId="482050DE">
          <w:pPr>
            <w:pStyle w:val="Header"/>
            <w:bidi w:val="0"/>
            <w:ind w:end="-115"/>
            <w:jc w:val="end"/>
          </w:pPr>
        </w:p>
      </w:tc>
    </w:tr>
  </w:tbl>
  <w:p w:rsidR="4A5249D1" w:rsidP="4A5249D1" w:rsidRDefault="4A5249D1" w14:paraId="3AED1956" w14:textId="2BC0BF7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18175546">
      <w:trPr>
        <w:trHeight w:val="300"/>
      </w:trPr>
      <w:tc>
        <w:tcPr>
          <w:tcW w:w="3370" w:type="dxa"/>
          <w:tcMar/>
        </w:tcPr>
        <w:p w:rsidR="4A5249D1" w:rsidP="4A5249D1" w:rsidRDefault="4A5249D1" w14:paraId="29F63737" w14:textId="2CF22CCA">
          <w:pPr>
            <w:pStyle w:val="Header"/>
            <w:bidi w:val="0"/>
            <w:ind w:start="-115"/>
            <w:jc w:val="start"/>
          </w:pPr>
        </w:p>
      </w:tc>
      <w:tc>
        <w:tcPr>
          <w:tcW w:w="3370" w:type="dxa"/>
          <w:tcMar/>
        </w:tcPr>
        <w:p w:rsidR="4A5249D1" w:rsidP="4A5249D1" w:rsidRDefault="4A5249D1" w14:paraId="6AFE5EC2" w14:textId="1DC03625">
          <w:pPr>
            <w:pStyle w:val="Header"/>
            <w:bidi w:val="0"/>
            <w:jc w:val="center"/>
          </w:pPr>
        </w:p>
      </w:tc>
      <w:tc>
        <w:tcPr>
          <w:tcW w:w="3370" w:type="dxa"/>
          <w:tcMar/>
        </w:tcPr>
        <w:p w:rsidR="4A5249D1" w:rsidP="4A5249D1" w:rsidRDefault="4A5249D1" w14:paraId="450798C5" w14:textId="20DA53A6">
          <w:pPr>
            <w:pStyle w:val="Header"/>
            <w:bidi w:val="0"/>
            <w:ind w:end="-115"/>
            <w:jc w:val="end"/>
          </w:pPr>
        </w:p>
      </w:tc>
    </w:tr>
  </w:tbl>
  <w:p w:rsidR="4A5249D1" w:rsidP="4A5249D1" w:rsidRDefault="4A5249D1" w14:paraId="3589ACBA" w14:textId="0D5421F2">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285C6FF9">
      <w:trPr>
        <w:trHeight w:val="300"/>
      </w:trPr>
      <w:tc>
        <w:tcPr>
          <w:tcW w:w="3370" w:type="dxa"/>
          <w:tcMar/>
        </w:tcPr>
        <w:p w:rsidR="4A5249D1" w:rsidP="4A5249D1" w:rsidRDefault="4A5249D1" w14:paraId="6D2F34E1" w14:textId="282941C7">
          <w:pPr>
            <w:pStyle w:val="Header"/>
            <w:bidi w:val="0"/>
            <w:ind w:start="-115"/>
            <w:jc w:val="start"/>
          </w:pPr>
        </w:p>
      </w:tc>
      <w:tc>
        <w:tcPr>
          <w:tcW w:w="3370" w:type="dxa"/>
          <w:tcMar/>
        </w:tcPr>
        <w:p w:rsidR="4A5249D1" w:rsidP="4A5249D1" w:rsidRDefault="4A5249D1" w14:paraId="2878510F" w14:textId="7A880645">
          <w:pPr>
            <w:pStyle w:val="Header"/>
            <w:bidi w:val="0"/>
            <w:jc w:val="center"/>
          </w:pPr>
        </w:p>
      </w:tc>
      <w:tc>
        <w:tcPr>
          <w:tcW w:w="3370" w:type="dxa"/>
          <w:tcMar/>
        </w:tcPr>
        <w:p w:rsidR="4A5249D1" w:rsidP="4A5249D1" w:rsidRDefault="4A5249D1" w14:paraId="071CA026" w14:textId="74B15811">
          <w:pPr>
            <w:pStyle w:val="Header"/>
            <w:bidi w:val="0"/>
            <w:ind w:end="-115"/>
            <w:jc w:val="end"/>
          </w:pPr>
        </w:p>
      </w:tc>
    </w:tr>
  </w:tbl>
  <w:p w:rsidR="4A5249D1" w:rsidP="4A5249D1" w:rsidRDefault="4A5249D1" w14:paraId="4649B737" w14:textId="6FECD948">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A5249D1" w:rsidTr="4A5249D1" w14:paraId="773CAAB1">
      <w:trPr>
        <w:trHeight w:val="300"/>
      </w:trPr>
      <w:tc>
        <w:tcPr>
          <w:tcW w:w="3360" w:type="dxa"/>
          <w:tcMar/>
        </w:tcPr>
        <w:p w:rsidR="4A5249D1" w:rsidP="4A5249D1" w:rsidRDefault="4A5249D1" w14:paraId="0D9F30B5" w14:textId="730F681B">
          <w:pPr>
            <w:pStyle w:val="Footer"/>
            <w:jc w:val="start"/>
            <w:rPr>
              <w:sz w:val="16"/>
              <w:szCs w:val="16"/>
            </w:rPr>
          </w:pPr>
          <w:r w:rsidRPr="4A5249D1" w:rsidR="4A5249D1">
            <w:rPr>
              <w:sz w:val="16"/>
              <w:szCs w:val="16"/>
            </w:rPr>
            <w:t xml:space="preserve">Xalapa, Ver, a 19 de Junio de </w:t>
          </w:r>
          <w:r w:rsidRPr="4A5249D1" w:rsidR="4A5249D1">
            <w:rPr>
              <w:sz w:val="16"/>
              <w:szCs w:val="16"/>
            </w:rPr>
            <w:t>20</w:t>
          </w:r>
          <w:r w:rsidRPr="4A5249D1" w:rsidR="4A5249D1">
            <w:rPr>
              <w:sz w:val="16"/>
              <w:szCs w:val="16"/>
            </w:rPr>
            <w:t xml:space="preserve">26 </w:t>
          </w:r>
          <w:r w:rsidRPr="4A5249D1" w:rsidR="4A5249D1">
            <w:rPr>
              <w:sz w:val="16"/>
              <w:szCs w:val="16"/>
            </w:rPr>
            <w:t>IEEE</w:t>
          </w:r>
        </w:p>
        <w:p w:rsidR="4A5249D1" w:rsidP="4A5249D1" w:rsidRDefault="4A5249D1" w14:paraId="786D22F3" w14:textId="6108CF98">
          <w:pPr>
            <w:pStyle w:val="Header"/>
            <w:bidi w:val="0"/>
            <w:ind w:start="-115"/>
            <w:jc w:val="start"/>
          </w:pPr>
        </w:p>
      </w:tc>
      <w:tc>
        <w:tcPr>
          <w:tcW w:w="3360" w:type="dxa"/>
          <w:tcMar/>
        </w:tcPr>
        <w:p w:rsidR="4A5249D1" w:rsidP="4A5249D1" w:rsidRDefault="4A5249D1" w14:paraId="5ABF75B4" w14:textId="66D0B9AF">
          <w:pPr>
            <w:pStyle w:val="Header"/>
            <w:bidi w:val="0"/>
            <w:jc w:val="center"/>
          </w:pPr>
        </w:p>
      </w:tc>
      <w:tc>
        <w:tcPr>
          <w:tcW w:w="3360" w:type="dxa"/>
          <w:tcMar/>
        </w:tcPr>
        <w:p w:rsidR="4A5249D1" w:rsidP="4A5249D1" w:rsidRDefault="4A5249D1" w14:paraId="0BC113B9" w14:textId="50A5472A">
          <w:pPr>
            <w:pStyle w:val="Header"/>
            <w:bidi w:val="0"/>
            <w:ind w:end="-115"/>
            <w:jc w:val="end"/>
          </w:pPr>
        </w:p>
      </w:tc>
    </w:tr>
  </w:tbl>
  <w:p w:rsidR="4A5249D1" w:rsidP="4A5249D1" w:rsidRDefault="4A5249D1" w14:paraId="58157F62" w14:textId="134900DF">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368DAE32">
      <w:trPr>
        <w:trHeight w:val="300"/>
      </w:trPr>
      <w:tc>
        <w:tcPr>
          <w:tcW w:w="3370" w:type="dxa"/>
          <w:tcMar/>
        </w:tcPr>
        <w:p w:rsidR="4A5249D1" w:rsidP="4A5249D1" w:rsidRDefault="4A5249D1" w14:paraId="53E381EF" w14:textId="3F7D6845">
          <w:pPr>
            <w:pStyle w:val="Header"/>
            <w:bidi w:val="0"/>
            <w:ind w:start="-115"/>
            <w:jc w:val="start"/>
          </w:pPr>
        </w:p>
      </w:tc>
      <w:tc>
        <w:tcPr>
          <w:tcW w:w="3370" w:type="dxa"/>
          <w:tcMar/>
        </w:tcPr>
        <w:p w:rsidR="4A5249D1" w:rsidP="4A5249D1" w:rsidRDefault="4A5249D1" w14:paraId="1C6F6E4D" w14:textId="589FA895">
          <w:pPr>
            <w:pStyle w:val="Header"/>
            <w:bidi w:val="0"/>
            <w:jc w:val="center"/>
          </w:pPr>
        </w:p>
      </w:tc>
      <w:tc>
        <w:tcPr>
          <w:tcW w:w="3370" w:type="dxa"/>
          <w:tcMar/>
        </w:tcPr>
        <w:p w:rsidR="4A5249D1" w:rsidP="4A5249D1" w:rsidRDefault="4A5249D1" w14:paraId="13084485" w14:textId="46E23CCD">
          <w:pPr>
            <w:pStyle w:val="Header"/>
            <w:bidi w:val="0"/>
            <w:ind w:end="-115"/>
            <w:jc w:val="end"/>
          </w:pPr>
        </w:p>
      </w:tc>
    </w:tr>
  </w:tbl>
  <w:p w:rsidR="4A5249D1" w:rsidP="4A5249D1" w:rsidRDefault="4A5249D1" w14:paraId="37835145" w14:textId="2EA39031">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2B569CBF">
      <w:trPr>
        <w:trHeight w:val="300"/>
      </w:trPr>
      <w:tc>
        <w:tcPr>
          <w:tcW w:w="3370" w:type="dxa"/>
          <w:tcMar/>
        </w:tcPr>
        <w:p w:rsidR="4A5249D1" w:rsidP="4A5249D1" w:rsidRDefault="4A5249D1" w14:paraId="2036C630" w14:textId="23A01326">
          <w:pPr>
            <w:pStyle w:val="Header"/>
            <w:bidi w:val="0"/>
            <w:ind w:start="-115"/>
            <w:jc w:val="start"/>
          </w:pPr>
        </w:p>
      </w:tc>
      <w:tc>
        <w:tcPr>
          <w:tcW w:w="3370" w:type="dxa"/>
          <w:tcMar/>
        </w:tcPr>
        <w:p w:rsidR="4A5249D1" w:rsidP="4A5249D1" w:rsidRDefault="4A5249D1" w14:paraId="7D632140" w14:textId="75E89B9A">
          <w:pPr>
            <w:pStyle w:val="Header"/>
            <w:bidi w:val="0"/>
            <w:jc w:val="center"/>
          </w:pPr>
        </w:p>
      </w:tc>
      <w:tc>
        <w:tcPr>
          <w:tcW w:w="3370" w:type="dxa"/>
          <w:tcMar/>
        </w:tcPr>
        <w:p w:rsidR="4A5249D1" w:rsidP="4A5249D1" w:rsidRDefault="4A5249D1" w14:paraId="0740BE9A" w14:textId="600F28CE">
          <w:pPr>
            <w:pStyle w:val="Header"/>
            <w:bidi w:val="0"/>
            <w:ind w:end="-115"/>
            <w:jc w:val="end"/>
          </w:pPr>
        </w:p>
      </w:tc>
    </w:tr>
  </w:tbl>
  <w:p w:rsidR="4A5249D1" w:rsidP="4A5249D1" w:rsidRDefault="4A5249D1" w14:paraId="3A9BF981" w14:textId="771DA3B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225131F7">
      <w:trPr>
        <w:trHeight w:val="300"/>
      </w:trPr>
      <w:tc>
        <w:tcPr>
          <w:tcW w:w="3370" w:type="dxa"/>
          <w:tcMar/>
        </w:tcPr>
        <w:p w:rsidR="4A5249D1" w:rsidP="4A5249D1" w:rsidRDefault="4A5249D1" w14:paraId="7539E1D9" w14:textId="6896AAB9">
          <w:pPr>
            <w:pStyle w:val="Header"/>
            <w:bidi w:val="0"/>
            <w:ind w:start="-115"/>
            <w:jc w:val="start"/>
          </w:pPr>
        </w:p>
      </w:tc>
      <w:tc>
        <w:tcPr>
          <w:tcW w:w="3370" w:type="dxa"/>
          <w:tcMar/>
        </w:tcPr>
        <w:p w:rsidR="4A5249D1" w:rsidP="4A5249D1" w:rsidRDefault="4A5249D1" w14:paraId="7F376297" w14:textId="2DD2C14D">
          <w:pPr>
            <w:pStyle w:val="Header"/>
            <w:bidi w:val="0"/>
            <w:jc w:val="center"/>
          </w:pPr>
        </w:p>
      </w:tc>
      <w:tc>
        <w:tcPr>
          <w:tcW w:w="3370" w:type="dxa"/>
          <w:tcMar/>
        </w:tcPr>
        <w:p w:rsidR="4A5249D1" w:rsidP="4A5249D1" w:rsidRDefault="4A5249D1" w14:paraId="00BC4B3A" w14:textId="56638CD1">
          <w:pPr>
            <w:pStyle w:val="Header"/>
            <w:bidi w:val="0"/>
            <w:ind w:end="-115"/>
            <w:jc w:val="end"/>
          </w:pPr>
        </w:p>
      </w:tc>
    </w:tr>
  </w:tbl>
  <w:p w:rsidR="4A5249D1" w:rsidP="4A5249D1" w:rsidRDefault="4A5249D1" w14:paraId="09525F4C" w14:textId="4F85205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66693667">
      <w:trPr>
        <w:trHeight w:val="300"/>
      </w:trPr>
      <w:tc>
        <w:tcPr>
          <w:tcW w:w="3370" w:type="dxa"/>
          <w:tcMar/>
        </w:tcPr>
        <w:p w:rsidR="4A5249D1" w:rsidP="4A5249D1" w:rsidRDefault="4A5249D1" w14:paraId="766C176F" w14:textId="011B7864">
          <w:pPr>
            <w:pStyle w:val="Header"/>
            <w:bidi w:val="0"/>
            <w:ind w:start="-115"/>
            <w:jc w:val="start"/>
          </w:pPr>
        </w:p>
      </w:tc>
      <w:tc>
        <w:tcPr>
          <w:tcW w:w="3370" w:type="dxa"/>
          <w:tcMar/>
        </w:tcPr>
        <w:p w:rsidR="4A5249D1" w:rsidP="4A5249D1" w:rsidRDefault="4A5249D1" w14:paraId="2243C659" w14:textId="72458D80">
          <w:pPr>
            <w:pStyle w:val="Header"/>
            <w:bidi w:val="0"/>
            <w:jc w:val="center"/>
          </w:pPr>
        </w:p>
      </w:tc>
      <w:tc>
        <w:tcPr>
          <w:tcW w:w="3370" w:type="dxa"/>
          <w:tcMar/>
        </w:tcPr>
        <w:p w:rsidR="4A5249D1" w:rsidP="4A5249D1" w:rsidRDefault="4A5249D1" w14:paraId="63261BF3" w14:textId="3CC6649D">
          <w:pPr>
            <w:pStyle w:val="Header"/>
            <w:bidi w:val="0"/>
            <w:ind w:end="-115"/>
            <w:jc w:val="end"/>
          </w:pPr>
        </w:p>
      </w:tc>
    </w:tr>
  </w:tbl>
  <w:p w:rsidR="4A5249D1" w:rsidP="4A5249D1" w:rsidRDefault="4A5249D1" w14:paraId="79DDBEC3" w14:textId="2F9513A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A5249D1" w:rsidTr="4A5249D1" w14:paraId="700CD85F">
      <w:trPr>
        <w:trHeight w:val="300"/>
      </w:trPr>
      <w:tc>
        <w:tcPr>
          <w:tcW w:w="3360" w:type="dxa"/>
          <w:tcMar/>
        </w:tcPr>
        <w:p w:rsidR="4A5249D1" w:rsidP="4A5249D1" w:rsidRDefault="4A5249D1" w14:paraId="32CFB7DA" w14:textId="6D540C60">
          <w:pPr>
            <w:pStyle w:val="Header"/>
            <w:bidi w:val="0"/>
            <w:ind w:start="-115"/>
            <w:jc w:val="start"/>
          </w:pPr>
        </w:p>
      </w:tc>
      <w:tc>
        <w:tcPr>
          <w:tcW w:w="3360" w:type="dxa"/>
          <w:tcMar/>
        </w:tcPr>
        <w:p w:rsidR="4A5249D1" w:rsidP="4A5249D1" w:rsidRDefault="4A5249D1" w14:paraId="0E5605DC" w14:textId="50D3C71C">
          <w:pPr>
            <w:pStyle w:val="Header"/>
            <w:bidi w:val="0"/>
            <w:jc w:val="center"/>
          </w:pPr>
        </w:p>
      </w:tc>
      <w:tc>
        <w:tcPr>
          <w:tcW w:w="3360" w:type="dxa"/>
          <w:tcMar/>
        </w:tcPr>
        <w:p w:rsidR="4A5249D1" w:rsidP="4A5249D1" w:rsidRDefault="4A5249D1" w14:paraId="0C0C9A6B" w14:textId="3656B38D">
          <w:pPr>
            <w:pStyle w:val="Header"/>
            <w:bidi w:val="0"/>
            <w:ind w:end="-115"/>
            <w:jc w:val="end"/>
          </w:pPr>
        </w:p>
      </w:tc>
    </w:tr>
  </w:tbl>
  <w:p w:rsidR="4A5249D1" w:rsidP="4A5249D1" w:rsidRDefault="4A5249D1" w14:paraId="0D28041E" w14:textId="286A0B98">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A5249D1" w:rsidTr="4A5249D1" w14:paraId="02A4453C">
      <w:trPr>
        <w:trHeight w:val="300"/>
      </w:trPr>
      <w:tc>
        <w:tcPr>
          <w:tcW w:w="3370" w:type="dxa"/>
          <w:tcMar/>
        </w:tcPr>
        <w:p w:rsidR="4A5249D1" w:rsidP="4A5249D1" w:rsidRDefault="4A5249D1" w14:paraId="219E41DD" w14:textId="59FD5D16">
          <w:pPr>
            <w:pStyle w:val="Header"/>
            <w:bidi w:val="0"/>
            <w:ind w:start="-115"/>
            <w:jc w:val="start"/>
          </w:pPr>
        </w:p>
      </w:tc>
      <w:tc>
        <w:tcPr>
          <w:tcW w:w="3370" w:type="dxa"/>
          <w:tcMar/>
        </w:tcPr>
        <w:p w:rsidR="4A5249D1" w:rsidP="4A5249D1" w:rsidRDefault="4A5249D1" w14:paraId="3CDE9E2C" w14:textId="17D6B290">
          <w:pPr>
            <w:pStyle w:val="Header"/>
            <w:bidi w:val="0"/>
            <w:jc w:val="center"/>
          </w:pPr>
        </w:p>
      </w:tc>
      <w:tc>
        <w:tcPr>
          <w:tcW w:w="3370" w:type="dxa"/>
          <w:tcMar/>
        </w:tcPr>
        <w:p w:rsidR="4A5249D1" w:rsidP="4A5249D1" w:rsidRDefault="4A5249D1" w14:paraId="5FA15A70" w14:textId="2CD1A774">
          <w:pPr>
            <w:pStyle w:val="Header"/>
            <w:bidi w:val="0"/>
            <w:ind w:end="-115"/>
            <w:jc w:val="end"/>
          </w:pPr>
        </w:p>
      </w:tc>
    </w:tr>
  </w:tbl>
  <w:p w:rsidR="4A5249D1" w:rsidP="4A5249D1" w:rsidRDefault="4A5249D1" w14:paraId="28FE4A45" w14:textId="4E8E853A">
    <w:pPr>
      <w:pStyle w:val="Header"/>
      <w:bidi w:val="0"/>
    </w:pPr>
  </w:p>
</w:hdr>
</file>

<file path=word/intelligence2.xml><?xml version="1.0" encoding="utf-8"?>
<int2:intelligence xmlns:int2="http://schemas.microsoft.com/office/intelligence/2020/intelligence">
  <int2:observations>
    <int2:textHash int2:hashCode="/oAk/fz/rFzV78" int2:id="UqCHWiK1">
      <int2:state int2:type="spell" int2:value="Rejected"/>
    </int2:textHash>
    <int2:textHash int2:hashCode="wxlffYU9AqDd1C" int2:id="D3nuEOrH">
      <int2:state int2:type="spell" int2:value="Rejected"/>
    </int2:textHash>
    <int2:textHash int2:hashCode="rkW9ysmig6evZl" int2:id="IkamGyjq">
      <int2:state int2:type="spell" int2:value="Rejected"/>
    </int2:textHash>
    <int2:textHash int2:hashCode="CPvpmBZLykIbH1" int2:id="IYcQ9zgf">
      <int2:state int2:type="spell" int2:value="Rejected"/>
    </int2:textHash>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7">
    <w:nsid w:val="713b25a7"/>
    <w:multiLevelType xmlns:w="http://purl.oclc.org/ooxml/wordprocessingml/main" w:val="hybridMultilevel"/>
    <w:lvl xmlns:w="http://purl.oclc.org/ooxml/wordprocessingml/main" w:ilvl="0">
      <w:start w:val="1"/>
      <w:numFmt w:val="upperRoman"/>
      <w:lvlText w:val="%1."/>
      <w:lvlJc w:val="start"/>
      <w:pPr>
        <w:ind w:start="32.4pt" w:hanging="18pt"/>
      </w:pPr>
    </w:lvl>
    <w:lvl xmlns:w="http://purl.oclc.org/ooxml/wordprocessingml/main" w:ilvl="1">
      <w:start w:val="1"/>
      <w:numFmt w:val="lowerLetter"/>
      <w:lvlText w:val="%2."/>
      <w:lvlJc w:val="start"/>
      <w:pPr>
        <w:ind w:start="68.4pt" w:hanging="18pt"/>
      </w:pPr>
    </w:lvl>
    <w:lvl xmlns:w="http://purl.oclc.org/ooxml/wordprocessingml/main" w:ilvl="2">
      <w:start w:val="1"/>
      <w:numFmt w:val="lowerRoman"/>
      <w:lvlText w:val="%3."/>
      <w:lvlJc w:val="end"/>
      <w:pPr>
        <w:ind w:start="104.4pt" w:hanging="9pt"/>
      </w:pPr>
    </w:lvl>
    <w:lvl xmlns:w="http://purl.oclc.org/ooxml/wordprocessingml/main" w:ilvl="3">
      <w:start w:val="1"/>
      <w:numFmt w:val="decimal"/>
      <w:lvlText w:val="%4."/>
      <w:lvlJc w:val="start"/>
      <w:pPr>
        <w:ind w:start="140.4pt" w:hanging="18pt"/>
      </w:pPr>
    </w:lvl>
    <w:lvl xmlns:w="http://purl.oclc.org/ooxml/wordprocessingml/main" w:ilvl="4">
      <w:start w:val="1"/>
      <w:numFmt w:val="lowerLetter"/>
      <w:lvlText w:val="%5."/>
      <w:lvlJc w:val="start"/>
      <w:pPr>
        <w:ind w:start="176.4pt" w:hanging="18pt"/>
      </w:pPr>
    </w:lvl>
    <w:lvl xmlns:w="http://purl.oclc.org/ooxml/wordprocessingml/main" w:ilvl="5">
      <w:start w:val="1"/>
      <w:numFmt w:val="lowerRoman"/>
      <w:lvlText w:val="%6."/>
      <w:lvlJc w:val="end"/>
      <w:pPr>
        <w:ind w:start="212.4pt" w:hanging="9pt"/>
      </w:pPr>
    </w:lvl>
    <w:lvl xmlns:w="http://purl.oclc.org/ooxml/wordprocessingml/main" w:ilvl="6">
      <w:start w:val="1"/>
      <w:numFmt w:val="decimal"/>
      <w:lvlText w:val="%7."/>
      <w:lvlJc w:val="start"/>
      <w:pPr>
        <w:ind w:start="248.4pt" w:hanging="18pt"/>
      </w:pPr>
    </w:lvl>
    <w:lvl xmlns:w="http://purl.oclc.org/ooxml/wordprocessingml/main" w:ilvl="7">
      <w:start w:val="1"/>
      <w:numFmt w:val="lowerLetter"/>
      <w:lvlText w:val="%8."/>
      <w:lvlJc w:val="start"/>
      <w:pPr>
        <w:ind w:start="284.4pt" w:hanging="18pt"/>
      </w:pPr>
    </w:lvl>
    <w:lvl xmlns:w="http://purl.oclc.org/ooxml/wordprocessingml/main" w:ilvl="8">
      <w:start w:val="1"/>
      <w:numFmt w:val="lowerRoman"/>
      <w:lvlText w:val="%9."/>
      <w:lvlJc w:val="end"/>
      <w:pPr>
        <w:ind w:start="320.4pt" w:hanging="9pt"/>
      </w:pPr>
    </w:lvl>
  </w:abstractNum>
  <w:abstractNum xmlns:w="http://purl.oclc.org/ooxml/wordprocessingml/main" w:abstractNumId="26">
    <w:nsid w:val="3fef5c7a"/>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5">
    <w:nsid w:val="230f6cb2"/>
    <w:multiLevelType xmlns:w="http://purl.oclc.org/ooxml/wordprocessingml/main" w:val="hybridMultilevel"/>
    <w:lvl xmlns:w="http://purl.oclc.org/ooxml/wordprocessingml/main" w:ilvl="0">
      <w:start w:val="1"/>
      <w:numFmt w:val="upperLetter"/>
      <w:lvlText w:val="%1."/>
      <w:lvlJc w:val="start"/>
      <w:pPr>
        <w:ind w:start="54pt" w:hanging="18pt"/>
      </w:pPr>
    </w:lvl>
    <w:lvl xmlns:w="http://purl.oclc.org/ooxml/wordprocessingml/main" w:ilvl="1">
      <w:start w:val="1"/>
      <w:numFmt w:val="lowerLetter"/>
      <w:lvlText w:val="%2."/>
      <w:lvlJc w:val="start"/>
      <w:pPr>
        <w:ind w:start="90pt" w:hanging="18pt"/>
      </w:pPr>
    </w:lvl>
    <w:lvl xmlns:w="http://purl.oclc.org/ooxml/wordprocessingml/main" w:ilvl="2">
      <w:start w:val="1"/>
      <w:numFmt w:val="lowerRoman"/>
      <w:lvlText w:val="%3."/>
      <w:lvlJc w:val="end"/>
      <w:pPr>
        <w:ind w:start="126pt" w:hanging="9pt"/>
      </w:pPr>
    </w:lvl>
    <w:lvl xmlns:w="http://purl.oclc.org/ooxml/wordprocessingml/main" w:ilvl="3">
      <w:start w:val="1"/>
      <w:numFmt w:val="decimal"/>
      <w:lvlText w:val="%4."/>
      <w:lvlJc w:val="start"/>
      <w:pPr>
        <w:ind w:start="162pt" w:hanging="18pt"/>
      </w:pPr>
    </w:lvl>
    <w:lvl xmlns:w="http://purl.oclc.org/ooxml/wordprocessingml/main" w:ilvl="4">
      <w:start w:val="1"/>
      <w:numFmt w:val="lowerLetter"/>
      <w:lvlText w:val="%5."/>
      <w:lvlJc w:val="start"/>
      <w:pPr>
        <w:ind w:start="198pt" w:hanging="18pt"/>
      </w:pPr>
    </w:lvl>
    <w:lvl xmlns:w="http://purl.oclc.org/ooxml/wordprocessingml/main" w:ilvl="5">
      <w:start w:val="1"/>
      <w:numFmt w:val="lowerRoman"/>
      <w:lvlText w:val="%6."/>
      <w:lvlJc w:val="end"/>
      <w:pPr>
        <w:ind w:start="234pt" w:hanging="9pt"/>
      </w:pPr>
    </w:lvl>
    <w:lvl xmlns:w="http://purl.oclc.org/ooxml/wordprocessingml/main" w:ilvl="6">
      <w:start w:val="1"/>
      <w:numFmt w:val="decimal"/>
      <w:lvlText w:val="%7."/>
      <w:lvlJc w:val="start"/>
      <w:pPr>
        <w:ind w:start="270pt" w:hanging="18pt"/>
      </w:pPr>
    </w:lvl>
    <w:lvl xmlns:w="http://purl.oclc.org/ooxml/wordprocessingml/main" w:ilvl="7">
      <w:start w:val="1"/>
      <w:numFmt w:val="lowerLetter"/>
      <w:lvlText w:val="%8."/>
      <w:lvlJc w:val="start"/>
      <w:pPr>
        <w:ind w:start="306pt" w:hanging="18pt"/>
      </w:pPr>
    </w:lvl>
    <w:lvl xmlns:w="http://purl.oclc.org/ooxml/wordprocessingml/main" w:ilvl="8">
      <w:start w:val="1"/>
      <w:numFmt w:val="lowerRoman"/>
      <w:lvlText w:val="%9."/>
      <w:lvlJc w:val="end"/>
      <w:pPr>
        <w:ind w:start="342pt" w:hanging="9pt"/>
      </w:pPr>
    </w:lvl>
  </w:abstractNum>
  <w:abstractNum xmlns:w="http://purl.oclc.org/ooxml/wordprocessingml/main" w:abstractNumId="24">
    <w:nsid w:val="3692b37a"/>
    <w:multiLevelType xmlns:w="http://purl.oclc.org/ooxml/wordprocessingml/main" w:val="hybridMultilevel"/>
    <w:lvl xmlns:w="http://purl.oclc.org/ooxml/wordprocessingml/main" w:ilvl="0">
      <w:start w:val="1"/>
      <w:numFmt w:val="upperLetter"/>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3">
    <w:nsid w:val="54bd1d97"/>
    <w:multiLevelType xmlns:w="http://purl.oclc.org/ooxml/wordprocessingml/main" w:val="hybridMultilevel"/>
    <w:lvl xmlns:w="http://purl.oclc.org/ooxml/wordprocessingml/main" w:ilvl="0">
      <w:start w:val="1"/>
      <w:numFmt w:val="upperLetter"/>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2">
    <w:nsid w:val="20d3467c"/>
    <w:multiLevelType xmlns:w="http://purl.oclc.org/ooxml/wordprocessingml/main" w:val="hybridMultilevel"/>
    <w:lvl xmlns:w="http://purl.oclc.org/ooxml/wordprocessingml/main" w:ilvl="0">
      <w:start w:val="1"/>
      <w:numFmt w:val="upperLetter"/>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18f4c588"/>
    <w:multiLevelType xmlns:w="http://purl.oclc.org/ooxml/wordprocessingml/main" w:val="hybridMultilevel"/>
    <w:lvl xmlns:w="http://purl.oclc.org/ooxml/wordprocessingml/main" w:ilvl="0">
      <w:start w:val="1"/>
      <w:numFmt w:val="upperLetter"/>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1C47"/>
    <w:rsid w:val="00715BEA"/>
    <w:rsid w:val="00740EEA"/>
    <w:rsid w:val="00791F2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7F582"/>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08D3"/>
    <w:rsid w:val="00E61E12"/>
    <w:rsid w:val="00E7596C"/>
    <w:rsid w:val="00E878F2"/>
    <w:rsid w:val="00ED0149"/>
    <w:rsid w:val="00EF7DE3"/>
    <w:rsid w:val="00F03103"/>
    <w:rsid w:val="00F271DE"/>
    <w:rsid w:val="00F627DA"/>
    <w:rsid w:val="00F7288F"/>
    <w:rsid w:val="00F77AD8"/>
    <w:rsid w:val="00F847A6"/>
    <w:rsid w:val="00F9441B"/>
    <w:rsid w:val="00FA4C32"/>
    <w:rsid w:val="00FE7114"/>
    <w:rsid w:val="014E1481"/>
    <w:rsid w:val="0162732B"/>
    <w:rsid w:val="019D7D53"/>
    <w:rsid w:val="01D40884"/>
    <w:rsid w:val="0217B26B"/>
    <w:rsid w:val="031AB6A4"/>
    <w:rsid w:val="031B5B03"/>
    <w:rsid w:val="03472F4D"/>
    <w:rsid w:val="03C04772"/>
    <w:rsid w:val="03EDF67F"/>
    <w:rsid w:val="040938E5"/>
    <w:rsid w:val="0484DA8C"/>
    <w:rsid w:val="049505BD"/>
    <w:rsid w:val="04BCE561"/>
    <w:rsid w:val="058D44EC"/>
    <w:rsid w:val="05A31D3C"/>
    <w:rsid w:val="05BFF5A8"/>
    <w:rsid w:val="0602687C"/>
    <w:rsid w:val="0618529C"/>
    <w:rsid w:val="077581C6"/>
    <w:rsid w:val="0786AA5F"/>
    <w:rsid w:val="078E8DC7"/>
    <w:rsid w:val="079F216A"/>
    <w:rsid w:val="07A9BCA2"/>
    <w:rsid w:val="07B385DD"/>
    <w:rsid w:val="07D112CE"/>
    <w:rsid w:val="07D112CE"/>
    <w:rsid w:val="07D7C8F8"/>
    <w:rsid w:val="0802FB0E"/>
    <w:rsid w:val="0804327D"/>
    <w:rsid w:val="086A3300"/>
    <w:rsid w:val="08854C8D"/>
    <w:rsid w:val="08BBD28B"/>
    <w:rsid w:val="08CE0BDE"/>
    <w:rsid w:val="08EDDF19"/>
    <w:rsid w:val="09193B4C"/>
    <w:rsid w:val="092B7349"/>
    <w:rsid w:val="092CAA1C"/>
    <w:rsid w:val="092E52EA"/>
    <w:rsid w:val="09E6168C"/>
    <w:rsid w:val="0A57B2F3"/>
    <w:rsid w:val="0B26EC6C"/>
    <w:rsid w:val="0B34E12A"/>
    <w:rsid w:val="0B722BA4"/>
    <w:rsid w:val="0C3636C5"/>
    <w:rsid w:val="0C65D6C6"/>
    <w:rsid w:val="0CEC3EBD"/>
    <w:rsid w:val="0D601DC3"/>
    <w:rsid w:val="0D6EFFF4"/>
    <w:rsid w:val="0D882B50"/>
    <w:rsid w:val="0D8FDF9A"/>
    <w:rsid w:val="0D8FDF9A"/>
    <w:rsid w:val="0E2F0941"/>
    <w:rsid w:val="0E6D092E"/>
    <w:rsid w:val="0E8591A8"/>
    <w:rsid w:val="0E8591A8"/>
    <w:rsid w:val="0E909121"/>
    <w:rsid w:val="0E9F85D0"/>
    <w:rsid w:val="0EA2AABB"/>
    <w:rsid w:val="0EA2AABB"/>
    <w:rsid w:val="0F1C6519"/>
    <w:rsid w:val="0F2CE69B"/>
    <w:rsid w:val="0F3B23E6"/>
    <w:rsid w:val="0F72D4D2"/>
    <w:rsid w:val="0FD42430"/>
    <w:rsid w:val="0FD96A02"/>
    <w:rsid w:val="10098B07"/>
    <w:rsid w:val="10115A2A"/>
    <w:rsid w:val="101C6F4F"/>
    <w:rsid w:val="10A1D7B6"/>
    <w:rsid w:val="1103FD71"/>
    <w:rsid w:val="1105D9FE"/>
    <w:rsid w:val="111C82FA"/>
    <w:rsid w:val="112C3A88"/>
    <w:rsid w:val="119159FA"/>
    <w:rsid w:val="120DE42D"/>
    <w:rsid w:val="12264EB8"/>
    <w:rsid w:val="134F29A2"/>
    <w:rsid w:val="136B5C76"/>
    <w:rsid w:val="13C8037D"/>
    <w:rsid w:val="142DF183"/>
    <w:rsid w:val="14468446"/>
    <w:rsid w:val="14799189"/>
    <w:rsid w:val="15425C11"/>
    <w:rsid w:val="15B3989A"/>
    <w:rsid w:val="15E43C4E"/>
    <w:rsid w:val="15F1F162"/>
    <w:rsid w:val="15F9EEB5"/>
    <w:rsid w:val="16ABEB47"/>
    <w:rsid w:val="16E7C3EC"/>
    <w:rsid w:val="1759E2BE"/>
    <w:rsid w:val="177BDFBE"/>
    <w:rsid w:val="17E8A3A3"/>
    <w:rsid w:val="18288996"/>
    <w:rsid w:val="186F3E90"/>
    <w:rsid w:val="189D620D"/>
    <w:rsid w:val="189D9DBF"/>
    <w:rsid w:val="18BEC389"/>
    <w:rsid w:val="18C920D1"/>
    <w:rsid w:val="19A68E1D"/>
    <w:rsid w:val="19B4A12E"/>
    <w:rsid w:val="19E551D1"/>
    <w:rsid w:val="19E551D1"/>
    <w:rsid w:val="1A345277"/>
    <w:rsid w:val="1A61CB10"/>
    <w:rsid w:val="1A92C7B7"/>
    <w:rsid w:val="1AD12341"/>
    <w:rsid w:val="1B1CBC16"/>
    <w:rsid w:val="1B22F4DB"/>
    <w:rsid w:val="1B22F4DB"/>
    <w:rsid w:val="1B357492"/>
    <w:rsid w:val="1B584603"/>
    <w:rsid w:val="1B6B02C2"/>
    <w:rsid w:val="1B9CF278"/>
    <w:rsid w:val="1BAC7CAB"/>
    <w:rsid w:val="1BEB83C8"/>
    <w:rsid w:val="1C463CE9"/>
    <w:rsid w:val="1CA3789B"/>
    <w:rsid w:val="1CAABB88"/>
    <w:rsid w:val="1CD06837"/>
    <w:rsid w:val="1D26788B"/>
    <w:rsid w:val="1DA2FB57"/>
    <w:rsid w:val="1DBD0D78"/>
    <w:rsid w:val="1E4AA49B"/>
    <w:rsid w:val="1E4CA41C"/>
    <w:rsid w:val="1EB62E00"/>
    <w:rsid w:val="1EDF7036"/>
    <w:rsid w:val="1F2A5967"/>
    <w:rsid w:val="1F3B2C8E"/>
    <w:rsid w:val="1F5A5672"/>
    <w:rsid w:val="1F658CEF"/>
    <w:rsid w:val="1FFB11DA"/>
    <w:rsid w:val="1FFD50E3"/>
    <w:rsid w:val="204F9093"/>
    <w:rsid w:val="20E36A7E"/>
    <w:rsid w:val="20F93D87"/>
    <w:rsid w:val="21145D04"/>
    <w:rsid w:val="21505C61"/>
    <w:rsid w:val="21580C48"/>
    <w:rsid w:val="21580C48"/>
    <w:rsid w:val="215B7520"/>
    <w:rsid w:val="21799282"/>
    <w:rsid w:val="222CB31F"/>
    <w:rsid w:val="222E4DF2"/>
    <w:rsid w:val="22412B01"/>
    <w:rsid w:val="22553FCF"/>
    <w:rsid w:val="22998FD4"/>
    <w:rsid w:val="22E52386"/>
    <w:rsid w:val="22EE1409"/>
    <w:rsid w:val="2317BB5C"/>
    <w:rsid w:val="234B50D7"/>
    <w:rsid w:val="2393A9B0"/>
    <w:rsid w:val="23A22457"/>
    <w:rsid w:val="23A22457"/>
    <w:rsid w:val="23AC8D0F"/>
    <w:rsid w:val="23B83FCB"/>
    <w:rsid w:val="23EEB005"/>
    <w:rsid w:val="23F572C0"/>
    <w:rsid w:val="24047260"/>
    <w:rsid w:val="241F3438"/>
    <w:rsid w:val="2436CA1A"/>
    <w:rsid w:val="24460A8C"/>
    <w:rsid w:val="2461E117"/>
    <w:rsid w:val="252334E4"/>
    <w:rsid w:val="2545C52B"/>
    <w:rsid w:val="25D300A7"/>
    <w:rsid w:val="25E8799F"/>
    <w:rsid w:val="25F1CEF6"/>
    <w:rsid w:val="26071112"/>
    <w:rsid w:val="265860AB"/>
    <w:rsid w:val="2677C9F3"/>
    <w:rsid w:val="26816973"/>
    <w:rsid w:val="26BEC97C"/>
    <w:rsid w:val="26BEC97C"/>
    <w:rsid w:val="26F3455A"/>
    <w:rsid w:val="270123B5"/>
    <w:rsid w:val="273AC4EA"/>
    <w:rsid w:val="278F4FFC"/>
    <w:rsid w:val="27BA6C96"/>
    <w:rsid w:val="2805CE22"/>
    <w:rsid w:val="28158F81"/>
    <w:rsid w:val="284AA4A3"/>
    <w:rsid w:val="2877E5E7"/>
    <w:rsid w:val="28C8EC40"/>
    <w:rsid w:val="28F62DD6"/>
    <w:rsid w:val="29050575"/>
    <w:rsid w:val="29ACAA2E"/>
    <w:rsid w:val="29C12228"/>
    <w:rsid w:val="29E23BFD"/>
    <w:rsid w:val="2AA45536"/>
    <w:rsid w:val="2B91D527"/>
    <w:rsid w:val="2BC7927E"/>
    <w:rsid w:val="2C34B7E2"/>
    <w:rsid w:val="2CA3C89F"/>
    <w:rsid w:val="2CF2704A"/>
    <w:rsid w:val="2CF2704A"/>
    <w:rsid w:val="2D298E73"/>
    <w:rsid w:val="2E44A024"/>
    <w:rsid w:val="2EAB5DF1"/>
    <w:rsid w:val="2EAB5DF1"/>
    <w:rsid w:val="2EB54CDB"/>
    <w:rsid w:val="2EC5D8F5"/>
    <w:rsid w:val="2EEAE66B"/>
    <w:rsid w:val="2EEB6855"/>
    <w:rsid w:val="2EEB6855"/>
    <w:rsid w:val="2EF299A2"/>
    <w:rsid w:val="2F32E2FF"/>
    <w:rsid w:val="2F6A8ADF"/>
    <w:rsid w:val="2FA6FB02"/>
    <w:rsid w:val="2FE6AF4F"/>
    <w:rsid w:val="3015A5A7"/>
    <w:rsid w:val="30545260"/>
    <w:rsid w:val="30545260"/>
    <w:rsid w:val="30753DF9"/>
    <w:rsid w:val="3119F4C3"/>
    <w:rsid w:val="311FB157"/>
    <w:rsid w:val="312E79CA"/>
    <w:rsid w:val="3133090D"/>
    <w:rsid w:val="313F2FAC"/>
    <w:rsid w:val="31762EB0"/>
    <w:rsid w:val="324DA340"/>
    <w:rsid w:val="32917E7D"/>
    <w:rsid w:val="32C45037"/>
    <w:rsid w:val="3320362C"/>
    <w:rsid w:val="335B8ED7"/>
    <w:rsid w:val="34472771"/>
    <w:rsid w:val="3479E292"/>
    <w:rsid w:val="34935B4A"/>
    <w:rsid w:val="34BA6797"/>
    <w:rsid w:val="34F7FEE9"/>
    <w:rsid w:val="34FB7571"/>
    <w:rsid w:val="35978EA6"/>
    <w:rsid w:val="35C9BAA0"/>
    <w:rsid w:val="35D07F31"/>
    <w:rsid w:val="35FB1B7C"/>
    <w:rsid w:val="35FB1B7C"/>
    <w:rsid w:val="35FDCDFC"/>
    <w:rsid w:val="36071EAF"/>
    <w:rsid w:val="366C4E51"/>
    <w:rsid w:val="36942137"/>
    <w:rsid w:val="36B7FE50"/>
    <w:rsid w:val="36E15F99"/>
    <w:rsid w:val="370AC85A"/>
    <w:rsid w:val="37197E94"/>
    <w:rsid w:val="381C1E5C"/>
    <w:rsid w:val="382D5614"/>
    <w:rsid w:val="38376606"/>
    <w:rsid w:val="38CBFBFF"/>
    <w:rsid w:val="38E27E0F"/>
    <w:rsid w:val="39128B6F"/>
    <w:rsid w:val="391FEE67"/>
    <w:rsid w:val="3A0A4C01"/>
    <w:rsid w:val="3A0E60F1"/>
    <w:rsid w:val="3A70F566"/>
    <w:rsid w:val="3A993735"/>
    <w:rsid w:val="3AB437F8"/>
    <w:rsid w:val="3AD09F4E"/>
    <w:rsid w:val="3AEDDCAF"/>
    <w:rsid w:val="3B055F50"/>
    <w:rsid w:val="3B5015C9"/>
    <w:rsid w:val="3B560877"/>
    <w:rsid w:val="3B6854AF"/>
    <w:rsid w:val="3B6854AF"/>
    <w:rsid w:val="3B6E7F13"/>
    <w:rsid w:val="3BACF5E2"/>
    <w:rsid w:val="3BB06D14"/>
    <w:rsid w:val="3BFAF5C2"/>
    <w:rsid w:val="3C9B3C69"/>
    <w:rsid w:val="3CA78FA0"/>
    <w:rsid w:val="3CA78FA0"/>
    <w:rsid w:val="3D0EEC0B"/>
    <w:rsid w:val="3D3F83F5"/>
    <w:rsid w:val="3D6E0BE8"/>
    <w:rsid w:val="3D824A87"/>
    <w:rsid w:val="3E1AEBB8"/>
    <w:rsid w:val="3E23CEE6"/>
    <w:rsid w:val="3E52BB1E"/>
    <w:rsid w:val="3E7550DF"/>
    <w:rsid w:val="3E95E7F9"/>
    <w:rsid w:val="3ED09368"/>
    <w:rsid w:val="3EF6EEDA"/>
    <w:rsid w:val="3F59D6B3"/>
    <w:rsid w:val="3F967070"/>
    <w:rsid w:val="4023D319"/>
    <w:rsid w:val="40695D07"/>
    <w:rsid w:val="407E85FF"/>
    <w:rsid w:val="408B2118"/>
    <w:rsid w:val="40939265"/>
    <w:rsid w:val="41507D84"/>
    <w:rsid w:val="415FF696"/>
    <w:rsid w:val="4190523A"/>
    <w:rsid w:val="4190523A"/>
    <w:rsid w:val="41959AE6"/>
    <w:rsid w:val="41C1C11B"/>
    <w:rsid w:val="4203E5C4"/>
    <w:rsid w:val="4222D32F"/>
    <w:rsid w:val="429B4429"/>
    <w:rsid w:val="4336E7D1"/>
    <w:rsid w:val="43D6EDAB"/>
    <w:rsid w:val="43E7A152"/>
    <w:rsid w:val="444E4D4E"/>
    <w:rsid w:val="44D1C71A"/>
    <w:rsid w:val="451B7669"/>
    <w:rsid w:val="4571F0A4"/>
    <w:rsid w:val="457935C8"/>
    <w:rsid w:val="459836E9"/>
    <w:rsid w:val="45A85C52"/>
    <w:rsid w:val="4616F250"/>
    <w:rsid w:val="462DD7A3"/>
    <w:rsid w:val="4662398A"/>
    <w:rsid w:val="469DF6D6"/>
    <w:rsid w:val="46A2AF6B"/>
    <w:rsid w:val="46EFC167"/>
    <w:rsid w:val="4703018F"/>
    <w:rsid w:val="4708D392"/>
    <w:rsid w:val="4768F0EA"/>
    <w:rsid w:val="478D2C06"/>
    <w:rsid w:val="47943144"/>
    <w:rsid w:val="47CFB6C4"/>
    <w:rsid w:val="4837EC23"/>
    <w:rsid w:val="48586DF0"/>
    <w:rsid w:val="48B8D742"/>
    <w:rsid w:val="48BB4C66"/>
    <w:rsid w:val="48BB4C66"/>
    <w:rsid w:val="48BFE395"/>
    <w:rsid w:val="4906B468"/>
    <w:rsid w:val="49072C1A"/>
    <w:rsid w:val="49598B9A"/>
    <w:rsid w:val="49891C97"/>
    <w:rsid w:val="49A2D4A7"/>
    <w:rsid w:val="49C6D945"/>
    <w:rsid w:val="49CCCBBE"/>
    <w:rsid w:val="49EC0623"/>
    <w:rsid w:val="4A2ABEDC"/>
    <w:rsid w:val="4A5249D1"/>
    <w:rsid w:val="4AA914FA"/>
    <w:rsid w:val="4AFED734"/>
    <w:rsid w:val="4AFF3969"/>
    <w:rsid w:val="4B519E99"/>
    <w:rsid w:val="4B7AED3F"/>
    <w:rsid w:val="4BF7B360"/>
    <w:rsid w:val="4BF7B360"/>
    <w:rsid w:val="4C69DBFC"/>
    <w:rsid w:val="4C722AA4"/>
    <w:rsid w:val="4CB587EC"/>
    <w:rsid w:val="4DE83EB7"/>
    <w:rsid w:val="4E0C4DE4"/>
    <w:rsid w:val="4E2524E4"/>
    <w:rsid w:val="4E2524E4"/>
    <w:rsid w:val="4E3A385F"/>
    <w:rsid w:val="4E74CE42"/>
    <w:rsid w:val="4F28A3EC"/>
    <w:rsid w:val="4F4B55A0"/>
    <w:rsid w:val="4F5C5366"/>
    <w:rsid w:val="4F78C1A2"/>
    <w:rsid w:val="4FABB433"/>
    <w:rsid w:val="504C8977"/>
    <w:rsid w:val="5060CCA7"/>
    <w:rsid w:val="50A07513"/>
    <w:rsid w:val="5109D92D"/>
    <w:rsid w:val="5156771C"/>
    <w:rsid w:val="5156F897"/>
    <w:rsid w:val="51A1D842"/>
    <w:rsid w:val="51C566E5"/>
    <w:rsid w:val="51EB02F3"/>
    <w:rsid w:val="52376622"/>
    <w:rsid w:val="52376622"/>
    <w:rsid w:val="524BDAB4"/>
    <w:rsid w:val="524C7FCA"/>
    <w:rsid w:val="5271CF1E"/>
    <w:rsid w:val="528F808B"/>
    <w:rsid w:val="53A9B4F7"/>
    <w:rsid w:val="53F67399"/>
    <w:rsid w:val="53F910EA"/>
    <w:rsid w:val="5431CF46"/>
    <w:rsid w:val="545CADAC"/>
    <w:rsid w:val="547F398C"/>
    <w:rsid w:val="548D95E7"/>
    <w:rsid w:val="54B76E4B"/>
    <w:rsid w:val="54C4E515"/>
    <w:rsid w:val="54C4E515"/>
    <w:rsid w:val="54D34047"/>
    <w:rsid w:val="554A8C6D"/>
    <w:rsid w:val="561D0E8C"/>
    <w:rsid w:val="563645CB"/>
    <w:rsid w:val="564E74F1"/>
    <w:rsid w:val="565C690B"/>
    <w:rsid w:val="56914F31"/>
    <w:rsid w:val="56B649FC"/>
    <w:rsid w:val="56E67766"/>
    <w:rsid w:val="56E67766"/>
    <w:rsid w:val="57564514"/>
    <w:rsid w:val="578441B0"/>
    <w:rsid w:val="578DCDE7"/>
    <w:rsid w:val="57D704A2"/>
    <w:rsid w:val="58C33F80"/>
    <w:rsid w:val="58C33F80"/>
    <w:rsid w:val="58D56EA6"/>
    <w:rsid w:val="592EE03C"/>
    <w:rsid w:val="594DDD71"/>
    <w:rsid w:val="59644BE3"/>
    <w:rsid w:val="5A3F7F0A"/>
    <w:rsid w:val="5AF99E79"/>
    <w:rsid w:val="5B054242"/>
    <w:rsid w:val="5B054242"/>
    <w:rsid w:val="5B0B44AE"/>
    <w:rsid w:val="5BA833B7"/>
    <w:rsid w:val="5BFB5EAA"/>
    <w:rsid w:val="5CC047A9"/>
    <w:rsid w:val="5CDE4764"/>
    <w:rsid w:val="5CED9F27"/>
    <w:rsid w:val="5D720DAD"/>
    <w:rsid w:val="5DBA8A0D"/>
    <w:rsid w:val="5DC8FCD6"/>
    <w:rsid w:val="5DCAF689"/>
    <w:rsid w:val="5E0D315E"/>
    <w:rsid w:val="5E222646"/>
    <w:rsid w:val="5E3C37F6"/>
    <w:rsid w:val="5E48FFEF"/>
    <w:rsid w:val="5EB8E6D6"/>
    <w:rsid w:val="5ED420B2"/>
    <w:rsid w:val="5F0AF3FF"/>
    <w:rsid w:val="5F2CDB2E"/>
    <w:rsid w:val="5F3D0755"/>
    <w:rsid w:val="5FBB45F4"/>
    <w:rsid w:val="5FF43F08"/>
    <w:rsid w:val="60A27819"/>
    <w:rsid w:val="60BC0B3B"/>
    <w:rsid w:val="6139D8D1"/>
    <w:rsid w:val="613AA6A9"/>
    <w:rsid w:val="613C8500"/>
    <w:rsid w:val="61509760"/>
    <w:rsid w:val="615119AE"/>
    <w:rsid w:val="61B0BA0F"/>
    <w:rsid w:val="61B48363"/>
    <w:rsid w:val="61DC06BE"/>
    <w:rsid w:val="6228693F"/>
    <w:rsid w:val="6233175A"/>
    <w:rsid w:val="626B3AA9"/>
    <w:rsid w:val="62C776F2"/>
    <w:rsid w:val="62D67277"/>
    <w:rsid w:val="6309245C"/>
    <w:rsid w:val="630A086C"/>
    <w:rsid w:val="63114FC3"/>
    <w:rsid w:val="63562998"/>
    <w:rsid w:val="63621503"/>
    <w:rsid w:val="6374B993"/>
    <w:rsid w:val="6385D96F"/>
    <w:rsid w:val="63ABB83A"/>
    <w:rsid w:val="6429E446"/>
    <w:rsid w:val="64A57786"/>
    <w:rsid w:val="64AD378E"/>
    <w:rsid w:val="655E8624"/>
    <w:rsid w:val="656F6310"/>
    <w:rsid w:val="659E0EDA"/>
    <w:rsid w:val="66440ED9"/>
    <w:rsid w:val="6689C64B"/>
    <w:rsid w:val="66B068E4"/>
    <w:rsid w:val="66E62988"/>
    <w:rsid w:val="67334689"/>
    <w:rsid w:val="67AB9F0C"/>
    <w:rsid w:val="67B97A84"/>
    <w:rsid w:val="67E81CB2"/>
    <w:rsid w:val="68831ECA"/>
    <w:rsid w:val="689D4EF2"/>
    <w:rsid w:val="68A51185"/>
    <w:rsid w:val="6956416B"/>
    <w:rsid w:val="6956416B"/>
    <w:rsid w:val="69779342"/>
    <w:rsid w:val="697D9469"/>
    <w:rsid w:val="699E23AD"/>
    <w:rsid w:val="69BFA4F8"/>
    <w:rsid w:val="69F5C36F"/>
    <w:rsid w:val="6ACF9336"/>
    <w:rsid w:val="6AEB931B"/>
    <w:rsid w:val="6B792932"/>
    <w:rsid w:val="6C38EE83"/>
    <w:rsid w:val="6C68CEAB"/>
    <w:rsid w:val="6C89487E"/>
    <w:rsid w:val="6CF60054"/>
    <w:rsid w:val="6D066C29"/>
    <w:rsid w:val="6D1CFFBD"/>
    <w:rsid w:val="6D2C465F"/>
    <w:rsid w:val="6D536A4B"/>
    <w:rsid w:val="6DBCF0C0"/>
    <w:rsid w:val="6E0239F2"/>
    <w:rsid w:val="6EB0454A"/>
    <w:rsid w:val="6F1C5A8B"/>
    <w:rsid w:val="6F741C02"/>
    <w:rsid w:val="6F87374C"/>
    <w:rsid w:val="6FC84363"/>
    <w:rsid w:val="6FD3F71D"/>
    <w:rsid w:val="702CA67D"/>
    <w:rsid w:val="704675C6"/>
    <w:rsid w:val="707F5202"/>
    <w:rsid w:val="70A96790"/>
    <w:rsid w:val="70EEEB78"/>
    <w:rsid w:val="7113F98F"/>
    <w:rsid w:val="71EBC366"/>
    <w:rsid w:val="723645F3"/>
    <w:rsid w:val="723645F3"/>
    <w:rsid w:val="72426029"/>
    <w:rsid w:val="728526E6"/>
    <w:rsid w:val="7285F059"/>
    <w:rsid w:val="72A5680B"/>
    <w:rsid w:val="72E979A2"/>
    <w:rsid w:val="731C3CC5"/>
    <w:rsid w:val="742232FB"/>
    <w:rsid w:val="74C33A6D"/>
    <w:rsid w:val="750E16A5"/>
    <w:rsid w:val="758293D0"/>
    <w:rsid w:val="75BA5EFA"/>
    <w:rsid w:val="75C0E3EA"/>
    <w:rsid w:val="75EBC6C7"/>
    <w:rsid w:val="7626CA0C"/>
    <w:rsid w:val="7804B8C4"/>
    <w:rsid w:val="78510976"/>
    <w:rsid w:val="78614922"/>
    <w:rsid w:val="78D18995"/>
    <w:rsid w:val="78FA32B2"/>
    <w:rsid w:val="79009D18"/>
    <w:rsid w:val="7915132E"/>
    <w:rsid w:val="7915B2A0"/>
    <w:rsid w:val="7915B2A0"/>
    <w:rsid w:val="7921C9C5"/>
    <w:rsid w:val="79470EE5"/>
    <w:rsid w:val="799289BF"/>
    <w:rsid w:val="79AD1D02"/>
    <w:rsid w:val="7A2D7FBD"/>
    <w:rsid w:val="7A45F1B4"/>
    <w:rsid w:val="7A46BB96"/>
    <w:rsid w:val="7B592F4C"/>
    <w:rsid w:val="7B7B12C0"/>
    <w:rsid w:val="7B9B8ED7"/>
    <w:rsid w:val="7C4D43E0"/>
    <w:rsid w:val="7C6004AC"/>
    <w:rsid w:val="7CC494C3"/>
    <w:rsid w:val="7D1DED45"/>
    <w:rsid w:val="7D4C6DC9"/>
    <w:rsid w:val="7D5EDADC"/>
    <w:rsid w:val="7DAF6094"/>
    <w:rsid w:val="7DD13ED0"/>
    <w:rsid w:val="7DDEA2F5"/>
    <w:rsid w:val="7DF3E910"/>
    <w:rsid w:val="7E6FFADF"/>
    <w:rsid w:val="7E80D0F3"/>
    <w:rsid w:val="7EA0AD63"/>
    <w:rsid w:val="7F136F2B"/>
    <w:rsid w:val="7F24B34B"/>
    <w:rsid w:val="7F58418B"/>
    <w:rsid w:val="7FC9EAC3"/>
    <w:rsid w:val="7FD04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4A5249D1"/>
    <w:rPr>
      <w:noProof/>
      <w:lang w:val="es-MX"/>
    </w:rPr>
    <w:pPr>
      <w:jc w:val="center"/>
    </w:pPr>
  </w:style>
  <w:style w:type="paragraph" w:styleId="Heading1">
    <w:uiPriority w:val="1"/>
    <w:name w:val="heading 1"/>
    <w:basedOn w:val="Normal"/>
    <w:next w:val="Normal"/>
    <w:qFormat/>
    <w:rsid w:val="4A5249D1"/>
    <w:rPr>
      <w:smallCaps w:val="1"/>
    </w:rPr>
    <w:pPr>
      <w:keepNext w:val="1"/>
      <w:keepLines w:val="1"/>
      <w:numPr>
        <w:numId w:val="4"/>
      </w:numPr>
      <w:tabs>
        <w:tab w:val="start" w:leader="none" w:pos="216"/>
      </w:tabs>
      <w:spacing w:before="8pt" w:after="4pt"/>
      <w:ind w:firstLine="0pt"/>
      <w:outlineLvl w:val="0"/>
    </w:pPr>
  </w:style>
  <w:style w:type="paragraph" w:styleId="Heading2">
    <w:uiPriority w:val="1"/>
    <w:name w:val="heading 2"/>
    <w:basedOn w:val="Normal"/>
    <w:next w:val="Normal"/>
    <w:qFormat/>
    <w:rsid w:val="4A5249D1"/>
    <w:rPr>
      <w:i w:val="1"/>
      <w:iCs w:val="1"/>
    </w:rPr>
    <w:pPr>
      <w:keepNext w:val="1"/>
      <w:keepLines w:val="1"/>
      <w:numPr>
        <w:ilvl w:val="1"/>
        <w:numId w:val="4"/>
      </w:numPr>
      <w:tabs>
        <w:tab w:val="clear" w:leader="none" w:pos="360"/>
        <w:tab w:val="num" w:leader="none" w:pos="288"/>
      </w:tabs>
      <w:spacing w:before="6pt" w:after="3pt"/>
      <w:outlineLvl w:val="1"/>
    </w:pPr>
  </w:style>
  <w:style w:type="paragraph" w:styleId="Heading3">
    <w:uiPriority w:val="1"/>
    <w:name w:val="heading 3"/>
    <w:basedOn w:val="Normal"/>
    <w:next w:val="Normal"/>
    <w:qFormat/>
    <w:rsid w:val="4A5249D1"/>
    <w:rPr>
      <w:i w:val="1"/>
      <w:iCs w:val="1"/>
    </w:rPr>
    <w:pPr>
      <w:numPr>
        <w:ilvl w:val="2"/>
        <w:numId w:val="4"/>
      </w:numPr>
      <w:spacing w:line="12pt" w:lineRule="exact"/>
      <w:ind w:firstLine="14.4pt"/>
      <w:jc w:val="both"/>
      <w:outlineLvl w:val="2"/>
    </w:pPr>
  </w:style>
  <w:style w:type="paragraph" w:styleId="Heading4">
    <w:uiPriority w:val="1"/>
    <w:name w:val="heading 4"/>
    <w:basedOn w:val="Normal"/>
    <w:next w:val="Normal"/>
    <w:qFormat/>
    <w:rsid w:val="4A5249D1"/>
    <w:rPr>
      <w:i w:val="1"/>
      <w:iCs w:val="1"/>
    </w:rPr>
    <w:pPr>
      <w:numPr>
        <w:ilvl w:val="3"/>
        <w:numId w:val="4"/>
      </w:numPr>
      <w:tabs>
        <w:tab w:val="clear" w:leader="none" w:pos="630"/>
        <w:tab w:val="start" w:leader="none" w:pos="720"/>
      </w:tabs>
      <w:spacing w:before="2pt" w:after="2pt"/>
      <w:ind w:firstLine="25.2pt"/>
      <w:jc w:val="both"/>
      <w:outlineLvl w:val="3"/>
    </w:pPr>
  </w:style>
  <w:style w:type="paragraph" w:styleId="Heading5">
    <w:uiPriority w:val="1"/>
    <w:name w:val="heading 5"/>
    <w:basedOn w:val="Normal"/>
    <w:next w:val="Normal"/>
    <w:qFormat/>
    <w:rsid w:val="4A5249D1"/>
    <w:rPr>
      <w:smallCaps w:val="1"/>
    </w:rPr>
    <w:pPr>
      <w:tabs>
        <w:tab w:val="start" w:leader="none" w:pos="360"/>
      </w:tabs>
      <w:spacing w:before="8pt" w:after="4pt"/>
      <w:outlineLvl w:val="4"/>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uiPriority w:val="1"/>
    <w:name w:val="Body Text"/>
    <w:basedOn w:val="Normal"/>
    <w:link w:val="BodyTextChar"/>
    <w:rsid w:val="4A5249D1"/>
    <w:rPr>
      <w:lang w:val="en-US" w:eastAsia="en-US"/>
    </w:rPr>
    <w:pPr>
      <w:tabs>
        <w:tab w:val="start" w:leader="none" w:pos="288"/>
      </w:tabs>
      <w:spacing w:after="6pt" w:line="11.4pt" w:lineRule="auto"/>
      <w:ind w:firstLine="14.4pt"/>
      <w:jc w:val="both"/>
    </w:p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true">
    <w:uiPriority w:val="1"/>
    <w:name w:val="equation"/>
    <w:basedOn w:val="Normal"/>
    <w:rsid w:val="4A5249D1"/>
    <w:rPr>
      <w:rFonts w:ascii="Symbol" w:hAnsi="Symbol" w:cs="Symbol"/>
    </w:rPr>
    <w:pPr>
      <w:tabs>
        <w:tab w:val="center" w:leader="none" w:pos="2520"/>
        <w:tab w:val="end" w:leader="none" w:pos="5040"/>
      </w:tabs>
      <w:spacing w:before="12pt" w:after="12pt" w:line="10.8pt" w:lineRule="auto"/>
    </w:p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true">
    <w:uiPriority w:val="1"/>
    <w:name w:val="table col head"/>
    <w:basedOn w:val="Normal"/>
    <w:rsid w:val="4A5249D1"/>
    <w:rPr>
      <w:b w:val="1"/>
      <w:bCs w:val="1"/>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uiPriority w:val="1"/>
    <w:name w:val="header"/>
    <w:basedOn w:val="Normal"/>
    <w:link w:val="HeaderChar"/>
    <w:rsid w:val="4A5249D1"/>
    <w:pPr>
      <w:tabs>
        <w:tab w:val="center" w:leader="none" w:pos="4680"/>
        <w:tab w:val="end" w:leader="none" w:pos="9360"/>
      </w:tabs>
    </w:pPr>
  </w:style>
  <w:style w:type="character" w:styleId="HeaderChar" w:customStyle="1">
    <w:name w:val="Header Char"/>
    <w:basedOn w:val="DefaultParagraphFont"/>
    <w:link w:val="Header"/>
    <w:rsid w:val="001A3B3D"/>
  </w:style>
  <w:style w:type="paragraph" w:styleId="Footer">
    <w:uiPriority w:val="1"/>
    <w:name w:val="footer"/>
    <w:basedOn w:val="Normal"/>
    <w:link w:val="FooterChar"/>
    <w:rsid w:val="4A5249D1"/>
    <w:pPr>
      <w:tabs>
        <w:tab w:val="center" w:leader="none" w:pos="4680"/>
        <w:tab w:val="end" w:leader="none" w:pos="9360"/>
      </w:tabs>
    </w:pPr>
  </w:style>
  <w:style w:type="character" w:styleId="FooterChar" w:customStyle="1">
    <w:name w:val="Footer Char"/>
    <w:basedOn w:val="DefaultParagraphFont"/>
    <w:link w:val="Footer"/>
    <w:rsid w:val="001A3B3D"/>
  </w:style>
  <w:style w:type="paragraph" w:styleId="ListParagraph">
    <w:uiPriority w:val="34"/>
    <w:name w:val="List Paragraph"/>
    <w:basedOn w:val="Normal"/>
    <w:qFormat/>
    <w:rsid w:val="4A5249D1"/>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7aca561fe0cd467d" /><Relationship Type="http://schemas.openxmlformats.org/officeDocument/2006/relationships/footer" Target="footer2.xml" Id="Rec49745e2f314deb" /><Relationship Type="http://schemas.openxmlformats.org/officeDocument/2006/relationships/header" Target="header2.xml" Id="R6f678ecfa8dd40ed" /><Relationship Type="http://schemas.openxmlformats.org/officeDocument/2006/relationships/footer" Target="footer3.xml" Id="R5cd0ec9b16414f02" /><Relationship Type="http://schemas.openxmlformats.org/officeDocument/2006/relationships/header" Target="header3.xml" Id="R5811a4dfb74c498e" /><Relationship Type="http://schemas.openxmlformats.org/officeDocument/2006/relationships/footer" Target="footer4.xml" Id="R83369c4fecea466b" /><Relationship Type="http://schemas.openxmlformats.org/officeDocument/2006/relationships/image" Target="/media/image.png" Id="rId1877741250" /><Relationship Type="http://schemas.openxmlformats.org/officeDocument/2006/relationships/image" Target="/media/image2.png" Id="rId32838019" /><Relationship Type="http://schemas.openxmlformats.org/officeDocument/2006/relationships/header" Target="header4.xml" Id="R403cf76d746741c2" /><Relationship Type="http://schemas.openxmlformats.org/officeDocument/2006/relationships/footer" Target="footer5.xml" Id="R7b0e60ad8b2a4ca6" /><Relationship Type="http://schemas.openxmlformats.org/officeDocument/2006/relationships/header" Target="header5.xml" Id="Ra410bdef66524f95" /><Relationship Type="http://schemas.openxmlformats.org/officeDocument/2006/relationships/footer" Target="footer6.xml" Id="R24d68ba4fcdc4bcd" /><Relationship Type="http://schemas.microsoft.com/office/2020/10/relationships/intelligence" Target="intelligence2.xml" Id="R6297862132224459" /><Relationship Type="http://schemas.openxmlformats.org/officeDocument/2006/relationships/image" Target="/media/image3.png" Id="rId1428309207" /><Relationship Type="http://schemas.openxmlformats.org/officeDocument/2006/relationships/image" Target="/media/image4.png" Id="rId332690847" /><Relationship Type="http://schemas.openxmlformats.org/officeDocument/2006/relationships/image" Target="/media/image5.png" Id="rId892659625" /><Relationship Type="http://schemas.openxmlformats.org/officeDocument/2006/relationships/image" Target="/media/image6.png" Id="rId710394837" /><Relationship Type="http://schemas.openxmlformats.org/officeDocument/2006/relationships/image" Target="/media/image7.png" Id="rId794058300"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ARGUETA HERNANDEZ JUAN CARLOS</lastModifiedBy>
  <revision>6</revision>
  <dcterms:created xsi:type="dcterms:W3CDTF">2024-07-16T13:42:00.0000000Z</dcterms:created>
  <dcterms:modified xsi:type="dcterms:W3CDTF">2026-06-20T03:16:56.6395024Z</dcterms:modified>
</coreProperties>
</file>