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B139" w14:textId="40FF569E" w:rsidR="00A73027" w:rsidRDefault="00FD7A3F" w:rsidP="00FD7A3F">
      <w:pPr>
        <w:jc w:val="both"/>
        <w:rPr>
          <w:b/>
          <w:bCs/>
          <w:sz w:val="32"/>
          <w:szCs w:val="32"/>
          <w:lang w:val="es-AR"/>
        </w:rPr>
      </w:pPr>
      <w:r w:rsidRPr="00FD7A3F">
        <w:rPr>
          <w:b/>
          <w:bCs/>
          <w:sz w:val="32"/>
          <w:szCs w:val="32"/>
          <w:lang w:val="es-AR"/>
        </w:rPr>
        <w:t xml:space="preserve">Ejercicio 3: </w:t>
      </w:r>
    </w:p>
    <w:p w14:paraId="169A3B24" w14:textId="5A190D29" w:rsidR="000757EE" w:rsidRDefault="000757EE" w:rsidP="00FD7A3F">
      <w:pPr>
        <w:jc w:val="both"/>
        <w:rPr>
          <w:b/>
          <w:bCs/>
          <w:sz w:val="32"/>
          <w:szCs w:val="32"/>
          <w:lang w:val="es-AR"/>
        </w:rPr>
      </w:pPr>
      <w:r w:rsidRPr="000757EE">
        <w:rPr>
          <w:b/>
          <w:bCs/>
          <w:noProof/>
          <w:sz w:val="32"/>
          <w:szCs w:val="32"/>
          <w:lang w:val="es-AR"/>
        </w:rPr>
        <w:drawing>
          <wp:inline distT="0" distB="0" distL="0" distR="0" wp14:anchorId="0E1AB903" wp14:editId="32C47C3B">
            <wp:extent cx="5943600" cy="2781300"/>
            <wp:effectExtent l="0" t="0" r="0" b="0"/>
            <wp:docPr id="5918819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19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5CF3" w14:textId="6A1ADA5A" w:rsidR="00FD7A3F" w:rsidRPr="00FD7A3F" w:rsidRDefault="00FD7A3F" w:rsidP="00FD7A3F">
      <w:pPr>
        <w:jc w:val="both"/>
        <w:rPr>
          <w:b/>
          <w:bCs/>
          <w:sz w:val="32"/>
          <w:szCs w:val="32"/>
          <w:lang w:val="es-AR"/>
        </w:rPr>
      </w:pPr>
      <w:r w:rsidRPr="00FD7A3F">
        <w:rPr>
          <w:b/>
          <w:bCs/>
          <w:sz w:val="32"/>
          <w:szCs w:val="32"/>
          <w:lang w:val="es-AR"/>
        </w:rPr>
        <w:t xml:space="preserve">Cloud </w:t>
      </w:r>
      <w:proofErr w:type="spellStart"/>
      <w:r w:rsidRPr="00FD7A3F">
        <w:rPr>
          <w:b/>
          <w:bCs/>
          <w:sz w:val="32"/>
          <w:szCs w:val="32"/>
          <w:lang w:val="es-AR"/>
        </w:rPr>
        <w:t>Dataprep</w:t>
      </w:r>
      <w:proofErr w:type="spellEnd"/>
      <w:r w:rsidRPr="00FD7A3F">
        <w:rPr>
          <w:b/>
          <w:bCs/>
          <w:sz w:val="32"/>
          <w:szCs w:val="32"/>
          <w:lang w:val="es-AR"/>
        </w:rPr>
        <w:t xml:space="preserve"> </w:t>
      </w:r>
      <w:proofErr w:type="spellStart"/>
      <w:r w:rsidRPr="001A7198">
        <w:rPr>
          <w:b/>
          <w:bCs/>
          <w:i/>
          <w:iCs/>
          <w:sz w:val="32"/>
          <w:szCs w:val="32"/>
          <w:lang w:val="es-AR"/>
        </w:rPr>
        <w:t>by</w:t>
      </w:r>
      <w:proofErr w:type="spellEnd"/>
      <w:r w:rsidRPr="001A7198">
        <w:rPr>
          <w:b/>
          <w:bCs/>
          <w:i/>
          <w:iCs/>
          <w:sz w:val="32"/>
          <w:szCs w:val="32"/>
          <w:lang w:val="es-AR"/>
        </w:rPr>
        <w:t xml:space="preserve"> </w:t>
      </w:r>
      <w:proofErr w:type="spellStart"/>
      <w:r w:rsidRPr="001A7198">
        <w:rPr>
          <w:b/>
          <w:bCs/>
          <w:i/>
          <w:iCs/>
          <w:sz w:val="32"/>
          <w:szCs w:val="32"/>
          <w:lang w:val="es-AR"/>
        </w:rPr>
        <w:t>Trifacta</w:t>
      </w:r>
      <w:proofErr w:type="spellEnd"/>
      <w:r w:rsidRPr="00FD7A3F">
        <w:rPr>
          <w:b/>
          <w:bCs/>
          <w:sz w:val="32"/>
          <w:szCs w:val="32"/>
          <w:lang w:val="es-AR"/>
        </w:rPr>
        <w:t xml:space="preserve"> en GCP (complementa el </w:t>
      </w:r>
      <w:proofErr w:type="spellStart"/>
      <w:r w:rsidRPr="00FD7A3F">
        <w:rPr>
          <w:b/>
          <w:bCs/>
          <w:sz w:val="32"/>
          <w:szCs w:val="32"/>
          <w:lang w:val="es-AR"/>
        </w:rPr>
        <w:t>lab</w:t>
      </w:r>
      <w:proofErr w:type="spellEnd"/>
      <w:r w:rsidRPr="00FD7A3F">
        <w:rPr>
          <w:b/>
          <w:bCs/>
          <w:sz w:val="32"/>
          <w:szCs w:val="32"/>
          <w:lang w:val="es-AR"/>
        </w:rPr>
        <w:t xml:space="preserve"> </w:t>
      </w:r>
      <w:proofErr w:type="spellStart"/>
      <w:r w:rsidRPr="001A7198">
        <w:rPr>
          <w:b/>
          <w:bCs/>
          <w:sz w:val="32"/>
          <w:szCs w:val="32"/>
          <w:lang w:val="es-AR"/>
        </w:rPr>
        <w:t>Creating</w:t>
      </w:r>
      <w:proofErr w:type="spellEnd"/>
      <w:r w:rsidRPr="001A7198">
        <w:rPr>
          <w:b/>
          <w:bCs/>
          <w:sz w:val="32"/>
          <w:szCs w:val="32"/>
          <w:lang w:val="es-AR"/>
        </w:rPr>
        <w:t xml:space="preserve"> a Data </w:t>
      </w:r>
      <w:proofErr w:type="spellStart"/>
      <w:r w:rsidRPr="001A7198">
        <w:rPr>
          <w:b/>
          <w:bCs/>
          <w:sz w:val="32"/>
          <w:szCs w:val="32"/>
          <w:lang w:val="es-AR"/>
        </w:rPr>
        <w:t>Transformation</w:t>
      </w:r>
      <w:proofErr w:type="spellEnd"/>
      <w:r w:rsidRPr="001A7198">
        <w:rPr>
          <w:b/>
          <w:bCs/>
          <w:sz w:val="32"/>
          <w:szCs w:val="32"/>
          <w:lang w:val="es-AR"/>
        </w:rPr>
        <w:t xml:space="preserve"> Pipeline </w:t>
      </w:r>
      <w:proofErr w:type="spellStart"/>
      <w:r w:rsidRPr="001A7198">
        <w:rPr>
          <w:b/>
          <w:bCs/>
          <w:sz w:val="32"/>
          <w:szCs w:val="32"/>
          <w:lang w:val="es-AR"/>
        </w:rPr>
        <w:t>with</w:t>
      </w:r>
      <w:proofErr w:type="spellEnd"/>
      <w:r w:rsidRPr="001A7198">
        <w:rPr>
          <w:b/>
          <w:bCs/>
          <w:sz w:val="32"/>
          <w:szCs w:val="32"/>
          <w:lang w:val="es-AR"/>
        </w:rPr>
        <w:t xml:space="preserve"> Cloud </w:t>
      </w:r>
      <w:proofErr w:type="spellStart"/>
      <w:r w:rsidRPr="001A7198">
        <w:rPr>
          <w:b/>
          <w:bCs/>
          <w:sz w:val="32"/>
          <w:szCs w:val="32"/>
          <w:lang w:val="es-AR"/>
        </w:rPr>
        <w:t>Dataprep</w:t>
      </w:r>
      <w:proofErr w:type="spellEnd"/>
      <w:r w:rsidRPr="001A7198">
        <w:rPr>
          <w:b/>
          <w:bCs/>
          <w:sz w:val="32"/>
          <w:szCs w:val="32"/>
          <w:lang w:val="es-AR"/>
        </w:rPr>
        <w:t>)</w:t>
      </w:r>
    </w:p>
    <w:p w14:paraId="37926233" w14:textId="77777777" w:rsidR="00FD7A3F" w:rsidRDefault="00FD7A3F" w:rsidP="00FD7A3F">
      <w:pPr>
        <w:jc w:val="both"/>
        <w:rPr>
          <w:b/>
          <w:bCs/>
          <w:lang w:val="es-AR"/>
        </w:rPr>
      </w:pPr>
    </w:p>
    <w:p w14:paraId="21A33B9D" w14:textId="668280C1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1. ¿Para qué se utiliza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>?</w:t>
      </w:r>
    </w:p>
    <w:p w14:paraId="0E32CB28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Data </w:t>
      </w:r>
      <w:proofErr w:type="spellStart"/>
      <w:r w:rsidRPr="00FD7A3F">
        <w:rPr>
          <w:lang w:val="es-AR"/>
        </w:rPr>
        <w:t>Prep</w:t>
      </w:r>
      <w:proofErr w:type="spellEnd"/>
      <w:r w:rsidRPr="00FD7A3F">
        <w:rPr>
          <w:lang w:val="es-AR"/>
        </w:rPr>
        <w:t xml:space="preserve"> se utiliza principalmente para </w:t>
      </w:r>
      <w:r w:rsidRPr="00FD7A3F">
        <w:rPr>
          <w:b/>
          <w:bCs/>
          <w:lang w:val="es-AR"/>
        </w:rPr>
        <w:t>preparar, explorar y perfilar datos</w:t>
      </w:r>
      <w:r w:rsidRPr="00FD7A3F">
        <w:rPr>
          <w:lang w:val="es-AR"/>
        </w:rPr>
        <w:t xml:space="preserve"> antes de que sean utilizados en análisis, </w:t>
      </w:r>
      <w:r w:rsidRPr="00FD7A3F">
        <w:rPr>
          <w:i/>
          <w:iCs/>
          <w:lang w:val="es-AR"/>
        </w:rPr>
        <w:t xml:space="preserve">machine </w:t>
      </w:r>
      <w:proofErr w:type="spellStart"/>
      <w:r w:rsidRPr="00FD7A3F">
        <w:rPr>
          <w:i/>
          <w:iCs/>
          <w:lang w:val="es-AR"/>
        </w:rPr>
        <w:t>learning</w:t>
      </w:r>
      <w:proofErr w:type="spellEnd"/>
      <w:r w:rsidRPr="00FD7A3F">
        <w:rPr>
          <w:lang w:val="es-AR"/>
        </w:rPr>
        <w:t xml:space="preserve"> (ML) o cargados en un </w:t>
      </w:r>
      <w:r w:rsidRPr="00FD7A3F">
        <w:rPr>
          <w:i/>
          <w:iCs/>
          <w:lang w:val="es-AR"/>
        </w:rPr>
        <w:t xml:space="preserve">data </w:t>
      </w:r>
      <w:proofErr w:type="spellStart"/>
      <w:r w:rsidRPr="00FD7A3F">
        <w:rPr>
          <w:i/>
          <w:iCs/>
          <w:lang w:val="es-AR"/>
        </w:rPr>
        <w:t>warehouse</w:t>
      </w:r>
      <w:proofErr w:type="spellEnd"/>
      <w:r w:rsidRPr="00FD7A3F">
        <w:rPr>
          <w:lang w:val="es-AR"/>
        </w:rPr>
        <w:t xml:space="preserve"> (como </w:t>
      </w:r>
      <w:proofErr w:type="spellStart"/>
      <w:r w:rsidRPr="00FD7A3F">
        <w:rPr>
          <w:lang w:val="es-AR"/>
        </w:rPr>
        <w:t>BigQuery</w:t>
      </w:r>
      <w:proofErr w:type="spellEnd"/>
      <w:r w:rsidRPr="00FD7A3F">
        <w:rPr>
          <w:lang w:val="es-AR"/>
        </w:rPr>
        <w:t xml:space="preserve">) o un </w:t>
      </w:r>
      <w:r w:rsidRPr="00FD7A3F">
        <w:rPr>
          <w:i/>
          <w:iCs/>
          <w:lang w:val="es-AR"/>
        </w:rPr>
        <w:t xml:space="preserve">data </w:t>
      </w:r>
      <w:proofErr w:type="spellStart"/>
      <w:r w:rsidRPr="00FD7A3F">
        <w:rPr>
          <w:i/>
          <w:iCs/>
          <w:lang w:val="es-AR"/>
        </w:rPr>
        <w:t>lake</w:t>
      </w:r>
      <w:proofErr w:type="spellEnd"/>
      <w:r w:rsidRPr="00FD7A3F">
        <w:rPr>
          <w:lang w:val="es-AR"/>
        </w:rPr>
        <w:t>.</w:t>
      </w:r>
    </w:p>
    <w:p w14:paraId="4DA87E32" w14:textId="77777777" w:rsidR="00FD7A3F" w:rsidRPr="00FD7A3F" w:rsidRDefault="00FD7A3F" w:rsidP="00FD7A3F">
      <w:pPr>
        <w:jc w:val="both"/>
      </w:pPr>
      <w:r w:rsidRPr="00FD7A3F">
        <w:t xml:space="preserve">Su </w:t>
      </w:r>
      <w:proofErr w:type="spellStart"/>
      <w:r w:rsidRPr="00FD7A3F">
        <w:t>misión</w:t>
      </w:r>
      <w:proofErr w:type="spellEnd"/>
      <w:r w:rsidRPr="00FD7A3F">
        <w:t xml:space="preserve"> es triple:</w:t>
      </w:r>
    </w:p>
    <w:p w14:paraId="53FE14A3" w14:textId="77777777" w:rsidR="00FD7A3F" w:rsidRPr="00FD7A3F" w:rsidRDefault="00FD7A3F" w:rsidP="00FD7A3F">
      <w:pPr>
        <w:numPr>
          <w:ilvl w:val="0"/>
          <w:numId w:val="1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Explorar y perfilar datos</w:t>
      </w:r>
      <w:r w:rsidRPr="00FD7A3F">
        <w:rPr>
          <w:lang w:val="es-AR"/>
        </w:rPr>
        <w:t xml:space="preserve"> para entender su calidad y estructura.</w:t>
      </w:r>
    </w:p>
    <w:p w14:paraId="556A8E33" w14:textId="77777777" w:rsidR="00FD7A3F" w:rsidRPr="00FD7A3F" w:rsidRDefault="00FD7A3F" w:rsidP="00FD7A3F">
      <w:pPr>
        <w:numPr>
          <w:ilvl w:val="0"/>
          <w:numId w:val="1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Limpiar, transformar y combinar</w:t>
      </w:r>
      <w:r w:rsidRPr="00FD7A3F">
        <w:rPr>
          <w:lang w:val="es-AR"/>
        </w:rPr>
        <w:t xml:space="preserve"> fuentes de datos heterogéneas.</w:t>
      </w:r>
    </w:p>
    <w:p w14:paraId="73DE2453" w14:textId="77777777" w:rsidR="00FD7A3F" w:rsidRPr="00FD7A3F" w:rsidRDefault="00FD7A3F" w:rsidP="00FD7A3F">
      <w:pPr>
        <w:numPr>
          <w:ilvl w:val="0"/>
          <w:numId w:val="1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Generar </w:t>
      </w:r>
      <w:proofErr w:type="spellStart"/>
      <w:r w:rsidRPr="00FD7A3F">
        <w:rPr>
          <w:b/>
          <w:bCs/>
          <w:i/>
          <w:iCs/>
          <w:lang w:val="es-AR"/>
        </w:rPr>
        <w:t>datasets</w:t>
      </w:r>
      <w:proofErr w:type="spellEnd"/>
      <w:r w:rsidRPr="00FD7A3F">
        <w:rPr>
          <w:b/>
          <w:bCs/>
          <w:lang w:val="es-AR"/>
        </w:rPr>
        <w:t xml:space="preserve"> listos</w:t>
      </w:r>
      <w:r w:rsidRPr="00FD7A3F">
        <w:rPr>
          <w:lang w:val="es-AR"/>
        </w:rPr>
        <w:t xml:space="preserve"> para su consumo analítico.</w:t>
      </w:r>
    </w:p>
    <w:p w14:paraId="2C247047" w14:textId="05CE228F" w:rsidR="00FD7A3F" w:rsidRPr="00FE488A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Un detalle clave de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es su </w:t>
      </w:r>
      <w:r w:rsidRPr="00FD7A3F">
        <w:rPr>
          <w:b/>
          <w:bCs/>
          <w:lang w:val="es-AR"/>
        </w:rPr>
        <w:t>enfoque visual e interactivo</w:t>
      </w:r>
      <w:r w:rsidRPr="00FD7A3F">
        <w:rPr>
          <w:lang w:val="es-AR"/>
        </w:rPr>
        <w:t xml:space="preserve">. Permite a los usuarios </w:t>
      </w:r>
      <w:r w:rsidRPr="00FD7A3F">
        <w:rPr>
          <w:b/>
          <w:bCs/>
          <w:lang w:val="es-AR"/>
        </w:rPr>
        <w:t>iterar rápidamente</w:t>
      </w:r>
      <w:r w:rsidRPr="00FD7A3F">
        <w:rPr>
          <w:lang w:val="es-AR"/>
        </w:rPr>
        <w:t xml:space="preserve"> sobre una muestra de datos (gracias al </w:t>
      </w:r>
      <w:r w:rsidRPr="00FD7A3F">
        <w:rPr>
          <w:b/>
          <w:bCs/>
          <w:lang w:val="es-AR"/>
        </w:rPr>
        <w:t>muestreo inteligente</w:t>
      </w:r>
      <w:r w:rsidRPr="00FD7A3F">
        <w:rPr>
          <w:lang w:val="es-AR"/>
        </w:rPr>
        <w:t xml:space="preserve"> de </w:t>
      </w:r>
      <w:proofErr w:type="spellStart"/>
      <w:r w:rsidRPr="00FD7A3F">
        <w:rPr>
          <w:lang w:val="es-AR"/>
        </w:rPr>
        <w:t>Trifacta</w:t>
      </w:r>
      <w:proofErr w:type="spellEnd"/>
      <w:r w:rsidRPr="00FD7A3F">
        <w:rPr>
          <w:lang w:val="es-AR"/>
        </w:rPr>
        <w:t xml:space="preserve">) y ver los resultados de las transformaciones </w:t>
      </w:r>
      <w:r w:rsidRPr="00FD7A3F">
        <w:rPr>
          <w:b/>
          <w:bCs/>
          <w:lang w:val="es-AR"/>
        </w:rPr>
        <w:t>antes</w:t>
      </w:r>
      <w:r w:rsidRPr="00FD7A3F">
        <w:rPr>
          <w:lang w:val="es-AR"/>
        </w:rPr>
        <w:t xml:space="preserve"> de ejecutar el </w:t>
      </w:r>
      <w:proofErr w:type="spellStart"/>
      <w:r w:rsidRPr="00FD7A3F">
        <w:rPr>
          <w:i/>
          <w:iCs/>
          <w:lang w:val="es-AR"/>
        </w:rPr>
        <w:t>job</w:t>
      </w:r>
      <w:proofErr w:type="spellEnd"/>
      <w:r w:rsidRPr="00FD7A3F">
        <w:rPr>
          <w:lang w:val="es-AR"/>
        </w:rPr>
        <w:t xml:space="preserve"> completo sobre todo el volumen de datos. </w:t>
      </w:r>
      <w:r w:rsidRPr="00FE488A">
        <w:rPr>
          <w:lang w:val="es-AR"/>
        </w:rPr>
        <w:t>Esto acelera significativamente el ciclo de desarrollo y prueba.</w:t>
      </w:r>
    </w:p>
    <w:p w14:paraId="0CF40B78" w14:textId="3CF78753" w:rsidR="00FD7A3F" w:rsidRPr="00FE488A" w:rsidRDefault="00FD7A3F" w:rsidP="00FD7A3F">
      <w:pPr>
        <w:jc w:val="both"/>
        <w:rPr>
          <w:lang w:val="es-AR"/>
        </w:rPr>
      </w:pPr>
    </w:p>
    <w:p w14:paraId="0968AC80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lastRenderedPageBreak/>
        <w:t xml:space="preserve">2. ¿Qué cosas se pueden realizar con </w:t>
      </w:r>
      <w:proofErr w:type="spellStart"/>
      <w:r w:rsidRPr="00FD7A3F">
        <w:rPr>
          <w:b/>
          <w:bCs/>
          <w:lang w:val="es-AR"/>
        </w:rPr>
        <w:t>DataPrep</w:t>
      </w:r>
      <w:proofErr w:type="spellEnd"/>
      <w:r w:rsidRPr="00FD7A3F">
        <w:rPr>
          <w:b/>
          <w:bCs/>
          <w:lang w:val="es-AR"/>
        </w:rPr>
        <w:t>?</w:t>
      </w:r>
    </w:p>
    <w:p w14:paraId="0FAE5CEE" w14:textId="77777777" w:rsidR="00FD7A3F" w:rsidRPr="00FD7A3F" w:rsidRDefault="00FD7A3F" w:rsidP="00FD7A3F">
      <w:pPr>
        <w:jc w:val="both"/>
      </w:pP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permite realizar todas las tareas de </w:t>
      </w:r>
      <w:r w:rsidRPr="00FD7A3F">
        <w:rPr>
          <w:b/>
          <w:bCs/>
          <w:lang w:val="es-AR"/>
        </w:rPr>
        <w:t xml:space="preserve">Data </w:t>
      </w:r>
      <w:proofErr w:type="spellStart"/>
      <w:r w:rsidRPr="00FD7A3F">
        <w:rPr>
          <w:b/>
          <w:bCs/>
          <w:lang w:val="es-AR"/>
        </w:rPr>
        <w:t>Wrangling</w:t>
      </w:r>
      <w:proofErr w:type="spellEnd"/>
      <w:r w:rsidRPr="00FD7A3F">
        <w:rPr>
          <w:lang w:val="es-AR"/>
        </w:rPr>
        <w:t xml:space="preserve"> o manipulación de datos de forma visual. </w:t>
      </w:r>
      <w:r w:rsidRPr="00FD7A3F">
        <w:t xml:space="preserve">Entre las </w:t>
      </w:r>
      <w:proofErr w:type="spellStart"/>
      <w:r w:rsidRPr="00FD7A3F">
        <w:t>tareas</w:t>
      </w:r>
      <w:proofErr w:type="spellEnd"/>
      <w:r w:rsidRPr="00FD7A3F">
        <w:t xml:space="preserve"> </w:t>
      </w:r>
      <w:proofErr w:type="spellStart"/>
      <w:r w:rsidRPr="00FD7A3F">
        <w:t>principales</w:t>
      </w:r>
      <w:proofErr w:type="spellEnd"/>
      <w:r w:rsidRPr="00FD7A3F">
        <w:t xml:space="preserve"> se </w:t>
      </w:r>
      <w:proofErr w:type="spellStart"/>
      <w:r w:rsidRPr="00FD7A3F">
        <w:t>encuentran</w:t>
      </w:r>
      <w:proofErr w:type="spellEnd"/>
      <w:r w:rsidRPr="00FD7A3F">
        <w:t>:</w:t>
      </w:r>
    </w:p>
    <w:p w14:paraId="2F2FD34E" w14:textId="77777777" w:rsidR="00FD7A3F" w:rsidRPr="00FD7A3F" w:rsidRDefault="00FD7A3F" w:rsidP="00FD7A3F">
      <w:pPr>
        <w:numPr>
          <w:ilvl w:val="0"/>
          <w:numId w:val="2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Detección de tipos de datos y </w:t>
      </w:r>
      <w:r w:rsidRPr="00FD7A3F">
        <w:rPr>
          <w:b/>
          <w:bCs/>
          <w:i/>
          <w:iCs/>
          <w:lang w:val="es-AR"/>
        </w:rPr>
        <w:t xml:space="preserve">data </w:t>
      </w:r>
      <w:proofErr w:type="spellStart"/>
      <w:r w:rsidRPr="00FD7A3F">
        <w:rPr>
          <w:b/>
          <w:bCs/>
          <w:i/>
          <w:iCs/>
          <w:lang w:val="es-AR"/>
        </w:rPr>
        <w:t>profiling</w:t>
      </w:r>
      <w:proofErr w:type="spellEnd"/>
      <w:r w:rsidRPr="00FD7A3F">
        <w:rPr>
          <w:lang w:val="es-AR"/>
        </w:rPr>
        <w:t xml:space="preserve"> (análisis de distribuciones, valores faltantes, </w:t>
      </w:r>
      <w:proofErr w:type="spellStart"/>
      <w:r w:rsidRPr="00FD7A3F">
        <w:rPr>
          <w:i/>
          <w:iCs/>
          <w:lang w:val="es-AR"/>
        </w:rPr>
        <w:t>outliers</w:t>
      </w:r>
      <w:proofErr w:type="spellEnd"/>
      <w:r w:rsidRPr="00FD7A3F">
        <w:rPr>
          <w:lang w:val="es-AR"/>
        </w:rPr>
        <w:t>).</w:t>
      </w:r>
    </w:p>
    <w:p w14:paraId="58CA1DB1" w14:textId="77777777" w:rsidR="00FD7A3F" w:rsidRPr="00FD7A3F" w:rsidRDefault="00FD7A3F" w:rsidP="00FD7A3F">
      <w:pPr>
        <w:numPr>
          <w:ilvl w:val="0"/>
          <w:numId w:val="2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Limpieza:</w:t>
      </w:r>
      <w:r w:rsidRPr="00FD7A3F">
        <w:rPr>
          <w:lang w:val="es-AR"/>
        </w:rPr>
        <w:t xml:space="preserve"> Eliminación de filas/columnas, manejo de valores nulos, y estandarización de formatos (fechas, números, categorías).</w:t>
      </w:r>
    </w:p>
    <w:p w14:paraId="5CE1FEA5" w14:textId="77777777" w:rsidR="00FD7A3F" w:rsidRPr="00FD7A3F" w:rsidRDefault="00FD7A3F" w:rsidP="00FD7A3F">
      <w:pPr>
        <w:numPr>
          <w:ilvl w:val="0"/>
          <w:numId w:val="2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Transformaciones:</w:t>
      </w:r>
      <w:r w:rsidRPr="00FD7A3F">
        <w:rPr>
          <w:lang w:val="es-AR"/>
        </w:rPr>
        <w:t xml:space="preserve"> Aplicar filtros, realizar </w:t>
      </w:r>
      <w:proofErr w:type="spellStart"/>
      <w:r w:rsidRPr="00FD7A3F">
        <w:rPr>
          <w:i/>
          <w:iCs/>
          <w:lang w:val="es-AR"/>
        </w:rPr>
        <w:t>joins</w:t>
      </w:r>
      <w:proofErr w:type="spellEnd"/>
      <w:r w:rsidRPr="00FD7A3F">
        <w:rPr>
          <w:lang w:val="es-AR"/>
        </w:rPr>
        <w:t xml:space="preserve"> (uniones), </w:t>
      </w:r>
      <w:proofErr w:type="spellStart"/>
      <w:r w:rsidRPr="00FD7A3F">
        <w:rPr>
          <w:i/>
          <w:iCs/>
          <w:lang w:val="es-AR"/>
        </w:rPr>
        <w:t>unions</w:t>
      </w:r>
      <w:proofErr w:type="spellEnd"/>
      <w:r w:rsidRPr="00FD7A3F">
        <w:rPr>
          <w:lang w:val="es-AR"/>
        </w:rPr>
        <w:t xml:space="preserve"> (concatenaciones), agregaciones, </w:t>
      </w:r>
      <w:proofErr w:type="spellStart"/>
      <w:r w:rsidRPr="00FD7A3F">
        <w:rPr>
          <w:i/>
          <w:iCs/>
          <w:lang w:val="es-AR"/>
        </w:rPr>
        <w:t>pivots</w:t>
      </w:r>
      <w:proofErr w:type="spellEnd"/>
      <w:r w:rsidRPr="00FD7A3F">
        <w:rPr>
          <w:lang w:val="es-AR"/>
        </w:rPr>
        <w:t xml:space="preserve"> y </w:t>
      </w:r>
      <w:proofErr w:type="spellStart"/>
      <w:r w:rsidRPr="00FD7A3F">
        <w:rPr>
          <w:i/>
          <w:iCs/>
          <w:lang w:val="es-AR"/>
        </w:rPr>
        <w:t>unpivots</w:t>
      </w:r>
      <w:proofErr w:type="spellEnd"/>
      <w:r w:rsidRPr="00FD7A3F">
        <w:rPr>
          <w:lang w:val="es-AR"/>
        </w:rPr>
        <w:t>, y derivar columnas calculadas.</w:t>
      </w:r>
    </w:p>
    <w:p w14:paraId="64F2D6A2" w14:textId="77777777" w:rsidR="00FD7A3F" w:rsidRPr="00FD7A3F" w:rsidRDefault="00FD7A3F" w:rsidP="00FD7A3F">
      <w:pPr>
        <w:numPr>
          <w:ilvl w:val="0"/>
          <w:numId w:val="2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Enriquecimiento:</w:t>
      </w:r>
      <w:r w:rsidRPr="00FD7A3F">
        <w:rPr>
          <w:lang w:val="es-AR"/>
        </w:rPr>
        <w:t xml:space="preserve"> Combinación con otras tablas, normalización y </w:t>
      </w:r>
      <w:proofErr w:type="spellStart"/>
      <w:r w:rsidRPr="00FD7A3F">
        <w:rPr>
          <w:i/>
          <w:iCs/>
          <w:lang w:val="es-AR"/>
        </w:rPr>
        <w:t>lookups</w:t>
      </w:r>
      <w:proofErr w:type="spellEnd"/>
      <w:r w:rsidRPr="00FD7A3F">
        <w:rPr>
          <w:lang w:val="es-AR"/>
        </w:rPr>
        <w:t>.</w:t>
      </w:r>
    </w:p>
    <w:p w14:paraId="5320E4C2" w14:textId="77777777" w:rsidR="00FD7A3F" w:rsidRPr="00FD7A3F" w:rsidRDefault="00FD7A3F" w:rsidP="00FD7A3F">
      <w:pPr>
        <w:numPr>
          <w:ilvl w:val="0"/>
          <w:numId w:val="2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Orquestación de flujos:</w:t>
      </w:r>
      <w:r w:rsidRPr="00FD7A3F">
        <w:rPr>
          <w:lang w:val="es-AR"/>
        </w:rPr>
        <w:t xml:space="preserve"> Diseñar </w:t>
      </w:r>
      <w:r w:rsidRPr="00FD7A3F">
        <w:rPr>
          <w:b/>
          <w:bCs/>
          <w:lang w:val="es-AR"/>
        </w:rPr>
        <w:t>"</w:t>
      </w:r>
      <w:proofErr w:type="spellStart"/>
      <w:r w:rsidRPr="00FD7A3F">
        <w:rPr>
          <w:b/>
          <w:bCs/>
          <w:lang w:val="es-AR"/>
        </w:rPr>
        <w:t>flows</w:t>
      </w:r>
      <w:proofErr w:type="spellEnd"/>
      <w:r w:rsidRPr="00FD7A3F">
        <w:rPr>
          <w:b/>
          <w:bCs/>
          <w:lang w:val="es-AR"/>
        </w:rPr>
        <w:t>"</w:t>
      </w:r>
      <w:r w:rsidRPr="00FD7A3F">
        <w:rPr>
          <w:lang w:val="es-AR"/>
        </w:rPr>
        <w:t xml:space="preserve"> y </w:t>
      </w:r>
      <w:r w:rsidRPr="00FD7A3F">
        <w:rPr>
          <w:b/>
          <w:bCs/>
          <w:lang w:val="es-AR"/>
        </w:rPr>
        <w:t>"</w:t>
      </w:r>
      <w:proofErr w:type="spellStart"/>
      <w:r w:rsidRPr="00FD7A3F">
        <w:rPr>
          <w:b/>
          <w:bCs/>
          <w:lang w:val="es-AR"/>
        </w:rPr>
        <w:t>recipes</w:t>
      </w:r>
      <w:proofErr w:type="spellEnd"/>
      <w:r w:rsidRPr="00FD7A3F">
        <w:rPr>
          <w:b/>
          <w:bCs/>
          <w:lang w:val="es-AR"/>
        </w:rPr>
        <w:t>"</w:t>
      </w:r>
      <w:r w:rsidRPr="00FD7A3F">
        <w:rPr>
          <w:lang w:val="es-AR"/>
        </w:rPr>
        <w:t xml:space="preserve"> que son secuencias reproducibles de transformación.</w:t>
      </w:r>
    </w:p>
    <w:p w14:paraId="2FF4D380" w14:textId="2E5B8A5B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 herramienta se distingue por su </w:t>
      </w:r>
      <w:r w:rsidRPr="00FD7A3F">
        <w:rPr>
          <w:b/>
          <w:bCs/>
          <w:lang w:val="es-AR"/>
        </w:rPr>
        <w:t>interfaz basada en sugerencias inteligentes ("</w:t>
      </w:r>
      <w:proofErr w:type="spellStart"/>
      <w:r w:rsidRPr="00FD7A3F">
        <w:rPr>
          <w:b/>
          <w:bCs/>
          <w:lang w:val="es-AR"/>
        </w:rPr>
        <w:t>Wrangle</w:t>
      </w:r>
      <w:proofErr w:type="spellEnd"/>
      <w:r w:rsidRPr="00FD7A3F">
        <w:rPr>
          <w:b/>
          <w:bCs/>
          <w:lang w:val="es-AR"/>
        </w:rPr>
        <w:t>")</w:t>
      </w:r>
      <w:r w:rsidRPr="00FD7A3F">
        <w:rPr>
          <w:lang w:val="es-AR"/>
        </w:rPr>
        <w:t xml:space="preserve">. Cuando el usuario selecciona un patrón o un valor inconsistente en los datos,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sugiere automáticamente las transformaciones de limpieza de datos más probables (por ejemplo, reemplazar, dividir, extraer), lo que simplifica enormemente la creación de reglas complejas para usuarios sin experiencia en programación.</w:t>
      </w:r>
    </w:p>
    <w:p w14:paraId="5E6293FD" w14:textId="77777777" w:rsidR="00FD7A3F" w:rsidRPr="00FD7A3F" w:rsidRDefault="00000000" w:rsidP="00FD7A3F">
      <w:pPr>
        <w:jc w:val="both"/>
      </w:pPr>
      <w:r>
        <w:pict w14:anchorId="1B8BDF44">
          <v:rect id="_x0000_i1025" style="width:0;height:1.5pt" o:hralign="center" o:hrstd="t" o:hr="t" fillcolor="#a0a0a0" stroked="f"/>
        </w:pict>
      </w:r>
    </w:p>
    <w:p w14:paraId="06D43D7C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>3. ¿Por qué otra/s herramientas lo podrías reemplazar? ¿Por qué?</w:t>
      </w:r>
    </w:p>
    <w:p w14:paraId="17477918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Las herramientas alternativas a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se dividen típicamente en dos categorías:</w:t>
      </w:r>
    </w:p>
    <w:p w14:paraId="2BFD464B" w14:textId="77777777" w:rsidR="00FD7A3F" w:rsidRPr="00FD7A3F" w:rsidRDefault="00FD7A3F" w:rsidP="00FD7A3F">
      <w:pPr>
        <w:numPr>
          <w:ilvl w:val="0"/>
          <w:numId w:val="3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Herramientas ETL/ELT visuales (Low-</w:t>
      </w:r>
      <w:proofErr w:type="spellStart"/>
      <w:r w:rsidRPr="00FD7A3F">
        <w:rPr>
          <w:b/>
          <w:bCs/>
          <w:lang w:val="es-AR"/>
        </w:rPr>
        <w:t>Code</w:t>
      </w:r>
      <w:proofErr w:type="spellEnd"/>
      <w:r w:rsidRPr="00FD7A3F">
        <w:rPr>
          <w:b/>
          <w:bCs/>
          <w:lang w:val="es-AR"/>
        </w:rPr>
        <w:t>/No-</w:t>
      </w:r>
      <w:proofErr w:type="spellStart"/>
      <w:r w:rsidRPr="00FD7A3F">
        <w:rPr>
          <w:b/>
          <w:bCs/>
          <w:lang w:val="es-AR"/>
        </w:rPr>
        <w:t>Code</w:t>
      </w:r>
      <w:proofErr w:type="spellEnd"/>
      <w:r w:rsidRPr="00FD7A3F">
        <w:rPr>
          <w:b/>
          <w:bCs/>
          <w:lang w:val="es-AR"/>
        </w:rPr>
        <w:t>):</w:t>
      </w:r>
    </w:p>
    <w:p w14:paraId="2E7E640B" w14:textId="77777777" w:rsidR="00FD7A3F" w:rsidRPr="00FD7A3F" w:rsidRDefault="00FD7A3F" w:rsidP="00FD7A3F">
      <w:pPr>
        <w:numPr>
          <w:ilvl w:val="1"/>
          <w:numId w:val="3"/>
        </w:numPr>
        <w:jc w:val="both"/>
      </w:pPr>
      <w:proofErr w:type="spellStart"/>
      <w:r w:rsidRPr="00FD7A3F">
        <w:rPr>
          <w:b/>
          <w:bCs/>
        </w:rPr>
        <w:t>Ejemplos</w:t>
      </w:r>
      <w:proofErr w:type="spellEnd"/>
      <w:r w:rsidRPr="00FD7A3F">
        <w:rPr>
          <w:b/>
          <w:bCs/>
        </w:rPr>
        <w:t>:</w:t>
      </w:r>
      <w:r w:rsidRPr="00FD7A3F">
        <w:t xml:space="preserve"> Cloud Data Fusion (</w:t>
      </w:r>
      <w:proofErr w:type="spellStart"/>
      <w:r w:rsidRPr="00FD7A3F">
        <w:t>en</w:t>
      </w:r>
      <w:proofErr w:type="spellEnd"/>
      <w:r w:rsidRPr="00FD7A3F">
        <w:t xml:space="preserve"> GCP), Talend, Informatica, Alteryx Designer.</w:t>
      </w:r>
    </w:p>
    <w:p w14:paraId="41D0C7B2" w14:textId="3EB67612" w:rsidR="00FD7A3F" w:rsidRPr="00FD7A3F" w:rsidRDefault="00FD7A3F" w:rsidP="00FD7A3F">
      <w:pPr>
        <w:numPr>
          <w:ilvl w:val="1"/>
          <w:numId w:val="3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Motivo:</w:t>
      </w:r>
      <w:r w:rsidRPr="00FD7A3F">
        <w:rPr>
          <w:lang w:val="es-AR"/>
        </w:rPr>
        <w:t xml:space="preserve"> También ofrecen una interfaz gráfica para diseñar </w:t>
      </w:r>
      <w:r w:rsidRPr="00FD7A3F">
        <w:rPr>
          <w:i/>
          <w:iCs/>
          <w:lang w:val="es-AR"/>
        </w:rPr>
        <w:t>pipelines</w:t>
      </w:r>
      <w:r w:rsidRPr="00FD7A3F">
        <w:rPr>
          <w:lang w:val="es-AR"/>
        </w:rPr>
        <w:t xml:space="preserve"> de transformación, poseen una amplia gama de conectores y ejecutan la lógica de manera escalable. </w:t>
      </w:r>
      <w:r w:rsidRPr="00FD7A3F">
        <w:rPr>
          <w:b/>
          <w:bCs/>
          <w:lang w:val="es-AR"/>
        </w:rPr>
        <w:t xml:space="preserve">Cloud Data </w:t>
      </w:r>
      <w:proofErr w:type="spellStart"/>
      <w:r w:rsidRPr="00FD7A3F">
        <w:rPr>
          <w:b/>
          <w:bCs/>
          <w:lang w:val="es-AR"/>
        </w:rPr>
        <w:t>Fusion</w:t>
      </w:r>
      <w:proofErr w:type="spellEnd"/>
      <w:r w:rsidRPr="00FD7A3F">
        <w:rPr>
          <w:lang w:val="es-AR"/>
        </w:rPr>
        <w:t xml:space="preserve"> es el reemplazo más directo en GCP, siendo preferido para </w:t>
      </w:r>
      <w:r w:rsidRPr="00FD7A3F">
        <w:rPr>
          <w:i/>
          <w:iCs/>
          <w:lang w:val="es-AR"/>
        </w:rPr>
        <w:t>pipelines</w:t>
      </w:r>
      <w:r w:rsidRPr="00FD7A3F">
        <w:rPr>
          <w:lang w:val="es-AR"/>
        </w:rPr>
        <w:t xml:space="preserve"> de integración de datos más robustos y empresariales (con soporte para réplica y gobierno centralizado), mientras que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se elige por su mayor facilidad de uso en </w:t>
      </w:r>
      <w:r w:rsidR="001A7198" w:rsidRPr="00FD7A3F">
        <w:rPr>
          <w:lang w:val="es-AR"/>
        </w:rPr>
        <w:t xml:space="preserve">la </w:t>
      </w:r>
      <w:r w:rsidR="001A7198" w:rsidRPr="001A7198">
        <w:rPr>
          <w:b/>
          <w:bCs/>
          <w:lang w:val="es-AR"/>
        </w:rPr>
        <w:t>limpieza</w:t>
      </w:r>
      <w:r w:rsidRPr="00FD7A3F">
        <w:rPr>
          <w:b/>
          <w:bCs/>
          <w:lang w:val="es-AR"/>
        </w:rPr>
        <w:t xml:space="preserve"> de datos </w:t>
      </w:r>
      <w:r w:rsidRPr="00FD7A3F">
        <w:rPr>
          <w:b/>
          <w:bCs/>
          <w:i/>
          <w:iCs/>
          <w:lang w:val="es-AR"/>
        </w:rPr>
        <w:t>ad-hoc</w:t>
      </w:r>
      <w:r w:rsidRPr="00FD7A3F">
        <w:rPr>
          <w:lang w:val="es-AR"/>
        </w:rPr>
        <w:t>.</w:t>
      </w:r>
    </w:p>
    <w:p w14:paraId="0189DF5E" w14:textId="77777777" w:rsidR="00FD7A3F" w:rsidRPr="00FD7A3F" w:rsidRDefault="00FD7A3F" w:rsidP="00FD7A3F">
      <w:pPr>
        <w:numPr>
          <w:ilvl w:val="0"/>
          <w:numId w:val="3"/>
        </w:numPr>
        <w:jc w:val="both"/>
      </w:pPr>
      <w:proofErr w:type="spellStart"/>
      <w:r w:rsidRPr="00FD7A3F">
        <w:rPr>
          <w:b/>
          <w:bCs/>
        </w:rPr>
        <w:t>Herramientas</w:t>
      </w:r>
      <w:proofErr w:type="spellEnd"/>
      <w:r w:rsidRPr="00FD7A3F">
        <w:rPr>
          <w:b/>
          <w:bCs/>
        </w:rPr>
        <w:t xml:space="preserve"> de </w:t>
      </w:r>
      <w:proofErr w:type="spellStart"/>
      <w:r w:rsidRPr="00FD7A3F">
        <w:rPr>
          <w:b/>
          <w:bCs/>
        </w:rPr>
        <w:t>código</w:t>
      </w:r>
      <w:proofErr w:type="spellEnd"/>
      <w:r w:rsidRPr="00FD7A3F">
        <w:rPr>
          <w:b/>
          <w:bCs/>
        </w:rPr>
        <w:t>/</w:t>
      </w:r>
      <w:proofErr w:type="spellStart"/>
      <w:r w:rsidRPr="00FD7A3F">
        <w:rPr>
          <w:b/>
          <w:bCs/>
        </w:rPr>
        <w:t>Programación</w:t>
      </w:r>
      <w:proofErr w:type="spellEnd"/>
      <w:r w:rsidRPr="00FD7A3F">
        <w:rPr>
          <w:b/>
          <w:bCs/>
        </w:rPr>
        <w:t>:</w:t>
      </w:r>
    </w:p>
    <w:p w14:paraId="214ADB9D" w14:textId="77777777" w:rsidR="00FD7A3F" w:rsidRPr="00FD7A3F" w:rsidRDefault="00FD7A3F" w:rsidP="00FD7A3F">
      <w:pPr>
        <w:numPr>
          <w:ilvl w:val="1"/>
          <w:numId w:val="3"/>
        </w:numPr>
        <w:jc w:val="both"/>
      </w:pPr>
      <w:proofErr w:type="spellStart"/>
      <w:r w:rsidRPr="00FD7A3F">
        <w:rPr>
          <w:b/>
          <w:bCs/>
        </w:rPr>
        <w:lastRenderedPageBreak/>
        <w:t>Ejemplos</w:t>
      </w:r>
      <w:proofErr w:type="spellEnd"/>
      <w:r w:rsidRPr="00FD7A3F">
        <w:rPr>
          <w:b/>
          <w:bCs/>
        </w:rPr>
        <w:t>:</w:t>
      </w:r>
      <w:r w:rsidRPr="00FD7A3F">
        <w:t xml:space="preserve"> </w:t>
      </w:r>
      <w:r w:rsidRPr="00FD7A3F">
        <w:rPr>
          <w:i/>
          <w:iCs/>
        </w:rPr>
        <w:t>Notebooks</w:t>
      </w:r>
      <w:r w:rsidRPr="00FD7A3F">
        <w:t xml:space="preserve"> con </w:t>
      </w:r>
      <w:proofErr w:type="spellStart"/>
      <w:r w:rsidRPr="00FD7A3F">
        <w:t>PySpark</w:t>
      </w:r>
      <w:proofErr w:type="spellEnd"/>
      <w:r w:rsidRPr="00FD7A3F">
        <w:t xml:space="preserve">, SQL </w:t>
      </w:r>
      <w:proofErr w:type="spellStart"/>
      <w:r w:rsidRPr="00FD7A3F">
        <w:t>en</w:t>
      </w:r>
      <w:proofErr w:type="spellEnd"/>
      <w:r w:rsidRPr="00FD7A3F">
        <w:t xml:space="preserve"> </w:t>
      </w:r>
      <w:proofErr w:type="spellStart"/>
      <w:r w:rsidRPr="00FD7A3F">
        <w:t>BigQuery</w:t>
      </w:r>
      <w:proofErr w:type="spellEnd"/>
      <w:r w:rsidRPr="00FD7A3F">
        <w:t xml:space="preserve">, Dataflow (Apache Beam), </w:t>
      </w:r>
      <w:proofErr w:type="spellStart"/>
      <w:r w:rsidRPr="00FD7A3F">
        <w:t>dbt</w:t>
      </w:r>
      <w:proofErr w:type="spellEnd"/>
      <w:r w:rsidRPr="00FD7A3F">
        <w:t>.</w:t>
      </w:r>
    </w:p>
    <w:p w14:paraId="4FD7CDEF" w14:textId="163817DB" w:rsidR="00FD7A3F" w:rsidRPr="00FD7A3F" w:rsidRDefault="00FD7A3F" w:rsidP="00FD7A3F">
      <w:pPr>
        <w:numPr>
          <w:ilvl w:val="1"/>
          <w:numId w:val="3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Motivo:</w:t>
      </w:r>
      <w:r w:rsidRPr="00FD7A3F">
        <w:rPr>
          <w:lang w:val="es-AR"/>
        </w:rPr>
        <w:t xml:space="preserve"> Ofrecen </w:t>
      </w:r>
      <w:r w:rsidRPr="00FD7A3F">
        <w:rPr>
          <w:b/>
          <w:bCs/>
          <w:lang w:val="es-AR"/>
        </w:rPr>
        <w:t>mayor control</w:t>
      </w:r>
      <w:r w:rsidRPr="00FD7A3F">
        <w:rPr>
          <w:lang w:val="es-AR"/>
        </w:rPr>
        <w:t xml:space="preserve">, facilitan el </w:t>
      </w:r>
      <w:r w:rsidRPr="00FD7A3F">
        <w:rPr>
          <w:b/>
          <w:bCs/>
          <w:lang w:val="es-AR"/>
        </w:rPr>
        <w:t>versionado</w:t>
      </w:r>
      <w:r w:rsidRPr="00FD7A3F">
        <w:rPr>
          <w:lang w:val="es-AR"/>
        </w:rPr>
        <w:t xml:space="preserve"> en Git y, en muchos casos, pueden ser más </w:t>
      </w:r>
      <w:r w:rsidRPr="00FD7A3F">
        <w:rPr>
          <w:b/>
          <w:bCs/>
          <w:lang w:val="es-AR"/>
        </w:rPr>
        <w:t>rentables</w:t>
      </w:r>
      <w:r w:rsidRPr="00FD7A3F">
        <w:rPr>
          <w:lang w:val="es-AR"/>
        </w:rPr>
        <w:t xml:space="preserve"> a una escala muy grande. Se utilizan cuando el equipo prioriza la estandarización en </w:t>
      </w:r>
      <w:r w:rsidR="00BE6832">
        <w:rPr>
          <w:lang w:val="es-AR"/>
        </w:rPr>
        <w:t>I</w:t>
      </w:r>
      <w:r w:rsidR="009E345A" w:rsidRPr="009E345A">
        <w:rPr>
          <w:lang w:val="es-AR"/>
        </w:rPr>
        <w:t>ntegración Continua y Entrega/Despliegue Continuo</w:t>
      </w:r>
      <w:r w:rsidR="009E345A">
        <w:rPr>
          <w:lang w:val="es-AR"/>
        </w:rPr>
        <w:t xml:space="preserve"> </w:t>
      </w:r>
      <w:r w:rsidR="00BE6832">
        <w:rPr>
          <w:lang w:val="es-AR"/>
        </w:rPr>
        <w:t>(</w:t>
      </w:r>
      <w:r w:rsidRPr="00FD7A3F">
        <w:rPr>
          <w:lang w:val="es-AR"/>
        </w:rPr>
        <w:t>CI/CD</w:t>
      </w:r>
      <w:r w:rsidR="00BE6832">
        <w:rPr>
          <w:lang w:val="es-AR"/>
        </w:rPr>
        <w:t>)</w:t>
      </w:r>
      <w:r w:rsidRPr="00FD7A3F">
        <w:rPr>
          <w:lang w:val="es-AR"/>
        </w:rPr>
        <w:t xml:space="preserve"> o requiere lógica de transformación muy específica que solo es posible programando.</w:t>
      </w:r>
    </w:p>
    <w:p w14:paraId="25041C23" w14:textId="77777777" w:rsidR="00FD7A3F" w:rsidRPr="00FD7A3F" w:rsidRDefault="00000000" w:rsidP="00FD7A3F">
      <w:pPr>
        <w:jc w:val="both"/>
      </w:pPr>
      <w:r>
        <w:pict w14:anchorId="6000E767">
          <v:rect id="_x0000_i1026" style="width:0;height:1.5pt" o:hralign="center" o:hrstd="t" o:hr="t" fillcolor="#a0a0a0" stroked="f"/>
        </w:pict>
      </w:r>
    </w:p>
    <w:p w14:paraId="29B81F77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4. ¿Cuáles son los casos de uso comunes de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179BED47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>Los casos de uso comunes aprovechan la velocidad y accesibilidad de la herramienta en el ecosistema de Google Cloud:</w:t>
      </w:r>
    </w:p>
    <w:p w14:paraId="53EA767D" w14:textId="77777777" w:rsidR="00FD7A3F" w:rsidRPr="00FD7A3F" w:rsidRDefault="00FD7A3F" w:rsidP="00FD7A3F">
      <w:pPr>
        <w:numPr>
          <w:ilvl w:val="0"/>
          <w:numId w:val="4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Ingesta y Limpieza de Datos:</w:t>
      </w:r>
      <w:r w:rsidRPr="00FD7A3F">
        <w:rPr>
          <w:lang w:val="es-AR"/>
        </w:rPr>
        <w:t xml:space="preserve"> Limpieza y estandarización de datos crudos (por ejemplo, </w:t>
      </w:r>
      <w:r w:rsidRPr="00FD7A3F">
        <w:rPr>
          <w:i/>
          <w:iCs/>
          <w:lang w:val="es-AR"/>
        </w:rPr>
        <w:t>logs</w:t>
      </w:r>
      <w:r w:rsidRPr="00FD7A3F">
        <w:rPr>
          <w:lang w:val="es-AR"/>
        </w:rPr>
        <w:t xml:space="preserve">, datos de sensores, </w:t>
      </w:r>
      <w:r w:rsidRPr="00FD7A3F">
        <w:rPr>
          <w:i/>
          <w:iCs/>
          <w:lang w:val="es-AR"/>
        </w:rPr>
        <w:t>e-</w:t>
      </w:r>
      <w:proofErr w:type="spellStart"/>
      <w:r w:rsidRPr="00FD7A3F">
        <w:rPr>
          <w:i/>
          <w:iCs/>
          <w:lang w:val="es-AR"/>
        </w:rPr>
        <w:t>commerce</w:t>
      </w:r>
      <w:proofErr w:type="spellEnd"/>
      <w:r w:rsidRPr="00FD7A3F">
        <w:rPr>
          <w:lang w:val="es-AR"/>
        </w:rPr>
        <w:t xml:space="preserve">) antes de cargarlos en </w:t>
      </w:r>
      <w:proofErr w:type="spellStart"/>
      <w:r w:rsidRPr="00FD7A3F">
        <w:rPr>
          <w:lang w:val="es-AR"/>
        </w:rPr>
        <w:t>BigQuery</w:t>
      </w:r>
      <w:proofErr w:type="spellEnd"/>
      <w:r w:rsidRPr="00FD7A3F">
        <w:rPr>
          <w:lang w:val="es-AR"/>
        </w:rPr>
        <w:t xml:space="preserve"> o Cloud Storage.</w:t>
      </w:r>
    </w:p>
    <w:p w14:paraId="64D06E01" w14:textId="77777777" w:rsidR="00FD7A3F" w:rsidRPr="00FD7A3F" w:rsidRDefault="00FD7A3F" w:rsidP="00FD7A3F">
      <w:pPr>
        <w:numPr>
          <w:ilvl w:val="0"/>
          <w:numId w:val="4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Preparación para ML:</w:t>
      </w:r>
      <w:r w:rsidRPr="00FD7A3F">
        <w:rPr>
          <w:lang w:val="es-AR"/>
        </w:rPr>
        <w:t xml:space="preserve"> Generación de </w:t>
      </w:r>
      <w:proofErr w:type="spellStart"/>
      <w:r w:rsidRPr="00FD7A3F">
        <w:rPr>
          <w:i/>
          <w:iCs/>
          <w:lang w:val="es-AR"/>
        </w:rPr>
        <w:t>datasets</w:t>
      </w:r>
      <w:proofErr w:type="spellEnd"/>
      <w:r w:rsidRPr="00FD7A3F">
        <w:rPr>
          <w:lang w:val="es-AR"/>
        </w:rPr>
        <w:t xml:space="preserve"> limpios y con </w:t>
      </w:r>
      <w:proofErr w:type="spellStart"/>
      <w:r w:rsidRPr="00FD7A3F">
        <w:rPr>
          <w:i/>
          <w:iCs/>
          <w:lang w:val="es-AR"/>
        </w:rPr>
        <w:t>feature</w:t>
      </w:r>
      <w:proofErr w:type="spellEnd"/>
      <w:r w:rsidRPr="00FD7A3F">
        <w:rPr>
          <w:i/>
          <w:iCs/>
          <w:lang w:val="es-AR"/>
        </w:rPr>
        <w:t xml:space="preserve"> </w:t>
      </w:r>
      <w:proofErr w:type="spellStart"/>
      <w:r w:rsidRPr="00FD7A3F">
        <w:rPr>
          <w:i/>
          <w:iCs/>
          <w:lang w:val="es-AR"/>
        </w:rPr>
        <w:t>engineering</w:t>
      </w:r>
      <w:proofErr w:type="spellEnd"/>
      <w:r w:rsidRPr="00FD7A3F">
        <w:rPr>
          <w:lang w:val="es-AR"/>
        </w:rPr>
        <w:t xml:space="preserve"> previo para modelos de </w:t>
      </w:r>
      <w:r w:rsidRPr="00FD7A3F">
        <w:rPr>
          <w:i/>
          <w:iCs/>
          <w:lang w:val="es-AR"/>
        </w:rPr>
        <w:t xml:space="preserve">machine </w:t>
      </w:r>
      <w:proofErr w:type="spellStart"/>
      <w:r w:rsidRPr="00FD7A3F">
        <w:rPr>
          <w:i/>
          <w:iCs/>
          <w:lang w:val="es-AR"/>
        </w:rPr>
        <w:t>learning</w:t>
      </w:r>
      <w:proofErr w:type="spellEnd"/>
      <w:r w:rsidRPr="00FD7A3F">
        <w:rPr>
          <w:lang w:val="es-AR"/>
        </w:rPr>
        <w:t xml:space="preserve"> en </w:t>
      </w:r>
      <w:proofErr w:type="spellStart"/>
      <w:r w:rsidRPr="00FD7A3F">
        <w:rPr>
          <w:lang w:val="es-AR"/>
        </w:rPr>
        <w:t>Vertex</w:t>
      </w:r>
      <w:proofErr w:type="spellEnd"/>
      <w:r w:rsidRPr="00FD7A3F">
        <w:rPr>
          <w:lang w:val="es-AR"/>
        </w:rPr>
        <w:t xml:space="preserve"> AI.</w:t>
      </w:r>
    </w:p>
    <w:p w14:paraId="2B18F8FA" w14:textId="77777777" w:rsidR="00FD7A3F" w:rsidRPr="00FD7A3F" w:rsidRDefault="00FD7A3F" w:rsidP="00FD7A3F">
      <w:pPr>
        <w:numPr>
          <w:ilvl w:val="0"/>
          <w:numId w:val="4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Unificación y BI:</w:t>
      </w:r>
      <w:r w:rsidRPr="00FD7A3F">
        <w:rPr>
          <w:lang w:val="es-AR"/>
        </w:rPr>
        <w:t xml:space="preserve"> Unificación de datos provenientes de múltiples fuentes (marketing, finanzas, RRHH) para crear fuentes de verdad únicas que alimenten </w:t>
      </w:r>
      <w:proofErr w:type="spellStart"/>
      <w:r w:rsidRPr="00FD7A3F">
        <w:rPr>
          <w:i/>
          <w:iCs/>
          <w:lang w:val="es-AR"/>
        </w:rPr>
        <w:t>dashboards</w:t>
      </w:r>
      <w:proofErr w:type="spellEnd"/>
      <w:r w:rsidRPr="00FD7A3F">
        <w:rPr>
          <w:lang w:val="es-AR"/>
        </w:rPr>
        <w:t xml:space="preserve"> en </w:t>
      </w:r>
      <w:proofErr w:type="spellStart"/>
      <w:r w:rsidRPr="00FD7A3F">
        <w:rPr>
          <w:lang w:val="es-AR"/>
        </w:rPr>
        <w:t>Looker</w:t>
      </w:r>
      <w:proofErr w:type="spellEnd"/>
      <w:r w:rsidRPr="00FD7A3F">
        <w:rPr>
          <w:lang w:val="es-AR"/>
        </w:rPr>
        <w:t>/</w:t>
      </w:r>
      <w:proofErr w:type="spellStart"/>
      <w:r w:rsidRPr="00FD7A3F">
        <w:rPr>
          <w:lang w:val="es-AR"/>
        </w:rPr>
        <w:t>Looker</w:t>
      </w:r>
      <w:proofErr w:type="spellEnd"/>
      <w:r w:rsidRPr="00FD7A3F">
        <w:rPr>
          <w:lang w:val="es-AR"/>
        </w:rPr>
        <w:t xml:space="preserve"> Studio.</w:t>
      </w:r>
    </w:p>
    <w:p w14:paraId="781455C6" w14:textId="77777777" w:rsidR="00FD7A3F" w:rsidRPr="00FD7A3F" w:rsidRDefault="00FD7A3F" w:rsidP="00FD7A3F">
      <w:pPr>
        <w:numPr>
          <w:ilvl w:val="0"/>
          <w:numId w:val="4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Transformaciones delegadas:</w:t>
      </w:r>
      <w:r w:rsidRPr="00FD7A3F">
        <w:rPr>
          <w:lang w:val="es-AR"/>
        </w:rPr>
        <w:t xml:space="preserve"> Ejecución de transformaciones complejas delegadas directamente al motor SQL de </w:t>
      </w:r>
      <w:proofErr w:type="spellStart"/>
      <w:r w:rsidRPr="00FD7A3F">
        <w:rPr>
          <w:lang w:val="es-AR"/>
        </w:rPr>
        <w:t>BigQuery</w:t>
      </w:r>
      <w:proofErr w:type="spellEnd"/>
      <w:r w:rsidRPr="00FD7A3F">
        <w:rPr>
          <w:lang w:val="es-AR"/>
        </w:rPr>
        <w:t xml:space="preserve"> (</w:t>
      </w:r>
      <w:proofErr w:type="spellStart"/>
      <w:r w:rsidRPr="00FD7A3F">
        <w:rPr>
          <w:i/>
          <w:iCs/>
          <w:lang w:val="es-AR"/>
        </w:rPr>
        <w:t>BigQuery</w:t>
      </w:r>
      <w:proofErr w:type="spellEnd"/>
      <w:r w:rsidRPr="00FD7A3F">
        <w:rPr>
          <w:i/>
          <w:iCs/>
          <w:lang w:val="es-AR"/>
        </w:rPr>
        <w:t xml:space="preserve"> </w:t>
      </w:r>
      <w:proofErr w:type="spellStart"/>
      <w:r w:rsidRPr="00FD7A3F">
        <w:rPr>
          <w:i/>
          <w:iCs/>
          <w:lang w:val="es-AR"/>
        </w:rPr>
        <w:t>pushdown</w:t>
      </w:r>
      <w:proofErr w:type="spellEnd"/>
      <w:r w:rsidRPr="00FD7A3F">
        <w:rPr>
          <w:lang w:val="es-AR"/>
        </w:rPr>
        <w:t>) para aprovechar su procesamiento masivamente paralelo.</w:t>
      </w:r>
    </w:p>
    <w:p w14:paraId="3F2B8DA8" w14:textId="42DA9B3D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Un caso de uso específico es la </w:t>
      </w:r>
      <w:r w:rsidRPr="00FD7A3F">
        <w:rPr>
          <w:b/>
          <w:bCs/>
          <w:lang w:val="es-AR"/>
        </w:rPr>
        <w:t>preparación de datos para series temporales</w:t>
      </w:r>
      <w:r w:rsidRPr="00FD7A3F">
        <w:rPr>
          <w:lang w:val="es-AR"/>
        </w:rPr>
        <w:t xml:space="preserve">, donde la limpieza de </w:t>
      </w:r>
      <w:r w:rsidRPr="00FD7A3F">
        <w:rPr>
          <w:i/>
          <w:iCs/>
          <w:lang w:val="es-AR"/>
        </w:rPr>
        <w:t>gaps</w:t>
      </w:r>
      <w:r w:rsidRPr="00FD7A3F">
        <w:rPr>
          <w:lang w:val="es-AR"/>
        </w:rPr>
        <w:t xml:space="preserve"> (vacíos) o la interpolación de valores son pasos críticos. La capacidad de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para manejar funciones de ventana y agregaciones de tiempo de forma visual simplifica este tipo de </w:t>
      </w:r>
      <w:proofErr w:type="spellStart"/>
      <w:r w:rsidRPr="00FD7A3F">
        <w:rPr>
          <w:i/>
          <w:iCs/>
          <w:lang w:val="es-AR"/>
        </w:rPr>
        <w:t>feature</w:t>
      </w:r>
      <w:proofErr w:type="spellEnd"/>
      <w:r w:rsidRPr="00FD7A3F">
        <w:rPr>
          <w:i/>
          <w:iCs/>
          <w:lang w:val="es-AR"/>
        </w:rPr>
        <w:t xml:space="preserve"> </w:t>
      </w:r>
      <w:proofErr w:type="spellStart"/>
      <w:r w:rsidRPr="00FD7A3F">
        <w:rPr>
          <w:i/>
          <w:iCs/>
          <w:lang w:val="es-AR"/>
        </w:rPr>
        <w:t>engineering</w:t>
      </w:r>
      <w:proofErr w:type="spellEnd"/>
      <w:r w:rsidRPr="00FD7A3F">
        <w:rPr>
          <w:lang w:val="es-AR"/>
        </w:rPr>
        <w:t xml:space="preserve"> previo al ML.</w:t>
      </w:r>
    </w:p>
    <w:p w14:paraId="04E64246" w14:textId="77777777" w:rsidR="00FD7A3F" w:rsidRPr="00FD7A3F" w:rsidRDefault="00000000" w:rsidP="00FD7A3F">
      <w:pPr>
        <w:jc w:val="both"/>
      </w:pPr>
      <w:r>
        <w:pict w14:anchorId="1DBA40FF">
          <v:rect id="_x0000_i1027" style="width:0;height:1.5pt" o:hralign="center" o:hrstd="t" o:hr="t" fillcolor="#a0a0a0" stroked="f"/>
        </w:pict>
      </w:r>
    </w:p>
    <w:p w14:paraId="10891B8C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5. ¿Cómo se cargan los datos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76F29276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Los datos se cargan importándolos a un </w:t>
      </w:r>
      <w:r w:rsidRPr="00FD7A3F">
        <w:rPr>
          <w:b/>
          <w:bCs/>
          <w:lang w:val="es-AR"/>
        </w:rPr>
        <w:t>Flow</w:t>
      </w:r>
      <w:r w:rsidRPr="00FD7A3F">
        <w:rPr>
          <w:lang w:val="es-AR"/>
        </w:rPr>
        <w:t xml:space="preserve"> (Flujo de trabajo) en la consola de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>.</w:t>
      </w:r>
    </w:p>
    <w:p w14:paraId="52E9B971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>El flujo de carga es:</w:t>
      </w:r>
    </w:p>
    <w:p w14:paraId="6B7C1890" w14:textId="77777777" w:rsidR="00FD7A3F" w:rsidRPr="00FD7A3F" w:rsidRDefault="00FD7A3F" w:rsidP="00FD7A3F">
      <w:pPr>
        <w:numPr>
          <w:ilvl w:val="0"/>
          <w:numId w:val="5"/>
        </w:numPr>
        <w:jc w:val="both"/>
        <w:rPr>
          <w:lang w:val="es-AR"/>
        </w:rPr>
      </w:pPr>
      <w:r w:rsidRPr="00FD7A3F">
        <w:rPr>
          <w:lang w:val="es-AR"/>
        </w:rPr>
        <w:t xml:space="preserve">Crear o abrir un </w:t>
      </w:r>
      <w:r w:rsidRPr="00FD7A3F">
        <w:rPr>
          <w:b/>
          <w:bCs/>
          <w:lang w:val="es-AR"/>
        </w:rPr>
        <w:t>Flow</w:t>
      </w:r>
      <w:r w:rsidRPr="00FD7A3F">
        <w:rPr>
          <w:lang w:val="es-AR"/>
        </w:rPr>
        <w:t xml:space="preserve"> en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>.</w:t>
      </w:r>
    </w:p>
    <w:p w14:paraId="12C73777" w14:textId="77777777" w:rsidR="00FD7A3F" w:rsidRPr="00FD7A3F" w:rsidRDefault="00FD7A3F" w:rsidP="00FD7A3F">
      <w:pPr>
        <w:numPr>
          <w:ilvl w:val="0"/>
          <w:numId w:val="5"/>
        </w:numPr>
        <w:jc w:val="both"/>
        <w:rPr>
          <w:lang w:val="es-AR"/>
        </w:rPr>
      </w:pPr>
      <w:r w:rsidRPr="00FD7A3F">
        <w:rPr>
          <w:lang w:val="es-AR"/>
        </w:rPr>
        <w:lastRenderedPageBreak/>
        <w:t xml:space="preserve">Añadir un </w:t>
      </w:r>
      <w:proofErr w:type="spellStart"/>
      <w:r w:rsidRPr="00FD7A3F">
        <w:rPr>
          <w:i/>
          <w:iCs/>
          <w:lang w:val="es-AR"/>
        </w:rPr>
        <w:t>dataset</w:t>
      </w:r>
      <w:proofErr w:type="spellEnd"/>
      <w:r w:rsidRPr="00FD7A3F">
        <w:rPr>
          <w:lang w:val="es-AR"/>
        </w:rPr>
        <w:t xml:space="preserve"> de entrada, importándolo desde:</w:t>
      </w:r>
    </w:p>
    <w:p w14:paraId="7FA77A1D" w14:textId="77777777" w:rsidR="00FD7A3F" w:rsidRPr="00FD7A3F" w:rsidRDefault="00FD7A3F" w:rsidP="00FD7A3F">
      <w:pPr>
        <w:numPr>
          <w:ilvl w:val="1"/>
          <w:numId w:val="5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Cloud Storage:</w:t>
      </w:r>
      <w:r w:rsidRPr="00FD7A3F">
        <w:rPr>
          <w:lang w:val="es-AR"/>
        </w:rPr>
        <w:t xml:space="preserve"> Indicando la ruta </w:t>
      </w:r>
      <w:proofErr w:type="spellStart"/>
      <w:r w:rsidRPr="00FD7A3F">
        <w:rPr>
          <w:lang w:val="es-AR"/>
        </w:rPr>
        <w:t>gs</w:t>
      </w:r>
      <w:proofErr w:type="spellEnd"/>
      <w:r w:rsidRPr="00FD7A3F">
        <w:rPr>
          <w:lang w:val="es-AR"/>
        </w:rPr>
        <w:t>://</w:t>
      </w:r>
      <w:proofErr w:type="spellStart"/>
      <w:r w:rsidRPr="00FD7A3F">
        <w:rPr>
          <w:lang w:val="es-AR"/>
        </w:rPr>
        <w:t>bucket</w:t>
      </w:r>
      <w:proofErr w:type="spellEnd"/>
      <w:r w:rsidRPr="00FD7A3F">
        <w:rPr>
          <w:lang w:val="es-AR"/>
        </w:rPr>
        <w:t>/... de archivos (CSV, JSON, etc.).</w:t>
      </w:r>
    </w:p>
    <w:p w14:paraId="570498FA" w14:textId="77777777" w:rsidR="00FD7A3F" w:rsidRPr="00FD7A3F" w:rsidRDefault="00FD7A3F" w:rsidP="00FD7A3F">
      <w:pPr>
        <w:numPr>
          <w:ilvl w:val="1"/>
          <w:numId w:val="5"/>
        </w:numPr>
        <w:jc w:val="both"/>
        <w:rPr>
          <w:lang w:val="es-AR"/>
        </w:rPr>
      </w:pPr>
      <w:proofErr w:type="spellStart"/>
      <w:r w:rsidRPr="00FD7A3F">
        <w:rPr>
          <w:b/>
          <w:bCs/>
          <w:lang w:val="es-AR"/>
        </w:rPr>
        <w:t>BigQuery</w:t>
      </w:r>
      <w:proofErr w:type="spellEnd"/>
      <w:r w:rsidRPr="00FD7A3F">
        <w:rPr>
          <w:b/>
          <w:bCs/>
          <w:lang w:val="es-AR"/>
        </w:rPr>
        <w:t>:</w:t>
      </w:r>
      <w:r w:rsidRPr="00FD7A3F">
        <w:rPr>
          <w:lang w:val="es-AR"/>
        </w:rPr>
        <w:t xml:space="preserve"> Seleccionando una tabla existente, o usando una </w:t>
      </w:r>
      <w:proofErr w:type="spellStart"/>
      <w:r w:rsidRPr="00FD7A3F">
        <w:rPr>
          <w:i/>
          <w:iCs/>
          <w:lang w:val="es-AR"/>
        </w:rPr>
        <w:t>query</w:t>
      </w:r>
      <w:proofErr w:type="spellEnd"/>
      <w:r w:rsidRPr="00FD7A3F">
        <w:rPr>
          <w:lang w:val="es-AR"/>
        </w:rPr>
        <w:t xml:space="preserve"> SQL.</w:t>
      </w:r>
    </w:p>
    <w:p w14:paraId="666DA521" w14:textId="77777777" w:rsidR="00FD7A3F" w:rsidRPr="00FD7A3F" w:rsidRDefault="00FD7A3F" w:rsidP="00FD7A3F">
      <w:pPr>
        <w:numPr>
          <w:ilvl w:val="1"/>
          <w:numId w:val="5"/>
        </w:numPr>
        <w:jc w:val="both"/>
      </w:pPr>
      <w:r w:rsidRPr="00FD7A3F">
        <w:rPr>
          <w:b/>
          <w:bCs/>
        </w:rPr>
        <w:t xml:space="preserve">Otras </w:t>
      </w:r>
      <w:proofErr w:type="spellStart"/>
      <w:r w:rsidRPr="00FD7A3F">
        <w:rPr>
          <w:b/>
          <w:bCs/>
        </w:rPr>
        <w:t>fuentes</w:t>
      </w:r>
      <w:proofErr w:type="spellEnd"/>
      <w:r w:rsidRPr="00FD7A3F">
        <w:t xml:space="preserve"> compatibles.</w:t>
      </w:r>
    </w:p>
    <w:p w14:paraId="1764DBED" w14:textId="77777777" w:rsidR="00FD7A3F" w:rsidRPr="00FD7A3F" w:rsidRDefault="00FD7A3F" w:rsidP="00FD7A3F">
      <w:pPr>
        <w:numPr>
          <w:ilvl w:val="0"/>
          <w:numId w:val="5"/>
        </w:numPr>
        <w:jc w:val="both"/>
        <w:rPr>
          <w:lang w:val="es-AR"/>
        </w:rPr>
      </w:pP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genera una </w:t>
      </w:r>
      <w:r w:rsidRPr="00FD7A3F">
        <w:rPr>
          <w:b/>
          <w:bCs/>
          <w:lang w:val="es-AR"/>
        </w:rPr>
        <w:t>muestra de datos</w:t>
      </w:r>
      <w:r w:rsidRPr="00FD7A3F">
        <w:rPr>
          <w:lang w:val="es-AR"/>
        </w:rPr>
        <w:t xml:space="preserve"> (utilizada para el diseño de la </w:t>
      </w:r>
      <w:proofErr w:type="spellStart"/>
      <w:r w:rsidRPr="00FD7A3F">
        <w:rPr>
          <w:i/>
          <w:iCs/>
          <w:lang w:val="es-AR"/>
        </w:rPr>
        <w:t>recipe</w:t>
      </w:r>
      <w:proofErr w:type="spellEnd"/>
      <w:r w:rsidRPr="00FD7A3F">
        <w:rPr>
          <w:lang w:val="es-AR"/>
        </w:rPr>
        <w:t xml:space="preserve"> de transformación) sobre la cual se empieza a trabajar.</w:t>
      </w:r>
    </w:p>
    <w:p w14:paraId="1355CD05" w14:textId="00873B52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El proceso es asistido por el </w:t>
      </w:r>
      <w:r w:rsidRPr="00FD7A3F">
        <w:rPr>
          <w:b/>
          <w:bCs/>
          <w:lang w:val="es-AR"/>
        </w:rPr>
        <w:t>catálogo de datos de GCP</w:t>
      </w:r>
      <w:r w:rsidRPr="00FD7A3F">
        <w:rPr>
          <w:lang w:val="es-AR"/>
        </w:rPr>
        <w:t xml:space="preserve">.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utiliza la información de metadatos (esquema, formato, etc.) de las fuentes conectadas a GCP para cargar el </w:t>
      </w:r>
      <w:proofErr w:type="spellStart"/>
      <w:r w:rsidRPr="00FD7A3F">
        <w:rPr>
          <w:i/>
          <w:iCs/>
          <w:lang w:val="es-AR"/>
        </w:rPr>
        <w:t>dataset</w:t>
      </w:r>
      <w:proofErr w:type="spellEnd"/>
      <w:r w:rsidRPr="00FD7A3F">
        <w:rPr>
          <w:lang w:val="es-AR"/>
        </w:rPr>
        <w:t xml:space="preserve">. Si es un archivo plano, la herramienta ayuda a </w:t>
      </w:r>
      <w:r w:rsidRPr="00FD7A3F">
        <w:rPr>
          <w:b/>
          <w:bCs/>
          <w:lang w:val="es-AR"/>
        </w:rPr>
        <w:t>inferir su esquema</w:t>
      </w:r>
      <w:r w:rsidRPr="00FD7A3F">
        <w:rPr>
          <w:lang w:val="es-AR"/>
        </w:rPr>
        <w:t xml:space="preserve"> con opciones avanzadas de delimitadores o codificación, facilitando la importación inicial.</w:t>
      </w:r>
    </w:p>
    <w:p w14:paraId="5DA6FBF3" w14:textId="77777777" w:rsidR="00FD7A3F" w:rsidRPr="00FD7A3F" w:rsidRDefault="00000000" w:rsidP="00FD7A3F">
      <w:pPr>
        <w:jc w:val="both"/>
      </w:pPr>
      <w:r>
        <w:pict w14:anchorId="0D5C43AB">
          <v:rect id="_x0000_i1028" style="width:0;height:1.5pt" o:hralign="center" o:hrstd="t" o:hr="t" fillcolor="#a0a0a0" stroked="f"/>
        </w:pict>
      </w:r>
    </w:p>
    <w:p w14:paraId="6A1C8FE3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6. ¿Qué tipos de datos se pueden preparar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64C8E5E8" w14:textId="77777777" w:rsidR="00FD7A3F" w:rsidRPr="00FD7A3F" w:rsidRDefault="00FD7A3F" w:rsidP="00FD7A3F">
      <w:pPr>
        <w:jc w:val="both"/>
        <w:rPr>
          <w:lang w:val="es-AR"/>
        </w:rPr>
      </w:pP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está optimizado para trabajar con </w:t>
      </w:r>
      <w:r w:rsidRPr="00FD7A3F">
        <w:rPr>
          <w:b/>
          <w:bCs/>
          <w:lang w:val="es-AR"/>
        </w:rPr>
        <w:t>datos tabulares</w:t>
      </w:r>
      <w:r w:rsidRPr="00FD7A3F">
        <w:rPr>
          <w:lang w:val="es-AR"/>
        </w:rPr>
        <w:t>:</w:t>
      </w:r>
    </w:p>
    <w:p w14:paraId="0A28EB72" w14:textId="77777777" w:rsidR="00FD7A3F" w:rsidRPr="00FD7A3F" w:rsidRDefault="00FD7A3F" w:rsidP="00FD7A3F">
      <w:pPr>
        <w:numPr>
          <w:ilvl w:val="0"/>
          <w:numId w:val="6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Archivos estructurados/</w:t>
      </w:r>
      <w:proofErr w:type="spellStart"/>
      <w:r w:rsidRPr="00FD7A3F">
        <w:rPr>
          <w:b/>
          <w:bCs/>
          <w:lang w:val="es-AR"/>
        </w:rPr>
        <w:t>semi-estructurados</w:t>
      </w:r>
      <w:proofErr w:type="spellEnd"/>
      <w:r w:rsidRPr="00FD7A3F">
        <w:rPr>
          <w:lang w:val="es-AR"/>
        </w:rPr>
        <w:t xml:space="preserve"> en Cloud Storage (CSV, JSON, logs delimitados, TSV).</w:t>
      </w:r>
    </w:p>
    <w:p w14:paraId="5EDD390C" w14:textId="77777777" w:rsidR="00FD7A3F" w:rsidRPr="00FD7A3F" w:rsidRDefault="00FD7A3F" w:rsidP="00FD7A3F">
      <w:pPr>
        <w:numPr>
          <w:ilvl w:val="0"/>
          <w:numId w:val="6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Tablas de </w:t>
      </w:r>
      <w:proofErr w:type="spellStart"/>
      <w:r w:rsidRPr="00FD7A3F">
        <w:rPr>
          <w:b/>
          <w:bCs/>
          <w:lang w:val="es-AR"/>
        </w:rPr>
        <w:t>BigQuery</w:t>
      </w:r>
      <w:proofErr w:type="spellEnd"/>
      <w:r w:rsidRPr="00FD7A3F">
        <w:rPr>
          <w:lang w:val="es-AR"/>
        </w:rPr>
        <w:t xml:space="preserve"> o resultados de </w:t>
      </w:r>
      <w:proofErr w:type="spellStart"/>
      <w:r w:rsidRPr="00FD7A3F">
        <w:rPr>
          <w:i/>
          <w:iCs/>
          <w:lang w:val="es-AR"/>
        </w:rPr>
        <w:t>queries</w:t>
      </w:r>
      <w:proofErr w:type="spellEnd"/>
      <w:r w:rsidRPr="00FD7A3F">
        <w:rPr>
          <w:lang w:val="es-AR"/>
        </w:rPr>
        <w:t xml:space="preserve"> SQL.</w:t>
      </w:r>
    </w:p>
    <w:p w14:paraId="67E269E2" w14:textId="77777777" w:rsidR="00FD7A3F" w:rsidRPr="00FD7A3F" w:rsidRDefault="00FD7A3F" w:rsidP="00FD7A3F">
      <w:pPr>
        <w:numPr>
          <w:ilvl w:val="0"/>
          <w:numId w:val="6"/>
        </w:numPr>
        <w:jc w:val="both"/>
        <w:rPr>
          <w:lang w:val="es-AR"/>
        </w:rPr>
      </w:pPr>
      <w:r w:rsidRPr="00FD7A3F">
        <w:rPr>
          <w:lang w:val="es-AR"/>
        </w:rPr>
        <w:t>Datos tabulares generales (numéricos, categóricos, fechas, textos cortos).</w:t>
      </w:r>
    </w:p>
    <w:p w14:paraId="7404EBD9" w14:textId="0DD544F8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 herramienta se especializa en la preparación de </w:t>
      </w:r>
      <w:r w:rsidRPr="00FD7A3F">
        <w:rPr>
          <w:b/>
          <w:bCs/>
          <w:lang w:val="es-AR"/>
        </w:rPr>
        <w:t>datos tabulares anidados o jerárquicos</w:t>
      </w:r>
      <w:r w:rsidRPr="00FD7A3F">
        <w:rPr>
          <w:lang w:val="es-AR"/>
        </w:rPr>
        <w:t xml:space="preserve"> (típicos de archivos JSON o logs).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tiene funciones visuales clave para </w:t>
      </w:r>
      <w:r w:rsidRPr="00FD7A3F">
        <w:rPr>
          <w:b/>
          <w:bCs/>
          <w:lang w:val="es-AR"/>
        </w:rPr>
        <w:t>"aplanar" (</w:t>
      </w:r>
      <w:r w:rsidRPr="00FD7A3F">
        <w:rPr>
          <w:b/>
          <w:bCs/>
          <w:i/>
          <w:iCs/>
          <w:lang w:val="es-AR"/>
        </w:rPr>
        <w:t>un-</w:t>
      </w:r>
      <w:proofErr w:type="spellStart"/>
      <w:r w:rsidRPr="00FD7A3F">
        <w:rPr>
          <w:b/>
          <w:bCs/>
          <w:i/>
          <w:iCs/>
          <w:lang w:val="es-AR"/>
        </w:rPr>
        <w:t>nest</w:t>
      </w:r>
      <w:proofErr w:type="spellEnd"/>
      <w:r w:rsidRPr="00FD7A3F">
        <w:rPr>
          <w:b/>
          <w:bCs/>
          <w:lang w:val="es-AR"/>
        </w:rPr>
        <w:t>)</w:t>
      </w:r>
      <w:r w:rsidRPr="00FD7A3F">
        <w:rPr>
          <w:lang w:val="es-AR"/>
        </w:rPr>
        <w:t xml:space="preserve"> estas estructuras complejas en filas y columnas manejables, lo cual es un paso de limpieza y normalización fundamental en entornos de Big Data.</w:t>
      </w:r>
    </w:p>
    <w:p w14:paraId="7BD8E17C" w14:textId="77777777" w:rsidR="00FD7A3F" w:rsidRPr="00FD7A3F" w:rsidRDefault="00000000" w:rsidP="00FD7A3F">
      <w:pPr>
        <w:jc w:val="both"/>
      </w:pPr>
      <w:r>
        <w:pict w14:anchorId="279CA01C">
          <v:rect id="_x0000_i1029" style="width:0;height:1.5pt" o:hralign="center" o:hrstd="t" o:hr="t" fillcolor="#a0a0a0" stroked="f"/>
        </w:pict>
      </w:r>
    </w:p>
    <w:p w14:paraId="4A4F436A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7. ¿Qué pasos se pueden seguir para limpiar y transformar datos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5DDA0C9A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El trabajo se desarrolla definiendo una </w:t>
      </w:r>
      <w:r w:rsidRPr="00FD7A3F">
        <w:rPr>
          <w:b/>
          <w:bCs/>
          <w:lang w:val="es-AR"/>
        </w:rPr>
        <w:t>"</w:t>
      </w:r>
      <w:proofErr w:type="spellStart"/>
      <w:r w:rsidRPr="00FD7A3F">
        <w:rPr>
          <w:b/>
          <w:bCs/>
          <w:lang w:val="es-AR"/>
        </w:rPr>
        <w:t>recipe</w:t>
      </w:r>
      <w:proofErr w:type="spellEnd"/>
      <w:r w:rsidRPr="00FD7A3F">
        <w:rPr>
          <w:b/>
          <w:bCs/>
          <w:lang w:val="es-AR"/>
        </w:rPr>
        <w:t>"</w:t>
      </w:r>
      <w:r w:rsidRPr="00FD7A3F">
        <w:rPr>
          <w:lang w:val="es-AR"/>
        </w:rPr>
        <w:t xml:space="preserve"> (receta) de pasos que actúan sobre la muestra de datos:</w:t>
      </w:r>
    </w:p>
    <w:p w14:paraId="11225AA5" w14:textId="77777777" w:rsidR="00FD7A3F" w:rsidRPr="00FD7A3F" w:rsidRDefault="00FD7A3F" w:rsidP="00FD7A3F">
      <w:pPr>
        <w:numPr>
          <w:ilvl w:val="0"/>
          <w:numId w:val="7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Importar el </w:t>
      </w:r>
      <w:proofErr w:type="spellStart"/>
      <w:r w:rsidRPr="00FD7A3F">
        <w:rPr>
          <w:b/>
          <w:bCs/>
          <w:i/>
          <w:iCs/>
          <w:lang w:val="es-AR"/>
        </w:rPr>
        <w:t>dataset</w:t>
      </w:r>
      <w:proofErr w:type="spellEnd"/>
      <w:r w:rsidRPr="00FD7A3F">
        <w:rPr>
          <w:lang w:val="es-AR"/>
        </w:rPr>
        <w:t xml:space="preserve"> e iniciar el trabajo sobre la muestra.</w:t>
      </w:r>
    </w:p>
    <w:p w14:paraId="6DFC3897" w14:textId="77777777" w:rsidR="00FD7A3F" w:rsidRPr="00FD7A3F" w:rsidRDefault="00FD7A3F" w:rsidP="00FD7A3F">
      <w:pPr>
        <w:numPr>
          <w:ilvl w:val="0"/>
          <w:numId w:val="7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Explorar el perfil de datos</w:t>
      </w:r>
      <w:r w:rsidRPr="00FD7A3F">
        <w:rPr>
          <w:lang w:val="es-AR"/>
        </w:rPr>
        <w:t xml:space="preserve"> para identificar anomalías (tipos detectados, nulos, </w:t>
      </w:r>
      <w:proofErr w:type="spellStart"/>
      <w:r w:rsidRPr="00FD7A3F">
        <w:rPr>
          <w:i/>
          <w:iCs/>
          <w:lang w:val="es-AR"/>
        </w:rPr>
        <w:t>outliers</w:t>
      </w:r>
      <w:proofErr w:type="spellEnd"/>
      <w:r w:rsidRPr="00FD7A3F">
        <w:rPr>
          <w:lang w:val="es-AR"/>
        </w:rPr>
        <w:t>).</w:t>
      </w:r>
    </w:p>
    <w:p w14:paraId="0013F218" w14:textId="77777777" w:rsidR="00FD7A3F" w:rsidRPr="00FD7A3F" w:rsidRDefault="00FD7A3F" w:rsidP="00FD7A3F">
      <w:pPr>
        <w:numPr>
          <w:ilvl w:val="0"/>
          <w:numId w:val="7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Definir la </w:t>
      </w:r>
      <w:proofErr w:type="spellStart"/>
      <w:r w:rsidRPr="00FD7A3F">
        <w:rPr>
          <w:b/>
          <w:bCs/>
          <w:i/>
          <w:iCs/>
          <w:lang w:val="es-AR"/>
        </w:rPr>
        <w:t>recipe</w:t>
      </w:r>
      <w:proofErr w:type="spellEnd"/>
      <w:r w:rsidRPr="00FD7A3F">
        <w:rPr>
          <w:lang w:val="es-AR"/>
        </w:rPr>
        <w:t xml:space="preserve"> añadiendo pasos de transformación:</w:t>
      </w:r>
    </w:p>
    <w:p w14:paraId="183B324D" w14:textId="77777777" w:rsidR="00FD7A3F" w:rsidRPr="00FD7A3F" w:rsidRDefault="00FD7A3F" w:rsidP="00FD7A3F">
      <w:pPr>
        <w:numPr>
          <w:ilvl w:val="1"/>
          <w:numId w:val="7"/>
        </w:numPr>
        <w:jc w:val="both"/>
        <w:rPr>
          <w:lang w:val="es-AR"/>
        </w:rPr>
      </w:pPr>
      <w:r w:rsidRPr="00FD7A3F">
        <w:rPr>
          <w:lang w:val="es-AR"/>
        </w:rPr>
        <w:lastRenderedPageBreak/>
        <w:t xml:space="preserve">Normalizar tipos (por ejemplo, </w:t>
      </w:r>
      <w:proofErr w:type="spellStart"/>
      <w:r w:rsidRPr="00FD7A3F">
        <w:rPr>
          <w:i/>
          <w:iCs/>
          <w:lang w:val="es-AR"/>
        </w:rPr>
        <w:t>cast</w:t>
      </w:r>
      <w:proofErr w:type="spellEnd"/>
      <w:r w:rsidRPr="00FD7A3F">
        <w:rPr>
          <w:lang w:val="es-AR"/>
        </w:rPr>
        <w:t xml:space="preserve"> de </w:t>
      </w:r>
      <w:proofErr w:type="spellStart"/>
      <w:r w:rsidRPr="00FD7A3F">
        <w:rPr>
          <w:i/>
          <w:iCs/>
          <w:lang w:val="es-AR"/>
        </w:rPr>
        <w:t>string</w:t>
      </w:r>
      <w:proofErr w:type="spellEnd"/>
      <w:r w:rsidRPr="00FD7A3F">
        <w:rPr>
          <w:lang w:val="es-AR"/>
        </w:rPr>
        <w:t xml:space="preserve"> a </w:t>
      </w:r>
      <w:r w:rsidRPr="00FD7A3F">
        <w:rPr>
          <w:i/>
          <w:iCs/>
          <w:lang w:val="es-AR"/>
        </w:rPr>
        <w:t>date</w:t>
      </w:r>
      <w:r w:rsidRPr="00FD7A3F">
        <w:rPr>
          <w:lang w:val="es-AR"/>
        </w:rPr>
        <w:t>).</w:t>
      </w:r>
    </w:p>
    <w:p w14:paraId="32057490" w14:textId="77777777" w:rsidR="00FD7A3F" w:rsidRPr="00FD7A3F" w:rsidRDefault="00FD7A3F" w:rsidP="00FD7A3F">
      <w:pPr>
        <w:numPr>
          <w:ilvl w:val="1"/>
          <w:numId w:val="7"/>
        </w:numPr>
        <w:jc w:val="both"/>
        <w:rPr>
          <w:lang w:val="es-AR"/>
        </w:rPr>
      </w:pPr>
      <w:r w:rsidRPr="00FD7A3F">
        <w:rPr>
          <w:lang w:val="es-AR"/>
        </w:rPr>
        <w:t>Filtrar filas inválidas o duplicadas.</w:t>
      </w:r>
    </w:p>
    <w:p w14:paraId="16558F7A" w14:textId="77777777" w:rsidR="00FD7A3F" w:rsidRPr="00FD7A3F" w:rsidRDefault="00FD7A3F" w:rsidP="00FD7A3F">
      <w:pPr>
        <w:numPr>
          <w:ilvl w:val="1"/>
          <w:numId w:val="7"/>
        </w:numPr>
        <w:jc w:val="both"/>
        <w:rPr>
          <w:lang w:val="es-AR"/>
        </w:rPr>
      </w:pPr>
      <w:r w:rsidRPr="00FD7A3F">
        <w:rPr>
          <w:lang w:val="es-AR"/>
        </w:rPr>
        <w:t>Rellenar o eliminar nulos (</w:t>
      </w:r>
      <w:proofErr w:type="spellStart"/>
      <w:r w:rsidRPr="00FD7A3F">
        <w:rPr>
          <w:i/>
          <w:iCs/>
          <w:lang w:val="es-AR"/>
        </w:rPr>
        <w:t>missing</w:t>
      </w:r>
      <w:proofErr w:type="spellEnd"/>
      <w:r w:rsidRPr="00FD7A3F">
        <w:rPr>
          <w:i/>
          <w:iCs/>
          <w:lang w:val="es-AR"/>
        </w:rPr>
        <w:t xml:space="preserve"> </w:t>
      </w:r>
      <w:proofErr w:type="spellStart"/>
      <w:r w:rsidRPr="00FD7A3F">
        <w:rPr>
          <w:i/>
          <w:iCs/>
          <w:lang w:val="es-AR"/>
        </w:rPr>
        <w:t>values</w:t>
      </w:r>
      <w:proofErr w:type="spellEnd"/>
      <w:r w:rsidRPr="00FD7A3F">
        <w:rPr>
          <w:lang w:val="es-AR"/>
        </w:rPr>
        <w:t>).</w:t>
      </w:r>
    </w:p>
    <w:p w14:paraId="6B6DF071" w14:textId="77777777" w:rsidR="00FD7A3F" w:rsidRPr="00FD7A3F" w:rsidRDefault="00FD7A3F" w:rsidP="00FD7A3F">
      <w:pPr>
        <w:numPr>
          <w:ilvl w:val="1"/>
          <w:numId w:val="7"/>
        </w:numPr>
        <w:jc w:val="both"/>
        <w:rPr>
          <w:lang w:val="es-AR"/>
        </w:rPr>
      </w:pPr>
      <w:r w:rsidRPr="00FD7A3F">
        <w:rPr>
          <w:lang w:val="es-AR"/>
        </w:rPr>
        <w:t>Dividir/concatenar columnas o extraer patrones con reglas y expresiones regulares.</w:t>
      </w:r>
    </w:p>
    <w:p w14:paraId="73AE16EF" w14:textId="77777777" w:rsidR="00FD7A3F" w:rsidRPr="00FD7A3F" w:rsidRDefault="00FD7A3F" w:rsidP="00FD7A3F">
      <w:pPr>
        <w:numPr>
          <w:ilvl w:val="1"/>
          <w:numId w:val="7"/>
        </w:numPr>
        <w:jc w:val="both"/>
      </w:pPr>
      <w:proofErr w:type="spellStart"/>
      <w:r w:rsidRPr="00FD7A3F">
        <w:t>Realizar</w:t>
      </w:r>
      <w:proofErr w:type="spellEnd"/>
      <w:r w:rsidRPr="00FD7A3F">
        <w:t xml:space="preserve"> </w:t>
      </w:r>
      <w:r w:rsidRPr="00FD7A3F">
        <w:rPr>
          <w:i/>
          <w:iCs/>
        </w:rPr>
        <w:t>joins</w:t>
      </w:r>
      <w:r w:rsidRPr="00FD7A3F">
        <w:t xml:space="preserve"> y </w:t>
      </w:r>
      <w:proofErr w:type="spellStart"/>
      <w:r w:rsidRPr="00FD7A3F">
        <w:t>agregaciones</w:t>
      </w:r>
      <w:proofErr w:type="spellEnd"/>
      <w:r w:rsidRPr="00FD7A3F">
        <w:t>.</w:t>
      </w:r>
    </w:p>
    <w:p w14:paraId="78B2C0A3" w14:textId="77777777" w:rsidR="00FD7A3F" w:rsidRPr="00FD7A3F" w:rsidRDefault="00FD7A3F" w:rsidP="00FD7A3F">
      <w:pPr>
        <w:numPr>
          <w:ilvl w:val="0"/>
          <w:numId w:val="7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Previsualizar</w:t>
      </w:r>
      <w:r w:rsidRPr="00FD7A3F">
        <w:rPr>
          <w:lang w:val="es-AR"/>
        </w:rPr>
        <w:t xml:space="preserve"> el resultado sobre la muestra.</w:t>
      </w:r>
    </w:p>
    <w:p w14:paraId="7C952A1E" w14:textId="77777777" w:rsidR="00FD7A3F" w:rsidRPr="00FD7A3F" w:rsidRDefault="00FD7A3F" w:rsidP="00FD7A3F">
      <w:pPr>
        <w:numPr>
          <w:ilvl w:val="0"/>
          <w:numId w:val="7"/>
        </w:numPr>
        <w:jc w:val="both"/>
      </w:pPr>
      <w:proofErr w:type="spellStart"/>
      <w:r w:rsidRPr="00FD7A3F">
        <w:rPr>
          <w:b/>
          <w:bCs/>
        </w:rPr>
        <w:t>Definir</w:t>
      </w:r>
      <w:proofErr w:type="spellEnd"/>
      <w:r w:rsidRPr="00FD7A3F">
        <w:rPr>
          <w:b/>
          <w:bCs/>
        </w:rPr>
        <w:t xml:space="preserve"> </w:t>
      </w:r>
      <w:proofErr w:type="spellStart"/>
      <w:r w:rsidRPr="00FD7A3F">
        <w:rPr>
          <w:b/>
          <w:bCs/>
        </w:rPr>
        <w:t>el</w:t>
      </w:r>
      <w:proofErr w:type="spellEnd"/>
      <w:r w:rsidRPr="00FD7A3F">
        <w:rPr>
          <w:b/>
          <w:bCs/>
        </w:rPr>
        <w:t xml:space="preserve"> </w:t>
      </w:r>
      <w:r w:rsidRPr="00FD7A3F">
        <w:rPr>
          <w:b/>
          <w:bCs/>
          <w:i/>
          <w:iCs/>
        </w:rPr>
        <w:t>output</w:t>
      </w:r>
      <w:r w:rsidRPr="00FD7A3F">
        <w:t xml:space="preserve"> (</w:t>
      </w:r>
      <w:proofErr w:type="spellStart"/>
      <w:r w:rsidRPr="00FD7A3F">
        <w:t>destino</w:t>
      </w:r>
      <w:proofErr w:type="spellEnd"/>
      <w:r w:rsidRPr="00FD7A3F">
        <w:t xml:space="preserve"> </w:t>
      </w:r>
      <w:proofErr w:type="spellStart"/>
      <w:r w:rsidRPr="00FD7A3F">
        <w:t>en</w:t>
      </w:r>
      <w:proofErr w:type="spellEnd"/>
      <w:r w:rsidRPr="00FD7A3F">
        <w:t xml:space="preserve"> </w:t>
      </w:r>
      <w:proofErr w:type="spellStart"/>
      <w:r w:rsidRPr="00FD7A3F">
        <w:t>BigQuery</w:t>
      </w:r>
      <w:proofErr w:type="spellEnd"/>
      <w:r w:rsidRPr="00FD7A3F">
        <w:t xml:space="preserve"> o Cloud Storage).</w:t>
      </w:r>
    </w:p>
    <w:p w14:paraId="017DB950" w14:textId="77777777" w:rsidR="00FD7A3F" w:rsidRPr="00FD7A3F" w:rsidRDefault="00FD7A3F" w:rsidP="00FD7A3F">
      <w:pPr>
        <w:numPr>
          <w:ilvl w:val="0"/>
          <w:numId w:val="7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Ejecutar el </w:t>
      </w:r>
      <w:proofErr w:type="spellStart"/>
      <w:r w:rsidRPr="00FD7A3F">
        <w:rPr>
          <w:b/>
          <w:bCs/>
          <w:i/>
          <w:iCs/>
          <w:lang w:val="es-AR"/>
        </w:rPr>
        <w:t>job</w:t>
      </w:r>
      <w:proofErr w:type="spellEnd"/>
      <w:r w:rsidRPr="00FD7A3F">
        <w:rPr>
          <w:lang w:val="es-AR"/>
        </w:rPr>
        <w:t xml:space="preserve"> sobre el </w:t>
      </w:r>
      <w:proofErr w:type="spellStart"/>
      <w:r w:rsidRPr="00FD7A3F">
        <w:rPr>
          <w:i/>
          <w:iCs/>
          <w:lang w:val="es-AR"/>
        </w:rPr>
        <w:t>dataset</w:t>
      </w:r>
      <w:proofErr w:type="spellEnd"/>
      <w:r w:rsidRPr="00FD7A3F">
        <w:rPr>
          <w:lang w:val="es-AR"/>
        </w:rPr>
        <w:t xml:space="preserve"> completo utilizando </w:t>
      </w:r>
      <w:proofErr w:type="spellStart"/>
      <w:r w:rsidRPr="00FD7A3F">
        <w:rPr>
          <w:lang w:val="es-AR"/>
        </w:rPr>
        <w:t>Dataflow</w:t>
      </w:r>
      <w:proofErr w:type="spellEnd"/>
      <w:r w:rsidRPr="00FD7A3F">
        <w:rPr>
          <w:lang w:val="es-AR"/>
        </w:rPr>
        <w:t xml:space="preserve"> o </w:t>
      </w:r>
      <w:proofErr w:type="spellStart"/>
      <w:r w:rsidRPr="00FD7A3F">
        <w:rPr>
          <w:lang w:val="es-AR"/>
        </w:rPr>
        <w:t>BigQuery</w:t>
      </w:r>
      <w:proofErr w:type="spellEnd"/>
      <w:r w:rsidRPr="00FD7A3F">
        <w:rPr>
          <w:lang w:val="es-AR"/>
        </w:rPr>
        <w:t>.</w:t>
      </w:r>
    </w:p>
    <w:p w14:paraId="4F3AE1A4" w14:textId="6A05E5DF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>Cada paso de la "</w:t>
      </w:r>
      <w:proofErr w:type="spellStart"/>
      <w:r w:rsidRPr="00FD7A3F">
        <w:rPr>
          <w:lang w:val="es-AR"/>
        </w:rPr>
        <w:t>recipe</w:t>
      </w:r>
      <w:proofErr w:type="spellEnd"/>
      <w:r w:rsidRPr="00FD7A3F">
        <w:rPr>
          <w:lang w:val="es-AR"/>
        </w:rPr>
        <w:t xml:space="preserve">" genera una línea en el panel lateral, actuando como un </w:t>
      </w:r>
      <w:r w:rsidRPr="00FD7A3F">
        <w:rPr>
          <w:b/>
          <w:bCs/>
          <w:lang w:val="es-AR"/>
        </w:rPr>
        <w:t>registro de auditoría inmutable</w:t>
      </w:r>
      <w:r w:rsidRPr="00FD7A3F">
        <w:rPr>
          <w:lang w:val="es-AR"/>
        </w:rPr>
        <w:t xml:space="preserve"> de la transformación. Esto es fundamental para la </w:t>
      </w:r>
      <w:r w:rsidRPr="00FD7A3F">
        <w:rPr>
          <w:b/>
          <w:bCs/>
          <w:lang w:val="es-AR"/>
        </w:rPr>
        <w:t>trazabilidad de los datos</w:t>
      </w:r>
      <w:r w:rsidRPr="00FD7A3F">
        <w:rPr>
          <w:lang w:val="es-AR"/>
        </w:rPr>
        <w:t xml:space="preserve">: el usuario puede volver a cualquier paso intermedio, modificarlo, y el resto del </w:t>
      </w:r>
      <w:proofErr w:type="spellStart"/>
      <w:r w:rsidRPr="00FD7A3F">
        <w:rPr>
          <w:i/>
          <w:iCs/>
          <w:lang w:val="es-AR"/>
        </w:rPr>
        <w:t>flow</w:t>
      </w:r>
      <w:proofErr w:type="spellEnd"/>
      <w:r w:rsidRPr="00FD7A3F">
        <w:rPr>
          <w:lang w:val="es-AR"/>
        </w:rPr>
        <w:t xml:space="preserve"> se recalcula automáticamente, garantizando la reproducibilidad.</w:t>
      </w:r>
    </w:p>
    <w:p w14:paraId="20EF3788" w14:textId="77777777" w:rsidR="00FD7A3F" w:rsidRPr="00FD7A3F" w:rsidRDefault="00000000" w:rsidP="00FD7A3F">
      <w:pPr>
        <w:jc w:val="both"/>
      </w:pPr>
      <w:r>
        <w:pict w14:anchorId="3EB7135C">
          <v:rect id="_x0000_i1030" style="width:0;height:1.5pt" o:hralign="center" o:hrstd="t" o:hr="t" fillcolor="#a0a0a0" stroked="f"/>
        </w:pict>
      </w:r>
    </w:p>
    <w:p w14:paraId="14323161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8. ¿Cómo se pueden automatizar tareas de preparación de datos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649D08F6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Una vez que un </w:t>
      </w:r>
      <w:r w:rsidRPr="00FD7A3F">
        <w:rPr>
          <w:b/>
          <w:bCs/>
          <w:lang w:val="es-AR"/>
        </w:rPr>
        <w:t>Flow</w:t>
      </w:r>
      <w:r w:rsidRPr="00FD7A3F">
        <w:rPr>
          <w:lang w:val="es-AR"/>
        </w:rPr>
        <w:t xml:space="preserve"> y su </w:t>
      </w:r>
      <w:proofErr w:type="spellStart"/>
      <w:r w:rsidRPr="00FD7A3F">
        <w:rPr>
          <w:b/>
          <w:bCs/>
          <w:lang w:val="es-AR"/>
        </w:rPr>
        <w:t>Recipe</w:t>
      </w:r>
      <w:proofErr w:type="spellEnd"/>
      <w:r w:rsidRPr="00FD7A3F">
        <w:rPr>
          <w:lang w:val="es-AR"/>
        </w:rPr>
        <w:t xml:space="preserve"> están validados, se pueden ejecutar de forma repetible y automatizada:</w:t>
      </w:r>
    </w:p>
    <w:p w14:paraId="776DC471" w14:textId="77777777" w:rsidR="00FD7A3F" w:rsidRPr="00FD7A3F" w:rsidRDefault="00FD7A3F" w:rsidP="00FD7A3F">
      <w:pPr>
        <w:numPr>
          <w:ilvl w:val="0"/>
          <w:numId w:val="8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Jobs Programados:</w:t>
      </w:r>
      <w:r w:rsidRPr="00FD7A3F">
        <w:rPr>
          <w:lang w:val="es-AR"/>
        </w:rPr>
        <w:t xml:space="preserve"> Se configuran </w:t>
      </w:r>
      <w:r w:rsidRPr="00FD7A3F">
        <w:rPr>
          <w:b/>
          <w:bCs/>
          <w:lang w:val="es-AR"/>
        </w:rPr>
        <w:t>Jobs</w:t>
      </w:r>
      <w:r w:rsidRPr="00FD7A3F">
        <w:rPr>
          <w:lang w:val="es-AR"/>
        </w:rPr>
        <w:t xml:space="preserve"> recurrentes para que corran a ciertas horas o en respuesta a la llegada de nuevos datos (por ejemplo, si nuevos archivos llegan diariamente a un </w:t>
      </w:r>
      <w:proofErr w:type="spellStart"/>
      <w:r w:rsidRPr="00FD7A3F">
        <w:rPr>
          <w:i/>
          <w:iCs/>
          <w:lang w:val="es-AR"/>
        </w:rPr>
        <w:t>bucket</w:t>
      </w:r>
      <w:proofErr w:type="spellEnd"/>
      <w:r w:rsidRPr="00FD7A3F">
        <w:rPr>
          <w:lang w:val="es-AR"/>
        </w:rPr>
        <w:t xml:space="preserve"> de Cloud Storage).</w:t>
      </w:r>
    </w:p>
    <w:p w14:paraId="491625A7" w14:textId="77777777" w:rsidR="00FD7A3F" w:rsidRPr="00FD7A3F" w:rsidRDefault="00FD7A3F" w:rsidP="00FD7A3F">
      <w:pPr>
        <w:numPr>
          <w:ilvl w:val="0"/>
          <w:numId w:val="8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Integración con Orquestación:</w:t>
      </w:r>
      <w:r w:rsidRPr="00FD7A3F">
        <w:rPr>
          <w:lang w:val="es-AR"/>
        </w:rPr>
        <w:t xml:space="preserve"> Los </w:t>
      </w:r>
      <w:proofErr w:type="spellStart"/>
      <w:r w:rsidRPr="00FD7A3F">
        <w:rPr>
          <w:i/>
          <w:iCs/>
          <w:lang w:val="es-AR"/>
        </w:rPr>
        <w:t>jobs</w:t>
      </w:r>
      <w:proofErr w:type="spellEnd"/>
      <w:r w:rsidRPr="00FD7A3F">
        <w:rPr>
          <w:lang w:val="es-AR"/>
        </w:rPr>
        <w:t xml:space="preserve"> de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se integran con herramientas de orquestación de GCP, como </w:t>
      </w:r>
      <w:r w:rsidRPr="00FD7A3F">
        <w:rPr>
          <w:b/>
          <w:bCs/>
          <w:lang w:val="es-AR"/>
        </w:rPr>
        <w:t xml:space="preserve">Cloud </w:t>
      </w:r>
      <w:proofErr w:type="spellStart"/>
      <w:r w:rsidRPr="00FD7A3F">
        <w:rPr>
          <w:b/>
          <w:bCs/>
          <w:lang w:val="es-AR"/>
        </w:rPr>
        <w:t>Composer</w:t>
      </w:r>
      <w:proofErr w:type="spellEnd"/>
      <w:r w:rsidRPr="00FD7A3F">
        <w:rPr>
          <w:b/>
          <w:bCs/>
          <w:lang w:val="es-AR"/>
        </w:rPr>
        <w:t>/</w:t>
      </w:r>
      <w:proofErr w:type="spellStart"/>
      <w:r w:rsidRPr="00FD7A3F">
        <w:rPr>
          <w:b/>
          <w:bCs/>
          <w:lang w:val="es-AR"/>
        </w:rPr>
        <w:t>Airflow</w:t>
      </w:r>
      <w:proofErr w:type="spellEnd"/>
      <w:r w:rsidRPr="00FD7A3F">
        <w:rPr>
          <w:lang w:val="es-AR"/>
        </w:rPr>
        <w:t xml:space="preserve">, llamándolos desde </w:t>
      </w:r>
      <w:proofErr w:type="spellStart"/>
      <w:r w:rsidRPr="00FD7A3F">
        <w:rPr>
          <w:i/>
          <w:iCs/>
          <w:lang w:val="es-AR"/>
        </w:rPr>
        <w:t>DAGs</w:t>
      </w:r>
      <w:proofErr w:type="spellEnd"/>
      <w:r w:rsidRPr="00FD7A3F">
        <w:rPr>
          <w:lang w:val="es-AR"/>
        </w:rPr>
        <w:t xml:space="preserve"> (</w:t>
      </w:r>
      <w:proofErr w:type="spellStart"/>
      <w:r w:rsidRPr="00FD7A3F">
        <w:rPr>
          <w:lang w:val="es-AR"/>
        </w:rPr>
        <w:t>Directed</w:t>
      </w:r>
      <w:proofErr w:type="spellEnd"/>
      <w:r w:rsidRPr="00FD7A3F">
        <w:rPr>
          <w:lang w:val="es-AR"/>
        </w:rPr>
        <w:t xml:space="preserve"> </w:t>
      </w:r>
      <w:proofErr w:type="spellStart"/>
      <w:r w:rsidRPr="00FD7A3F">
        <w:rPr>
          <w:lang w:val="es-AR"/>
        </w:rPr>
        <w:t>Acyclic</w:t>
      </w:r>
      <w:proofErr w:type="spellEnd"/>
      <w:r w:rsidRPr="00FD7A3F">
        <w:rPr>
          <w:lang w:val="es-AR"/>
        </w:rPr>
        <w:t xml:space="preserve"> </w:t>
      </w:r>
      <w:proofErr w:type="spellStart"/>
      <w:r w:rsidRPr="00FD7A3F">
        <w:rPr>
          <w:lang w:val="es-AR"/>
        </w:rPr>
        <w:t>Graphs</w:t>
      </w:r>
      <w:proofErr w:type="spellEnd"/>
      <w:r w:rsidRPr="00FD7A3F">
        <w:rPr>
          <w:lang w:val="es-AR"/>
        </w:rPr>
        <w:t>).</w:t>
      </w:r>
    </w:p>
    <w:p w14:paraId="71AF4238" w14:textId="77777777" w:rsidR="00FD7A3F" w:rsidRPr="00FD7A3F" w:rsidRDefault="00FD7A3F" w:rsidP="00FD7A3F">
      <w:pPr>
        <w:numPr>
          <w:ilvl w:val="0"/>
          <w:numId w:val="8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 xml:space="preserve">Activadores </w:t>
      </w:r>
      <w:proofErr w:type="spellStart"/>
      <w:r w:rsidRPr="00FD7A3F">
        <w:rPr>
          <w:b/>
          <w:bCs/>
          <w:lang w:val="es-AR"/>
        </w:rPr>
        <w:t>Event-Driven</w:t>
      </w:r>
      <w:proofErr w:type="spellEnd"/>
      <w:r w:rsidRPr="00FD7A3F">
        <w:rPr>
          <w:b/>
          <w:bCs/>
          <w:lang w:val="es-AR"/>
        </w:rPr>
        <w:t>:</w:t>
      </w:r>
      <w:r w:rsidRPr="00FD7A3F">
        <w:rPr>
          <w:lang w:val="es-AR"/>
        </w:rPr>
        <w:t xml:space="preserve"> Se pueden usar </w:t>
      </w:r>
      <w:r w:rsidRPr="00FD7A3F">
        <w:rPr>
          <w:b/>
          <w:bCs/>
          <w:lang w:val="es-AR"/>
        </w:rPr>
        <w:t xml:space="preserve">Cloud </w:t>
      </w:r>
      <w:proofErr w:type="spellStart"/>
      <w:r w:rsidRPr="00FD7A3F">
        <w:rPr>
          <w:b/>
          <w:bCs/>
          <w:lang w:val="es-AR"/>
        </w:rPr>
        <w:t>Functions</w:t>
      </w:r>
      <w:proofErr w:type="spellEnd"/>
      <w:r w:rsidRPr="00FD7A3F">
        <w:rPr>
          <w:lang w:val="es-AR"/>
        </w:rPr>
        <w:t xml:space="preserve"> para disparar la ejecución de un </w:t>
      </w:r>
      <w:r w:rsidRPr="00FD7A3F">
        <w:rPr>
          <w:i/>
          <w:iCs/>
          <w:lang w:val="es-AR"/>
        </w:rPr>
        <w:t>Job</w:t>
      </w:r>
      <w:r w:rsidRPr="00FD7A3F">
        <w:rPr>
          <w:lang w:val="es-AR"/>
        </w:rPr>
        <w:t xml:space="preserve"> de </w:t>
      </w: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cada vez que se detecta un evento específico (por ejemplo, un nuevo archivo cargado en GCS).</w:t>
      </w:r>
    </w:p>
    <w:p w14:paraId="6B8C5447" w14:textId="3EC9D3A2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 automatización se facilita con la </w:t>
      </w:r>
      <w:r w:rsidRPr="00FD7A3F">
        <w:rPr>
          <w:b/>
          <w:bCs/>
          <w:lang w:val="es-AR"/>
        </w:rPr>
        <w:t xml:space="preserve">API de </w:t>
      </w:r>
      <w:proofErr w:type="spellStart"/>
      <w:r w:rsidRPr="00FD7A3F">
        <w:rPr>
          <w:b/>
          <w:bCs/>
          <w:lang w:val="es-AR"/>
        </w:rPr>
        <w:t>Dataprep</w:t>
      </w:r>
      <w:proofErr w:type="spellEnd"/>
      <w:r w:rsidRPr="00FD7A3F">
        <w:rPr>
          <w:lang w:val="es-AR"/>
        </w:rPr>
        <w:t xml:space="preserve"> (o la línea de comandos </w:t>
      </w:r>
      <w:proofErr w:type="spellStart"/>
      <w:r w:rsidRPr="00FD7A3F">
        <w:rPr>
          <w:lang w:val="es-AR"/>
        </w:rPr>
        <w:t>gcloud</w:t>
      </w:r>
      <w:proofErr w:type="spellEnd"/>
      <w:r w:rsidRPr="00FD7A3F">
        <w:rPr>
          <w:lang w:val="es-AR"/>
        </w:rPr>
        <w:t xml:space="preserve">). Esto permite que los </w:t>
      </w:r>
      <w:r w:rsidRPr="00FD7A3F">
        <w:rPr>
          <w:i/>
          <w:iCs/>
          <w:lang w:val="es-AR"/>
        </w:rPr>
        <w:t>Jobs</w:t>
      </w:r>
      <w:r w:rsidRPr="00FD7A3F">
        <w:rPr>
          <w:lang w:val="es-AR"/>
        </w:rPr>
        <w:t xml:space="preserve"> sean gestionados y monitoreados desde </w:t>
      </w:r>
      <w:r w:rsidRPr="00FD7A3F">
        <w:rPr>
          <w:i/>
          <w:iCs/>
          <w:lang w:val="es-AR"/>
        </w:rPr>
        <w:t>scripts</w:t>
      </w:r>
      <w:r w:rsidRPr="00FD7A3F">
        <w:rPr>
          <w:lang w:val="es-AR"/>
        </w:rPr>
        <w:t xml:space="preserve"> de DevOps o integrados en sistemas de monitoreo y despliegue continuo (CI/CD) externos a la interfaz gráfica.</w:t>
      </w:r>
    </w:p>
    <w:p w14:paraId="018A2467" w14:textId="77777777" w:rsidR="00FD7A3F" w:rsidRPr="00FD7A3F" w:rsidRDefault="00000000" w:rsidP="00FD7A3F">
      <w:pPr>
        <w:jc w:val="both"/>
      </w:pPr>
      <w:r>
        <w:lastRenderedPageBreak/>
        <w:pict w14:anchorId="106E8B50">
          <v:rect id="_x0000_i1031" style="width:0;height:1.5pt" o:hralign="center" o:hrstd="t" o:hr="t" fillcolor="#a0a0a0" stroked="f"/>
        </w:pict>
      </w:r>
    </w:p>
    <w:p w14:paraId="2BA33998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9. ¿Qué tipos de visualizaciones se pueden crear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2FE53C36" w14:textId="77777777" w:rsidR="00FD7A3F" w:rsidRPr="00FD7A3F" w:rsidRDefault="00FD7A3F" w:rsidP="00FD7A3F">
      <w:pPr>
        <w:jc w:val="both"/>
        <w:rPr>
          <w:lang w:val="es-AR"/>
        </w:rPr>
      </w:pPr>
      <w:proofErr w:type="spellStart"/>
      <w:r w:rsidRPr="00FD7A3F">
        <w:rPr>
          <w:lang w:val="es-AR"/>
        </w:rPr>
        <w:t>Dataprep</w:t>
      </w:r>
      <w:proofErr w:type="spellEnd"/>
      <w:r w:rsidRPr="00FD7A3F">
        <w:rPr>
          <w:lang w:val="es-AR"/>
        </w:rPr>
        <w:t xml:space="preserve"> </w:t>
      </w:r>
      <w:r w:rsidRPr="00FD7A3F">
        <w:rPr>
          <w:b/>
          <w:bCs/>
          <w:lang w:val="es-AR"/>
        </w:rPr>
        <w:t xml:space="preserve">no es una herramienta de </w:t>
      </w:r>
      <w:proofErr w:type="gramStart"/>
      <w:r w:rsidRPr="00FD7A3F">
        <w:rPr>
          <w:b/>
          <w:bCs/>
          <w:i/>
          <w:iCs/>
          <w:lang w:val="es-AR"/>
        </w:rPr>
        <w:t xml:space="preserve">Business </w:t>
      </w:r>
      <w:proofErr w:type="spellStart"/>
      <w:r w:rsidRPr="00FD7A3F">
        <w:rPr>
          <w:b/>
          <w:bCs/>
          <w:i/>
          <w:iCs/>
          <w:lang w:val="es-AR"/>
        </w:rPr>
        <w:t>Intelligence</w:t>
      </w:r>
      <w:proofErr w:type="spellEnd"/>
      <w:proofErr w:type="gramEnd"/>
      <w:r w:rsidRPr="00FD7A3F">
        <w:rPr>
          <w:b/>
          <w:bCs/>
          <w:lang w:val="es-AR"/>
        </w:rPr>
        <w:t xml:space="preserve"> (BI)</w:t>
      </w:r>
      <w:r w:rsidRPr="00FD7A3F">
        <w:rPr>
          <w:lang w:val="es-AR"/>
        </w:rPr>
        <w:t xml:space="preserve"> como tal, sino que utiliza visualizaciones de apoyo para el proceso de </w:t>
      </w:r>
      <w:r w:rsidRPr="00FD7A3F">
        <w:rPr>
          <w:i/>
          <w:iCs/>
          <w:lang w:val="es-AR"/>
        </w:rPr>
        <w:t xml:space="preserve">data </w:t>
      </w:r>
      <w:proofErr w:type="spellStart"/>
      <w:r w:rsidRPr="00FD7A3F">
        <w:rPr>
          <w:i/>
          <w:iCs/>
          <w:lang w:val="es-AR"/>
        </w:rPr>
        <w:t>wrangling</w:t>
      </w:r>
      <w:proofErr w:type="spellEnd"/>
      <w:r w:rsidRPr="00FD7A3F">
        <w:rPr>
          <w:lang w:val="es-AR"/>
        </w:rPr>
        <w:t>:</w:t>
      </w:r>
    </w:p>
    <w:p w14:paraId="0843A73E" w14:textId="77777777" w:rsidR="00FD7A3F" w:rsidRPr="00FD7A3F" w:rsidRDefault="00FD7A3F" w:rsidP="00FD7A3F">
      <w:pPr>
        <w:numPr>
          <w:ilvl w:val="0"/>
          <w:numId w:val="9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Visualizaciones de Distribución:</w:t>
      </w:r>
      <w:r w:rsidRPr="00FD7A3F">
        <w:rPr>
          <w:lang w:val="es-AR"/>
        </w:rPr>
        <w:t xml:space="preserve"> Histogramas, distribuciones y conteos por columna para entender la forma de los datos.</w:t>
      </w:r>
    </w:p>
    <w:p w14:paraId="2673B986" w14:textId="77777777" w:rsidR="00FD7A3F" w:rsidRPr="00FD7A3F" w:rsidRDefault="00FD7A3F" w:rsidP="00FD7A3F">
      <w:pPr>
        <w:numPr>
          <w:ilvl w:val="0"/>
          <w:numId w:val="9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Gráficos de Calidad:</w:t>
      </w:r>
      <w:r w:rsidRPr="00FD7A3F">
        <w:rPr>
          <w:lang w:val="es-AR"/>
        </w:rPr>
        <w:t xml:space="preserve"> Gráficos que muestran la proporción de valores nulos, valores únicos (</w:t>
      </w:r>
      <w:proofErr w:type="spellStart"/>
      <w:r w:rsidRPr="00FD7A3F">
        <w:rPr>
          <w:i/>
          <w:iCs/>
          <w:lang w:val="es-AR"/>
        </w:rPr>
        <w:t>cardinality</w:t>
      </w:r>
      <w:proofErr w:type="spellEnd"/>
      <w:r w:rsidRPr="00FD7A3F">
        <w:rPr>
          <w:lang w:val="es-AR"/>
        </w:rPr>
        <w:t xml:space="preserve">) y </w:t>
      </w:r>
      <w:proofErr w:type="spellStart"/>
      <w:r w:rsidRPr="00FD7A3F">
        <w:rPr>
          <w:i/>
          <w:iCs/>
          <w:lang w:val="es-AR"/>
        </w:rPr>
        <w:t>outliers</w:t>
      </w:r>
      <w:proofErr w:type="spellEnd"/>
      <w:r w:rsidRPr="00FD7A3F">
        <w:rPr>
          <w:lang w:val="es-AR"/>
        </w:rPr>
        <w:t>.</w:t>
      </w:r>
    </w:p>
    <w:p w14:paraId="40A10A28" w14:textId="67B2E6B8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Las visualizaciones son parte integral del </w:t>
      </w:r>
      <w:r w:rsidRPr="00FD7A3F">
        <w:rPr>
          <w:b/>
          <w:bCs/>
          <w:lang w:val="es-AR"/>
        </w:rPr>
        <w:t xml:space="preserve">Data </w:t>
      </w:r>
      <w:proofErr w:type="spellStart"/>
      <w:r w:rsidRPr="00FD7A3F">
        <w:rPr>
          <w:b/>
          <w:bCs/>
          <w:lang w:val="es-AR"/>
        </w:rPr>
        <w:t>Profiling</w:t>
      </w:r>
      <w:proofErr w:type="spellEnd"/>
      <w:r w:rsidRPr="00FD7A3F">
        <w:rPr>
          <w:lang w:val="es-AR"/>
        </w:rPr>
        <w:t xml:space="preserve">. El sistema utiliza colores y gráficos de barras (el famoso </w:t>
      </w:r>
      <w:proofErr w:type="spellStart"/>
      <w:r w:rsidRPr="00FD7A3F">
        <w:rPr>
          <w:i/>
          <w:iCs/>
          <w:lang w:val="es-AR"/>
        </w:rPr>
        <w:t>ribbon</w:t>
      </w:r>
      <w:proofErr w:type="spellEnd"/>
      <w:r w:rsidRPr="00FD7A3F">
        <w:rPr>
          <w:lang w:val="es-AR"/>
        </w:rPr>
        <w:t xml:space="preserve"> sobre la columna) para indicar visualmente la </w:t>
      </w:r>
      <w:r w:rsidRPr="00FD7A3F">
        <w:rPr>
          <w:b/>
          <w:bCs/>
          <w:lang w:val="es-AR"/>
        </w:rPr>
        <w:t>calidad de los datos</w:t>
      </w:r>
      <w:r w:rsidRPr="00FD7A3F">
        <w:rPr>
          <w:lang w:val="es-AR"/>
        </w:rPr>
        <w:t xml:space="preserve">. Por ejemplo, un color puede indicar la proporción de valores que </w:t>
      </w:r>
      <w:r w:rsidRPr="00FD7A3F">
        <w:rPr>
          <w:b/>
          <w:bCs/>
          <w:lang w:val="es-AR"/>
        </w:rPr>
        <w:t>no</w:t>
      </w:r>
      <w:r w:rsidRPr="00FD7A3F">
        <w:rPr>
          <w:lang w:val="es-AR"/>
        </w:rPr>
        <w:t xml:space="preserve"> coinciden con el tipo de dato esperado, permitiendo a los usuarios identificar problemas de calidad a simple vista y priorizar la limpieza.</w:t>
      </w:r>
    </w:p>
    <w:p w14:paraId="7D0F72C3" w14:textId="77777777" w:rsidR="00FD7A3F" w:rsidRPr="00FD7A3F" w:rsidRDefault="00000000" w:rsidP="00FD7A3F">
      <w:pPr>
        <w:jc w:val="both"/>
      </w:pPr>
      <w:r>
        <w:pict w14:anchorId="7BE33C33">
          <v:rect id="_x0000_i1032" style="width:0;height:1.5pt" o:hralign="center" o:hrstd="t" o:hr="t" fillcolor="#a0a0a0" stroked="f"/>
        </w:pict>
      </w:r>
    </w:p>
    <w:p w14:paraId="54B29D46" w14:textId="77777777" w:rsidR="00FD7A3F" w:rsidRPr="00FD7A3F" w:rsidRDefault="00FD7A3F" w:rsidP="00FD7A3F">
      <w:pPr>
        <w:jc w:val="both"/>
        <w:rPr>
          <w:b/>
          <w:bCs/>
          <w:lang w:val="es-AR"/>
        </w:rPr>
      </w:pPr>
      <w:r w:rsidRPr="00FD7A3F">
        <w:rPr>
          <w:b/>
          <w:bCs/>
          <w:lang w:val="es-AR"/>
        </w:rPr>
        <w:t xml:space="preserve">10. ¿Cómo se puede garantizar la calidad de los datos en Data </w:t>
      </w:r>
      <w:proofErr w:type="spellStart"/>
      <w:r w:rsidRPr="00FD7A3F">
        <w:rPr>
          <w:b/>
          <w:bCs/>
          <w:lang w:val="es-AR"/>
        </w:rPr>
        <w:t>Prep</w:t>
      </w:r>
      <w:proofErr w:type="spellEnd"/>
      <w:r w:rsidRPr="00FD7A3F">
        <w:rPr>
          <w:b/>
          <w:bCs/>
          <w:lang w:val="es-AR"/>
        </w:rPr>
        <w:t xml:space="preserve"> de GCP?</w:t>
      </w:r>
    </w:p>
    <w:p w14:paraId="634858C6" w14:textId="77777777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>La garantía de calidad de los datos se logra mediante una combinación de automatización y trazabilidad:</w:t>
      </w:r>
    </w:p>
    <w:p w14:paraId="698295AB" w14:textId="77777777" w:rsidR="00FD7A3F" w:rsidRPr="00FD7A3F" w:rsidRDefault="00FD7A3F" w:rsidP="00FD7A3F">
      <w:pPr>
        <w:numPr>
          <w:ilvl w:val="0"/>
          <w:numId w:val="10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Perfilado Automático:</w:t>
      </w:r>
      <w:r w:rsidRPr="00FD7A3F">
        <w:rPr>
          <w:lang w:val="es-AR"/>
        </w:rPr>
        <w:t xml:space="preserve"> Detecta y resalta anomalías (</w:t>
      </w:r>
      <w:proofErr w:type="spellStart"/>
      <w:r w:rsidRPr="00FD7A3F">
        <w:rPr>
          <w:i/>
          <w:iCs/>
          <w:lang w:val="es-AR"/>
        </w:rPr>
        <w:t>outliers</w:t>
      </w:r>
      <w:proofErr w:type="spellEnd"/>
      <w:r w:rsidRPr="00FD7A3F">
        <w:rPr>
          <w:lang w:val="es-AR"/>
        </w:rPr>
        <w:t>, tipos inconsistentes, nulos) al cargar la muestra, permitiendo su corrección inmediata con reglas explícitas.</w:t>
      </w:r>
    </w:p>
    <w:p w14:paraId="51B4B6FC" w14:textId="77777777" w:rsidR="00FD7A3F" w:rsidRPr="00FD7A3F" w:rsidRDefault="00FD7A3F" w:rsidP="00FD7A3F">
      <w:pPr>
        <w:numPr>
          <w:ilvl w:val="0"/>
          <w:numId w:val="10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Recetas Versionadas:</w:t>
      </w:r>
      <w:r w:rsidRPr="00FD7A3F">
        <w:rPr>
          <w:lang w:val="es-AR"/>
        </w:rPr>
        <w:t xml:space="preserve"> Todo el proceso de limpieza y transformación queda documentado, versionado y reproducible, lo que facilita la auditoría y evita errores de reprocesamiento.</w:t>
      </w:r>
    </w:p>
    <w:p w14:paraId="1CDCB0AC" w14:textId="77777777" w:rsidR="00FD7A3F" w:rsidRPr="00FD7A3F" w:rsidRDefault="00FD7A3F" w:rsidP="00FD7A3F">
      <w:pPr>
        <w:numPr>
          <w:ilvl w:val="0"/>
          <w:numId w:val="10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Validaciones Explícitas:</w:t>
      </w:r>
      <w:r w:rsidRPr="00FD7A3F">
        <w:rPr>
          <w:lang w:val="es-AR"/>
        </w:rPr>
        <w:t xml:space="preserve"> Se pueden definir reglas de validación (</w:t>
      </w:r>
      <w:r w:rsidRPr="00FD7A3F">
        <w:rPr>
          <w:i/>
          <w:iCs/>
          <w:lang w:val="es-AR"/>
        </w:rPr>
        <w:t xml:space="preserve">data </w:t>
      </w:r>
      <w:proofErr w:type="spellStart"/>
      <w:r w:rsidRPr="00FD7A3F">
        <w:rPr>
          <w:i/>
          <w:iCs/>
          <w:lang w:val="es-AR"/>
        </w:rPr>
        <w:t>quality</w:t>
      </w:r>
      <w:proofErr w:type="spellEnd"/>
      <w:r w:rsidRPr="00FD7A3F">
        <w:rPr>
          <w:i/>
          <w:iCs/>
          <w:lang w:val="es-AR"/>
        </w:rPr>
        <w:t xml:space="preserve"> </w:t>
      </w:r>
      <w:proofErr w:type="spellStart"/>
      <w:r w:rsidRPr="00FD7A3F">
        <w:rPr>
          <w:i/>
          <w:iCs/>
          <w:lang w:val="es-AR"/>
        </w:rPr>
        <w:t>checks</w:t>
      </w:r>
      <w:proofErr w:type="spellEnd"/>
      <w:r w:rsidRPr="00FD7A3F">
        <w:rPr>
          <w:lang w:val="es-AR"/>
        </w:rPr>
        <w:t xml:space="preserve">) dentro de la </w:t>
      </w:r>
      <w:proofErr w:type="spellStart"/>
      <w:r w:rsidRPr="00FD7A3F">
        <w:rPr>
          <w:i/>
          <w:iCs/>
          <w:lang w:val="es-AR"/>
        </w:rPr>
        <w:t>recipe</w:t>
      </w:r>
      <w:proofErr w:type="spellEnd"/>
      <w:r w:rsidRPr="00FD7A3F">
        <w:rPr>
          <w:lang w:val="es-AR"/>
        </w:rPr>
        <w:t xml:space="preserve"> que marcan o descartan valores fuera de rango o inconsistentes.</w:t>
      </w:r>
    </w:p>
    <w:p w14:paraId="59728921" w14:textId="77777777" w:rsidR="00FD7A3F" w:rsidRPr="00FD7A3F" w:rsidRDefault="00FD7A3F" w:rsidP="00FD7A3F">
      <w:pPr>
        <w:numPr>
          <w:ilvl w:val="0"/>
          <w:numId w:val="10"/>
        </w:numPr>
        <w:jc w:val="both"/>
        <w:rPr>
          <w:lang w:val="es-AR"/>
        </w:rPr>
      </w:pPr>
      <w:r w:rsidRPr="00FD7A3F">
        <w:rPr>
          <w:b/>
          <w:bCs/>
          <w:lang w:val="es-AR"/>
        </w:rPr>
        <w:t>Motor Gestionado:</w:t>
      </w:r>
      <w:r w:rsidRPr="00FD7A3F">
        <w:rPr>
          <w:lang w:val="es-AR"/>
        </w:rPr>
        <w:t xml:space="preserve"> La ejecución sobre </w:t>
      </w:r>
      <w:proofErr w:type="spellStart"/>
      <w:r w:rsidRPr="00FD7A3F">
        <w:rPr>
          <w:lang w:val="es-AR"/>
        </w:rPr>
        <w:t>Dataflow</w:t>
      </w:r>
      <w:proofErr w:type="spellEnd"/>
      <w:r w:rsidRPr="00FD7A3F">
        <w:rPr>
          <w:lang w:val="es-AR"/>
        </w:rPr>
        <w:t xml:space="preserve"> o </w:t>
      </w:r>
      <w:proofErr w:type="spellStart"/>
      <w:r w:rsidRPr="00FD7A3F">
        <w:rPr>
          <w:lang w:val="es-AR"/>
        </w:rPr>
        <w:t>BigQuery</w:t>
      </w:r>
      <w:proofErr w:type="spellEnd"/>
      <w:r w:rsidRPr="00FD7A3F">
        <w:rPr>
          <w:lang w:val="es-AR"/>
        </w:rPr>
        <w:t xml:space="preserve"> reduce errores de infraestructura y escalado, asegurando que las transformaciones se apliquen de forma consistente al volumen total.</w:t>
      </w:r>
    </w:p>
    <w:p w14:paraId="1A039E3E" w14:textId="6B3C42C6" w:rsidR="00FD7A3F" w:rsidRPr="00FD7A3F" w:rsidRDefault="00FD7A3F" w:rsidP="00FD7A3F">
      <w:pPr>
        <w:jc w:val="both"/>
        <w:rPr>
          <w:lang w:val="es-AR"/>
        </w:rPr>
      </w:pPr>
      <w:r w:rsidRPr="00FD7A3F">
        <w:rPr>
          <w:lang w:val="es-AR"/>
        </w:rPr>
        <w:t xml:space="preserve">La calidad también se garantiza con las </w:t>
      </w:r>
      <w:r w:rsidRPr="00FD7A3F">
        <w:rPr>
          <w:b/>
          <w:bCs/>
          <w:lang w:val="es-AR"/>
        </w:rPr>
        <w:t>métricas de salida de los Jobs</w:t>
      </w:r>
      <w:r w:rsidRPr="00FD7A3F">
        <w:rPr>
          <w:lang w:val="es-AR"/>
        </w:rPr>
        <w:t xml:space="preserve">. Al finalizar la ejecución, el usuario recibe un resumen detallado sobre </w:t>
      </w:r>
      <w:r w:rsidRPr="00FD7A3F">
        <w:rPr>
          <w:b/>
          <w:bCs/>
          <w:lang w:val="es-AR"/>
        </w:rPr>
        <w:t>cuántas filas se procesaron</w:t>
      </w:r>
      <w:r w:rsidRPr="00FD7A3F">
        <w:rPr>
          <w:lang w:val="es-AR"/>
        </w:rPr>
        <w:t xml:space="preserve"> y, más importante, </w:t>
      </w:r>
      <w:r w:rsidRPr="00FD7A3F">
        <w:rPr>
          <w:b/>
          <w:bCs/>
          <w:lang w:val="es-AR"/>
        </w:rPr>
        <w:t>cuántas se descartaron</w:t>
      </w:r>
      <w:r w:rsidRPr="00FD7A3F">
        <w:rPr>
          <w:lang w:val="es-AR"/>
        </w:rPr>
        <w:t xml:space="preserve"> debido a las reglas de limpieza definidas. Esto proporciona una métrica cuantitativa de la efectividad de la limpieza del </w:t>
      </w:r>
      <w:r w:rsidRPr="00FD7A3F">
        <w:rPr>
          <w:i/>
          <w:iCs/>
          <w:lang w:val="es-AR"/>
        </w:rPr>
        <w:t>pipeline</w:t>
      </w:r>
      <w:r w:rsidRPr="00FD7A3F">
        <w:rPr>
          <w:lang w:val="es-AR"/>
        </w:rPr>
        <w:t>.</w:t>
      </w:r>
    </w:p>
    <w:p w14:paraId="791FFE86" w14:textId="77777777" w:rsidR="00C5344A" w:rsidRDefault="00C5344A">
      <w:pPr>
        <w:rPr>
          <w:lang w:val="es-AR"/>
        </w:rPr>
      </w:pPr>
    </w:p>
    <w:p w14:paraId="011D16FD" w14:textId="7FF2470B" w:rsidR="00FE488A" w:rsidRDefault="00FE488A">
      <w:pPr>
        <w:rPr>
          <w:lang w:val="es-AR"/>
        </w:rPr>
      </w:pPr>
      <w:r w:rsidRPr="00FE488A">
        <w:rPr>
          <w:lang w:val="es-AR"/>
        </w:rPr>
        <w:drawing>
          <wp:inline distT="0" distB="0" distL="0" distR="0" wp14:anchorId="0C9C5E9F" wp14:editId="57A7A4BA">
            <wp:extent cx="5249119" cy="3198261"/>
            <wp:effectExtent l="0" t="0" r="8890" b="2540"/>
            <wp:docPr id="9106876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76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751" cy="32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0D1" w14:textId="0794FBCA" w:rsidR="00FE488A" w:rsidRPr="00FD7A3F" w:rsidRDefault="00FE488A" w:rsidP="00FE488A">
      <w:pPr>
        <w:jc w:val="center"/>
        <w:rPr>
          <w:lang w:val="es-AR"/>
        </w:rPr>
      </w:pPr>
      <w:r w:rsidRPr="00FE488A">
        <w:rPr>
          <w:lang w:val="es-AR"/>
        </w:rPr>
        <w:drawing>
          <wp:inline distT="0" distB="0" distL="0" distR="0" wp14:anchorId="798C31AC" wp14:editId="5A05C37D">
            <wp:extent cx="5048483" cy="3916889"/>
            <wp:effectExtent l="0" t="0" r="0" b="7620"/>
            <wp:docPr id="180840017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0171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322" cy="392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88A" w:rsidRPr="00FD7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F1E2C"/>
    <w:multiLevelType w:val="multilevel"/>
    <w:tmpl w:val="4BA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C7DB0"/>
    <w:multiLevelType w:val="multilevel"/>
    <w:tmpl w:val="377E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C021E"/>
    <w:multiLevelType w:val="multilevel"/>
    <w:tmpl w:val="C2A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87F09"/>
    <w:multiLevelType w:val="multilevel"/>
    <w:tmpl w:val="A46E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828D8"/>
    <w:multiLevelType w:val="multilevel"/>
    <w:tmpl w:val="4B6A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D57E61"/>
    <w:multiLevelType w:val="multilevel"/>
    <w:tmpl w:val="3D0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61BAF"/>
    <w:multiLevelType w:val="multilevel"/>
    <w:tmpl w:val="848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16863"/>
    <w:multiLevelType w:val="multilevel"/>
    <w:tmpl w:val="F90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25E10"/>
    <w:multiLevelType w:val="multilevel"/>
    <w:tmpl w:val="8928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33120"/>
    <w:multiLevelType w:val="multilevel"/>
    <w:tmpl w:val="CF3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09716">
    <w:abstractNumId w:val="8"/>
  </w:num>
  <w:num w:numId="2" w16cid:durableId="1362852327">
    <w:abstractNumId w:val="5"/>
  </w:num>
  <w:num w:numId="3" w16cid:durableId="490874880">
    <w:abstractNumId w:val="3"/>
  </w:num>
  <w:num w:numId="4" w16cid:durableId="911046032">
    <w:abstractNumId w:val="2"/>
  </w:num>
  <w:num w:numId="5" w16cid:durableId="2114812558">
    <w:abstractNumId w:val="4"/>
  </w:num>
  <w:num w:numId="6" w16cid:durableId="47263044">
    <w:abstractNumId w:val="9"/>
  </w:num>
  <w:num w:numId="7" w16cid:durableId="1727029327">
    <w:abstractNumId w:val="1"/>
  </w:num>
  <w:num w:numId="8" w16cid:durableId="469519809">
    <w:abstractNumId w:val="7"/>
  </w:num>
  <w:num w:numId="9" w16cid:durableId="1861315393">
    <w:abstractNumId w:val="0"/>
  </w:num>
  <w:num w:numId="10" w16cid:durableId="774787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3F"/>
    <w:rsid w:val="000757EE"/>
    <w:rsid w:val="001A7198"/>
    <w:rsid w:val="001C14F7"/>
    <w:rsid w:val="00262303"/>
    <w:rsid w:val="0042708A"/>
    <w:rsid w:val="006D5A60"/>
    <w:rsid w:val="00792DBC"/>
    <w:rsid w:val="009E345A"/>
    <w:rsid w:val="00A73027"/>
    <w:rsid w:val="00BD4C32"/>
    <w:rsid w:val="00BE6832"/>
    <w:rsid w:val="00C5344A"/>
    <w:rsid w:val="00FD7A3F"/>
    <w:rsid w:val="00FE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D177"/>
  <w15:chartTrackingRefBased/>
  <w15:docId w15:val="{7335C453-6E7E-4E64-A6B6-5773636C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A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A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A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7</Pages>
  <Words>1541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7</cp:revision>
  <dcterms:created xsi:type="dcterms:W3CDTF">2025-11-24T00:51:00Z</dcterms:created>
  <dcterms:modified xsi:type="dcterms:W3CDTF">2025-11-26T15:02:00Z</dcterms:modified>
</cp:coreProperties>
</file>