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1C51" w14:textId="586B926A" w:rsidR="00CC5A5F" w:rsidRDefault="00CC5A5F" w:rsidP="00CC5A5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8"/>
          <w:szCs w:val="48"/>
          <w:lang w:eastAsia="es-ES"/>
        </w:rPr>
      </w:pPr>
      <w:r w:rsidRPr="00CC5A5F">
        <w:rPr>
          <w:rFonts w:eastAsia="Times New Roman" w:cstheme="minorHAnsi"/>
          <w:kern w:val="36"/>
          <w:sz w:val="48"/>
          <w:szCs w:val="48"/>
          <w:lang w:eastAsia="es-ES"/>
        </w:rPr>
        <w:t xml:space="preserve">Memoria: Implementaciones en </w:t>
      </w:r>
      <w:r>
        <w:rPr>
          <w:rFonts w:eastAsia="Times New Roman" w:cstheme="minorHAnsi"/>
          <w:kern w:val="36"/>
          <w:sz w:val="48"/>
          <w:szCs w:val="48"/>
          <w:lang w:eastAsia="es-ES"/>
        </w:rPr>
        <w:t>PyGOMAS</w:t>
      </w:r>
    </w:p>
    <w:p w14:paraId="2FAC9559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8"/>
          <w:szCs w:val="48"/>
          <w:lang w:eastAsia="es-ES"/>
        </w:rPr>
      </w:pPr>
    </w:p>
    <w:p w14:paraId="2230521A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1. Introducción</w:t>
      </w:r>
    </w:p>
    <w:p w14:paraId="32CA80E5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sz w:val="24"/>
          <w:szCs w:val="24"/>
          <w:lang w:eastAsia="es-ES"/>
        </w:rPr>
        <w:t xml:space="preserve">En el marco de la asignatura de Agentes Inteligentes, se han desarrollado mejoras significativas en el entorno </w:t>
      </w:r>
      <w:proofErr w:type="spellStart"/>
      <w:r w:rsidRPr="00CC5A5F">
        <w:rPr>
          <w:rFonts w:eastAsia="Times New Roman" w:cstheme="minorHAnsi"/>
          <w:sz w:val="24"/>
          <w:szCs w:val="24"/>
          <w:lang w:eastAsia="es-ES"/>
        </w:rPr>
        <w:t>pyGOMAS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 xml:space="preserve">, enfocadas en la organización jerárquica, la coordinación avanzada y la gestión de emergencias en equipos multiagente. Este documento detalla exclusivamente las funcionalidades nuevas introducidas, diferenciándolas de las ya presentes en la configuración estándar de </w:t>
      </w:r>
      <w:proofErr w:type="spellStart"/>
      <w:r w:rsidRPr="00CC5A5F">
        <w:rPr>
          <w:rFonts w:eastAsia="Times New Roman" w:cstheme="minorHAnsi"/>
          <w:sz w:val="24"/>
          <w:szCs w:val="24"/>
          <w:lang w:eastAsia="es-ES"/>
        </w:rPr>
        <w:t>pyGOMAS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.</w:t>
      </w:r>
    </w:p>
    <w:p w14:paraId="1DBF95AE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2. Organización Jerárquica y Liderazgo</w:t>
      </w:r>
    </w:p>
    <w:p w14:paraId="59DDE86F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 xml:space="preserve">Se ha implementado un agente líder específico para el equipo </w:t>
      </w:r>
      <w:proofErr w:type="spellStart"/>
      <w:r w:rsidRPr="00CC5A5F">
        <w:rPr>
          <w:rFonts w:eastAsia="Times New Roman" w:cstheme="minorHAnsi"/>
          <w:sz w:val="24"/>
          <w:szCs w:val="24"/>
          <w:lang w:eastAsia="es-ES"/>
        </w:rPr>
        <w:t>Allied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 con comportamiento propio definido en </w:t>
      </w:r>
      <w:proofErr w:type="spellStart"/>
      <w:r w:rsidRPr="00CC5A5F">
        <w:rPr>
          <w:rFonts w:eastAsia="Times New Roman" w:cstheme="minorHAnsi"/>
          <w:sz w:val="21"/>
          <w:szCs w:val="21"/>
          <w:bdr w:val="single" w:sz="2" w:space="0" w:color="E5E7EB" w:frame="1"/>
          <w:lang w:eastAsia="es-ES"/>
        </w:rPr>
        <w:t>bdileader.asl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. Este líder asume la responsabilidad de coordinar y dirigir al resto de agentes del equipo, enviando órdenes periódicas y solicitando apoyos tácticos.</w:t>
      </w:r>
    </w:p>
    <w:p w14:paraId="312ADB51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542C88F8" w14:textId="77777777" w:rsidR="00CC5A5F" w:rsidRPr="00CC5A5F" w:rsidRDefault="00CC5A5F" w:rsidP="00CC5A5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Registro de Servicios:</w:t>
      </w:r>
      <w:r w:rsidRPr="00CC5A5F">
        <w:rPr>
          <w:rFonts w:eastAsia="Times New Roman" w:cstheme="minorHAnsi"/>
          <w:sz w:val="24"/>
          <w:szCs w:val="24"/>
          <w:lang w:eastAsia="es-ES"/>
        </w:rPr>
        <w:t> El líder registra servicios especializados para que el resto de agentes pueda responder a sus órdenes (</w:t>
      </w:r>
      <w:proofErr w:type="spellStart"/>
      <w:r w:rsidRPr="00CC5A5F">
        <w:rPr>
          <w:rFonts w:eastAsia="Times New Roman" w:cstheme="minorHAnsi"/>
          <w:sz w:val="21"/>
          <w:szCs w:val="21"/>
          <w:bdr w:val="single" w:sz="2" w:space="0" w:color="E5E7EB" w:frame="1"/>
          <w:lang w:eastAsia="es-ES"/>
        </w:rPr>
        <w:t>follow_leader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 </w:t>
      </w:r>
      <w:proofErr w:type="spellStart"/>
      <w:r w:rsidRPr="00CC5A5F">
        <w:rPr>
          <w:rFonts w:eastAsia="Times New Roman" w:cstheme="minorHAnsi"/>
          <w:sz w:val="21"/>
          <w:szCs w:val="21"/>
          <w:bdr w:val="single" w:sz="2" w:space="0" w:color="E5E7EB" w:frame="1"/>
          <w:lang w:eastAsia="es-ES"/>
        </w:rPr>
        <w:t>support_position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 </w:t>
      </w:r>
      <w:proofErr w:type="spellStart"/>
      <w:r w:rsidRPr="00CC5A5F">
        <w:rPr>
          <w:rFonts w:eastAsia="Times New Roman" w:cstheme="minorHAnsi"/>
          <w:sz w:val="21"/>
          <w:szCs w:val="21"/>
          <w:bdr w:val="single" w:sz="2" w:space="0" w:color="E5E7EB" w:frame="1"/>
          <w:lang w:eastAsia="es-ES"/>
        </w:rPr>
        <w:t>tactical_support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).</w:t>
      </w:r>
    </w:p>
    <w:p w14:paraId="4B8F6411" w14:textId="77777777" w:rsidR="00CC5A5F" w:rsidRPr="00CC5A5F" w:rsidRDefault="00CC5A5F" w:rsidP="00CC5A5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Coordinación Centralizada:</w:t>
      </w:r>
      <w:r w:rsidRPr="00CC5A5F">
        <w:rPr>
          <w:rFonts w:eastAsia="Times New Roman" w:cstheme="minorHAnsi"/>
          <w:sz w:val="24"/>
          <w:szCs w:val="24"/>
          <w:lang w:eastAsia="es-ES"/>
        </w:rPr>
        <w:t> El líder solicita periódicamente listas de agentes disponibles (médicos, operadores de campo y soldados) y les envía órdenes claras para reagruparse o avanzar.</w:t>
      </w:r>
    </w:p>
    <w:p w14:paraId="56FEAF13" w14:textId="77777777" w:rsidR="00CC5A5F" w:rsidRPr="00CC5A5F" w:rsidRDefault="00CC5A5F" w:rsidP="00CC5A5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Comunicación:</w:t>
      </w:r>
      <w:r w:rsidRPr="00CC5A5F">
        <w:rPr>
          <w:rFonts w:eastAsia="Times New Roman" w:cstheme="minorHAnsi"/>
          <w:sz w:val="24"/>
          <w:szCs w:val="24"/>
          <w:lang w:eastAsia="es-ES"/>
        </w:rPr>
        <w:t> Utiliza mensajes explícitos para comunicarse con los agentes especializados, asegurando la cohesión del equipo y la rápida respuesta ante cambios en el entorno</w:t>
      </w:r>
      <w:r w:rsidRPr="00CC5A5F">
        <w:rPr>
          <w:rFonts w:eastAsia="Times New Roman" w:cstheme="minorHAnsi"/>
          <w:sz w:val="24"/>
          <w:szCs w:val="24"/>
          <w:bdr w:val="single" w:sz="2" w:space="0" w:color="E5E7EB" w:frame="1"/>
          <w:lang w:eastAsia="es-ES"/>
        </w:rPr>
        <w:t>1.</w:t>
      </w:r>
    </w:p>
    <w:p w14:paraId="038F5003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3. Registro y Uso Dinámico de Servicios</w:t>
      </w:r>
    </w:p>
    <w:p w14:paraId="2BFD29FB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>Se ha extendido el mecanismo de registro y consulta de servicios para permitir la delegación de tareas de manera más flexible y eficiente.</w:t>
      </w:r>
    </w:p>
    <w:p w14:paraId="2A404013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7DE6F416" w14:textId="77777777" w:rsidR="00CC5A5F" w:rsidRPr="00CC5A5F" w:rsidRDefault="00CC5A5F" w:rsidP="00CC5A5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Registro de Servicios Adicionales:</w:t>
      </w:r>
      <w:r w:rsidRPr="00CC5A5F">
        <w:rPr>
          <w:rFonts w:eastAsia="Times New Roman" w:cstheme="minorHAnsi"/>
          <w:sz w:val="24"/>
          <w:szCs w:val="24"/>
          <w:lang w:eastAsia="es-ES"/>
        </w:rPr>
        <w:t> Cada agente puede registrar servicios propios, más allá de los básicos (</w:t>
      </w:r>
      <w:proofErr w:type="spellStart"/>
      <w:r w:rsidRPr="00CC5A5F">
        <w:rPr>
          <w:rFonts w:eastAsia="Times New Roman" w:cstheme="minorHAnsi"/>
          <w:sz w:val="21"/>
          <w:szCs w:val="21"/>
          <w:lang w:eastAsia="es-ES"/>
        </w:rPr>
        <w:t>backup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 </w:t>
      </w:r>
      <w:proofErr w:type="spellStart"/>
      <w:r w:rsidRPr="00CC5A5F">
        <w:rPr>
          <w:rFonts w:eastAsia="Times New Roman" w:cstheme="minorHAnsi"/>
          <w:sz w:val="21"/>
          <w:szCs w:val="21"/>
          <w:lang w:eastAsia="es-ES"/>
        </w:rPr>
        <w:t>medic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 </w:t>
      </w:r>
      <w:proofErr w:type="spellStart"/>
      <w:r w:rsidRPr="00CC5A5F">
        <w:rPr>
          <w:rFonts w:eastAsia="Times New Roman" w:cstheme="minorHAnsi"/>
          <w:sz w:val="21"/>
          <w:szCs w:val="21"/>
          <w:lang w:eastAsia="es-ES"/>
        </w:rPr>
        <w:t>fieldops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), permitiendo la creación de roles y tareas específicas según las necesidades del equipo.</w:t>
      </w:r>
    </w:p>
    <w:p w14:paraId="202EF25F" w14:textId="7874FF35" w:rsidR="00CC5A5F" w:rsidRPr="00CC5A5F" w:rsidRDefault="00CC5A5F" w:rsidP="00CC5A5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Obtención de Servicios: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pueden consultar dinámicamente qué compañeros ofrecen un determinado servicio, excluyéndose a sí mismos de la lista de resultados, lo que facilita la búsqueda de ayuda o soporte sin redundancias.</w:t>
      </w:r>
    </w:p>
    <w:p w14:paraId="4414DC16" w14:textId="77777777" w:rsidR="00CC5A5F" w:rsidRPr="00CC5A5F" w:rsidRDefault="00CC5A5F" w:rsidP="00CC5A5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Ejemplo:</w:t>
      </w:r>
      <w:r w:rsidRPr="00CC5A5F">
        <w:rPr>
          <w:rFonts w:eastAsia="Times New Roman" w:cstheme="minorHAnsi"/>
          <w:sz w:val="24"/>
          <w:szCs w:val="24"/>
          <w:lang w:eastAsia="es-ES"/>
        </w:rPr>
        <w:t> El líder puede solicitar apoyo táctico solo a aquellos agentes que estén disponibles y ofrezcan el servicio requerido.</w:t>
      </w:r>
    </w:p>
    <w:p w14:paraId="6F4C0CF5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 xml:space="preserve">4. Coordinación Avanzada y Protocolo </w:t>
      </w:r>
      <w:proofErr w:type="spellStart"/>
      <w:r w:rsidRPr="00CC5A5F">
        <w:rPr>
          <w:rFonts w:eastAsia="Times New Roman" w:cstheme="minorHAnsi"/>
          <w:sz w:val="36"/>
          <w:szCs w:val="36"/>
          <w:lang w:eastAsia="es-ES"/>
        </w:rPr>
        <w:t>Contract</w:t>
      </w:r>
      <w:proofErr w:type="spellEnd"/>
      <w:r w:rsidRPr="00CC5A5F">
        <w:rPr>
          <w:rFonts w:eastAsia="Times New Roman" w:cstheme="minorHAnsi"/>
          <w:sz w:val="36"/>
          <w:szCs w:val="36"/>
          <w:lang w:eastAsia="es-ES"/>
        </w:rPr>
        <w:t xml:space="preserve"> Net</w:t>
      </w:r>
    </w:p>
    <w:p w14:paraId="539A1275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 xml:space="preserve">Se ha implementado el protocolo </w:t>
      </w:r>
      <w:proofErr w:type="spellStart"/>
      <w:r w:rsidRPr="00CC5A5F">
        <w:rPr>
          <w:rFonts w:eastAsia="Times New Roman" w:cstheme="minorHAnsi"/>
          <w:sz w:val="24"/>
          <w:szCs w:val="24"/>
          <w:lang w:eastAsia="es-ES"/>
        </w:rPr>
        <w:t>Contract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 xml:space="preserve"> Net para la delegación distribuida de tareas, permitiendo la negociación y selección de agentes según criterios específicos (distancia, estado, etc.).</w:t>
      </w:r>
    </w:p>
    <w:p w14:paraId="58C2EB4B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48C97F73" w14:textId="77777777" w:rsidR="00CC5A5F" w:rsidRPr="00CC5A5F" w:rsidRDefault="00CC5A5F" w:rsidP="00CC5A5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Solicitud de Ayuda:</w:t>
      </w:r>
      <w:r w:rsidRPr="00CC5A5F">
        <w:rPr>
          <w:rFonts w:eastAsia="Times New Roman" w:cstheme="minorHAnsi"/>
          <w:sz w:val="24"/>
          <w:szCs w:val="24"/>
          <w:lang w:eastAsia="es-ES"/>
        </w:rPr>
        <w:t> Un agente (por ejemplo, un soldado) solicita ayuda a todos los agentes que ofrecen un servicio determinado (por ejemplo, médicos).</w:t>
      </w:r>
    </w:p>
    <w:p w14:paraId="752B4B7F" w14:textId="77777777" w:rsidR="00CC5A5F" w:rsidRPr="00CC5A5F" w:rsidRDefault="00CC5A5F" w:rsidP="00CC5A5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Propuestas de Ayuda: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receptores evalúan la solicitud y, si están disponibles, envían una propuesta al solicitante.</w:t>
      </w:r>
    </w:p>
    <w:p w14:paraId="18FC367C" w14:textId="77777777" w:rsidR="00CC5A5F" w:rsidRPr="00CC5A5F" w:rsidRDefault="00CC5A5F" w:rsidP="00CC5A5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Selección y Confirmación:</w:t>
      </w:r>
      <w:r w:rsidRPr="00CC5A5F">
        <w:rPr>
          <w:rFonts w:eastAsia="Times New Roman" w:cstheme="minorHAnsi"/>
          <w:sz w:val="24"/>
          <w:szCs w:val="24"/>
          <w:lang w:eastAsia="es-ES"/>
        </w:rPr>
        <w:t> El solicitante selecciona al agente más adecuado y le confirma la asignación de la tarea, notificando al resto la cancelación de sus propuestas.</w:t>
      </w:r>
    </w:p>
    <w:p w14:paraId="1EC2E387" w14:textId="77777777" w:rsidR="00CC5A5F" w:rsidRPr="00CC5A5F" w:rsidRDefault="00CC5A5F" w:rsidP="00CC5A5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Ejecución de la Tarea:</w:t>
      </w:r>
      <w:r w:rsidRPr="00CC5A5F">
        <w:rPr>
          <w:rFonts w:eastAsia="Times New Roman" w:cstheme="minorHAnsi"/>
          <w:sz w:val="24"/>
          <w:szCs w:val="24"/>
          <w:lang w:eastAsia="es-ES"/>
        </w:rPr>
        <w:t> El agente seleccionado acude a la posición indicada para realizar la tarea solicitada (curación, reabastecimiento, etc.)</w:t>
      </w:r>
      <w:r w:rsidRPr="00CC5A5F">
        <w:rPr>
          <w:rFonts w:eastAsia="Times New Roman" w:cstheme="minorHAnsi"/>
          <w:sz w:val="24"/>
          <w:szCs w:val="24"/>
          <w:bdr w:val="single" w:sz="2" w:space="0" w:color="E5E7EB" w:frame="1"/>
          <w:lang w:eastAsia="es-ES"/>
        </w:rPr>
        <w:t>1.</w:t>
      </w:r>
    </w:p>
    <w:p w14:paraId="359F7987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5. Comportamientos Mejorados y Evitación de Fuego Amigo</w:t>
      </w:r>
    </w:p>
    <w:p w14:paraId="4205EE75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>Se han incorporado comportamientos avanzados para evitar el fuego amigo y mejorar la eficacia en combate.</w:t>
      </w:r>
    </w:p>
    <w:p w14:paraId="7899E41B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42D0C556" w14:textId="77777777" w:rsidR="00CC5A5F" w:rsidRPr="00CC5A5F" w:rsidRDefault="00CC5A5F" w:rsidP="00CC5A5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Detección de Aliados en Línea de Fuego: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detectan cuando un aliado está en la línea de fuego y realizan movimientos de flanqueo o rodeo para evitar disparar a compañeros.</w:t>
      </w:r>
    </w:p>
    <w:p w14:paraId="5E2F52E0" w14:textId="77777777" w:rsidR="00CC5A5F" w:rsidRPr="00CC5A5F" w:rsidRDefault="00CC5A5F" w:rsidP="00CC5A5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Cálculo de Posiciones Seguras:</w:t>
      </w:r>
      <w:r w:rsidRPr="00CC5A5F">
        <w:rPr>
          <w:rFonts w:eastAsia="Times New Roman" w:cstheme="minorHAnsi"/>
          <w:sz w:val="24"/>
          <w:szCs w:val="24"/>
          <w:lang w:eastAsia="es-ES"/>
        </w:rPr>
        <w:t> Utilizan funciones para calcular posiciones seguras y movimientos tácticos, asegurando la protección de los aliados y la eficacia en el combate.</w:t>
      </w:r>
    </w:p>
    <w:p w14:paraId="588B4506" w14:textId="77777777" w:rsidR="00CC5A5F" w:rsidRPr="00CC5A5F" w:rsidRDefault="00CC5A5F" w:rsidP="00CC5A5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Notificación de Estado: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notifican su estado y posición al acudir a una emergencia, facilitando la coordinación y la gestión de prioridades.</w:t>
      </w:r>
    </w:p>
    <w:p w14:paraId="71E3D55D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6. Gestión de Emergencias y Prioridades</w:t>
      </w:r>
    </w:p>
    <w:p w14:paraId="4C7D36FD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>Se han implementado mecanismos para gestionar emergencias (salud baja, munición crítica) y priorizar tareas según la urgencia.</w:t>
      </w:r>
    </w:p>
    <w:p w14:paraId="7AB35874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4D556475" w14:textId="77777777" w:rsidR="00CC5A5F" w:rsidRPr="00CC5A5F" w:rsidRDefault="00CC5A5F" w:rsidP="00CC5A5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Solicitud de Ayuda Médica: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solicitan ayuda médica cuando su salud baja de un umbral crítico, priorizando las emergencias más graves.</w:t>
      </w:r>
    </w:p>
    <w:p w14:paraId="5FFBC254" w14:textId="77777777" w:rsidR="00CC5A5F" w:rsidRPr="00CC5A5F" w:rsidRDefault="00CC5A5F" w:rsidP="00CC5A5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Solicitud de Reabastecimiento: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solicitan reabastecimiento cuando su munición es baja, priorizando las peticiones más urgentes.</w:t>
      </w:r>
    </w:p>
    <w:p w14:paraId="585B0AF3" w14:textId="3B6F8998" w:rsidR="00CC5A5F" w:rsidRDefault="00CC5A5F" w:rsidP="00CC5A5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Notificación de Estado: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notifican su estado y posición al acudir a una emergencia, facilitando la coordinación y la gestión de prioridades.</w:t>
      </w:r>
    </w:p>
    <w:p w14:paraId="7BE7CFA5" w14:textId="60F0D002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7BFDE79" w14:textId="5BAB040C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 xml:space="preserve">7. </w:t>
      </w:r>
      <w:r>
        <w:rPr>
          <w:rFonts w:eastAsia="Times New Roman" w:cstheme="minorHAnsi"/>
          <w:sz w:val="36"/>
          <w:szCs w:val="36"/>
          <w:lang w:eastAsia="es-ES"/>
        </w:rPr>
        <w:t>Funciones adicionales en Python</w:t>
      </w:r>
    </w:p>
    <w:p w14:paraId="5CDEE784" w14:textId="78776959" w:rsidR="00CC5A5F" w:rsidRPr="00CC5A5F" w:rsidRDefault="00CC5A5F" w:rsidP="00CC5A5F">
      <w:pPr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sz w:val="24"/>
          <w:szCs w:val="24"/>
          <w:lang w:eastAsia="es-ES"/>
        </w:rPr>
        <w:t>A continuación, se detallan las funciones añadidas y su utilidad en el comportamiento de los agentes:</w:t>
      </w:r>
    </w:p>
    <w:tbl>
      <w:tblPr>
        <w:tblW w:w="8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976"/>
        <w:gridCol w:w="3151"/>
      </w:tblGrid>
      <w:tr w:rsidR="00CC5A5F" w:rsidRPr="00CC5A5F" w14:paraId="6FDEEE4C" w14:textId="77777777" w:rsidTr="00CC5A5F">
        <w:trPr>
          <w:trHeight w:val="733"/>
          <w:tblHeader/>
        </w:trPr>
        <w:tc>
          <w:tcPr>
            <w:tcW w:w="268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5270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s-ES"/>
              </w:rPr>
              <w:t>Nombre de la función</w:t>
            </w:r>
          </w:p>
        </w:tc>
        <w:tc>
          <w:tcPr>
            <w:tcW w:w="29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98A58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s-ES"/>
              </w:rPr>
              <w:t>Descripción</w:t>
            </w:r>
          </w:p>
        </w:tc>
        <w:tc>
          <w:tcPr>
            <w:tcW w:w="31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D555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s-ES"/>
              </w:rPr>
              <w:t>Uso principal</w:t>
            </w:r>
          </w:p>
        </w:tc>
      </w:tr>
      <w:tr w:rsidR="00CC5A5F" w:rsidRPr="00CC5A5F" w14:paraId="75A9292D" w14:textId="77777777" w:rsidTr="00CC5A5F">
        <w:trPr>
          <w:trHeight w:val="971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68CCB3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abs</w:t>
            </w:r>
            <w:proofErr w:type="spellEnd"/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(x)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81C8DF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Devuelve el valor absoluto de un número.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03BE52" w14:textId="315D7813" w:rsidR="00CC5A5F" w:rsidRPr="008F612E" w:rsidRDefault="008F612E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u w:val="single"/>
                <w:lang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Uso en el cálculo del ángulo respecto a otros agentes.</w:t>
            </w:r>
          </w:p>
        </w:tc>
      </w:tr>
      <w:tr w:rsidR="00CC5A5F" w:rsidRPr="00CC5A5F" w14:paraId="340CE5CC" w14:textId="77777777" w:rsidTr="00CC5A5F">
        <w:trPr>
          <w:trHeight w:val="1230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9D97EF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calculate</w:t>
            </w:r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_flanking_position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(...)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DA9DF1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Calcula una posición de flanqueo óptima respecto a un enemigo.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E9F29B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Movimiento táctico de flanqueo para evitar fuego amigo y sorprender al enemigo.</w:t>
            </w:r>
          </w:p>
        </w:tc>
      </w:tr>
      <w:tr w:rsidR="00CC5A5F" w:rsidRPr="00CC5A5F" w14:paraId="56BFAACC" w14:textId="77777777" w:rsidTr="00CC5A5F">
        <w:trPr>
          <w:trHeight w:val="1230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D89381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circle</w:t>
            </w:r>
            <w:proofErr w:type="spellEnd"/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agent_pos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 xml:space="preserve">, center, 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radius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9FB83F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Calcula una posición de movimiento circular alrededor de un punto.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6C1072" w14:textId="6E422102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Rodear objetivos o puntos de control, facilitando cobertura y evitación de fuego</w:t>
            </w:r>
            <w:r w:rsidR="008F612E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 xml:space="preserve"> amigo</w:t>
            </w: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.</w:t>
            </w:r>
          </w:p>
        </w:tc>
      </w:tr>
      <w:tr w:rsidR="00CC5A5F" w:rsidRPr="00CC5A5F" w14:paraId="27ECEE08" w14:textId="77777777" w:rsidTr="00CC5A5F">
        <w:trPr>
          <w:trHeight w:val="971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083598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rand</w:t>
            </w:r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_int_three_to_five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FCC7C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Devuelve un valor aleatorio entre 3000, 4000 o 5000.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883883" w14:textId="12009CD9" w:rsidR="00CC5A5F" w:rsidRPr="00CC5A5F" w:rsidRDefault="008F612E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 xml:space="preserve">Se usó para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debuggear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 xml:space="preserve"> ciertos problemas de código.</w:t>
            </w:r>
          </w:p>
        </w:tc>
      </w:tr>
      <w:tr w:rsidR="00CC5A5F" w:rsidRPr="00CC5A5F" w14:paraId="2E2175E7" w14:textId="77777777" w:rsidTr="00CC5A5F">
        <w:trPr>
          <w:trHeight w:val="1230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7466DF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safe</w:t>
            </w:r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_distance_check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(...)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9B5B2B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Verifica si la distancia entre agente y aliado es mayor o igual a un mínimo.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05588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Mantener distancias seguras y evitar aglomeraciones.</w:t>
            </w:r>
          </w:p>
        </w:tc>
      </w:tr>
      <w:tr w:rsidR="00CC5A5F" w:rsidRPr="00CC5A5F" w14:paraId="0E9090AF" w14:textId="77777777" w:rsidTr="00CC5A5F">
        <w:trPr>
          <w:trHeight w:val="971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B4F05D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is_number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value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760AA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Verifica si un valor es un número (</w:t>
            </w:r>
            <w:proofErr w:type="spellStart"/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int</w:t>
            </w:r>
            <w:proofErr w:type="spellEnd"/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 xml:space="preserve"> o float).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82C371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Validación de tipos en cálculos y decisiones.</w:t>
            </w:r>
          </w:p>
        </w:tc>
      </w:tr>
    </w:tbl>
    <w:p w14:paraId="312672C5" w14:textId="2B0DBCD2" w:rsidR="00CC5A5F" w:rsidRDefault="00CC5A5F" w:rsidP="00CC5A5F">
      <w:pPr>
        <w:rPr>
          <w:rFonts w:eastAsia="Times New Roman" w:cstheme="minorHAnsi"/>
          <w:sz w:val="24"/>
          <w:szCs w:val="24"/>
          <w:lang w:eastAsia="es-ES"/>
        </w:rPr>
      </w:pPr>
    </w:p>
    <w:p w14:paraId="296EC891" w14:textId="77777777" w:rsidR="00CC5A5F" w:rsidRPr="00CC5A5F" w:rsidRDefault="00CC5A5F" w:rsidP="00CC5A5F">
      <w:pPr>
        <w:rPr>
          <w:rFonts w:cstheme="minorHAnsi"/>
        </w:rPr>
      </w:pPr>
    </w:p>
    <w:sectPr w:rsidR="00CC5A5F" w:rsidRPr="00CC5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C51"/>
    <w:multiLevelType w:val="multilevel"/>
    <w:tmpl w:val="55C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53BB2"/>
    <w:multiLevelType w:val="multilevel"/>
    <w:tmpl w:val="D74C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194DB8"/>
    <w:multiLevelType w:val="multilevel"/>
    <w:tmpl w:val="ACF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75613"/>
    <w:multiLevelType w:val="multilevel"/>
    <w:tmpl w:val="D990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87675"/>
    <w:multiLevelType w:val="multilevel"/>
    <w:tmpl w:val="564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5F"/>
    <w:rsid w:val="004715AD"/>
    <w:rsid w:val="00664375"/>
    <w:rsid w:val="008F612E"/>
    <w:rsid w:val="00C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FD59"/>
  <w15:chartTrackingRefBased/>
  <w15:docId w15:val="{B99EAA81-5CEC-44F7-A08D-6110622A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5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C5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A5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C5A5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my-0">
    <w:name w:val="my-0"/>
    <w:basedOn w:val="Normal"/>
    <w:rsid w:val="00CC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C5A5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C5A5F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"/>
    <w:basedOn w:val="Fuentedeprrafopredeter"/>
    <w:rsid w:val="00CC5A5F"/>
  </w:style>
  <w:style w:type="character" w:customStyle="1" w:styleId="min-w-1rem">
    <w:name w:val="min-w-[1rem]"/>
    <w:basedOn w:val="Fuentedeprrafopredeter"/>
    <w:rsid w:val="00CC5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Ruiz Ubeda</dc:creator>
  <cp:keywords/>
  <dc:description/>
  <cp:lastModifiedBy>Carlos Ruiz Ubeda</cp:lastModifiedBy>
  <cp:revision>2</cp:revision>
  <dcterms:created xsi:type="dcterms:W3CDTF">2025-06-26T10:58:00Z</dcterms:created>
  <dcterms:modified xsi:type="dcterms:W3CDTF">2025-07-01T09:07:00Z</dcterms:modified>
</cp:coreProperties>
</file>