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5610113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lang w:bidi="ar-SA"/>
        </w:rPr>
      </w:sdtEndPr>
      <w:sdtContent>
        <w:p w:rsidR="000E7FB2" w:rsidRDefault="000E7FB2">
          <w:pPr>
            <w:pStyle w:val="TOCHeading"/>
          </w:pPr>
          <w:r>
            <w:t>índice</w:t>
          </w:r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663009" w:history="1">
            <w:r w:rsidRPr="008108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0" w:history="1">
            <w:r w:rsidRPr="0081086A">
              <w:rPr>
                <w:rStyle w:val="Hyperlink"/>
                <w:noProof/>
              </w:rPr>
              <w:t>1.1 -Tema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1" w:history="1">
            <w:r w:rsidRPr="0081086A">
              <w:rPr>
                <w:rStyle w:val="Hyperlink"/>
                <w:noProof/>
              </w:rPr>
              <w:t>1.2 –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2" w:history="1">
            <w:r w:rsidRPr="0081086A">
              <w:rPr>
                <w:rStyle w:val="Hyperlink"/>
                <w:noProof/>
              </w:rPr>
              <w:t>1.3 – 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3" w:history="1">
            <w:r w:rsidRPr="0081086A">
              <w:rPr>
                <w:rStyle w:val="Hyperlink"/>
                <w:noProof/>
              </w:rPr>
              <w:t>1.4 – 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4" w:history="1">
            <w:r w:rsidRPr="0081086A">
              <w:rPr>
                <w:rStyle w:val="Hyperlink"/>
                <w:noProof/>
              </w:rPr>
              <w:t>2. Descrição geral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5" w:history="1">
            <w:r w:rsidRPr="0081086A">
              <w:rPr>
                <w:rStyle w:val="Hyperlink"/>
                <w:noProof/>
              </w:rPr>
              <w:t>2.1 –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6" w:history="1">
            <w:r w:rsidRPr="0081086A">
              <w:rPr>
                <w:rStyle w:val="Hyperlink"/>
                <w:noProof/>
              </w:rPr>
              <w:t>2.2  -  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7" w:history="1">
            <w:r w:rsidRPr="0081086A">
              <w:rPr>
                <w:rStyle w:val="Hyperlink"/>
                <w:noProof/>
              </w:rPr>
              <w:t>2.2.1 -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8" w:history="1">
            <w:r w:rsidRPr="0081086A">
              <w:rPr>
                <w:rStyle w:val="Hyperlink"/>
                <w:noProof/>
              </w:rPr>
              <w:t>2.3 – Solicitação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19" w:history="1">
            <w:r w:rsidRPr="0081086A">
              <w:rPr>
                <w:rStyle w:val="Hyperlink"/>
                <w:noProof/>
              </w:rPr>
              <w:t>3.Requisitos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0" w:history="1">
            <w:r w:rsidRPr="0081086A">
              <w:rPr>
                <w:rStyle w:val="Hyperlink"/>
                <w:noProof/>
              </w:rPr>
              <w:t>3.1 - Descrição dos requisistos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1" w:history="1">
            <w:r w:rsidRPr="0081086A">
              <w:rPr>
                <w:rStyle w:val="Hyperlink"/>
                <w:noProof/>
              </w:rPr>
              <w:t>3.2 – Representação gráfica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2" w:history="1">
            <w:r w:rsidRPr="0081086A">
              <w:rPr>
                <w:rStyle w:val="Hyperlink"/>
                <w:noProof/>
              </w:rPr>
              <w:t>4.Análise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3" w:history="1">
            <w:r w:rsidRPr="0081086A">
              <w:rPr>
                <w:rStyle w:val="Hyperlink"/>
                <w:noProof/>
              </w:rPr>
              <w:t>4.1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4" w:history="1">
            <w:r w:rsidRPr="0081086A">
              <w:rPr>
                <w:rStyle w:val="Hyperlink"/>
                <w:noProof/>
              </w:rPr>
              <w:t>4.2 – Diagrama de classes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5" w:history="1">
            <w:r w:rsidRPr="0081086A">
              <w:rPr>
                <w:rStyle w:val="Hyperlink"/>
                <w:noProof/>
              </w:rPr>
              <w:t>5. –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6" w:history="1">
            <w:r w:rsidRPr="0081086A">
              <w:rPr>
                <w:rStyle w:val="Hyperlink"/>
                <w:noProof/>
              </w:rPr>
              <w:t>6. -  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7" w:history="1">
            <w:r w:rsidRPr="0081086A">
              <w:rPr>
                <w:rStyle w:val="Hyperlink"/>
                <w:noProof/>
              </w:rPr>
              <w:t>9. –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325663028" w:history="1">
            <w:r w:rsidRPr="0081086A">
              <w:rPr>
                <w:rStyle w:val="Hyperlink"/>
                <w:noProof/>
              </w:rPr>
              <w:t>10. -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FB2" w:rsidRDefault="000E7FB2">
          <w:r>
            <w:rPr>
              <w:b/>
              <w:bCs/>
              <w:noProof/>
            </w:rPr>
            <w:fldChar w:fldCharType="end"/>
          </w:r>
        </w:p>
      </w:sdtContent>
    </w:sdt>
    <w:p w:rsidR="000E7FB2" w:rsidRDefault="000E7FB2" w:rsidP="00922BE0">
      <w:pPr>
        <w:pStyle w:val="Heading1"/>
      </w:pPr>
    </w:p>
    <w:p w:rsidR="000E7FB2" w:rsidRDefault="000E7FB2" w:rsidP="000E7FB2">
      <w:pPr>
        <w:rPr>
          <w:spacing w:val="5"/>
          <w:sz w:val="32"/>
          <w:szCs w:val="32"/>
        </w:rPr>
      </w:pPr>
      <w:r>
        <w:br w:type="page"/>
      </w:r>
    </w:p>
    <w:p w:rsidR="00427253" w:rsidRDefault="000E7FB2" w:rsidP="00922BE0">
      <w:pPr>
        <w:pStyle w:val="Heading1"/>
      </w:pPr>
      <w:bookmarkStart w:id="0" w:name="_Toc325663009"/>
      <w:r>
        <w:lastRenderedPageBreak/>
        <w:t>I</w:t>
      </w:r>
      <w:r w:rsidR="00922BE0">
        <w:t>ntrodução</w:t>
      </w:r>
      <w:bookmarkEnd w:id="0"/>
    </w:p>
    <w:p w:rsidR="00922BE0" w:rsidRDefault="00922BE0" w:rsidP="00922BE0">
      <w:pPr>
        <w:pStyle w:val="Heading2"/>
      </w:pPr>
      <w:bookmarkStart w:id="1" w:name="_Toc325663010"/>
      <w:r>
        <w:t>1.1</w:t>
      </w:r>
      <w:r w:rsidR="00A22F3C">
        <w:t xml:space="preserve"> -</w:t>
      </w:r>
      <w:r>
        <w:t>Tema</w:t>
      </w:r>
      <w:bookmarkEnd w:id="1"/>
    </w:p>
    <w:p w:rsidR="00922BE0" w:rsidRDefault="00922BE0" w:rsidP="00922BE0">
      <w:pPr>
        <w:rPr>
          <w:sz w:val="18"/>
        </w:rPr>
      </w:pPr>
      <w:r>
        <w:rPr>
          <w:sz w:val="18"/>
        </w:rPr>
        <w:t>O tema do projeto é a análise</w:t>
      </w:r>
      <w:r w:rsidR="00A22F3C">
        <w:rPr>
          <w:sz w:val="18"/>
        </w:rPr>
        <w:t xml:space="preserve"> (que será esta documentação)</w:t>
      </w:r>
      <w:r>
        <w:rPr>
          <w:sz w:val="18"/>
        </w:rPr>
        <w:t xml:space="preserve"> e o desenvolvimento de um software para gerenciamento de</w:t>
      </w:r>
      <w:r w:rsidR="00A22F3C">
        <w:rPr>
          <w:sz w:val="18"/>
        </w:rPr>
        <w:t xml:space="preserve"> estoque, como foi definido pelos professores como projeto deste semestre.</w:t>
      </w:r>
    </w:p>
    <w:p w:rsidR="00A22F3C" w:rsidRDefault="00A22F3C" w:rsidP="00A22F3C">
      <w:pPr>
        <w:pStyle w:val="Heading2"/>
      </w:pPr>
      <w:bookmarkStart w:id="2" w:name="_Toc325663011"/>
      <w:r>
        <w:t>1.2 – Objetivo do projeto</w:t>
      </w:r>
      <w:bookmarkEnd w:id="2"/>
    </w:p>
    <w:p w:rsidR="00A22F3C" w:rsidRDefault="00A22F3C" w:rsidP="00A22F3C">
      <w:pPr>
        <w:jc w:val="left"/>
      </w:pPr>
      <w:r>
        <w:t>O projeto pode ser dividido em dois objetivos principais:</w:t>
      </w:r>
    </w:p>
    <w:p w:rsidR="00A22F3C" w:rsidRDefault="00A22F3C" w:rsidP="00A22F3C">
      <w:pPr>
        <w:jc w:val="left"/>
      </w:pPr>
      <w:r>
        <w:br/>
        <w:t>1 – Aplicação do conhecimento adquirido durante o semestre em um projeto que simula condições de um problema real;</w:t>
      </w:r>
      <w:r>
        <w:br/>
        <w:t xml:space="preserve">2- O </w:t>
      </w:r>
      <w:r w:rsidR="000E3126">
        <w:t>desenvolvimento de um software</w:t>
      </w:r>
      <w:r>
        <w:t>, para gerenciamento de estoque. Incluso também a análise e documentação do problema;</w:t>
      </w:r>
    </w:p>
    <w:p w:rsidR="000E3126" w:rsidRDefault="000E3126" w:rsidP="000E3126">
      <w:pPr>
        <w:pStyle w:val="Heading2"/>
      </w:pPr>
      <w:bookmarkStart w:id="3" w:name="_Toc325663012"/>
      <w:r>
        <w:t>1.3 – Delimitação do problema</w:t>
      </w:r>
      <w:bookmarkEnd w:id="3"/>
    </w:p>
    <w:p w:rsidR="000E3126" w:rsidRDefault="000E3126" w:rsidP="000E3126">
      <w:r>
        <w:t>O problema de negócio é automatizar o controle que é feito das entradas e saídas do estoque, que é feito atráves de uma ficha de controle de estoque. Até o momento essa “ficha de controle”  é feito com vários arquivos no formato excel, o que torna difícil manter integridade ou mesmo a localização de uma transação qualquer por estes arquivos</w:t>
      </w:r>
    </w:p>
    <w:p w:rsidR="000E3126" w:rsidRDefault="000E3126" w:rsidP="000E3126">
      <w:r>
        <w:t>O programa precisará não apenas fornecer uma interface simples para gravar essas transações como também gerenciar diversas permissões tanto para quem é do almoxarife quanto para a diretoria de serviços.</w:t>
      </w:r>
    </w:p>
    <w:p w:rsidR="000E3126" w:rsidRDefault="000E3126" w:rsidP="000E3126">
      <w:r>
        <w:t xml:space="preserve">O documento do Sebrae especifica claramente como se estipula estoques mínimos e máximos, saldo </w:t>
      </w:r>
      <w:r w:rsidR="009C0671">
        <w:t>e entre outros dados pertinentes ao gerenciamento de estoque.</w:t>
      </w:r>
    </w:p>
    <w:p w:rsidR="009C0671" w:rsidRDefault="009C0671" w:rsidP="009C0671">
      <w:pPr>
        <w:pStyle w:val="Heading2"/>
      </w:pPr>
      <w:bookmarkStart w:id="4" w:name="_Toc325663013"/>
      <w:r>
        <w:t>1.4 – Método de trabalho</w:t>
      </w:r>
      <w:bookmarkEnd w:id="4"/>
    </w:p>
    <w:p w:rsidR="009C0671" w:rsidRDefault="009C0671" w:rsidP="009C0671">
      <w:r>
        <w:t>Para a realização do projeto foi utilizado diversas ferramentas, abaixo será especificado ítem por ítem:</w:t>
      </w:r>
    </w:p>
    <w:p w:rsidR="009C0671" w:rsidRDefault="009C0671" w:rsidP="009C0671">
      <w:r>
        <w:t>Linguagens:</w:t>
      </w:r>
    </w:p>
    <w:p w:rsidR="009C0671" w:rsidRDefault="009C0671" w:rsidP="009C0671">
      <w:pPr>
        <w:pStyle w:val="ListParagraph"/>
        <w:numPr>
          <w:ilvl w:val="0"/>
          <w:numId w:val="2"/>
        </w:numPr>
      </w:pPr>
      <w:r>
        <w:t>Java</w:t>
      </w:r>
    </w:p>
    <w:p w:rsidR="009C0671" w:rsidRDefault="009C0671" w:rsidP="009C0671">
      <w:pPr>
        <w:pStyle w:val="ListParagraph"/>
        <w:numPr>
          <w:ilvl w:val="0"/>
          <w:numId w:val="2"/>
        </w:numPr>
      </w:pPr>
      <w:r>
        <w:t>SQL</w:t>
      </w:r>
    </w:p>
    <w:p w:rsidR="009C0671" w:rsidRDefault="009C0671" w:rsidP="009C0671">
      <w:r>
        <w:t>IDE:</w:t>
      </w:r>
    </w:p>
    <w:p w:rsidR="009C0671" w:rsidRDefault="009C0671" w:rsidP="009C0671">
      <w:pPr>
        <w:pStyle w:val="ListParagraph"/>
        <w:numPr>
          <w:ilvl w:val="0"/>
          <w:numId w:val="3"/>
        </w:numPr>
      </w:pPr>
      <w:r>
        <w:t xml:space="preserve">Eclipse </w:t>
      </w:r>
      <w:r w:rsidRPr="009C0671">
        <w:t xml:space="preserve"> </w:t>
      </w:r>
      <w:r w:rsidR="00B16144">
        <w:t xml:space="preserve">- </w:t>
      </w:r>
      <w:r w:rsidRPr="009C0671">
        <w:t>Indigo Service Release 2</w:t>
      </w:r>
    </w:p>
    <w:p w:rsidR="009C0671" w:rsidRDefault="009C0671" w:rsidP="009C0671">
      <w:pPr>
        <w:pStyle w:val="ListParagraph"/>
        <w:numPr>
          <w:ilvl w:val="0"/>
          <w:numId w:val="3"/>
        </w:numPr>
      </w:pPr>
      <w:r>
        <w:t>Netbeans 7.1</w:t>
      </w:r>
    </w:p>
    <w:p w:rsidR="00445DA4" w:rsidRDefault="00445DA4" w:rsidP="00445DA4">
      <w:r>
        <w:t>SGBD:</w:t>
      </w:r>
    </w:p>
    <w:p w:rsidR="00445DA4" w:rsidRDefault="00445DA4" w:rsidP="00445DA4">
      <w:pPr>
        <w:pStyle w:val="ListParagraph"/>
        <w:numPr>
          <w:ilvl w:val="0"/>
          <w:numId w:val="7"/>
        </w:numPr>
      </w:pPr>
      <w:r>
        <w:t>Oracle 10g</w:t>
      </w:r>
    </w:p>
    <w:p w:rsidR="00445DA4" w:rsidRDefault="00445DA4" w:rsidP="00445DA4">
      <w:pPr>
        <w:pStyle w:val="ListParagraph"/>
        <w:numPr>
          <w:ilvl w:val="0"/>
          <w:numId w:val="7"/>
        </w:numPr>
      </w:pPr>
      <w:r>
        <w:t>SQL Developer</w:t>
      </w:r>
    </w:p>
    <w:p w:rsidR="00445DA4" w:rsidRDefault="00445DA4" w:rsidP="00445DA4">
      <w:r>
        <w:t>Outros:</w:t>
      </w:r>
    </w:p>
    <w:p w:rsidR="00445DA4" w:rsidRDefault="00445DA4" w:rsidP="00445DA4">
      <w:pPr>
        <w:pStyle w:val="ListParagraph"/>
        <w:numPr>
          <w:ilvl w:val="0"/>
          <w:numId w:val="5"/>
        </w:numPr>
      </w:pPr>
      <w:r>
        <w:t>Word (documentação)</w:t>
      </w:r>
    </w:p>
    <w:p w:rsidR="00B16144" w:rsidRDefault="00B16144" w:rsidP="00B16144">
      <w:pPr>
        <w:ind w:left="360"/>
      </w:pPr>
      <w:r>
        <w:lastRenderedPageBreak/>
        <w:t>O projeto será desenvolvimento com orientação a objetos e o armazenamento de informações será feito em um banco de dados. Em relação ao cronograma, colocarei o que foi proposto no documento, já que muitas coisas foram definidas em sala de aula</w:t>
      </w:r>
    </w:p>
    <w:p w:rsidR="00B16144" w:rsidRDefault="00B16144" w:rsidP="00B16144">
      <w:pPr>
        <w:ind w:left="360"/>
      </w:pPr>
      <w:r>
        <w:rPr>
          <w:noProof/>
          <w:lang w:eastAsia="pt-BR"/>
        </w:rPr>
        <w:drawing>
          <wp:inline distT="0" distB="0" distL="0" distR="0" wp14:anchorId="6831A0AA" wp14:editId="4D2C11C2">
            <wp:extent cx="5400040" cy="3353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4" w:rsidRDefault="00B16144">
      <w:r>
        <w:br w:type="page"/>
      </w:r>
    </w:p>
    <w:p w:rsidR="00B16144" w:rsidRDefault="00B16144" w:rsidP="00B16144">
      <w:pPr>
        <w:pStyle w:val="Heading1"/>
      </w:pPr>
      <w:bookmarkStart w:id="5" w:name="_Toc325663014"/>
      <w:r>
        <w:lastRenderedPageBreak/>
        <w:t>2. Descrição geral do problema</w:t>
      </w:r>
      <w:bookmarkEnd w:id="5"/>
      <w:r>
        <w:t xml:space="preserve"> </w:t>
      </w:r>
    </w:p>
    <w:p w:rsidR="00B16144" w:rsidRDefault="00B16144" w:rsidP="00B16144">
      <w:pPr>
        <w:pStyle w:val="Heading2"/>
      </w:pPr>
      <w:bookmarkStart w:id="6" w:name="_Toc325663015"/>
      <w:r>
        <w:t>2.1 – Descrição do problema</w:t>
      </w:r>
      <w:bookmarkEnd w:id="6"/>
    </w:p>
    <w:p w:rsidR="000D4BAE" w:rsidRDefault="000D4BAE" w:rsidP="000D4BAE">
      <w:pPr>
        <w:jc w:val="left"/>
      </w:pPr>
      <w:r w:rsidRPr="000D4BAE">
        <w:rPr>
          <w:i/>
        </w:rPr>
        <w:t>O problema Afeta????</w:t>
      </w:r>
      <w:r>
        <w:rPr>
          <w:i/>
        </w:rPr>
        <w:br/>
      </w:r>
      <w:r>
        <w:t xml:space="preserve">O problema afeta o almoxarife e a diretoria de serviços que precisam usar planilhas de excel para registrar e manter um controle permanente do estoque. </w:t>
      </w:r>
    </w:p>
    <w:p w:rsidR="000D4BAE" w:rsidRPr="000D4BAE" w:rsidRDefault="000D4BAE" w:rsidP="000D4BAE">
      <w:pPr>
        <w:jc w:val="left"/>
        <w:rPr>
          <w:i/>
        </w:rPr>
      </w:pPr>
      <w:r w:rsidRPr="000D4BAE">
        <w:rPr>
          <w:i/>
        </w:rPr>
        <w:t>Cujo impacto é?</w:t>
      </w:r>
      <w:r>
        <w:rPr>
          <w:i/>
        </w:rPr>
        <w:br/>
      </w:r>
      <w:r>
        <w:t>O que dificulta pois o uso de uma simples planilha dificulta a localização, mantenimento e integridade dos dados. Um exemplo crítico é a de que qualquer usuário pode alterar essas planilhas, que acarretará em discrepâncias do fim do mês ao fazer o controle periódico do estoque.</w:t>
      </w:r>
    </w:p>
    <w:p w:rsidR="000D4BAE" w:rsidRDefault="000D4BAE" w:rsidP="000D4BAE">
      <w:pPr>
        <w:jc w:val="left"/>
      </w:pPr>
      <w:r w:rsidRPr="000D4BAE">
        <w:rPr>
          <w:i/>
        </w:rPr>
        <w:t>Uma boa solução seria??</w:t>
      </w:r>
      <w:r>
        <w:br/>
        <w:t>Uma solução automatizada de software, a qual simplificaria o trabalho do usuários, no caso do almoxarife e da diretoria de serviços. Esse software daria as permissões necessárias para cada usuário e permitiria a inserção correta de dados</w:t>
      </w:r>
      <w:r w:rsidR="00607758">
        <w:t>. Idealmente numa interface gráfica simples e intuitiva.</w:t>
      </w:r>
    </w:p>
    <w:p w:rsidR="00607758" w:rsidRDefault="00607758" w:rsidP="00607758">
      <w:pPr>
        <w:pStyle w:val="Heading2"/>
      </w:pPr>
      <w:bookmarkStart w:id="7" w:name="_Toc325663016"/>
      <w:r>
        <w:t>2.2  -  Principais envolvidos e suas características</w:t>
      </w:r>
      <w:bookmarkEnd w:id="7"/>
    </w:p>
    <w:p w:rsidR="00607758" w:rsidRPr="00607758" w:rsidRDefault="00607758" w:rsidP="00607758">
      <w:pPr>
        <w:pStyle w:val="Heading3"/>
      </w:pPr>
      <w:bookmarkStart w:id="8" w:name="_Toc325663017"/>
      <w:r w:rsidRPr="00607758">
        <w:t>2.2.1</w:t>
      </w:r>
      <w:r>
        <w:t xml:space="preserve"> -</w:t>
      </w:r>
      <w:r w:rsidRPr="00607758">
        <w:t xml:space="preserve"> Usuários do sistema</w:t>
      </w:r>
      <w:bookmarkEnd w:id="8"/>
    </w:p>
    <w:p w:rsidR="00607758" w:rsidRDefault="00607758" w:rsidP="000D4BAE">
      <w:pPr>
        <w:jc w:val="left"/>
      </w:pPr>
      <w:r>
        <w:t>O sistema servirá a diretoria de serviços de uma faculdade a qual há dois tipos de usuários:</w:t>
      </w:r>
      <w:r>
        <w:br/>
      </w:r>
      <w:r>
        <w:br/>
        <w:t>Diretoria de serviços: que fará requisições de compras para o estoque e gerenciamento geral do sistema.</w:t>
      </w:r>
    </w:p>
    <w:p w:rsidR="00607758" w:rsidRDefault="00607758" w:rsidP="00607758">
      <w:pPr>
        <w:jc w:val="left"/>
        <w:rPr>
          <w:rStyle w:val="Heading3Char"/>
        </w:rPr>
      </w:pPr>
      <w:r>
        <w:t>Almoxarife: apenas cadastrará saídas ou de produtos retirados do estoque.</w:t>
      </w:r>
      <w:r>
        <w:br/>
      </w:r>
      <w:r>
        <w:br/>
      </w:r>
      <w:r w:rsidRPr="00607758">
        <w:rPr>
          <w:rStyle w:val="Heading3Char"/>
        </w:rPr>
        <w:t>2.2.2 – Desenvolvedores do Sistema</w:t>
      </w:r>
    </w:p>
    <w:p w:rsidR="00607758" w:rsidRDefault="00607758" w:rsidP="00607758">
      <w:pPr>
        <w:jc w:val="left"/>
      </w:pPr>
      <w:r>
        <w:t>Abaixo estão os nomes dos responsáveis pelo desenvolvimento do sistema:</w:t>
      </w:r>
    </w:p>
    <w:p w:rsidR="00607758" w:rsidRDefault="00607758" w:rsidP="00607758">
      <w:pPr>
        <w:jc w:val="left"/>
      </w:pPr>
      <w:r w:rsidRPr="00607758">
        <w:rPr>
          <w:b/>
        </w:rPr>
        <w:t>Diego Isidoro</w:t>
      </w:r>
      <w:r>
        <w:t>: Responsável pelo desenvolvimento de banco de dados e a comunicação do sistema com o mesmo.</w:t>
      </w:r>
    </w:p>
    <w:p w:rsidR="00607758" w:rsidRDefault="00607758" w:rsidP="00607758">
      <w:pPr>
        <w:jc w:val="left"/>
      </w:pPr>
      <w:r w:rsidRPr="00607758">
        <w:rPr>
          <w:b/>
        </w:rPr>
        <w:t>Carlos Saraiva</w:t>
      </w:r>
      <w:r>
        <w:t>: Responsável pelo desenvolvimento das interfaces entre homem e máquina.</w:t>
      </w:r>
    </w:p>
    <w:p w:rsidR="00217A3E" w:rsidRDefault="00E8248F" w:rsidP="00217A3E">
      <w:pPr>
        <w:pStyle w:val="Heading3"/>
      </w:pPr>
      <w:bookmarkStart w:id="9" w:name="_Toc325663018"/>
      <w:r>
        <w:t>2.3 – Solicitação de usuário</w:t>
      </w:r>
      <w:bookmarkEnd w:id="9"/>
    </w:p>
    <w:p w:rsidR="00E8248F" w:rsidRDefault="00E8248F" w:rsidP="00E8248F">
      <w:r>
        <w:t>O sistema é preciso automatizar uma série de processos que antes era feito manualmente nas planilhas. O sistema precisa primeiramente cadastrar todos os seus funcionários e quais destes funcionários serão usuários do sistema. É preciso também cadastrar produtos</w:t>
      </w:r>
      <w:r w:rsidR="00445DA4">
        <w:t xml:space="preserve"> e estabelecer seus estoques mínimos, máximos e total. Fornecedores também estarão no sistema, devidamente cadastrados pois serão importantes tanto na hora de rastrear da onde veio lote como também na geração de pedidos.</w:t>
      </w:r>
    </w:p>
    <w:p w:rsidR="00445DA4" w:rsidRDefault="00445DA4" w:rsidP="00E8248F">
      <w:r>
        <w:t>O sistema irá gerar entradas e saídas. Entradas são nada mais que compras que irão ao estoque. Nessa entrada será armazenada a data, o fornecedor, o valor, o produto e a quantidade compradas.  Saídas é quando algum funcionário requisita ou retira um produto em estoque para uso, então o sistema precisará registrar o produto,  a data, o funcionário que retirou e a quantidade.</w:t>
      </w:r>
    </w:p>
    <w:p w:rsidR="00955891" w:rsidRDefault="00445DA4" w:rsidP="00E8248F">
      <w:r>
        <w:t>O sistema precisa gerar um relatório dessas transações e informar consumo mensal, saldo e entre outros dados para a diretoria de serviços manter-se informada sobre seu estoque.</w:t>
      </w:r>
      <w:r w:rsidR="00955891">
        <w:br/>
      </w:r>
    </w:p>
    <w:p w:rsidR="00955891" w:rsidRDefault="00955891" w:rsidP="00E8248F">
      <w:r>
        <w:lastRenderedPageBreak/>
        <w:t>Duas máquinas estão previstas, uma na diretoria de serviços e outra no almoxarife, no qual o computador da diretoria de serviços ficará o servidor do Banco de Dados, assim evita-se a duplicação de dados exigindo apenas que o almoxarife tenha uma conexaão ao banco.</w:t>
      </w:r>
    </w:p>
    <w:p w:rsidR="00955891" w:rsidRDefault="00955891">
      <w:r>
        <w:br w:type="page"/>
      </w:r>
    </w:p>
    <w:p w:rsidR="00955891" w:rsidRDefault="00955891" w:rsidP="00955891">
      <w:pPr>
        <w:pStyle w:val="Heading1"/>
      </w:pPr>
      <w:bookmarkStart w:id="10" w:name="_Toc325663019"/>
      <w:r>
        <w:lastRenderedPageBreak/>
        <w:t>3.Requisitos do sistema</w:t>
      </w:r>
      <w:bookmarkEnd w:id="10"/>
    </w:p>
    <w:p w:rsidR="00217A3E" w:rsidRDefault="00217A3E" w:rsidP="00217A3E">
      <w:pPr>
        <w:pStyle w:val="Heading2"/>
      </w:pPr>
      <w:bookmarkStart w:id="11" w:name="_Toc325663020"/>
      <w:r>
        <w:t>3.1 - Descrição dos requisistos</w:t>
      </w:r>
      <w:bookmarkEnd w:id="11"/>
    </w:p>
    <w:p w:rsidR="00217A3E" w:rsidRDefault="00217A3E" w:rsidP="00217A3E">
      <w:r>
        <w:t>O sistema precisa dar ao almoxarifado e a diretoria de serviços  diferentes permissões e em nosso sistema se traduz em algumas funcionalidades habilitadas para almoxarife (saida de produtos, consulta, requerimento) e totalidade das funções para a diretoria de serviços (saida, entrada,consulta, cadastro,requerimento ou pedido).</w:t>
      </w:r>
    </w:p>
    <w:p w:rsidR="00217A3E" w:rsidRPr="00217A3E" w:rsidRDefault="00217A3E" w:rsidP="00217A3E">
      <w:pPr>
        <w:pStyle w:val="Heading2"/>
      </w:pPr>
      <w:bookmarkStart w:id="12" w:name="_Toc325663021"/>
      <w:r>
        <w:t>3.2 – Representação gráfica dos requisitos</w:t>
      </w:r>
      <w:bookmarkEnd w:id="12"/>
    </w:p>
    <w:p w:rsidR="00E8248F" w:rsidRDefault="00217A3E" w:rsidP="00E8248F">
      <w:r>
        <w:rPr>
          <w:noProof/>
          <w:lang w:eastAsia="pt-BR"/>
        </w:rPr>
        <w:drawing>
          <wp:inline distT="0" distB="0" distL="0" distR="0" wp14:anchorId="17C641B2" wp14:editId="360E7BA7">
            <wp:extent cx="5400040" cy="3226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3E" w:rsidRDefault="00217A3E" w:rsidP="00E8248F">
      <w:r>
        <w:t>Cenários:</w:t>
      </w:r>
    </w:p>
    <w:p w:rsidR="00217A3E" w:rsidRDefault="00217A3E" w:rsidP="00217A3E">
      <w:pPr>
        <w:jc w:val="left"/>
      </w:pPr>
      <w:r>
        <w:t>1 – Saída de produtos:</w:t>
      </w:r>
      <w:r>
        <w:br/>
        <w:t>O almoxarifado ou a diretoria de serviços registra a saída do produto.  É necessário  que exista o produto</w:t>
      </w:r>
      <w:r w:rsidR="00673809">
        <w:t xml:space="preserve"> e ao menos um funcionário</w:t>
      </w:r>
      <w:r>
        <w:t xml:space="preserve"> </w:t>
      </w:r>
      <w:r w:rsidR="00673809">
        <w:t xml:space="preserve">para ocorrer </w:t>
      </w:r>
      <w:r>
        <w:t xml:space="preserve">esta  </w:t>
      </w:r>
      <w:r w:rsidR="00673809">
        <w:t>situação</w:t>
      </w:r>
      <w:r>
        <w:t>.</w:t>
      </w:r>
    </w:p>
    <w:p w:rsidR="00217A3E" w:rsidRDefault="00217A3E" w:rsidP="00217A3E">
      <w:pPr>
        <w:jc w:val="left"/>
      </w:pPr>
      <w:r>
        <w:t>2 – Entrada de produtos:</w:t>
      </w:r>
      <w:r>
        <w:br/>
        <w:t>A diretoria de serviços (apenas) registra os produtos que foram comprados</w:t>
      </w:r>
      <w:r w:rsidR="00673809">
        <w:t>. Para entrada é necessário que haja feito a compra dos produtos para então deixar em estoque.</w:t>
      </w:r>
    </w:p>
    <w:p w:rsidR="00673809" w:rsidRDefault="00673809" w:rsidP="00217A3E">
      <w:pPr>
        <w:jc w:val="left"/>
      </w:pPr>
      <w:r>
        <w:t>3 – Consulta:</w:t>
      </w:r>
      <w:r>
        <w:br/>
        <w:t>O almoxarifado e a diretoria de serviços faz consultas no sistema para saber as condições de estoque ou alguma outra informação. Não há pré-requisito, pode-se fazer consulta em um sistema ‘vazio’ obviamente não retornará resultados, como quando há falta de produtos no estoque.</w:t>
      </w:r>
    </w:p>
    <w:p w:rsidR="00673809" w:rsidRDefault="00673809" w:rsidP="00217A3E">
      <w:pPr>
        <w:jc w:val="left"/>
      </w:pPr>
      <w:r>
        <w:t>4 – Cadastro:</w:t>
      </w:r>
      <w:r>
        <w:br/>
        <w:t>A diretoria de serviços cadastra funcionários, produtos e fornecedores para que possa ser usado no sistema e nas posteriores operações de saída e entrada. Não há pré-requisito neste caso.</w:t>
      </w:r>
    </w:p>
    <w:p w:rsidR="00673809" w:rsidRDefault="00673809">
      <w:r>
        <w:br w:type="page"/>
      </w:r>
    </w:p>
    <w:p w:rsidR="00673809" w:rsidRDefault="00673809" w:rsidP="00673809">
      <w:pPr>
        <w:pStyle w:val="Heading1"/>
      </w:pPr>
      <w:bookmarkStart w:id="13" w:name="_Toc325663022"/>
      <w:r>
        <w:lastRenderedPageBreak/>
        <w:t>4.Análise e Design</w:t>
      </w:r>
      <w:bookmarkEnd w:id="13"/>
    </w:p>
    <w:p w:rsidR="00673809" w:rsidRDefault="00673809" w:rsidP="00673809">
      <w:pPr>
        <w:pStyle w:val="Heading2"/>
      </w:pPr>
      <w:bookmarkStart w:id="14" w:name="_Toc325663023"/>
      <w:r>
        <w:t>4.1 Arquitetura do sistema</w:t>
      </w:r>
      <w:bookmarkEnd w:id="14"/>
    </w:p>
    <w:p w:rsidR="00673809" w:rsidRDefault="00673809" w:rsidP="009E6CF1">
      <w:pPr>
        <w:jc w:val="left"/>
      </w:pPr>
      <w:r>
        <w:t>Para rodar o sistema é necessário os seguintes</w:t>
      </w:r>
      <w:r w:rsidR="009E6CF1">
        <w:t xml:space="preserve"> requisistos:</w:t>
      </w:r>
    </w:p>
    <w:p w:rsidR="009E6CF1" w:rsidRDefault="009E6CF1" w:rsidP="009E6CF1">
      <w:pPr>
        <w:jc w:val="left"/>
      </w:pPr>
      <w:r>
        <w:t>Hardware (mínimo):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Processador  Pentium D 1.8 GHz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4 GB RAM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120 GB de HD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Placa de Rede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Monitor 15”</w:t>
      </w:r>
    </w:p>
    <w:p w:rsidR="009E6CF1" w:rsidRDefault="009E6CF1" w:rsidP="009E6CF1">
      <w:pPr>
        <w:jc w:val="left"/>
      </w:pPr>
      <w:r>
        <w:t>Software: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 w:rsidRPr="009E6CF1">
        <w:t>Oracle Database 10g Express Edition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Java Runtime Environment 7 (JRE 7)</w:t>
      </w:r>
    </w:p>
    <w:p w:rsidR="009E6CF1" w:rsidRDefault="009E6CF1" w:rsidP="009E6CF1">
      <w:pPr>
        <w:pStyle w:val="ListParagraph"/>
        <w:numPr>
          <w:ilvl w:val="0"/>
          <w:numId w:val="5"/>
        </w:numPr>
        <w:jc w:val="left"/>
      </w:pPr>
      <w:r>
        <w:t>Windows XP ou posterior</w:t>
      </w:r>
    </w:p>
    <w:p w:rsidR="009E6CF1" w:rsidRDefault="009E6CF1" w:rsidP="009E6CF1">
      <w:pPr>
        <w:pStyle w:val="Heading2"/>
      </w:pPr>
      <w:bookmarkStart w:id="15" w:name="_Toc325663024"/>
      <w:r>
        <w:t>4.2 – Diagrama de classes de negócio</w:t>
      </w:r>
      <w:bookmarkEnd w:id="15"/>
    </w:p>
    <w:p w:rsidR="00D75811" w:rsidRPr="00D75811" w:rsidRDefault="00D75811" w:rsidP="00D75811">
      <w:r>
        <w:t>Abaixo o diagrama de classes que foi analisado do caso:</w:t>
      </w:r>
    </w:p>
    <w:p w:rsidR="00D75811" w:rsidRDefault="009E6CF1" w:rsidP="009E6CF1">
      <w:r>
        <w:rPr>
          <w:noProof/>
          <w:lang w:eastAsia="pt-BR"/>
        </w:rPr>
        <w:drawing>
          <wp:inline distT="0" distB="0" distL="0" distR="0" wp14:anchorId="650F2FB1" wp14:editId="4F1AE535">
            <wp:extent cx="5400040" cy="3470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11" w:rsidRDefault="00D75811">
      <w:r>
        <w:br w:type="page"/>
      </w:r>
    </w:p>
    <w:p w:rsidR="00D75811" w:rsidRDefault="00D75811" w:rsidP="00D75811">
      <w:pPr>
        <w:pStyle w:val="Heading1"/>
      </w:pPr>
      <w:bookmarkStart w:id="16" w:name="_Toc325663025"/>
      <w:r>
        <w:lastRenderedPageBreak/>
        <w:t>5. – Ambiente de desenvolvimento</w:t>
      </w:r>
      <w:bookmarkEnd w:id="16"/>
    </w:p>
    <w:p w:rsidR="00D75811" w:rsidRDefault="00D75811" w:rsidP="009E6CF1">
      <w:r>
        <w:t>O sistema foi desenvolvido usando as duas IDE mais usadas no mercado:eclipse e netbeans. Para a construção do banco de dados foi utilizado o Oracle Database 10g e o SQL Developer.  A linguagem utilizada foi Java e para interface gráfica o pacote Swing do Java. Todos os programaos rodando em ambiente Windows, especificamente Windows 7.  O projeto todo foi pensado em orientação a objetos. Não é exigido muito do hardware, mas requer um mínimo de 4 GB para o Oracle 10g..</w:t>
      </w:r>
    </w:p>
    <w:p w:rsidR="00D75811" w:rsidRDefault="00D75811">
      <w:r>
        <w:br w:type="page"/>
      </w:r>
    </w:p>
    <w:p w:rsidR="00D75811" w:rsidRDefault="00D75811" w:rsidP="00D75811">
      <w:pPr>
        <w:pStyle w:val="Heading1"/>
      </w:pPr>
      <w:bookmarkStart w:id="17" w:name="_Toc325663026"/>
      <w:r>
        <w:lastRenderedPageBreak/>
        <w:t>6. -  Manual do Usuário</w:t>
      </w:r>
      <w:bookmarkEnd w:id="17"/>
    </w:p>
    <w:p w:rsidR="00D75811" w:rsidRDefault="001677F2" w:rsidP="00D75811">
      <w:r>
        <w:t>Aqui será apresentado um guia rápido para o uso do sistema:</w:t>
      </w:r>
    </w:p>
    <w:p w:rsidR="001677F2" w:rsidRDefault="001677F2" w:rsidP="001677F2">
      <w:pPr>
        <w:jc w:val="left"/>
      </w:pPr>
      <w:r>
        <w:t>1 – Tela de login:</w:t>
      </w:r>
      <w:r>
        <w:br/>
        <w:t>Essa é a primeira tela, a qual será necessário digitar um usuário e senha cadastrado. Caso seja a primeira vez, basta somente digitar “system” em ambos os campos para depois fazer as modificações necessárias.</w:t>
      </w:r>
    </w:p>
    <w:p w:rsidR="001677F2" w:rsidRDefault="001677F2" w:rsidP="00D75811">
      <w:r>
        <w:rPr>
          <w:noProof/>
          <w:lang w:eastAsia="pt-BR"/>
        </w:rPr>
        <w:drawing>
          <wp:inline distT="0" distB="0" distL="0" distR="0" wp14:anchorId="2575CFEE" wp14:editId="02836395">
            <wp:extent cx="37433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F2" w:rsidRDefault="00B87360" w:rsidP="00B87360">
      <w:pPr>
        <w:jc w:val="left"/>
      </w:pPr>
      <w:r>
        <w:t>2 – Tela Principal:</w:t>
      </w:r>
      <w:r>
        <w:br/>
        <w:t>Após o login o usuário será levado até a tela principal:</w:t>
      </w:r>
    </w:p>
    <w:p w:rsidR="00B87360" w:rsidRDefault="00B87360" w:rsidP="00B87360">
      <w:pPr>
        <w:jc w:val="left"/>
      </w:pPr>
      <w:r>
        <w:rPr>
          <w:noProof/>
          <w:lang w:eastAsia="pt-BR"/>
        </w:rPr>
        <w:drawing>
          <wp:inline distT="0" distB="0" distL="0" distR="0" wp14:anchorId="35739B68" wp14:editId="4E8D3D98">
            <wp:extent cx="5400040" cy="342772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60" w:rsidRDefault="00B87360" w:rsidP="00B87360">
      <w:pPr>
        <w:jc w:val="left"/>
      </w:pPr>
      <w:r>
        <w:t>Nesta tela estará informações básicas: As 5 últimas entradas e saídas e também os produtos que estão em estoque mínimo. Mais abaixo dois botões que servem para gerar Entrada e Saída (Entradas só poderão ser feito pela diretoria academica).</w:t>
      </w:r>
    </w:p>
    <w:p w:rsidR="00B87360" w:rsidRDefault="00B87360" w:rsidP="00B87360">
      <w:pPr>
        <w:jc w:val="left"/>
      </w:pPr>
    </w:p>
    <w:p w:rsidR="00B87360" w:rsidRDefault="00B87360" w:rsidP="00B87360">
      <w:pPr>
        <w:jc w:val="left"/>
      </w:pPr>
      <w:r>
        <w:lastRenderedPageBreak/>
        <w:t>3 –Tela de Cadastros:</w:t>
      </w:r>
    </w:p>
    <w:p w:rsidR="00B87360" w:rsidRDefault="00B87360" w:rsidP="00B87360">
      <w:pPr>
        <w:jc w:val="left"/>
      </w:pPr>
      <w:r>
        <w:t>Para o acesso aos formulários de cadastro , na barra de menus cliquem em Cadastro:</w:t>
      </w:r>
    </w:p>
    <w:p w:rsidR="00B87360" w:rsidRDefault="00B87360" w:rsidP="00B87360">
      <w:pPr>
        <w:jc w:val="left"/>
      </w:pPr>
      <w:r>
        <w:rPr>
          <w:noProof/>
          <w:lang w:eastAsia="pt-BR"/>
        </w:rPr>
        <w:drawing>
          <wp:inline distT="0" distB="0" distL="0" distR="0" wp14:anchorId="36EFA95D" wp14:editId="146D5B68">
            <wp:extent cx="39719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60" w:rsidRDefault="00B87360" w:rsidP="00B87360">
      <w:pPr>
        <w:jc w:val="left"/>
      </w:pPr>
      <w:r>
        <w:t>Para o cadastro de Funcionario (aparente apenas para usuários da diretoria de serviços). No formulário é possível especificar o nome do funcionário e também se ele será usuário do sistema. Caso não seja, basta deixar os campos de Login e senha em branco. A direita esta uma lista de consulta rápida com todos o usuários existentes no sistema</w:t>
      </w:r>
      <w:r w:rsidR="0031781F">
        <w:t>. Para visualizar o cadastrado completo, basta clicar no nome e seus dados serão carregados nas caixas de textos. Assim será possível fazer  alteração (caso necessário) e também a exclusão do usuário.</w:t>
      </w:r>
    </w:p>
    <w:p w:rsidR="00B87360" w:rsidRDefault="00B87360" w:rsidP="00B87360">
      <w:pPr>
        <w:jc w:val="left"/>
      </w:pPr>
      <w:r>
        <w:rPr>
          <w:noProof/>
          <w:lang w:eastAsia="pt-BR"/>
        </w:rPr>
        <w:drawing>
          <wp:inline distT="0" distB="0" distL="0" distR="0" wp14:anchorId="4C4CE50E" wp14:editId="0290B780">
            <wp:extent cx="5400040" cy="417192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1F" w:rsidRDefault="0031781F" w:rsidP="00B87360">
      <w:pPr>
        <w:jc w:val="left"/>
      </w:pPr>
      <w:r>
        <w:t>Todas as outras áreas de cadastro (Produtos, Fornecedores, Categorias) seguem o mesmo padrão e com a caixa de listagem rápida.</w:t>
      </w:r>
    </w:p>
    <w:p w:rsidR="0031781F" w:rsidRDefault="0031781F" w:rsidP="00B87360">
      <w:pPr>
        <w:jc w:val="left"/>
      </w:pPr>
      <w:r>
        <w:lastRenderedPageBreak/>
        <w:t>4 – Tela de Relatório</w:t>
      </w:r>
    </w:p>
    <w:p w:rsidR="0031781F" w:rsidRDefault="0031781F" w:rsidP="00B87360">
      <w:pPr>
        <w:jc w:val="left"/>
      </w:pPr>
      <w:r w:rsidRPr="0031781F">
        <w:t>Para acesso ao relatório de todas as transações, basta ir em “Ficha de controle” e depois em “Relatório”.</w:t>
      </w:r>
      <w:r>
        <w:rPr>
          <w:noProof/>
          <w:lang w:eastAsia="pt-BR"/>
        </w:rPr>
        <w:drawing>
          <wp:inline distT="0" distB="0" distL="0" distR="0" wp14:anchorId="1AAAA11D" wp14:editId="1EF39800">
            <wp:extent cx="50101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1F" w:rsidRDefault="0031781F" w:rsidP="00B87360">
      <w:pPr>
        <w:jc w:val="left"/>
      </w:pPr>
      <w:r>
        <w:t>Será exibida uma tabela com todas as transações feitas no sistema:</w:t>
      </w:r>
    </w:p>
    <w:p w:rsidR="005004F5" w:rsidRDefault="005004F5" w:rsidP="00B87360">
      <w:pPr>
        <w:jc w:val="left"/>
      </w:pPr>
      <w:r>
        <w:rPr>
          <w:noProof/>
          <w:lang w:eastAsia="pt-BR"/>
        </w:rPr>
        <w:drawing>
          <wp:inline distT="0" distB="0" distL="0" distR="0" wp14:anchorId="79165F5D" wp14:editId="265B657A">
            <wp:extent cx="5400040" cy="2636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F5" w:rsidRDefault="005004F5">
      <w:r>
        <w:br w:type="page"/>
      </w:r>
    </w:p>
    <w:p w:rsidR="0031781F" w:rsidRDefault="005004F5" w:rsidP="000E7FB2">
      <w:pPr>
        <w:pStyle w:val="Heading1"/>
      </w:pPr>
      <w:bookmarkStart w:id="18" w:name="_Toc325663027"/>
      <w:r>
        <w:lastRenderedPageBreak/>
        <w:t>9. – Resultados</w:t>
      </w:r>
      <w:bookmarkEnd w:id="18"/>
    </w:p>
    <w:p w:rsidR="005004F5" w:rsidRDefault="005004F5" w:rsidP="00B87360">
      <w:pPr>
        <w:jc w:val="left"/>
      </w:pPr>
      <w:r w:rsidRPr="000E7FB2">
        <w:rPr>
          <w:i/>
        </w:rPr>
        <w:t>Para o grupo de desenvolvimento:</w:t>
      </w:r>
      <w:r>
        <w:br/>
        <w:t xml:space="preserve">Apesar dos obstáculos e dificuldades foi uma grande oportunidade para aprender coisas novas e diferentes e não são dos grandes desafios que vem as grandes inovações??  Ainda há espaço para aprimorar e aprender, pois muita coisa foi deixada de lado para cumprir o prazo. Mas foi um importante “start” para sentir um pouco como é um desenvolvimento de um software, simulando real necessidade.  Agradecemos aos professores pelo desafio e apoio </w:t>
      </w:r>
      <w:r w:rsidR="000E7FB2">
        <w:t>que tivemos este</w:t>
      </w:r>
      <w:r>
        <w:t xml:space="preserve"> semestre.</w:t>
      </w:r>
    </w:p>
    <w:p w:rsidR="000E7FB2" w:rsidRDefault="005004F5" w:rsidP="00B87360">
      <w:pPr>
        <w:jc w:val="left"/>
      </w:pPr>
      <w:r w:rsidRPr="000E7FB2">
        <w:rPr>
          <w:i/>
        </w:rPr>
        <w:t>Para a empresa:</w:t>
      </w:r>
      <w:r>
        <w:br/>
        <w:t xml:space="preserve">Esperamos que o software </w:t>
      </w:r>
      <w:r w:rsidR="000E7FB2">
        <w:t>cumpra as necessidades básicas de gerenciamento de estoque. As funcionalidades básicas foram atentidas e qualquer problema contamos com seu contato para buscar novas soluções. Agradecemos a procura por nossos serviços e que essa parceria se prolongue por anos</w:t>
      </w:r>
    </w:p>
    <w:p w:rsidR="000E7FB2" w:rsidRDefault="000E7FB2">
      <w:r>
        <w:br w:type="page"/>
      </w:r>
    </w:p>
    <w:p w:rsidR="000E7FB2" w:rsidRDefault="000E7FB2" w:rsidP="000E7FB2">
      <w:pPr>
        <w:pStyle w:val="Heading1"/>
      </w:pPr>
      <w:bookmarkStart w:id="19" w:name="_Toc325663028"/>
      <w:r>
        <w:lastRenderedPageBreak/>
        <w:t xml:space="preserve">10. – </w:t>
      </w:r>
      <w:r>
        <w:t>Bibliografia</w:t>
      </w:r>
      <w:bookmarkEnd w:id="19"/>
    </w:p>
    <w:p w:rsidR="000E7FB2" w:rsidRDefault="000E7FB2" w:rsidP="000E7FB2">
      <w:r>
        <w:t xml:space="preserve">Deitel, H. M. </w:t>
      </w:r>
      <w:r w:rsidR="00FA68CC">
        <w:t>Java, Como programa / H. M. Deitel e P.J. Deitel; trad. Carlos Arthur Lang Lisbôa. – 4 ed. – Porto Alegre: Bookman,2003.</w:t>
      </w:r>
    </w:p>
    <w:p w:rsidR="00FA68CC" w:rsidRDefault="00FA68CC" w:rsidP="000E7FB2">
      <w:r>
        <w:t xml:space="preserve">The Java Tutorials: </w:t>
      </w:r>
      <w:hyperlink r:id="rId18" w:history="1">
        <w:r w:rsidRPr="00B91B45">
          <w:rPr>
            <w:rStyle w:val="Hyperlink"/>
          </w:rPr>
          <w:t>http://docs.oracle.com/javase/tutorial/</w:t>
        </w:r>
      </w:hyperlink>
      <w:r>
        <w:t>, acesso feito nos meses de abril e maio</w:t>
      </w:r>
    </w:p>
    <w:p w:rsidR="00FA68CC" w:rsidRDefault="00FA68CC" w:rsidP="000E7FB2">
      <w:r>
        <w:t xml:space="preserve">Java SE Documentation: </w:t>
      </w:r>
      <w:hyperlink r:id="rId19" w:history="1">
        <w:r w:rsidRPr="00B91B45">
          <w:rPr>
            <w:rStyle w:val="Hyperlink"/>
          </w:rPr>
          <w:t>http://docs.oracle.com/javase/7/docs/index.html</w:t>
        </w:r>
      </w:hyperlink>
      <w:r>
        <w:t xml:space="preserve"> , acesso feito nos meses de abril e maior</w:t>
      </w:r>
    </w:p>
    <w:p w:rsidR="00FA68CC" w:rsidRDefault="00FA68CC" w:rsidP="00FA68CC">
      <w:pPr>
        <w:pStyle w:val="Heading2"/>
      </w:pPr>
      <w:r>
        <w:t>Apendices</w:t>
      </w:r>
    </w:p>
    <w:p w:rsidR="00FA68CC" w:rsidRPr="00FA68CC" w:rsidRDefault="00FA68CC" w:rsidP="00FA68CC">
      <w:r>
        <w:t>Todo o código-fonte assim como esta documentação</w:t>
      </w:r>
      <w:bookmarkStart w:id="20" w:name="_GoBack"/>
      <w:bookmarkEnd w:id="20"/>
      <w:r>
        <w:t xml:space="preserve"> pode ser baixado pelo GitHub:</w:t>
      </w:r>
    </w:p>
    <w:sectPr w:rsidR="00FA68CC" w:rsidRPr="00FA68C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0D" w:rsidRDefault="0038770D" w:rsidP="000E7FB2">
      <w:pPr>
        <w:spacing w:after="0" w:line="240" w:lineRule="auto"/>
      </w:pPr>
      <w:r>
        <w:separator/>
      </w:r>
    </w:p>
  </w:endnote>
  <w:endnote w:type="continuationSeparator" w:id="0">
    <w:p w:rsidR="0038770D" w:rsidRDefault="0038770D" w:rsidP="000E7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35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B2" w:rsidRDefault="000E7F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8C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E7FB2" w:rsidRDefault="000E7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0D" w:rsidRDefault="0038770D" w:rsidP="000E7FB2">
      <w:pPr>
        <w:spacing w:after="0" w:line="240" w:lineRule="auto"/>
      </w:pPr>
      <w:r>
        <w:separator/>
      </w:r>
    </w:p>
  </w:footnote>
  <w:footnote w:type="continuationSeparator" w:id="0">
    <w:p w:rsidR="0038770D" w:rsidRDefault="0038770D" w:rsidP="000E7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ADB"/>
    <w:multiLevelType w:val="hybridMultilevel"/>
    <w:tmpl w:val="2BEC4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26CD"/>
    <w:multiLevelType w:val="hybridMultilevel"/>
    <w:tmpl w:val="69625FF8"/>
    <w:lvl w:ilvl="0" w:tplc="DB283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312A"/>
    <w:multiLevelType w:val="hybridMultilevel"/>
    <w:tmpl w:val="BE540F20"/>
    <w:lvl w:ilvl="0" w:tplc="DB283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75342"/>
    <w:multiLevelType w:val="hybridMultilevel"/>
    <w:tmpl w:val="FFC23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9135B"/>
    <w:multiLevelType w:val="hybridMultilevel"/>
    <w:tmpl w:val="601C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607F9"/>
    <w:multiLevelType w:val="hybridMultilevel"/>
    <w:tmpl w:val="7E76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A5FDF"/>
    <w:multiLevelType w:val="hybridMultilevel"/>
    <w:tmpl w:val="6924E716"/>
    <w:lvl w:ilvl="0" w:tplc="DB283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579F8"/>
    <w:multiLevelType w:val="hybridMultilevel"/>
    <w:tmpl w:val="C7F479A8"/>
    <w:lvl w:ilvl="0" w:tplc="DB283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E0"/>
    <w:rsid w:val="000D4BAE"/>
    <w:rsid w:val="000E3126"/>
    <w:rsid w:val="000E7FB2"/>
    <w:rsid w:val="001677F2"/>
    <w:rsid w:val="00217A3E"/>
    <w:rsid w:val="0031781F"/>
    <w:rsid w:val="0038770D"/>
    <w:rsid w:val="00427253"/>
    <w:rsid w:val="00445DA4"/>
    <w:rsid w:val="005004F5"/>
    <w:rsid w:val="00607758"/>
    <w:rsid w:val="00673809"/>
    <w:rsid w:val="00922BE0"/>
    <w:rsid w:val="00955891"/>
    <w:rsid w:val="009C0671"/>
    <w:rsid w:val="009E6CF1"/>
    <w:rsid w:val="00A22F3C"/>
    <w:rsid w:val="00B16144"/>
    <w:rsid w:val="00B87360"/>
    <w:rsid w:val="00D75811"/>
    <w:rsid w:val="00E8248F"/>
    <w:rsid w:val="00F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E0"/>
  </w:style>
  <w:style w:type="paragraph" w:styleId="Heading1">
    <w:name w:val="heading 1"/>
    <w:basedOn w:val="Normal"/>
    <w:next w:val="Normal"/>
    <w:link w:val="Heading1Char"/>
    <w:uiPriority w:val="9"/>
    <w:qFormat/>
    <w:rsid w:val="00922B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B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2B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E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BE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2B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2BE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2B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22BE0"/>
    <w:rPr>
      <w:b/>
      <w:color w:val="C0504D" w:themeColor="accent2"/>
    </w:rPr>
  </w:style>
  <w:style w:type="character" w:styleId="Emphasis">
    <w:name w:val="Emphasis"/>
    <w:uiPriority w:val="20"/>
    <w:qFormat/>
    <w:rsid w:val="00922B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2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2BE0"/>
  </w:style>
  <w:style w:type="paragraph" w:styleId="ListParagraph">
    <w:name w:val="List Paragraph"/>
    <w:basedOn w:val="Normal"/>
    <w:uiPriority w:val="34"/>
    <w:qFormat/>
    <w:rsid w:val="0092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2B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2B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22BE0"/>
    <w:rPr>
      <w:i/>
    </w:rPr>
  </w:style>
  <w:style w:type="character" w:styleId="IntenseEmphasis">
    <w:name w:val="Intense Emphasis"/>
    <w:uiPriority w:val="21"/>
    <w:qFormat/>
    <w:rsid w:val="00922B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22BE0"/>
    <w:rPr>
      <w:b/>
    </w:rPr>
  </w:style>
  <w:style w:type="character" w:styleId="IntenseReference">
    <w:name w:val="Intense Reference"/>
    <w:uiPriority w:val="32"/>
    <w:qFormat/>
    <w:rsid w:val="00922B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2B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BE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B2"/>
  </w:style>
  <w:style w:type="paragraph" w:styleId="Footer">
    <w:name w:val="footer"/>
    <w:basedOn w:val="Normal"/>
    <w:link w:val="FooterChar"/>
    <w:uiPriority w:val="99"/>
    <w:unhideWhenUsed/>
    <w:rsid w:val="000E7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B2"/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F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E7FB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E7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E0"/>
  </w:style>
  <w:style w:type="paragraph" w:styleId="Heading1">
    <w:name w:val="heading 1"/>
    <w:basedOn w:val="Normal"/>
    <w:next w:val="Normal"/>
    <w:link w:val="Heading1Char"/>
    <w:uiPriority w:val="9"/>
    <w:qFormat/>
    <w:rsid w:val="00922B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B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2B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E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BE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2B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2BE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2B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22BE0"/>
    <w:rPr>
      <w:b/>
      <w:color w:val="C0504D" w:themeColor="accent2"/>
    </w:rPr>
  </w:style>
  <w:style w:type="character" w:styleId="Emphasis">
    <w:name w:val="Emphasis"/>
    <w:uiPriority w:val="20"/>
    <w:qFormat/>
    <w:rsid w:val="00922B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2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2BE0"/>
  </w:style>
  <w:style w:type="paragraph" w:styleId="ListParagraph">
    <w:name w:val="List Paragraph"/>
    <w:basedOn w:val="Normal"/>
    <w:uiPriority w:val="34"/>
    <w:qFormat/>
    <w:rsid w:val="0092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2B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2B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22BE0"/>
    <w:rPr>
      <w:i/>
    </w:rPr>
  </w:style>
  <w:style w:type="character" w:styleId="IntenseEmphasis">
    <w:name w:val="Intense Emphasis"/>
    <w:uiPriority w:val="21"/>
    <w:qFormat/>
    <w:rsid w:val="00922B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22BE0"/>
    <w:rPr>
      <w:b/>
    </w:rPr>
  </w:style>
  <w:style w:type="character" w:styleId="IntenseReference">
    <w:name w:val="Intense Reference"/>
    <w:uiPriority w:val="32"/>
    <w:qFormat/>
    <w:rsid w:val="00922B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2B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BE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B2"/>
  </w:style>
  <w:style w:type="paragraph" w:styleId="Footer">
    <w:name w:val="footer"/>
    <w:basedOn w:val="Normal"/>
    <w:link w:val="FooterChar"/>
    <w:uiPriority w:val="99"/>
    <w:unhideWhenUsed/>
    <w:rsid w:val="000E7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B2"/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F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E7FB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E7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tutoria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6A937-8462-4488-B83B-B766377A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1836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2012-05-24T22:28:00Z</dcterms:created>
  <dcterms:modified xsi:type="dcterms:W3CDTF">2012-05-25T01:58:00Z</dcterms:modified>
</cp:coreProperties>
</file>