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25510" w14:textId="77777777" w:rsidR="000A04EF" w:rsidRPr="001D44EE" w:rsidRDefault="000A04EF" w:rsidP="00190E66">
      <w:pPr>
        <w:ind w:firstLine="0"/>
        <w:rPr>
          <w:rFonts w:eastAsia="MS Mincho" w:cs="Arial"/>
          <w:b/>
          <w:bCs/>
          <w:color w:val="0F243E"/>
          <w:sz w:val="28"/>
          <w:szCs w:val="24"/>
          <w:lang w:val="es-ES" w:eastAsia="es-ES"/>
        </w:rPr>
      </w:pPr>
    </w:p>
    <w:p w14:paraId="5A55F8CA" w14:textId="77777777" w:rsidR="00503FEB" w:rsidRPr="00A279B1" w:rsidRDefault="00503FEB" w:rsidP="00190E66">
      <w:pPr>
        <w:tabs>
          <w:tab w:val="left" w:pos="7400"/>
        </w:tabs>
        <w:jc w:val="center"/>
        <w:rPr>
          <w:rFonts w:ascii="Times New Roman" w:eastAsia="Times New Roman" w:hAnsi="Times New Roman" w:cs="Times New Roman"/>
          <w:b/>
          <w:bCs/>
          <w:szCs w:val="24"/>
          <w:lang w:eastAsia="es-ES"/>
        </w:rPr>
      </w:pPr>
    </w:p>
    <w:p w14:paraId="2F363D25" w14:textId="77777777" w:rsidR="00A279B1" w:rsidRPr="00A279B1" w:rsidRDefault="00A279B1" w:rsidP="00190E66">
      <w:pPr>
        <w:spacing w:line="276" w:lineRule="auto"/>
        <w:jc w:val="center"/>
        <w:rPr>
          <w:b/>
          <w:bCs/>
          <w:color w:val="000000"/>
          <w:sz w:val="27"/>
          <w:szCs w:val="27"/>
        </w:rPr>
      </w:pPr>
      <w:r w:rsidRPr="00A279B1">
        <w:rPr>
          <w:b/>
          <w:bCs/>
          <w:color w:val="000000"/>
          <w:sz w:val="27"/>
          <w:szCs w:val="27"/>
        </w:rPr>
        <w:t>INSTITUTO TECNOLÓGICO DE ZACATECAS</w:t>
      </w:r>
    </w:p>
    <w:p w14:paraId="4ED47ACC"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DIVISIÓN DE ESTUDIOS DE POSGRADO E INVESTIGACIÓN</w:t>
      </w:r>
    </w:p>
    <w:p w14:paraId="4877D374"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 xml:space="preserve">MAESTRIA EN </w:t>
      </w:r>
      <w:r w:rsidR="00A279B1">
        <w:rPr>
          <w:rFonts w:eastAsia="Calibri" w:cs="Arial"/>
          <w:b/>
          <w:noProof/>
          <w:sz w:val="28"/>
          <w:szCs w:val="28"/>
          <w:lang w:eastAsia="es-MX"/>
        </w:rPr>
        <w:t>SISTEMAS COMPUTACIONALES</w:t>
      </w:r>
    </w:p>
    <w:p w14:paraId="37F7DFD5"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sz w:val="28"/>
          <w:szCs w:val="28"/>
          <w:lang w:val="en-US"/>
        </w:rPr>
        <w:drawing>
          <wp:inline distT="0" distB="0" distL="0" distR="0" wp14:anchorId="1CD85BCB" wp14:editId="3A0FDEBE">
            <wp:extent cx="857250" cy="1114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114425"/>
                    </a:xfrm>
                    <a:prstGeom prst="rect">
                      <a:avLst/>
                    </a:prstGeom>
                    <a:noFill/>
                    <a:ln>
                      <a:noFill/>
                    </a:ln>
                  </pic:spPr>
                </pic:pic>
              </a:graphicData>
            </a:graphic>
          </wp:inline>
        </w:drawing>
      </w:r>
    </w:p>
    <w:p w14:paraId="3B52CE4A" w14:textId="77777777" w:rsidR="00190E66" w:rsidRDefault="00190E66" w:rsidP="00503FEB">
      <w:pPr>
        <w:spacing w:line="276" w:lineRule="auto"/>
        <w:jc w:val="center"/>
        <w:rPr>
          <w:rFonts w:eastAsia="Calibri" w:cs="Arial"/>
          <w:b/>
          <w:noProof/>
          <w:lang w:val="es-ES" w:eastAsia="es-MX"/>
        </w:rPr>
      </w:pPr>
      <w:r w:rsidRPr="00EC5AAB">
        <w:rPr>
          <w:rFonts w:eastAsia="Calibri" w:cs="Arial"/>
          <w:b/>
          <w:noProof/>
          <w:lang w:val="es-ES" w:eastAsia="es-MX"/>
        </w:rPr>
        <w:t>PROYECTO</w:t>
      </w:r>
    </w:p>
    <w:p w14:paraId="72C0B38A" w14:textId="77777777" w:rsidR="00190E66" w:rsidRDefault="00BF307B" w:rsidP="00190E66">
      <w:pPr>
        <w:spacing w:line="276" w:lineRule="auto"/>
        <w:ind w:firstLine="0"/>
        <w:jc w:val="center"/>
      </w:pPr>
      <w:sdt>
        <w:sdtPr>
          <w:alias w:val="Título de la tesis"/>
          <w:tag w:val="tesis_portada_titulo"/>
          <w:id w:val="700149"/>
          <w:lock w:val="sdtLocked"/>
          <w:showingPlcHdr/>
          <w:text/>
        </w:sdtPr>
        <w:sdtEndPr/>
        <w:sdtContent>
          <w:r w:rsidR="00190E66">
            <w:rPr>
              <w:rStyle w:val="PlaceholderText"/>
              <w:rFonts w:eastAsia="Calibri" w:cs="Arial"/>
              <w:b/>
              <w:noProof/>
              <w:highlight w:val="yellow"/>
              <w:lang w:val="es-ES" w:eastAsia="es-MX"/>
            </w:rPr>
            <w:t>TÍTULO DEFINITIVO DE LA TESIS (tentativo: Sistema de skills de IA que orquesta el ciclo de desarrollo de una funcionalidad a partir de historias de usuario: de la especificación al Pull Request revisado)</w:t>
          </w:r>
        </w:sdtContent>
      </w:sdt>
    </w:p>
    <w:p w14:paraId="65B499FC"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lang w:val="es-ES" w:eastAsia="es-MX"/>
        </w:rPr>
        <w:t xml:space="preserve">QUE PARA OBTENER EL GRADO DE </w:t>
      </w:r>
    </w:p>
    <w:p w14:paraId="5C844544" w14:textId="77777777" w:rsidR="00190E66" w:rsidRPr="00EC5AAB" w:rsidRDefault="00BF307B" w:rsidP="00190E66">
      <w:pPr>
        <w:spacing w:line="276" w:lineRule="auto"/>
        <w:jc w:val="center"/>
        <w:rPr>
          <w:rFonts w:eastAsia="Calibri" w:cs="Arial"/>
          <w:b/>
          <w:noProof/>
          <w:sz w:val="28"/>
          <w:szCs w:val="28"/>
          <w:lang w:val="es-ES" w:eastAsia="es-MX"/>
        </w:rPr>
      </w:pPr>
      <w:sdt>
        <w:sdtPr>
          <w:alias w:val="Grado"/>
          <w:tag w:val="tesis_portada_grado"/>
          <w:id w:val="700107"/>
          <w:lock w:val="sdtLocked"/>
          <w:showingPlcHdr/>
          <w:text/>
        </w:sdtPr>
        <w:sdtEndPr/>
        <w:sdtContent>
          <w:r w:rsidR="00190E66">
            <w:rPr>
              <w:rStyle w:val="PlaceholderText"/>
              <w:rFonts w:eastAsia="Calibri" w:cs="Arial"/>
              <w:b/>
              <w:noProof/>
              <w:sz w:val="28"/>
              <w:szCs w:val="28"/>
              <w:lang w:val="es-ES" w:eastAsia="es-MX"/>
            </w:rPr>
            <w:t>MAESTRO(A) EN SISTEMAS COMPUTACIONALES</w:t>
          </w:r>
        </w:sdtContent>
      </w:sdt>
    </w:p>
    <w:p w14:paraId="5962310C" w14:textId="77777777" w:rsidR="00190E66" w:rsidRDefault="00190E66" w:rsidP="00190E66">
      <w:pPr>
        <w:spacing w:line="276" w:lineRule="auto"/>
        <w:jc w:val="center"/>
        <w:rPr>
          <w:rFonts w:eastAsia="Calibri" w:cs="Arial"/>
          <w:b/>
          <w:noProof/>
          <w:sz w:val="20"/>
          <w:szCs w:val="20"/>
          <w:lang w:val="es-ES" w:eastAsia="es-MX"/>
        </w:rPr>
      </w:pPr>
    </w:p>
    <w:p w14:paraId="2700700E"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PRESENTA:</w:t>
      </w:r>
    </w:p>
    <w:p w14:paraId="56D782A1" w14:textId="77777777" w:rsidR="00190E66" w:rsidRPr="00EC5AAB" w:rsidRDefault="00BF307B" w:rsidP="00190E66">
      <w:pPr>
        <w:spacing w:line="276" w:lineRule="auto"/>
        <w:jc w:val="center"/>
        <w:rPr>
          <w:rFonts w:eastAsia="Calibri" w:cs="Arial"/>
          <w:b/>
          <w:noProof/>
          <w:sz w:val="28"/>
          <w:szCs w:val="28"/>
          <w:lang w:val="es-ES" w:eastAsia="es-MX"/>
        </w:rPr>
      </w:pPr>
      <w:sdt>
        <w:sdtPr>
          <w:alias w:val="Nombre del tesista"/>
          <w:tag w:val="tesis_portada_nombre"/>
          <w:id w:val="700114"/>
          <w:lock w:val="sdtLocked"/>
          <w:showingPlcHdr/>
          <w:text/>
        </w:sdtPr>
        <w:sdtEndPr/>
        <w:sdtContent>
          <w:r w:rsidR="00503FEB">
            <w:rPr>
              <w:rStyle w:val="PlaceholderText"/>
              <w:rFonts w:eastAsia="Calibri" w:cs="Arial"/>
              <w:b/>
              <w:noProof/>
              <w:sz w:val="28"/>
              <w:szCs w:val="28"/>
              <w:highlight w:val="yellow"/>
              <w:lang w:val="es-ES" w:eastAsia="es-MX"/>
            </w:rPr>
            <w:t>NOMBRE COMPLETO DEL TESISTA, EN MAYÚSCULAS</w:t>
          </w:r>
        </w:sdtContent>
      </w:sdt>
    </w:p>
    <w:p w14:paraId="24BB4783"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DIRECTOR</w:t>
      </w:r>
      <w:r w:rsidR="001A2E87">
        <w:rPr>
          <w:rFonts w:eastAsia="Calibri" w:cs="Arial"/>
          <w:b/>
          <w:noProof/>
          <w:sz w:val="20"/>
          <w:szCs w:val="20"/>
          <w:lang w:val="es-ES" w:eastAsia="es-MX"/>
        </w:rPr>
        <w:t>(</w:t>
      </w:r>
      <w:r w:rsidRPr="00EC5AAB">
        <w:rPr>
          <w:rFonts w:eastAsia="Calibri" w:cs="Arial"/>
          <w:b/>
          <w:noProof/>
          <w:sz w:val="20"/>
          <w:szCs w:val="20"/>
          <w:lang w:val="es-ES" w:eastAsia="es-MX"/>
        </w:rPr>
        <w:t>A</w:t>
      </w:r>
      <w:r w:rsidR="001A2E87">
        <w:rPr>
          <w:rFonts w:eastAsia="Calibri" w:cs="Arial"/>
          <w:b/>
          <w:noProof/>
          <w:sz w:val="20"/>
          <w:szCs w:val="20"/>
          <w:lang w:val="es-ES" w:eastAsia="es-MX"/>
        </w:rPr>
        <w:t>)</w:t>
      </w:r>
    </w:p>
    <w:p w14:paraId="3FB32B15" w14:textId="77777777" w:rsidR="00190E66" w:rsidRDefault="00BF307B" w:rsidP="00190E66">
      <w:pPr>
        <w:spacing w:line="276" w:lineRule="auto"/>
        <w:jc w:val="center"/>
        <w:rPr>
          <w:rFonts w:eastAsia="Calibri" w:cs="Arial"/>
          <w:b/>
          <w:noProof/>
          <w:sz w:val="20"/>
          <w:szCs w:val="20"/>
          <w:lang w:val="es-ES" w:eastAsia="es-MX"/>
        </w:rPr>
      </w:pPr>
      <w:sdt>
        <w:sdtPr>
          <w:alias w:val="Director(a) de tesis"/>
          <w:tag w:val="tesis_portada_director"/>
          <w:id w:val="700121"/>
          <w:lock w:val="sdtLocked"/>
          <w:showingPlcHdr/>
          <w:text/>
        </w:sdtPr>
        <w:sdtEndPr/>
        <w:sdtContent>
          <w:r w:rsidR="00503FEB">
            <w:rPr>
              <w:rStyle w:val="PlaceholderText"/>
              <w:rFonts w:eastAsia="Calibri" w:cs="Arial"/>
              <w:b/>
              <w:noProof/>
              <w:sz w:val="20"/>
              <w:szCs w:val="20"/>
              <w:highlight w:val="yellow"/>
              <w:lang w:val="es-ES" w:eastAsia="es-MX"/>
            </w:rPr>
            <w:t>NOMBRE DEL O LA DIRECTOR(A) DE TESIS (pendiente de confirmar)</w:t>
          </w:r>
        </w:sdtContent>
      </w:sdt>
    </w:p>
    <w:p w14:paraId="57888AD6" w14:textId="77777777" w:rsidR="00190E66" w:rsidRDefault="00190E66" w:rsidP="00190E66">
      <w:pPr>
        <w:spacing w:line="276" w:lineRule="auto"/>
        <w:ind w:left="4248"/>
        <w:rPr>
          <w:rFonts w:eastAsia="Calibri" w:cs="Arial"/>
          <w:b/>
          <w:noProof/>
          <w:sz w:val="20"/>
          <w:szCs w:val="20"/>
          <w:lang w:val="es-ES" w:eastAsia="es-MX"/>
        </w:rPr>
      </w:pPr>
      <w:r w:rsidRPr="00EC5AAB">
        <w:rPr>
          <w:rFonts w:eastAsia="Calibri" w:cs="Arial"/>
          <w:b/>
          <w:noProof/>
          <w:sz w:val="20"/>
          <w:szCs w:val="20"/>
          <w:lang w:val="es-ES" w:eastAsia="es-MX"/>
        </w:rPr>
        <w:t xml:space="preserve">                    </w:t>
      </w:r>
    </w:p>
    <w:p w14:paraId="2C431527" w14:textId="77777777" w:rsidR="00503FEB" w:rsidRDefault="00503FEB" w:rsidP="00190E66">
      <w:pPr>
        <w:spacing w:line="276" w:lineRule="auto"/>
        <w:ind w:left="4248"/>
        <w:rPr>
          <w:rFonts w:eastAsia="Calibri" w:cs="Arial"/>
          <w:b/>
          <w:noProof/>
          <w:sz w:val="20"/>
          <w:szCs w:val="20"/>
          <w:lang w:val="es-ES" w:eastAsia="es-MX"/>
        </w:rPr>
      </w:pPr>
    </w:p>
    <w:p w14:paraId="248F31BE" w14:textId="77777777" w:rsidR="00190E66" w:rsidRPr="00EC5AAB" w:rsidRDefault="00BF307B" w:rsidP="00190E66">
      <w:pPr>
        <w:spacing w:line="276" w:lineRule="auto"/>
        <w:ind w:left="4955"/>
        <w:rPr>
          <w:rFonts w:eastAsia="Calibri" w:cs="Arial"/>
          <w:b/>
          <w:noProof/>
          <w:sz w:val="20"/>
          <w:szCs w:val="20"/>
          <w:lang w:val="es-ES" w:eastAsia="es-MX"/>
        </w:rPr>
      </w:pPr>
      <w:sdt>
        <w:sdtPr>
          <w:alias w:val="Fecha de la portada"/>
          <w:tag w:val="tesis_portada_fecha"/>
          <w:id w:val="700128"/>
          <w:lock w:val="sdtLocked"/>
          <w:showingPlcHdr/>
          <w:text/>
        </w:sdtPr>
        <w:sdtEndPr/>
        <w:sdtContent>
          <w:r w:rsidR="00190E66">
            <w:rPr>
              <w:rStyle w:val="PlaceholderText"/>
              <w:rFonts w:eastAsia="Calibri" w:cs="Arial"/>
              <w:b/>
              <w:noProof/>
              <w:sz w:val="20"/>
              <w:szCs w:val="20"/>
              <w:highlight w:val="yellow"/>
              <w:lang w:val="es-ES" w:eastAsia="es-MX"/>
            </w:rPr>
            <w:t>Zacatecas, Zac., Mes Año</w:t>
          </w:r>
        </w:sdtContent>
      </w:sdt>
    </w:p>
    <w:p w14:paraId="2473FED2" w14:textId="77777777" w:rsidR="00AF3568" w:rsidRDefault="00AF3568" w:rsidP="00AF3568"/>
    <w:p w14:paraId="11038BFE" w14:textId="77777777" w:rsidR="00A279B1" w:rsidRDefault="00A279B1" w:rsidP="00AF3568"/>
    <w:p w14:paraId="501E509C" w14:textId="77777777" w:rsidR="00AF3568" w:rsidRDefault="00AF3568" w:rsidP="00AF3568">
      <w:pPr>
        <w:spacing w:after="0" w:line="240" w:lineRule="auto"/>
        <w:ind w:left="709"/>
        <w:contextualSpacing/>
        <w:jc w:val="right"/>
        <w:rPr>
          <w:rFonts w:ascii="Montserrat Medium" w:eastAsia="Times New Roman" w:hAnsi="Montserrat Medium" w:cs="Segoe UI"/>
          <w:sz w:val="22"/>
          <w:lang w:val="es-AR" w:eastAsia="es-ES"/>
        </w:rPr>
      </w:pPr>
      <w:r>
        <w:rPr>
          <w:rFonts w:ascii="Montserrat Medium" w:eastAsia="Times New Roman" w:hAnsi="Montserrat Medium" w:cs="Segoe UI"/>
          <w:lang w:val="es-AR" w:eastAsia="es-ES"/>
        </w:rPr>
        <w:t>Dependencia: III</w:t>
      </w:r>
    </w:p>
    <w:p w14:paraId="3607597F"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Sección: III-9</w:t>
      </w:r>
    </w:p>
    <w:p w14:paraId="53013B65"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Expediente: CI/División de </w:t>
      </w:r>
    </w:p>
    <w:p w14:paraId="71507EDC"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Estudios de Posgrado e Investigación</w:t>
      </w:r>
    </w:p>
    <w:p w14:paraId="381FB0B6"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highlight w:val="yellow"/>
          <w:lang w:val="es-AR" w:eastAsia="es-ES"/>
        </w:rPr>
        <w:t xml:space="preserve">No. De Oficio: </w:t>
      </w:r>
      <w:r w:rsidR="0034033B">
        <w:rPr>
          <w:rFonts w:ascii="Montserrat Medium" w:eastAsia="Times New Roman" w:hAnsi="Montserrat Medium" w:cs="Segoe UI"/>
          <w:highlight w:val="yellow"/>
          <w:lang w:val="es-AR" w:eastAsia="es-ES"/>
        </w:rPr>
        <w:t>XX</w:t>
      </w:r>
    </w:p>
    <w:p w14:paraId="32CB1A7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p>
    <w:p w14:paraId="34C26992"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highlight w:val="yellow"/>
          <w:lang w:val="es-AR" w:eastAsia="es-ES"/>
        </w:rPr>
        <w:t>Zacatecas, Zac., a 0</w:t>
      </w:r>
      <w:r w:rsidR="0034033B">
        <w:rPr>
          <w:rFonts w:ascii="Montserrat Medium" w:eastAsia="Times New Roman" w:hAnsi="Montserrat Medium" w:cs="Segoe UI"/>
          <w:highlight w:val="yellow"/>
          <w:lang w:val="es-AR" w:eastAsia="es-ES"/>
        </w:rPr>
        <w:t>8</w:t>
      </w:r>
      <w:r>
        <w:rPr>
          <w:rFonts w:ascii="Montserrat Medium" w:eastAsia="Times New Roman" w:hAnsi="Montserrat Medium" w:cs="Segoe UI"/>
          <w:highlight w:val="yellow"/>
          <w:lang w:val="es-AR" w:eastAsia="es-ES"/>
        </w:rPr>
        <w:t xml:space="preserve"> de </w:t>
      </w:r>
      <w:r w:rsidR="0034033B">
        <w:rPr>
          <w:rFonts w:ascii="Montserrat Medium" w:eastAsia="Times New Roman" w:hAnsi="Montserrat Medium" w:cs="Segoe UI"/>
          <w:highlight w:val="yellow"/>
          <w:lang w:val="es-AR" w:eastAsia="es-ES"/>
        </w:rPr>
        <w:t>agosto</w:t>
      </w:r>
      <w:r>
        <w:rPr>
          <w:rFonts w:ascii="Montserrat Medium" w:eastAsia="Times New Roman" w:hAnsi="Montserrat Medium" w:cs="Segoe UI"/>
          <w:highlight w:val="yellow"/>
          <w:lang w:val="es-AR" w:eastAsia="es-ES"/>
        </w:rPr>
        <w:t xml:space="preserve"> de</w:t>
      </w:r>
      <w:r w:rsidR="0034033B">
        <w:rPr>
          <w:rFonts w:ascii="Montserrat Medium" w:eastAsia="Times New Roman" w:hAnsi="Montserrat Medium" w:cs="Segoe UI"/>
          <w:highlight w:val="yellow"/>
          <w:lang w:val="es-AR" w:eastAsia="es-ES"/>
        </w:rPr>
        <w:t>l</w:t>
      </w:r>
      <w:r>
        <w:rPr>
          <w:rFonts w:ascii="Montserrat Medium" w:eastAsia="Times New Roman" w:hAnsi="Montserrat Medium" w:cs="Segoe UI"/>
          <w:highlight w:val="yellow"/>
          <w:lang w:val="es-AR" w:eastAsia="es-ES"/>
        </w:rPr>
        <w:t xml:space="preserve"> 2022</w:t>
      </w:r>
    </w:p>
    <w:p w14:paraId="2158DDEF" w14:textId="77777777" w:rsidR="00AF3568" w:rsidRDefault="00AF3568" w:rsidP="00AF3568">
      <w:pPr>
        <w:spacing w:after="0" w:line="240" w:lineRule="auto"/>
        <w:jc w:val="right"/>
        <w:rPr>
          <w:rFonts w:ascii="Montserrat Medium" w:eastAsia="Times New Roman" w:hAnsi="Montserrat Medium" w:cs="Segoe UI"/>
          <w:b/>
          <w:lang w:val="es-AR" w:eastAsia="es-ES"/>
        </w:rPr>
      </w:pPr>
    </w:p>
    <w:p w14:paraId="6946CFC5" w14:textId="77777777" w:rsidR="00AF3568" w:rsidRDefault="00AF3568" w:rsidP="00AF3568">
      <w:pPr>
        <w:spacing w:after="0" w:line="240" w:lineRule="auto"/>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Asunto: Autorización de impresión </w:t>
      </w:r>
    </w:p>
    <w:p w14:paraId="5C9DB060"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28843DB9"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7440BCCB" w14:textId="77777777" w:rsidR="00AF3568" w:rsidRDefault="00BF307B" w:rsidP="00AF3568">
      <w:pPr>
        <w:tabs>
          <w:tab w:val="left" w:pos="7380"/>
        </w:tabs>
        <w:spacing w:after="0" w:line="240" w:lineRule="auto"/>
        <w:rPr>
          <w:rFonts w:ascii="Montserrat Medium" w:eastAsia="Arial Unicode MS" w:hAnsi="Montserrat Medium" w:cs="Mongolian Baiti"/>
          <w:b/>
          <w:sz w:val="22"/>
          <w:lang w:eastAsia="es-ES"/>
        </w:rPr>
      </w:pPr>
      <w:sdt>
        <w:sdtPr>
          <w:alias w:val="Nombre del tesista (oficio)"/>
          <w:tag w:val="tesis_oficio_nombre"/>
          <w:id w:val="700135"/>
          <w:lock w:val="sdtLocked"/>
          <w:showingPlcHdr/>
          <w:text/>
        </w:sdtPr>
        <w:sdtEndPr/>
        <w:sdtContent>
          <w:r w:rsidR="00AF3568">
            <w:rPr>
              <w:rStyle w:val="PlaceholderText"/>
              <w:rFonts w:ascii="Montserrat Medium" w:eastAsia="Arial Unicode MS" w:hAnsi="Montserrat Medium" w:cs="Mongolian Baiti"/>
              <w:b/>
              <w:highlight w:val="yellow"/>
              <w:lang w:eastAsia="es-ES"/>
            </w:rPr>
            <w:t>C. Nombre completo del tesista</w:t>
          </w:r>
        </w:sdtContent>
      </w:sdt>
    </w:p>
    <w:p w14:paraId="7297A8BC"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 xml:space="preserve">Pasante De La Maestría En Sistemas Computacionales </w:t>
      </w:r>
    </w:p>
    <w:p w14:paraId="3F313134"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Presente</w:t>
      </w:r>
    </w:p>
    <w:p w14:paraId="5D3969F0"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7EA1F20D"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Por este conducto me permito comunicar a usted, que tiene autorización para llevar a cabo la impresión de su Trabajo Profesional denominado:</w:t>
      </w:r>
    </w:p>
    <w:p w14:paraId="25CFE312"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3346F73E" w14:textId="77777777" w:rsidR="00AF3568" w:rsidRDefault="00BF307B" w:rsidP="00AF3568">
      <w:pPr>
        <w:tabs>
          <w:tab w:val="left" w:pos="7380"/>
        </w:tabs>
        <w:spacing w:after="0" w:line="240" w:lineRule="auto"/>
        <w:jc w:val="center"/>
        <w:rPr>
          <w:rFonts w:ascii="Montserrat Medium" w:eastAsia="Arial Unicode MS" w:hAnsi="Montserrat Medium" w:cs="Mongolian Baiti"/>
          <w:b/>
          <w:u w:val="single"/>
          <w:lang w:eastAsia="es-ES"/>
        </w:rPr>
      </w:pPr>
      <w:sdt>
        <w:sdtPr>
          <w:alias w:val="Tema de tesis (oficio)"/>
          <w:tag w:val="tesis_oficio_tema"/>
          <w:id w:val="700142"/>
          <w:lock w:val="sdtLocked"/>
          <w:showingPlcHdr/>
          <w:text/>
        </w:sdtPr>
        <w:sdtEndPr/>
        <w:sdtContent>
          <w:r w:rsidR="00AF3568">
            <w:rPr>
              <w:rStyle w:val="PlaceholderText"/>
              <w:rFonts w:ascii="Montserrat Medium" w:eastAsia="Arial Unicode MS" w:hAnsi="Montserrat Medium" w:cs="Mongolian Baiti"/>
              <w:b/>
              <w:highlight w:val="yellow"/>
              <w:u w:val="single"/>
              <w:lang w:eastAsia="es-ES"/>
            </w:rPr>
            <w:t>TÍTULO DEFINITIVO DE LA TESIS (el mismo de la portada)</w:t>
          </w:r>
        </w:sdtContent>
      </w:sdt>
    </w:p>
    <w:p w14:paraId="4487C6DC" w14:textId="7777777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p>
    <w:p w14:paraId="27E4CEC0"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r>
        <w:rPr>
          <w:rFonts w:ascii="Montserrat Medium" w:eastAsia="Arial Unicode MS" w:hAnsi="Montserrat Medium" w:cs="Mongolian Baiti"/>
          <w:lang w:eastAsia="es-ES"/>
        </w:rPr>
        <w:t>Que de acuerdo con la opción I (</w:t>
      </w:r>
      <w:r>
        <w:rPr>
          <w:rFonts w:ascii="Montserrat Medium" w:eastAsia="Arial Unicode MS" w:hAnsi="Montserrat Medium" w:cs="Mongolian Baiti"/>
          <w:b/>
          <w:lang w:eastAsia="es-ES"/>
        </w:rPr>
        <w:t>TESIS)</w:t>
      </w:r>
      <w:r>
        <w:rPr>
          <w:rFonts w:ascii="Montserrat Medium" w:eastAsia="Arial Unicode MS" w:hAnsi="Montserrat Medium" w:cs="Mongolian Baiti"/>
          <w:lang w:eastAsia="es-ES"/>
        </w:rPr>
        <w:t xml:space="preserve"> presenta para poder obtener el grado de </w:t>
      </w:r>
      <w:r>
        <w:rPr>
          <w:rFonts w:ascii="Montserrat Medium" w:eastAsia="Arial Unicode MS" w:hAnsi="Montserrat Medium" w:cs="Mongolian Baiti"/>
          <w:b/>
          <w:lang w:eastAsia="es-ES"/>
        </w:rPr>
        <w:t>MAESTRO</w:t>
      </w:r>
      <w:r w:rsidR="001A2E87">
        <w:rPr>
          <w:rFonts w:ascii="Montserrat Medium" w:eastAsia="Arial Unicode MS" w:hAnsi="Montserrat Medium" w:cs="Mongolian Baiti"/>
          <w:b/>
          <w:lang w:eastAsia="es-ES"/>
        </w:rPr>
        <w:t>(A)</w:t>
      </w:r>
      <w:r>
        <w:rPr>
          <w:rFonts w:ascii="Montserrat Medium" w:eastAsia="Arial Unicode MS" w:hAnsi="Montserrat Medium" w:cs="Mongolian Baiti"/>
          <w:b/>
          <w:lang w:eastAsia="es-ES"/>
        </w:rPr>
        <w:t xml:space="preserve"> EN SISTEMAS COMPUTACIONALES.</w:t>
      </w:r>
    </w:p>
    <w:p w14:paraId="0FDC53A6"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p>
    <w:p w14:paraId="1281CE1D"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Se le informa que deberá entregar a este departamento 2 (dos) copias impresas y 5 (cinco) digitalizadas de su trabajo profesional, si contiene fotografías deberán de ser a color y en original. Así mismo integrar toda la información digitalizada, ordenada y completa.</w:t>
      </w:r>
    </w:p>
    <w:p w14:paraId="18CCFAF7"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0AC493B3"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3262F5D2"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A T E N T A M E N T E</w:t>
      </w:r>
    </w:p>
    <w:p w14:paraId="197D512F"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“Ciencia Y Tecnología Binomio De Progreso Universal”</w:t>
      </w:r>
    </w:p>
    <w:p w14:paraId="77A02E05"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57126DA0"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79047E0B" w14:textId="77777777" w:rsidR="00AF3568" w:rsidRDefault="00AF3568" w:rsidP="00AF3568">
      <w:pPr>
        <w:tabs>
          <w:tab w:val="left" w:pos="7380"/>
        </w:tabs>
        <w:spacing w:after="0" w:line="240" w:lineRule="auto"/>
        <w:jc w:val="center"/>
        <w:rPr>
          <w:rFonts w:ascii="Montserrat Medium" w:eastAsia="Arial Unicode MS" w:hAnsi="Montserrat Medium" w:cs="Mongolian Baiti"/>
          <w:b/>
          <w:lang w:eastAsia="es-ES"/>
        </w:rPr>
      </w:pPr>
      <w:r>
        <w:rPr>
          <w:rFonts w:ascii="Montserrat Medium" w:eastAsia="Arial Unicode MS" w:hAnsi="Montserrat Medium" w:cs="Mongolian Baiti"/>
          <w:b/>
          <w:lang w:eastAsia="es-ES"/>
        </w:rPr>
        <w:t>Ma. De Lourdes Balderas Castañeda</w:t>
      </w:r>
    </w:p>
    <w:p w14:paraId="3C6473EB"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Jefa De La División De Estudios De Posgrado E Investigación</w:t>
      </w:r>
    </w:p>
    <w:p w14:paraId="74BFC507"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7BF68265" w14:textId="77777777" w:rsidR="00AF3568" w:rsidRDefault="00AF3568" w:rsidP="00AF3568">
      <w:pPr>
        <w:spacing w:after="0" w:line="240" w:lineRule="auto"/>
        <w:rPr>
          <w:rFonts w:ascii="Montserrat Medium" w:eastAsia="Arial Unicode MS" w:hAnsi="Montserrat Medium" w:cs="Mongolian Baiti"/>
          <w:lang w:eastAsia="es-ES"/>
        </w:rPr>
      </w:pPr>
    </w:p>
    <w:p w14:paraId="3AF5496A" w14:textId="77777777" w:rsidR="00AF3568" w:rsidRDefault="00AF3568" w:rsidP="00AF3568">
      <w:pPr>
        <w:spacing w:after="0" w:line="240" w:lineRule="auto"/>
        <w:rPr>
          <w:rFonts w:ascii="Montserrat Medium" w:eastAsia="Arial Unicode MS" w:hAnsi="Montserrat Medium" w:cs="Mongolian Baiti"/>
          <w:lang w:eastAsia="es-ES"/>
        </w:rPr>
      </w:pPr>
    </w:p>
    <w:p w14:paraId="6F0E308F"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Vo.Bo.</w:t>
      </w:r>
    </w:p>
    <w:p w14:paraId="0E69E1FA"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lastRenderedPageBreak/>
        <w:t>Roberto Ortiz Delgadillo</w:t>
      </w:r>
    </w:p>
    <w:p w14:paraId="0F0EE966"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Director</w:t>
      </w:r>
    </w:p>
    <w:p w14:paraId="4A1C9CA9" w14:textId="77777777" w:rsidR="00B81BD4" w:rsidRDefault="00A355C5" w:rsidP="00B81BD4">
      <w:pPr>
        <w:pStyle w:val="Heading1"/>
        <w:rPr>
          <w:rFonts w:cs="Arial"/>
          <w:sz w:val="20"/>
          <w:szCs w:val="20"/>
        </w:rPr>
      </w:pPr>
      <w:bookmarkStart w:id="0" w:name="_Toc242604248"/>
      <w:r w:rsidRPr="00B81BD4">
        <w:t>AGRADECIMIENTO</w:t>
      </w:r>
      <w:r w:rsidR="006D10B2" w:rsidRPr="00B81BD4">
        <w:t>S</w:t>
      </w:r>
      <w:bookmarkEnd w:id="0"/>
      <w:r w:rsidR="00B81BD4" w:rsidRPr="00B81BD4">
        <w:rPr>
          <w:rFonts w:cs="Arial"/>
          <w:sz w:val="20"/>
          <w:szCs w:val="20"/>
        </w:rPr>
        <w:t xml:space="preserve"> </w:t>
      </w:r>
    </w:p>
    <w:sdt>
      <w:sdtPr>
        <w:alias w:val="Agradecimientos"/>
        <w:tag w:val="tesis_agradecimientos"/>
        <w:id w:val="700156"/>
        <w:lock w:val="sdtLocked"/>
        <w:showingPlcHdr/>
      </w:sdtPr>
      <w:sdtEndPr/>
      <w:sdtContent>
        <w:p w14:paraId="46B2D87C" w14:textId="77777777" w:rsidR="00670110" w:rsidRDefault="00EA4012">
          <w:r>
            <w:rPr>
              <w:rStyle w:val="PlaceholderText"/>
              <w:b/>
              <w:highlight w:val="yellow"/>
            </w:rPr>
            <w:t>Qué escribir:</w:t>
          </w:r>
          <w:r>
            <w:rPr>
              <w:rStyle w:val="PlaceholderText"/>
              <w:highlight w:val="yellow"/>
            </w:rPr>
            <w:t xml:space="preserve"> texto libre y personal, de una cuartilla como máximo. Agradece a quien ayudó a realizar el trabajo: director(a) de tesis, revisores o sinodales, docentes y compañeros de la maestría, el Instituto Tecnológico de Zacatecas y su División de Estudios de Posgrado, y familia. Si hubo beca u otro apoyo económico o institucional, se menciona aquí.</w:t>
          </w:r>
        </w:p>
        <w:p w14:paraId="5627E5C3" w14:textId="77777777" w:rsidR="00670110" w:rsidRDefault="00EA4012">
          <w:r>
            <w:rPr>
              <w:rStyle w:val="PlaceholderText"/>
              <w:b/>
              <w:highlight w:val="yellow"/>
            </w:rPr>
            <w:t>Evidencia:</w:t>
          </w:r>
          <w:r>
            <w:rPr>
              <w:rStyle w:val="PlaceholderText"/>
              <w:highlight w:val="yellow"/>
            </w:rPr>
            <w:t xml:space="preserve"> ninguna. Lo redacta el autor; no lleva datos técnicos.</w:t>
          </w:r>
        </w:p>
      </w:sdtContent>
    </w:sdt>
    <w:p w14:paraId="53A64613" w14:textId="77777777" w:rsidR="00A751C3" w:rsidRPr="001D44EE" w:rsidRDefault="00A751C3" w:rsidP="001C4212">
      <w:pPr>
        <w:ind w:firstLine="0"/>
        <w:sectPr w:rsidR="00A751C3" w:rsidRPr="001D44EE" w:rsidSect="00A279B1">
          <w:headerReference w:type="default" r:id="rId9"/>
          <w:footerReference w:type="default" r:id="rId10"/>
          <w:headerReference w:type="first" r:id="rId11"/>
          <w:footerReference w:type="first" r:id="rId12"/>
          <w:pgSz w:w="12240" w:h="15840"/>
          <w:pgMar w:top="1843" w:right="1701" w:bottom="1701" w:left="1701" w:header="709" w:footer="709" w:gutter="0"/>
          <w:pgNumType w:fmt="lowerRoman" w:start="1"/>
          <w:cols w:space="708"/>
          <w:titlePg/>
          <w:docGrid w:linePitch="360"/>
        </w:sectPr>
      </w:pPr>
    </w:p>
    <w:bookmarkStart w:id="1" w:name="_Hlk535770906" w:displacedByCustomXml="next"/>
    <w:sdt>
      <w:sdtPr>
        <w:rPr>
          <w:rFonts w:eastAsiaTheme="minorHAnsi" w:cs="Arial"/>
          <w:b w:val="0"/>
          <w:bCs w:val="0"/>
          <w:sz w:val="22"/>
          <w:szCs w:val="22"/>
          <w:lang w:val="es-ES" w:eastAsia="en-US"/>
        </w:rPr>
        <w:id w:val="765428862"/>
        <w:docPartObj>
          <w:docPartGallery w:val="Table of Contents"/>
          <w:docPartUnique/>
        </w:docPartObj>
      </w:sdtPr>
      <w:sdtEndPr>
        <w:rPr>
          <w:sz w:val="24"/>
          <w:szCs w:val="24"/>
        </w:rPr>
      </w:sdtEndPr>
      <w:sdtContent>
        <w:p w14:paraId="2CDB37BF" w14:textId="77777777" w:rsidR="008161A6" w:rsidRPr="001D44EE" w:rsidRDefault="005F3067" w:rsidP="00477103">
          <w:pPr>
            <w:pStyle w:val="TOCHeading"/>
            <w:jc w:val="both"/>
            <w:rPr>
              <w:rFonts w:cs="Arial"/>
              <w:lang w:val="es-ES"/>
            </w:rPr>
          </w:pPr>
          <w:r w:rsidRPr="001D44EE">
            <w:rPr>
              <w:rFonts w:cs="Arial"/>
              <w:lang w:val="es-ES"/>
            </w:rPr>
            <w:t>Índice</w:t>
          </w:r>
        </w:p>
        <w:p w14:paraId="70F662FD" w14:textId="77777777" w:rsidR="005F3067" w:rsidRPr="001D44EE" w:rsidRDefault="005F3067" w:rsidP="00477103">
          <w:pPr>
            <w:rPr>
              <w:rFonts w:cs="Arial"/>
              <w:lang w:val="es-ES" w:eastAsia="es-MX"/>
            </w:rPr>
          </w:pPr>
        </w:p>
        <w:p w14:paraId="55E54F8E" w14:textId="38C053CE" w:rsidR="0004176A" w:rsidRDefault="008161A6">
          <w:pPr>
            <w:pStyle w:val="TOC1"/>
            <w:rPr>
              <w:rFonts w:asciiTheme="minorHAnsi" w:eastAsiaTheme="minorEastAsia" w:hAnsiTheme="minorHAnsi"/>
              <w:noProof/>
              <w:kern w:val="2"/>
              <w:szCs w:val="24"/>
              <w:lang w:val="es-419" w:eastAsia="es-419"/>
              <w14:ligatures w14:val="standardContextual"/>
            </w:rPr>
          </w:pPr>
          <w:r w:rsidRPr="001D44EE">
            <w:rPr>
              <w:rFonts w:cs="Arial"/>
              <w:szCs w:val="24"/>
            </w:rPr>
            <w:fldChar w:fldCharType="begin"/>
          </w:r>
          <w:r w:rsidRPr="001D44EE">
            <w:rPr>
              <w:rFonts w:cs="Arial"/>
              <w:szCs w:val="24"/>
            </w:rPr>
            <w:instrText xml:space="preserve"> TOC \o "1-3" \h \z \u </w:instrText>
          </w:r>
          <w:r w:rsidRPr="001D44EE">
            <w:rPr>
              <w:rFonts w:cs="Arial"/>
              <w:szCs w:val="24"/>
            </w:rPr>
            <w:fldChar w:fldCharType="separate"/>
          </w:r>
          <w:hyperlink w:anchor="_Toc242604248" w:history="1">
            <w:r w:rsidR="0004176A" w:rsidRPr="00CA57C6">
              <w:rPr>
                <w:rStyle w:val="Hyperlink"/>
                <w:noProof/>
              </w:rPr>
              <w:t>AGRADECIMIENTOS</w:t>
            </w:r>
            <w:r w:rsidR="0004176A">
              <w:rPr>
                <w:noProof/>
                <w:webHidden/>
              </w:rPr>
              <w:tab/>
            </w:r>
            <w:r w:rsidR="0004176A">
              <w:rPr>
                <w:noProof/>
                <w:webHidden/>
              </w:rPr>
              <w:fldChar w:fldCharType="begin"/>
            </w:r>
            <w:r w:rsidR="0004176A">
              <w:rPr>
                <w:noProof/>
                <w:webHidden/>
              </w:rPr>
              <w:instrText xml:space="preserve"> PAGEREF _Toc242604248 \h </w:instrText>
            </w:r>
            <w:r w:rsidR="0004176A">
              <w:rPr>
                <w:noProof/>
                <w:webHidden/>
              </w:rPr>
            </w:r>
            <w:r w:rsidR="0004176A">
              <w:rPr>
                <w:noProof/>
                <w:webHidden/>
              </w:rPr>
              <w:fldChar w:fldCharType="separate"/>
            </w:r>
            <w:r w:rsidR="0004176A">
              <w:rPr>
                <w:noProof/>
                <w:webHidden/>
              </w:rPr>
              <w:t>iii</w:t>
            </w:r>
            <w:r w:rsidR="0004176A">
              <w:rPr>
                <w:noProof/>
                <w:webHidden/>
              </w:rPr>
              <w:fldChar w:fldCharType="end"/>
            </w:r>
          </w:hyperlink>
        </w:p>
        <w:p w14:paraId="5929E43C" w14:textId="7158B93D"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49" w:history="1">
            <w:r w:rsidRPr="00CA57C6">
              <w:rPr>
                <w:rStyle w:val="Hyperlink"/>
                <w:noProof/>
                <w:lang w:eastAsia="es-ES"/>
              </w:rPr>
              <w:t>Índice de Figuras</w:t>
            </w:r>
            <w:r>
              <w:rPr>
                <w:noProof/>
                <w:webHidden/>
              </w:rPr>
              <w:tab/>
            </w:r>
            <w:r>
              <w:rPr>
                <w:noProof/>
                <w:webHidden/>
              </w:rPr>
              <w:fldChar w:fldCharType="begin"/>
            </w:r>
            <w:r>
              <w:rPr>
                <w:noProof/>
                <w:webHidden/>
              </w:rPr>
              <w:instrText xml:space="preserve"> PAGEREF _Toc242604249 \h </w:instrText>
            </w:r>
            <w:r>
              <w:rPr>
                <w:noProof/>
                <w:webHidden/>
              </w:rPr>
            </w:r>
            <w:r>
              <w:rPr>
                <w:noProof/>
                <w:webHidden/>
              </w:rPr>
              <w:fldChar w:fldCharType="separate"/>
            </w:r>
            <w:r>
              <w:rPr>
                <w:noProof/>
                <w:webHidden/>
              </w:rPr>
              <w:t>xi</w:t>
            </w:r>
            <w:r>
              <w:rPr>
                <w:noProof/>
                <w:webHidden/>
              </w:rPr>
              <w:fldChar w:fldCharType="end"/>
            </w:r>
          </w:hyperlink>
        </w:p>
        <w:p w14:paraId="3725AFFC" w14:textId="4262CF08"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50" w:history="1">
            <w:r w:rsidRPr="00CA57C6">
              <w:rPr>
                <w:rStyle w:val="Hyperlink"/>
                <w:noProof/>
                <w:lang w:eastAsia="es-ES"/>
              </w:rPr>
              <w:t xml:space="preserve">Índice de </w:t>
            </w:r>
            <w:r w:rsidRPr="00CA57C6">
              <w:rPr>
                <w:rStyle w:val="Hyperlink"/>
                <w:noProof/>
              </w:rPr>
              <w:t>Gráficas</w:t>
            </w:r>
            <w:r>
              <w:rPr>
                <w:noProof/>
                <w:webHidden/>
              </w:rPr>
              <w:tab/>
            </w:r>
            <w:r>
              <w:rPr>
                <w:noProof/>
                <w:webHidden/>
              </w:rPr>
              <w:fldChar w:fldCharType="begin"/>
            </w:r>
            <w:r>
              <w:rPr>
                <w:noProof/>
                <w:webHidden/>
              </w:rPr>
              <w:instrText xml:space="preserve"> PAGEREF _Toc242604250 \h </w:instrText>
            </w:r>
            <w:r>
              <w:rPr>
                <w:noProof/>
                <w:webHidden/>
              </w:rPr>
            </w:r>
            <w:r>
              <w:rPr>
                <w:noProof/>
                <w:webHidden/>
              </w:rPr>
              <w:fldChar w:fldCharType="separate"/>
            </w:r>
            <w:r>
              <w:rPr>
                <w:noProof/>
                <w:webHidden/>
              </w:rPr>
              <w:t>xv</w:t>
            </w:r>
            <w:r>
              <w:rPr>
                <w:noProof/>
                <w:webHidden/>
              </w:rPr>
              <w:fldChar w:fldCharType="end"/>
            </w:r>
          </w:hyperlink>
        </w:p>
        <w:p w14:paraId="3BDD1663" w14:textId="081D17F1"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51" w:history="1">
            <w:r w:rsidRPr="00CA57C6">
              <w:rPr>
                <w:rStyle w:val="Hyperlink"/>
                <w:noProof/>
                <w:lang w:eastAsia="es-ES"/>
              </w:rPr>
              <w:t>Índice de Tablas</w:t>
            </w:r>
            <w:r>
              <w:rPr>
                <w:noProof/>
                <w:webHidden/>
              </w:rPr>
              <w:tab/>
            </w:r>
            <w:r>
              <w:rPr>
                <w:noProof/>
                <w:webHidden/>
              </w:rPr>
              <w:fldChar w:fldCharType="begin"/>
            </w:r>
            <w:r>
              <w:rPr>
                <w:noProof/>
                <w:webHidden/>
              </w:rPr>
              <w:instrText xml:space="preserve"> PAGEREF _Toc242604251 \h </w:instrText>
            </w:r>
            <w:r>
              <w:rPr>
                <w:noProof/>
                <w:webHidden/>
              </w:rPr>
            </w:r>
            <w:r>
              <w:rPr>
                <w:noProof/>
                <w:webHidden/>
              </w:rPr>
              <w:fldChar w:fldCharType="separate"/>
            </w:r>
            <w:r>
              <w:rPr>
                <w:noProof/>
                <w:webHidden/>
              </w:rPr>
              <w:t>xvi</w:t>
            </w:r>
            <w:r>
              <w:rPr>
                <w:noProof/>
                <w:webHidden/>
              </w:rPr>
              <w:fldChar w:fldCharType="end"/>
            </w:r>
          </w:hyperlink>
        </w:p>
        <w:p w14:paraId="2BB0A484" w14:textId="3DD84C40"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52" w:history="1">
            <w:r w:rsidRPr="00CA57C6">
              <w:rPr>
                <w:rStyle w:val="Hyperlink"/>
                <w:noProof/>
              </w:rPr>
              <w:t>Símbolos y Abreviaturas</w:t>
            </w:r>
            <w:r>
              <w:rPr>
                <w:noProof/>
                <w:webHidden/>
              </w:rPr>
              <w:tab/>
            </w:r>
            <w:r>
              <w:rPr>
                <w:noProof/>
                <w:webHidden/>
              </w:rPr>
              <w:fldChar w:fldCharType="begin"/>
            </w:r>
            <w:r>
              <w:rPr>
                <w:noProof/>
                <w:webHidden/>
              </w:rPr>
              <w:instrText xml:space="preserve"> PAGEREF _Toc242604252 \h </w:instrText>
            </w:r>
            <w:r>
              <w:rPr>
                <w:noProof/>
                <w:webHidden/>
              </w:rPr>
            </w:r>
            <w:r>
              <w:rPr>
                <w:noProof/>
                <w:webHidden/>
              </w:rPr>
              <w:fldChar w:fldCharType="separate"/>
            </w:r>
            <w:r>
              <w:rPr>
                <w:noProof/>
                <w:webHidden/>
              </w:rPr>
              <w:t>xviii</w:t>
            </w:r>
            <w:r>
              <w:rPr>
                <w:noProof/>
                <w:webHidden/>
              </w:rPr>
              <w:fldChar w:fldCharType="end"/>
            </w:r>
          </w:hyperlink>
        </w:p>
        <w:p w14:paraId="32A4198C" w14:textId="366665A3"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53" w:history="1">
            <w:r w:rsidRPr="00CA57C6">
              <w:rPr>
                <w:rStyle w:val="Hyperlink"/>
                <w:rFonts w:cs="Arial"/>
                <w:noProof/>
              </w:rPr>
              <w:t>RESUMEN</w:t>
            </w:r>
            <w:r>
              <w:rPr>
                <w:noProof/>
                <w:webHidden/>
              </w:rPr>
              <w:tab/>
            </w:r>
            <w:r>
              <w:rPr>
                <w:noProof/>
                <w:webHidden/>
              </w:rPr>
              <w:fldChar w:fldCharType="begin"/>
            </w:r>
            <w:r>
              <w:rPr>
                <w:noProof/>
                <w:webHidden/>
              </w:rPr>
              <w:instrText xml:space="preserve"> PAGEREF _Toc242604253 \h </w:instrText>
            </w:r>
            <w:r>
              <w:rPr>
                <w:noProof/>
                <w:webHidden/>
              </w:rPr>
            </w:r>
            <w:r>
              <w:rPr>
                <w:noProof/>
                <w:webHidden/>
              </w:rPr>
              <w:fldChar w:fldCharType="separate"/>
            </w:r>
            <w:r>
              <w:rPr>
                <w:noProof/>
                <w:webHidden/>
              </w:rPr>
              <w:t>xix</w:t>
            </w:r>
            <w:r>
              <w:rPr>
                <w:noProof/>
                <w:webHidden/>
              </w:rPr>
              <w:fldChar w:fldCharType="end"/>
            </w:r>
          </w:hyperlink>
        </w:p>
        <w:p w14:paraId="5C74CF2C" w14:textId="287C1562"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54" w:history="1">
            <w:r w:rsidRPr="00CA57C6">
              <w:rPr>
                <w:rStyle w:val="Hyperlink"/>
                <w:rFonts w:cs="Arial"/>
                <w:noProof/>
              </w:rPr>
              <w:t>ABSTRACT</w:t>
            </w:r>
            <w:r>
              <w:rPr>
                <w:noProof/>
                <w:webHidden/>
              </w:rPr>
              <w:tab/>
            </w:r>
            <w:r>
              <w:rPr>
                <w:noProof/>
                <w:webHidden/>
              </w:rPr>
              <w:fldChar w:fldCharType="begin"/>
            </w:r>
            <w:r>
              <w:rPr>
                <w:noProof/>
                <w:webHidden/>
              </w:rPr>
              <w:instrText xml:space="preserve"> PAGEREF _Toc242604254 \h </w:instrText>
            </w:r>
            <w:r>
              <w:rPr>
                <w:noProof/>
                <w:webHidden/>
              </w:rPr>
            </w:r>
            <w:r>
              <w:rPr>
                <w:noProof/>
                <w:webHidden/>
              </w:rPr>
              <w:fldChar w:fldCharType="separate"/>
            </w:r>
            <w:r>
              <w:rPr>
                <w:noProof/>
                <w:webHidden/>
              </w:rPr>
              <w:t>xxi</w:t>
            </w:r>
            <w:r>
              <w:rPr>
                <w:noProof/>
                <w:webHidden/>
              </w:rPr>
              <w:fldChar w:fldCharType="end"/>
            </w:r>
          </w:hyperlink>
        </w:p>
        <w:p w14:paraId="083CB77C" w14:textId="1742E6AE"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55" w:history="1">
            <w:r w:rsidRPr="00CA57C6">
              <w:rPr>
                <w:rStyle w:val="Hyperlink"/>
                <w:rFonts w:cs="Arial"/>
                <w:noProof/>
              </w:rPr>
              <w:t>INTRODUCCION</w:t>
            </w:r>
            <w:r>
              <w:rPr>
                <w:noProof/>
                <w:webHidden/>
              </w:rPr>
              <w:tab/>
            </w:r>
            <w:r>
              <w:rPr>
                <w:noProof/>
                <w:webHidden/>
              </w:rPr>
              <w:fldChar w:fldCharType="begin"/>
            </w:r>
            <w:r>
              <w:rPr>
                <w:noProof/>
                <w:webHidden/>
              </w:rPr>
              <w:instrText xml:space="preserve"> PAGEREF _Toc242604255 \h </w:instrText>
            </w:r>
            <w:r>
              <w:rPr>
                <w:noProof/>
                <w:webHidden/>
              </w:rPr>
            </w:r>
            <w:r>
              <w:rPr>
                <w:noProof/>
                <w:webHidden/>
              </w:rPr>
              <w:fldChar w:fldCharType="separate"/>
            </w:r>
            <w:r>
              <w:rPr>
                <w:noProof/>
                <w:webHidden/>
              </w:rPr>
              <w:t>23</w:t>
            </w:r>
            <w:r>
              <w:rPr>
                <w:noProof/>
                <w:webHidden/>
              </w:rPr>
              <w:fldChar w:fldCharType="end"/>
            </w:r>
          </w:hyperlink>
        </w:p>
        <w:p w14:paraId="1C57C420" w14:textId="7A1B3F6F"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56" w:history="1">
            <w:r w:rsidRPr="00CA57C6">
              <w:rPr>
                <w:rStyle w:val="Hyperlink"/>
                <w:noProof/>
              </w:rPr>
              <w:t>CAPITULO I. PLANTEAMIENTO DEL PROBLEMA / ANTECEDENTES</w:t>
            </w:r>
            <w:r>
              <w:rPr>
                <w:noProof/>
                <w:webHidden/>
              </w:rPr>
              <w:tab/>
            </w:r>
            <w:r>
              <w:rPr>
                <w:noProof/>
                <w:webHidden/>
              </w:rPr>
              <w:fldChar w:fldCharType="begin"/>
            </w:r>
            <w:r>
              <w:rPr>
                <w:noProof/>
                <w:webHidden/>
              </w:rPr>
              <w:instrText xml:space="preserve"> PAGEREF _Toc242604256 \h </w:instrText>
            </w:r>
            <w:r>
              <w:rPr>
                <w:noProof/>
                <w:webHidden/>
              </w:rPr>
            </w:r>
            <w:r>
              <w:rPr>
                <w:noProof/>
                <w:webHidden/>
              </w:rPr>
              <w:fldChar w:fldCharType="separate"/>
            </w:r>
            <w:r>
              <w:rPr>
                <w:noProof/>
                <w:webHidden/>
              </w:rPr>
              <w:t>26</w:t>
            </w:r>
            <w:r>
              <w:rPr>
                <w:noProof/>
                <w:webHidden/>
              </w:rPr>
              <w:fldChar w:fldCharType="end"/>
            </w:r>
          </w:hyperlink>
        </w:p>
        <w:p w14:paraId="6E0BBC50" w14:textId="59BE5371"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57" w:history="1">
            <w:r w:rsidRPr="00CA57C6">
              <w:rPr>
                <w:rStyle w:val="Hyperlink"/>
                <w:rFonts w:cs="Arial"/>
                <w:noProof/>
              </w:rPr>
              <w:t>1.1 Descripción del Problema</w:t>
            </w:r>
            <w:r>
              <w:rPr>
                <w:noProof/>
                <w:webHidden/>
              </w:rPr>
              <w:tab/>
            </w:r>
            <w:r>
              <w:rPr>
                <w:noProof/>
                <w:webHidden/>
              </w:rPr>
              <w:fldChar w:fldCharType="begin"/>
            </w:r>
            <w:r>
              <w:rPr>
                <w:noProof/>
                <w:webHidden/>
              </w:rPr>
              <w:instrText xml:space="preserve"> PAGEREF _Toc242604257 \h </w:instrText>
            </w:r>
            <w:r>
              <w:rPr>
                <w:noProof/>
                <w:webHidden/>
              </w:rPr>
            </w:r>
            <w:r>
              <w:rPr>
                <w:noProof/>
                <w:webHidden/>
              </w:rPr>
              <w:fldChar w:fldCharType="separate"/>
            </w:r>
            <w:r>
              <w:rPr>
                <w:noProof/>
                <w:webHidden/>
              </w:rPr>
              <w:t>26</w:t>
            </w:r>
            <w:r>
              <w:rPr>
                <w:noProof/>
                <w:webHidden/>
              </w:rPr>
              <w:fldChar w:fldCharType="end"/>
            </w:r>
          </w:hyperlink>
        </w:p>
        <w:p w14:paraId="53444E36" w14:textId="4AB6E05A"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58" w:history="1">
            <w:r w:rsidRPr="00CA57C6">
              <w:rPr>
                <w:rStyle w:val="Hyperlink"/>
                <w:rFonts w:cs="Arial"/>
                <w:noProof/>
              </w:rPr>
              <w:t>1.2 Preguntas de Investigación (Si es pertinente)</w:t>
            </w:r>
            <w:r>
              <w:rPr>
                <w:noProof/>
                <w:webHidden/>
              </w:rPr>
              <w:tab/>
            </w:r>
            <w:r>
              <w:rPr>
                <w:noProof/>
                <w:webHidden/>
              </w:rPr>
              <w:fldChar w:fldCharType="begin"/>
            </w:r>
            <w:r>
              <w:rPr>
                <w:noProof/>
                <w:webHidden/>
              </w:rPr>
              <w:instrText xml:space="preserve"> PAGEREF _Toc242604258 \h </w:instrText>
            </w:r>
            <w:r>
              <w:rPr>
                <w:noProof/>
                <w:webHidden/>
              </w:rPr>
            </w:r>
            <w:r>
              <w:rPr>
                <w:noProof/>
                <w:webHidden/>
              </w:rPr>
              <w:fldChar w:fldCharType="separate"/>
            </w:r>
            <w:r>
              <w:rPr>
                <w:noProof/>
                <w:webHidden/>
              </w:rPr>
              <w:t>28</w:t>
            </w:r>
            <w:r>
              <w:rPr>
                <w:noProof/>
                <w:webHidden/>
              </w:rPr>
              <w:fldChar w:fldCharType="end"/>
            </w:r>
          </w:hyperlink>
        </w:p>
        <w:p w14:paraId="7E793EE9" w14:textId="29C8734E"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59" w:history="1">
            <w:r w:rsidRPr="00CA57C6">
              <w:rPr>
                <w:rStyle w:val="Hyperlink"/>
                <w:rFonts w:cs="Arial"/>
                <w:noProof/>
              </w:rPr>
              <w:t>1.3 Objetivos</w:t>
            </w:r>
            <w:r>
              <w:rPr>
                <w:noProof/>
                <w:webHidden/>
              </w:rPr>
              <w:tab/>
            </w:r>
            <w:r>
              <w:rPr>
                <w:noProof/>
                <w:webHidden/>
              </w:rPr>
              <w:fldChar w:fldCharType="begin"/>
            </w:r>
            <w:r>
              <w:rPr>
                <w:noProof/>
                <w:webHidden/>
              </w:rPr>
              <w:instrText xml:space="preserve"> PAGEREF _Toc242604259 \h </w:instrText>
            </w:r>
            <w:r>
              <w:rPr>
                <w:noProof/>
                <w:webHidden/>
              </w:rPr>
            </w:r>
            <w:r>
              <w:rPr>
                <w:noProof/>
                <w:webHidden/>
              </w:rPr>
              <w:fldChar w:fldCharType="separate"/>
            </w:r>
            <w:r>
              <w:rPr>
                <w:noProof/>
                <w:webHidden/>
              </w:rPr>
              <w:t>29</w:t>
            </w:r>
            <w:r>
              <w:rPr>
                <w:noProof/>
                <w:webHidden/>
              </w:rPr>
              <w:fldChar w:fldCharType="end"/>
            </w:r>
          </w:hyperlink>
        </w:p>
        <w:p w14:paraId="0C6F73EC" w14:textId="2D2DDAC4"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60" w:history="1">
            <w:r w:rsidRPr="00CA57C6">
              <w:rPr>
                <w:rStyle w:val="Hyperlink"/>
                <w:rFonts w:cs="Arial"/>
                <w:noProof/>
              </w:rPr>
              <w:t>1.3.1 Objetivo General</w:t>
            </w:r>
            <w:r>
              <w:rPr>
                <w:noProof/>
                <w:webHidden/>
              </w:rPr>
              <w:tab/>
            </w:r>
            <w:r>
              <w:rPr>
                <w:noProof/>
                <w:webHidden/>
              </w:rPr>
              <w:fldChar w:fldCharType="begin"/>
            </w:r>
            <w:r>
              <w:rPr>
                <w:noProof/>
                <w:webHidden/>
              </w:rPr>
              <w:instrText xml:space="preserve"> PAGEREF _Toc242604260 \h </w:instrText>
            </w:r>
            <w:r>
              <w:rPr>
                <w:noProof/>
                <w:webHidden/>
              </w:rPr>
            </w:r>
            <w:r>
              <w:rPr>
                <w:noProof/>
                <w:webHidden/>
              </w:rPr>
              <w:fldChar w:fldCharType="separate"/>
            </w:r>
            <w:r>
              <w:rPr>
                <w:noProof/>
                <w:webHidden/>
              </w:rPr>
              <w:t>29</w:t>
            </w:r>
            <w:r>
              <w:rPr>
                <w:noProof/>
                <w:webHidden/>
              </w:rPr>
              <w:fldChar w:fldCharType="end"/>
            </w:r>
          </w:hyperlink>
        </w:p>
        <w:p w14:paraId="2ABEE134" w14:textId="350CEAD8"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61" w:history="1">
            <w:r w:rsidRPr="00CA57C6">
              <w:rPr>
                <w:rStyle w:val="Hyperlink"/>
                <w:noProof/>
              </w:rPr>
              <w:t>1.3.2    Objetivos Específicos</w:t>
            </w:r>
            <w:r>
              <w:rPr>
                <w:noProof/>
                <w:webHidden/>
              </w:rPr>
              <w:tab/>
            </w:r>
            <w:r>
              <w:rPr>
                <w:noProof/>
                <w:webHidden/>
              </w:rPr>
              <w:fldChar w:fldCharType="begin"/>
            </w:r>
            <w:r>
              <w:rPr>
                <w:noProof/>
                <w:webHidden/>
              </w:rPr>
              <w:instrText xml:space="preserve"> PAGEREF _Toc242604261 \h </w:instrText>
            </w:r>
            <w:r>
              <w:rPr>
                <w:noProof/>
                <w:webHidden/>
              </w:rPr>
            </w:r>
            <w:r>
              <w:rPr>
                <w:noProof/>
                <w:webHidden/>
              </w:rPr>
              <w:fldChar w:fldCharType="separate"/>
            </w:r>
            <w:r>
              <w:rPr>
                <w:noProof/>
                <w:webHidden/>
              </w:rPr>
              <w:t>29</w:t>
            </w:r>
            <w:r>
              <w:rPr>
                <w:noProof/>
                <w:webHidden/>
              </w:rPr>
              <w:fldChar w:fldCharType="end"/>
            </w:r>
          </w:hyperlink>
        </w:p>
        <w:p w14:paraId="77D251C4" w14:textId="75460B2E"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62" w:history="1">
            <w:r w:rsidRPr="00CA57C6">
              <w:rPr>
                <w:rStyle w:val="Hyperlink"/>
                <w:rFonts w:cs="Arial"/>
                <w:noProof/>
              </w:rPr>
              <w:t>1.4 Justificación</w:t>
            </w:r>
            <w:r>
              <w:rPr>
                <w:noProof/>
                <w:webHidden/>
              </w:rPr>
              <w:tab/>
            </w:r>
            <w:r>
              <w:rPr>
                <w:noProof/>
                <w:webHidden/>
              </w:rPr>
              <w:fldChar w:fldCharType="begin"/>
            </w:r>
            <w:r>
              <w:rPr>
                <w:noProof/>
                <w:webHidden/>
              </w:rPr>
              <w:instrText xml:space="preserve"> PAGEREF _Toc242604262 \h </w:instrText>
            </w:r>
            <w:r>
              <w:rPr>
                <w:noProof/>
                <w:webHidden/>
              </w:rPr>
            </w:r>
            <w:r>
              <w:rPr>
                <w:noProof/>
                <w:webHidden/>
              </w:rPr>
              <w:fldChar w:fldCharType="separate"/>
            </w:r>
            <w:r>
              <w:rPr>
                <w:noProof/>
                <w:webHidden/>
              </w:rPr>
              <w:t>31</w:t>
            </w:r>
            <w:r>
              <w:rPr>
                <w:noProof/>
                <w:webHidden/>
              </w:rPr>
              <w:fldChar w:fldCharType="end"/>
            </w:r>
          </w:hyperlink>
        </w:p>
        <w:p w14:paraId="5A97D027" w14:textId="641A5CDB"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63" w:history="1">
            <w:r w:rsidRPr="00CA57C6">
              <w:rPr>
                <w:rStyle w:val="Hyperlink"/>
                <w:rFonts w:cs="Arial"/>
                <w:noProof/>
              </w:rPr>
              <w:t>1.5 Alcances y Limitaciones</w:t>
            </w:r>
            <w:r>
              <w:rPr>
                <w:noProof/>
                <w:webHidden/>
              </w:rPr>
              <w:tab/>
            </w:r>
            <w:r>
              <w:rPr>
                <w:noProof/>
                <w:webHidden/>
              </w:rPr>
              <w:fldChar w:fldCharType="begin"/>
            </w:r>
            <w:r>
              <w:rPr>
                <w:noProof/>
                <w:webHidden/>
              </w:rPr>
              <w:instrText xml:space="preserve"> PAGEREF _Toc242604263 \h </w:instrText>
            </w:r>
            <w:r>
              <w:rPr>
                <w:noProof/>
                <w:webHidden/>
              </w:rPr>
            </w:r>
            <w:r>
              <w:rPr>
                <w:noProof/>
                <w:webHidden/>
              </w:rPr>
              <w:fldChar w:fldCharType="separate"/>
            </w:r>
            <w:r>
              <w:rPr>
                <w:noProof/>
                <w:webHidden/>
              </w:rPr>
              <w:t>32</w:t>
            </w:r>
            <w:r>
              <w:rPr>
                <w:noProof/>
                <w:webHidden/>
              </w:rPr>
              <w:fldChar w:fldCharType="end"/>
            </w:r>
          </w:hyperlink>
        </w:p>
        <w:p w14:paraId="0D193D11" w14:textId="79006431"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64" w:history="1">
            <w:r w:rsidRPr="00CA57C6">
              <w:rPr>
                <w:rStyle w:val="Hyperlink"/>
                <w:noProof/>
              </w:rPr>
              <w:t>CAPITULO 2. MARCO TEÓRICO</w:t>
            </w:r>
            <w:r>
              <w:rPr>
                <w:noProof/>
                <w:webHidden/>
              </w:rPr>
              <w:tab/>
            </w:r>
            <w:r>
              <w:rPr>
                <w:noProof/>
                <w:webHidden/>
              </w:rPr>
              <w:fldChar w:fldCharType="begin"/>
            </w:r>
            <w:r>
              <w:rPr>
                <w:noProof/>
                <w:webHidden/>
              </w:rPr>
              <w:instrText xml:space="preserve"> PAGEREF _Toc242604264 \h </w:instrText>
            </w:r>
            <w:r>
              <w:rPr>
                <w:noProof/>
                <w:webHidden/>
              </w:rPr>
            </w:r>
            <w:r>
              <w:rPr>
                <w:noProof/>
                <w:webHidden/>
              </w:rPr>
              <w:fldChar w:fldCharType="separate"/>
            </w:r>
            <w:r>
              <w:rPr>
                <w:noProof/>
                <w:webHidden/>
              </w:rPr>
              <w:t>35</w:t>
            </w:r>
            <w:r>
              <w:rPr>
                <w:noProof/>
                <w:webHidden/>
              </w:rPr>
              <w:fldChar w:fldCharType="end"/>
            </w:r>
          </w:hyperlink>
        </w:p>
        <w:p w14:paraId="1C4860F0" w14:textId="5CC05E40"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65" w:history="1">
            <w:r w:rsidRPr="00CA57C6">
              <w:rPr>
                <w:rStyle w:val="Hyperlink"/>
                <w:noProof/>
              </w:rPr>
              <w:t>2.1 Modelos de lenguaje de gran tamaño</w:t>
            </w:r>
            <w:r>
              <w:rPr>
                <w:noProof/>
                <w:webHidden/>
              </w:rPr>
              <w:tab/>
            </w:r>
            <w:r>
              <w:rPr>
                <w:noProof/>
                <w:webHidden/>
              </w:rPr>
              <w:fldChar w:fldCharType="begin"/>
            </w:r>
            <w:r>
              <w:rPr>
                <w:noProof/>
                <w:webHidden/>
              </w:rPr>
              <w:instrText xml:space="preserve"> PAGEREF _Toc242604265 \h </w:instrText>
            </w:r>
            <w:r>
              <w:rPr>
                <w:noProof/>
                <w:webHidden/>
              </w:rPr>
            </w:r>
            <w:r>
              <w:rPr>
                <w:noProof/>
                <w:webHidden/>
              </w:rPr>
              <w:fldChar w:fldCharType="separate"/>
            </w:r>
            <w:r>
              <w:rPr>
                <w:noProof/>
                <w:webHidden/>
              </w:rPr>
              <w:t>35</w:t>
            </w:r>
            <w:r>
              <w:rPr>
                <w:noProof/>
                <w:webHidden/>
              </w:rPr>
              <w:fldChar w:fldCharType="end"/>
            </w:r>
          </w:hyperlink>
        </w:p>
        <w:p w14:paraId="1FBB8DAA" w14:textId="44279F9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66" w:history="1">
            <w:r w:rsidRPr="00CA57C6">
              <w:rPr>
                <w:rStyle w:val="Hyperlink"/>
                <w:noProof/>
              </w:rPr>
              <w:t>2.2 Agentes y uso de herramientas</w:t>
            </w:r>
            <w:r>
              <w:rPr>
                <w:noProof/>
                <w:webHidden/>
              </w:rPr>
              <w:tab/>
            </w:r>
            <w:r>
              <w:rPr>
                <w:noProof/>
                <w:webHidden/>
              </w:rPr>
              <w:fldChar w:fldCharType="begin"/>
            </w:r>
            <w:r>
              <w:rPr>
                <w:noProof/>
                <w:webHidden/>
              </w:rPr>
              <w:instrText xml:space="preserve"> PAGEREF _Toc242604266 \h </w:instrText>
            </w:r>
            <w:r>
              <w:rPr>
                <w:noProof/>
                <w:webHidden/>
              </w:rPr>
            </w:r>
            <w:r>
              <w:rPr>
                <w:noProof/>
                <w:webHidden/>
              </w:rPr>
              <w:fldChar w:fldCharType="separate"/>
            </w:r>
            <w:r>
              <w:rPr>
                <w:noProof/>
                <w:webHidden/>
              </w:rPr>
              <w:t>36</w:t>
            </w:r>
            <w:r>
              <w:rPr>
                <w:noProof/>
                <w:webHidden/>
              </w:rPr>
              <w:fldChar w:fldCharType="end"/>
            </w:r>
          </w:hyperlink>
        </w:p>
        <w:p w14:paraId="79366841" w14:textId="303B485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67" w:history="1">
            <w:r w:rsidRPr="00CA57C6">
              <w:rPr>
                <w:rStyle w:val="Hyperlink"/>
                <w:noProof/>
              </w:rPr>
              <w:t>2.3 Generación automática de código</w:t>
            </w:r>
            <w:r>
              <w:rPr>
                <w:noProof/>
                <w:webHidden/>
              </w:rPr>
              <w:tab/>
            </w:r>
            <w:r>
              <w:rPr>
                <w:noProof/>
                <w:webHidden/>
              </w:rPr>
              <w:fldChar w:fldCharType="begin"/>
            </w:r>
            <w:r>
              <w:rPr>
                <w:noProof/>
                <w:webHidden/>
              </w:rPr>
              <w:instrText xml:space="preserve"> PAGEREF _Toc242604267 \h </w:instrText>
            </w:r>
            <w:r>
              <w:rPr>
                <w:noProof/>
                <w:webHidden/>
              </w:rPr>
            </w:r>
            <w:r>
              <w:rPr>
                <w:noProof/>
                <w:webHidden/>
              </w:rPr>
              <w:fldChar w:fldCharType="separate"/>
            </w:r>
            <w:r>
              <w:rPr>
                <w:noProof/>
                <w:webHidden/>
              </w:rPr>
              <w:t>37</w:t>
            </w:r>
            <w:r>
              <w:rPr>
                <w:noProof/>
                <w:webHidden/>
              </w:rPr>
              <w:fldChar w:fldCharType="end"/>
            </w:r>
          </w:hyperlink>
        </w:p>
        <w:p w14:paraId="374A79FA" w14:textId="0B0C3B91"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68" w:history="1">
            <w:r w:rsidRPr="00CA57C6">
              <w:rPr>
                <w:rStyle w:val="Hyperlink"/>
                <w:noProof/>
              </w:rPr>
              <w:t>2.4 Historias de usuario y criterios de aceptación</w:t>
            </w:r>
            <w:r>
              <w:rPr>
                <w:noProof/>
                <w:webHidden/>
              </w:rPr>
              <w:tab/>
            </w:r>
            <w:r>
              <w:rPr>
                <w:noProof/>
                <w:webHidden/>
              </w:rPr>
              <w:fldChar w:fldCharType="begin"/>
            </w:r>
            <w:r>
              <w:rPr>
                <w:noProof/>
                <w:webHidden/>
              </w:rPr>
              <w:instrText xml:space="preserve"> PAGEREF _Toc242604268 \h </w:instrText>
            </w:r>
            <w:r>
              <w:rPr>
                <w:noProof/>
                <w:webHidden/>
              </w:rPr>
            </w:r>
            <w:r>
              <w:rPr>
                <w:noProof/>
                <w:webHidden/>
              </w:rPr>
              <w:fldChar w:fldCharType="separate"/>
            </w:r>
            <w:r>
              <w:rPr>
                <w:noProof/>
                <w:webHidden/>
              </w:rPr>
              <w:t>38</w:t>
            </w:r>
            <w:r>
              <w:rPr>
                <w:noProof/>
                <w:webHidden/>
              </w:rPr>
              <w:fldChar w:fldCharType="end"/>
            </w:r>
          </w:hyperlink>
        </w:p>
        <w:p w14:paraId="3F36491B" w14:textId="4C5CAF7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69" w:history="1">
            <w:r w:rsidRPr="00CA57C6">
              <w:rPr>
                <w:rStyle w:val="Hyperlink"/>
                <w:noProof/>
              </w:rPr>
              <w:t>2.5 Desarrollo dirigido por especificaciones</w:t>
            </w:r>
            <w:r>
              <w:rPr>
                <w:noProof/>
                <w:webHidden/>
              </w:rPr>
              <w:tab/>
            </w:r>
            <w:r>
              <w:rPr>
                <w:noProof/>
                <w:webHidden/>
              </w:rPr>
              <w:fldChar w:fldCharType="begin"/>
            </w:r>
            <w:r>
              <w:rPr>
                <w:noProof/>
                <w:webHidden/>
              </w:rPr>
              <w:instrText xml:space="preserve"> PAGEREF _Toc242604269 \h </w:instrText>
            </w:r>
            <w:r>
              <w:rPr>
                <w:noProof/>
                <w:webHidden/>
              </w:rPr>
            </w:r>
            <w:r>
              <w:rPr>
                <w:noProof/>
                <w:webHidden/>
              </w:rPr>
              <w:fldChar w:fldCharType="separate"/>
            </w:r>
            <w:r>
              <w:rPr>
                <w:noProof/>
                <w:webHidden/>
              </w:rPr>
              <w:t>38</w:t>
            </w:r>
            <w:r>
              <w:rPr>
                <w:noProof/>
                <w:webHidden/>
              </w:rPr>
              <w:fldChar w:fldCharType="end"/>
            </w:r>
          </w:hyperlink>
        </w:p>
        <w:p w14:paraId="209F701F" w14:textId="08862AA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0" w:history="1">
            <w:r w:rsidRPr="00CA57C6">
              <w:rPr>
                <w:rStyle w:val="Hyperlink"/>
                <w:noProof/>
              </w:rPr>
              <w:t>2.6 Pruebas de software</w:t>
            </w:r>
            <w:r>
              <w:rPr>
                <w:noProof/>
                <w:webHidden/>
              </w:rPr>
              <w:tab/>
            </w:r>
            <w:r>
              <w:rPr>
                <w:noProof/>
                <w:webHidden/>
              </w:rPr>
              <w:fldChar w:fldCharType="begin"/>
            </w:r>
            <w:r>
              <w:rPr>
                <w:noProof/>
                <w:webHidden/>
              </w:rPr>
              <w:instrText xml:space="preserve"> PAGEREF _Toc242604270 \h </w:instrText>
            </w:r>
            <w:r>
              <w:rPr>
                <w:noProof/>
                <w:webHidden/>
              </w:rPr>
            </w:r>
            <w:r>
              <w:rPr>
                <w:noProof/>
                <w:webHidden/>
              </w:rPr>
              <w:fldChar w:fldCharType="separate"/>
            </w:r>
            <w:r>
              <w:rPr>
                <w:noProof/>
                <w:webHidden/>
              </w:rPr>
              <w:t>39</w:t>
            </w:r>
            <w:r>
              <w:rPr>
                <w:noProof/>
                <w:webHidden/>
              </w:rPr>
              <w:fldChar w:fldCharType="end"/>
            </w:r>
          </w:hyperlink>
        </w:p>
        <w:p w14:paraId="1F9D0A8A" w14:textId="102721A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1" w:history="1">
            <w:r w:rsidRPr="00CA57C6">
              <w:rPr>
                <w:rStyle w:val="Hyperlink"/>
                <w:noProof/>
              </w:rPr>
              <w:t>2.7 Revisión de código</w:t>
            </w:r>
            <w:r>
              <w:rPr>
                <w:noProof/>
                <w:webHidden/>
              </w:rPr>
              <w:tab/>
            </w:r>
            <w:r>
              <w:rPr>
                <w:noProof/>
                <w:webHidden/>
              </w:rPr>
              <w:fldChar w:fldCharType="begin"/>
            </w:r>
            <w:r>
              <w:rPr>
                <w:noProof/>
                <w:webHidden/>
              </w:rPr>
              <w:instrText xml:space="preserve"> PAGEREF _Toc242604271 \h </w:instrText>
            </w:r>
            <w:r>
              <w:rPr>
                <w:noProof/>
                <w:webHidden/>
              </w:rPr>
            </w:r>
            <w:r>
              <w:rPr>
                <w:noProof/>
                <w:webHidden/>
              </w:rPr>
              <w:fldChar w:fldCharType="separate"/>
            </w:r>
            <w:r>
              <w:rPr>
                <w:noProof/>
                <w:webHidden/>
              </w:rPr>
              <w:t>40</w:t>
            </w:r>
            <w:r>
              <w:rPr>
                <w:noProof/>
                <w:webHidden/>
              </w:rPr>
              <w:fldChar w:fldCharType="end"/>
            </w:r>
          </w:hyperlink>
        </w:p>
        <w:p w14:paraId="66AA093A" w14:textId="6D51EA9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2" w:history="1">
            <w:r w:rsidRPr="00CA57C6">
              <w:rPr>
                <w:rStyle w:val="Hyperlink"/>
                <w:noProof/>
              </w:rPr>
              <w:t>2.8 Integración continua, entrega continua y contenedores</w:t>
            </w:r>
            <w:r>
              <w:rPr>
                <w:noProof/>
                <w:webHidden/>
              </w:rPr>
              <w:tab/>
            </w:r>
            <w:r>
              <w:rPr>
                <w:noProof/>
                <w:webHidden/>
              </w:rPr>
              <w:fldChar w:fldCharType="begin"/>
            </w:r>
            <w:r>
              <w:rPr>
                <w:noProof/>
                <w:webHidden/>
              </w:rPr>
              <w:instrText xml:space="preserve"> PAGEREF _Toc242604272 \h </w:instrText>
            </w:r>
            <w:r>
              <w:rPr>
                <w:noProof/>
                <w:webHidden/>
              </w:rPr>
            </w:r>
            <w:r>
              <w:rPr>
                <w:noProof/>
                <w:webHidden/>
              </w:rPr>
              <w:fldChar w:fldCharType="separate"/>
            </w:r>
            <w:r>
              <w:rPr>
                <w:noProof/>
                <w:webHidden/>
              </w:rPr>
              <w:t>41</w:t>
            </w:r>
            <w:r>
              <w:rPr>
                <w:noProof/>
                <w:webHidden/>
              </w:rPr>
              <w:fldChar w:fldCharType="end"/>
            </w:r>
          </w:hyperlink>
        </w:p>
        <w:p w14:paraId="2430DFA5" w14:textId="379A3D2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3" w:history="1">
            <w:r w:rsidRPr="00CA57C6">
              <w:rPr>
                <w:rStyle w:val="Hyperlink"/>
                <w:noProof/>
              </w:rPr>
              <w:t>2.9 Registros de decisión de arquitectura</w:t>
            </w:r>
            <w:r>
              <w:rPr>
                <w:noProof/>
                <w:webHidden/>
              </w:rPr>
              <w:tab/>
            </w:r>
            <w:r>
              <w:rPr>
                <w:noProof/>
                <w:webHidden/>
              </w:rPr>
              <w:fldChar w:fldCharType="begin"/>
            </w:r>
            <w:r>
              <w:rPr>
                <w:noProof/>
                <w:webHidden/>
              </w:rPr>
              <w:instrText xml:space="preserve"> PAGEREF _Toc242604273 \h </w:instrText>
            </w:r>
            <w:r>
              <w:rPr>
                <w:noProof/>
                <w:webHidden/>
              </w:rPr>
            </w:r>
            <w:r>
              <w:rPr>
                <w:noProof/>
                <w:webHidden/>
              </w:rPr>
              <w:fldChar w:fldCharType="separate"/>
            </w:r>
            <w:r>
              <w:rPr>
                <w:noProof/>
                <w:webHidden/>
              </w:rPr>
              <w:t>42</w:t>
            </w:r>
            <w:r>
              <w:rPr>
                <w:noProof/>
                <w:webHidden/>
              </w:rPr>
              <w:fldChar w:fldCharType="end"/>
            </w:r>
          </w:hyperlink>
        </w:p>
        <w:p w14:paraId="02009429" w14:textId="44634AF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4" w:history="1">
            <w:r w:rsidRPr="00CA57C6">
              <w:rPr>
                <w:rStyle w:val="Hyperlink"/>
                <w:noProof/>
              </w:rPr>
              <w:t>2.10 Evaluación experimental en ingeniería de software</w:t>
            </w:r>
            <w:r>
              <w:rPr>
                <w:noProof/>
                <w:webHidden/>
              </w:rPr>
              <w:tab/>
            </w:r>
            <w:r>
              <w:rPr>
                <w:noProof/>
                <w:webHidden/>
              </w:rPr>
              <w:fldChar w:fldCharType="begin"/>
            </w:r>
            <w:r>
              <w:rPr>
                <w:noProof/>
                <w:webHidden/>
              </w:rPr>
              <w:instrText xml:space="preserve"> PAGEREF _Toc242604274 \h </w:instrText>
            </w:r>
            <w:r>
              <w:rPr>
                <w:noProof/>
                <w:webHidden/>
              </w:rPr>
            </w:r>
            <w:r>
              <w:rPr>
                <w:noProof/>
                <w:webHidden/>
              </w:rPr>
              <w:fldChar w:fldCharType="separate"/>
            </w:r>
            <w:r>
              <w:rPr>
                <w:noProof/>
                <w:webHidden/>
              </w:rPr>
              <w:t>42</w:t>
            </w:r>
            <w:r>
              <w:rPr>
                <w:noProof/>
                <w:webHidden/>
              </w:rPr>
              <w:fldChar w:fldCharType="end"/>
            </w:r>
          </w:hyperlink>
        </w:p>
        <w:p w14:paraId="6B40ACDA" w14:textId="49046893"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75" w:history="1">
            <w:r w:rsidRPr="00CA57C6">
              <w:rPr>
                <w:rStyle w:val="Hyperlink"/>
                <w:noProof/>
              </w:rPr>
              <w:t>CAPITULO 3. ESTADO DEL ARTE</w:t>
            </w:r>
            <w:r>
              <w:rPr>
                <w:noProof/>
                <w:webHidden/>
              </w:rPr>
              <w:tab/>
            </w:r>
            <w:r>
              <w:rPr>
                <w:noProof/>
                <w:webHidden/>
              </w:rPr>
              <w:fldChar w:fldCharType="begin"/>
            </w:r>
            <w:r>
              <w:rPr>
                <w:noProof/>
                <w:webHidden/>
              </w:rPr>
              <w:instrText xml:space="preserve"> PAGEREF _Toc242604275 \h </w:instrText>
            </w:r>
            <w:r>
              <w:rPr>
                <w:noProof/>
                <w:webHidden/>
              </w:rPr>
            </w:r>
            <w:r>
              <w:rPr>
                <w:noProof/>
                <w:webHidden/>
              </w:rPr>
              <w:fldChar w:fldCharType="separate"/>
            </w:r>
            <w:r>
              <w:rPr>
                <w:noProof/>
                <w:webHidden/>
              </w:rPr>
              <w:t>44</w:t>
            </w:r>
            <w:r>
              <w:rPr>
                <w:noProof/>
                <w:webHidden/>
              </w:rPr>
              <w:fldChar w:fldCharType="end"/>
            </w:r>
          </w:hyperlink>
        </w:p>
        <w:p w14:paraId="2B341DBC" w14:textId="52A1B2F8"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76" w:history="1">
            <w:r w:rsidRPr="00CA57C6">
              <w:rPr>
                <w:rStyle w:val="Hyperlink"/>
                <w:rFonts w:cs="Arial"/>
                <w:noProof/>
              </w:rPr>
              <w:t>3.1 Trabajos relacionados</w:t>
            </w:r>
            <w:r>
              <w:rPr>
                <w:noProof/>
                <w:webHidden/>
              </w:rPr>
              <w:tab/>
            </w:r>
            <w:r>
              <w:rPr>
                <w:noProof/>
                <w:webHidden/>
              </w:rPr>
              <w:fldChar w:fldCharType="begin"/>
            </w:r>
            <w:r>
              <w:rPr>
                <w:noProof/>
                <w:webHidden/>
              </w:rPr>
              <w:instrText xml:space="preserve"> PAGEREF _Toc242604276 \h </w:instrText>
            </w:r>
            <w:r>
              <w:rPr>
                <w:noProof/>
                <w:webHidden/>
              </w:rPr>
            </w:r>
            <w:r>
              <w:rPr>
                <w:noProof/>
                <w:webHidden/>
              </w:rPr>
              <w:fldChar w:fldCharType="separate"/>
            </w:r>
            <w:r>
              <w:rPr>
                <w:noProof/>
                <w:webHidden/>
              </w:rPr>
              <w:t>44</w:t>
            </w:r>
            <w:r>
              <w:rPr>
                <w:noProof/>
                <w:webHidden/>
              </w:rPr>
              <w:fldChar w:fldCharType="end"/>
            </w:r>
          </w:hyperlink>
        </w:p>
        <w:p w14:paraId="09658D7E" w14:textId="7929701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7" w:history="1">
            <w:r w:rsidRPr="00CA57C6">
              <w:rPr>
                <w:rStyle w:val="Hyperlink"/>
                <w:noProof/>
              </w:rPr>
              <w:t>3.1.1 Protocolo de búsqueda</w:t>
            </w:r>
            <w:r>
              <w:rPr>
                <w:noProof/>
                <w:webHidden/>
              </w:rPr>
              <w:tab/>
            </w:r>
            <w:r>
              <w:rPr>
                <w:noProof/>
                <w:webHidden/>
              </w:rPr>
              <w:fldChar w:fldCharType="begin"/>
            </w:r>
            <w:r>
              <w:rPr>
                <w:noProof/>
                <w:webHidden/>
              </w:rPr>
              <w:instrText xml:space="preserve"> PAGEREF _Toc242604277 \h </w:instrText>
            </w:r>
            <w:r>
              <w:rPr>
                <w:noProof/>
                <w:webHidden/>
              </w:rPr>
            </w:r>
            <w:r>
              <w:rPr>
                <w:noProof/>
                <w:webHidden/>
              </w:rPr>
              <w:fldChar w:fldCharType="separate"/>
            </w:r>
            <w:r>
              <w:rPr>
                <w:noProof/>
                <w:webHidden/>
              </w:rPr>
              <w:t>44</w:t>
            </w:r>
            <w:r>
              <w:rPr>
                <w:noProof/>
                <w:webHidden/>
              </w:rPr>
              <w:fldChar w:fldCharType="end"/>
            </w:r>
          </w:hyperlink>
        </w:p>
        <w:p w14:paraId="17F1C63C" w14:textId="4A12EB30"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8" w:history="1">
            <w:r w:rsidRPr="00CA57C6">
              <w:rPr>
                <w:rStyle w:val="Hyperlink"/>
                <w:noProof/>
              </w:rPr>
              <w:t>3.1.2 Resolución de tareas en repositorios reales</w:t>
            </w:r>
            <w:r>
              <w:rPr>
                <w:noProof/>
                <w:webHidden/>
              </w:rPr>
              <w:tab/>
            </w:r>
            <w:r>
              <w:rPr>
                <w:noProof/>
                <w:webHidden/>
              </w:rPr>
              <w:fldChar w:fldCharType="begin"/>
            </w:r>
            <w:r>
              <w:rPr>
                <w:noProof/>
                <w:webHidden/>
              </w:rPr>
              <w:instrText xml:space="preserve"> PAGEREF _Toc242604278 \h </w:instrText>
            </w:r>
            <w:r>
              <w:rPr>
                <w:noProof/>
                <w:webHidden/>
              </w:rPr>
            </w:r>
            <w:r>
              <w:rPr>
                <w:noProof/>
                <w:webHidden/>
              </w:rPr>
              <w:fldChar w:fldCharType="separate"/>
            </w:r>
            <w:r>
              <w:rPr>
                <w:noProof/>
                <w:webHidden/>
              </w:rPr>
              <w:t>45</w:t>
            </w:r>
            <w:r>
              <w:rPr>
                <w:noProof/>
                <w:webHidden/>
              </w:rPr>
              <w:fldChar w:fldCharType="end"/>
            </w:r>
          </w:hyperlink>
        </w:p>
        <w:p w14:paraId="314EACC3" w14:textId="5ED6E8EC"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79" w:history="1">
            <w:r w:rsidRPr="00CA57C6">
              <w:rPr>
                <w:rStyle w:val="Hyperlink"/>
                <w:noProof/>
              </w:rPr>
              <w:t>3.1.3 Sistemas de varios agentes y asistentes comerciales</w:t>
            </w:r>
            <w:r>
              <w:rPr>
                <w:noProof/>
                <w:webHidden/>
              </w:rPr>
              <w:tab/>
            </w:r>
            <w:r>
              <w:rPr>
                <w:noProof/>
                <w:webHidden/>
              </w:rPr>
              <w:fldChar w:fldCharType="begin"/>
            </w:r>
            <w:r>
              <w:rPr>
                <w:noProof/>
                <w:webHidden/>
              </w:rPr>
              <w:instrText xml:space="preserve"> PAGEREF _Toc242604279 \h </w:instrText>
            </w:r>
            <w:r>
              <w:rPr>
                <w:noProof/>
                <w:webHidden/>
              </w:rPr>
            </w:r>
            <w:r>
              <w:rPr>
                <w:noProof/>
                <w:webHidden/>
              </w:rPr>
              <w:fldChar w:fldCharType="separate"/>
            </w:r>
            <w:r>
              <w:rPr>
                <w:noProof/>
                <w:webHidden/>
              </w:rPr>
              <w:t>46</w:t>
            </w:r>
            <w:r>
              <w:rPr>
                <w:noProof/>
                <w:webHidden/>
              </w:rPr>
              <w:fldChar w:fldCharType="end"/>
            </w:r>
          </w:hyperlink>
        </w:p>
        <w:p w14:paraId="32467AD3" w14:textId="5EA67B9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80" w:history="1">
            <w:r w:rsidRPr="00CA57C6">
              <w:rPr>
                <w:rStyle w:val="Hyperlink"/>
                <w:noProof/>
              </w:rPr>
              <w:t>3.1.4 Revisión de código automatizada</w:t>
            </w:r>
            <w:r>
              <w:rPr>
                <w:noProof/>
                <w:webHidden/>
              </w:rPr>
              <w:tab/>
            </w:r>
            <w:r>
              <w:rPr>
                <w:noProof/>
                <w:webHidden/>
              </w:rPr>
              <w:fldChar w:fldCharType="begin"/>
            </w:r>
            <w:r>
              <w:rPr>
                <w:noProof/>
                <w:webHidden/>
              </w:rPr>
              <w:instrText xml:space="preserve"> PAGEREF _Toc242604280 \h </w:instrText>
            </w:r>
            <w:r>
              <w:rPr>
                <w:noProof/>
                <w:webHidden/>
              </w:rPr>
            </w:r>
            <w:r>
              <w:rPr>
                <w:noProof/>
                <w:webHidden/>
              </w:rPr>
              <w:fldChar w:fldCharType="separate"/>
            </w:r>
            <w:r>
              <w:rPr>
                <w:noProof/>
                <w:webHidden/>
              </w:rPr>
              <w:t>47</w:t>
            </w:r>
            <w:r>
              <w:rPr>
                <w:noProof/>
                <w:webHidden/>
              </w:rPr>
              <w:fldChar w:fldCharType="end"/>
            </w:r>
          </w:hyperlink>
        </w:p>
        <w:p w14:paraId="54E2BD27" w14:textId="5C53143C"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81" w:history="1">
            <w:r w:rsidRPr="00CA57C6">
              <w:rPr>
                <w:rStyle w:val="Hyperlink"/>
                <w:noProof/>
              </w:rPr>
              <w:t>3.1.5 Generación de pruebas</w:t>
            </w:r>
            <w:r>
              <w:rPr>
                <w:noProof/>
                <w:webHidden/>
              </w:rPr>
              <w:tab/>
            </w:r>
            <w:r>
              <w:rPr>
                <w:noProof/>
                <w:webHidden/>
              </w:rPr>
              <w:fldChar w:fldCharType="begin"/>
            </w:r>
            <w:r>
              <w:rPr>
                <w:noProof/>
                <w:webHidden/>
              </w:rPr>
              <w:instrText xml:space="preserve"> PAGEREF _Toc242604281 \h </w:instrText>
            </w:r>
            <w:r>
              <w:rPr>
                <w:noProof/>
                <w:webHidden/>
              </w:rPr>
            </w:r>
            <w:r>
              <w:rPr>
                <w:noProof/>
                <w:webHidden/>
              </w:rPr>
              <w:fldChar w:fldCharType="separate"/>
            </w:r>
            <w:r>
              <w:rPr>
                <w:noProof/>
                <w:webHidden/>
              </w:rPr>
              <w:t>49</w:t>
            </w:r>
            <w:r>
              <w:rPr>
                <w:noProof/>
                <w:webHidden/>
              </w:rPr>
              <w:fldChar w:fldCharType="end"/>
            </w:r>
          </w:hyperlink>
        </w:p>
        <w:p w14:paraId="197F6C78" w14:textId="71C5EDD0"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82" w:history="1">
            <w:r w:rsidRPr="00CA57C6">
              <w:rPr>
                <w:rStyle w:val="Hyperlink"/>
                <w:noProof/>
              </w:rPr>
              <w:t>3.1.6 Lo que queda abierto</w:t>
            </w:r>
            <w:r>
              <w:rPr>
                <w:noProof/>
                <w:webHidden/>
              </w:rPr>
              <w:tab/>
            </w:r>
            <w:r>
              <w:rPr>
                <w:noProof/>
                <w:webHidden/>
              </w:rPr>
              <w:fldChar w:fldCharType="begin"/>
            </w:r>
            <w:r>
              <w:rPr>
                <w:noProof/>
                <w:webHidden/>
              </w:rPr>
              <w:instrText xml:space="preserve"> PAGEREF _Toc242604282 \h </w:instrText>
            </w:r>
            <w:r>
              <w:rPr>
                <w:noProof/>
                <w:webHidden/>
              </w:rPr>
            </w:r>
            <w:r>
              <w:rPr>
                <w:noProof/>
                <w:webHidden/>
              </w:rPr>
              <w:fldChar w:fldCharType="separate"/>
            </w:r>
            <w:r>
              <w:rPr>
                <w:noProof/>
                <w:webHidden/>
              </w:rPr>
              <w:t>50</w:t>
            </w:r>
            <w:r>
              <w:rPr>
                <w:noProof/>
                <w:webHidden/>
              </w:rPr>
              <w:fldChar w:fldCharType="end"/>
            </w:r>
          </w:hyperlink>
        </w:p>
        <w:p w14:paraId="4870EF44" w14:textId="4C3D8FE3"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83" w:history="1">
            <w:r w:rsidRPr="00CA57C6">
              <w:rPr>
                <w:rStyle w:val="Hyperlink"/>
                <w:rFonts w:cs="Arial"/>
                <w:noProof/>
              </w:rPr>
              <w:t>3.2 Análisis comparativo</w:t>
            </w:r>
            <w:r>
              <w:rPr>
                <w:noProof/>
                <w:webHidden/>
              </w:rPr>
              <w:tab/>
            </w:r>
            <w:r>
              <w:rPr>
                <w:noProof/>
                <w:webHidden/>
              </w:rPr>
              <w:fldChar w:fldCharType="begin"/>
            </w:r>
            <w:r>
              <w:rPr>
                <w:noProof/>
                <w:webHidden/>
              </w:rPr>
              <w:instrText xml:space="preserve"> PAGEREF _Toc242604283 \h </w:instrText>
            </w:r>
            <w:r>
              <w:rPr>
                <w:noProof/>
                <w:webHidden/>
              </w:rPr>
            </w:r>
            <w:r>
              <w:rPr>
                <w:noProof/>
                <w:webHidden/>
              </w:rPr>
              <w:fldChar w:fldCharType="separate"/>
            </w:r>
            <w:r>
              <w:rPr>
                <w:noProof/>
                <w:webHidden/>
              </w:rPr>
              <w:t>51</w:t>
            </w:r>
            <w:r>
              <w:rPr>
                <w:noProof/>
                <w:webHidden/>
              </w:rPr>
              <w:fldChar w:fldCharType="end"/>
            </w:r>
          </w:hyperlink>
        </w:p>
        <w:p w14:paraId="2F97DBF8" w14:textId="6F0719FF"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284" w:history="1">
            <w:r w:rsidRPr="00CA57C6">
              <w:rPr>
                <w:rStyle w:val="Hyperlink"/>
                <w:noProof/>
              </w:rPr>
              <w:t>CAPÍTULO 4. METODOLOGÍA</w:t>
            </w:r>
            <w:r>
              <w:rPr>
                <w:noProof/>
                <w:webHidden/>
              </w:rPr>
              <w:tab/>
            </w:r>
            <w:r>
              <w:rPr>
                <w:noProof/>
                <w:webHidden/>
              </w:rPr>
              <w:fldChar w:fldCharType="begin"/>
            </w:r>
            <w:r>
              <w:rPr>
                <w:noProof/>
                <w:webHidden/>
              </w:rPr>
              <w:instrText xml:space="preserve"> PAGEREF _Toc242604284 \h </w:instrText>
            </w:r>
            <w:r>
              <w:rPr>
                <w:noProof/>
                <w:webHidden/>
              </w:rPr>
            </w:r>
            <w:r>
              <w:rPr>
                <w:noProof/>
                <w:webHidden/>
              </w:rPr>
              <w:fldChar w:fldCharType="separate"/>
            </w:r>
            <w:r>
              <w:rPr>
                <w:noProof/>
                <w:webHidden/>
              </w:rPr>
              <w:t>53</w:t>
            </w:r>
            <w:r>
              <w:rPr>
                <w:noProof/>
                <w:webHidden/>
              </w:rPr>
              <w:fldChar w:fldCharType="end"/>
            </w:r>
          </w:hyperlink>
        </w:p>
        <w:p w14:paraId="6FDE91E2" w14:textId="288580D6"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85" w:history="1">
            <w:r w:rsidRPr="00CA57C6">
              <w:rPr>
                <w:rStyle w:val="Hyperlink"/>
                <w:noProof/>
              </w:rPr>
              <w:t>4.1 Metodología de propuesta de solución (diseño de la investigación)</w:t>
            </w:r>
            <w:r>
              <w:rPr>
                <w:noProof/>
                <w:webHidden/>
              </w:rPr>
              <w:tab/>
            </w:r>
            <w:r>
              <w:rPr>
                <w:noProof/>
                <w:webHidden/>
              </w:rPr>
              <w:fldChar w:fldCharType="begin"/>
            </w:r>
            <w:r>
              <w:rPr>
                <w:noProof/>
                <w:webHidden/>
              </w:rPr>
              <w:instrText xml:space="preserve"> PAGEREF _Toc242604285 \h </w:instrText>
            </w:r>
            <w:r>
              <w:rPr>
                <w:noProof/>
                <w:webHidden/>
              </w:rPr>
            </w:r>
            <w:r>
              <w:rPr>
                <w:noProof/>
                <w:webHidden/>
              </w:rPr>
              <w:fldChar w:fldCharType="separate"/>
            </w:r>
            <w:r>
              <w:rPr>
                <w:noProof/>
                <w:webHidden/>
              </w:rPr>
              <w:t>53</w:t>
            </w:r>
            <w:r>
              <w:rPr>
                <w:noProof/>
                <w:webHidden/>
              </w:rPr>
              <w:fldChar w:fldCharType="end"/>
            </w:r>
          </w:hyperlink>
        </w:p>
        <w:p w14:paraId="488F6E4E" w14:textId="02D9652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86" w:history="1">
            <w:r w:rsidRPr="00CA57C6">
              <w:rPr>
                <w:rStyle w:val="Hyperlink"/>
                <w:noProof/>
              </w:rPr>
              <w:t>4.1.1 Enfoque de la investigación</w:t>
            </w:r>
            <w:r>
              <w:rPr>
                <w:noProof/>
                <w:webHidden/>
              </w:rPr>
              <w:tab/>
            </w:r>
            <w:r>
              <w:rPr>
                <w:noProof/>
                <w:webHidden/>
              </w:rPr>
              <w:fldChar w:fldCharType="begin"/>
            </w:r>
            <w:r>
              <w:rPr>
                <w:noProof/>
                <w:webHidden/>
              </w:rPr>
              <w:instrText xml:space="preserve"> PAGEREF _Toc242604286 \h </w:instrText>
            </w:r>
            <w:r>
              <w:rPr>
                <w:noProof/>
                <w:webHidden/>
              </w:rPr>
            </w:r>
            <w:r>
              <w:rPr>
                <w:noProof/>
                <w:webHidden/>
              </w:rPr>
              <w:fldChar w:fldCharType="separate"/>
            </w:r>
            <w:r>
              <w:rPr>
                <w:noProof/>
                <w:webHidden/>
              </w:rPr>
              <w:t>53</w:t>
            </w:r>
            <w:r>
              <w:rPr>
                <w:noProof/>
                <w:webHidden/>
              </w:rPr>
              <w:fldChar w:fldCharType="end"/>
            </w:r>
          </w:hyperlink>
        </w:p>
        <w:p w14:paraId="4187930F" w14:textId="30E06AD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87" w:history="1">
            <w:r w:rsidRPr="00CA57C6">
              <w:rPr>
                <w:rStyle w:val="Hyperlink"/>
                <w:noProof/>
              </w:rPr>
              <w:t>4.1.2 Proyectos, proveedores y escenarios</w:t>
            </w:r>
            <w:r>
              <w:rPr>
                <w:noProof/>
                <w:webHidden/>
              </w:rPr>
              <w:tab/>
            </w:r>
            <w:r>
              <w:rPr>
                <w:noProof/>
                <w:webHidden/>
              </w:rPr>
              <w:fldChar w:fldCharType="begin"/>
            </w:r>
            <w:r>
              <w:rPr>
                <w:noProof/>
                <w:webHidden/>
              </w:rPr>
              <w:instrText xml:space="preserve"> PAGEREF _Toc242604287 \h </w:instrText>
            </w:r>
            <w:r>
              <w:rPr>
                <w:noProof/>
                <w:webHidden/>
              </w:rPr>
            </w:r>
            <w:r>
              <w:rPr>
                <w:noProof/>
                <w:webHidden/>
              </w:rPr>
              <w:fldChar w:fldCharType="separate"/>
            </w:r>
            <w:r>
              <w:rPr>
                <w:noProof/>
                <w:webHidden/>
              </w:rPr>
              <w:t>54</w:t>
            </w:r>
            <w:r>
              <w:rPr>
                <w:noProof/>
                <w:webHidden/>
              </w:rPr>
              <w:fldChar w:fldCharType="end"/>
            </w:r>
          </w:hyperlink>
        </w:p>
        <w:p w14:paraId="09216F6F" w14:textId="33D81BA2"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88" w:history="1">
            <w:r w:rsidRPr="00CA57C6">
              <w:rPr>
                <w:rStyle w:val="Hyperlink"/>
                <w:noProof/>
              </w:rPr>
              <w:t>4.1.3 Unidades de análisis y muestra</w:t>
            </w:r>
            <w:r>
              <w:rPr>
                <w:noProof/>
                <w:webHidden/>
              </w:rPr>
              <w:tab/>
            </w:r>
            <w:r>
              <w:rPr>
                <w:noProof/>
                <w:webHidden/>
              </w:rPr>
              <w:fldChar w:fldCharType="begin"/>
            </w:r>
            <w:r>
              <w:rPr>
                <w:noProof/>
                <w:webHidden/>
              </w:rPr>
              <w:instrText xml:space="preserve"> PAGEREF _Toc242604288 \h </w:instrText>
            </w:r>
            <w:r>
              <w:rPr>
                <w:noProof/>
                <w:webHidden/>
              </w:rPr>
            </w:r>
            <w:r>
              <w:rPr>
                <w:noProof/>
                <w:webHidden/>
              </w:rPr>
              <w:fldChar w:fldCharType="separate"/>
            </w:r>
            <w:r>
              <w:rPr>
                <w:noProof/>
                <w:webHidden/>
              </w:rPr>
              <w:t>55</w:t>
            </w:r>
            <w:r>
              <w:rPr>
                <w:noProof/>
                <w:webHidden/>
              </w:rPr>
              <w:fldChar w:fldCharType="end"/>
            </w:r>
          </w:hyperlink>
        </w:p>
        <w:p w14:paraId="62BCA5A7" w14:textId="5FFD4B1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89" w:history="1">
            <w:r w:rsidRPr="00CA57C6">
              <w:rPr>
                <w:rStyle w:val="Hyperlink"/>
                <w:noProof/>
              </w:rPr>
              <w:t>4.1.4 Reglas de comparación</w:t>
            </w:r>
            <w:r>
              <w:rPr>
                <w:noProof/>
                <w:webHidden/>
              </w:rPr>
              <w:tab/>
            </w:r>
            <w:r>
              <w:rPr>
                <w:noProof/>
                <w:webHidden/>
              </w:rPr>
              <w:fldChar w:fldCharType="begin"/>
            </w:r>
            <w:r>
              <w:rPr>
                <w:noProof/>
                <w:webHidden/>
              </w:rPr>
              <w:instrText xml:space="preserve"> PAGEREF _Toc242604289 \h </w:instrText>
            </w:r>
            <w:r>
              <w:rPr>
                <w:noProof/>
                <w:webHidden/>
              </w:rPr>
            </w:r>
            <w:r>
              <w:rPr>
                <w:noProof/>
                <w:webHidden/>
              </w:rPr>
              <w:fldChar w:fldCharType="separate"/>
            </w:r>
            <w:r>
              <w:rPr>
                <w:noProof/>
                <w:webHidden/>
              </w:rPr>
              <w:t>56</w:t>
            </w:r>
            <w:r>
              <w:rPr>
                <w:noProof/>
                <w:webHidden/>
              </w:rPr>
              <w:fldChar w:fldCharType="end"/>
            </w:r>
          </w:hyperlink>
        </w:p>
        <w:p w14:paraId="7A2BD793" w14:textId="4052E1DB"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0" w:history="1">
            <w:r w:rsidRPr="00CA57C6">
              <w:rPr>
                <w:rStyle w:val="Hyperlink"/>
                <w:noProof/>
              </w:rPr>
              <w:t>4.1.5 Instrumentos</w:t>
            </w:r>
            <w:r>
              <w:rPr>
                <w:noProof/>
                <w:webHidden/>
              </w:rPr>
              <w:tab/>
            </w:r>
            <w:r>
              <w:rPr>
                <w:noProof/>
                <w:webHidden/>
              </w:rPr>
              <w:fldChar w:fldCharType="begin"/>
            </w:r>
            <w:r>
              <w:rPr>
                <w:noProof/>
                <w:webHidden/>
              </w:rPr>
              <w:instrText xml:space="preserve"> PAGEREF _Toc242604290 \h </w:instrText>
            </w:r>
            <w:r>
              <w:rPr>
                <w:noProof/>
                <w:webHidden/>
              </w:rPr>
            </w:r>
            <w:r>
              <w:rPr>
                <w:noProof/>
                <w:webHidden/>
              </w:rPr>
              <w:fldChar w:fldCharType="separate"/>
            </w:r>
            <w:r>
              <w:rPr>
                <w:noProof/>
                <w:webHidden/>
              </w:rPr>
              <w:t>56</w:t>
            </w:r>
            <w:r>
              <w:rPr>
                <w:noProof/>
                <w:webHidden/>
              </w:rPr>
              <w:fldChar w:fldCharType="end"/>
            </w:r>
          </w:hyperlink>
        </w:p>
        <w:p w14:paraId="7EFA0F6B" w14:textId="50AF94F6"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1" w:history="1">
            <w:r w:rsidRPr="00CA57C6">
              <w:rPr>
                <w:rStyle w:val="Hyperlink"/>
                <w:noProof/>
              </w:rPr>
              <w:t>4.1.6 Relación entre preguntas de investigación e instrumentos</w:t>
            </w:r>
            <w:r>
              <w:rPr>
                <w:noProof/>
                <w:webHidden/>
              </w:rPr>
              <w:tab/>
            </w:r>
            <w:r>
              <w:rPr>
                <w:noProof/>
                <w:webHidden/>
              </w:rPr>
              <w:fldChar w:fldCharType="begin"/>
            </w:r>
            <w:r>
              <w:rPr>
                <w:noProof/>
                <w:webHidden/>
              </w:rPr>
              <w:instrText xml:space="preserve"> PAGEREF _Toc242604291 \h </w:instrText>
            </w:r>
            <w:r>
              <w:rPr>
                <w:noProof/>
                <w:webHidden/>
              </w:rPr>
            </w:r>
            <w:r>
              <w:rPr>
                <w:noProof/>
                <w:webHidden/>
              </w:rPr>
              <w:fldChar w:fldCharType="separate"/>
            </w:r>
            <w:r>
              <w:rPr>
                <w:noProof/>
                <w:webHidden/>
              </w:rPr>
              <w:t>57</w:t>
            </w:r>
            <w:r>
              <w:rPr>
                <w:noProof/>
                <w:webHidden/>
              </w:rPr>
              <w:fldChar w:fldCharType="end"/>
            </w:r>
          </w:hyperlink>
        </w:p>
        <w:p w14:paraId="5A2E8729" w14:textId="4433C901"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2" w:history="1">
            <w:r w:rsidRPr="00CA57C6">
              <w:rPr>
                <w:rStyle w:val="Hyperlink"/>
                <w:noProof/>
              </w:rPr>
              <w:t>4.1.7 Experimento de control de la revisión</w:t>
            </w:r>
            <w:r>
              <w:rPr>
                <w:noProof/>
                <w:webHidden/>
              </w:rPr>
              <w:tab/>
            </w:r>
            <w:r>
              <w:rPr>
                <w:noProof/>
                <w:webHidden/>
              </w:rPr>
              <w:fldChar w:fldCharType="begin"/>
            </w:r>
            <w:r>
              <w:rPr>
                <w:noProof/>
                <w:webHidden/>
              </w:rPr>
              <w:instrText xml:space="preserve"> PAGEREF _Toc242604292 \h </w:instrText>
            </w:r>
            <w:r>
              <w:rPr>
                <w:noProof/>
                <w:webHidden/>
              </w:rPr>
            </w:r>
            <w:r>
              <w:rPr>
                <w:noProof/>
                <w:webHidden/>
              </w:rPr>
              <w:fldChar w:fldCharType="separate"/>
            </w:r>
            <w:r>
              <w:rPr>
                <w:noProof/>
                <w:webHidden/>
              </w:rPr>
              <w:t>57</w:t>
            </w:r>
            <w:r>
              <w:rPr>
                <w:noProof/>
                <w:webHidden/>
              </w:rPr>
              <w:fldChar w:fldCharType="end"/>
            </w:r>
          </w:hyperlink>
        </w:p>
        <w:p w14:paraId="46042382" w14:textId="196E8980"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3" w:history="1">
            <w:r w:rsidRPr="00CA57C6">
              <w:rPr>
                <w:rStyle w:val="Hyperlink"/>
                <w:noProof/>
              </w:rPr>
              <w:t>4.1.8 Análisis de los datos</w:t>
            </w:r>
            <w:r>
              <w:rPr>
                <w:noProof/>
                <w:webHidden/>
              </w:rPr>
              <w:tab/>
            </w:r>
            <w:r>
              <w:rPr>
                <w:noProof/>
                <w:webHidden/>
              </w:rPr>
              <w:fldChar w:fldCharType="begin"/>
            </w:r>
            <w:r>
              <w:rPr>
                <w:noProof/>
                <w:webHidden/>
              </w:rPr>
              <w:instrText xml:space="preserve"> PAGEREF _Toc242604293 \h </w:instrText>
            </w:r>
            <w:r>
              <w:rPr>
                <w:noProof/>
                <w:webHidden/>
              </w:rPr>
            </w:r>
            <w:r>
              <w:rPr>
                <w:noProof/>
                <w:webHidden/>
              </w:rPr>
              <w:fldChar w:fldCharType="separate"/>
            </w:r>
            <w:r>
              <w:rPr>
                <w:noProof/>
                <w:webHidden/>
              </w:rPr>
              <w:t>59</w:t>
            </w:r>
            <w:r>
              <w:rPr>
                <w:noProof/>
                <w:webHidden/>
              </w:rPr>
              <w:fldChar w:fldCharType="end"/>
            </w:r>
          </w:hyperlink>
        </w:p>
        <w:p w14:paraId="27D3167B" w14:textId="7C3549D1"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4" w:history="1">
            <w:r w:rsidRPr="00CA57C6">
              <w:rPr>
                <w:rStyle w:val="Hyperlink"/>
                <w:noProof/>
              </w:rPr>
              <w:t>4.1.9 Validez y confiabilidad</w:t>
            </w:r>
            <w:r>
              <w:rPr>
                <w:noProof/>
                <w:webHidden/>
              </w:rPr>
              <w:tab/>
            </w:r>
            <w:r>
              <w:rPr>
                <w:noProof/>
                <w:webHidden/>
              </w:rPr>
              <w:fldChar w:fldCharType="begin"/>
            </w:r>
            <w:r>
              <w:rPr>
                <w:noProof/>
                <w:webHidden/>
              </w:rPr>
              <w:instrText xml:space="preserve"> PAGEREF _Toc242604294 \h </w:instrText>
            </w:r>
            <w:r>
              <w:rPr>
                <w:noProof/>
                <w:webHidden/>
              </w:rPr>
            </w:r>
            <w:r>
              <w:rPr>
                <w:noProof/>
                <w:webHidden/>
              </w:rPr>
              <w:fldChar w:fldCharType="separate"/>
            </w:r>
            <w:r>
              <w:rPr>
                <w:noProof/>
                <w:webHidden/>
              </w:rPr>
              <w:t>61</w:t>
            </w:r>
            <w:r>
              <w:rPr>
                <w:noProof/>
                <w:webHidden/>
              </w:rPr>
              <w:fldChar w:fldCharType="end"/>
            </w:r>
          </w:hyperlink>
        </w:p>
        <w:p w14:paraId="681247DF" w14:textId="5EF9826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5" w:history="1">
            <w:r w:rsidRPr="00CA57C6">
              <w:rPr>
                <w:rStyle w:val="Hyperlink"/>
                <w:noProof/>
              </w:rPr>
              <w:t>4.1.10 Datos y ética</w:t>
            </w:r>
            <w:r>
              <w:rPr>
                <w:noProof/>
                <w:webHidden/>
              </w:rPr>
              <w:tab/>
            </w:r>
            <w:r>
              <w:rPr>
                <w:noProof/>
                <w:webHidden/>
              </w:rPr>
              <w:fldChar w:fldCharType="begin"/>
            </w:r>
            <w:r>
              <w:rPr>
                <w:noProof/>
                <w:webHidden/>
              </w:rPr>
              <w:instrText xml:space="preserve"> PAGEREF _Toc242604295 \h </w:instrText>
            </w:r>
            <w:r>
              <w:rPr>
                <w:noProof/>
                <w:webHidden/>
              </w:rPr>
            </w:r>
            <w:r>
              <w:rPr>
                <w:noProof/>
                <w:webHidden/>
              </w:rPr>
              <w:fldChar w:fldCharType="separate"/>
            </w:r>
            <w:r>
              <w:rPr>
                <w:noProof/>
                <w:webHidden/>
              </w:rPr>
              <w:t>62</w:t>
            </w:r>
            <w:r>
              <w:rPr>
                <w:noProof/>
                <w:webHidden/>
              </w:rPr>
              <w:fldChar w:fldCharType="end"/>
            </w:r>
          </w:hyperlink>
        </w:p>
        <w:p w14:paraId="205C1207" w14:textId="1347292D"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296" w:history="1">
            <w:r w:rsidRPr="00CA57C6">
              <w:rPr>
                <w:rStyle w:val="Hyperlink"/>
                <w:noProof/>
              </w:rPr>
              <w:t>4.2 Metodología implementada para resolver el problema</w:t>
            </w:r>
            <w:r>
              <w:rPr>
                <w:noProof/>
                <w:webHidden/>
              </w:rPr>
              <w:tab/>
            </w:r>
            <w:r>
              <w:rPr>
                <w:noProof/>
                <w:webHidden/>
              </w:rPr>
              <w:fldChar w:fldCharType="begin"/>
            </w:r>
            <w:r>
              <w:rPr>
                <w:noProof/>
                <w:webHidden/>
              </w:rPr>
              <w:instrText xml:space="preserve"> PAGEREF _Toc242604296 \h </w:instrText>
            </w:r>
            <w:r>
              <w:rPr>
                <w:noProof/>
                <w:webHidden/>
              </w:rPr>
            </w:r>
            <w:r>
              <w:rPr>
                <w:noProof/>
                <w:webHidden/>
              </w:rPr>
              <w:fldChar w:fldCharType="separate"/>
            </w:r>
            <w:r>
              <w:rPr>
                <w:noProof/>
                <w:webHidden/>
              </w:rPr>
              <w:t>62</w:t>
            </w:r>
            <w:r>
              <w:rPr>
                <w:noProof/>
                <w:webHidden/>
              </w:rPr>
              <w:fldChar w:fldCharType="end"/>
            </w:r>
          </w:hyperlink>
        </w:p>
        <w:p w14:paraId="072C4C1F" w14:textId="17070FC0"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7" w:history="1">
            <w:r w:rsidRPr="00CA57C6">
              <w:rPr>
                <w:rStyle w:val="Hyperlink"/>
                <w:noProof/>
              </w:rPr>
              <w:t>4.2.1 Visión general y nomenclatura</w:t>
            </w:r>
            <w:r>
              <w:rPr>
                <w:noProof/>
                <w:webHidden/>
              </w:rPr>
              <w:tab/>
            </w:r>
            <w:r>
              <w:rPr>
                <w:noProof/>
                <w:webHidden/>
              </w:rPr>
              <w:fldChar w:fldCharType="begin"/>
            </w:r>
            <w:r>
              <w:rPr>
                <w:noProof/>
                <w:webHidden/>
              </w:rPr>
              <w:instrText xml:space="preserve"> PAGEREF _Toc242604297 \h </w:instrText>
            </w:r>
            <w:r>
              <w:rPr>
                <w:noProof/>
                <w:webHidden/>
              </w:rPr>
            </w:r>
            <w:r>
              <w:rPr>
                <w:noProof/>
                <w:webHidden/>
              </w:rPr>
              <w:fldChar w:fldCharType="separate"/>
            </w:r>
            <w:r>
              <w:rPr>
                <w:noProof/>
                <w:webHidden/>
              </w:rPr>
              <w:t>62</w:t>
            </w:r>
            <w:r>
              <w:rPr>
                <w:noProof/>
                <w:webHidden/>
              </w:rPr>
              <w:fldChar w:fldCharType="end"/>
            </w:r>
          </w:hyperlink>
        </w:p>
        <w:p w14:paraId="4970EFDE" w14:textId="1DB4537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8" w:history="1">
            <w:r w:rsidRPr="00CA57C6">
              <w:rPr>
                <w:rStyle w:val="Hyperlink"/>
                <w:noProof/>
              </w:rPr>
              <w:t>4.2.2 Arquitectura de la plataforma</w:t>
            </w:r>
            <w:r>
              <w:rPr>
                <w:noProof/>
                <w:webHidden/>
              </w:rPr>
              <w:tab/>
            </w:r>
            <w:r>
              <w:rPr>
                <w:noProof/>
                <w:webHidden/>
              </w:rPr>
              <w:fldChar w:fldCharType="begin"/>
            </w:r>
            <w:r>
              <w:rPr>
                <w:noProof/>
                <w:webHidden/>
              </w:rPr>
              <w:instrText xml:space="preserve"> PAGEREF _Toc242604298 \h </w:instrText>
            </w:r>
            <w:r>
              <w:rPr>
                <w:noProof/>
                <w:webHidden/>
              </w:rPr>
            </w:r>
            <w:r>
              <w:rPr>
                <w:noProof/>
                <w:webHidden/>
              </w:rPr>
              <w:fldChar w:fldCharType="separate"/>
            </w:r>
            <w:r>
              <w:rPr>
                <w:noProof/>
                <w:webHidden/>
              </w:rPr>
              <w:t>64</w:t>
            </w:r>
            <w:r>
              <w:rPr>
                <w:noProof/>
                <w:webHidden/>
              </w:rPr>
              <w:fldChar w:fldCharType="end"/>
            </w:r>
          </w:hyperlink>
        </w:p>
        <w:p w14:paraId="0CAEF0BE" w14:textId="0A3B6A61"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299" w:history="1">
            <w:r w:rsidRPr="00CA57C6">
              <w:rPr>
                <w:rStyle w:val="Hyperlink"/>
                <w:noProof/>
              </w:rPr>
              <w:t>4.2.3 Modelo de datos y artefactos por HU</w:t>
            </w:r>
            <w:r>
              <w:rPr>
                <w:noProof/>
                <w:webHidden/>
              </w:rPr>
              <w:tab/>
            </w:r>
            <w:r>
              <w:rPr>
                <w:noProof/>
                <w:webHidden/>
              </w:rPr>
              <w:fldChar w:fldCharType="begin"/>
            </w:r>
            <w:r>
              <w:rPr>
                <w:noProof/>
                <w:webHidden/>
              </w:rPr>
              <w:instrText xml:space="preserve"> PAGEREF _Toc242604299 \h </w:instrText>
            </w:r>
            <w:r>
              <w:rPr>
                <w:noProof/>
                <w:webHidden/>
              </w:rPr>
            </w:r>
            <w:r>
              <w:rPr>
                <w:noProof/>
                <w:webHidden/>
              </w:rPr>
              <w:fldChar w:fldCharType="separate"/>
            </w:r>
            <w:r>
              <w:rPr>
                <w:noProof/>
                <w:webHidden/>
              </w:rPr>
              <w:t>66</w:t>
            </w:r>
            <w:r>
              <w:rPr>
                <w:noProof/>
                <w:webHidden/>
              </w:rPr>
              <w:fldChar w:fldCharType="end"/>
            </w:r>
          </w:hyperlink>
        </w:p>
        <w:p w14:paraId="2E565B60" w14:textId="78D4FB8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0" w:history="1">
            <w:r w:rsidRPr="00CA57C6">
              <w:rPr>
                <w:rStyle w:val="Hyperlink"/>
                <w:noProof/>
              </w:rPr>
              <w:t xml:space="preserve">4.2.4 Las </w:t>
            </w:r>
            <w:r w:rsidRPr="00CA57C6">
              <w:rPr>
                <w:rStyle w:val="Hyperlink"/>
                <w:i/>
                <w:noProof/>
              </w:rPr>
              <w:t>skills</w:t>
            </w:r>
            <w:r w:rsidRPr="00CA57C6">
              <w:rPr>
                <w:rStyle w:val="Hyperlink"/>
                <w:noProof/>
              </w:rPr>
              <w:t xml:space="preserve"> del pipeline</w:t>
            </w:r>
            <w:r>
              <w:rPr>
                <w:noProof/>
                <w:webHidden/>
              </w:rPr>
              <w:tab/>
            </w:r>
            <w:r>
              <w:rPr>
                <w:noProof/>
                <w:webHidden/>
              </w:rPr>
              <w:fldChar w:fldCharType="begin"/>
            </w:r>
            <w:r>
              <w:rPr>
                <w:noProof/>
                <w:webHidden/>
              </w:rPr>
              <w:instrText xml:space="preserve"> PAGEREF _Toc242604300 \h </w:instrText>
            </w:r>
            <w:r>
              <w:rPr>
                <w:noProof/>
                <w:webHidden/>
              </w:rPr>
            </w:r>
            <w:r>
              <w:rPr>
                <w:noProof/>
                <w:webHidden/>
              </w:rPr>
              <w:fldChar w:fldCharType="separate"/>
            </w:r>
            <w:r>
              <w:rPr>
                <w:noProof/>
                <w:webHidden/>
              </w:rPr>
              <w:t>68</w:t>
            </w:r>
            <w:r>
              <w:rPr>
                <w:noProof/>
                <w:webHidden/>
              </w:rPr>
              <w:fldChar w:fldCharType="end"/>
            </w:r>
          </w:hyperlink>
        </w:p>
        <w:p w14:paraId="41FC4E1D" w14:textId="712C387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1" w:history="1">
            <w:r w:rsidRPr="00CA57C6">
              <w:rPr>
                <w:rStyle w:val="Hyperlink"/>
                <w:noProof/>
              </w:rPr>
              <w:t>4.2.5 Generación de código y compuertas de ejecución</w:t>
            </w:r>
            <w:r>
              <w:rPr>
                <w:noProof/>
                <w:webHidden/>
              </w:rPr>
              <w:tab/>
            </w:r>
            <w:r>
              <w:rPr>
                <w:noProof/>
                <w:webHidden/>
              </w:rPr>
              <w:fldChar w:fldCharType="begin"/>
            </w:r>
            <w:r>
              <w:rPr>
                <w:noProof/>
                <w:webHidden/>
              </w:rPr>
              <w:instrText xml:space="preserve"> PAGEREF _Toc242604301 \h </w:instrText>
            </w:r>
            <w:r>
              <w:rPr>
                <w:noProof/>
                <w:webHidden/>
              </w:rPr>
            </w:r>
            <w:r>
              <w:rPr>
                <w:noProof/>
                <w:webHidden/>
              </w:rPr>
              <w:fldChar w:fldCharType="separate"/>
            </w:r>
            <w:r>
              <w:rPr>
                <w:noProof/>
                <w:webHidden/>
              </w:rPr>
              <w:t>72</w:t>
            </w:r>
            <w:r>
              <w:rPr>
                <w:noProof/>
                <w:webHidden/>
              </w:rPr>
              <w:fldChar w:fldCharType="end"/>
            </w:r>
          </w:hyperlink>
        </w:p>
        <w:p w14:paraId="074D7905" w14:textId="592B9A81"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2" w:history="1">
            <w:r w:rsidRPr="00CA57C6">
              <w:rPr>
                <w:rStyle w:val="Hyperlink"/>
                <w:noProof/>
              </w:rPr>
              <w:t>4.2.6 Revisión, corrección y fusión</w:t>
            </w:r>
            <w:r>
              <w:rPr>
                <w:noProof/>
                <w:webHidden/>
              </w:rPr>
              <w:tab/>
            </w:r>
            <w:r>
              <w:rPr>
                <w:noProof/>
                <w:webHidden/>
              </w:rPr>
              <w:fldChar w:fldCharType="begin"/>
            </w:r>
            <w:r>
              <w:rPr>
                <w:noProof/>
                <w:webHidden/>
              </w:rPr>
              <w:instrText xml:space="preserve"> PAGEREF _Toc242604302 \h </w:instrText>
            </w:r>
            <w:r>
              <w:rPr>
                <w:noProof/>
                <w:webHidden/>
              </w:rPr>
            </w:r>
            <w:r>
              <w:rPr>
                <w:noProof/>
                <w:webHidden/>
              </w:rPr>
              <w:fldChar w:fldCharType="separate"/>
            </w:r>
            <w:r>
              <w:rPr>
                <w:noProof/>
                <w:webHidden/>
              </w:rPr>
              <w:t>73</w:t>
            </w:r>
            <w:r>
              <w:rPr>
                <w:noProof/>
                <w:webHidden/>
              </w:rPr>
              <w:fldChar w:fldCharType="end"/>
            </w:r>
          </w:hyperlink>
        </w:p>
        <w:p w14:paraId="4228570F" w14:textId="5AADDC1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3" w:history="1">
            <w:r w:rsidRPr="00CA57C6">
              <w:rPr>
                <w:rStyle w:val="Hyperlink"/>
                <w:noProof/>
              </w:rPr>
              <w:t>4.2.7 Avance de una HU de punta a punta</w:t>
            </w:r>
            <w:r>
              <w:rPr>
                <w:noProof/>
                <w:webHidden/>
              </w:rPr>
              <w:tab/>
            </w:r>
            <w:r>
              <w:rPr>
                <w:noProof/>
                <w:webHidden/>
              </w:rPr>
              <w:fldChar w:fldCharType="begin"/>
            </w:r>
            <w:r>
              <w:rPr>
                <w:noProof/>
                <w:webHidden/>
              </w:rPr>
              <w:instrText xml:space="preserve"> PAGEREF _Toc242604303 \h </w:instrText>
            </w:r>
            <w:r>
              <w:rPr>
                <w:noProof/>
                <w:webHidden/>
              </w:rPr>
            </w:r>
            <w:r>
              <w:rPr>
                <w:noProof/>
                <w:webHidden/>
              </w:rPr>
              <w:fldChar w:fldCharType="separate"/>
            </w:r>
            <w:r>
              <w:rPr>
                <w:noProof/>
                <w:webHidden/>
              </w:rPr>
              <w:t>75</w:t>
            </w:r>
            <w:r>
              <w:rPr>
                <w:noProof/>
                <w:webHidden/>
              </w:rPr>
              <w:fldChar w:fldCharType="end"/>
            </w:r>
          </w:hyperlink>
        </w:p>
        <w:p w14:paraId="20A0B4AA" w14:textId="356E1897"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4" w:history="1">
            <w:r w:rsidRPr="00CA57C6">
              <w:rPr>
                <w:rStyle w:val="Hyperlink"/>
                <w:noProof/>
              </w:rPr>
              <w:t>4.2.8 Despliegue</w:t>
            </w:r>
            <w:r>
              <w:rPr>
                <w:noProof/>
                <w:webHidden/>
              </w:rPr>
              <w:tab/>
            </w:r>
            <w:r>
              <w:rPr>
                <w:noProof/>
                <w:webHidden/>
              </w:rPr>
              <w:fldChar w:fldCharType="begin"/>
            </w:r>
            <w:r>
              <w:rPr>
                <w:noProof/>
                <w:webHidden/>
              </w:rPr>
              <w:instrText xml:space="preserve"> PAGEREF _Toc242604304 \h </w:instrText>
            </w:r>
            <w:r>
              <w:rPr>
                <w:noProof/>
                <w:webHidden/>
              </w:rPr>
            </w:r>
            <w:r>
              <w:rPr>
                <w:noProof/>
                <w:webHidden/>
              </w:rPr>
              <w:fldChar w:fldCharType="separate"/>
            </w:r>
            <w:r>
              <w:rPr>
                <w:noProof/>
                <w:webHidden/>
              </w:rPr>
              <w:t>76</w:t>
            </w:r>
            <w:r>
              <w:rPr>
                <w:noProof/>
                <w:webHidden/>
              </w:rPr>
              <w:fldChar w:fldCharType="end"/>
            </w:r>
          </w:hyperlink>
        </w:p>
        <w:p w14:paraId="503FABE8" w14:textId="5F7A9AE2"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5" w:history="1">
            <w:r w:rsidRPr="00CA57C6">
              <w:rPr>
                <w:rStyle w:val="Hyperlink"/>
                <w:noProof/>
              </w:rPr>
              <w:t>4.2.9 Validación funcional</w:t>
            </w:r>
            <w:r>
              <w:rPr>
                <w:noProof/>
                <w:webHidden/>
              </w:rPr>
              <w:tab/>
            </w:r>
            <w:r>
              <w:rPr>
                <w:noProof/>
                <w:webHidden/>
              </w:rPr>
              <w:fldChar w:fldCharType="begin"/>
            </w:r>
            <w:r>
              <w:rPr>
                <w:noProof/>
                <w:webHidden/>
              </w:rPr>
              <w:instrText xml:space="preserve"> PAGEREF _Toc242604305 \h </w:instrText>
            </w:r>
            <w:r>
              <w:rPr>
                <w:noProof/>
                <w:webHidden/>
              </w:rPr>
            </w:r>
            <w:r>
              <w:rPr>
                <w:noProof/>
                <w:webHidden/>
              </w:rPr>
              <w:fldChar w:fldCharType="separate"/>
            </w:r>
            <w:r>
              <w:rPr>
                <w:noProof/>
                <w:webHidden/>
              </w:rPr>
              <w:t>77</w:t>
            </w:r>
            <w:r>
              <w:rPr>
                <w:noProof/>
                <w:webHidden/>
              </w:rPr>
              <w:fldChar w:fldCharType="end"/>
            </w:r>
          </w:hyperlink>
        </w:p>
        <w:p w14:paraId="35B2CE6E" w14:textId="4FF9DE2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6" w:history="1">
            <w:r w:rsidRPr="00CA57C6">
              <w:rPr>
                <w:rStyle w:val="Hyperlink"/>
                <w:noProof/>
              </w:rPr>
              <w:t>4.2.10 Cambios en los requisitos</w:t>
            </w:r>
            <w:r>
              <w:rPr>
                <w:noProof/>
                <w:webHidden/>
              </w:rPr>
              <w:tab/>
            </w:r>
            <w:r>
              <w:rPr>
                <w:noProof/>
                <w:webHidden/>
              </w:rPr>
              <w:fldChar w:fldCharType="begin"/>
            </w:r>
            <w:r>
              <w:rPr>
                <w:noProof/>
                <w:webHidden/>
              </w:rPr>
              <w:instrText xml:space="preserve"> PAGEREF _Toc242604306 \h </w:instrText>
            </w:r>
            <w:r>
              <w:rPr>
                <w:noProof/>
                <w:webHidden/>
              </w:rPr>
            </w:r>
            <w:r>
              <w:rPr>
                <w:noProof/>
                <w:webHidden/>
              </w:rPr>
              <w:fldChar w:fldCharType="separate"/>
            </w:r>
            <w:r>
              <w:rPr>
                <w:noProof/>
                <w:webHidden/>
              </w:rPr>
              <w:t>78</w:t>
            </w:r>
            <w:r>
              <w:rPr>
                <w:noProof/>
                <w:webHidden/>
              </w:rPr>
              <w:fldChar w:fldCharType="end"/>
            </w:r>
          </w:hyperlink>
        </w:p>
        <w:p w14:paraId="27A62210" w14:textId="2F16CA11"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7" w:history="1">
            <w:r w:rsidRPr="00CA57C6">
              <w:rPr>
                <w:rStyle w:val="Hyperlink"/>
                <w:noProof/>
              </w:rPr>
              <w:t>4.2.11 Control de la ejecución</w:t>
            </w:r>
            <w:r>
              <w:rPr>
                <w:noProof/>
                <w:webHidden/>
              </w:rPr>
              <w:tab/>
            </w:r>
            <w:r>
              <w:rPr>
                <w:noProof/>
                <w:webHidden/>
              </w:rPr>
              <w:fldChar w:fldCharType="begin"/>
            </w:r>
            <w:r>
              <w:rPr>
                <w:noProof/>
                <w:webHidden/>
              </w:rPr>
              <w:instrText xml:space="preserve"> PAGEREF _Toc242604307 \h </w:instrText>
            </w:r>
            <w:r>
              <w:rPr>
                <w:noProof/>
                <w:webHidden/>
              </w:rPr>
            </w:r>
            <w:r>
              <w:rPr>
                <w:noProof/>
                <w:webHidden/>
              </w:rPr>
              <w:fldChar w:fldCharType="separate"/>
            </w:r>
            <w:r>
              <w:rPr>
                <w:noProof/>
                <w:webHidden/>
              </w:rPr>
              <w:t>80</w:t>
            </w:r>
            <w:r>
              <w:rPr>
                <w:noProof/>
                <w:webHidden/>
              </w:rPr>
              <w:fldChar w:fldCharType="end"/>
            </w:r>
          </w:hyperlink>
        </w:p>
        <w:p w14:paraId="2B7579F5" w14:textId="3691840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8" w:history="1">
            <w:r w:rsidRPr="00CA57C6">
              <w:rPr>
                <w:rStyle w:val="Hyperlink"/>
                <w:noProof/>
              </w:rPr>
              <w:t>4.2.12 Puntos de decisión humana</w:t>
            </w:r>
            <w:r>
              <w:rPr>
                <w:noProof/>
                <w:webHidden/>
              </w:rPr>
              <w:tab/>
            </w:r>
            <w:r>
              <w:rPr>
                <w:noProof/>
                <w:webHidden/>
              </w:rPr>
              <w:fldChar w:fldCharType="begin"/>
            </w:r>
            <w:r>
              <w:rPr>
                <w:noProof/>
                <w:webHidden/>
              </w:rPr>
              <w:instrText xml:space="preserve"> PAGEREF _Toc242604308 \h </w:instrText>
            </w:r>
            <w:r>
              <w:rPr>
                <w:noProof/>
                <w:webHidden/>
              </w:rPr>
            </w:r>
            <w:r>
              <w:rPr>
                <w:noProof/>
                <w:webHidden/>
              </w:rPr>
              <w:fldChar w:fldCharType="separate"/>
            </w:r>
            <w:r>
              <w:rPr>
                <w:noProof/>
                <w:webHidden/>
              </w:rPr>
              <w:t>80</w:t>
            </w:r>
            <w:r>
              <w:rPr>
                <w:noProof/>
                <w:webHidden/>
              </w:rPr>
              <w:fldChar w:fldCharType="end"/>
            </w:r>
          </w:hyperlink>
        </w:p>
        <w:p w14:paraId="54D4840B" w14:textId="28ABD70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09" w:history="1">
            <w:r w:rsidRPr="00CA57C6">
              <w:rPr>
                <w:rStyle w:val="Hyperlink"/>
                <w:noProof/>
              </w:rPr>
              <w:t>4.2.13 Medición</w:t>
            </w:r>
            <w:r>
              <w:rPr>
                <w:noProof/>
                <w:webHidden/>
              </w:rPr>
              <w:tab/>
            </w:r>
            <w:r>
              <w:rPr>
                <w:noProof/>
                <w:webHidden/>
              </w:rPr>
              <w:fldChar w:fldCharType="begin"/>
            </w:r>
            <w:r>
              <w:rPr>
                <w:noProof/>
                <w:webHidden/>
              </w:rPr>
              <w:instrText xml:space="preserve"> PAGEREF _Toc242604309 \h </w:instrText>
            </w:r>
            <w:r>
              <w:rPr>
                <w:noProof/>
                <w:webHidden/>
              </w:rPr>
            </w:r>
            <w:r>
              <w:rPr>
                <w:noProof/>
                <w:webHidden/>
              </w:rPr>
              <w:fldChar w:fldCharType="separate"/>
            </w:r>
            <w:r>
              <w:rPr>
                <w:noProof/>
                <w:webHidden/>
              </w:rPr>
              <w:t>81</w:t>
            </w:r>
            <w:r>
              <w:rPr>
                <w:noProof/>
                <w:webHidden/>
              </w:rPr>
              <w:fldChar w:fldCharType="end"/>
            </w:r>
          </w:hyperlink>
        </w:p>
        <w:p w14:paraId="77DA843E" w14:textId="3C9B461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10" w:history="1">
            <w:r w:rsidRPr="00CA57C6">
              <w:rPr>
                <w:rStyle w:val="Hyperlink"/>
                <w:noProof/>
              </w:rPr>
              <w:t>4.2.14 Interfaz de la plataforma</w:t>
            </w:r>
            <w:r>
              <w:rPr>
                <w:noProof/>
                <w:webHidden/>
              </w:rPr>
              <w:tab/>
            </w:r>
            <w:r>
              <w:rPr>
                <w:noProof/>
                <w:webHidden/>
              </w:rPr>
              <w:fldChar w:fldCharType="begin"/>
            </w:r>
            <w:r>
              <w:rPr>
                <w:noProof/>
                <w:webHidden/>
              </w:rPr>
              <w:instrText xml:space="preserve"> PAGEREF _Toc242604310 \h </w:instrText>
            </w:r>
            <w:r>
              <w:rPr>
                <w:noProof/>
                <w:webHidden/>
              </w:rPr>
            </w:r>
            <w:r>
              <w:rPr>
                <w:noProof/>
                <w:webHidden/>
              </w:rPr>
              <w:fldChar w:fldCharType="separate"/>
            </w:r>
            <w:r>
              <w:rPr>
                <w:noProof/>
                <w:webHidden/>
              </w:rPr>
              <w:t>81</w:t>
            </w:r>
            <w:r>
              <w:rPr>
                <w:noProof/>
                <w:webHidden/>
              </w:rPr>
              <w:fldChar w:fldCharType="end"/>
            </w:r>
          </w:hyperlink>
        </w:p>
        <w:p w14:paraId="15102E18" w14:textId="354E7CC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11" w:history="1">
            <w:r w:rsidRPr="00CA57C6">
              <w:rPr>
                <w:rStyle w:val="Hyperlink"/>
                <w:noProof/>
              </w:rPr>
              <w:t>4.2.15 Estado de implementación</w:t>
            </w:r>
            <w:r>
              <w:rPr>
                <w:noProof/>
                <w:webHidden/>
              </w:rPr>
              <w:tab/>
            </w:r>
            <w:r>
              <w:rPr>
                <w:noProof/>
                <w:webHidden/>
              </w:rPr>
              <w:fldChar w:fldCharType="begin"/>
            </w:r>
            <w:r>
              <w:rPr>
                <w:noProof/>
                <w:webHidden/>
              </w:rPr>
              <w:instrText xml:space="preserve"> PAGEREF _Toc242604311 \h </w:instrText>
            </w:r>
            <w:r>
              <w:rPr>
                <w:noProof/>
                <w:webHidden/>
              </w:rPr>
            </w:r>
            <w:r>
              <w:rPr>
                <w:noProof/>
                <w:webHidden/>
              </w:rPr>
              <w:fldChar w:fldCharType="separate"/>
            </w:r>
            <w:r>
              <w:rPr>
                <w:noProof/>
                <w:webHidden/>
              </w:rPr>
              <w:t>82</w:t>
            </w:r>
            <w:r>
              <w:rPr>
                <w:noProof/>
                <w:webHidden/>
              </w:rPr>
              <w:fldChar w:fldCharType="end"/>
            </w:r>
          </w:hyperlink>
        </w:p>
        <w:p w14:paraId="28C51407" w14:textId="41EC72ED"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312" w:history="1">
            <w:r w:rsidRPr="00CA57C6">
              <w:rPr>
                <w:rStyle w:val="Hyperlink"/>
                <w:noProof/>
              </w:rPr>
              <w:t>CAPÍTULO 5. RESULTADOS</w:t>
            </w:r>
            <w:r>
              <w:rPr>
                <w:noProof/>
                <w:webHidden/>
              </w:rPr>
              <w:tab/>
            </w:r>
            <w:r>
              <w:rPr>
                <w:noProof/>
                <w:webHidden/>
              </w:rPr>
              <w:fldChar w:fldCharType="begin"/>
            </w:r>
            <w:r>
              <w:rPr>
                <w:noProof/>
                <w:webHidden/>
              </w:rPr>
              <w:instrText xml:space="preserve"> PAGEREF _Toc242604312 \h </w:instrText>
            </w:r>
            <w:r>
              <w:rPr>
                <w:noProof/>
                <w:webHidden/>
              </w:rPr>
            </w:r>
            <w:r>
              <w:rPr>
                <w:noProof/>
                <w:webHidden/>
              </w:rPr>
              <w:fldChar w:fldCharType="separate"/>
            </w:r>
            <w:r>
              <w:rPr>
                <w:noProof/>
                <w:webHidden/>
              </w:rPr>
              <w:t>83</w:t>
            </w:r>
            <w:r>
              <w:rPr>
                <w:noProof/>
                <w:webHidden/>
              </w:rPr>
              <w:fldChar w:fldCharType="end"/>
            </w:r>
          </w:hyperlink>
        </w:p>
        <w:p w14:paraId="2B9E2B0F" w14:textId="07693601"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313" w:history="1">
            <w:r w:rsidRPr="00CA57C6">
              <w:rPr>
                <w:rStyle w:val="Hyperlink"/>
                <w:rFonts w:cs="Arial"/>
                <w:noProof/>
              </w:rPr>
              <w:t>5.1 Pruebas</w:t>
            </w:r>
            <w:r>
              <w:rPr>
                <w:noProof/>
                <w:webHidden/>
              </w:rPr>
              <w:tab/>
            </w:r>
            <w:r>
              <w:rPr>
                <w:noProof/>
                <w:webHidden/>
              </w:rPr>
              <w:fldChar w:fldCharType="begin"/>
            </w:r>
            <w:r>
              <w:rPr>
                <w:noProof/>
                <w:webHidden/>
              </w:rPr>
              <w:instrText xml:space="preserve"> PAGEREF _Toc242604313 \h </w:instrText>
            </w:r>
            <w:r>
              <w:rPr>
                <w:noProof/>
                <w:webHidden/>
              </w:rPr>
            </w:r>
            <w:r>
              <w:rPr>
                <w:noProof/>
                <w:webHidden/>
              </w:rPr>
              <w:fldChar w:fldCharType="separate"/>
            </w:r>
            <w:r>
              <w:rPr>
                <w:noProof/>
                <w:webHidden/>
              </w:rPr>
              <w:t>83</w:t>
            </w:r>
            <w:r>
              <w:rPr>
                <w:noProof/>
                <w:webHidden/>
              </w:rPr>
              <w:fldChar w:fldCharType="end"/>
            </w:r>
          </w:hyperlink>
        </w:p>
        <w:p w14:paraId="6DE6A21B" w14:textId="2186EDC2"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14" w:history="1">
            <w:r w:rsidRPr="00CA57C6">
              <w:rPr>
                <w:rStyle w:val="Hyperlink"/>
                <w:noProof/>
              </w:rPr>
              <w:t>5.1.1 Alcance de las corridas</w:t>
            </w:r>
            <w:r>
              <w:rPr>
                <w:noProof/>
                <w:webHidden/>
              </w:rPr>
              <w:tab/>
            </w:r>
            <w:r>
              <w:rPr>
                <w:noProof/>
                <w:webHidden/>
              </w:rPr>
              <w:fldChar w:fldCharType="begin"/>
            </w:r>
            <w:r>
              <w:rPr>
                <w:noProof/>
                <w:webHidden/>
              </w:rPr>
              <w:instrText xml:space="preserve"> PAGEREF _Toc242604314 \h </w:instrText>
            </w:r>
            <w:r>
              <w:rPr>
                <w:noProof/>
                <w:webHidden/>
              </w:rPr>
            </w:r>
            <w:r>
              <w:rPr>
                <w:noProof/>
                <w:webHidden/>
              </w:rPr>
              <w:fldChar w:fldCharType="separate"/>
            </w:r>
            <w:r>
              <w:rPr>
                <w:noProof/>
                <w:webHidden/>
              </w:rPr>
              <w:t>83</w:t>
            </w:r>
            <w:r>
              <w:rPr>
                <w:noProof/>
                <w:webHidden/>
              </w:rPr>
              <w:fldChar w:fldCharType="end"/>
            </w:r>
          </w:hyperlink>
        </w:p>
        <w:p w14:paraId="43E5E6D6" w14:textId="74814EE4"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15" w:history="1">
            <w:r w:rsidRPr="00CA57C6">
              <w:rPr>
                <w:rStyle w:val="Hyperlink"/>
                <w:noProof/>
              </w:rPr>
              <w:t>5.1.2 Procedimiento</w:t>
            </w:r>
            <w:r>
              <w:rPr>
                <w:noProof/>
                <w:webHidden/>
              </w:rPr>
              <w:tab/>
            </w:r>
            <w:r>
              <w:rPr>
                <w:noProof/>
                <w:webHidden/>
              </w:rPr>
              <w:fldChar w:fldCharType="begin"/>
            </w:r>
            <w:r>
              <w:rPr>
                <w:noProof/>
                <w:webHidden/>
              </w:rPr>
              <w:instrText xml:space="preserve"> PAGEREF _Toc242604315 \h </w:instrText>
            </w:r>
            <w:r>
              <w:rPr>
                <w:noProof/>
                <w:webHidden/>
              </w:rPr>
            </w:r>
            <w:r>
              <w:rPr>
                <w:noProof/>
                <w:webHidden/>
              </w:rPr>
              <w:fldChar w:fldCharType="separate"/>
            </w:r>
            <w:r>
              <w:rPr>
                <w:noProof/>
                <w:webHidden/>
              </w:rPr>
              <w:t>84</w:t>
            </w:r>
            <w:r>
              <w:rPr>
                <w:noProof/>
                <w:webHidden/>
              </w:rPr>
              <w:fldChar w:fldCharType="end"/>
            </w:r>
          </w:hyperlink>
        </w:p>
        <w:p w14:paraId="65D5717D" w14:textId="199E507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16" w:history="1">
            <w:r w:rsidRPr="00CA57C6">
              <w:rPr>
                <w:rStyle w:val="Hyperlink"/>
                <w:noProof/>
              </w:rPr>
              <w:t>5.1.3 Instrumentos y fuentes de datos</w:t>
            </w:r>
            <w:r>
              <w:rPr>
                <w:noProof/>
                <w:webHidden/>
              </w:rPr>
              <w:tab/>
            </w:r>
            <w:r>
              <w:rPr>
                <w:noProof/>
                <w:webHidden/>
              </w:rPr>
              <w:fldChar w:fldCharType="begin"/>
            </w:r>
            <w:r>
              <w:rPr>
                <w:noProof/>
                <w:webHidden/>
              </w:rPr>
              <w:instrText xml:space="preserve"> PAGEREF _Toc242604316 \h </w:instrText>
            </w:r>
            <w:r>
              <w:rPr>
                <w:noProof/>
                <w:webHidden/>
              </w:rPr>
            </w:r>
            <w:r>
              <w:rPr>
                <w:noProof/>
                <w:webHidden/>
              </w:rPr>
              <w:fldChar w:fldCharType="separate"/>
            </w:r>
            <w:r>
              <w:rPr>
                <w:noProof/>
                <w:webHidden/>
              </w:rPr>
              <w:t>85</w:t>
            </w:r>
            <w:r>
              <w:rPr>
                <w:noProof/>
                <w:webHidden/>
              </w:rPr>
              <w:fldChar w:fldCharType="end"/>
            </w:r>
          </w:hyperlink>
        </w:p>
        <w:p w14:paraId="486FA8C5" w14:textId="379F013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17" w:history="1">
            <w:r w:rsidRPr="00CA57C6">
              <w:rPr>
                <w:rStyle w:val="Hyperlink"/>
                <w:noProof/>
              </w:rPr>
              <w:t>5.1.4 Amenazas a la validez de estas corridas</w:t>
            </w:r>
            <w:r>
              <w:rPr>
                <w:noProof/>
                <w:webHidden/>
              </w:rPr>
              <w:tab/>
            </w:r>
            <w:r>
              <w:rPr>
                <w:noProof/>
                <w:webHidden/>
              </w:rPr>
              <w:fldChar w:fldCharType="begin"/>
            </w:r>
            <w:r>
              <w:rPr>
                <w:noProof/>
                <w:webHidden/>
              </w:rPr>
              <w:instrText xml:space="preserve"> PAGEREF _Toc242604317 \h </w:instrText>
            </w:r>
            <w:r>
              <w:rPr>
                <w:noProof/>
                <w:webHidden/>
              </w:rPr>
            </w:r>
            <w:r>
              <w:rPr>
                <w:noProof/>
                <w:webHidden/>
              </w:rPr>
              <w:fldChar w:fldCharType="separate"/>
            </w:r>
            <w:r>
              <w:rPr>
                <w:noProof/>
                <w:webHidden/>
              </w:rPr>
              <w:t>85</w:t>
            </w:r>
            <w:r>
              <w:rPr>
                <w:noProof/>
                <w:webHidden/>
              </w:rPr>
              <w:fldChar w:fldCharType="end"/>
            </w:r>
          </w:hyperlink>
        </w:p>
        <w:p w14:paraId="7EAA57AB" w14:textId="0F1784A7"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318" w:history="1">
            <w:r w:rsidRPr="00CA57C6">
              <w:rPr>
                <w:rStyle w:val="Hyperlink"/>
                <w:noProof/>
              </w:rPr>
              <w:t>5.2 Resultados</w:t>
            </w:r>
            <w:r>
              <w:rPr>
                <w:noProof/>
                <w:webHidden/>
              </w:rPr>
              <w:tab/>
            </w:r>
            <w:r>
              <w:rPr>
                <w:noProof/>
                <w:webHidden/>
              </w:rPr>
              <w:fldChar w:fldCharType="begin"/>
            </w:r>
            <w:r>
              <w:rPr>
                <w:noProof/>
                <w:webHidden/>
              </w:rPr>
              <w:instrText xml:space="preserve"> PAGEREF _Toc242604318 \h </w:instrText>
            </w:r>
            <w:r>
              <w:rPr>
                <w:noProof/>
                <w:webHidden/>
              </w:rPr>
            </w:r>
            <w:r>
              <w:rPr>
                <w:noProof/>
                <w:webHidden/>
              </w:rPr>
              <w:fldChar w:fldCharType="separate"/>
            </w:r>
            <w:r>
              <w:rPr>
                <w:noProof/>
                <w:webHidden/>
              </w:rPr>
              <w:t>86</w:t>
            </w:r>
            <w:r>
              <w:rPr>
                <w:noProof/>
                <w:webHidden/>
              </w:rPr>
              <w:fldChar w:fldCharType="end"/>
            </w:r>
          </w:hyperlink>
        </w:p>
        <w:p w14:paraId="67F22D9C" w14:textId="4322750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19" w:history="1">
            <w:r w:rsidRPr="00CA57C6">
              <w:rPr>
                <w:rStyle w:val="Hyperlink"/>
                <w:noProof/>
              </w:rPr>
              <w:t>5.2.1 Primer proyecto (E1c): ejecución de punta a punta</w:t>
            </w:r>
            <w:r>
              <w:rPr>
                <w:noProof/>
                <w:webHidden/>
              </w:rPr>
              <w:tab/>
            </w:r>
            <w:r>
              <w:rPr>
                <w:noProof/>
                <w:webHidden/>
              </w:rPr>
              <w:fldChar w:fldCharType="begin"/>
            </w:r>
            <w:r>
              <w:rPr>
                <w:noProof/>
                <w:webHidden/>
              </w:rPr>
              <w:instrText xml:space="preserve"> PAGEREF _Toc242604319 \h </w:instrText>
            </w:r>
            <w:r>
              <w:rPr>
                <w:noProof/>
                <w:webHidden/>
              </w:rPr>
            </w:r>
            <w:r>
              <w:rPr>
                <w:noProof/>
                <w:webHidden/>
              </w:rPr>
              <w:fldChar w:fldCharType="separate"/>
            </w:r>
            <w:r>
              <w:rPr>
                <w:noProof/>
                <w:webHidden/>
              </w:rPr>
              <w:t>86</w:t>
            </w:r>
            <w:r>
              <w:rPr>
                <w:noProof/>
                <w:webHidden/>
              </w:rPr>
              <w:fldChar w:fldCharType="end"/>
            </w:r>
          </w:hyperlink>
        </w:p>
        <w:p w14:paraId="50CCA87D" w14:textId="16ABD74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0" w:history="1">
            <w:r w:rsidRPr="00CA57C6">
              <w:rPr>
                <w:rStyle w:val="Hyperlink"/>
                <w:noProof/>
              </w:rPr>
              <w:t>5.2.2 Requerimientos, casos de prueba y arquitectura</w:t>
            </w:r>
            <w:r>
              <w:rPr>
                <w:noProof/>
                <w:webHidden/>
              </w:rPr>
              <w:tab/>
            </w:r>
            <w:r>
              <w:rPr>
                <w:noProof/>
                <w:webHidden/>
              </w:rPr>
              <w:fldChar w:fldCharType="begin"/>
            </w:r>
            <w:r>
              <w:rPr>
                <w:noProof/>
                <w:webHidden/>
              </w:rPr>
              <w:instrText xml:space="preserve"> PAGEREF _Toc242604320 \h </w:instrText>
            </w:r>
            <w:r>
              <w:rPr>
                <w:noProof/>
                <w:webHidden/>
              </w:rPr>
            </w:r>
            <w:r>
              <w:rPr>
                <w:noProof/>
                <w:webHidden/>
              </w:rPr>
              <w:fldChar w:fldCharType="separate"/>
            </w:r>
            <w:r>
              <w:rPr>
                <w:noProof/>
                <w:webHidden/>
              </w:rPr>
              <w:t>86</w:t>
            </w:r>
            <w:r>
              <w:rPr>
                <w:noProof/>
                <w:webHidden/>
              </w:rPr>
              <w:fldChar w:fldCharType="end"/>
            </w:r>
          </w:hyperlink>
        </w:p>
        <w:p w14:paraId="5668B60D" w14:textId="08B06DA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1" w:history="1">
            <w:r w:rsidRPr="00CA57C6">
              <w:rPr>
                <w:rStyle w:val="Hyperlink"/>
                <w:noProof/>
              </w:rPr>
              <w:t>5.2.3 Generación de código y compuertas</w:t>
            </w:r>
            <w:r>
              <w:rPr>
                <w:noProof/>
                <w:webHidden/>
              </w:rPr>
              <w:tab/>
            </w:r>
            <w:r>
              <w:rPr>
                <w:noProof/>
                <w:webHidden/>
              </w:rPr>
              <w:fldChar w:fldCharType="begin"/>
            </w:r>
            <w:r>
              <w:rPr>
                <w:noProof/>
                <w:webHidden/>
              </w:rPr>
              <w:instrText xml:space="preserve"> PAGEREF _Toc242604321 \h </w:instrText>
            </w:r>
            <w:r>
              <w:rPr>
                <w:noProof/>
                <w:webHidden/>
              </w:rPr>
            </w:r>
            <w:r>
              <w:rPr>
                <w:noProof/>
                <w:webHidden/>
              </w:rPr>
              <w:fldChar w:fldCharType="separate"/>
            </w:r>
            <w:r>
              <w:rPr>
                <w:noProof/>
                <w:webHidden/>
              </w:rPr>
              <w:t>87</w:t>
            </w:r>
            <w:r>
              <w:rPr>
                <w:noProof/>
                <w:webHidden/>
              </w:rPr>
              <w:fldChar w:fldCharType="end"/>
            </w:r>
          </w:hyperlink>
        </w:p>
        <w:p w14:paraId="0A1CE71E" w14:textId="0B38BF9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2" w:history="1">
            <w:r w:rsidRPr="00CA57C6">
              <w:rPr>
                <w:rStyle w:val="Hyperlink"/>
                <w:noProof/>
              </w:rPr>
              <w:t>5.2.4 Revisión</w:t>
            </w:r>
            <w:r>
              <w:rPr>
                <w:noProof/>
                <w:webHidden/>
              </w:rPr>
              <w:tab/>
            </w:r>
            <w:r>
              <w:rPr>
                <w:noProof/>
                <w:webHidden/>
              </w:rPr>
              <w:fldChar w:fldCharType="begin"/>
            </w:r>
            <w:r>
              <w:rPr>
                <w:noProof/>
                <w:webHidden/>
              </w:rPr>
              <w:instrText xml:space="preserve"> PAGEREF _Toc242604322 \h </w:instrText>
            </w:r>
            <w:r>
              <w:rPr>
                <w:noProof/>
                <w:webHidden/>
              </w:rPr>
            </w:r>
            <w:r>
              <w:rPr>
                <w:noProof/>
                <w:webHidden/>
              </w:rPr>
              <w:fldChar w:fldCharType="separate"/>
            </w:r>
            <w:r>
              <w:rPr>
                <w:noProof/>
                <w:webHidden/>
              </w:rPr>
              <w:t>88</w:t>
            </w:r>
            <w:r>
              <w:rPr>
                <w:noProof/>
                <w:webHidden/>
              </w:rPr>
              <w:fldChar w:fldCharType="end"/>
            </w:r>
          </w:hyperlink>
        </w:p>
        <w:p w14:paraId="11DB2DF0" w14:textId="777A397B"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3" w:history="1">
            <w:r w:rsidRPr="00CA57C6">
              <w:rPr>
                <w:rStyle w:val="Hyperlink"/>
                <w:noProof/>
              </w:rPr>
              <w:t>5.2.5 Despliegue</w:t>
            </w:r>
            <w:r>
              <w:rPr>
                <w:noProof/>
                <w:webHidden/>
              </w:rPr>
              <w:tab/>
            </w:r>
            <w:r>
              <w:rPr>
                <w:noProof/>
                <w:webHidden/>
              </w:rPr>
              <w:fldChar w:fldCharType="begin"/>
            </w:r>
            <w:r>
              <w:rPr>
                <w:noProof/>
                <w:webHidden/>
              </w:rPr>
              <w:instrText xml:space="preserve"> PAGEREF _Toc242604323 \h </w:instrText>
            </w:r>
            <w:r>
              <w:rPr>
                <w:noProof/>
                <w:webHidden/>
              </w:rPr>
            </w:r>
            <w:r>
              <w:rPr>
                <w:noProof/>
                <w:webHidden/>
              </w:rPr>
              <w:fldChar w:fldCharType="separate"/>
            </w:r>
            <w:r>
              <w:rPr>
                <w:noProof/>
                <w:webHidden/>
              </w:rPr>
              <w:t>89</w:t>
            </w:r>
            <w:r>
              <w:rPr>
                <w:noProof/>
                <w:webHidden/>
              </w:rPr>
              <w:fldChar w:fldCharType="end"/>
            </w:r>
          </w:hyperlink>
        </w:p>
        <w:p w14:paraId="207E00F8" w14:textId="2E113A3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4" w:history="1">
            <w:r w:rsidRPr="00CA57C6">
              <w:rPr>
                <w:rStyle w:val="Hyperlink"/>
                <w:noProof/>
              </w:rPr>
              <w:t>5.2.6 Validación funcional</w:t>
            </w:r>
            <w:r>
              <w:rPr>
                <w:noProof/>
                <w:webHidden/>
              </w:rPr>
              <w:tab/>
            </w:r>
            <w:r>
              <w:rPr>
                <w:noProof/>
                <w:webHidden/>
              </w:rPr>
              <w:fldChar w:fldCharType="begin"/>
            </w:r>
            <w:r>
              <w:rPr>
                <w:noProof/>
                <w:webHidden/>
              </w:rPr>
              <w:instrText xml:space="preserve"> PAGEREF _Toc242604324 \h </w:instrText>
            </w:r>
            <w:r>
              <w:rPr>
                <w:noProof/>
                <w:webHidden/>
              </w:rPr>
            </w:r>
            <w:r>
              <w:rPr>
                <w:noProof/>
                <w:webHidden/>
              </w:rPr>
              <w:fldChar w:fldCharType="separate"/>
            </w:r>
            <w:r>
              <w:rPr>
                <w:noProof/>
                <w:webHidden/>
              </w:rPr>
              <w:t>90</w:t>
            </w:r>
            <w:r>
              <w:rPr>
                <w:noProof/>
                <w:webHidden/>
              </w:rPr>
              <w:fldChar w:fldCharType="end"/>
            </w:r>
          </w:hyperlink>
        </w:p>
        <w:p w14:paraId="1CF7E716" w14:textId="3FC5AA5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5" w:history="1">
            <w:r w:rsidRPr="00CA57C6">
              <w:rPr>
                <w:rStyle w:val="Hyperlink"/>
                <w:noProof/>
              </w:rPr>
              <w:t>5.2.7 Autonomía: intervenciones manuales</w:t>
            </w:r>
            <w:r>
              <w:rPr>
                <w:noProof/>
                <w:webHidden/>
              </w:rPr>
              <w:tab/>
            </w:r>
            <w:r>
              <w:rPr>
                <w:noProof/>
                <w:webHidden/>
              </w:rPr>
              <w:fldChar w:fldCharType="begin"/>
            </w:r>
            <w:r>
              <w:rPr>
                <w:noProof/>
                <w:webHidden/>
              </w:rPr>
              <w:instrText xml:space="preserve"> PAGEREF _Toc242604325 \h </w:instrText>
            </w:r>
            <w:r>
              <w:rPr>
                <w:noProof/>
                <w:webHidden/>
              </w:rPr>
            </w:r>
            <w:r>
              <w:rPr>
                <w:noProof/>
                <w:webHidden/>
              </w:rPr>
              <w:fldChar w:fldCharType="separate"/>
            </w:r>
            <w:r>
              <w:rPr>
                <w:noProof/>
                <w:webHidden/>
              </w:rPr>
              <w:t>90</w:t>
            </w:r>
            <w:r>
              <w:rPr>
                <w:noProof/>
                <w:webHidden/>
              </w:rPr>
              <w:fldChar w:fldCharType="end"/>
            </w:r>
          </w:hyperlink>
        </w:p>
        <w:p w14:paraId="6D690B49" w14:textId="420BC616"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6" w:history="1">
            <w:r w:rsidRPr="00CA57C6">
              <w:rPr>
                <w:rStyle w:val="Hyperlink"/>
                <w:noProof/>
              </w:rPr>
              <w:t>5.2.8 Costo y uso del modelo</w:t>
            </w:r>
            <w:r>
              <w:rPr>
                <w:noProof/>
                <w:webHidden/>
              </w:rPr>
              <w:tab/>
            </w:r>
            <w:r>
              <w:rPr>
                <w:noProof/>
                <w:webHidden/>
              </w:rPr>
              <w:fldChar w:fldCharType="begin"/>
            </w:r>
            <w:r>
              <w:rPr>
                <w:noProof/>
                <w:webHidden/>
              </w:rPr>
              <w:instrText xml:space="preserve"> PAGEREF _Toc242604326 \h </w:instrText>
            </w:r>
            <w:r>
              <w:rPr>
                <w:noProof/>
                <w:webHidden/>
              </w:rPr>
            </w:r>
            <w:r>
              <w:rPr>
                <w:noProof/>
                <w:webHidden/>
              </w:rPr>
              <w:fldChar w:fldCharType="separate"/>
            </w:r>
            <w:r>
              <w:rPr>
                <w:noProof/>
                <w:webHidden/>
              </w:rPr>
              <w:t>91</w:t>
            </w:r>
            <w:r>
              <w:rPr>
                <w:noProof/>
                <w:webHidden/>
              </w:rPr>
              <w:fldChar w:fldCharType="end"/>
            </w:r>
          </w:hyperlink>
        </w:p>
        <w:p w14:paraId="71E2D69E" w14:textId="19F7DAF2"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7" w:history="1">
            <w:r w:rsidRPr="00CA57C6">
              <w:rPr>
                <w:rStyle w:val="Hyperlink"/>
                <w:noProof/>
              </w:rPr>
              <w:t>5.2.9 Segundo proyecto (E3c): ejecución de punta a punta</w:t>
            </w:r>
            <w:r>
              <w:rPr>
                <w:noProof/>
                <w:webHidden/>
              </w:rPr>
              <w:tab/>
            </w:r>
            <w:r>
              <w:rPr>
                <w:noProof/>
                <w:webHidden/>
              </w:rPr>
              <w:fldChar w:fldCharType="begin"/>
            </w:r>
            <w:r>
              <w:rPr>
                <w:noProof/>
                <w:webHidden/>
              </w:rPr>
              <w:instrText xml:space="preserve"> PAGEREF _Toc242604327 \h </w:instrText>
            </w:r>
            <w:r>
              <w:rPr>
                <w:noProof/>
                <w:webHidden/>
              </w:rPr>
            </w:r>
            <w:r>
              <w:rPr>
                <w:noProof/>
                <w:webHidden/>
              </w:rPr>
              <w:fldChar w:fldCharType="separate"/>
            </w:r>
            <w:r>
              <w:rPr>
                <w:noProof/>
                <w:webHidden/>
              </w:rPr>
              <w:t>91</w:t>
            </w:r>
            <w:r>
              <w:rPr>
                <w:noProof/>
                <w:webHidden/>
              </w:rPr>
              <w:fldChar w:fldCharType="end"/>
            </w:r>
          </w:hyperlink>
        </w:p>
        <w:p w14:paraId="26506934" w14:textId="461E92D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8" w:history="1">
            <w:r w:rsidRPr="00CA57C6">
              <w:rPr>
                <w:rStyle w:val="Hyperlink"/>
                <w:noProof/>
              </w:rPr>
              <w:t>5.2.10 Revisión, compuertas y corrección en E3c</w:t>
            </w:r>
            <w:r>
              <w:rPr>
                <w:noProof/>
                <w:webHidden/>
              </w:rPr>
              <w:tab/>
            </w:r>
            <w:r>
              <w:rPr>
                <w:noProof/>
                <w:webHidden/>
              </w:rPr>
              <w:fldChar w:fldCharType="begin"/>
            </w:r>
            <w:r>
              <w:rPr>
                <w:noProof/>
                <w:webHidden/>
              </w:rPr>
              <w:instrText xml:space="preserve"> PAGEREF _Toc242604328 \h </w:instrText>
            </w:r>
            <w:r>
              <w:rPr>
                <w:noProof/>
                <w:webHidden/>
              </w:rPr>
            </w:r>
            <w:r>
              <w:rPr>
                <w:noProof/>
                <w:webHidden/>
              </w:rPr>
              <w:fldChar w:fldCharType="separate"/>
            </w:r>
            <w:r>
              <w:rPr>
                <w:noProof/>
                <w:webHidden/>
              </w:rPr>
              <w:t>92</w:t>
            </w:r>
            <w:r>
              <w:rPr>
                <w:noProof/>
                <w:webHidden/>
              </w:rPr>
              <w:fldChar w:fldCharType="end"/>
            </w:r>
          </w:hyperlink>
        </w:p>
        <w:p w14:paraId="75E0C8D4" w14:textId="662F7AC1"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29" w:history="1">
            <w:r w:rsidRPr="00CA57C6">
              <w:rPr>
                <w:rStyle w:val="Hyperlink"/>
                <w:noProof/>
              </w:rPr>
              <w:t>5.2.11 Despliegue y validación funcional en E3c</w:t>
            </w:r>
            <w:r>
              <w:rPr>
                <w:noProof/>
                <w:webHidden/>
              </w:rPr>
              <w:tab/>
            </w:r>
            <w:r>
              <w:rPr>
                <w:noProof/>
                <w:webHidden/>
              </w:rPr>
              <w:fldChar w:fldCharType="begin"/>
            </w:r>
            <w:r>
              <w:rPr>
                <w:noProof/>
                <w:webHidden/>
              </w:rPr>
              <w:instrText xml:space="preserve"> PAGEREF _Toc242604329 \h </w:instrText>
            </w:r>
            <w:r>
              <w:rPr>
                <w:noProof/>
                <w:webHidden/>
              </w:rPr>
            </w:r>
            <w:r>
              <w:rPr>
                <w:noProof/>
                <w:webHidden/>
              </w:rPr>
              <w:fldChar w:fldCharType="separate"/>
            </w:r>
            <w:r>
              <w:rPr>
                <w:noProof/>
                <w:webHidden/>
              </w:rPr>
              <w:t>94</w:t>
            </w:r>
            <w:r>
              <w:rPr>
                <w:noProof/>
                <w:webHidden/>
              </w:rPr>
              <w:fldChar w:fldCharType="end"/>
            </w:r>
          </w:hyperlink>
        </w:p>
        <w:p w14:paraId="4B855E28" w14:textId="7E10F97C"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30" w:history="1">
            <w:r w:rsidRPr="00CA57C6">
              <w:rPr>
                <w:rStyle w:val="Hyperlink"/>
                <w:noProof/>
              </w:rPr>
              <w:t>5.2.12 Lo que cambió en Loom para el segundo proyecto</w:t>
            </w:r>
            <w:r>
              <w:rPr>
                <w:noProof/>
                <w:webHidden/>
              </w:rPr>
              <w:tab/>
            </w:r>
            <w:r>
              <w:rPr>
                <w:noProof/>
                <w:webHidden/>
              </w:rPr>
              <w:fldChar w:fldCharType="begin"/>
            </w:r>
            <w:r>
              <w:rPr>
                <w:noProof/>
                <w:webHidden/>
              </w:rPr>
              <w:instrText xml:space="preserve"> PAGEREF _Toc242604330 \h </w:instrText>
            </w:r>
            <w:r>
              <w:rPr>
                <w:noProof/>
                <w:webHidden/>
              </w:rPr>
            </w:r>
            <w:r>
              <w:rPr>
                <w:noProof/>
                <w:webHidden/>
              </w:rPr>
              <w:fldChar w:fldCharType="separate"/>
            </w:r>
            <w:r>
              <w:rPr>
                <w:noProof/>
                <w:webHidden/>
              </w:rPr>
              <w:t>95</w:t>
            </w:r>
            <w:r>
              <w:rPr>
                <w:noProof/>
                <w:webHidden/>
              </w:rPr>
              <w:fldChar w:fldCharType="end"/>
            </w:r>
          </w:hyperlink>
        </w:p>
        <w:p w14:paraId="567A0929" w14:textId="712C1BA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31" w:history="1">
            <w:r w:rsidRPr="00CA57C6">
              <w:rPr>
                <w:rStyle w:val="Hyperlink"/>
                <w:noProof/>
              </w:rPr>
              <w:t>5.2.13 Comparación de las dos corridas</w:t>
            </w:r>
            <w:r>
              <w:rPr>
                <w:noProof/>
                <w:webHidden/>
              </w:rPr>
              <w:tab/>
            </w:r>
            <w:r>
              <w:rPr>
                <w:noProof/>
                <w:webHidden/>
              </w:rPr>
              <w:fldChar w:fldCharType="begin"/>
            </w:r>
            <w:r>
              <w:rPr>
                <w:noProof/>
                <w:webHidden/>
              </w:rPr>
              <w:instrText xml:space="preserve"> PAGEREF _Toc242604331 \h </w:instrText>
            </w:r>
            <w:r>
              <w:rPr>
                <w:noProof/>
                <w:webHidden/>
              </w:rPr>
            </w:r>
            <w:r>
              <w:rPr>
                <w:noProof/>
                <w:webHidden/>
              </w:rPr>
              <w:fldChar w:fldCharType="separate"/>
            </w:r>
            <w:r>
              <w:rPr>
                <w:noProof/>
                <w:webHidden/>
              </w:rPr>
              <w:t>96</w:t>
            </w:r>
            <w:r>
              <w:rPr>
                <w:noProof/>
                <w:webHidden/>
              </w:rPr>
              <w:fldChar w:fldCharType="end"/>
            </w:r>
          </w:hyperlink>
        </w:p>
        <w:p w14:paraId="22BE4190" w14:textId="53386AB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32" w:history="1">
            <w:r w:rsidRPr="00CA57C6">
              <w:rPr>
                <w:rStyle w:val="Hyperlink"/>
                <w:noProof/>
              </w:rPr>
              <w:t xml:space="preserve">5.2.14 Revisión con contexto frente a solo el </w:t>
            </w:r>
            <w:r w:rsidRPr="00CA57C6">
              <w:rPr>
                <w:rStyle w:val="Hyperlink"/>
                <w:i/>
                <w:noProof/>
              </w:rPr>
              <w:t>diff</w:t>
            </w:r>
            <w:r w:rsidRPr="00CA57C6">
              <w:rPr>
                <w:rStyle w:val="Hyperlink"/>
                <w:noProof/>
              </w:rPr>
              <w:t xml:space="preserve"> (experimento C)</w:t>
            </w:r>
            <w:r>
              <w:rPr>
                <w:noProof/>
                <w:webHidden/>
              </w:rPr>
              <w:tab/>
            </w:r>
            <w:r>
              <w:rPr>
                <w:noProof/>
                <w:webHidden/>
              </w:rPr>
              <w:fldChar w:fldCharType="begin"/>
            </w:r>
            <w:r>
              <w:rPr>
                <w:noProof/>
                <w:webHidden/>
              </w:rPr>
              <w:instrText xml:space="preserve"> PAGEREF _Toc242604332 \h </w:instrText>
            </w:r>
            <w:r>
              <w:rPr>
                <w:noProof/>
                <w:webHidden/>
              </w:rPr>
            </w:r>
            <w:r>
              <w:rPr>
                <w:noProof/>
                <w:webHidden/>
              </w:rPr>
              <w:fldChar w:fldCharType="separate"/>
            </w:r>
            <w:r>
              <w:rPr>
                <w:noProof/>
                <w:webHidden/>
              </w:rPr>
              <w:t>98</w:t>
            </w:r>
            <w:r>
              <w:rPr>
                <w:noProof/>
                <w:webHidden/>
              </w:rPr>
              <w:fldChar w:fldCharType="end"/>
            </w:r>
          </w:hyperlink>
        </w:p>
        <w:p w14:paraId="77E5F8B7" w14:textId="7A09F4F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33" w:history="1">
            <w:r w:rsidRPr="00CA57C6">
              <w:rPr>
                <w:rStyle w:val="Hyperlink"/>
                <w:noProof/>
              </w:rPr>
              <w:t>5.2.15 Cobertura de los criterios de aceptación por los casos de prueba</w:t>
            </w:r>
            <w:r>
              <w:rPr>
                <w:noProof/>
                <w:webHidden/>
              </w:rPr>
              <w:tab/>
            </w:r>
            <w:r>
              <w:rPr>
                <w:noProof/>
                <w:webHidden/>
              </w:rPr>
              <w:fldChar w:fldCharType="begin"/>
            </w:r>
            <w:r>
              <w:rPr>
                <w:noProof/>
                <w:webHidden/>
              </w:rPr>
              <w:instrText xml:space="preserve"> PAGEREF _Toc242604333 \h </w:instrText>
            </w:r>
            <w:r>
              <w:rPr>
                <w:noProof/>
                <w:webHidden/>
              </w:rPr>
            </w:r>
            <w:r>
              <w:rPr>
                <w:noProof/>
                <w:webHidden/>
              </w:rPr>
              <w:fldChar w:fldCharType="separate"/>
            </w:r>
            <w:r>
              <w:rPr>
                <w:noProof/>
                <w:webHidden/>
              </w:rPr>
              <w:t>101</w:t>
            </w:r>
            <w:r>
              <w:rPr>
                <w:noProof/>
                <w:webHidden/>
              </w:rPr>
              <w:fldChar w:fldCharType="end"/>
            </w:r>
          </w:hyperlink>
        </w:p>
        <w:p w14:paraId="4C8388A7" w14:textId="07D4C11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34" w:history="1">
            <w:r w:rsidRPr="00CA57C6">
              <w:rPr>
                <w:rStyle w:val="Hyperlink"/>
                <w:noProof/>
              </w:rPr>
              <w:t>5.2.16 Lo que las corridas no permiten concluir</w:t>
            </w:r>
            <w:r>
              <w:rPr>
                <w:noProof/>
                <w:webHidden/>
              </w:rPr>
              <w:tab/>
            </w:r>
            <w:r>
              <w:rPr>
                <w:noProof/>
                <w:webHidden/>
              </w:rPr>
              <w:fldChar w:fldCharType="begin"/>
            </w:r>
            <w:r>
              <w:rPr>
                <w:noProof/>
                <w:webHidden/>
              </w:rPr>
              <w:instrText xml:space="preserve"> PAGEREF _Toc242604334 \h </w:instrText>
            </w:r>
            <w:r>
              <w:rPr>
                <w:noProof/>
                <w:webHidden/>
              </w:rPr>
            </w:r>
            <w:r>
              <w:rPr>
                <w:noProof/>
                <w:webHidden/>
              </w:rPr>
              <w:fldChar w:fldCharType="separate"/>
            </w:r>
            <w:r>
              <w:rPr>
                <w:noProof/>
                <w:webHidden/>
              </w:rPr>
              <w:t>102</w:t>
            </w:r>
            <w:r>
              <w:rPr>
                <w:noProof/>
                <w:webHidden/>
              </w:rPr>
              <w:fldChar w:fldCharType="end"/>
            </w:r>
          </w:hyperlink>
        </w:p>
        <w:p w14:paraId="6D1E5864" w14:textId="12467B0C"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335" w:history="1">
            <w:r w:rsidRPr="00CA57C6">
              <w:rPr>
                <w:rStyle w:val="Hyperlink"/>
                <w:noProof/>
              </w:rPr>
              <w:t>CAPÍTULO 6. CONCLUSIONES Y RECOMENDACIONES</w:t>
            </w:r>
            <w:r>
              <w:rPr>
                <w:noProof/>
                <w:webHidden/>
              </w:rPr>
              <w:tab/>
            </w:r>
            <w:r>
              <w:rPr>
                <w:noProof/>
                <w:webHidden/>
              </w:rPr>
              <w:fldChar w:fldCharType="begin"/>
            </w:r>
            <w:r>
              <w:rPr>
                <w:noProof/>
                <w:webHidden/>
              </w:rPr>
              <w:instrText xml:space="preserve"> PAGEREF _Toc242604335 \h </w:instrText>
            </w:r>
            <w:r>
              <w:rPr>
                <w:noProof/>
                <w:webHidden/>
              </w:rPr>
            </w:r>
            <w:r>
              <w:rPr>
                <w:noProof/>
                <w:webHidden/>
              </w:rPr>
              <w:fldChar w:fldCharType="separate"/>
            </w:r>
            <w:r>
              <w:rPr>
                <w:noProof/>
                <w:webHidden/>
              </w:rPr>
              <w:t>104</w:t>
            </w:r>
            <w:r>
              <w:rPr>
                <w:noProof/>
                <w:webHidden/>
              </w:rPr>
              <w:fldChar w:fldCharType="end"/>
            </w:r>
          </w:hyperlink>
        </w:p>
        <w:p w14:paraId="4031D97B" w14:textId="3E454FD8"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336" w:history="1">
            <w:r w:rsidRPr="00CA57C6">
              <w:rPr>
                <w:rStyle w:val="Hyperlink"/>
                <w:noProof/>
              </w:rPr>
              <w:t>6.1 Conclusiones</w:t>
            </w:r>
            <w:r>
              <w:rPr>
                <w:noProof/>
                <w:webHidden/>
              </w:rPr>
              <w:tab/>
            </w:r>
            <w:r>
              <w:rPr>
                <w:noProof/>
                <w:webHidden/>
              </w:rPr>
              <w:fldChar w:fldCharType="begin"/>
            </w:r>
            <w:r>
              <w:rPr>
                <w:noProof/>
                <w:webHidden/>
              </w:rPr>
              <w:instrText xml:space="preserve"> PAGEREF _Toc242604336 \h </w:instrText>
            </w:r>
            <w:r>
              <w:rPr>
                <w:noProof/>
                <w:webHidden/>
              </w:rPr>
            </w:r>
            <w:r>
              <w:rPr>
                <w:noProof/>
                <w:webHidden/>
              </w:rPr>
              <w:fldChar w:fldCharType="separate"/>
            </w:r>
            <w:r>
              <w:rPr>
                <w:noProof/>
                <w:webHidden/>
              </w:rPr>
              <w:t>104</w:t>
            </w:r>
            <w:r>
              <w:rPr>
                <w:noProof/>
                <w:webHidden/>
              </w:rPr>
              <w:fldChar w:fldCharType="end"/>
            </w:r>
          </w:hyperlink>
        </w:p>
        <w:p w14:paraId="537125EA" w14:textId="31CD84C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37" w:history="1">
            <w:r w:rsidRPr="00CA57C6">
              <w:rPr>
                <w:rStyle w:val="Hyperlink"/>
                <w:noProof/>
              </w:rPr>
              <w:t>6.1.1 Respuesta a las preguntas de investigación</w:t>
            </w:r>
            <w:r>
              <w:rPr>
                <w:noProof/>
                <w:webHidden/>
              </w:rPr>
              <w:tab/>
            </w:r>
            <w:r>
              <w:rPr>
                <w:noProof/>
                <w:webHidden/>
              </w:rPr>
              <w:fldChar w:fldCharType="begin"/>
            </w:r>
            <w:r>
              <w:rPr>
                <w:noProof/>
                <w:webHidden/>
              </w:rPr>
              <w:instrText xml:space="preserve"> PAGEREF _Toc242604337 \h </w:instrText>
            </w:r>
            <w:r>
              <w:rPr>
                <w:noProof/>
                <w:webHidden/>
              </w:rPr>
            </w:r>
            <w:r>
              <w:rPr>
                <w:noProof/>
                <w:webHidden/>
              </w:rPr>
              <w:fldChar w:fldCharType="separate"/>
            </w:r>
            <w:r>
              <w:rPr>
                <w:noProof/>
                <w:webHidden/>
              </w:rPr>
              <w:t>104</w:t>
            </w:r>
            <w:r>
              <w:rPr>
                <w:noProof/>
                <w:webHidden/>
              </w:rPr>
              <w:fldChar w:fldCharType="end"/>
            </w:r>
          </w:hyperlink>
        </w:p>
        <w:p w14:paraId="36C860DE" w14:textId="2A7ED03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38" w:history="1">
            <w:r w:rsidRPr="00CA57C6">
              <w:rPr>
                <w:rStyle w:val="Hyperlink"/>
                <w:noProof/>
              </w:rPr>
              <w:t>6.1.2 Cumplimiento de los objetivos específicos</w:t>
            </w:r>
            <w:r>
              <w:rPr>
                <w:noProof/>
                <w:webHidden/>
              </w:rPr>
              <w:tab/>
            </w:r>
            <w:r>
              <w:rPr>
                <w:noProof/>
                <w:webHidden/>
              </w:rPr>
              <w:fldChar w:fldCharType="begin"/>
            </w:r>
            <w:r>
              <w:rPr>
                <w:noProof/>
                <w:webHidden/>
              </w:rPr>
              <w:instrText xml:space="preserve"> PAGEREF _Toc242604338 \h </w:instrText>
            </w:r>
            <w:r>
              <w:rPr>
                <w:noProof/>
                <w:webHidden/>
              </w:rPr>
            </w:r>
            <w:r>
              <w:rPr>
                <w:noProof/>
                <w:webHidden/>
              </w:rPr>
              <w:fldChar w:fldCharType="separate"/>
            </w:r>
            <w:r>
              <w:rPr>
                <w:noProof/>
                <w:webHidden/>
              </w:rPr>
              <w:t>105</w:t>
            </w:r>
            <w:r>
              <w:rPr>
                <w:noProof/>
                <w:webHidden/>
              </w:rPr>
              <w:fldChar w:fldCharType="end"/>
            </w:r>
          </w:hyperlink>
        </w:p>
        <w:p w14:paraId="4038FCD7" w14:textId="28370B46"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339" w:history="1">
            <w:r w:rsidRPr="00CA57C6">
              <w:rPr>
                <w:rStyle w:val="Hyperlink"/>
                <w:noProof/>
              </w:rPr>
              <w:t>6.2 Recomendaciones</w:t>
            </w:r>
            <w:r>
              <w:rPr>
                <w:noProof/>
                <w:webHidden/>
              </w:rPr>
              <w:tab/>
            </w:r>
            <w:r>
              <w:rPr>
                <w:noProof/>
                <w:webHidden/>
              </w:rPr>
              <w:fldChar w:fldCharType="begin"/>
            </w:r>
            <w:r>
              <w:rPr>
                <w:noProof/>
                <w:webHidden/>
              </w:rPr>
              <w:instrText xml:space="preserve"> PAGEREF _Toc242604339 \h </w:instrText>
            </w:r>
            <w:r>
              <w:rPr>
                <w:noProof/>
                <w:webHidden/>
              </w:rPr>
            </w:r>
            <w:r>
              <w:rPr>
                <w:noProof/>
                <w:webHidden/>
              </w:rPr>
              <w:fldChar w:fldCharType="separate"/>
            </w:r>
            <w:r>
              <w:rPr>
                <w:noProof/>
                <w:webHidden/>
              </w:rPr>
              <w:t>107</w:t>
            </w:r>
            <w:r>
              <w:rPr>
                <w:noProof/>
                <w:webHidden/>
              </w:rPr>
              <w:fldChar w:fldCharType="end"/>
            </w:r>
          </w:hyperlink>
        </w:p>
        <w:p w14:paraId="654895ED" w14:textId="4FFE5E59" w:rsidR="0004176A" w:rsidRDefault="0004176A">
          <w:pPr>
            <w:pStyle w:val="TOC2"/>
            <w:tabs>
              <w:tab w:val="right" w:leader="dot" w:pos="8544"/>
            </w:tabs>
            <w:rPr>
              <w:rFonts w:asciiTheme="minorHAnsi" w:eastAsiaTheme="minorEastAsia" w:hAnsiTheme="minorHAnsi"/>
              <w:noProof/>
              <w:kern w:val="2"/>
              <w:szCs w:val="24"/>
              <w:lang w:val="es-419" w:eastAsia="es-419"/>
              <w14:ligatures w14:val="standardContextual"/>
            </w:rPr>
          </w:pPr>
          <w:hyperlink w:anchor="_Toc242604340" w:history="1">
            <w:r w:rsidRPr="00CA57C6">
              <w:rPr>
                <w:rStyle w:val="Hyperlink"/>
                <w:rFonts w:cs="Arial"/>
                <w:noProof/>
              </w:rPr>
              <w:t>6.3 Trabajos futuros</w:t>
            </w:r>
            <w:r>
              <w:rPr>
                <w:noProof/>
                <w:webHidden/>
              </w:rPr>
              <w:tab/>
            </w:r>
            <w:r>
              <w:rPr>
                <w:noProof/>
                <w:webHidden/>
              </w:rPr>
              <w:fldChar w:fldCharType="begin"/>
            </w:r>
            <w:r>
              <w:rPr>
                <w:noProof/>
                <w:webHidden/>
              </w:rPr>
              <w:instrText xml:space="preserve"> PAGEREF _Toc242604340 \h </w:instrText>
            </w:r>
            <w:r>
              <w:rPr>
                <w:noProof/>
                <w:webHidden/>
              </w:rPr>
            </w:r>
            <w:r>
              <w:rPr>
                <w:noProof/>
                <w:webHidden/>
              </w:rPr>
              <w:fldChar w:fldCharType="separate"/>
            </w:r>
            <w:r>
              <w:rPr>
                <w:noProof/>
                <w:webHidden/>
              </w:rPr>
              <w:t>110</w:t>
            </w:r>
            <w:r>
              <w:rPr>
                <w:noProof/>
                <w:webHidden/>
              </w:rPr>
              <w:fldChar w:fldCharType="end"/>
            </w:r>
          </w:hyperlink>
        </w:p>
        <w:p w14:paraId="2CAC8C6D" w14:textId="13DD1BC3"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341" w:history="1">
            <w:r w:rsidRPr="00CA57C6">
              <w:rPr>
                <w:rStyle w:val="Hyperlink"/>
                <w:noProof/>
              </w:rPr>
              <w:t>REFERENCIAS</w:t>
            </w:r>
            <w:r>
              <w:rPr>
                <w:noProof/>
                <w:webHidden/>
              </w:rPr>
              <w:tab/>
            </w:r>
            <w:r>
              <w:rPr>
                <w:noProof/>
                <w:webHidden/>
              </w:rPr>
              <w:fldChar w:fldCharType="begin"/>
            </w:r>
            <w:r>
              <w:rPr>
                <w:noProof/>
                <w:webHidden/>
              </w:rPr>
              <w:instrText xml:space="preserve"> PAGEREF _Toc242604341 \h </w:instrText>
            </w:r>
            <w:r>
              <w:rPr>
                <w:noProof/>
                <w:webHidden/>
              </w:rPr>
            </w:r>
            <w:r>
              <w:rPr>
                <w:noProof/>
                <w:webHidden/>
              </w:rPr>
              <w:fldChar w:fldCharType="separate"/>
            </w:r>
            <w:r>
              <w:rPr>
                <w:noProof/>
                <w:webHidden/>
              </w:rPr>
              <w:t>113</w:t>
            </w:r>
            <w:r>
              <w:rPr>
                <w:noProof/>
                <w:webHidden/>
              </w:rPr>
              <w:fldChar w:fldCharType="end"/>
            </w:r>
          </w:hyperlink>
        </w:p>
        <w:p w14:paraId="7293F794" w14:textId="2D85DCDB" w:rsidR="0004176A" w:rsidRDefault="0004176A">
          <w:pPr>
            <w:pStyle w:val="TOC1"/>
            <w:rPr>
              <w:rFonts w:asciiTheme="minorHAnsi" w:eastAsiaTheme="minorEastAsia" w:hAnsiTheme="minorHAnsi"/>
              <w:noProof/>
              <w:kern w:val="2"/>
              <w:szCs w:val="24"/>
              <w:lang w:val="es-419" w:eastAsia="es-419"/>
              <w14:ligatures w14:val="standardContextual"/>
            </w:rPr>
          </w:pPr>
          <w:hyperlink w:anchor="_Toc242604342" w:history="1">
            <w:r w:rsidRPr="00CA57C6">
              <w:rPr>
                <w:rStyle w:val="Hyperlink"/>
                <w:noProof/>
              </w:rPr>
              <w:t>ANEXOS</w:t>
            </w:r>
            <w:r>
              <w:rPr>
                <w:noProof/>
                <w:webHidden/>
              </w:rPr>
              <w:tab/>
            </w:r>
            <w:r>
              <w:rPr>
                <w:noProof/>
                <w:webHidden/>
              </w:rPr>
              <w:fldChar w:fldCharType="begin"/>
            </w:r>
            <w:r>
              <w:rPr>
                <w:noProof/>
                <w:webHidden/>
              </w:rPr>
              <w:instrText xml:space="preserve"> PAGEREF _Toc242604342 \h </w:instrText>
            </w:r>
            <w:r>
              <w:rPr>
                <w:noProof/>
                <w:webHidden/>
              </w:rPr>
            </w:r>
            <w:r>
              <w:rPr>
                <w:noProof/>
                <w:webHidden/>
              </w:rPr>
              <w:fldChar w:fldCharType="separate"/>
            </w:r>
            <w:r>
              <w:rPr>
                <w:noProof/>
                <w:webHidden/>
              </w:rPr>
              <w:t>120</w:t>
            </w:r>
            <w:r>
              <w:rPr>
                <w:noProof/>
                <w:webHidden/>
              </w:rPr>
              <w:fldChar w:fldCharType="end"/>
            </w:r>
          </w:hyperlink>
        </w:p>
        <w:p w14:paraId="318DDBA2" w14:textId="7772B78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43" w:history="1">
            <w:r w:rsidRPr="00CA57C6">
              <w:rPr>
                <w:rStyle w:val="Hyperlink"/>
                <w:noProof/>
              </w:rPr>
              <w:t>Anexo A. Registros de decisión de arquitectura (ADR)</w:t>
            </w:r>
            <w:r>
              <w:rPr>
                <w:noProof/>
                <w:webHidden/>
              </w:rPr>
              <w:tab/>
            </w:r>
            <w:r>
              <w:rPr>
                <w:noProof/>
                <w:webHidden/>
              </w:rPr>
              <w:fldChar w:fldCharType="begin"/>
            </w:r>
            <w:r>
              <w:rPr>
                <w:noProof/>
                <w:webHidden/>
              </w:rPr>
              <w:instrText xml:space="preserve"> PAGEREF _Toc242604343 \h </w:instrText>
            </w:r>
            <w:r>
              <w:rPr>
                <w:noProof/>
                <w:webHidden/>
              </w:rPr>
            </w:r>
            <w:r>
              <w:rPr>
                <w:noProof/>
                <w:webHidden/>
              </w:rPr>
              <w:fldChar w:fldCharType="separate"/>
            </w:r>
            <w:r>
              <w:rPr>
                <w:noProof/>
                <w:webHidden/>
              </w:rPr>
              <w:t>120</w:t>
            </w:r>
            <w:r>
              <w:rPr>
                <w:noProof/>
                <w:webHidden/>
              </w:rPr>
              <w:fldChar w:fldCharType="end"/>
            </w:r>
          </w:hyperlink>
        </w:p>
        <w:p w14:paraId="2A2F9ADD" w14:textId="70AB7DD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44" w:history="1">
            <w:r w:rsidRPr="00CA57C6">
              <w:rPr>
                <w:rStyle w:val="Hyperlink"/>
                <w:noProof/>
              </w:rPr>
              <w:t xml:space="preserve">Anexo B. Fichas de las </w:t>
            </w:r>
            <w:r w:rsidRPr="00CA57C6">
              <w:rPr>
                <w:rStyle w:val="Hyperlink"/>
                <w:i/>
                <w:noProof/>
              </w:rPr>
              <w:t>skills</w:t>
            </w:r>
            <w:r>
              <w:rPr>
                <w:noProof/>
                <w:webHidden/>
              </w:rPr>
              <w:tab/>
            </w:r>
            <w:r>
              <w:rPr>
                <w:noProof/>
                <w:webHidden/>
              </w:rPr>
              <w:fldChar w:fldCharType="begin"/>
            </w:r>
            <w:r>
              <w:rPr>
                <w:noProof/>
                <w:webHidden/>
              </w:rPr>
              <w:instrText xml:space="preserve"> PAGEREF _Toc242604344 \h </w:instrText>
            </w:r>
            <w:r>
              <w:rPr>
                <w:noProof/>
                <w:webHidden/>
              </w:rPr>
            </w:r>
            <w:r>
              <w:rPr>
                <w:noProof/>
                <w:webHidden/>
              </w:rPr>
              <w:fldChar w:fldCharType="separate"/>
            </w:r>
            <w:r>
              <w:rPr>
                <w:noProof/>
                <w:webHidden/>
              </w:rPr>
              <w:t>121</w:t>
            </w:r>
            <w:r>
              <w:rPr>
                <w:noProof/>
                <w:webHidden/>
              </w:rPr>
              <w:fldChar w:fldCharType="end"/>
            </w:r>
          </w:hyperlink>
        </w:p>
        <w:p w14:paraId="7F54CEEC" w14:textId="6F57C7C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45" w:history="1">
            <w:r w:rsidRPr="00CA57C6">
              <w:rPr>
                <w:rStyle w:val="Hyperlink"/>
                <w:noProof/>
              </w:rPr>
              <w:t>B.1 Orquestador</w:t>
            </w:r>
            <w:r>
              <w:rPr>
                <w:noProof/>
                <w:webHidden/>
              </w:rPr>
              <w:tab/>
            </w:r>
            <w:r>
              <w:rPr>
                <w:noProof/>
                <w:webHidden/>
              </w:rPr>
              <w:fldChar w:fldCharType="begin"/>
            </w:r>
            <w:r>
              <w:rPr>
                <w:noProof/>
                <w:webHidden/>
              </w:rPr>
              <w:instrText xml:space="preserve"> PAGEREF _Toc242604345 \h </w:instrText>
            </w:r>
            <w:r>
              <w:rPr>
                <w:noProof/>
                <w:webHidden/>
              </w:rPr>
            </w:r>
            <w:r>
              <w:rPr>
                <w:noProof/>
                <w:webHidden/>
              </w:rPr>
              <w:fldChar w:fldCharType="separate"/>
            </w:r>
            <w:r>
              <w:rPr>
                <w:noProof/>
                <w:webHidden/>
              </w:rPr>
              <w:t>122</w:t>
            </w:r>
            <w:r>
              <w:rPr>
                <w:noProof/>
                <w:webHidden/>
              </w:rPr>
              <w:fldChar w:fldCharType="end"/>
            </w:r>
          </w:hyperlink>
        </w:p>
        <w:p w14:paraId="73932E3D" w14:textId="0CB828F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46" w:history="1">
            <w:r w:rsidRPr="00CA57C6">
              <w:rPr>
                <w:rStyle w:val="Hyperlink"/>
                <w:noProof/>
              </w:rPr>
              <w:t>B.2 Skill — Descubrimiento y especificación de HU</w:t>
            </w:r>
            <w:r>
              <w:rPr>
                <w:noProof/>
                <w:webHidden/>
              </w:rPr>
              <w:tab/>
            </w:r>
            <w:r>
              <w:rPr>
                <w:noProof/>
                <w:webHidden/>
              </w:rPr>
              <w:fldChar w:fldCharType="begin"/>
            </w:r>
            <w:r>
              <w:rPr>
                <w:noProof/>
                <w:webHidden/>
              </w:rPr>
              <w:instrText xml:space="preserve"> PAGEREF _Toc242604346 \h </w:instrText>
            </w:r>
            <w:r>
              <w:rPr>
                <w:noProof/>
                <w:webHidden/>
              </w:rPr>
            </w:r>
            <w:r>
              <w:rPr>
                <w:noProof/>
                <w:webHidden/>
              </w:rPr>
              <w:fldChar w:fldCharType="separate"/>
            </w:r>
            <w:r>
              <w:rPr>
                <w:noProof/>
                <w:webHidden/>
              </w:rPr>
              <w:t>126</w:t>
            </w:r>
            <w:r>
              <w:rPr>
                <w:noProof/>
                <w:webHidden/>
              </w:rPr>
              <w:fldChar w:fldCharType="end"/>
            </w:r>
          </w:hyperlink>
        </w:p>
        <w:p w14:paraId="7061D9C3" w14:textId="10B0CBD0"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47" w:history="1">
            <w:r w:rsidRPr="00CA57C6">
              <w:rPr>
                <w:rStyle w:val="Hyperlink"/>
                <w:noProof/>
              </w:rPr>
              <w:t>B.3 Skill — Generación de casos de prueba (TCs)</w:t>
            </w:r>
            <w:r>
              <w:rPr>
                <w:noProof/>
                <w:webHidden/>
              </w:rPr>
              <w:tab/>
            </w:r>
            <w:r>
              <w:rPr>
                <w:noProof/>
                <w:webHidden/>
              </w:rPr>
              <w:fldChar w:fldCharType="begin"/>
            </w:r>
            <w:r>
              <w:rPr>
                <w:noProof/>
                <w:webHidden/>
              </w:rPr>
              <w:instrText xml:space="preserve"> PAGEREF _Toc242604347 \h </w:instrText>
            </w:r>
            <w:r>
              <w:rPr>
                <w:noProof/>
                <w:webHidden/>
              </w:rPr>
            </w:r>
            <w:r>
              <w:rPr>
                <w:noProof/>
                <w:webHidden/>
              </w:rPr>
              <w:fldChar w:fldCharType="separate"/>
            </w:r>
            <w:r>
              <w:rPr>
                <w:noProof/>
                <w:webHidden/>
              </w:rPr>
              <w:t>131</w:t>
            </w:r>
            <w:r>
              <w:rPr>
                <w:noProof/>
                <w:webHidden/>
              </w:rPr>
              <w:fldChar w:fldCharType="end"/>
            </w:r>
          </w:hyperlink>
        </w:p>
        <w:p w14:paraId="74EBF490" w14:textId="15C0750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48" w:history="1">
            <w:r w:rsidRPr="00CA57C6">
              <w:rPr>
                <w:rStyle w:val="Hyperlink"/>
                <w:noProof/>
              </w:rPr>
              <w:t>B.4 Skill — Diagnóstico de avance existente</w:t>
            </w:r>
            <w:r>
              <w:rPr>
                <w:noProof/>
                <w:webHidden/>
              </w:rPr>
              <w:tab/>
            </w:r>
            <w:r>
              <w:rPr>
                <w:noProof/>
                <w:webHidden/>
              </w:rPr>
              <w:fldChar w:fldCharType="begin"/>
            </w:r>
            <w:r>
              <w:rPr>
                <w:noProof/>
                <w:webHidden/>
              </w:rPr>
              <w:instrText xml:space="preserve"> PAGEREF _Toc242604348 \h </w:instrText>
            </w:r>
            <w:r>
              <w:rPr>
                <w:noProof/>
                <w:webHidden/>
              </w:rPr>
            </w:r>
            <w:r>
              <w:rPr>
                <w:noProof/>
                <w:webHidden/>
              </w:rPr>
              <w:fldChar w:fldCharType="separate"/>
            </w:r>
            <w:r>
              <w:rPr>
                <w:noProof/>
                <w:webHidden/>
              </w:rPr>
              <w:t>134</w:t>
            </w:r>
            <w:r>
              <w:rPr>
                <w:noProof/>
                <w:webHidden/>
              </w:rPr>
              <w:fldChar w:fldCharType="end"/>
            </w:r>
          </w:hyperlink>
        </w:p>
        <w:p w14:paraId="1B1239B7" w14:textId="7D882786"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49" w:history="1">
            <w:r w:rsidRPr="00CA57C6">
              <w:rPr>
                <w:rStyle w:val="Hyperlink"/>
                <w:noProof/>
              </w:rPr>
              <w:t>B.5 Skill — Diseño de arquitectura</w:t>
            </w:r>
            <w:r>
              <w:rPr>
                <w:noProof/>
                <w:webHidden/>
              </w:rPr>
              <w:tab/>
            </w:r>
            <w:r>
              <w:rPr>
                <w:noProof/>
                <w:webHidden/>
              </w:rPr>
              <w:fldChar w:fldCharType="begin"/>
            </w:r>
            <w:r>
              <w:rPr>
                <w:noProof/>
                <w:webHidden/>
              </w:rPr>
              <w:instrText xml:space="preserve"> PAGEREF _Toc242604349 \h </w:instrText>
            </w:r>
            <w:r>
              <w:rPr>
                <w:noProof/>
                <w:webHidden/>
              </w:rPr>
            </w:r>
            <w:r>
              <w:rPr>
                <w:noProof/>
                <w:webHidden/>
              </w:rPr>
              <w:fldChar w:fldCharType="separate"/>
            </w:r>
            <w:r>
              <w:rPr>
                <w:noProof/>
                <w:webHidden/>
              </w:rPr>
              <w:t>137</w:t>
            </w:r>
            <w:r>
              <w:rPr>
                <w:noProof/>
                <w:webHidden/>
              </w:rPr>
              <w:fldChar w:fldCharType="end"/>
            </w:r>
          </w:hyperlink>
        </w:p>
        <w:p w14:paraId="253CEFA2" w14:textId="0E9FDE79"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0" w:history="1">
            <w:r w:rsidRPr="00CA57C6">
              <w:rPr>
                <w:rStyle w:val="Hyperlink"/>
                <w:noProof/>
              </w:rPr>
              <w:t>B.6 Skill — Descomposición en paquetes de trabajo</w:t>
            </w:r>
            <w:r>
              <w:rPr>
                <w:noProof/>
                <w:webHidden/>
              </w:rPr>
              <w:tab/>
            </w:r>
            <w:r>
              <w:rPr>
                <w:noProof/>
                <w:webHidden/>
              </w:rPr>
              <w:fldChar w:fldCharType="begin"/>
            </w:r>
            <w:r>
              <w:rPr>
                <w:noProof/>
                <w:webHidden/>
              </w:rPr>
              <w:instrText xml:space="preserve"> PAGEREF _Toc242604350 \h </w:instrText>
            </w:r>
            <w:r>
              <w:rPr>
                <w:noProof/>
                <w:webHidden/>
              </w:rPr>
            </w:r>
            <w:r>
              <w:rPr>
                <w:noProof/>
                <w:webHidden/>
              </w:rPr>
              <w:fldChar w:fldCharType="separate"/>
            </w:r>
            <w:r>
              <w:rPr>
                <w:noProof/>
                <w:webHidden/>
              </w:rPr>
              <w:t>142</w:t>
            </w:r>
            <w:r>
              <w:rPr>
                <w:noProof/>
                <w:webHidden/>
              </w:rPr>
              <w:fldChar w:fldCharType="end"/>
            </w:r>
          </w:hyperlink>
        </w:p>
        <w:p w14:paraId="2DC1DEA3" w14:textId="2E121AB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1" w:history="1">
            <w:r w:rsidRPr="00CA57C6">
              <w:rPr>
                <w:rStyle w:val="Hyperlink"/>
                <w:noProof/>
              </w:rPr>
              <w:t>B.7 Skill — Generación de código</w:t>
            </w:r>
            <w:r>
              <w:rPr>
                <w:noProof/>
                <w:webHidden/>
              </w:rPr>
              <w:tab/>
            </w:r>
            <w:r>
              <w:rPr>
                <w:noProof/>
                <w:webHidden/>
              </w:rPr>
              <w:fldChar w:fldCharType="begin"/>
            </w:r>
            <w:r>
              <w:rPr>
                <w:noProof/>
                <w:webHidden/>
              </w:rPr>
              <w:instrText xml:space="preserve"> PAGEREF _Toc242604351 \h </w:instrText>
            </w:r>
            <w:r>
              <w:rPr>
                <w:noProof/>
                <w:webHidden/>
              </w:rPr>
            </w:r>
            <w:r>
              <w:rPr>
                <w:noProof/>
                <w:webHidden/>
              </w:rPr>
              <w:fldChar w:fldCharType="separate"/>
            </w:r>
            <w:r>
              <w:rPr>
                <w:noProof/>
                <w:webHidden/>
              </w:rPr>
              <w:t>146</w:t>
            </w:r>
            <w:r>
              <w:rPr>
                <w:noProof/>
                <w:webHidden/>
              </w:rPr>
              <w:fldChar w:fldCharType="end"/>
            </w:r>
          </w:hyperlink>
        </w:p>
        <w:p w14:paraId="0186E351" w14:textId="68ED69B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2" w:history="1">
            <w:r w:rsidRPr="00CA57C6">
              <w:rPr>
                <w:rStyle w:val="Hyperlink"/>
                <w:noProof/>
              </w:rPr>
              <w:t>B.8 Skill — Revisión de código</w:t>
            </w:r>
            <w:r>
              <w:rPr>
                <w:noProof/>
                <w:webHidden/>
              </w:rPr>
              <w:tab/>
            </w:r>
            <w:r>
              <w:rPr>
                <w:noProof/>
                <w:webHidden/>
              </w:rPr>
              <w:fldChar w:fldCharType="begin"/>
            </w:r>
            <w:r>
              <w:rPr>
                <w:noProof/>
                <w:webHidden/>
              </w:rPr>
              <w:instrText xml:space="preserve"> PAGEREF _Toc242604352 \h </w:instrText>
            </w:r>
            <w:r>
              <w:rPr>
                <w:noProof/>
                <w:webHidden/>
              </w:rPr>
            </w:r>
            <w:r>
              <w:rPr>
                <w:noProof/>
                <w:webHidden/>
              </w:rPr>
              <w:fldChar w:fldCharType="separate"/>
            </w:r>
            <w:r>
              <w:rPr>
                <w:noProof/>
                <w:webHidden/>
              </w:rPr>
              <w:t>150</w:t>
            </w:r>
            <w:r>
              <w:rPr>
                <w:noProof/>
                <w:webHidden/>
              </w:rPr>
              <w:fldChar w:fldCharType="end"/>
            </w:r>
          </w:hyperlink>
        </w:p>
        <w:p w14:paraId="2ECB5492" w14:textId="1FA478C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3" w:history="1">
            <w:r w:rsidRPr="00CA57C6">
              <w:rPr>
                <w:rStyle w:val="Hyperlink"/>
                <w:noProof/>
              </w:rPr>
              <w:t>B.9 Skill — Smoke testing</w:t>
            </w:r>
            <w:r>
              <w:rPr>
                <w:noProof/>
                <w:webHidden/>
              </w:rPr>
              <w:tab/>
            </w:r>
            <w:r>
              <w:rPr>
                <w:noProof/>
                <w:webHidden/>
              </w:rPr>
              <w:fldChar w:fldCharType="begin"/>
            </w:r>
            <w:r>
              <w:rPr>
                <w:noProof/>
                <w:webHidden/>
              </w:rPr>
              <w:instrText xml:space="preserve"> PAGEREF _Toc242604353 \h </w:instrText>
            </w:r>
            <w:r>
              <w:rPr>
                <w:noProof/>
                <w:webHidden/>
              </w:rPr>
            </w:r>
            <w:r>
              <w:rPr>
                <w:noProof/>
                <w:webHidden/>
              </w:rPr>
              <w:fldChar w:fldCharType="separate"/>
            </w:r>
            <w:r>
              <w:rPr>
                <w:noProof/>
                <w:webHidden/>
              </w:rPr>
              <w:t>154</w:t>
            </w:r>
            <w:r>
              <w:rPr>
                <w:noProof/>
                <w:webHidden/>
              </w:rPr>
              <w:fldChar w:fldCharType="end"/>
            </w:r>
          </w:hyperlink>
        </w:p>
        <w:p w14:paraId="49783D15" w14:textId="1DA0895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4" w:history="1">
            <w:r w:rsidRPr="00CA57C6">
              <w:rPr>
                <w:rStyle w:val="Hyperlink"/>
                <w:noProof/>
              </w:rPr>
              <w:t>B.10 Skill — Generación de fixes</w:t>
            </w:r>
            <w:r>
              <w:rPr>
                <w:noProof/>
                <w:webHidden/>
              </w:rPr>
              <w:tab/>
            </w:r>
            <w:r>
              <w:rPr>
                <w:noProof/>
                <w:webHidden/>
              </w:rPr>
              <w:fldChar w:fldCharType="begin"/>
            </w:r>
            <w:r>
              <w:rPr>
                <w:noProof/>
                <w:webHidden/>
              </w:rPr>
              <w:instrText xml:space="preserve"> PAGEREF _Toc242604354 \h </w:instrText>
            </w:r>
            <w:r>
              <w:rPr>
                <w:noProof/>
                <w:webHidden/>
              </w:rPr>
            </w:r>
            <w:r>
              <w:rPr>
                <w:noProof/>
                <w:webHidden/>
              </w:rPr>
              <w:fldChar w:fldCharType="separate"/>
            </w:r>
            <w:r>
              <w:rPr>
                <w:noProof/>
                <w:webHidden/>
              </w:rPr>
              <w:t>157</w:t>
            </w:r>
            <w:r>
              <w:rPr>
                <w:noProof/>
                <w:webHidden/>
              </w:rPr>
              <w:fldChar w:fldCharType="end"/>
            </w:r>
          </w:hyperlink>
        </w:p>
        <w:p w14:paraId="24CC1E04" w14:textId="3DC340B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5" w:history="1">
            <w:r w:rsidRPr="00CA57C6">
              <w:rPr>
                <w:rStyle w:val="Hyperlink"/>
                <w:noProof/>
              </w:rPr>
              <w:t>B.11 Skill — Generación de release</w:t>
            </w:r>
            <w:r>
              <w:rPr>
                <w:noProof/>
                <w:webHidden/>
              </w:rPr>
              <w:tab/>
            </w:r>
            <w:r>
              <w:rPr>
                <w:noProof/>
                <w:webHidden/>
              </w:rPr>
              <w:fldChar w:fldCharType="begin"/>
            </w:r>
            <w:r>
              <w:rPr>
                <w:noProof/>
                <w:webHidden/>
              </w:rPr>
              <w:instrText xml:space="preserve"> PAGEREF _Toc242604355 \h </w:instrText>
            </w:r>
            <w:r>
              <w:rPr>
                <w:noProof/>
                <w:webHidden/>
              </w:rPr>
            </w:r>
            <w:r>
              <w:rPr>
                <w:noProof/>
                <w:webHidden/>
              </w:rPr>
              <w:fldChar w:fldCharType="separate"/>
            </w:r>
            <w:r>
              <w:rPr>
                <w:noProof/>
                <w:webHidden/>
              </w:rPr>
              <w:t>161</w:t>
            </w:r>
            <w:r>
              <w:rPr>
                <w:noProof/>
                <w:webHidden/>
              </w:rPr>
              <w:fldChar w:fldCharType="end"/>
            </w:r>
          </w:hyperlink>
        </w:p>
        <w:p w14:paraId="45A85745" w14:textId="4BDBD18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6" w:history="1">
            <w:r w:rsidRPr="00CA57C6">
              <w:rPr>
                <w:rStyle w:val="Hyperlink"/>
                <w:noProof/>
              </w:rPr>
              <w:t>Anexo C. Recorrido de la corrida piloto E1c en Loom, paso a paso</w:t>
            </w:r>
            <w:r>
              <w:rPr>
                <w:noProof/>
                <w:webHidden/>
              </w:rPr>
              <w:tab/>
            </w:r>
            <w:r>
              <w:rPr>
                <w:noProof/>
                <w:webHidden/>
              </w:rPr>
              <w:fldChar w:fldCharType="begin"/>
            </w:r>
            <w:r>
              <w:rPr>
                <w:noProof/>
                <w:webHidden/>
              </w:rPr>
              <w:instrText xml:space="preserve"> PAGEREF _Toc242604356 \h </w:instrText>
            </w:r>
            <w:r>
              <w:rPr>
                <w:noProof/>
                <w:webHidden/>
              </w:rPr>
            </w:r>
            <w:r>
              <w:rPr>
                <w:noProof/>
                <w:webHidden/>
              </w:rPr>
              <w:fldChar w:fldCharType="separate"/>
            </w:r>
            <w:r>
              <w:rPr>
                <w:noProof/>
                <w:webHidden/>
              </w:rPr>
              <w:t>163</w:t>
            </w:r>
            <w:r>
              <w:rPr>
                <w:noProof/>
                <w:webHidden/>
              </w:rPr>
              <w:fldChar w:fldCharType="end"/>
            </w:r>
          </w:hyperlink>
        </w:p>
        <w:p w14:paraId="6628C768" w14:textId="100A55E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7" w:history="1">
            <w:r w:rsidRPr="00CA57C6">
              <w:rPr>
                <w:rStyle w:val="Hyperlink"/>
                <w:noProof/>
              </w:rPr>
              <w:t>C.1 Fase 1: lectura y especificación de las HUs</w:t>
            </w:r>
            <w:r>
              <w:rPr>
                <w:noProof/>
                <w:webHidden/>
              </w:rPr>
              <w:tab/>
            </w:r>
            <w:r>
              <w:rPr>
                <w:noProof/>
                <w:webHidden/>
              </w:rPr>
              <w:fldChar w:fldCharType="begin"/>
            </w:r>
            <w:r>
              <w:rPr>
                <w:noProof/>
                <w:webHidden/>
              </w:rPr>
              <w:instrText xml:space="preserve"> PAGEREF _Toc242604357 \h </w:instrText>
            </w:r>
            <w:r>
              <w:rPr>
                <w:noProof/>
                <w:webHidden/>
              </w:rPr>
            </w:r>
            <w:r>
              <w:rPr>
                <w:noProof/>
                <w:webHidden/>
              </w:rPr>
              <w:fldChar w:fldCharType="separate"/>
            </w:r>
            <w:r>
              <w:rPr>
                <w:noProof/>
                <w:webHidden/>
              </w:rPr>
              <w:t>164</w:t>
            </w:r>
            <w:r>
              <w:rPr>
                <w:noProof/>
                <w:webHidden/>
              </w:rPr>
              <w:fldChar w:fldCharType="end"/>
            </w:r>
          </w:hyperlink>
        </w:p>
        <w:p w14:paraId="4576DCB6" w14:textId="1ADB955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8" w:history="1">
            <w:r w:rsidRPr="00CA57C6">
              <w:rPr>
                <w:rStyle w:val="Hyperlink"/>
                <w:noProof/>
              </w:rPr>
              <w:t>C.2 Fase 2: casos de prueba y arquitectura</w:t>
            </w:r>
            <w:r>
              <w:rPr>
                <w:noProof/>
                <w:webHidden/>
              </w:rPr>
              <w:tab/>
            </w:r>
            <w:r>
              <w:rPr>
                <w:noProof/>
                <w:webHidden/>
              </w:rPr>
              <w:fldChar w:fldCharType="begin"/>
            </w:r>
            <w:r>
              <w:rPr>
                <w:noProof/>
                <w:webHidden/>
              </w:rPr>
              <w:instrText xml:space="preserve"> PAGEREF _Toc242604358 \h </w:instrText>
            </w:r>
            <w:r>
              <w:rPr>
                <w:noProof/>
                <w:webHidden/>
              </w:rPr>
            </w:r>
            <w:r>
              <w:rPr>
                <w:noProof/>
                <w:webHidden/>
              </w:rPr>
              <w:fldChar w:fldCharType="separate"/>
            </w:r>
            <w:r>
              <w:rPr>
                <w:noProof/>
                <w:webHidden/>
              </w:rPr>
              <w:t>167</w:t>
            </w:r>
            <w:r>
              <w:rPr>
                <w:noProof/>
                <w:webHidden/>
              </w:rPr>
              <w:fldChar w:fldCharType="end"/>
            </w:r>
          </w:hyperlink>
        </w:p>
        <w:p w14:paraId="7BFE1C96" w14:textId="2E57A4C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59" w:history="1">
            <w:r w:rsidRPr="00CA57C6">
              <w:rPr>
                <w:rStyle w:val="Hyperlink"/>
                <w:noProof/>
              </w:rPr>
              <w:t>C.3 Fase 3: descomposición, decisiones sobre los supuestos y ciclo de los paquetes</w:t>
            </w:r>
            <w:r>
              <w:rPr>
                <w:noProof/>
                <w:webHidden/>
              </w:rPr>
              <w:tab/>
            </w:r>
            <w:r>
              <w:rPr>
                <w:noProof/>
                <w:webHidden/>
              </w:rPr>
              <w:fldChar w:fldCharType="begin"/>
            </w:r>
            <w:r>
              <w:rPr>
                <w:noProof/>
                <w:webHidden/>
              </w:rPr>
              <w:instrText xml:space="preserve"> PAGEREF _Toc242604359 \h </w:instrText>
            </w:r>
            <w:r>
              <w:rPr>
                <w:noProof/>
                <w:webHidden/>
              </w:rPr>
            </w:r>
            <w:r>
              <w:rPr>
                <w:noProof/>
                <w:webHidden/>
              </w:rPr>
              <w:fldChar w:fldCharType="separate"/>
            </w:r>
            <w:r>
              <w:rPr>
                <w:noProof/>
                <w:webHidden/>
              </w:rPr>
              <w:t>170</w:t>
            </w:r>
            <w:r>
              <w:rPr>
                <w:noProof/>
                <w:webHidden/>
              </w:rPr>
              <w:fldChar w:fldCharType="end"/>
            </w:r>
          </w:hyperlink>
        </w:p>
        <w:p w14:paraId="5E9BAAF7" w14:textId="35C6B6BB"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0" w:history="1">
            <w:r w:rsidRPr="00CA57C6">
              <w:rPr>
                <w:rStyle w:val="Hyperlink"/>
                <w:noProof/>
              </w:rPr>
              <w:t>C.4 Fase 4: liberación en la nube</w:t>
            </w:r>
            <w:r>
              <w:rPr>
                <w:noProof/>
                <w:webHidden/>
              </w:rPr>
              <w:tab/>
            </w:r>
            <w:r>
              <w:rPr>
                <w:noProof/>
                <w:webHidden/>
              </w:rPr>
              <w:fldChar w:fldCharType="begin"/>
            </w:r>
            <w:r>
              <w:rPr>
                <w:noProof/>
                <w:webHidden/>
              </w:rPr>
              <w:instrText xml:space="preserve"> PAGEREF _Toc242604360 \h </w:instrText>
            </w:r>
            <w:r>
              <w:rPr>
                <w:noProof/>
                <w:webHidden/>
              </w:rPr>
            </w:r>
            <w:r>
              <w:rPr>
                <w:noProof/>
                <w:webHidden/>
              </w:rPr>
              <w:fldChar w:fldCharType="separate"/>
            </w:r>
            <w:r>
              <w:rPr>
                <w:noProof/>
                <w:webHidden/>
              </w:rPr>
              <w:t>180</w:t>
            </w:r>
            <w:r>
              <w:rPr>
                <w:noProof/>
                <w:webHidden/>
              </w:rPr>
              <w:fldChar w:fldCharType="end"/>
            </w:r>
          </w:hyperlink>
        </w:p>
        <w:p w14:paraId="14FAA4F8" w14:textId="40BCEF6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1" w:history="1">
            <w:r w:rsidRPr="00CA57C6">
              <w:rPr>
                <w:rStyle w:val="Hyperlink"/>
                <w:noProof/>
              </w:rPr>
              <w:t>C.5 Pruebas de humo</w:t>
            </w:r>
            <w:r>
              <w:rPr>
                <w:noProof/>
                <w:webHidden/>
              </w:rPr>
              <w:tab/>
            </w:r>
            <w:r>
              <w:rPr>
                <w:noProof/>
                <w:webHidden/>
              </w:rPr>
              <w:fldChar w:fldCharType="begin"/>
            </w:r>
            <w:r>
              <w:rPr>
                <w:noProof/>
                <w:webHidden/>
              </w:rPr>
              <w:instrText xml:space="preserve"> PAGEREF _Toc242604361 \h </w:instrText>
            </w:r>
            <w:r>
              <w:rPr>
                <w:noProof/>
                <w:webHidden/>
              </w:rPr>
            </w:r>
            <w:r>
              <w:rPr>
                <w:noProof/>
                <w:webHidden/>
              </w:rPr>
              <w:fldChar w:fldCharType="separate"/>
            </w:r>
            <w:r>
              <w:rPr>
                <w:noProof/>
                <w:webHidden/>
              </w:rPr>
              <w:t>185</w:t>
            </w:r>
            <w:r>
              <w:rPr>
                <w:noProof/>
                <w:webHidden/>
              </w:rPr>
              <w:fldChar w:fldCharType="end"/>
            </w:r>
          </w:hyperlink>
        </w:p>
        <w:p w14:paraId="6E976C66" w14:textId="3F2D92A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2" w:history="1">
            <w:r w:rsidRPr="00CA57C6">
              <w:rPr>
                <w:rStyle w:val="Hyperlink"/>
                <w:noProof/>
              </w:rPr>
              <w:t>C.6 Resumen de la corrida</w:t>
            </w:r>
            <w:r>
              <w:rPr>
                <w:noProof/>
                <w:webHidden/>
              </w:rPr>
              <w:tab/>
            </w:r>
            <w:r>
              <w:rPr>
                <w:noProof/>
                <w:webHidden/>
              </w:rPr>
              <w:fldChar w:fldCharType="begin"/>
            </w:r>
            <w:r>
              <w:rPr>
                <w:noProof/>
                <w:webHidden/>
              </w:rPr>
              <w:instrText xml:space="preserve"> PAGEREF _Toc242604362 \h </w:instrText>
            </w:r>
            <w:r>
              <w:rPr>
                <w:noProof/>
                <w:webHidden/>
              </w:rPr>
            </w:r>
            <w:r>
              <w:rPr>
                <w:noProof/>
                <w:webHidden/>
              </w:rPr>
              <w:fldChar w:fldCharType="separate"/>
            </w:r>
            <w:r>
              <w:rPr>
                <w:noProof/>
                <w:webHidden/>
              </w:rPr>
              <w:t>188</w:t>
            </w:r>
            <w:r>
              <w:rPr>
                <w:noProof/>
                <w:webHidden/>
              </w:rPr>
              <w:fldChar w:fldCharType="end"/>
            </w:r>
          </w:hyperlink>
        </w:p>
        <w:p w14:paraId="422668A2" w14:textId="6C3A87AB"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3" w:history="1">
            <w:r w:rsidRPr="00CA57C6">
              <w:rPr>
                <w:rStyle w:val="Hyperlink"/>
                <w:noProof/>
              </w:rPr>
              <w:t>Anexo D. Pantallas principales de la corrida piloto E3c</w:t>
            </w:r>
            <w:r>
              <w:rPr>
                <w:noProof/>
                <w:webHidden/>
              </w:rPr>
              <w:tab/>
            </w:r>
            <w:r>
              <w:rPr>
                <w:noProof/>
                <w:webHidden/>
              </w:rPr>
              <w:fldChar w:fldCharType="begin"/>
            </w:r>
            <w:r>
              <w:rPr>
                <w:noProof/>
                <w:webHidden/>
              </w:rPr>
              <w:instrText xml:space="preserve"> PAGEREF _Toc242604363 \h </w:instrText>
            </w:r>
            <w:r>
              <w:rPr>
                <w:noProof/>
                <w:webHidden/>
              </w:rPr>
            </w:r>
            <w:r>
              <w:rPr>
                <w:noProof/>
                <w:webHidden/>
              </w:rPr>
              <w:fldChar w:fldCharType="separate"/>
            </w:r>
            <w:r>
              <w:rPr>
                <w:noProof/>
                <w:webHidden/>
              </w:rPr>
              <w:t>189</w:t>
            </w:r>
            <w:r>
              <w:rPr>
                <w:noProof/>
                <w:webHidden/>
              </w:rPr>
              <w:fldChar w:fldCharType="end"/>
            </w:r>
          </w:hyperlink>
        </w:p>
        <w:p w14:paraId="5688F820" w14:textId="1BB729F4"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4" w:history="1">
            <w:r w:rsidRPr="00CA57C6">
              <w:rPr>
                <w:rStyle w:val="Hyperlink"/>
                <w:noProof/>
              </w:rPr>
              <w:t>D.1 Requerimientos, diseño y descomposición</w:t>
            </w:r>
            <w:r>
              <w:rPr>
                <w:noProof/>
                <w:webHidden/>
              </w:rPr>
              <w:tab/>
            </w:r>
            <w:r>
              <w:rPr>
                <w:noProof/>
                <w:webHidden/>
              </w:rPr>
              <w:fldChar w:fldCharType="begin"/>
            </w:r>
            <w:r>
              <w:rPr>
                <w:noProof/>
                <w:webHidden/>
              </w:rPr>
              <w:instrText xml:space="preserve"> PAGEREF _Toc242604364 \h </w:instrText>
            </w:r>
            <w:r>
              <w:rPr>
                <w:noProof/>
                <w:webHidden/>
              </w:rPr>
            </w:r>
            <w:r>
              <w:rPr>
                <w:noProof/>
                <w:webHidden/>
              </w:rPr>
              <w:fldChar w:fldCharType="separate"/>
            </w:r>
            <w:r>
              <w:rPr>
                <w:noProof/>
                <w:webHidden/>
              </w:rPr>
              <w:t>190</w:t>
            </w:r>
            <w:r>
              <w:rPr>
                <w:noProof/>
                <w:webHidden/>
              </w:rPr>
              <w:fldChar w:fldCharType="end"/>
            </w:r>
          </w:hyperlink>
        </w:p>
        <w:p w14:paraId="5FA3C554" w14:textId="6319E7EB"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5" w:history="1">
            <w:r w:rsidRPr="00CA57C6">
              <w:rPr>
                <w:rStyle w:val="Hyperlink"/>
                <w:noProof/>
              </w:rPr>
              <w:t>D.2 Corrección con el registro de la integración continua</w:t>
            </w:r>
            <w:r>
              <w:rPr>
                <w:noProof/>
                <w:webHidden/>
              </w:rPr>
              <w:tab/>
            </w:r>
            <w:r>
              <w:rPr>
                <w:noProof/>
                <w:webHidden/>
              </w:rPr>
              <w:fldChar w:fldCharType="begin"/>
            </w:r>
            <w:r>
              <w:rPr>
                <w:noProof/>
                <w:webHidden/>
              </w:rPr>
              <w:instrText xml:space="preserve"> PAGEREF _Toc242604365 \h </w:instrText>
            </w:r>
            <w:r>
              <w:rPr>
                <w:noProof/>
                <w:webHidden/>
              </w:rPr>
            </w:r>
            <w:r>
              <w:rPr>
                <w:noProof/>
                <w:webHidden/>
              </w:rPr>
              <w:fldChar w:fldCharType="separate"/>
            </w:r>
            <w:r>
              <w:rPr>
                <w:noProof/>
                <w:webHidden/>
              </w:rPr>
              <w:t>192</w:t>
            </w:r>
            <w:r>
              <w:rPr>
                <w:noProof/>
                <w:webHidden/>
              </w:rPr>
              <w:fldChar w:fldCharType="end"/>
            </w:r>
          </w:hyperlink>
        </w:p>
        <w:p w14:paraId="28D62253" w14:textId="665710C3"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6" w:history="1">
            <w:r w:rsidRPr="00CA57C6">
              <w:rPr>
                <w:rStyle w:val="Hyperlink"/>
                <w:noProof/>
              </w:rPr>
              <w:t>D.3 Despliegue</w:t>
            </w:r>
            <w:r>
              <w:rPr>
                <w:noProof/>
                <w:webHidden/>
              </w:rPr>
              <w:tab/>
            </w:r>
            <w:r>
              <w:rPr>
                <w:noProof/>
                <w:webHidden/>
              </w:rPr>
              <w:fldChar w:fldCharType="begin"/>
            </w:r>
            <w:r>
              <w:rPr>
                <w:noProof/>
                <w:webHidden/>
              </w:rPr>
              <w:instrText xml:space="preserve"> PAGEREF _Toc242604366 \h </w:instrText>
            </w:r>
            <w:r>
              <w:rPr>
                <w:noProof/>
                <w:webHidden/>
              </w:rPr>
            </w:r>
            <w:r>
              <w:rPr>
                <w:noProof/>
                <w:webHidden/>
              </w:rPr>
              <w:fldChar w:fldCharType="separate"/>
            </w:r>
            <w:r>
              <w:rPr>
                <w:noProof/>
                <w:webHidden/>
              </w:rPr>
              <w:t>193</w:t>
            </w:r>
            <w:r>
              <w:rPr>
                <w:noProof/>
                <w:webHidden/>
              </w:rPr>
              <w:fldChar w:fldCharType="end"/>
            </w:r>
          </w:hyperlink>
        </w:p>
        <w:p w14:paraId="39EF98D4" w14:textId="4A9A2F9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7" w:history="1">
            <w:r w:rsidRPr="00CA57C6">
              <w:rPr>
                <w:rStyle w:val="Hyperlink"/>
                <w:noProof/>
              </w:rPr>
              <w:t>D.4 Pruebas de humo antes y después de la asignación de cuentas por rol</w:t>
            </w:r>
            <w:r>
              <w:rPr>
                <w:noProof/>
                <w:webHidden/>
              </w:rPr>
              <w:tab/>
            </w:r>
            <w:r>
              <w:rPr>
                <w:noProof/>
                <w:webHidden/>
              </w:rPr>
              <w:fldChar w:fldCharType="begin"/>
            </w:r>
            <w:r>
              <w:rPr>
                <w:noProof/>
                <w:webHidden/>
              </w:rPr>
              <w:instrText xml:space="preserve"> PAGEREF _Toc242604367 \h </w:instrText>
            </w:r>
            <w:r>
              <w:rPr>
                <w:noProof/>
                <w:webHidden/>
              </w:rPr>
            </w:r>
            <w:r>
              <w:rPr>
                <w:noProof/>
                <w:webHidden/>
              </w:rPr>
              <w:fldChar w:fldCharType="separate"/>
            </w:r>
            <w:r>
              <w:rPr>
                <w:noProof/>
                <w:webHidden/>
              </w:rPr>
              <w:t>195</w:t>
            </w:r>
            <w:r>
              <w:rPr>
                <w:noProof/>
                <w:webHidden/>
              </w:rPr>
              <w:fldChar w:fldCharType="end"/>
            </w:r>
          </w:hyperlink>
        </w:p>
        <w:p w14:paraId="37C6CC37" w14:textId="63B290EC"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8" w:history="1">
            <w:r w:rsidRPr="00CA57C6">
              <w:rPr>
                <w:rStyle w:val="Hyperlink"/>
                <w:noProof/>
              </w:rPr>
              <w:t>Anexo E. Rúbricas de evaluación humana</w:t>
            </w:r>
            <w:r>
              <w:rPr>
                <w:noProof/>
                <w:webHidden/>
              </w:rPr>
              <w:tab/>
            </w:r>
            <w:r>
              <w:rPr>
                <w:noProof/>
                <w:webHidden/>
              </w:rPr>
              <w:fldChar w:fldCharType="begin"/>
            </w:r>
            <w:r>
              <w:rPr>
                <w:noProof/>
                <w:webHidden/>
              </w:rPr>
              <w:instrText xml:space="preserve"> PAGEREF _Toc242604368 \h </w:instrText>
            </w:r>
            <w:r>
              <w:rPr>
                <w:noProof/>
                <w:webHidden/>
              </w:rPr>
            </w:r>
            <w:r>
              <w:rPr>
                <w:noProof/>
                <w:webHidden/>
              </w:rPr>
              <w:fldChar w:fldCharType="separate"/>
            </w:r>
            <w:r>
              <w:rPr>
                <w:noProof/>
                <w:webHidden/>
              </w:rPr>
              <w:t>197</w:t>
            </w:r>
            <w:r>
              <w:rPr>
                <w:noProof/>
                <w:webHidden/>
              </w:rPr>
              <w:fldChar w:fldCharType="end"/>
            </w:r>
          </w:hyperlink>
        </w:p>
        <w:p w14:paraId="60953398" w14:textId="33EE6F0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69" w:history="1">
            <w:r w:rsidRPr="00CA57C6">
              <w:rPr>
                <w:rStyle w:val="Hyperlink"/>
                <w:noProof/>
              </w:rPr>
              <w:t xml:space="preserve">Anexo F. </w:t>
            </w:r>
            <w:r w:rsidRPr="00CA57C6">
              <w:rPr>
                <w:rStyle w:val="Hyperlink"/>
                <w:i/>
                <w:noProof/>
              </w:rPr>
              <w:t>Prompts</w:t>
            </w:r>
            <w:r w:rsidRPr="00CA57C6">
              <w:rPr>
                <w:rStyle w:val="Hyperlink"/>
                <w:noProof/>
              </w:rPr>
              <w:t xml:space="preserve"> de cada </w:t>
            </w:r>
            <w:r w:rsidRPr="00CA57C6">
              <w:rPr>
                <w:rStyle w:val="Hyperlink"/>
                <w:i/>
                <w:noProof/>
              </w:rPr>
              <w:t>skill</w:t>
            </w:r>
            <w:r>
              <w:rPr>
                <w:noProof/>
                <w:webHidden/>
              </w:rPr>
              <w:tab/>
            </w:r>
            <w:r>
              <w:rPr>
                <w:noProof/>
                <w:webHidden/>
              </w:rPr>
              <w:fldChar w:fldCharType="begin"/>
            </w:r>
            <w:r>
              <w:rPr>
                <w:noProof/>
                <w:webHidden/>
              </w:rPr>
              <w:instrText xml:space="preserve"> PAGEREF _Toc242604369 \h </w:instrText>
            </w:r>
            <w:r>
              <w:rPr>
                <w:noProof/>
                <w:webHidden/>
              </w:rPr>
            </w:r>
            <w:r>
              <w:rPr>
                <w:noProof/>
                <w:webHidden/>
              </w:rPr>
              <w:fldChar w:fldCharType="separate"/>
            </w:r>
            <w:r>
              <w:rPr>
                <w:noProof/>
                <w:webHidden/>
              </w:rPr>
              <w:t>198</w:t>
            </w:r>
            <w:r>
              <w:rPr>
                <w:noProof/>
                <w:webHidden/>
              </w:rPr>
              <w:fldChar w:fldCharType="end"/>
            </w:r>
          </w:hyperlink>
        </w:p>
        <w:p w14:paraId="56E93159" w14:textId="40A22C9B"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0" w:history="1">
            <w:r w:rsidRPr="00CA57C6">
              <w:rPr>
                <w:rStyle w:val="Hyperlink"/>
                <w:noProof/>
              </w:rPr>
              <w:t xml:space="preserve">F.1 </w:t>
            </w:r>
            <w:r w:rsidRPr="00CA57C6">
              <w:rPr>
                <w:rStyle w:val="Hyperlink"/>
                <w:i/>
                <w:noProof/>
              </w:rPr>
              <w:t>Skill</w:t>
            </w:r>
            <w:r w:rsidRPr="00CA57C6">
              <w:rPr>
                <w:rStyle w:val="Hyperlink"/>
                <w:noProof/>
              </w:rPr>
              <w:t xml:space="preserve"> 1: Lectura y especificación de una HU</w:t>
            </w:r>
            <w:r>
              <w:rPr>
                <w:noProof/>
                <w:webHidden/>
              </w:rPr>
              <w:tab/>
            </w:r>
            <w:r>
              <w:rPr>
                <w:noProof/>
                <w:webHidden/>
              </w:rPr>
              <w:fldChar w:fldCharType="begin"/>
            </w:r>
            <w:r>
              <w:rPr>
                <w:noProof/>
                <w:webHidden/>
              </w:rPr>
              <w:instrText xml:space="preserve"> PAGEREF _Toc242604370 \h </w:instrText>
            </w:r>
            <w:r>
              <w:rPr>
                <w:noProof/>
                <w:webHidden/>
              </w:rPr>
            </w:r>
            <w:r>
              <w:rPr>
                <w:noProof/>
                <w:webHidden/>
              </w:rPr>
              <w:fldChar w:fldCharType="separate"/>
            </w:r>
            <w:r>
              <w:rPr>
                <w:noProof/>
                <w:webHidden/>
              </w:rPr>
              <w:t>198</w:t>
            </w:r>
            <w:r>
              <w:rPr>
                <w:noProof/>
                <w:webHidden/>
              </w:rPr>
              <w:fldChar w:fldCharType="end"/>
            </w:r>
          </w:hyperlink>
        </w:p>
        <w:p w14:paraId="4B170916" w14:textId="1FF093B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1" w:history="1">
            <w:r w:rsidRPr="00CA57C6">
              <w:rPr>
                <w:rStyle w:val="Hyperlink"/>
                <w:noProof/>
              </w:rPr>
              <w:t xml:space="preserve">F.2 </w:t>
            </w:r>
            <w:r w:rsidRPr="00CA57C6">
              <w:rPr>
                <w:rStyle w:val="Hyperlink"/>
                <w:i/>
                <w:noProof/>
              </w:rPr>
              <w:t>Skill</w:t>
            </w:r>
            <w:r w:rsidRPr="00CA57C6">
              <w:rPr>
                <w:rStyle w:val="Hyperlink"/>
                <w:noProof/>
              </w:rPr>
              <w:t xml:space="preserve"> 1: Propuesta de stack del arquitecto (Proyectos nuevos)</w:t>
            </w:r>
            <w:r>
              <w:rPr>
                <w:noProof/>
                <w:webHidden/>
              </w:rPr>
              <w:tab/>
            </w:r>
            <w:r>
              <w:rPr>
                <w:noProof/>
                <w:webHidden/>
              </w:rPr>
              <w:fldChar w:fldCharType="begin"/>
            </w:r>
            <w:r>
              <w:rPr>
                <w:noProof/>
                <w:webHidden/>
              </w:rPr>
              <w:instrText xml:space="preserve"> PAGEREF _Toc242604371 \h </w:instrText>
            </w:r>
            <w:r>
              <w:rPr>
                <w:noProof/>
                <w:webHidden/>
              </w:rPr>
            </w:r>
            <w:r>
              <w:rPr>
                <w:noProof/>
                <w:webHidden/>
              </w:rPr>
              <w:fldChar w:fldCharType="separate"/>
            </w:r>
            <w:r>
              <w:rPr>
                <w:noProof/>
                <w:webHidden/>
              </w:rPr>
              <w:t>199</w:t>
            </w:r>
            <w:r>
              <w:rPr>
                <w:noProof/>
                <w:webHidden/>
              </w:rPr>
              <w:fldChar w:fldCharType="end"/>
            </w:r>
          </w:hyperlink>
        </w:p>
        <w:p w14:paraId="4DC45E18" w14:textId="6E729BE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2" w:history="1">
            <w:r w:rsidRPr="00CA57C6">
              <w:rPr>
                <w:rStyle w:val="Hyperlink"/>
                <w:noProof/>
              </w:rPr>
              <w:t xml:space="preserve">F.3 </w:t>
            </w:r>
            <w:r w:rsidRPr="00CA57C6">
              <w:rPr>
                <w:rStyle w:val="Hyperlink"/>
                <w:i/>
                <w:noProof/>
              </w:rPr>
              <w:t>Skill</w:t>
            </w:r>
            <w:r w:rsidRPr="00CA57C6">
              <w:rPr>
                <w:rStyle w:val="Hyperlink"/>
                <w:noProof/>
              </w:rPr>
              <w:t xml:space="preserve"> 2: Generación de casos de prueba</w:t>
            </w:r>
            <w:r>
              <w:rPr>
                <w:noProof/>
                <w:webHidden/>
              </w:rPr>
              <w:tab/>
            </w:r>
            <w:r>
              <w:rPr>
                <w:noProof/>
                <w:webHidden/>
              </w:rPr>
              <w:fldChar w:fldCharType="begin"/>
            </w:r>
            <w:r>
              <w:rPr>
                <w:noProof/>
                <w:webHidden/>
              </w:rPr>
              <w:instrText xml:space="preserve"> PAGEREF _Toc242604372 \h </w:instrText>
            </w:r>
            <w:r>
              <w:rPr>
                <w:noProof/>
                <w:webHidden/>
              </w:rPr>
            </w:r>
            <w:r>
              <w:rPr>
                <w:noProof/>
                <w:webHidden/>
              </w:rPr>
              <w:fldChar w:fldCharType="separate"/>
            </w:r>
            <w:r>
              <w:rPr>
                <w:noProof/>
                <w:webHidden/>
              </w:rPr>
              <w:t>199</w:t>
            </w:r>
            <w:r>
              <w:rPr>
                <w:noProof/>
                <w:webHidden/>
              </w:rPr>
              <w:fldChar w:fldCharType="end"/>
            </w:r>
          </w:hyperlink>
        </w:p>
        <w:p w14:paraId="015A950A" w14:textId="33320A30"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3" w:history="1">
            <w:r w:rsidRPr="00CA57C6">
              <w:rPr>
                <w:rStyle w:val="Hyperlink"/>
                <w:noProof/>
              </w:rPr>
              <w:t xml:space="preserve">F.4 </w:t>
            </w:r>
            <w:r w:rsidRPr="00CA57C6">
              <w:rPr>
                <w:rStyle w:val="Hyperlink"/>
                <w:i/>
                <w:noProof/>
              </w:rPr>
              <w:t>Skill</w:t>
            </w:r>
            <w:r w:rsidRPr="00CA57C6">
              <w:rPr>
                <w:rStyle w:val="Hyperlink"/>
                <w:noProof/>
              </w:rPr>
              <w:t xml:space="preserve"> 4: Diseño de la arquitectura fundacional</w:t>
            </w:r>
            <w:r>
              <w:rPr>
                <w:noProof/>
                <w:webHidden/>
              </w:rPr>
              <w:tab/>
            </w:r>
            <w:r>
              <w:rPr>
                <w:noProof/>
                <w:webHidden/>
              </w:rPr>
              <w:fldChar w:fldCharType="begin"/>
            </w:r>
            <w:r>
              <w:rPr>
                <w:noProof/>
                <w:webHidden/>
              </w:rPr>
              <w:instrText xml:space="preserve"> PAGEREF _Toc242604373 \h </w:instrText>
            </w:r>
            <w:r>
              <w:rPr>
                <w:noProof/>
                <w:webHidden/>
              </w:rPr>
            </w:r>
            <w:r>
              <w:rPr>
                <w:noProof/>
                <w:webHidden/>
              </w:rPr>
              <w:fldChar w:fldCharType="separate"/>
            </w:r>
            <w:r>
              <w:rPr>
                <w:noProof/>
                <w:webHidden/>
              </w:rPr>
              <w:t>199</w:t>
            </w:r>
            <w:r>
              <w:rPr>
                <w:noProof/>
                <w:webHidden/>
              </w:rPr>
              <w:fldChar w:fldCharType="end"/>
            </w:r>
          </w:hyperlink>
        </w:p>
        <w:p w14:paraId="0B145DB4" w14:textId="04FAEAF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4" w:history="1">
            <w:r w:rsidRPr="00CA57C6">
              <w:rPr>
                <w:rStyle w:val="Hyperlink"/>
                <w:noProof/>
              </w:rPr>
              <w:t xml:space="preserve">F.5 </w:t>
            </w:r>
            <w:r w:rsidRPr="00CA57C6">
              <w:rPr>
                <w:rStyle w:val="Hyperlink"/>
                <w:i/>
                <w:noProof/>
              </w:rPr>
              <w:t>Skill</w:t>
            </w:r>
            <w:r w:rsidRPr="00CA57C6">
              <w:rPr>
                <w:rStyle w:val="Hyperlink"/>
                <w:noProof/>
              </w:rPr>
              <w:t xml:space="preserve"> 5: Planeación del esqueleto y del orden de las HUs</w:t>
            </w:r>
            <w:r>
              <w:rPr>
                <w:noProof/>
                <w:webHidden/>
              </w:rPr>
              <w:tab/>
            </w:r>
            <w:r>
              <w:rPr>
                <w:noProof/>
                <w:webHidden/>
              </w:rPr>
              <w:fldChar w:fldCharType="begin"/>
            </w:r>
            <w:r>
              <w:rPr>
                <w:noProof/>
                <w:webHidden/>
              </w:rPr>
              <w:instrText xml:space="preserve"> PAGEREF _Toc242604374 \h </w:instrText>
            </w:r>
            <w:r>
              <w:rPr>
                <w:noProof/>
                <w:webHidden/>
              </w:rPr>
            </w:r>
            <w:r>
              <w:rPr>
                <w:noProof/>
                <w:webHidden/>
              </w:rPr>
              <w:fldChar w:fldCharType="separate"/>
            </w:r>
            <w:r>
              <w:rPr>
                <w:noProof/>
                <w:webHidden/>
              </w:rPr>
              <w:t>200</w:t>
            </w:r>
            <w:r>
              <w:rPr>
                <w:noProof/>
                <w:webHidden/>
              </w:rPr>
              <w:fldChar w:fldCharType="end"/>
            </w:r>
          </w:hyperlink>
        </w:p>
        <w:p w14:paraId="275B774B" w14:textId="2CD28B77"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5" w:history="1">
            <w:r w:rsidRPr="00CA57C6">
              <w:rPr>
                <w:rStyle w:val="Hyperlink"/>
                <w:noProof/>
              </w:rPr>
              <w:t xml:space="preserve">F.6 </w:t>
            </w:r>
            <w:r w:rsidRPr="00CA57C6">
              <w:rPr>
                <w:rStyle w:val="Hyperlink"/>
                <w:i/>
                <w:noProof/>
              </w:rPr>
              <w:t>Skill</w:t>
            </w:r>
            <w:r w:rsidRPr="00CA57C6">
              <w:rPr>
                <w:rStyle w:val="Hyperlink"/>
                <w:noProof/>
              </w:rPr>
              <w:t xml:space="preserve"> 5: Descomposición de una HU en paquetes</w:t>
            </w:r>
            <w:r>
              <w:rPr>
                <w:noProof/>
                <w:webHidden/>
              </w:rPr>
              <w:tab/>
            </w:r>
            <w:r>
              <w:rPr>
                <w:noProof/>
                <w:webHidden/>
              </w:rPr>
              <w:fldChar w:fldCharType="begin"/>
            </w:r>
            <w:r>
              <w:rPr>
                <w:noProof/>
                <w:webHidden/>
              </w:rPr>
              <w:instrText xml:space="preserve"> PAGEREF _Toc242604375 \h </w:instrText>
            </w:r>
            <w:r>
              <w:rPr>
                <w:noProof/>
                <w:webHidden/>
              </w:rPr>
            </w:r>
            <w:r>
              <w:rPr>
                <w:noProof/>
                <w:webHidden/>
              </w:rPr>
              <w:fldChar w:fldCharType="separate"/>
            </w:r>
            <w:r>
              <w:rPr>
                <w:noProof/>
                <w:webHidden/>
              </w:rPr>
              <w:t>201</w:t>
            </w:r>
            <w:r>
              <w:rPr>
                <w:noProof/>
                <w:webHidden/>
              </w:rPr>
              <w:fldChar w:fldCharType="end"/>
            </w:r>
          </w:hyperlink>
        </w:p>
        <w:p w14:paraId="7AFC405C" w14:textId="5540923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6" w:history="1">
            <w:r w:rsidRPr="00CA57C6">
              <w:rPr>
                <w:rStyle w:val="Hyperlink"/>
                <w:noProof/>
              </w:rPr>
              <w:t xml:space="preserve">F.7 </w:t>
            </w:r>
            <w:r w:rsidRPr="00CA57C6">
              <w:rPr>
                <w:rStyle w:val="Hyperlink"/>
                <w:i/>
                <w:noProof/>
              </w:rPr>
              <w:t>Skill</w:t>
            </w:r>
            <w:r w:rsidRPr="00CA57C6">
              <w:rPr>
                <w:rStyle w:val="Hyperlink"/>
                <w:noProof/>
              </w:rPr>
              <w:t xml:space="preserve"> 6: Agente de generación de código</w:t>
            </w:r>
            <w:r>
              <w:rPr>
                <w:noProof/>
                <w:webHidden/>
              </w:rPr>
              <w:tab/>
            </w:r>
            <w:r>
              <w:rPr>
                <w:noProof/>
                <w:webHidden/>
              </w:rPr>
              <w:fldChar w:fldCharType="begin"/>
            </w:r>
            <w:r>
              <w:rPr>
                <w:noProof/>
                <w:webHidden/>
              </w:rPr>
              <w:instrText xml:space="preserve"> PAGEREF _Toc242604376 \h </w:instrText>
            </w:r>
            <w:r>
              <w:rPr>
                <w:noProof/>
                <w:webHidden/>
              </w:rPr>
            </w:r>
            <w:r>
              <w:rPr>
                <w:noProof/>
                <w:webHidden/>
              </w:rPr>
              <w:fldChar w:fldCharType="separate"/>
            </w:r>
            <w:r>
              <w:rPr>
                <w:noProof/>
                <w:webHidden/>
              </w:rPr>
              <w:t>201</w:t>
            </w:r>
            <w:r>
              <w:rPr>
                <w:noProof/>
                <w:webHidden/>
              </w:rPr>
              <w:fldChar w:fldCharType="end"/>
            </w:r>
          </w:hyperlink>
        </w:p>
        <w:p w14:paraId="3A3E1640" w14:textId="141F8A28"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7" w:history="1">
            <w:r w:rsidRPr="00CA57C6">
              <w:rPr>
                <w:rStyle w:val="Hyperlink"/>
                <w:noProof/>
              </w:rPr>
              <w:t xml:space="preserve">F.8 </w:t>
            </w:r>
            <w:r w:rsidRPr="00CA57C6">
              <w:rPr>
                <w:rStyle w:val="Hyperlink"/>
                <w:i/>
                <w:noProof/>
              </w:rPr>
              <w:t>Skill</w:t>
            </w:r>
            <w:r w:rsidRPr="00CA57C6">
              <w:rPr>
                <w:rStyle w:val="Hyperlink"/>
                <w:noProof/>
              </w:rPr>
              <w:t xml:space="preserve"> 7: Revisión de un Pull Request (con contexto)</w:t>
            </w:r>
            <w:r>
              <w:rPr>
                <w:noProof/>
                <w:webHidden/>
              </w:rPr>
              <w:tab/>
            </w:r>
            <w:r>
              <w:rPr>
                <w:noProof/>
                <w:webHidden/>
              </w:rPr>
              <w:fldChar w:fldCharType="begin"/>
            </w:r>
            <w:r>
              <w:rPr>
                <w:noProof/>
                <w:webHidden/>
              </w:rPr>
              <w:instrText xml:space="preserve"> PAGEREF _Toc242604377 \h </w:instrText>
            </w:r>
            <w:r>
              <w:rPr>
                <w:noProof/>
                <w:webHidden/>
              </w:rPr>
            </w:r>
            <w:r>
              <w:rPr>
                <w:noProof/>
                <w:webHidden/>
              </w:rPr>
              <w:fldChar w:fldCharType="separate"/>
            </w:r>
            <w:r>
              <w:rPr>
                <w:noProof/>
                <w:webHidden/>
              </w:rPr>
              <w:t>202</w:t>
            </w:r>
            <w:r>
              <w:rPr>
                <w:noProof/>
                <w:webHidden/>
              </w:rPr>
              <w:fldChar w:fldCharType="end"/>
            </w:r>
          </w:hyperlink>
        </w:p>
        <w:p w14:paraId="7AE86B0A" w14:textId="4519A92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8" w:history="1">
            <w:r w:rsidRPr="00CA57C6">
              <w:rPr>
                <w:rStyle w:val="Hyperlink"/>
                <w:noProof/>
              </w:rPr>
              <w:t xml:space="preserve">F.9 </w:t>
            </w:r>
            <w:r w:rsidRPr="00CA57C6">
              <w:rPr>
                <w:rStyle w:val="Hyperlink"/>
                <w:i/>
                <w:noProof/>
              </w:rPr>
              <w:t>Skill</w:t>
            </w:r>
            <w:r w:rsidRPr="00CA57C6">
              <w:rPr>
                <w:rStyle w:val="Hyperlink"/>
                <w:noProof/>
              </w:rPr>
              <w:t xml:space="preserve"> 7: Respuestas a las observaciones al corregir</w:t>
            </w:r>
            <w:r>
              <w:rPr>
                <w:noProof/>
                <w:webHidden/>
              </w:rPr>
              <w:tab/>
            </w:r>
            <w:r>
              <w:rPr>
                <w:noProof/>
                <w:webHidden/>
              </w:rPr>
              <w:fldChar w:fldCharType="begin"/>
            </w:r>
            <w:r>
              <w:rPr>
                <w:noProof/>
                <w:webHidden/>
              </w:rPr>
              <w:instrText xml:space="preserve"> PAGEREF _Toc242604378 \h </w:instrText>
            </w:r>
            <w:r>
              <w:rPr>
                <w:noProof/>
                <w:webHidden/>
              </w:rPr>
            </w:r>
            <w:r>
              <w:rPr>
                <w:noProof/>
                <w:webHidden/>
              </w:rPr>
              <w:fldChar w:fldCharType="separate"/>
            </w:r>
            <w:r>
              <w:rPr>
                <w:noProof/>
                <w:webHidden/>
              </w:rPr>
              <w:t>203</w:t>
            </w:r>
            <w:r>
              <w:rPr>
                <w:noProof/>
                <w:webHidden/>
              </w:rPr>
              <w:fldChar w:fldCharType="end"/>
            </w:r>
          </w:hyperlink>
        </w:p>
        <w:p w14:paraId="415F5E03" w14:textId="29A9072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79" w:history="1">
            <w:r w:rsidRPr="00CA57C6">
              <w:rPr>
                <w:rStyle w:val="Hyperlink"/>
                <w:noProof/>
              </w:rPr>
              <w:t xml:space="preserve">F.10 </w:t>
            </w:r>
            <w:r w:rsidRPr="00CA57C6">
              <w:rPr>
                <w:rStyle w:val="Hyperlink"/>
                <w:i/>
                <w:noProof/>
              </w:rPr>
              <w:t>Skill</w:t>
            </w:r>
            <w:r w:rsidRPr="00CA57C6">
              <w:rPr>
                <w:rStyle w:val="Hyperlink"/>
                <w:noProof/>
              </w:rPr>
              <w:t xml:space="preserve"> 7: Segunda opinión sobre las observaciones</w:t>
            </w:r>
            <w:r>
              <w:rPr>
                <w:noProof/>
                <w:webHidden/>
              </w:rPr>
              <w:tab/>
            </w:r>
            <w:r>
              <w:rPr>
                <w:noProof/>
                <w:webHidden/>
              </w:rPr>
              <w:fldChar w:fldCharType="begin"/>
            </w:r>
            <w:r>
              <w:rPr>
                <w:noProof/>
                <w:webHidden/>
              </w:rPr>
              <w:instrText xml:space="preserve"> PAGEREF _Toc242604379 \h </w:instrText>
            </w:r>
            <w:r>
              <w:rPr>
                <w:noProof/>
                <w:webHidden/>
              </w:rPr>
            </w:r>
            <w:r>
              <w:rPr>
                <w:noProof/>
                <w:webHidden/>
              </w:rPr>
              <w:fldChar w:fldCharType="separate"/>
            </w:r>
            <w:r>
              <w:rPr>
                <w:noProof/>
                <w:webHidden/>
              </w:rPr>
              <w:t>203</w:t>
            </w:r>
            <w:r>
              <w:rPr>
                <w:noProof/>
                <w:webHidden/>
              </w:rPr>
              <w:fldChar w:fldCharType="end"/>
            </w:r>
          </w:hyperlink>
        </w:p>
        <w:p w14:paraId="02A66AD7" w14:textId="16D9A99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0" w:history="1">
            <w:r w:rsidRPr="00CA57C6">
              <w:rPr>
                <w:rStyle w:val="Hyperlink"/>
                <w:noProof/>
              </w:rPr>
              <w:t xml:space="preserve">F.11 </w:t>
            </w:r>
            <w:r w:rsidRPr="00CA57C6">
              <w:rPr>
                <w:rStyle w:val="Hyperlink"/>
                <w:i/>
                <w:noProof/>
              </w:rPr>
              <w:t>Skill</w:t>
            </w:r>
            <w:r w:rsidRPr="00CA57C6">
              <w:rPr>
                <w:rStyle w:val="Hyperlink"/>
                <w:noProof/>
              </w:rPr>
              <w:t xml:space="preserve"> 3 y 8: Agente de navegador que ejecuta un caso de prueba (diagnóstico y pruebas de humo)</w:t>
            </w:r>
            <w:r>
              <w:rPr>
                <w:noProof/>
                <w:webHidden/>
              </w:rPr>
              <w:tab/>
            </w:r>
            <w:r>
              <w:rPr>
                <w:noProof/>
                <w:webHidden/>
              </w:rPr>
              <w:fldChar w:fldCharType="begin"/>
            </w:r>
            <w:r>
              <w:rPr>
                <w:noProof/>
                <w:webHidden/>
              </w:rPr>
              <w:instrText xml:space="preserve"> PAGEREF _Toc242604380 \h </w:instrText>
            </w:r>
            <w:r>
              <w:rPr>
                <w:noProof/>
                <w:webHidden/>
              </w:rPr>
            </w:r>
            <w:r>
              <w:rPr>
                <w:noProof/>
                <w:webHidden/>
              </w:rPr>
              <w:fldChar w:fldCharType="separate"/>
            </w:r>
            <w:r>
              <w:rPr>
                <w:noProof/>
                <w:webHidden/>
              </w:rPr>
              <w:t>203</w:t>
            </w:r>
            <w:r>
              <w:rPr>
                <w:noProof/>
                <w:webHidden/>
              </w:rPr>
              <w:fldChar w:fldCharType="end"/>
            </w:r>
          </w:hyperlink>
        </w:p>
        <w:p w14:paraId="455D741A" w14:textId="159DE794"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1" w:history="1">
            <w:r w:rsidRPr="00CA57C6">
              <w:rPr>
                <w:rStyle w:val="Hyperlink"/>
                <w:noProof/>
              </w:rPr>
              <w:t xml:space="preserve">F.12 </w:t>
            </w:r>
            <w:r w:rsidRPr="00CA57C6">
              <w:rPr>
                <w:rStyle w:val="Hyperlink"/>
                <w:i/>
                <w:noProof/>
              </w:rPr>
              <w:t>Skill</w:t>
            </w:r>
            <w:r w:rsidRPr="00CA57C6">
              <w:rPr>
                <w:rStyle w:val="Hyperlink"/>
                <w:noProof/>
              </w:rPr>
              <w:t xml:space="preserve"> 8: Generación del guion de pruebas de humo con Playwright</w:t>
            </w:r>
            <w:r>
              <w:rPr>
                <w:noProof/>
                <w:webHidden/>
              </w:rPr>
              <w:tab/>
            </w:r>
            <w:r>
              <w:rPr>
                <w:noProof/>
                <w:webHidden/>
              </w:rPr>
              <w:fldChar w:fldCharType="begin"/>
            </w:r>
            <w:r>
              <w:rPr>
                <w:noProof/>
                <w:webHidden/>
              </w:rPr>
              <w:instrText xml:space="preserve"> PAGEREF _Toc242604381 \h </w:instrText>
            </w:r>
            <w:r>
              <w:rPr>
                <w:noProof/>
                <w:webHidden/>
              </w:rPr>
            </w:r>
            <w:r>
              <w:rPr>
                <w:noProof/>
                <w:webHidden/>
              </w:rPr>
              <w:fldChar w:fldCharType="separate"/>
            </w:r>
            <w:r>
              <w:rPr>
                <w:noProof/>
                <w:webHidden/>
              </w:rPr>
              <w:t>204</w:t>
            </w:r>
            <w:r>
              <w:rPr>
                <w:noProof/>
                <w:webHidden/>
              </w:rPr>
              <w:fldChar w:fldCharType="end"/>
            </w:r>
          </w:hyperlink>
        </w:p>
        <w:p w14:paraId="2D3BD38E" w14:textId="0AE0CA5C"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2" w:history="1">
            <w:r w:rsidRPr="00CA57C6">
              <w:rPr>
                <w:rStyle w:val="Hyperlink"/>
                <w:noProof/>
              </w:rPr>
              <w:t xml:space="preserve">F.13 </w:t>
            </w:r>
            <w:r w:rsidRPr="00CA57C6">
              <w:rPr>
                <w:rStyle w:val="Hyperlink"/>
                <w:i/>
                <w:noProof/>
              </w:rPr>
              <w:t>Skill</w:t>
            </w:r>
            <w:r w:rsidRPr="00CA57C6">
              <w:rPr>
                <w:rStyle w:val="Hyperlink"/>
                <w:noProof/>
              </w:rPr>
              <w:t xml:space="preserve"> 9: Diagnóstico de fallos y paquetes de corrección</w:t>
            </w:r>
            <w:r>
              <w:rPr>
                <w:noProof/>
                <w:webHidden/>
              </w:rPr>
              <w:tab/>
            </w:r>
            <w:r>
              <w:rPr>
                <w:noProof/>
                <w:webHidden/>
              </w:rPr>
              <w:fldChar w:fldCharType="begin"/>
            </w:r>
            <w:r>
              <w:rPr>
                <w:noProof/>
                <w:webHidden/>
              </w:rPr>
              <w:instrText xml:space="preserve"> PAGEREF _Toc242604382 \h </w:instrText>
            </w:r>
            <w:r>
              <w:rPr>
                <w:noProof/>
                <w:webHidden/>
              </w:rPr>
            </w:r>
            <w:r>
              <w:rPr>
                <w:noProof/>
                <w:webHidden/>
              </w:rPr>
              <w:fldChar w:fldCharType="separate"/>
            </w:r>
            <w:r>
              <w:rPr>
                <w:noProof/>
                <w:webHidden/>
              </w:rPr>
              <w:t>204</w:t>
            </w:r>
            <w:r>
              <w:rPr>
                <w:noProof/>
                <w:webHidden/>
              </w:rPr>
              <w:fldChar w:fldCharType="end"/>
            </w:r>
          </w:hyperlink>
        </w:p>
        <w:p w14:paraId="6B2FAB5A" w14:textId="1AAE2E82"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3" w:history="1">
            <w:r w:rsidRPr="00CA57C6">
              <w:rPr>
                <w:rStyle w:val="Hyperlink"/>
                <w:noProof/>
              </w:rPr>
              <w:t xml:space="preserve">F.14 </w:t>
            </w:r>
            <w:r w:rsidRPr="00CA57C6">
              <w:rPr>
                <w:rStyle w:val="Hyperlink"/>
                <w:i/>
                <w:noProof/>
              </w:rPr>
              <w:t>Skill</w:t>
            </w:r>
            <w:r w:rsidRPr="00CA57C6">
              <w:rPr>
                <w:rStyle w:val="Hyperlink"/>
                <w:noProof/>
              </w:rPr>
              <w:t xml:space="preserve"> 9 (cambios): Paquetes de cambio cuando cambian los casos de prueba</w:t>
            </w:r>
            <w:r>
              <w:rPr>
                <w:noProof/>
                <w:webHidden/>
              </w:rPr>
              <w:tab/>
            </w:r>
            <w:r>
              <w:rPr>
                <w:noProof/>
                <w:webHidden/>
              </w:rPr>
              <w:fldChar w:fldCharType="begin"/>
            </w:r>
            <w:r>
              <w:rPr>
                <w:noProof/>
                <w:webHidden/>
              </w:rPr>
              <w:instrText xml:space="preserve"> PAGEREF _Toc242604383 \h </w:instrText>
            </w:r>
            <w:r>
              <w:rPr>
                <w:noProof/>
                <w:webHidden/>
              </w:rPr>
            </w:r>
            <w:r>
              <w:rPr>
                <w:noProof/>
                <w:webHidden/>
              </w:rPr>
              <w:fldChar w:fldCharType="separate"/>
            </w:r>
            <w:r>
              <w:rPr>
                <w:noProof/>
                <w:webHidden/>
              </w:rPr>
              <w:t>205</w:t>
            </w:r>
            <w:r>
              <w:rPr>
                <w:noProof/>
                <w:webHidden/>
              </w:rPr>
              <w:fldChar w:fldCharType="end"/>
            </w:r>
          </w:hyperlink>
        </w:p>
        <w:p w14:paraId="1ECD8173" w14:textId="1E106944"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4" w:history="1">
            <w:r w:rsidRPr="00CA57C6">
              <w:rPr>
                <w:rStyle w:val="Hyperlink"/>
                <w:noProof/>
              </w:rPr>
              <w:t>F.15 Experimento C: Revisión con solo el diff (condición de control)</w:t>
            </w:r>
            <w:r>
              <w:rPr>
                <w:noProof/>
                <w:webHidden/>
              </w:rPr>
              <w:tab/>
            </w:r>
            <w:r>
              <w:rPr>
                <w:noProof/>
                <w:webHidden/>
              </w:rPr>
              <w:fldChar w:fldCharType="begin"/>
            </w:r>
            <w:r>
              <w:rPr>
                <w:noProof/>
                <w:webHidden/>
              </w:rPr>
              <w:instrText xml:space="preserve"> PAGEREF _Toc242604384 \h </w:instrText>
            </w:r>
            <w:r>
              <w:rPr>
                <w:noProof/>
                <w:webHidden/>
              </w:rPr>
            </w:r>
            <w:r>
              <w:rPr>
                <w:noProof/>
                <w:webHidden/>
              </w:rPr>
              <w:fldChar w:fldCharType="separate"/>
            </w:r>
            <w:r>
              <w:rPr>
                <w:noProof/>
                <w:webHidden/>
              </w:rPr>
              <w:t>205</w:t>
            </w:r>
            <w:r>
              <w:rPr>
                <w:noProof/>
                <w:webHidden/>
              </w:rPr>
              <w:fldChar w:fldCharType="end"/>
            </w:r>
          </w:hyperlink>
        </w:p>
        <w:p w14:paraId="4CEBE607" w14:textId="695EA777"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5" w:history="1">
            <w:r w:rsidRPr="00CA57C6">
              <w:rPr>
                <w:rStyle w:val="Hyperlink"/>
                <w:noProof/>
              </w:rPr>
              <w:t>F.16 Experimento C: Calificación automática de las observaciones</w:t>
            </w:r>
            <w:r>
              <w:rPr>
                <w:noProof/>
                <w:webHidden/>
              </w:rPr>
              <w:tab/>
            </w:r>
            <w:r>
              <w:rPr>
                <w:noProof/>
                <w:webHidden/>
              </w:rPr>
              <w:fldChar w:fldCharType="begin"/>
            </w:r>
            <w:r>
              <w:rPr>
                <w:noProof/>
                <w:webHidden/>
              </w:rPr>
              <w:instrText xml:space="preserve"> PAGEREF _Toc242604385 \h </w:instrText>
            </w:r>
            <w:r>
              <w:rPr>
                <w:noProof/>
                <w:webHidden/>
              </w:rPr>
            </w:r>
            <w:r>
              <w:rPr>
                <w:noProof/>
                <w:webHidden/>
              </w:rPr>
              <w:fldChar w:fldCharType="separate"/>
            </w:r>
            <w:r>
              <w:rPr>
                <w:noProof/>
                <w:webHidden/>
              </w:rPr>
              <w:t>206</w:t>
            </w:r>
            <w:r>
              <w:rPr>
                <w:noProof/>
                <w:webHidden/>
              </w:rPr>
              <w:fldChar w:fldCharType="end"/>
            </w:r>
          </w:hyperlink>
        </w:p>
        <w:p w14:paraId="10E47ECD" w14:textId="3B5A98B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6" w:history="1">
            <w:r w:rsidRPr="00CA57C6">
              <w:rPr>
                <w:rStyle w:val="Hyperlink"/>
                <w:noProof/>
              </w:rPr>
              <w:t>Anexo G. Ejemplo completo de una HU</w:t>
            </w:r>
            <w:r>
              <w:rPr>
                <w:noProof/>
                <w:webHidden/>
              </w:rPr>
              <w:tab/>
            </w:r>
            <w:r>
              <w:rPr>
                <w:noProof/>
                <w:webHidden/>
              </w:rPr>
              <w:fldChar w:fldCharType="begin"/>
            </w:r>
            <w:r>
              <w:rPr>
                <w:noProof/>
                <w:webHidden/>
              </w:rPr>
              <w:instrText xml:space="preserve"> PAGEREF _Toc242604386 \h </w:instrText>
            </w:r>
            <w:r>
              <w:rPr>
                <w:noProof/>
                <w:webHidden/>
              </w:rPr>
            </w:r>
            <w:r>
              <w:rPr>
                <w:noProof/>
                <w:webHidden/>
              </w:rPr>
              <w:fldChar w:fldCharType="separate"/>
            </w:r>
            <w:r>
              <w:rPr>
                <w:noProof/>
                <w:webHidden/>
              </w:rPr>
              <w:t>206</w:t>
            </w:r>
            <w:r>
              <w:rPr>
                <w:noProof/>
                <w:webHidden/>
              </w:rPr>
              <w:fldChar w:fldCharType="end"/>
            </w:r>
          </w:hyperlink>
        </w:p>
        <w:p w14:paraId="28E1334D" w14:textId="65D73BEC"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7" w:history="1">
            <w:r w:rsidRPr="00CA57C6">
              <w:rPr>
                <w:rStyle w:val="Hyperlink"/>
                <w:noProof/>
              </w:rPr>
              <w:t>G.1 Especificación (spec.md)</w:t>
            </w:r>
            <w:r>
              <w:rPr>
                <w:noProof/>
                <w:webHidden/>
              </w:rPr>
              <w:tab/>
            </w:r>
            <w:r>
              <w:rPr>
                <w:noProof/>
                <w:webHidden/>
              </w:rPr>
              <w:fldChar w:fldCharType="begin"/>
            </w:r>
            <w:r>
              <w:rPr>
                <w:noProof/>
                <w:webHidden/>
              </w:rPr>
              <w:instrText xml:space="preserve"> PAGEREF _Toc242604387 \h </w:instrText>
            </w:r>
            <w:r>
              <w:rPr>
                <w:noProof/>
                <w:webHidden/>
              </w:rPr>
            </w:r>
            <w:r>
              <w:rPr>
                <w:noProof/>
                <w:webHidden/>
              </w:rPr>
              <w:fldChar w:fldCharType="separate"/>
            </w:r>
            <w:r>
              <w:rPr>
                <w:noProof/>
                <w:webHidden/>
              </w:rPr>
              <w:t>206</w:t>
            </w:r>
            <w:r>
              <w:rPr>
                <w:noProof/>
                <w:webHidden/>
              </w:rPr>
              <w:fldChar w:fldCharType="end"/>
            </w:r>
          </w:hyperlink>
        </w:p>
        <w:p w14:paraId="6279C69F" w14:textId="082BC6B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8" w:history="1">
            <w:r w:rsidRPr="00CA57C6">
              <w:rPr>
                <w:rStyle w:val="Hyperlink"/>
                <w:noProof/>
              </w:rPr>
              <w:t>G.2 Casos de prueba (test-cases.md)</w:t>
            </w:r>
            <w:r>
              <w:rPr>
                <w:noProof/>
                <w:webHidden/>
              </w:rPr>
              <w:tab/>
            </w:r>
            <w:r>
              <w:rPr>
                <w:noProof/>
                <w:webHidden/>
              </w:rPr>
              <w:fldChar w:fldCharType="begin"/>
            </w:r>
            <w:r>
              <w:rPr>
                <w:noProof/>
                <w:webHidden/>
              </w:rPr>
              <w:instrText xml:space="preserve"> PAGEREF _Toc242604388 \h </w:instrText>
            </w:r>
            <w:r>
              <w:rPr>
                <w:noProof/>
                <w:webHidden/>
              </w:rPr>
            </w:r>
            <w:r>
              <w:rPr>
                <w:noProof/>
                <w:webHidden/>
              </w:rPr>
              <w:fldChar w:fldCharType="separate"/>
            </w:r>
            <w:r>
              <w:rPr>
                <w:noProof/>
                <w:webHidden/>
              </w:rPr>
              <w:t>209</w:t>
            </w:r>
            <w:r>
              <w:rPr>
                <w:noProof/>
                <w:webHidden/>
              </w:rPr>
              <w:fldChar w:fldCharType="end"/>
            </w:r>
          </w:hyperlink>
        </w:p>
        <w:p w14:paraId="74C59DB2" w14:textId="11ACA72A"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89" w:history="1">
            <w:r w:rsidRPr="00CA57C6">
              <w:rPr>
                <w:rStyle w:val="Hyperlink"/>
                <w:noProof/>
              </w:rPr>
              <w:t>G.3 Paquetes de trabajo</w:t>
            </w:r>
            <w:r>
              <w:rPr>
                <w:noProof/>
                <w:webHidden/>
              </w:rPr>
              <w:tab/>
            </w:r>
            <w:r>
              <w:rPr>
                <w:noProof/>
                <w:webHidden/>
              </w:rPr>
              <w:fldChar w:fldCharType="begin"/>
            </w:r>
            <w:r>
              <w:rPr>
                <w:noProof/>
                <w:webHidden/>
              </w:rPr>
              <w:instrText xml:space="preserve"> PAGEREF _Toc242604389 \h </w:instrText>
            </w:r>
            <w:r>
              <w:rPr>
                <w:noProof/>
                <w:webHidden/>
              </w:rPr>
            </w:r>
            <w:r>
              <w:rPr>
                <w:noProof/>
                <w:webHidden/>
              </w:rPr>
              <w:fldChar w:fldCharType="separate"/>
            </w:r>
            <w:r>
              <w:rPr>
                <w:noProof/>
                <w:webHidden/>
              </w:rPr>
              <w:t>211</w:t>
            </w:r>
            <w:r>
              <w:rPr>
                <w:noProof/>
                <w:webHidden/>
              </w:rPr>
              <w:fldChar w:fldCharType="end"/>
            </w:r>
          </w:hyperlink>
        </w:p>
        <w:p w14:paraId="5C3FB0FF" w14:textId="378B75B5"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90" w:history="1">
            <w:r w:rsidRPr="00CA57C6">
              <w:rPr>
                <w:rStyle w:val="Hyperlink"/>
                <w:noProof/>
              </w:rPr>
              <w:t>G.4 Primera revisión de cada paquete</w:t>
            </w:r>
            <w:r>
              <w:rPr>
                <w:noProof/>
                <w:webHidden/>
              </w:rPr>
              <w:tab/>
            </w:r>
            <w:r>
              <w:rPr>
                <w:noProof/>
                <w:webHidden/>
              </w:rPr>
              <w:fldChar w:fldCharType="begin"/>
            </w:r>
            <w:r>
              <w:rPr>
                <w:noProof/>
                <w:webHidden/>
              </w:rPr>
              <w:instrText xml:space="preserve"> PAGEREF _Toc242604390 \h </w:instrText>
            </w:r>
            <w:r>
              <w:rPr>
                <w:noProof/>
                <w:webHidden/>
              </w:rPr>
            </w:r>
            <w:r>
              <w:rPr>
                <w:noProof/>
                <w:webHidden/>
              </w:rPr>
              <w:fldChar w:fldCharType="separate"/>
            </w:r>
            <w:r>
              <w:rPr>
                <w:noProof/>
                <w:webHidden/>
              </w:rPr>
              <w:t>214</w:t>
            </w:r>
            <w:r>
              <w:rPr>
                <w:noProof/>
                <w:webHidden/>
              </w:rPr>
              <w:fldChar w:fldCharType="end"/>
            </w:r>
          </w:hyperlink>
        </w:p>
        <w:p w14:paraId="1275FFE1" w14:textId="40FE133E"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91" w:history="1">
            <w:r w:rsidRPr="00CA57C6">
              <w:rPr>
                <w:rStyle w:val="Hyperlink"/>
                <w:noProof/>
              </w:rPr>
              <w:t>G.5 Pruebas de humo</w:t>
            </w:r>
            <w:r>
              <w:rPr>
                <w:noProof/>
                <w:webHidden/>
              </w:rPr>
              <w:tab/>
            </w:r>
            <w:r>
              <w:rPr>
                <w:noProof/>
                <w:webHidden/>
              </w:rPr>
              <w:fldChar w:fldCharType="begin"/>
            </w:r>
            <w:r>
              <w:rPr>
                <w:noProof/>
                <w:webHidden/>
              </w:rPr>
              <w:instrText xml:space="preserve"> PAGEREF _Toc242604391 \h </w:instrText>
            </w:r>
            <w:r>
              <w:rPr>
                <w:noProof/>
                <w:webHidden/>
              </w:rPr>
            </w:r>
            <w:r>
              <w:rPr>
                <w:noProof/>
                <w:webHidden/>
              </w:rPr>
              <w:fldChar w:fldCharType="separate"/>
            </w:r>
            <w:r>
              <w:rPr>
                <w:noProof/>
                <w:webHidden/>
              </w:rPr>
              <w:t>217</w:t>
            </w:r>
            <w:r>
              <w:rPr>
                <w:noProof/>
                <w:webHidden/>
              </w:rPr>
              <w:fldChar w:fldCharType="end"/>
            </w:r>
          </w:hyperlink>
        </w:p>
        <w:p w14:paraId="53E61B07" w14:textId="012D610D"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92" w:history="1">
            <w:r w:rsidRPr="00CA57C6">
              <w:rPr>
                <w:rStyle w:val="Hyperlink"/>
                <w:noProof/>
              </w:rPr>
              <w:t>Anexo H. Datos crudos y trazabilidad de las cifras</w:t>
            </w:r>
            <w:r>
              <w:rPr>
                <w:noProof/>
                <w:webHidden/>
              </w:rPr>
              <w:tab/>
            </w:r>
            <w:r>
              <w:rPr>
                <w:noProof/>
                <w:webHidden/>
              </w:rPr>
              <w:fldChar w:fldCharType="begin"/>
            </w:r>
            <w:r>
              <w:rPr>
                <w:noProof/>
                <w:webHidden/>
              </w:rPr>
              <w:instrText xml:space="preserve"> PAGEREF _Toc242604392 \h </w:instrText>
            </w:r>
            <w:r>
              <w:rPr>
                <w:noProof/>
                <w:webHidden/>
              </w:rPr>
            </w:r>
            <w:r>
              <w:rPr>
                <w:noProof/>
                <w:webHidden/>
              </w:rPr>
              <w:fldChar w:fldCharType="separate"/>
            </w:r>
            <w:r>
              <w:rPr>
                <w:noProof/>
                <w:webHidden/>
              </w:rPr>
              <w:t>219</w:t>
            </w:r>
            <w:r>
              <w:rPr>
                <w:noProof/>
                <w:webHidden/>
              </w:rPr>
              <w:fldChar w:fldCharType="end"/>
            </w:r>
          </w:hyperlink>
        </w:p>
        <w:p w14:paraId="3DA7AF8A" w14:textId="68A4E90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93" w:history="1">
            <w:r w:rsidRPr="00CA57C6">
              <w:rPr>
                <w:rStyle w:val="Hyperlink"/>
                <w:noProof/>
              </w:rPr>
              <w:t>Anexo I. Manual de instalación</w:t>
            </w:r>
            <w:r>
              <w:rPr>
                <w:noProof/>
                <w:webHidden/>
              </w:rPr>
              <w:tab/>
            </w:r>
            <w:r>
              <w:rPr>
                <w:noProof/>
                <w:webHidden/>
              </w:rPr>
              <w:fldChar w:fldCharType="begin"/>
            </w:r>
            <w:r>
              <w:rPr>
                <w:noProof/>
                <w:webHidden/>
              </w:rPr>
              <w:instrText xml:space="preserve"> PAGEREF _Toc242604393 \h </w:instrText>
            </w:r>
            <w:r>
              <w:rPr>
                <w:noProof/>
                <w:webHidden/>
              </w:rPr>
            </w:r>
            <w:r>
              <w:rPr>
                <w:noProof/>
                <w:webHidden/>
              </w:rPr>
              <w:fldChar w:fldCharType="separate"/>
            </w:r>
            <w:r>
              <w:rPr>
                <w:noProof/>
                <w:webHidden/>
              </w:rPr>
              <w:t>219</w:t>
            </w:r>
            <w:r>
              <w:rPr>
                <w:noProof/>
                <w:webHidden/>
              </w:rPr>
              <w:fldChar w:fldCharType="end"/>
            </w:r>
          </w:hyperlink>
        </w:p>
        <w:p w14:paraId="65060C5C" w14:textId="72AC564C"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94" w:history="1">
            <w:r w:rsidRPr="00CA57C6">
              <w:rPr>
                <w:rStyle w:val="Hyperlink"/>
                <w:noProof/>
              </w:rPr>
              <w:t>I.1 Requisitos</w:t>
            </w:r>
            <w:r>
              <w:rPr>
                <w:noProof/>
                <w:webHidden/>
              </w:rPr>
              <w:tab/>
            </w:r>
            <w:r>
              <w:rPr>
                <w:noProof/>
                <w:webHidden/>
              </w:rPr>
              <w:fldChar w:fldCharType="begin"/>
            </w:r>
            <w:r>
              <w:rPr>
                <w:noProof/>
                <w:webHidden/>
              </w:rPr>
              <w:instrText xml:space="preserve"> PAGEREF _Toc242604394 \h </w:instrText>
            </w:r>
            <w:r>
              <w:rPr>
                <w:noProof/>
                <w:webHidden/>
              </w:rPr>
            </w:r>
            <w:r>
              <w:rPr>
                <w:noProof/>
                <w:webHidden/>
              </w:rPr>
              <w:fldChar w:fldCharType="separate"/>
            </w:r>
            <w:r>
              <w:rPr>
                <w:noProof/>
                <w:webHidden/>
              </w:rPr>
              <w:t>220</w:t>
            </w:r>
            <w:r>
              <w:rPr>
                <w:noProof/>
                <w:webHidden/>
              </w:rPr>
              <w:fldChar w:fldCharType="end"/>
            </w:r>
          </w:hyperlink>
        </w:p>
        <w:p w14:paraId="34150D59" w14:textId="7C460B3F"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95" w:history="1">
            <w:r w:rsidRPr="00CA57C6">
              <w:rPr>
                <w:rStyle w:val="Hyperlink"/>
                <w:noProof/>
              </w:rPr>
              <w:t>I.2 Instalación y arranque</w:t>
            </w:r>
            <w:r>
              <w:rPr>
                <w:noProof/>
                <w:webHidden/>
              </w:rPr>
              <w:tab/>
            </w:r>
            <w:r>
              <w:rPr>
                <w:noProof/>
                <w:webHidden/>
              </w:rPr>
              <w:fldChar w:fldCharType="begin"/>
            </w:r>
            <w:r>
              <w:rPr>
                <w:noProof/>
                <w:webHidden/>
              </w:rPr>
              <w:instrText xml:space="preserve"> PAGEREF _Toc242604395 \h </w:instrText>
            </w:r>
            <w:r>
              <w:rPr>
                <w:noProof/>
                <w:webHidden/>
              </w:rPr>
            </w:r>
            <w:r>
              <w:rPr>
                <w:noProof/>
                <w:webHidden/>
              </w:rPr>
              <w:fldChar w:fldCharType="separate"/>
            </w:r>
            <w:r>
              <w:rPr>
                <w:noProof/>
                <w:webHidden/>
              </w:rPr>
              <w:t>220</w:t>
            </w:r>
            <w:r>
              <w:rPr>
                <w:noProof/>
                <w:webHidden/>
              </w:rPr>
              <w:fldChar w:fldCharType="end"/>
            </w:r>
          </w:hyperlink>
        </w:p>
        <w:p w14:paraId="26ADE6B3" w14:textId="436327F7" w:rsidR="0004176A" w:rsidRDefault="0004176A">
          <w:pPr>
            <w:pStyle w:val="TOC3"/>
            <w:tabs>
              <w:tab w:val="right" w:leader="dot" w:pos="8544"/>
            </w:tabs>
            <w:rPr>
              <w:rFonts w:asciiTheme="minorHAnsi" w:eastAsiaTheme="minorEastAsia" w:hAnsiTheme="minorHAnsi"/>
              <w:noProof/>
              <w:kern w:val="2"/>
              <w:szCs w:val="24"/>
              <w:lang w:val="es-419" w:eastAsia="es-419"/>
              <w14:ligatures w14:val="standardContextual"/>
            </w:rPr>
          </w:pPr>
          <w:hyperlink w:anchor="_Toc242604396" w:history="1">
            <w:r w:rsidRPr="00CA57C6">
              <w:rPr>
                <w:rStyle w:val="Hyperlink"/>
                <w:noProof/>
              </w:rPr>
              <w:t>I.3 Primer Proyecto</w:t>
            </w:r>
            <w:r>
              <w:rPr>
                <w:noProof/>
                <w:webHidden/>
              </w:rPr>
              <w:tab/>
            </w:r>
            <w:r>
              <w:rPr>
                <w:noProof/>
                <w:webHidden/>
              </w:rPr>
              <w:fldChar w:fldCharType="begin"/>
            </w:r>
            <w:r>
              <w:rPr>
                <w:noProof/>
                <w:webHidden/>
              </w:rPr>
              <w:instrText xml:space="preserve"> PAGEREF _Toc242604396 \h </w:instrText>
            </w:r>
            <w:r>
              <w:rPr>
                <w:noProof/>
                <w:webHidden/>
              </w:rPr>
            </w:r>
            <w:r>
              <w:rPr>
                <w:noProof/>
                <w:webHidden/>
              </w:rPr>
              <w:fldChar w:fldCharType="separate"/>
            </w:r>
            <w:r>
              <w:rPr>
                <w:noProof/>
                <w:webHidden/>
              </w:rPr>
              <w:t>220</w:t>
            </w:r>
            <w:r>
              <w:rPr>
                <w:noProof/>
                <w:webHidden/>
              </w:rPr>
              <w:fldChar w:fldCharType="end"/>
            </w:r>
          </w:hyperlink>
        </w:p>
        <w:p w14:paraId="1903BCAB" w14:textId="787832EC" w:rsidR="00BB2660" w:rsidRPr="001D44EE" w:rsidRDefault="008161A6" w:rsidP="001A2E87">
          <w:pPr>
            <w:ind w:firstLine="0"/>
            <w:rPr>
              <w:rFonts w:cs="Arial"/>
              <w:szCs w:val="24"/>
            </w:rPr>
            <w:sectPr w:rsidR="00BB2660" w:rsidRPr="001D44EE" w:rsidSect="0006181D">
              <w:footerReference w:type="default" r:id="rId13"/>
              <w:pgSz w:w="12240" w:h="15840"/>
              <w:pgMar w:top="1701" w:right="1418" w:bottom="1418" w:left="2268" w:header="709" w:footer="709" w:gutter="0"/>
              <w:pgNumType w:fmt="lowerRoman"/>
              <w:cols w:space="708"/>
              <w:docGrid w:linePitch="360"/>
            </w:sectPr>
          </w:pPr>
          <w:r w:rsidRPr="001D44EE">
            <w:rPr>
              <w:rFonts w:cs="Arial"/>
              <w:b/>
              <w:bCs/>
              <w:szCs w:val="24"/>
              <w:lang w:val="es-ES"/>
            </w:rPr>
            <w:fldChar w:fldCharType="end"/>
          </w:r>
        </w:p>
      </w:sdtContent>
    </w:sdt>
    <w:bookmarkEnd w:id="1" w:displacedByCustomXml="prev"/>
    <w:p w14:paraId="3F69BB9F" w14:textId="77777777" w:rsidR="00E07BD9" w:rsidRPr="001D44EE" w:rsidRDefault="00E07BD9" w:rsidP="001A2E87">
      <w:pPr>
        <w:pStyle w:val="TableofFigures"/>
        <w:tabs>
          <w:tab w:val="right" w:leader="dot" w:pos="9962"/>
        </w:tabs>
        <w:ind w:firstLine="0"/>
        <w:rPr>
          <w:rFonts w:eastAsia="MS Mincho" w:cs="Arial"/>
          <w:b/>
          <w:bCs/>
          <w:color w:val="000000"/>
          <w:szCs w:val="24"/>
          <w:lang w:eastAsia="es-ES"/>
        </w:rPr>
      </w:pPr>
    </w:p>
    <w:p w14:paraId="564F91E3" w14:textId="77777777" w:rsidR="00703CA0" w:rsidRPr="001D44EE" w:rsidRDefault="00DD4059" w:rsidP="001D44EE">
      <w:pPr>
        <w:pStyle w:val="Heading1"/>
        <w:rPr>
          <w:lang w:eastAsia="es-ES"/>
        </w:rPr>
      </w:pPr>
      <w:bookmarkStart w:id="2" w:name="_Toc242604249"/>
      <w:r w:rsidRPr="001D44EE">
        <w:rPr>
          <w:lang w:eastAsia="es-ES"/>
        </w:rPr>
        <w:t>Í</w:t>
      </w:r>
      <w:r w:rsidR="00703CA0" w:rsidRPr="001D44EE">
        <w:rPr>
          <w:lang w:eastAsia="es-ES"/>
        </w:rPr>
        <w:t xml:space="preserve">ndice de </w:t>
      </w:r>
      <w:r w:rsidR="009431AD" w:rsidRPr="001D44EE">
        <w:rPr>
          <w:lang w:eastAsia="es-ES"/>
        </w:rPr>
        <w:t>Figuras</w:t>
      </w:r>
      <w:bookmarkEnd w:id="2"/>
    </w:p>
    <w:p w14:paraId="459C841C" w14:textId="77777777" w:rsidR="00186FDA" w:rsidRPr="001D44EE" w:rsidRDefault="00186FDA" w:rsidP="00477103">
      <w:pPr>
        <w:rPr>
          <w:rFonts w:eastAsia="MS Mincho" w:cs="Arial"/>
          <w:b/>
          <w:bCs/>
          <w:color w:val="000000"/>
          <w:szCs w:val="24"/>
          <w:lang w:eastAsia="es-ES"/>
        </w:rPr>
      </w:pPr>
    </w:p>
    <w:p w14:paraId="45E07D2D" w14:textId="177948CF" w:rsidR="0004176A" w:rsidRDefault="00E07BD9">
      <w:pPr>
        <w:pStyle w:val="TableofFigures"/>
        <w:tabs>
          <w:tab w:val="right" w:leader="dot" w:pos="8544"/>
        </w:tabs>
        <w:rPr>
          <w:rFonts w:asciiTheme="minorHAnsi" w:eastAsiaTheme="minorEastAsia" w:hAnsiTheme="minorHAnsi"/>
          <w:noProof/>
          <w:kern w:val="2"/>
          <w:szCs w:val="24"/>
          <w:lang w:val="es-419" w:eastAsia="es-419"/>
          <w14:ligatures w14:val="standardContextual"/>
        </w:rPr>
      </w:pPr>
      <w:r w:rsidRPr="009E0E42">
        <w:rPr>
          <w:rFonts w:eastAsia="MS Mincho" w:cs="Arial"/>
          <w:bCs/>
          <w:color w:val="000000"/>
          <w:szCs w:val="24"/>
          <w:lang w:eastAsia="es-ES"/>
        </w:rPr>
        <w:fldChar w:fldCharType="begin"/>
      </w:r>
      <w:r w:rsidRPr="009E0E42">
        <w:rPr>
          <w:rFonts w:eastAsia="MS Mincho" w:cs="Arial"/>
          <w:color w:val="000000"/>
          <w:szCs w:val="24"/>
          <w:lang w:eastAsia="es-ES"/>
        </w:rPr>
        <w:instrText xml:space="preserve"> TOC \h \z \c "Figura" </w:instrText>
      </w:r>
      <w:r w:rsidRPr="009E0E42">
        <w:rPr>
          <w:rFonts w:eastAsia="MS Mincho" w:cs="Arial"/>
          <w:bCs/>
          <w:color w:val="000000"/>
          <w:szCs w:val="24"/>
          <w:lang w:eastAsia="es-ES"/>
        </w:rPr>
        <w:fldChar w:fldCharType="separate"/>
      </w:r>
      <w:hyperlink w:anchor="_Toc242604397" w:history="1">
        <w:r w:rsidR="0004176A" w:rsidRPr="001D2562">
          <w:rPr>
            <w:rStyle w:val="Hyperlink"/>
            <w:noProof/>
          </w:rPr>
          <w:t>Figura 1.1. Encadenamiento manual de herramientas de IA aisladas y sus carencias</w:t>
        </w:r>
        <w:r w:rsidR="0004176A">
          <w:rPr>
            <w:noProof/>
            <w:webHidden/>
          </w:rPr>
          <w:tab/>
        </w:r>
        <w:r w:rsidR="0004176A">
          <w:rPr>
            <w:noProof/>
            <w:webHidden/>
          </w:rPr>
          <w:fldChar w:fldCharType="begin"/>
        </w:r>
        <w:r w:rsidR="0004176A">
          <w:rPr>
            <w:noProof/>
            <w:webHidden/>
          </w:rPr>
          <w:instrText xml:space="preserve"> PAGEREF _Toc242604397 \h </w:instrText>
        </w:r>
        <w:r w:rsidR="0004176A">
          <w:rPr>
            <w:noProof/>
            <w:webHidden/>
          </w:rPr>
        </w:r>
        <w:r w:rsidR="0004176A">
          <w:rPr>
            <w:noProof/>
            <w:webHidden/>
          </w:rPr>
          <w:fldChar w:fldCharType="separate"/>
        </w:r>
        <w:r w:rsidR="0004176A">
          <w:rPr>
            <w:noProof/>
            <w:webHidden/>
          </w:rPr>
          <w:t>27</w:t>
        </w:r>
        <w:r w:rsidR="0004176A">
          <w:rPr>
            <w:noProof/>
            <w:webHidden/>
          </w:rPr>
          <w:fldChar w:fldCharType="end"/>
        </w:r>
      </w:hyperlink>
    </w:p>
    <w:p w14:paraId="502EF25A" w14:textId="2BBC505A"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398" w:history="1">
        <w:r w:rsidRPr="001D2562">
          <w:rPr>
            <w:rStyle w:val="Hyperlink"/>
            <w:noProof/>
          </w:rPr>
          <w:t>Figura 1.2. Flujo propuesto: contexto común, compuertas de ejecución y validación funcional</w:t>
        </w:r>
        <w:r>
          <w:rPr>
            <w:noProof/>
            <w:webHidden/>
          </w:rPr>
          <w:tab/>
        </w:r>
        <w:r>
          <w:rPr>
            <w:noProof/>
            <w:webHidden/>
          </w:rPr>
          <w:fldChar w:fldCharType="begin"/>
        </w:r>
        <w:r>
          <w:rPr>
            <w:noProof/>
            <w:webHidden/>
          </w:rPr>
          <w:instrText xml:space="preserve"> PAGEREF _Toc242604398 \h </w:instrText>
        </w:r>
        <w:r>
          <w:rPr>
            <w:noProof/>
            <w:webHidden/>
          </w:rPr>
        </w:r>
        <w:r>
          <w:rPr>
            <w:noProof/>
            <w:webHidden/>
          </w:rPr>
          <w:fldChar w:fldCharType="separate"/>
        </w:r>
        <w:r>
          <w:rPr>
            <w:noProof/>
            <w:webHidden/>
          </w:rPr>
          <w:t>28</w:t>
        </w:r>
        <w:r>
          <w:rPr>
            <w:noProof/>
            <w:webHidden/>
          </w:rPr>
          <w:fldChar w:fldCharType="end"/>
        </w:r>
      </w:hyperlink>
    </w:p>
    <w:p w14:paraId="341439B8" w14:textId="684D9F5D"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399" w:history="1">
        <w:r w:rsidRPr="001D2562">
          <w:rPr>
            <w:rStyle w:val="Hyperlink"/>
            <w:noProof/>
          </w:rPr>
          <w:t>Figura 4.1. Etapas de la investigación y evidencia que produce cada una</w:t>
        </w:r>
        <w:r>
          <w:rPr>
            <w:noProof/>
            <w:webHidden/>
          </w:rPr>
          <w:tab/>
        </w:r>
        <w:r>
          <w:rPr>
            <w:noProof/>
            <w:webHidden/>
          </w:rPr>
          <w:fldChar w:fldCharType="begin"/>
        </w:r>
        <w:r>
          <w:rPr>
            <w:noProof/>
            <w:webHidden/>
          </w:rPr>
          <w:instrText xml:space="preserve"> PAGEREF _Toc242604399 \h </w:instrText>
        </w:r>
        <w:r>
          <w:rPr>
            <w:noProof/>
            <w:webHidden/>
          </w:rPr>
        </w:r>
        <w:r>
          <w:rPr>
            <w:noProof/>
            <w:webHidden/>
          </w:rPr>
          <w:fldChar w:fldCharType="separate"/>
        </w:r>
        <w:r>
          <w:rPr>
            <w:noProof/>
            <w:webHidden/>
          </w:rPr>
          <w:t>54</w:t>
        </w:r>
        <w:r>
          <w:rPr>
            <w:noProof/>
            <w:webHidden/>
          </w:rPr>
          <w:fldChar w:fldCharType="end"/>
        </w:r>
      </w:hyperlink>
    </w:p>
    <w:p w14:paraId="06F70537" w14:textId="47012EA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0" w:history="1">
        <w:r w:rsidRPr="001D2562">
          <w:rPr>
            <w:rStyle w:val="Hyperlink"/>
            <w:noProof/>
          </w:rPr>
          <w:t>Figura 4.2. Diseño del experimento C: dos condiciones de revisión sobre los mismos Pull Requests</w:t>
        </w:r>
        <w:r>
          <w:rPr>
            <w:noProof/>
            <w:webHidden/>
          </w:rPr>
          <w:tab/>
        </w:r>
        <w:r>
          <w:rPr>
            <w:noProof/>
            <w:webHidden/>
          </w:rPr>
          <w:fldChar w:fldCharType="begin"/>
        </w:r>
        <w:r>
          <w:rPr>
            <w:noProof/>
            <w:webHidden/>
          </w:rPr>
          <w:instrText xml:space="preserve"> PAGEREF _Toc242604400 \h </w:instrText>
        </w:r>
        <w:r>
          <w:rPr>
            <w:noProof/>
            <w:webHidden/>
          </w:rPr>
        </w:r>
        <w:r>
          <w:rPr>
            <w:noProof/>
            <w:webHidden/>
          </w:rPr>
          <w:fldChar w:fldCharType="separate"/>
        </w:r>
        <w:r>
          <w:rPr>
            <w:noProof/>
            <w:webHidden/>
          </w:rPr>
          <w:t>59</w:t>
        </w:r>
        <w:r>
          <w:rPr>
            <w:noProof/>
            <w:webHidden/>
          </w:rPr>
          <w:fldChar w:fldCharType="end"/>
        </w:r>
      </w:hyperlink>
    </w:p>
    <w:p w14:paraId="4D8FB964" w14:textId="6E327458"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1" w:history="1">
        <w:r w:rsidRPr="001D2562">
          <w:rPr>
            <w:rStyle w:val="Hyperlink"/>
            <w:noProof/>
          </w:rPr>
          <w:t>Figura 4.3. Flujo de una HU por las cuatro fases de Loom</w:t>
        </w:r>
        <w:r>
          <w:rPr>
            <w:noProof/>
            <w:webHidden/>
          </w:rPr>
          <w:tab/>
        </w:r>
        <w:r>
          <w:rPr>
            <w:noProof/>
            <w:webHidden/>
          </w:rPr>
          <w:fldChar w:fldCharType="begin"/>
        </w:r>
        <w:r>
          <w:rPr>
            <w:noProof/>
            <w:webHidden/>
          </w:rPr>
          <w:instrText xml:space="preserve"> PAGEREF _Toc242604401 \h </w:instrText>
        </w:r>
        <w:r>
          <w:rPr>
            <w:noProof/>
            <w:webHidden/>
          </w:rPr>
        </w:r>
        <w:r>
          <w:rPr>
            <w:noProof/>
            <w:webHidden/>
          </w:rPr>
          <w:fldChar w:fldCharType="separate"/>
        </w:r>
        <w:r>
          <w:rPr>
            <w:noProof/>
            <w:webHidden/>
          </w:rPr>
          <w:t>64</w:t>
        </w:r>
        <w:r>
          <w:rPr>
            <w:noProof/>
            <w:webHidden/>
          </w:rPr>
          <w:fldChar w:fldCharType="end"/>
        </w:r>
      </w:hyperlink>
    </w:p>
    <w:p w14:paraId="1DC803D4" w14:textId="284E29DA"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2" w:history="1">
        <w:r w:rsidRPr="001D2562">
          <w:rPr>
            <w:rStyle w:val="Hyperlink"/>
            <w:noProof/>
          </w:rPr>
          <w:t>Figura 4.4. Arquitectura de la plataforma y servicios externos</w:t>
        </w:r>
        <w:r>
          <w:rPr>
            <w:noProof/>
            <w:webHidden/>
          </w:rPr>
          <w:tab/>
        </w:r>
        <w:r>
          <w:rPr>
            <w:noProof/>
            <w:webHidden/>
          </w:rPr>
          <w:fldChar w:fldCharType="begin"/>
        </w:r>
        <w:r>
          <w:rPr>
            <w:noProof/>
            <w:webHidden/>
          </w:rPr>
          <w:instrText xml:space="preserve"> PAGEREF _Toc242604402 \h </w:instrText>
        </w:r>
        <w:r>
          <w:rPr>
            <w:noProof/>
            <w:webHidden/>
          </w:rPr>
        </w:r>
        <w:r>
          <w:rPr>
            <w:noProof/>
            <w:webHidden/>
          </w:rPr>
          <w:fldChar w:fldCharType="separate"/>
        </w:r>
        <w:r>
          <w:rPr>
            <w:noProof/>
            <w:webHidden/>
          </w:rPr>
          <w:t>65</w:t>
        </w:r>
        <w:r>
          <w:rPr>
            <w:noProof/>
            <w:webHidden/>
          </w:rPr>
          <w:fldChar w:fldCharType="end"/>
        </w:r>
      </w:hyperlink>
    </w:p>
    <w:p w14:paraId="1D478EF8" w14:textId="2CAB106F"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3" w:history="1">
        <w:r w:rsidRPr="001D2562">
          <w:rPr>
            <w:rStyle w:val="Hyperlink"/>
            <w:noProof/>
          </w:rPr>
          <w:t>Figura 4.5. Artefactos de una HU y su trazabilidad en el repositorio de control</w:t>
        </w:r>
        <w:r>
          <w:rPr>
            <w:noProof/>
            <w:webHidden/>
          </w:rPr>
          <w:tab/>
        </w:r>
        <w:r>
          <w:rPr>
            <w:noProof/>
            <w:webHidden/>
          </w:rPr>
          <w:fldChar w:fldCharType="begin"/>
        </w:r>
        <w:r>
          <w:rPr>
            <w:noProof/>
            <w:webHidden/>
          </w:rPr>
          <w:instrText xml:space="preserve"> PAGEREF _Toc242604403 \h </w:instrText>
        </w:r>
        <w:r>
          <w:rPr>
            <w:noProof/>
            <w:webHidden/>
          </w:rPr>
        </w:r>
        <w:r>
          <w:rPr>
            <w:noProof/>
            <w:webHidden/>
          </w:rPr>
          <w:fldChar w:fldCharType="separate"/>
        </w:r>
        <w:r>
          <w:rPr>
            <w:noProof/>
            <w:webHidden/>
          </w:rPr>
          <w:t>67</w:t>
        </w:r>
        <w:r>
          <w:rPr>
            <w:noProof/>
            <w:webHidden/>
          </w:rPr>
          <w:fldChar w:fldCharType="end"/>
        </w:r>
      </w:hyperlink>
    </w:p>
    <w:p w14:paraId="5D448759" w14:textId="21ACE04E"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4" w:history="1">
        <w:r w:rsidRPr="001D2562">
          <w:rPr>
            <w:rStyle w:val="Hyperlink"/>
            <w:noProof/>
          </w:rPr>
          <w:t xml:space="preserve">Figura 4.6. Encadenamiento de las </w:t>
        </w:r>
        <w:r w:rsidRPr="001D2562">
          <w:rPr>
            <w:rStyle w:val="Hyperlink"/>
            <w:i/>
            <w:noProof/>
          </w:rPr>
          <w:t>skills</w:t>
        </w:r>
        <w:r w:rsidRPr="001D2562">
          <w:rPr>
            <w:rStyle w:val="Hyperlink"/>
            <w:noProof/>
          </w:rPr>
          <w:t xml:space="preserve"> y puntos de decisión humana</w:t>
        </w:r>
        <w:r>
          <w:rPr>
            <w:noProof/>
            <w:webHidden/>
          </w:rPr>
          <w:tab/>
        </w:r>
        <w:r>
          <w:rPr>
            <w:noProof/>
            <w:webHidden/>
          </w:rPr>
          <w:fldChar w:fldCharType="begin"/>
        </w:r>
        <w:r>
          <w:rPr>
            <w:noProof/>
            <w:webHidden/>
          </w:rPr>
          <w:instrText xml:space="preserve"> PAGEREF _Toc242604404 \h </w:instrText>
        </w:r>
        <w:r>
          <w:rPr>
            <w:noProof/>
            <w:webHidden/>
          </w:rPr>
        </w:r>
        <w:r>
          <w:rPr>
            <w:noProof/>
            <w:webHidden/>
          </w:rPr>
          <w:fldChar w:fldCharType="separate"/>
        </w:r>
        <w:r>
          <w:rPr>
            <w:noProof/>
            <w:webHidden/>
          </w:rPr>
          <w:t>69</w:t>
        </w:r>
        <w:r>
          <w:rPr>
            <w:noProof/>
            <w:webHidden/>
          </w:rPr>
          <w:fldChar w:fldCharType="end"/>
        </w:r>
      </w:hyperlink>
    </w:p>
    <w:p w14:paraId="29095792" w14:textId="4479ACDD"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5" w:history="1">
        <w:r w:rsidRPr="001D2562">
          <w:rPr>
            <w:rStyle w:val="Hyperlink"/>
            <w:noProof/>
          </w:rPr>
          <w:t>Figura 4.7. Descomposición de la arquitectura aprobada en paquetes de trabajo</w:t>
        </w:r>
        <w:r>
          <w:rPr>
            <w:noProof/>
            <w:webHidden/>
          </w:rPr>
          <w:tab/>
        </w:r>
        <w:r>
          <w:rPr>
            <w:noProof/>
            <w:webHidden/>
          </w:rPr>
          <w:fldChar w:fldCharType="begin"/>
        </w:r>
        <w:r>
          <w:rPr>
            <w:noProof/>
            <w:webHidden/>
          </w:rPr>
          <w:instrText xml:space="preserve"> PAGEREF _Toc242604405 \h </w:instrText>
        </w:r>
        <w:r>
          <w:rPr>
            <w:noProof/>
            <w:webHidden/>
          </w:rPr>
        </w:r>
        <w:r>
          <w:rPr>
            <w:noProof/>
            <w:webHidden/>
          </w:rPr>
          <w:fldChar w:fldCharType="separate"/>
        </w:r>
        <w:r>
          <w:rPr>
            <w:noProof/>
            <w:webHidden/>
          </w:rPr>
          <w:t>71</w:t>
        </w:r>
        <w:r>
          <w:rPr>
            <w:noProof/>
            <w:webHidden/>
          </w:rPr>
          <w:fldChar w:fldCharType="end"/>
        </w:r>
      </w:hyperlink>
    </w:p>
    <w:p w14:paraId="667147A4" w14:textId="3852789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6" w:history="1">
        <w:r w:rsidRPr="001D2562">
          <w:rPr>
            <w:rStyle w:val="Hyperlink"/>
            <w:noProof/>
          </w:rPr>
          <w:t>Figura 4.8. Ciclo de un paquete de trabajo: generación, compuertas, revisión, corrección y fusión</w:t>
        </w:r>
        <w:r>
          <w:rPr>
            <w:noProof/>
            <w:webHidden/>
          </w:rPr>
          <w:tab/>
        </w:r>
        <w:r>
          <w:rPr>
            <w:noProof/>
            <w:webHidden/>
          </w:rPr>
          <w:fldChar w:fldCharType="begin"/>
        </w:r>
        <w:r>
          <w:rPr>
            <w:noProof/>
            <w:webHidden/>
          </w:rPr>
          <w:instrText xml:space="preserve"> PAGEREF _Toc242604406 \h </w:instrText>
        </w:r>
        <w:r>
          <w:rPr>
            <w:noProof/>
            <w:webHidden/>
          </w:rPr>
        </w:r>
        <w:r>
          <w:rPr>
            <w:noProof/>
            <w:webHidden/>
          </w:rPr>
          <w:fldChar w:fldCharType="separate"/>
        </w:r>
        <w:r>
          <w:rPr>
            <w:noProof/>
            <w:webHidden/>
          </w:rPr>
          <w:t>74</w:t>
        </w:r>
        <w:r>
          <w:rPr>
            <w:noProof/>
            <w:webHidden/>
          </w:rPr>
          <w:fldChar w:fldCharType="end"/>
        </w:r>
      </w:hyperlink>
    </w:p>
    <w:p w14:paraId="22D642FC" w14:textId="77134D3D"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7" w:history="1">
        <w:r w:rsidRPr="001D2562">
          <w:rPr>
            <w:rStyle w:val="Hyperlink"/>
            <w:noProof/>
          </w:rPr>
          <w:t>Figura 4.9. Secuencia de liberación en la nube y validación funcional</w:t>
        </w:r>
        <w:r>
          <w:rPr>
            <w:noProof/>
            <w:webHidden/>
          </w:rPr>
          <w:tab/>
        </w:r>
        <w:r>
          <w:rPr>
            <w:noProof/>
            <w:webHidden/>
          </w:rPr>
          <w:fldChar w:fldCharType="begin"/>
        </w:r>
        <w:r>
          <w:rPr>
            <w:noProof/>
            <w:webHidden/>
          </w:rPr>
          <w:instrText xml:space="preserve"> PAGEREF _Toc242604407 \h </w:instrText>
        </w:r>
        <w:r>
          <w:rPr>
            <w:noProof/>
            <w:webHidden/>
          </w:rPr>
        </w:r>
        <w:r>
          <w:rPr>
            <w:noProof/>
            <w:webHidden/>
          </w:rPr>
          <w:fldChar w:fldCharType="separate"/>
        </w:r>
        <w:r>
          <w:rPr>
            <w:noProof/>
            <w:webHidden/>
          </w:rPr>
          <w:t>78</w:t>
        </w:r>
        <w:r>
          <w:rPr>
            <w:noProof/>
            <w:webHidden/>
          </w:rPr>
          <w:fldChar w:fldCharType="end"/>
        </w:r>
      </w:hyperlink>
    </w:p>
    <w:p w14:paraId="10D48050" w14:textId="6B957514"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8" w:history="1">
        <w:r w:rsidRPr="001D2562">
          <w:rPr>
            <w:rStyle w:val="Hyperlink"/>
            <w:noProof/>
          </w:rPr>
          <w:t>Figura 4.10. Manejo de un cambio en los requisitos de una HU</w:t>
        </w:r>
        <w:r>
          <w:rPr>
            <w:noProof/>
            <w:webHidden/>
          </w:rPr>
          <w:tab/>
        </w:r>
        <w:r>
          <w:rPr>
            <w:noProof/>
            <w:webHidden/>
          </w:rPr>
          <w:fldChar w:fldCharType="begin"/>
        </w:r>
        <w:r>
          <w:rPr>
            <w:noProof/>
            <w:webHidden/>
          </w:rPr>
          <w:instrText xml:space="preserve"> PAGEREF _Toc242604408 \h </w:instrText>
        </w:r>
        <w:r>
          <w:rPr>
            <w:noProof/>
            <w:webHidden/>
          </w:rPr>
        </w:r>
        <w:r>
          <w:rPr>
            <w:noProof/>
            <w:webHidden/>
          </w:rPr>
          <w:fldChar w:fldCharType="separate"/>
        </w:r>
        <w:r>
          <w:rPr>
            <w:noProof/>
            <w:webHidden/>
          </w:rPr>
          <w:t>79</w:t>
        </w:r>
        <w:r>
          <w:rPr>
            <w:noProof/>
            <w:webHidden/>
          </w:rPr>
          <w:fldChar w:fldCharType="end"/>
        </w:r>
      </w:hyperlink>
    </w:p>
    <w:p w14:paraId="434B2A78" w14:textId="6ACFE9EC"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09" w:history="1">
        <w:r w:rsidRPr="001D2562">
          <w:rPr>
            <w:rStyle w:val="Hyperlink"/>
            <w:noProof/>
          </w:rPr>
          <w:t>Figura C.1. Proyecto E1c sin ninguna fase ejecutada: la Fase 1 está lista para correr</w:t>
        </w:r>
        <w:r>
          <w:rPr>
            <w:noProof/>
            <w:webHidden/>
          </w:rPr>
          <w:tab/>
        </w:r>
        <w:r>
          <w:rPr>
            <w:noProof/>
            <w:webHidden/>
          </w:rPr>
          <w:fldChar w:fldCharType="begin"/>
        </w:r>
        <w:r>
          <w:rPr>
            <w:noProof/>
            <w:webHidden/>
          </w:rPr>
          <w:instrText xml:space="preserve"> PAGEREF _Toc242604409 \h </w:instrText>
        </w:r>
        <w:r>
          <w:rPr>
            <w:noProof/>
            <w:webHidden/>
          </w:rPr>
        </w:r>
        <w:r>
          <w:rPr>
            <w:noProof/>
            <w:webHidden/>
          </w:rPr>
          <w:fldChar w:fldCharType="separate"/>
        </w:r>
        <w:r>
          <w:rPr>
            <w:noProof/>
            <w:webHidden/>
          </w:rPr>
          <w:t>164</w:t>
        </w:r>
        <w:r>
          <w:rPr>
            <w:noProof/>
            <w:webHidden/>
          </w:rPr>
          <w:fldChar w:fldCharType="end"/>
        </w:r>
      </w:hyperlink>
    </w:p>
    <w:p w14:paraId="35A91A48" w14:textId="59ABC759"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0" w:history="1">
        <w:r w:rsidRPr="001D2562">
          <w:rPr>
            <w:rStyle w:val="Hyperlink"/>
            <w:noProof/>
          </w:rPr>
          <w:t>Figura C.2. Selección de las tres HUs de Jira que se van a procesar</w:t>
        </w:r>
        <w:r>
          <w:rPr>
            <w:noProof/>
            <w:webHidden/>
          </w:rPr>
          <w:tab/>
        </w:r>
        <w:r>
          <w:rPr>
            <w:noProof/>
            <w:webHidden/>
          </w:rPr>
          <w:fldChar w:fldCharType="begin"/>
        </w:r>
        <w:r>
          <w:rPr>
            <w:noProof/>
            <w:webHidden/>
          </w:rPr>
          <w:instrText xml:space="preserve"> PAGEREF _Toc242604410 \h </w:instrText>
        </w:r>
        <w:r>
          <w:rPr>
            <w:noProof/>
            <w:webHidden/>
          </w:rPr>
        </w:r>
        <w:r>
          <w:rPr>
            <w:noProof/>
            <w:webHidden/>
          </w:rPr>
          <w:fldChar w:fldCharType="separate"/>
        </w:r>
        <w:r>
          <w:rPr>
            <w:noProof/>
            <w:webHidden/>
          </w:rPr>
          <w:t>165</w:t>
        </w:r>
        <w:r>
          <w:rPr>
            <w:noProof/>
            <w:webHidden/>
          </w:rPr>
          <w:fldChar w:fldCharType="end"/>
        </w:r>
      </w:hyperlink>
    </w:p>
    <w:p w14:paraId="33620A15" w14:textId="0C979518"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1" w:history="1">
        <w:r w:rsidRPr="001D2562">
          <w:rPr>
            <w:rStyle w:val="Hyperlink"/>
            <w:noProof/>
          </w:rPr>
          <w:t>Figura C.3. La Fase 1 en ejecución: registro en vivo en el panel de actividad</w:t>
        </w:r>
        <w:r>
          <w:rPr>
            <w:noProof/>
            <w:webHidden/>
          </w:rPr>
          <w:tab/>
        </w:r>
        <w:r>
          <w:rPr>
            <w:noProof/>
            <w:webHidden/>
          </w:rPr>
          <w:fldChar w:fldCharType="begin"/>
        </w:r>
        <w:r>
          <w:rPr>
            <w:noProof/>
            <w:webHidden/>
          </w:rPr>
          <w:instrText xml:space="preserve"> PAGEREF _Toc242604411 \h </w:instrText>
        </w:r>
        <w:r>
          <w:rPr>
            <w:noProof/>
            <w:webHidden/>
          </w:rPr>
        </w:r>
        <w:r>
          <w:rPr>
            <w:noProof/>
            <w:webHidden/>
          </w:rPr>
          <w:fldChar w:fldCharType="separate"/>
        </w:r>
        <w:r>
          <w:rPr>
            <w:noProof/>
            <w:webHidden/>
          </w:rPr>
          <w:t>166</w:t>
        </w:r>
        <w:r>
          <w:rPr>
            <w:noProof/>
            <w:webHidden/>
          </w:rPr>
          <w:fldChar w:fldCharType="end"/>
        </w:r>
      </w:hyperlink>
    </w:p>
    <w:p w14:paraId="53299DDF" w14:textId="54DF2B38"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2" w:history="1">
        <w:r w:rsidRPr="001D2562">
          <w:rPr>
            <w:rStyle w:val="Hyperlink"/>
            <w:noProof/>
          </w:rPr>
          <w:t>Figura C.4. Fase 1 completa: tres HUs especificadas, con supuestos por confirmar</w:t>
        </w:r>
        <w:r>
          <w:rPr>
            <w:noProof/>
            <w:webHidden/>
          </w:rPr>
          <w:tab/>
        </w:r>
        <w:r>
          <w:rPr>
            <w:noProof/>
            <w:webHidden/>
          </w:rPr>
          <w:fldChar w:fldCharType="begin"/>
        </w:r>
        <w:r>
          <w:rPr>
            <w:noProof/>
            <w:webHidden/>
          </w:rPr>
          <w:instrText xml:space="preserve"> PAGEREF _Toc242604412 \h </w:instrText>
        </w:r>
        <w:r>
          <w:rPr>
            <w:noProof/>
            <w:webHidden/>
          </w:rPr>
        </w:r>
        <w:r>
          <w:rPr>
            <w:noProof/>
            <w:webHidden/>
          </w:rPr>
          <w:fldChar w:fldCharType="separate"/>
        </w:r>
        <w:r>
          <w:rPr>
            <w:noProof/>
            <w:webHidden/>
          </w:rPr>
          <w:t>166</w:t>
        </w:r>
        <w:r>
          <w:rPr>
            <w:noProof/>
            <w:webHidden/>
          </w:rPr>
          <w:fldChar w:fldCharType="end"/>
        </w:r>
      </w:hyperlink>
    </w:p>
    <w:p w14:paraId="7E9A5078" w14:textId="16332C03"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3" w:history="1">
        <w:r w:rsidRPr="001D2562">
          <w:rPr>
            <w:rStyle w:val="Hyperlink"/>
            <w:noProof/>
          </w:rPr>
          <w:t>Figura C.5. Especificación generada para la HU-001</w:t>
        </w:r>
        <w:r>
          <w:rPr>
            <w:noProof/>
            <w:webHidden/>
          </w:rPr>
          <w:tab/>
        </w:r>
        <w:r>
          <w:rPr>
            <w:noProof/>
            <w:webHidden/>
          </w:rPr>
          <w:fldChar w:fldCharType="begin"/>
        </w:r>
        <w:r>
          <w:rPr>
            <w:noProof/>
            <w:webHidden/>
          </w:rPr>
          <w:instrText xml:space="preserve"> PAGEREF _Toc242604413 \h </w:instrText>
        </w:r>
        <w:r>
          <w:rPr>
            <w:noProof/>
            <w:webHidden/>
          </w:rPr>
        </w:r>
        <w:r>
          <w:rPr>
            <w:noProof/>
            <w:webHidden/>
          </w:rPr>
          <w:fldChar w:fldCharType="separate"/>
        </w:r>
        <w:r>
          <w:rPr>
            <w:noProof/>
            <w:webHidden/>
          </w:rPr>
          <w:t>167</w:t>
        </w:r>
        <w:r>
          <w:rPr>
            <w:noProof/>
            <w:webHidden/>
          </w:rPr>
          <w:fldChar w:fldCharType="end"/>
        </w:r>
      </w:hyperlink>
    </w:p>
    <w:p w14:paraId="010E1158" w14:textId="6FBA9DDE"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4" w:history="1">
        <w:r w:rsidRPr="001D2562">
          <w:rPr>
            <w:rStyle w:val="Hyperlink"/>
            <w:noProof/>
          </w:rPr>
          <w:t>Figura C.6. Generación de casos de prueba terminada para las tres HUs</w:t>
        </w:r>
        <w:r>
          <w:rPr>
            <w:noProof/>
            <w:webHidden/>
          </w:rPr>
          <w:tab/>
        </w:r>
        <w:r>
          <w:rPr>
            <w:noProof/>
            <w:webHidden/>
          </w:rPr>
          <w:fldChar w:fldCharType="begin"/>
        </w:r>
        <w:r>
          <w:rPr>
            <w:noProof/>
            <w:webHidden/>
          </w:rPr>
          <w:instrText xml:space="preserve"> PAGEREF _Toc242604414 \h </w:instrText>
        </w:r>
        <w:r>
          <w:rPr>
            <w:noProof/>
            <w:webHidden/>
          </w:rPr>
        </w:r>
        <w:r>
          <w:rPr>
            <w:noProof/>
            <w:webHidden/>
          </w:rPr>
          <w:fldChar w:fldCharType="separate"/>
        </w:r>
        <w:r>
          <w:rPr>
            <w:noProof/>
            <w:webHidden/>
          </w:rPr>
          <w:t>168</w:t>
        </w:r>
        <w:r>
          <w:rPr>
            <w:noProof/>
            <w:webHidden/>
          </w:rPr>
          <w:fldChar w:fldCharType="end"/>
        </w:r>
      </w:hyperlink>
    </w:p>
    <w:p w14:paraId="13BC194A" w14:textId="77DC400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5" w:history="1">
        <w:r w:rsidRPr="001D2562">
          <w:rPr>
            <w:rStyle w:val="Hyperlink"/>
            <w:noProof/>
          </w:rPr>
          <w:t>Figura C.7. Casos de prueba de la HU-001</w:t>
        </w:r>
        <w:r>
          <w:rPr>
            <w:noProof/>
            <w:webHidden/>
          </w:rPr>
          <w:tab/>
        </w:r>
        <w:r>
          <w:rPr>
            <w:noProof/>
            <w:webHidden/>
          </w:rPr>
          <w:fldChar w:fldCharType="begin"/>
        </w:r>
        <w:r>
          <w:rPr>
            <w:noProof/>
            <w:webHidden/>
          </w:rPr>
          <w:instrText xml:space="preserve"> PAGEREF _Toc242604415 \h </w:instrText>
        </w:r>
        <w:r>
          <w:rPr>
            <w:noProof/>
            <w:webHidden/>
          </w:rPr>
        </w:r>
        <w:r>
          <w:rPr>
            <w:noProof/>
            <w:webHidden/>
          </w:rPr>
          <w:fldChar w:fldCharType="separate"/>
        </w:r>
        <w:r>
          <w:rPr>
            <w:noProof/>
            <w:webHidden/>
          </w:rPr>
          <w:t>168</w:t>
        </w:r>
        <w:r>
          <w:rPr>
            <w:noProof/>
            <w:webHidden/>
          </w:rPr>
          <w:fldChar w:fldCharType="end"/>
        </w:r>
      </w:hyperlink>
    </w:p>
    <w:p w14:paraId="3222E7D4" w14:textId="14BD12E5"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6" w:history="1">
        <w:r w:rsidRPr="001D2562">
          <w:rPr>
            <w:rStyle w:val="Hyperlink"/>
            <w:noProof/>
          </w:rPr>
          <w:t>Figura C.8. Arquitectura generada, pendiente de aprobación</w:t>
        </w:r>
        <w:r>
          <w:rPr>
            <w:noProof/>
            <w:webHidden/>
          </w:rPr>
          <w:tab/>
        </w:r>
        <w:r>
          <w:rPr>
            <w:noProof/>
            <w:webHidden/>
          </w:rPr>
          <w:fldChar w:fldCharType="begin"/>
        </w:r>
        <w:r>
          <w:rPr>
            <w:noProof/>
            <w:webHidden/>
          </w:rPr>
          <w:instrText xml:space="preserve"> PAGEREF _Toc242604416 \h </w:instrText>
        </w:r>
        <w:r>
          <w:rPr>
            <w:noProof/>
            <w:webHidden/>
          </w:rPr>
        </w:r>
        <w:r>
          <w:rPr>
            <w:noProof/>
            <w:webHidden/>
          </w:rPr>
          <w:fldChar w:fldCharType="separate"/>
        </w:r>
        <w:r>
          <w:rPr>
            <w:noProof/>
            <w:webHidden/>
          </w:rPr>
          <w:t>169</w:t>
        </w:r>
        <w:r>
          <w:rPr>
            <w:noProof/>
            <w:webHidden/>
          </w:rPr>
          <w:fldChar w:fldCharType="end"/>
        </w:r>
      </w:hyperlink>
    </w:p>
    <w:p w14:paraId="00247AFC" w14:textId="41B2B1C0"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7" w:history="1">
        <w:r w:rsidRPr="001D2562">
          <w:rPr>
            <w:rStyle w:val="Hyperlink"/>
            <w:noProof/>
          </w:rPr>
          <w:t>Figura C.9. Documento de arquitectura generado, versionado en el repositorio de control</w:t>
        </w:r>
        <w:r>
          <w:rPr>
            <w:noProof/>
            <w:webHidden/>
          </w:rPr>
          <w:tab/>
        </w:r>
        <w:r>
          <w:rPr>
            <w:noProof/>
            <w:webHidden/>
          </w:rPr>
          <w:fldChar w:fldCharType="begin"/>
        </w:r>
        <w:r>
          <w:rPr>
            <w:noProof/>
            <w:webHidden/>
          </w:rPr>
          <w:instrText xml:space="preserve"> PAGEREF _Toc242604417 \h </w:instrText>
        </w:r>
        <w:r>
          <w:rPr>
            <w:noProof/>
            <w:webHidden/>
          </w:rPr>
        </w:r>
        <w:r>
          <w:rPr>
            <w:noProof/>
            <w:webHidden/>
          </w:rPr>
          <w:fldChar w:fldCharType="separate"/>
        </w:r>
        <w:r>
          <w:rPr>
            <w:noProof/>
            <w:webHidden/>
          </w:rPr>
          <w:t>169</w:t>
        </w:r>
        <w:r>
          <w:rPr>
            <w:noProof/>
            <w:webHidden/>
          </w:rPr>
          <w:fldChar w:fldCharType="end"/>
        </w:r>
      </w:hyperlink>
    </w:p>
    <w:p w14:paraId="128ED1E8" w14:textId="39547D54"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8" w:history="1">
        <w:r w:rsidRPr="001D2562">
          <w:rPr>
            <w:rStyle w:val="Hyperlink"/>
            <w:noProof/>
          </w:rPr>
          <w:t>Figura C.10. Arquitectura aprobada: habilita la descomposición en paquetes</w:t>
        </w:r>
        <w:r>
          <w:rPr>
            <w:noProof/>
            <w:webHidden/>
          </w:rPr>
          <w:tab/>
        </w:r>
        <w:r>
          <w:rPr>
            <w:noProof/>
            <w:webHidden/>
          </w:rPr>
          <w:fldChar w:fldCharType="begin"/>
        </w:r>
        <w:r>
          <w:rPr>
            <w:noProof/>
            <w:webHidden/>
          </w:rPr>
          <w:instrText xml:space="preserve"> PAGEREF _Toc242604418 \h </w:instrText>
        </w:r>
        <w:r>
          <w:rPr>
            <w:noProof/>
            <w:webHidden/>
          </w:rPr>
        </w:r>
        <w:r>
          <w:rPr>
            <w:noProof/>
            <w:webHidden/>
          </w:rPr>
          <w:fldChar w:fldCharType="separate"/>
        </w:r>
        <w:r>
          <w:rPr>
            <w:noProof/>
            <w:webHidden/>
          </w:rPr>
          <w:t>170</w:t>
        </w:r>
        <w:r>
          <w:rPr>
            <w:noProof/>
            <w:webHidden/>
          </w:rPr>
          <w:fldChar w:fldCharType="end"/>
        </w:r>
      </w:hyperlink>
    </w:p>
    <w:p w14:paraId="0C175D88" w14:textId="5EE25D63"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19" w:history="1">
        <w:r w:rsidRPr="001D2562">
          <w:rPr>
            <w:rStyle w:val="Hyperlink"/>
            <w:noProof/>
          </w:rPr>
          <w:t>Figura C.11. Primer intento de descomposición: falla en la HU-003 tras tres reintentos</w:t>
        </w:r>
        <w:r>
          <w:rPr>
            <w:noProof/>
            <w:webHidden/>
          </w:rPr>
          <w:tab/>
        </w:r>
        <w:r>
          <w:rPr>
            <w:noProof/>
            <w:webHidden/>
          </w:rPr>
          <w:fldChar w:fldCharType="begin"/>
        </w:r>
        <w:r>
          <w:rPr>
            <w:noProof/>
            <w:webHidden/>
          </w:rPr>
          <w:instrText xml:space="preserve"> PAGEREF _Toc242604419 \h </w:instrText>
        </w:r>
        <w:r>
          <w:rPr>
            <w:noProof/>
            <w:webHidden/>
          </w:rPr>
        </w:r>
        <w:r>
          <w:rPr>
            <w:noProof/>
            <w:webHidden/>
          </w:rPr>
          <w:fldChar w:fldCharType="separate"/>
        </w:r>
        <w:r>
          <w:rPr>
            <w:noProof/>
            <w:webHidden/>
          </w:rPr>
          <w:t>171</w:t>
        </w:r>
        <w:r>
          <w:rPr>
            <w:noProof/>
            <w:webHidden/>
          </w:rPr>
          <w:fldChar w:fldCharType="end"/>
        </w:r>
      </w:hyperlink>
    </w:p>
    <w:p w14:paraId="776BE2FE" w14:textId="136FB34D"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0" w:history="1">
        <w:r w:rsidRPr="001D2562">
          <w:rPr>
            <w:rStyle w:val="Hyperlink"/>
            <w:noProof/>
          </w:rPr>
          <w:t>Figura C.12. Segundo intento de descomposición: 12 paquetes en 4 grupos</w:t>
        </w:r>
        <w:r>
          <w:rPr>
            <w:noProof/>
            <w:webHidden/>
          </w:rPr>
          <w:tab/>
        </w:r>
        <w:r>
          <w:rPr>
            <w:noProof/>
            <w:webHidden/>
          </w:rPr>
          <w:fldChar w:fldCharType="begin"/>
        </w:r>
        <w:r>
          <w:rPr>
            <w:noProof/>
            <w:webHidden/>
          </w:rPr>
          <w:instrText xml:space="preserve"> PAGEREF _Toc242604420 \h </w:instrText>
        </w:r>
        <w:r>
          <w:rPr>
            <w:noProof/>
            <w:webHidden/>
          </w:rPr>
        </w:r>
        <w:r>
          <w:rPr>
            <w:noProof/>
            <w:webHidden/>
          </w:rPr>
          <w:fldChar w:fldCharType="separate"/>
        </w:r>
        <w:r>
          <w:rPr>
            <w:noProof/>
            <w:webHidden/>
          </w:rPr>
          <w:t>171</w:t>
        </w:r>
        <w:r>
          <w:rPr>
            <w:noProof/>
            <w:webHidden/>
          </w:rPr>
          <w:fldChar w:fldCharType="end"/>
        </w:r>
      </w:hyperlink>
    </w:p>
    <w:p w14:paraId="00F027F3" w14:textId="54F6E8E0"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1" w:history="1">
        <w:r w:rsidRPr="001D2562">
          <w:rPr>
            <w:rStyle w:val="Hyperlink"/>
            <w:noProof/>
          </w:rPr>
          <w:t>Figura C.13. Paquetes de trabajo de la HU-001 con sus dependencias</w:t>
        </w:r>
        <w:r>
          <w:rPr>
            <w:noProof/>
            <w:webHidden/>
          </w:rPr>
          <w:tab/>
        </w:r>
        <w:r>
          <w:rPr>
            <w:noProof/>
            <w:webHidden/>
          </w:rPr>
          <w:fldChar w:fldCharType="begin"/>
        </w:r>
        <w:r>
          <w:rPr>
            <w:noProof/>
            <w:webHidden/>
          </w:rPr>
          <w:instrText xml:space="preserve"> PAGEREF _Toc242604421 \h </w:instrText>
        </w:r>
        <w:r>
          <w:rPr>
            <w:noProof/>
            <w:webHidden/>
          </w:rPr>
        </w:r>
        <w:r>
          <w:rPr>
            <w:noProof/>
            <w:webHidden/>
          </w:rPr>
          <w:fldChar w:fldCharType="separate"/>
        </w:r>
        <w:r>
          <w:rPr>
            <w:noProof/>
            <w:webHidden/>
          </w:rPr>
          <w:t>172</w:t>
        </w:r>
        <w:r>
          <w:rPr>
            <w:noProof/>
            <w:webHidden/>
          </w:rPr>
          <w:fldChar w:fldCharType="end"/>
        </w:r>
      </w:hyperlink>
    </w:p>
    <w:p w14:paraId="1839587E" w14:textId="794AF05E"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2" w:history="1">
        <w:r w:rsidRPr="001D2562">
          <w:rPr>
            <w:rStyle w:val="Hyperlink"/>
            <w:noProof/>
          </w:rPr>
          <w:t>Figura C.14. Decisiones pendientes: supuestos que bloquean la revisión</w:t>
        </w:r>
        <w:r>
          <w:rPr>
            <w:noProof/>
            <w:webHidden/>
          </w:rPr>
          <w:tab/>
        </w:r>
        <w:r>
          <w:rPr>
            <w:noProof/>
            <w:webHidden/>
          </w:rPr>
          <w:fldChar w:fldCharType="begin"/>
        </w:r>
        <w:r>
          <w:rPr>
            <w:noProof/>
            <w:webHidden/>
          </w:rPr>
          <w:instrText xml:space="preserve"> PAGEREF _Toc242604422 \h </w:instrText>
        </w:r>
        <w:r>
          <w:rPr>
            <w:noProof/>
            <w:webHidden/>
          </w:rPr>
        </w:r>
        <w:r>
          <w:rPr>
            <w:noProof/>
            <w:webHidden/>
          </w:rPr>
          <w:fldChar w:fldCharType="separate"/>
        </w:r>
        <w:r>
          <w:rPr>
            <w:noProof/>
            <w:webHidden/>
          </w:rPr>
          <w:t>173</w:t>
        </w:r>
        <w:r>
          <w:rPr>
            <w:noProof/>
            <w:webHidden/>
          </w:rPr>
          <w:fldChar w:fldCharType="end"/>
        </w:r>
      </w:hyperlink>
    </w:p>
    <w:p w14:paraId="6B048AA0" w14:textId="19556FC5"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3" w:history="1">
        <w:r w:rsidRPr="001D2562">
          <w:rPr>
            <w:rStyle w:val="Hyperlink"/>
            <w:noProof/>
          </w:rPr>
          <w:t>Figura C.15. Decisión escrita para los supuestos de una HU</w:t>
        </w:r>
        <w:r>
          <w:rPr>
            <w:noProof/>
            <w:webHidden/>
          </w:rPr>
          <w:tab/>
        </w:r>
        <w:r>
          <w:rPr>
            <w:noProof/>
            <w:webHidden/>
          </w:rPr>
          <w:fldChar w:fldCharType="begin"/>
        </w:r>
        <w:r>
          <w:rPr>
            <w:noProof/>
            <w:webHidden/>
          </w:rPr>
          <w:instrText xml:space="preserve"> PAGEREF _Toc242604423 \h </w:instrText>
        </w:r>
        <w:r>
          <w:rPr>
            <w:noProof/>
            <w:webHidden/>
          </w:rPr>
        </w:r>
        <w:r>
          <w:rPr>
            <w:noProof/>
            <w:webHidden/>
          </w:rPr>
          <w:fldChar w:fldCharType="separate"/>
        </w:r>
        <w:r>
          <w:rPr>
            <w:noProof/>
            <w:webHidden/>
          </w:rPr>
          <w:t>173</w:t>
        </w:r>
        <w:r>
          <w:rPr>
            <w:noProof/>
            <w:webHidden/>
          </w:rPr>
          <w:fldChar w:fldCharType="end"/>
        </w:r>
      </w:hyperlink>
    </w:p>
    <w:p w14:paraId="284711F4" w14:textId="09940920"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4" w:history="1">
        <w:r w:rsidRPr="001D2562">
          <w:rPr>
            <w:rStyle w:val="Hyperlink"/>
            <w:noProof/>
          </w:rPr>
          <w:t>Figura C.16. Generación de código de BASE/PT-01 en ejecución</w:t>
        </w:r>
        <w:r>
          <w:rPr>
            <w:noProof/>
            <w:webHidden/>
          </w:rPr>
          <w:tab/>
        </w:r>
        <w:r>
          <w:rPr>
            <w:noProof/>
            <w:webHidden/>
          </w:rPr>
          <w:fldChar w:fldCharType="begin"/>
        </w:r>
        <w:r>
          <w:rPr>
            <w:noProof/>
            <w:webHidden/>
          </w:rPr>
          <w:instrText xml:space="preserve"> PAGEREF _Toc242604424 \h </w:instrText>
        </w:r>
        <w:r>
          <w:rPr>
            <w:noProof/>
            <w:webHidden/>
          </w:rPr>
        </w:r>
        <w:r>
          <w:rPr>
            <w:noProof/>
            <w:webHidden/>
          </w:rPr>
          <w:fldChar w:fldCharType="separate"/>
        </w:r>
        <w:r>
          <w:rPr>
            <w:noProof/>
            <w:webHidden/>
          </w:rPr>
          <w:t>174</w:t>
        </w:r>
        <w:r>
          <w:rPr>
            <w:noProof/>
            <w:webHidden/>
          </w:rPr>
          <w:fldChar w:fldCharType="end"/>
        </w:r>
      </w:hyperlink>
    </w:p>
    <w:p w14:paraId="49887636" w14:textId="0E208266"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5" w:history="1">
        <w:r w:rsidRPr="001D2562">
          <w:rPr>
            <w:rStyle w:val="Hyperlink"/>
            <w:noProof/>
          </w:rPr>
          <w:t>Figura C.17. BASE/PT-01 con su Pull Request abierto, en revisión</w:t>
        </w:r>
        <w:r>
          <w:rPr>
            <w:noProof/>
            <w:webHidden/>
          </w:rPr>
          <w:tab/>
        </w:r>
        <w:r>
          <w:rPr>
            <w:noProof/>
            <w:webHidden/>
          </w:rPr>
          <w:fldChar w:fldCharType="begin"/>
        </w:r>
        <w:r>
          <w:rPr>
            <w:noProof/>
            <w:webHidden/>
          </w:rPr>
          <w:instrText xml:space="preserve"> PAGEREF _Toc242604425 \h </w:instrText>
        </w:r>
        <w:r>
          <w:rPr>
            <w:noProof/>
            <w:webHidden/>
          </w:rPr>
        </w:r>
        <w:r>
          <w:rPr>
            <w:noProof/>
            <w:webHidden/>
          </w:rPr>
          <w:fldChar w:fldCharType="separate"/>
        </w:r>
        <w:r>
          <w:rPr>
            <w:noProof/>
            <w:webHidden/>
          </w:rPr>
          <w:t>175</w:t>
        </w:r>
        <w:r>
          <w:rPr>
            <w:noProof/>
            <w:webHidden/>
          </w:rPr>
          <w:fldChar w:fldCharType="end"/>
        </w:r>
      </w:hyperlink>
    </w:p>
    <w:p w14:paraId="132BD4C7" w14:textId="3310FB9C"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6" w:history="1">
        <w:r w:rsidRPr="001D2562">
          <w:rPr>
            <w:rStyle w:val="Hyperlink"/>
            <w:noProof/>
          </w:rPr>
          <w:t>Figura C.18. Resultado de la revisión: con observaciones (6)</w:t>
        </w:r>
        <w:r>
          <w:rPr>
            <w:noProof/>
            <w:webHidden/>
          </w:rPr>
          <w:tab/>
        </w:r>
        <w:r>
          <w:rPr>
            <w:noProof/>
            <w:webHidden/>
          </w:rPr>
          <w:fldChar w:fldCharType="begin"/>
        </w:r>
        <w:r>
          <w:rPr>
            <w:noProof/>
            <w:webHidden/>
          </w:rPr>
          <w:instrText xml:space="preserve"> PAGEREF _Toc242604426 \h </w:instrText>
        </w:r>
        <w:r>
          <w:rPr>
            <w:noProof/>
            <w:webHidden/>
          </w:rPr>
        </w:r>
        <w:r>
          <w:rPr>
            <w:noProof/>
            <w:webHidden/>
          </w:rPr>
          <w:fldChar w:fldCharType="separate"/>
        </w:r>
        <w:r>
          <w:rPr>
            <w:noProof/>
            <w:webHidden/>
          </w:rPr>
          <w:t>175</w:t>
        </w:r>
        <w:r>
          <w:rPr>
            <w:noProof/>
            <w:webHidden/>
          </w:rPr>
          <w:fldChar w:fldCharType="end"/>
        </w:r>
      </w:hyperlink>
    </w:p>
    <w:p w14:paraId="138EA3FF" w14:textId="3F6F8DEA"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7" w:history="1">
        <w:r w:rsidRPr="001D2562">
          <w:rPr>
            <w:rStyle w:val="Hyperlink"/>
            <w:noProof/>
          </w:rPr>
          <w:t>Figura C.19. Observaciones de la revisión, con su severidad y su fuente</w:t>
        </w:r>
        <w:r>
          <w:rPr>
            <w:noProof/>
            <w:webHidden/>
          </w:rPr>
          <w:tab/>
        </w:r>
        <w:r>
          <w:rPr>
            <w:noProof/>
            <w:webHidden/>
          </w:rPr>
          <w:fldChar w:fldCharType="begin"/>
        </w:r>
        <w:r>
          <w:rPr>
            <w:noProof/>
            <w:webHidden/>
          </w:rPr>
          <w:instrText xml:space="preserve"> PAGEREF _Toc242604427 \h </w:instrText>
        </w:r>
        <w:r>
          <w:rPr>
            <w:noProof/>
            <w:webHidden/>
          </w:rPr>
        </w:r>
        <w:r>
          <w:rPr>
            <w:noProof/>
            <w:webHidden/>
          </w:rPr>
          <w:fldChar w:fldCharType="separate"/>
        </w:r>
        <w:r>
          <w:rPr>
            <w:noProof/>
            <w:webHidden/>
          </w:rPr>
          <w:t>176</w:t>
        </w:r>
        <w:r>
          <w:rPr>
            <w:noProof/>
            <w:webHidden/>
          </w:rPr>
          <w:fldChar w:fldCharType="end"/>
        </w:r>
      </w:hyperlink>
    </w:p>
    <w:p w14:paraId="62362EF9" w14:textId="7744B361"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8" w:history="1">
        <w:r w:rsidRPr="001D2562">
          <w:rPr>
            <w:rStyle w:val="Hyperlink"/>
            <w:noProof/>
          </w:rPr>
          <w:t>Figura C.20. Confirmación de la fusión del Pull Request con observaciones pendientes</w:t>
        </w:r>
        <w:r>
          <w:rPr>
            <w:noProof/>
            <w:webHidden/>
          </w:rPr>
          <w:tab/>
        </w:r>
        <w:r>
          <w:rPr>
            <w:noProof/>
            <w:webHidden/>
          </w:rPr>
          <w:fldChar w:fldCharType="begin"/>
        </w:r>
        <w:r>
          <w:rPr>
            <w:noProof/>
            <w:webHidden/>
          </w:rPr>
          <w:instrText xml:space="preserve"> PAGEREF _Toc242604428 \h </w:instrText>
        </w:r>
        <w:r>
          <w:rPr>
            <w:noProof/>
            <w:webHidden/>
          </w:rPr>
        </w:r>
        <w:r>
          <w:rPr>
            <w:noProof/>
            <w:webHidden/>
          </w:rPr>
          <w:fldChar w:fldCharType="separate"/>
        </w:r>
        <w:r>
          <w:rPr>
            <w:noProof/>
            <w:webHidden/>
          </w:rPr>
          <w:t>177</w:t>
        </w:r>
        <w:r>
          <w:rPr>
            <w:noProof/>
            <w:webHidden/>
          </w:rPr>
          <w:fldChar w:fldCharType="end"/>
        </w:r>
      </w:hyperlink>
    </w:p>
    <w:p w14:paraId="53B4EF48" w14:textId="7075BFDF"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29" w:history="1">
        <w:r w:rsidRPr="001D2562">
          <w:rPr>
            <w:rStyle w:val="Hyperlink"/>
            <w:noProof/>
          </w:rPr>
          <w:t>Figura C.21. BASE/PT-01 fusionado</w:t>
        </w:r>
        <w:r>
          <w:rPr>
            <w:noProof/>
            <w:webHidden/>
          </w:rPr>
          <w:tab/>
        </w:r>
        <w:r>
          <w:rPr>
            <w:noProof/>
            <w:webHidden/>
          </w:rPr>
          <w:fldChar w:fldCharType="begin"/>
        </w:r>
        <w:r>
          <w:rPr>
            <w:noProof/>
            <w:webHidden/>
          </w:rPr>
          <w:instrText xml:space="preserve"> PAGEREF _Toc242604429 \h </w:instrText>
        </w:r>
        <w:r>
          <w:rPr>
            <w:noProof/>
            <w:webHidden/>
          </w:rPr>
        </w:r>
        <w:r>
          <w:rPr>
            <w:noProof/>
            <w:webHidden/>
          </w:rPr>
          <w:fldChar w:fldCharType="separate"/>
        </w:r>
        <w:r>
          <w:rPr>
            <w:noProof/>
            <w:webHidden/>
          </w:rPr>
          <w:t>177</w:t>
        </w:r>
        <w:r>
          <w:rPr>
            <w:noProof/>
            <w:webHidden/>
          </w:rPr>
          <w:fldChar w:fldCharType="end"/>
        </w:r>
      </w:hyperlink>
    </w:p>
    <w:p w14:paraId="5F4C7B6A" w14:textId="1619B60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0" w:history="1">
        <w:r w:rsidRPr="001D2562">
          <w:rPr>
            <w:rStyle w:val="Hyperlink"/>
            <w:noProof/>
          </w:rPr>
          <w:t>Figura C.22. HU-003/PT-02 con observaciones y la integración continua en rojo</w:t>
        </w:r>
        <w:r>
          <w:rPr>
            <w:noProof/>
            <w:webHidden/>
          </w:rPr>
          <w:tab/>
        </w:r>
        <w:r>
          <w:rPr>
            <w:noProof/>
            <w:webHidden/>
          </w:rPr>
          <w:fldChar w:fldCharType="begin"/>
        </w:r>
        <w:r>
          <w:rPr>
            <w:noProof/>
            <w:webHidden/>
          </w:rPr>
          <w:instrText xml:space="preserve"> PAGEREF _Toc242604430 \h </w:instrText>
        </w:r>
        <w:r>
          <w:rPr>
            <w:noProof/>
            <w:webHidden/>
          </w:rPr>
        </w:r>
        <w:r>
          <w:rPr>
            <w:noProof/>
            <w:webHidden/>
          </w:rPr>
          <w:fldChar w:fldCharType="separate"/>
        </w:r>
        <w:r>
          <w:rPr>
            <w:noProof/>
            <w:webHidden/>
          </w:rPr>
          <w:t>179</w:t>
        </w:r>
        <w:r>
          <w:rPr>
            <w:noProof/>
            <w:webHidden/>
          </w:rPr>
          <w:fldChar w:fldCharType="end"/>
        </w:r>
      </w:hyperlink>
    </w:p>
    <w:p w14:paraId="14277EAE" w14:textId="328612B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1" w:history="1">
        <w:r w:rsidRPr="001D2562">
          <w:rPr>
            <w:rStyle w:val="Hyperlink"/>
            <w:noProof/>
          </w:rPr>
          <w:t>Figura C.23. HU-003/PT-02 fusionado tras la corrección</w:t>
        </w:r>
        <w:r>
          <w:rPr>
            <w:noProof/>
            <w:webHidden/>
          </w:rPr>
          <w:tab/>
        </w:r>
        <w:r>
          <w:rPr>
            <w:noProof/>
            <w:webHidden/>
          </w:rPr>
          <w:fldChar w:fldCharType="begin"/>
        </w:r>
        <w:r>
          <w:rPr>
            <w:noProof/>
            <w:webHidden/>
          </w:rPr>
          <w:instrText xml:space="preserve"> PAGEREF _Toc242604431 \h </w:instrText>
        </w:r>
        <w:r>
          <w:rPr>
            <w:noProof/>
            <w:webHidden/>
          </w:rPr>
        </w:r>
        <w:r>
          <w:rPr>
            <w:noProof/>
            <w:webHidden/>
          </w:rPr>
          <w:fldChar w:fldCharType="separate"/>
        </w:r>
        <w:r>
          <w:rPr>
            <w:noProof/>
            <w:webHidden/>
          </w:rPr>
          <w:t>179</w:t>
        </w:r>
        <w:r>
          <w:rPr>
            <w:noProof/>
            <w:webHidden/>
          </w:rPr>
          <w:fldChar w:fldCharType="end"/>
        </w:r>
      </w:hyperlink>
    </w:p>
    <w:p w14:paraId="4A33A5A3" w14:textId="69B78480"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2" w:history="1">
        <w:r w:rsidRPr="001D2562">
          <w:rPr>
            <w:rStyle w:val="Hyperlink"/>
            <w:noProof/>
          </w:rPr>
          <w:t>Figura C.24. Fase 3 completa: 12 de 12 paquetes fusionados</w:t>
        </w:r>
        <w:r>
          <w:rPr>
            <w:noProof/>
            <w:webHidden/>
          </w:rPr>
          <w:tab/>
        </w:r>
        <w:r>
          <w:rPr>
            <w:noProof/>
            <w:webHidden/>
          </w:rPr>
          <w:fldChar w:fldCharType="begin"/>
        </w:r>
        <w:r>
          <w:rPr>
            <w:noProof/>
            <w:webHidden/>
          </w:rPr>
          <w:instrText xml:space="preserve"> PAGEREF _Toc242604432 \h </w:instrText>
        </w:r>
        <w:r>
          <w:rPr>
            <w:noProof/>
            <w:webHidden/>
          </w:rPr>
        </w:r>
        <w:r>
          <w:rPr>
            <w:noProof/>
            <w:webHidden/>
          </w:rPr>
          <w:fldChar w:fldCharType="separate"/>
        </w:r>
        <w:r>
          <w:rPr>
            <w:noProof/>
            <w:webHidden/>
          </w:rPr>
          <w:t>180</w:t>
        </w:r>
        <w:r>
          <w:rPr>
            <w:noProof/>
            <w:webHidden/>
          </w:rPr>
          <w:fldChar w:fldCharType="end"/>
        </w:r>
      </w:hyperlink>
    </w:p>
    <w:p w14:paraId="3A66428B" w14:textId="33DB8039"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3" w:history="1">
        <w:r w:rsidRPr="001D2562">
          <w:rPr>
            <w:rStyle w:val="Hyperlink"/>
            <w:noProof/>
          </w:rPr>
          <w:t>Figura C.25. Configuración de despliegue: cuenta de servicio y proveedor de identidad</w:t>
        </w:r>
        <w:r>
          <w:rPr>
            <w:noProof/>
            <w:webHidden/>
          </w:rPr>
          <w:tab/>
        </w:r>
        <w:r>
          <w:rPr>
            <w:noProof/>
            <w:webHidden/>
          </w:rPr>
          <w:fldChar w:fldCharType="begin"/>
        </w:r>
        <w:r>
          <w:rPr>
            <w:noProof/>
            <w:webHidden/>
          </w:rPr>
          <w:instrText xml:space="preserve"> PAGEREF _Toc242604433 \h </w:instrText>
        </w:r>
        <w:r>
          <w:rPr>
            <w:noProof/>
            <w:webHidden/>
          </w:rPr>
        </w:r>
        <w:r>
          <w:rPr>
            <w:noProof/>
            <w:webHidden/>
          </w:rPr>
          <w:fldChar w:fldCharType="separate"/>
        </w:r>
        <w:r>
          <w:rPr>
            <w:noProof/>
            <w:webHidden/>
          </w:rPr>
          <w:t>181</w:t>
        </w:r>
        <w:r>
          <w:rPr>
            <w:noProof/>
            <w:webHidden/>
          </w:rPr>
          <w:fldChar w:fldCharType="end"/>
        </w:r>
      </w:hyperlink>
    </w:p>
    <w:p w14:paraId="0013B0A8" w14:textId="60FBBE88"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4" w:history="1">
        <w:r w:rsidRPr="001D2562">
          <w:rPr>
            <w:rStyle w:val="Hyperlink"/>
            <w:noProof/>
          </w:rPr>
          <w:t>Figura C.26. Pull Request con los archivos de despliegue publicado desde Loom</w:t>
        </w:r>
        <w:r>
          <w:rPr>
            <w:noProof/>
            <w:webHidden/>
          </w:rPr>
          <w:tab/>
        </w:r>
        <w:r>
          <w:rPr>
            <w:noProof/>
            <w:webHidden/>
          </w:rPr>
          <w:fldChar w:fldCharType="begin"/>
        </w:r>
        <w:r>
          <w:rPr>
            <w:noProof/>
            <w:webHidden/>
          </w:rPr>
          <w:instrText xml:space="preserve"> PAGEREF _Toc242604434 \h </w:instrText>
        </w:r>
        <w:r>
          <w:rPr>
            <w:noProof/>
            <w:webHidden/>
          </w:rPr>
        </w:r>
        <w:r>
          <w:rPr>
            <w:noProof/>
            <w:webHidden/>
          </w:rPr>
          <w:fldChar w:fldCharType="separate"/>
        </w:r>
        <w:r>
          <w:rPr>
            <w:noProof/>
            <w:webHidden/>
          </w:rPr>
          <w:t>181</w:t>
        </w:r>
        <w:r>
          <w:rPr>
            <w:noProof/>
            <w:webHidden/>
          </w:rPr>
          <w:fldChar w:fldCharType="end"/>
        </w:r>
      </w:hyperlink>
    </w:p>
    <w:p w14:paraId="0E6CCE90" w14:textId="2D14634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5" w:history="1">
        <w:r w:rsidRPr="001D2562">
          <w:rPr>
            <w:rStyle w:val="Hyperlink"/>
            <w:noProof/>
          </w:rPr>
          <w:t>Figura C.27. Confirmación de la ejecución del release en Google Cloud</w:t>
        </w:r>
        <w:r>
          <w:rPr>
            <w:noProof/>
            <w:webHidden/>
          </w:rPr>
          <w:tab/>
        </w:r>
        <w:r>
          <w:rPr>
            <w:noProof/>
            <w:webHidden/>
          </w:rPr>
          <w:fldChar w:fldCharType="begin"/>
        </w:r>
        <w:r>
          <w:rPr>
            <w:noProof/>
            <w:webHidden/>
          </w:rPr>
          <w:instrText xml:space="preserve"> PAGEREF _Toc242604435 \h </w:instrText>
        </w:r>
        <w:r>
          <w:rPr>
            <w:noProof/>
            <w:webHidden/>
          </w:rPr>
        </w:r>
        <w:r>
          <w:rPr>
            <w:noProof/>
            <w:webHidden/>
          </w:rPr>
          <w:fldChar w:fldCharType="separate"/>
        </w:r>
        <w:r>
          <w:rPr>
            <w:noProof/>
            <w:webHidden/>
          </w:rPr>
          <w:t>182</w:t>
        </w:r>
        <w:r>
          <w:rPr>
            <w:noProof/>
            <w:webHidden/>
          </w:rPr>
          <w:fldChar w:fldCharType="end"/>
        </w:r>
      </w:hyperlink>
    </w:p>
    <w:p w14:paraId="7F3D2042" w14:textId="54EBB85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6" w:history="1">
        <w:r w:rsidRPr="001D2562">
          <w:rPr>
            <w:rStyle w:val="Hyperlink"/>
            <w:noProof/>
          </w:rPr>
          <w:t>Figura C.28. Release terminado y registrado en el Proyecto</w:t>
        </w:r>
        <w:r>
          <w:rPr>
            <w:noProof/>
            <w:webHidden/>
          </w:rPr>
          <w:tab/>
        </w:r>
        <w:r>
          <w:rPr>
            <w:noProof/>
            <w:webHidden/>
          </w:rPr>
          <w:fldChar w:fldCharType="begin"/>
        </w:r>
        <w:r>
          <w:rPr>
            <w:noProof/>
            <w:webHidden/>
          </w:rPr>
          <w:instrText xml:space="preserve"> PAGEREF _Toc242604436 \h </w:instrText>
        </w:r>
        <w:r>
          <w:rPr>
            <w:noProof/>
            <w:webHidden/>
          </w:rPr>
        </w:r>
        <w:r>
          <w:rPr>
            <w:noProof/>
            <w:webHidden/>
          </w:rPr>
          <w:fldChar w:fldCharType="separate"/>
        </w:r>
        <w:r>
          <w:rPr>
            <w:noProof/>
            <w:webHidden/>
          </w:rPr>
          <w:t>183</w:t>
        </w:r>
        <w:r>
          <w:rPr>
            <w:noProof/>
            <w:webHidden/>
          </w:rPr>
          <w:fldChar w:fldCharType="end"/>
        </w:r>
      </w:hyperlink>
    </w:p>
    <w:p w14:paraId="670B8971" w14:textId="298F81BC"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7" w:history="1">
        <w:r w:rsidRPr="001D2562">
          <w:rPr>
            <w:rStyle w:val="Hyperlink"/>
            <w:noProof/>
          </w:rPr>
          <w:t>Figura C.29. URL del ambiente de desarrollo registrada en el Proyecto</w:t>
        </w:r>
        <w:r>
          <w:rPr>
            <w:noProof/>
            <w:webHidden/>
          </w:rPr>
          <w:tab/>
        </w:r>
        <w:r>
          <w:rPr>
            <w:noProof/>
            <w:webHidden/>
          </w:rPr>
          <w:fldChar w:fldCharType="begin"/>
        </w:r>
        <w:r>
          <w:rPr>
            <w:noProof/>
            <w:webHidden/>
          </w:rPr>
          <w:instrText xml:space="preserve"> PAGEREF _Toc242604437 \h </w:instrText>
        </w:r>
        <w:r>
          <w:rPr>
            <w:noProof/>
            <w:webHidden/>
          </w:rPr>
        </w:r>
        <w:r>
          <w:rPr>
            <w:noProof/>
            <w:webHidden/>
          </w:rPr>
          <w:fldChar w:fldCharType="separate"/>
        </w:r>
        <w:r>
          <w:rPr>
            <w:noProof/>
            <w:webHidden/>
          </w:rPr>
          <w:t>184</w:t>
        </w:r>
        <w:r>
          <w:rPr>
            <w:noProof/>
            <w:webHidden/>
          </w:rPr>
          <w:fldChar w:fldCharType="end"/>
        </w:r>
      </w:hyperlink>
    </w:p>
    <w:p w14:paraId="40A4996E" w14:textId="61119B0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8" w:history="1">
        <w:r w:rsidRPr="001D2562">
          <w:rPr>
            <w:rStyle w:val="Hyperlink"/>
            <w:noProof/>
          </w:rPr>
          <w:t>Figura C.30. Ruta del Proyecto con la Fase 4 en curso</w:t>
        </w:r>
        <w:r>
          <w:rPr>
            <w:noProof/>
            <w:webHidden/>
          </w:rPr>
          <w:tab/>
        </w:r>
        <w:r>
          <w:rPr>
            <w:noProof/>
            <w:webHidden/>
          </w:rPr>
          <w:fldChar w:fldCharType="begin"/>
        </w:r>
        <w:r>
          <w:rPr>
            <w:noProof/>
            <w:webHidden/>
          </w:rPr>
          <w:instrText xml:space="preserve"> PAGEREF _Toc242604438 \h </w:instrText>
        </w:r>
        <w:r>
          <w:rPr>
            <w:noProof/>
            <w:webHidden/>
          </w:rPr>
        </w:r>
        <w:r>
          <w:rPr>
            <w:noProof/>
            <w:webHidden/>
          </w:rPr>
          <w:fldChar w:fldCharType="separate"/>
        </w:r>
        <w:r>
          <w:rPr>
            <w:noProof/>
            <w:webHidden/>
          </w:rPr>
          <w:t>184</w:t>
        </w:r>
        <w:r>
          <w:rPr>
            <w:noProof/>
            <w:webHidden/>
          </w:rPr>
          <w:fldChar w:fldCharType="end"/>
        </w:r>
      </w:hyperlink>
    </w:p>
    <w:p w14:paraId="059EE196" w14:textId="735E6FED"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39" w:history="1">
        <w:r w:rsidRPr="001D2562">
          <w:rPr>
            <w:rStyle w:val="Hyperlink"/>
            <w:noProof/>
          </w:rPr>
          <w:t>Figura C.31. Pruebas de humo de la HU-001 en ejecución</w:t>
        </w:r>
        <w:r>
          <w:rPr>
            <w:noProof/>
            <w:webHidden/>
          </w:rPr>
          <w:tab/>
        </w:r>
        <w:r>
          <w:rPr>
            <w:noProof/>
            <w:webHidden/>
          </w:rPr>
          <w:fldChar w:fldCharType="begin"/>
        </w:r>
        <w:r>
          <w:rPr>
            <w:noProof/>
            <w:webHidden/>
          </w:rPr>
          <w:instrText xml:space="preserve"> PAGEREF _Toc242604439 \h </w:instrText>
        </w:r>
        <w:r>
          <w:rPr>
            <w:noProof/>
            <w:webHidden/>
          </w:rPr>
        </w:r>
        <w:r>
          <w:rPr>
            <w:noProof/>
            <w:webHidden/>
          </w:rPr>
          <w:fldChar w:fldCharType="separate"/>
        </w:r>
        <w:r>
          <w:rPr>
            <w:noProof/>
            <w:webHidden/>
          </w:rPr>
          <w:t>185</w:t>
        </w:r>
        <w:r>
          <w:rPr>
            <w:noProof/>
            <w:webHidden/>
          </w:rPr>
          <w:fldChar w:fldCharType="end"/>
        </w:r>
      </w:hyperlink>
    </w:p>
    <w:p w14:paraId="3B40FC0D" w14:textId="49D65FD8"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0" w:history="1">
        <w:r w:rsidRPr="001D2562">
          <w:rPr>
            <w:rStyle w:val="Hyperlink"/>
            <w:noProof/>
          </w:rPr>
          <w:t>Figura C.32. Resultado de las pruebas de humo de la HU-001: 11 aprobados y 3 bloqueados</w:t>
        </w:r>
        <w:r>
          <w:rPr>
            <w:noProof/>
            <w:webHidden/>
          </w:rPr>
          <w:tab/>
        </w:r>
        <w:r>
          <w:rPr>
            <w:noProof/>
            <w:webHidden/>
          </w:rPr>
          <w:fldChar w:fldCharType="begin"/>
        </w:r>
        <w:r>
          <w:rPr>
            <w:noProof/>
            <w:webHidden/>
          </w:rPr>
          <w:instrText xml:space="preserve"> PAGEREF _Toc242604440 \h </w:instrText>
        </w:r>
        <w:r>
          <w:rPr>
            <w:noProof/>
            <w:webHidden/>
          </w:rPr>
        </w:r>
        <w:r>
          <w:rPr>
            <w:noProof/>
            <w:webHidden/>
          </w:rPr>
          <w:fldChar w:fldCharType="separate"/>
        </w:r>
        <w:r>
          <w:rPr>
            <w:noProof/>
            <w:webHidden/>
          </w:rPr>
          <w:t>186</w:t>
        </w:r>
        <w:r>
          <w:rPr>
            <w:noProof/>
            <w:webHidden/>
          </w:rPr>
          <w:fldChar w:fldCharType="end"/>
        </w:r>
      </w:hyperlink>
    </w:p>
    <w:p w14:paraId="47126047" w14:textId="512F6184"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1" w:history="1">
        <w:r w:rsidRPr="001D2562">
          <w:rPr>
            <w:rStyle w:val="Hyperlink"/>
            <w:noProof/>
          </w:rPr>
          <w:t>Figura C.33. Resultado de las pruebas de humo de la HU-002: un fallo y tres bloqueos</w:t>
        </w:r>
        <w:r>
          <w:rPr>
            <w:noProof/>
            <w:webHidden/>
          </w:rPr>
          <w:tab/>
        </w:r>
        <w:r>
          <w:rPr>
            <w:noProof/>
            <w:webHidden/>
          </w:rPr>
          <w:fldChar w:fldCharType="begin"/>
        </w:r>
        <w:r>
          <w:rPr>
            <w:noProof/>
            <w:webHidden/>
          </w:rPr>
          <w:instrText xml:space="preserve"> PAGEREF _Toc242604441 \h </w:instrText>
        </w:r>
        <w:r>
          <w:rPr>
            <w:noProof/>
            <w:webHidden/>
          </w:rPr>
        </w:r>
        <w:r>
          <w:rPr>
            <w:noProof/>
            <w:webHidden/>
          </w:rPr>
          <w:fldChar w:fldCharType="separate"/>
        </w:r>
        <w:r>
          <w:rPr>
            <w:noProof/>
            <w:webHidden/>
          </w:rPr>
          <w:t>188</w:t>
        </w:r>
        <w:r>
          <w:rPr>
            <w:noProof/>
            <w:webHidden/>
          </w:rPr>
          <w:fldChar w:fldCharType="end"/>
        </w:r>
      </w:hyperlink>
    </w:p>
    <w:p w14:paraId="270470AA" w14:textId="64C78E69"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2" w:history="1">
        <w:r w:rsidRPr="001D2562">
          <w:rPr>
            <w:rStyle w:val="Hyperlink"/>
            <w:noProof/>
          </w:rPr>
          <w:t>Figura D.1. Proyecto E3c sin ninguna fase ejecutada</w:t>
        </w:r>
        <w:r>
          <w:rPr>
            <w:noProof/>
            <w:webHidden/>
          </w:rPr>
          <w:tab/>
        </w:r>
        <w:r>
          <w:rPr>
            <w:noProof/>
            <w:webHidden/>
          </w:rPr>
          <w:fldChar w:fldCharType="begin"/>
        </w:r>
        <w:r>
          <w:rPr>
            <w:noProof/>
            <w:webHidden/>
          </w:rPr>
          <w:instrText xml:space="preserve"> PAGEREF _Toc242604442 \h </w:instrText>
        </w:r>
        <w:r>
          <w:rPr>
            <w:noProof/>
            <w:webHidden/>
          </w:rPr>
        </w:r>
        <w:r>
          <w:rPr>
            <w:noProof/>
            <w:webHidden/>
          </w:rPr>
          <w:fldChar w:fldCharType="separate"/>
        </w:r>
        <w:r>
          <w:rPr>
            <w:noProof/>
            <w:webHidden/>
          </w:rPr>
          <w:t>190</w:t>
        </w:r>
        <w:r>
          <w:rPr>
            <w:noProof/>
            <w:webHidden/>
          </w:rPr>
          <w:fldChar w:fldCharType="end"/>
        </w:r>
      </w:hyperlink>
    </w:p>
    <w:p w14:paraId="706300AC" w14:textId="19E68C55"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3" w:history="1">
        <w:r w:rsidRPr="001D2562">
          <w:rPr>
            <w:rStyle w:val="Hyperlink"/>
            <w:noProof/>
          </w:rPr>
          <w:t>Figura D.2. Casos de prueba generados para las tres HUs del taller (101 en total)</w:t>
        </w:r>
        <w:r>
          <w:rPr>
            <w:noProof/>
            <w:webHidden/>
          </w:rPr>
          <w:tab/>
        </w:r>
        <w:r>
          <w:rPr>
            <w:noProof/>
            <w:webHidden/>
          </w:rPr>
          <w:fldChar w:fldCharType="begin"/>
        </w:r>
        <w:r>
          <w:rPr>
            <w:noProof/>
            <w:webHidden/>
          </w:rPr>
          <w:instrText xml:space="preserve"> PAGEREF _Toc242604443 \h </w:instrText>
        </w:r>
        <w:r>
          <w:rPr>
            <w:noProof/>
            <w:webHidden/>
          </w:rPr>
        </w:r>
        <w:r>
          <w:rPr>
            <w:noProof/>
            <w:webHidden/>
          </w:rPr>
          <w:fldChar w:fldCharType="separate"/>
        </w:r>
        <w:r>
          <w:rPr>
            <w:noProof/>
            <w:webHidden/>
          </w:rPr>
          <w:t>190</w:t>
        </w:r>
        <w:r>
          <w:rPr>
            <w:noProof/>
            <w:webHidden/>
          </w:rPr>
          <w:fldChar w:fldCharType="end"/>
        </w:r>
      </w:hyperlink>
    </w:p>
    <w:p w14:paraId="211DBB4D" w14:textId="3BD913E4"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4" w:history="1">
        <w:r w:rsidRPr="001D2562">
          <w:rPr>
            <w:rStyle w:val="Hyperlink"/>
            <w:noProof/>
          </w:rPr>
          <w:t>Figura D.3. Descomposición en 17 paquetes de trabajo al primer intento</w:t>
        </w:r>
        <w:r>
          <w:rPr>
            <w:noProof/>
            <w:webHidden/>
          </w:rPr>
          <w:tab/>
        </w:r>
        <w:r>
          <w:rPr>
            <w:noProof/>
            <w:webHidden/>
          </w:rPr>
          <w:fldChar w:fldCharType="begin"/>
        </w:r>
        <w:r>
          <w:rPr>
            <w:noProof/>
            <w:webHidden/>
          </w:rPr>
          <w:instrText xml:space="preserve"> PAGEREF _Toc242604444 \h </w:instrText>
        </w:r>
        <w:r>
          <w:rPr>
            <w:noProof/>
            <w:webHidden/>
          </w:rPr>
        </w:r>
        <w:r>
          <w:rPr>
            <w:noProof/>
            <w:webHidden/>
          </w:rPr>
          <w:fldChar w:fldCharType="separate"/>
        </w:r>
        <w:r>
          <w:rPr>
            <w:noProof/>
            <w:webHidden/>
          </w:rPr>
          <w:t>191</w:t>
        </w:r>
        <w:r>
          <w:rPr>
            <w:noProof/>
            <w:webHidden/>
          </w:rPr>
          <w:fldChar w:fldCharType="end"/>
        </w:r>
      </w:hyperlink>
    </w:p>
    <w:p w14:paraId="0CA73358" w14:textId="637AAE98"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5" w:history="1">
        <w:r w:rsidRPr="001D2562">
          <w:rPr>
            <w:rStyle w:val="Hyperlink"/>
            <w:noProof/>
          </w:rPr>
          <w:t>Figura D.4. Fase 3 completa: 17 de 17 paquetes fusionados</w:t>
        </w:r>
        <w:r>
          <w:rPr>
            <w:noProof/>
            <w:webHidden/>
          </w:rPr>
          <w:tab/>
        </w:r>
        <w:r>
          <w:rPr>
            <w:noProof/>
            <w:webHidden/>
          </w:rPr>
          <w:fldChar w:fldCharType="begin"/>
        </w:r>
        <w:r>
          <w:rPr>
            <w:noProof/>
            <w:webHidden/>
          </w:rPr>
          <w:instrText xml:space="preserve"> PAGEREF _Toc242604445 \h </w:instrText>
        </w:r>
        <w:r>
          <w:rPr>
            <w:noProof/>
            <w:webHidden/>
          </w:rPr>
        </w:r>
        <w:r>
          <w:rPr>
            <w:noProof/>
            <w:webHidden/>
          </w:rPr>
          <w:fldChar w:fldCharType="separate"/>
        </w:r>
        <w:r>
          <w:rPr>
            <w:noProof/>
            <w:webHidden/>
          </w:rPr>
          <w:t>191</w:t>
        </w:r>
        <w:r>
          <w:rPr>
            <w:noProof/>
            <w:webHidden/>
          </w:rPr>
          <w:fldChar w:fldCharType="end"/>
        </w:r>
      </w:hyperlink>
    </w:p>
    <w:p w14:paraId="05697D8E" w14:textId="419DC163"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6" w:history="1">
        <w:r w:rsidRPr="001D2562">
          <w:rPr>
            <w:rStyle w:val="Hyperlink"/>
            <w:noProof/>
          </w:rPr>
          <w:t>Figura D.5. HU-001/PT-04 aprobado por la revisión, con la integración continua en rojo</w:t>
        </w:r>
        <w:r>
          <w:rPr>
            <w:noProof/>
            <w:webHidden/>
          </w:rPr>
          <w:tab/>
        </w:r>
        <w:r>
          <w:rPr>
            <w:noProof/>
            <w:webHidden/>
          </w:rPr>
          <w:fldChar w:fldCharType="begin"/>
        </w:r>
        <w:r>
          <w:rPr>
            <w:noProof/>
            <w:webHidden/>
          </w:rPr>
          <w:instrText xml:space="preserve"> PAGEREF _Toc242604446 \h </w:instrText>
        </w:r>
        <w:r>
          <w:rPr>
            <w:noProof/>
            <w:webHidden/>
          </w:rPr>
        </w:r>
        <w:r>
          <w:rPr>
            <w:noProof/>
            <w:webHidden/>
          </w:rPr>
          <w:fldChar w:fldCharType="separate"/>
        </w:r>
        <w:r>
          <w:rPr>
            <w:noProof/>
            <w:webHidden/>
          </w:rPr>
          <w:t>192</w:t>
        </w:r>
        <w:r>
          <w:rPr>
            <w:noProof/>
            <w:webHidden/>
          </w:rPr>
          <w:fldChar w:fldCharType="end"/>
        </w:r>
      </w:hyperlink>
    </w:p>
    <w:p w14:paraId="3B02681C" w14:textId="0BFB0799"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7" w:history="1">
        <w:r w:rsidRPr="001D2562">
          <w:rPr>
            <w:rStyle w:val="Hyperlink"/>
            <w:noProof/>
          </w:rPr>
          <w:t>Figura D.6. «Avanzar HU» terminado: corrección con el registro del CI y fusión</w:t>
        </w:r>
        <w:r>
          <w:rPr>
            <w:noProof/>
            <w:webHidden/>
          </w:rPr>
          <w:tab/>
        </w:r>
        <w:r>
          <w:rPr>
            <w:noProof/>
            <w:webHidden/>
          </w:rPr>
          <w:fldChar w:fldCharType="begin"/>
        </w:r>
        <w:r>
          <w:rPr>
            <w:noProof/>
            <w:webHidden/>
          </w:rPr>
          <w:instrText xml:space="preserve"> PAGEREF _Toc242604447 \h </w:instrText>
        </w:r>
        <w:r>
          <w:rPr>
            <w:noProof/>
            <w:webHidden/>
          </w:rPr>
        </w:r>
        <w:r>
          <w:rPr>
            <w:noProof/>
            <w:webHidden/>
          </w:rPr>
          <w:fldChar w:fldCharType="separate"/>
        </w:r>
        <w:r>
          <w:rPr>
            <w:noProof/>
            <w:webHidden/>
          </w:rPr>
          <w:t>193</w:t>
        </w:r>
        <w:r>
          <w:rPr>
            <w:noProof/>
            <w:webHidden/>
          </w:rPr>
          <w:fldChar w:fldCharType="end"/>
        </w:r>
      </w:hyperlink>
    </w:p>
    <w:p w14:paraId="6660C480" w14:textId="35A01354"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8" w:history="1">
        <w:r w:rsidRPr="001D2562">
          <w:rPr>
            <w:rStyle w:val="Hyperlink"/>
            <w:noProof/>
          </w:rPr>
          <w:t>Figura D.7. Variables de entorno ajustadas a las que exige el backend generado</w:t>
        </w:r>
        <w:r>
          <w:rPr>
            <w:noProof/>
            <w:webHidden/>
          </w:rPr>
          <w:tab/>
        </w:r>
        <w:r>
          <w:rPr>
            <w:noProof/>
            <w:webHidden/>
          </w:rPr>
          <w:fldChar w:fldCharType="begin"/>
        </w:r>
        <w:r>
          <w:rPr>
            <w:noProof/>
            <w:webHidden/>
          </w:rPr>
          <w:instrText xml:space="preserve"> PAGEREF _Toc242604448 \h </w:instrText>
        </w:r>
        <w:r>
          <w:rPr>
            <w:noProof/>
            <w:webHidden/>
          </w:rPr>
        </w:r>
        <w:r>
          <w:rPr>
            <w:noProof/>
            <w:webHidden/>
          </w:rPr>
          <w:fldChar w:fldCharType="separate"/>
        </w:r>
        <w:r>
          <w:rPr>
            <w:noProof/>
            <w:webHidden/>
          </w:rPr>
          <w:t>194</w:t>
        </w:r>
        <w:r>
          <w:rPr>
            <w:noProof/>
            <w:webHidden/>
          </w:rPr>
          <w:fldChar w:fldCharType="end"/>
        </w:r>
      </w:hyperlink>
    </w:p>
    <w:p w14:paraId="295F4389" w14:textId="3082C629"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49" w:history="1">
        <w:r w:rsidRPr="001D2562">
          <w:rPr>
            <w:rStyle w:val="Hyperlink"/>
            <w:noProof/>
          </w:rPr>
          <w:t>Figura D.8. Release terminado: backend y frontend desplegados en Cloud Run</w:t>
        </w:r>
        <w:r>
          <w:rPr>
            <w:noProof/>
            <w:webHidden/>
          </w:rPr>
          <w:tab/>
        </w:r>
        <w:r>
          <w:rPr>
            <w:noProof/>
            <w:webHidden/>
          </w:rPr>
          <w:fldChar w:fldCharType="begin"/>
        </w:r>
        <w:r>
          <w:rPr>
            <w:noProof/>
            <w:webHidden/>
          </w:rPr>
          <w:instrText xml:space="preserve"> PAGEREF _Toc242604449 \h </w:instrText>
        </w:r>
        <w:r>
          <w:rPr>
            <w:noProof/>
            <w:webHidden/>
          </w:rPr>
        </w:r>
        <w:r>
          <w:rPr>
            <w:noProof/>
            <w:webHidden/>
          </w:rPr>
          <w:fldChar w:fldCharType="separate"/>
        </w:r>
        <w:r>
          <w:rPr>
            <w:noProof/>
            <w:webHidden/>
          </w:rPr>
          <w:t>194</w:t>
        </w:r>
        <w:r>
          <w:rPr>
            <w:noProof/>
            <w:webHidden/>
          </w:rPr>
          <w:fldChar w:fldCharType="end"/>
        </w:r>
      </w:hyperlink>
    </w:p>
    <w:p w14:paraId="46AE9ADD" w14:textId="1FD8376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0" w:history="1">
        <w:r w:rsidRPr="001D2562">
          <w:rPr>
            <w:rStyle w:val="Hyperlink"/>
            <w:noProof/>
          </w:rPr>
          <w:t>Figura D.9. HU-001, primera corrida: casos bloqueados por falta de cuenta para el rol</w:t>
        </w:r>
        <w:r>
          <w:rPr>
            <w:noProof/>
            <w:webHidden/>
          </w:rPr>
          <w:tab/>
        </w:r>
        <w:r>
          <w:rPr>
            <w:noProof/>
            <w:webHidden/>
          </w:rPr>
          <w:fldChar w:fldCharType="begin"/>
        </w:r>
        <w:r>
          <w:rPr>
            <w:noProof/>
            <w:webHidden/>
          </w:rPr>
          <w:instrText xml:space="preserve"> PAGEREF _Toc242604450 \h </w:instrText>
        </w:r>
        <w:r>
          <w:rPr>
            <w:noProof/>
            <w:webHidden/>
          </w:rPr>
        </w:r>
        <w:r>
          <w:rPr>
            <w:noProof/>
            <w:webHidden/>
          </w:rPr>
          <w:fldChar w:fldCharType="separate"/>
        </w:r>
        <w:r>
          <w:rPr>
            <w:noProof/>
            <w:webHidden/>
          </w:rPr>
          <w:t>195</w:t>
        </w:r>
        <w:r>
          <w:rPr>
            <w:noProof/>
            <w:webHidden/>
          </w:rPr>
          <w:fldChar w:fldCharType="end"/>
        </w:r>
      </w:hyperlink>
    </w:p>
    <w:p w14:paraId="3377DDB0" w14:textId="33E6FF54"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1" w:history="1">
        <w:r w:rsidRPr="001D2562">
          <w:rPr>
            <w:rStyle w:val="Hyperlink"/>
            <w:noProof/>
          </w:rPr>
          <w:t>Figura D.10. HU-001, tercera corrida, con cuentas por rol</w:t>
        </w:r>
        <w:r>
          <w:rPr>
            <w:noProof/>
            <w:webHidden/>
          </w:rPr>
          <w:tab/>
        </w:r>
        <w:r>
          <w:rPr>
            <w:noProof/>
            <w:webHidden/>
          </w:rPr>
          <w:fldChar w:fldCharType="begin"/>
        </w:r>
        <w:r>
          <w:rPr>
            <w:noProof/>
            <w:webHidden/>
          </w:rPr>
          <w:instrText xml:space="preserve"> PAGEREF _Toc242604451 \h </w:instrText>
        </w:r>
        <w:r>
          <w:rPr>
            <w:noProof/>
            <w:webHidden/>
          </w:rPr>
        </w:r>
        <w:r>
          <w:rPr>
            <w:noProof/>
            <w:webHidden/>
          </w:rPr>
          <w:fldChar w:fldCharType="separate"/>
        </w:r>
        <w:r>
          <w:rPr>
            <w:noProof/>
            <w:webHidden/>
          </w:rPr>
          <w:t>196</w:t>
        </w:r>
        <w:r>
          <w:rPr>
            <w:noProof/>
            <w:webHidden/>
          </w:rPr>
          <w:fldChar w:fldCharType="end"/>
        </w:r>
      </w:hyperlink>
    </w:p>
    <w:p w14:paraId="188074C5" w14:textId="446E692E"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2" w:history="1">
        <w:r w:rsidRPr="001D2562">
          <w:rPr>
            <w:rStyle w:val="Hyperlink"/>
            <w:noProof/>
          </w:rPr>
          <w:t>Figura D.11. HU-002: resultado de las pruebas de humo</w:t>
        </w:r>
        <w:r>
          <w:rPr>
            <w:noProof/>
            <w:webHidden/>
          </w:rPr>
          <w:tab/>
        </w:r>
        <w:r>
          <w:rPr>
            <w:noProof/>
            <w:webHidden/>
          </w:rPr>
          <w:fldChar w:fldCharType="begin"/>
        </w:r>
        <w:r>
          <w:rPr>
            <w:noProof/>
            <w:webHidden/>
          </w:rPr>
          <w:instrText xml:space="preserve"> PAGEREF _Toc242604452 \h </w:instrText>
        </w:r>
        <w:r>
          <w:rPr>
            <w:noProof/>
            <w:webHidden/>
          </w:rPr>
        </w:r>
        <w:r>
          <w:rPr>
            <w:noProof/>
            <w:webHidden/>
          </w:rPr>
          <w:fldChar w:fldCharType="separate"/>
        </w:r>
        <w:r>
          <w:rPr>
            <w:noProof/>
            <w:webHidden/>
          </w:rPr>
          <w:t>196</w:t>
        </w:r>
        <w:r>
          <w:rPr>
            <w:noProof/>
            <w:webHidden/>
          </w:rPr>
          <w:fldChar w:fldCharType="end"/>
        </w:r>
      </w:hyperlink>
    </w:p>
    <w:p w14:paraId="20850D6D" w14:textId="130C5627" w:rsidR="005B6F01" w:rsidRPr="005B6F01" w:rsidRDefault="00E07BD9" w:rsidP="005B6F01">
      <w:pPr>
        <w:pStyle w:val="Caption"/>
        <w:spacing w:line="360" w:lineRule="auto"/>
        <w:rPr>
          <w:rFonts w:eastAsia="MS Mincho" w:cs="Arial"/>
          <w:bCs w:val="0"/>
          <w:color w:val="000000"/>
          <w:sz w:val="24"/>
          <w:szCs w:val="24"/>
          <w:lang w:eastAsia="es-ES"/>
        </w:rPr>
        <w:sectPr w:rsidR="005B6F01" w:rsidRPr="005B6F01" w:rsidSect="0006181D">
          <w:pgSz w:w="12240" w:h="15840"/>
          <w:pgMar w:top="1701" w:right="1418" w:bottom="1418" w:left="2268" w:header="709" w:footer="709" w:gutter="0"/>
          <w:pgNumType w:fmt="lowerRoman"/>
          <w:cols w:space="708"/>
          <w:docGrid w:linePitch="360"/>
        </w:sectPr>
      </w:pPr>
      <w:r w:rsidRPr="009E0E42">
        <w:rPr>
          <w:rFonts w:eastAsia="MS Mincho" w:cs="Arial"/>
          <w:bCs w:val="0"/>
          <w:color w:val="000000"/>
          <w:sz w:val="24"/>
          <w:szCs w:val="24"/>
          <w:lang w:eastAsia="es-ES"/>
        </w:rPr>
        <w:fldChar w:fldCharType="end"/>
      </w:r>
    </w:p>
    <w:p w14:paraId="2B60CD9D" w14:textId="77777777" w:rsidR="00866C73" w:rsidRPr="001D44EE" w:rsidRDefault="00866C73" w:rsidP="005B6F01">
      <w:pPr>
        <w:pStyle w:val="Heading1"/>
        <w:rPr>
          <w:lang w:eastAsia="es-ES"/>
        </w:rPr>
      </w:pPr>
      <w:bookmarkStart w:id="3" w:name="_Toc242604250"/>
      <w:r w:rsidRPr="001D44EE">
        <w:rPr>
          <w:lang w:eastAsia="es-ES"/>
        </w:rPr>
        <w:lastRenderedPageBreak/>
        <w:t xml:space="preserve">Índice de </w:t>
      </w:r>
      <w:r w:rsidRPr="005B6F01">
        <w:t>Gráficas</w:t>
      </w:r>
      <w:bookmarkEnd w:id="3"/>
    </w:p>
    <w:p w14:paraId="3BBCD0A9" w14:textId="77777777" w:rsidR="00866C73" w:rsidRPr="001D44EE" w:rsidRDefault="009E0E42" w:rsidP="00141E50">
      <w:pPr>
        <w:rPr>
          <w:rFonts w:cs="Arial"/>
          <w:lang w:eastAsia="es-ES"/>
        </w:rPr>
      </w:pPr>
      <w:r>
        <w:rPr>
          <w:rFonts w:cs="Arial"/>
          <w:lang w:eastAsia="es-ES"/>
        </w:rPr>
        <w:t xml:space="preserve"> </w:t>
      </w:r>
    </w:p>
    <w:p w14:paraId="51EBA749" w14:textId="75A31F49" w:rsidR="0004176A" w:rsidRDefault="00866C73">
      <w:pPr>
        <w:pStyle w:val="TableofFigures"/>
        <w:tabs>
          <w:tab w:val="right" w:leader="dot" w:pos="8544"/>
        </w:tabs>
        <w:rPr>
          <w:rFonts w:asciiTheme="minorHAnsi" w:eastAsiaTheme="minorEastAsia" w:hAnsiTheme="minorHAnsi"/>
          <w:noProof/>
          <w:kern w:val="2"/>
          <w:szCs w:val="24"/>
          <w:lang w:val="es-419" w:eastAsia="es-419"/>
          <w14:ligatures w14:val="standardContextual"/>
        </w:rPr>
      </w:pPr>
      <w:r w:rsidRPr="001D44EE">
        <w:rPr>
          <w:rFonts w:cs="Arial"/>
          <w:szCs w:val="24"/>
          <w:lang w:eastAsia="es-ES"/>
        </w:rPr>
        <w:fldChar w:fldCharType="begin"/>
      </w:r>
      <w:r w:rsidRPr="001D44EE">
        <w:rPr>
          <w:rFonts w:cs="Arial"/>
          <w:szCs w:val="24"/>
          <w:lang w:eastAsia="es-ES"/>
        </w:rPr>
        <w:instrText xml:space="preserve"> TOC \h \z \c "Gráfica" </w:instrText>
      </w:r>
      <w:r w:rsidRPr="001D44EE">
        <w:rPr>
          <w:rFonts w:cs="Arial"/>
          <w:szCs w:val="24"/>
          <w:lang w:eastAsia="es-ES"/>
        </w:rPr>
        <w:fldChar w:fldCharType="separate"/>
      </w:r>
      <w:hyperlink w:anchor="_Toc242604453" w:history="1">
        <w:r w:rsidR="0004176A" w:rsidRPr="003A0AD4">
          <w:rPr>
            <w:rStyle w:val="Hyperlink"/>
            <w:noProof/>
          </w:rPr>
          <w:t>Gráfica 5.1. Duración y costo de la generación de código por paquete</w:t>
        </w:r>
        <w:r w:rsidR="0004176A">
          <w:rPr>
            <w:noProof/>
            <w:webHidden/>
          </w:rPr>
          <w:tab/>
        </w:r>
        <w:r w:rsidR="0004176A">
          <w:rPr>
            <w:noProof/>
            <w:webHidden/>
          </w:rPr>
          <w:fldChar w:fldCharType="begin"/>
        </w:r>
        <w:r w:rsidR="0004176A">
          <w:rPr>
            <w:noProof/>
            <w:webHidden/>
          </w:rPr>
          <w:instrText xml:space="preserve"> PAGEREF _Toc242604453 \h </w:instrText>
        </w:r>
        <w:r w:rsidR="0004176A">
          <w:rPr>
            <w:noProof/>
            <w:webHidden/>
          </w:rPr>
        </w:r>
        <w:r w:rsidR="0004176A">
          <w:rPr>
            <w:noProof/>
            <w:webHidden/>
          </w:rPr>
          <w:fldChar w:fldCharType="separate"/>
        </w:r>
        <w:r w:rsidR="0004176A">
          <w:rPr>
            <w:noProof/>
            <w:webHidden/>
          </w:rPr>
          <w:t>87</w:t>
        </w:r>
        <w:r w:rsidR="0004176A">
          <w:rPr>
            <w:noProof/>
            <w:webHidden/>
          </w:rPr>
          <w:fldChar w:fldCharType="end"/>
        </w:r>
      </w:hyperlink>
    </w:p>
    <w:p w14:paraId="587D7761" w14:textId="6D79860E"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4" w:history="1">
        <w:r w:rsidRPr="003A0AD4">
          <w:rPr>
            <w:rStyle w:val="Hyperlink"/>
            <w:noProof/>
          </w:rPr>
          <w:t>Gráfica 5.2. Observaciones de las 12 revisiones por fuente y severidad</w:t>
        </w:r>
        <w:r>
          <w:rPr>
            <w:noProof/>
            <w:webHidden/>
          </w:rPr>
          <w:tab/>
        </w:r>
        <w:r>
          <w:rPr>
            <w:noProof/>
            <w:webHidden/>
          </w:rPr>
          <w:fldChar w:fldCharType="begin"/>
        </w:r>
        <w:r>
          <w:rPr>
            <w:noProof/>
            <w:webHidden/>
          </w:rPr>
          <w:instrText xml:space="preserve"> PAGEREF _Toc242604454 \h </w:instrText>
        </w:r>
        <w:r>
          <w:rPr>
            <w:noProof/>
            <w:webHidden/>
          </w:rPr>
        </w:r>
        <w:r>
          <w:rPr>
            <w:noProof/>
            <w:webHidden/>
          </w:rPr>
          <w:fldChar w:fldCharType="separate"/>
        </w:r>
        <w:r>
          <w:rPr>
            <w:noProof/>
            <w:webHidden/>
          </w:rPr>
          <w:t>89</w:t>
        </w:r>
        <w:r>
          <w:rPr>
            <w:noProof/>
            <w:webHidden/>
          </w:rPr>
          <w:fldChar w:fldCharType="end"/>
        </w:r>
      </w:hyperlink>
    </w:p>
    <w:p w14:paraId="6059B89A" w14:textId="4F8902E8"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5" w:history="1">
        <w:r w:rsidRPr="003A0AD4">
          <w:rPr>
            <w:rStyle w:val="Hyperlink"/>
            <w:noProof/>
          </w:rPr>
          <w:t>Gráfica 5.3. Resultado de las pruebas de humo de E1c y E3c, en porcentaje de casos</w:t>
        </w:r>
        <w:r>
          <w:rPr>
            <w:noProof/>
            <w:webHidden/>
          </w:rPr>
          <w:tab/>
        </w:r>
        <w:r>
          <w:rPr>
            <w:noProof/>
            <w:webHidden/>
          </w:rPr>
          <w:fldChar w:fldCharType="begin"/>
        </w:r>
        <w:r>
          <w:rPr>
            <w:noProof/>
            <w:webHidden/>
          </w:rPr>
          <w:instrText xml:space="preserve"> PAGEREF _Toc242604455 \h </w:instrText>
        </w:r>
        <w:r>
          <w:rPr>
            <w:noProof/>
            <w:webHidden/>
          </w:rPr>
        </w:r>
        <w:r>
          <w:rPr>
            <w:noProof/>
            <w:webHidden/>
          </w:rPr>
          <w:fldChar w:fldCharType="separate"/>
        </w:r>
        <w:r>
          <w:rPr>
            <w:noProof/>
            <w:webHidden/>
          </w:rPr>
          <w:t>97</w:t>
        </w:r>
        <w:r>
          <w:rPr>
            <w:noProof/>
            <w:webHidden/>
          </w:rPr>
          <w:fldChar w:fldCharType="end"/>
        </w:r>
      </w:hyperlink>
    </w:p>
    <w:p w14:paraId="6D0BC927" w14:textId="271769D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6" w:history="1">
        <w:r w:rsidRPr="003A0AD4">
          <w:rPr>
            <w:rStyle w:val="Hyperlink"/>
            <w:noProof/>
          </w:rPr>
          <w:t>Gráfica 5.4. Calificación automática de las observaciones del experimento C por condición</w:t>
        </w:r>
        <w:r>
          <w:rPr>
            <w:noProof/>
            <w:webHidden/>
          </w:rPr>
          <w:tab/>
        </w:r>
        <w:r>
          <w:rPr>
            <w:noProof/>
            <w:webHidden/>
          </w:rPr>
          <w:fldChar w:fldCharType="begin"/>
        </w:r>
        <w:r>
          <w:rPr>
            <w:noProof/>
            <w:webHidden/>
          </w:rPr>
          <w:instrText xml:space="preserve"> PAGEREF _Toc242604456 \h </w:instrText>
        </w:r>
        <w:r>
          <w:rPr>
            <w:noProof/>
            <w:webHidden/>
          </w:rPr>
        </w:r>
        <w:r>
          <w:rPr>
            <w:noProof/>
            <w:webHidden/>
          </w:rPr>
          <w:fldChar w:fldCharType="separate"/>
        </w:r>
        <w:r>
          <w:rPr>
            <w:noProof/>
            <w:webHidden/>
          </w:rPr>
          <w:t>99</w:t>
        </w:r>
        <w:r>
          <w:rPr>
            <w:noProof/>
            <w:webHidden/>
          </w:rPr>
          <w:fldChar w:fldCharType="end"/>
        </w:r>
      </w:hyperlink>
    </w:p>
    <w:p w14:paraId="559DA7F4" w14:textId="7830DBDE" w:rsidR="00253025" w:rsidRPr="001D44EE" w:rsidRDefault="00866C73" w:rsidP="008615B1">
      <w:pPr>
        <w:rPr>
          <w:rFonts w:cs="Arial"/>
          <w:szCs w:val="24"/>
          <w:lang w:eastAsia="es-ES"/>
        </w:rPr>
      </w:pPr>
      <w:r w:rsidRPr="001D44EE">
        <w:rPr>
          <w:rFonts w:cs="Arial"/>
          <w:szCs w:val="24"/>
          <w:lang w:eastAsia="es-ES"/>
        </w:rPr>
        <w:fldChar w:fldCharType="end"/>
      </w:r>
    </w:p>
    <w:p w14:paraId="1C411D33" w14:textId="77777777" w:rsidR="00A94911" w:rsidRPr="001D44EE" w:rsidRDefault="00A94911" w:rsidP="00477103">
      <w:pPr>
        <w:rPr>
          <w:rFonts w:cs="Arial"/>
          <w:lang w:eastAsia="es-ES"/>
        </w:rPr>
        <w:sectPr w:rsidR="00A94911" w:rsidRPr="001D44EE" w:rsidSect="0006181D">
          <w:pgSz w:w="12240" w:h="15840"/>
          <w:pgMar w:top="1701" w:right="1418" w:bottom="1418" w:left="2268" w:header="709" w:footer="709" w:gutter="0"/>
          <w:pgNumType w:fmt="lowerRoman"/>
          <w:cols w:space="708"/>
          <w:docGrid w:linePitch="360"/>
        </w:sectPr>
      </w:pPr>
    </w:p>
    <w:p w14:paraId="0909F40A" w14:textId="77777777" w:rsidR="00933F06" w:rsidRPr="001D44EE" w:rsidRDefault="00DD4059" w:rsidP="001D44EE">
      <w:pPr>
        <w:pStyle w:val="Heading1"/>
        <w:rPr>
          <w:lang w:eastAsia="es-ES"/>
        </w:rPr>
      </w:pPr>
      <w:bookmarkStart w:id="4" w:name="_Toc242604251"/>
      <w:r w:rsidRPr="001D44EE">
        <w:rPr>
          <w:lang w:eastAsia="es-ES"/>
        </w:rPr>
        <w:lastRenderedPageBreak/>
        <w:t>Índice de Tablas</w:t>
      </w:r>
      <w:bookmarkEnd w:id="4"/>
    </w:p>
    <w:p w14:paraId="5DE3D42F" w14:textId="77777777" w:rsidR="00933F06" w:rsidRPr="001D44EE" w:rsidRDefault="00933F06">
      <w:pPr>
        <w:pStyle w:val="TableofFigures"/>
        <w:tabs>
          <w:tab w:val="right" w:leader="dot" w:pos="8544"/>
        </w:tabs>
        <w:rPr>
          <w:rFonts w:cs="Arial"/>
          <w:lang w:eastAsia="es-ES"/>
        </w:rPr>
      </w:pPr>
    </w:p>
    <w:p w14:paraId="0570AEB2" w14:textId="5A671666" w:rsidR="0004176A" w:rsidRDefault="00933F06">
      <w:pPr>
        <w:pStyle w:val="TableofFigures"/>
        <w:tabs>
          <w:tab w:val="right" w:leader="dot" w:pos="8544"/>
        </w:tabs>
        <w:rPr>
          <w:rFonts w:asciiTheme="minorHAnsi" w:eastAsiaTheme="minorEastAsia" w:hAnsiTheme="minorHAnsi"/>
          <w:noProof/>
          <w:kern w:val="2"/>
          <w:szCs w:val="24"/>
          <w:lang w:val="es-419" w:eastAsia="es-419"/>
          <w14:ligatures w14:val="standardContextual"/>
        </w:rPr>
      </w:pPr>
      <w:r w:rsidRPr="001D44EE">
        <w:rPr>
          <w:rFonts w:cs="Arial"/>
          <w:lang w:eastAsia="es-ES"/>
        </w:rPr>
        <w:fldChar w:fldCharType="begin"/>
      </w:r>
      <w:r w:rsidRPr="001D44EE">
        <w:rPr>
          <w:rFonts w:cs="Arial"/>
          <w:lang w:eastAsia="es-ES"/>
        </w:rPr>
        <w:instrText xml:space="preserve"> TOC \h \z \c "Tabla" </w:instrText>
      </w:r>
      <w:r w:rsidRPr="001D44EE">
        <w:rPr>
          <w:rFonts w:cs="Arial"/>
          <w:lang w:eastAsia="es-ES"/>
        </w:rPr>
        <w:fldChar w:fldCharType="separate"/>
      </w:r>
      <w:hyperlink w:anchor="_Toc242604457" w:history="1">
        <w:r w:rsidR="0004176A" w:rsidRPr="00374D7B">
          <w:rPr>
            <w:rStyle w:val="Hyperlink"/>
            <w:noProof/>
          </w:rPr>
          <w:t>Tabla 3.1. Criterios de comparación</w:t>
        </w:r>
        <w:r w:rsidR="0004176A">
          <w:rPr>
            <w:noProof/>
            <w:webHidden/>
          </w:rPr>
          <w:tab/>
        </w:r>
        <w:r w:rsidR="0004176A">
          <w:rPr>
            <w:noProof/>
            <w:webHidden/>
          </w:rPr>
          <w:fldChar w:fldCharType="begin"/>
        </w:r>
        <w:r w:rsidR="0004176A">
          <w:rPr>
            <w:noProof/>
            <w:webHidden/>
          </w:rPr>
          <w:instrText xml:space="preserve"> PAGEREF _Toc242604457 \h </w:instrText>
        </w:r>
        <w:r w:rsidR="0004176A">
          <w:rPr>
            <w:noProof/>
            <w:webHidden/>
          </w:rPr>
        </w:r>
        <w:r w:rsidR="0004176A">
          <w:rPr>
            <w:noProof/>
            <w:webHidden/>
          </w:rPr>
          <w:fldChar w:fldCharType="separate"/>
        </w:r>
        <w:r w:rsidR="0004176A">
          <w:rPr>
            <w:noProof/>
            <w:webHidden/>
          </w:rPr>
          <w:t>51</w:t>
        </w:r>
        <w:r w:rsidR="0004176A">
          <w:rPr>
            <w:noProof/>
            <w:webHidden/>
          </w:rPr>
          <w:fldChar w:fldCharType="end"/>
        </w:r>
      </w:hyperlink>
    </w:p>
    <w:p w14:paraId="4EEA8BF3" w14:textId="23484FD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8" w:history="1">
        <w:r w:rsidRPr="00374D7B">
          <w:rPr>
            <w:rStyle w:val="Hyperlink"/>
            <w:noProof/>
          </w:rPr>
          <w:t>Tabla 4.1. Escenarios de validación</w:t>
        </w:r>
        <w:r>
          <w:rPr>
            <w:noProof/>
            <w:webHidden/>
          </w:rPr>
          <w:tab/>
        </w:r>
        <w:r>
          <w:rPr>
            <w:noProof/>
            <w:webHidden/>
          </w:rPr>
          <w:fldChar w:fldCharType="begin"/>
        </w:r>
        <w:r>
          <w:rPr>
            <w:noProof/>
            <w:webHidden/>
          </w:rPr>
          <w:instrText xml:space="preserve"> PAGEREF _Toc242604458 \h </w:instrText>
        </w:r>
        <w:r>
          <w:rPr>
            <w:noProof/>
            <w:webHidden/>
          </w:rPr>
        </w:r>
        <w:r>
          <w:rPr>
            <w:noProof/>
            <w:webHidden/>
          </w:rPr>
          <w:fldChar w:fldCharType="separate"/>
        </w:r>
        <w:r>
          <w:rPr>
            <w:noProof/>
            <w:webHidden/>
          </w:rPr>
          <w:t>55</w:t>
        </w:r>
        <w:r>
          <w:rPr>
            <w:noProof/>
            <w:webHidden/>
          </w:rPr>
          <w:fldChar w:fldCharType="end"/>
        </w:r>
      </w:hyperlink>
    </w:p>
    <w:p w14:paraId="1707C657" w14:textId="4490D5E1"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59" w:history="1">
        <w:r w:rsidRPr="00374D7B">
          <w:rPr>
            <w:rStyle w:val="Hyperlink"/>
            <w:noProof/>
          </w:rPr>
          <w:t>Tabla 4.2. Tamaño de la muestra por proyecto</w:t>
        </w:r>
        <w:r>
          <w:rPr>
            <w:noProof/>
            <w:webHidden/>
          </w:rPr>
          <w:tab/>
        </w:r>
        <w:r>
          <w:rPr>
            <w:noProof/>
            <w:webHidden/>
          </w:rPr>
          <w:fldChar w:fldCharType="begin"/>
        </w:r>
        <w:r>
          <w:rPr>
            <w:noProof/>
            <w:webHidden/>
          </w:rPr>
          <w:instrText xml:space="preserve"> PAGEREF _Toc242604459 \h </w:instrText>
        </w:r>
        <w:r>
          <w:rPr>
            <w:noProof/>
            <w:webHidden/>
          </w:rPr>
        </w:r>
        <w:r>
          <w:rPr>
            <w:noProof/>
            <w:webHidden/>
          </w:rPr>
          <w:fldChar w:fldCharType="separate"/>
        </w:r>
        <w:r>
          <w:rPr>
            <w:noProof/>
            <w:webHidden/>
          </w:rPr>
          <w:t>55</w:t>
        </w:r>
        <w:r>
          <w:rPr>
            <w:noProof/>
            <w:webHidden/>
          </w:rPr>
          <w:fldChar w:fldCharType="end"/>
        </w:r>
      </w:hyperlink>
    </w:p>
    <w:p w14:paraId="2050C203" w14:textId="1358004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0" w:history="1">
        <w:r w:rsidRPr="00374D7B">
          <w:rPr>
            <w:rStyle w:val="Hyperlink"/>
            <w:noProof/>
          </w:rPr>
          <w:t>Tabla 4.3. Preguntas de investigación, mediciones e instrumentos</w:t>
        </w:r>
        <w:r>
          <w:rPr>
            <w:noProof/>
            <w:webHidden/>
          </w:rPr>
          <w:tab/>
        </w:r>
        <w:r>
          <w:rPr>
            <w:noProof/>
            <w:webHidden/>
          </w:rPr>
          <w:fldChar w:fldCharType="begin"/>
        </w:r>
        <w:r>
          <w:rPr>
            <w:noProof/>
            <w:webHidden/>
          </w:rPr>
          <w:instrText xml:space="preserve"> PAGEREF _Toc242604460 \h </w:instrText>
        </w:r>
        <w:r>
          <w:rPr>
            <w:noProof/>
            <w:webHidden/>
          </w:rPr>
        </w:r>
        <w:r>
          <w:rPr>
            <w:noProof/>
            <w:webHidden/>
          </w:rPr>
          <w:fldChar w:fldCharType="separate"/>
        </w:r>
        <w:r>
          <w:rPr>
            <w:noProof/>
            <w:webHidden/>
          </w:rPr>
          <w:t>57</w:t>
        </w:r>
        <w:r>
          <w:rPr>
            <w:noProof/>
            <w:webHidden/>
          </w:rPr>
          <w:fldChar w:fldCharType="end"/>
        </w:r>
      </w:hyperlink>
    </w:p>
    <w:p w14:paraId="552FAEBA" w14:textId="76E8D6E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1" w:history="1">
        <w:r w:rsidRPr="00374D7B">
          <w:rPr>
            <w:rStyle w:val="Hyperlink"/>
            <w:noProof/>
          </w:rPr>
          <w:t xml:space="preserve">Tabla 4.4. </w:t>
        </w:r>
        <w:r w:rsidRPr="00374D7B">
          <w:rPr>
            <w:rStyle w:val="Hyperlink"/>
            <w:i/>
            <w:noProof/>
          </w:rPr>
          <w:t>Skills</w:t>
        </w:r>
        <w:r w:rsidRPr="00374D7B">
          <w:rPr>
            <w:rStyle w:val="Hyperlink"/>
            <w:noProof/>
          </w:rPr>
          <w:t xml:space="preserve"> de Loom</w:t>
        </w:r>
        <w:r>
          <w:rPr>
            <w:noProof/>
            <w:webHidden/>
          </w:rPr>
          <w:tab/>
        </w:r>
        <w:r>
          <w:rPr>
            <w:noProof/>
            <w:webHidden/>
          </w:rPr>
          <w:fldChar w:fldCharType="begin"/>
        </w:r>
        <w:r>
          <w:rPr>
            <w:noProof/>
            <w:webHidden/>
          </w:rPr>
          <w:instrText xml:space="preserve"> PAGEREF _Toc242604461 \h </w:instrText>
        </w:r>
        <w:r>
          <w:rPr>
            <w:noProof/>
            <w:webHidden/>
          </w:rPr>
        </w:r>
        <w:r>
          <w:rPr>
            <w:noProof/>
            <w:webHidden/>
          </w:rPr>
          <w:fldChar w:fldCharType="separate"/>
        </w:r>
        <w:r>
          <w:rPr>
            <w:noProof/>
            <w:webHidden/>
          </w:rPr>
          <w:t>68</w:t>
        </w:r>
        <w:r>
          <w:rPr>
            <w:noProof/>
            <w:webHidden/>
          </w:rPr>
          <w:fldChar w:fldCharType="end"/>
        </w:r>
      </w:hyperlink>
    </w:p>
    <w:p w14:paraId="214EF3E8" w14:textId="5D8AC687"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2" w:history="1">
        <w:r w:rsidRPr="00374D7B">
          <w:rPr>
            <w:rStyle w:val="Hyperlink"/>
            <w:noProof/>
          </w:rPr>
          <w:t>Tabla 4.5. Estado de implementación de las funciones de Loom</w:t>
        </w:r>
        <w:r>
          <w:rPr>
            <w:noProof/>
            <w:webHidden/>
          </w:rPr>
          <w:tab/>
        </w:r>
        <w:r>
          <w:rPr>
            <w:noProof/>
            <w:webHidden/>
          </w:rPr>
          <w:fldChar w:fldCharType="begin"/>
        </w:r>
        <w:r>
          <w:rPr>
            <w:noProof/>
            <w:webHidden/>
          </w:rPr>
          <w:instrText xml:space="preserve"> PAGEREF _Toc242604462 \h </w:instrText>
        </w:r>
        <w:r>
          <w:rPr>
            <w:noProof/>
            <w:webHidden/>
          </w:rPr>
        </w:r>
        <w:r>
          <w:rPr>
            <w:noProof/>
            <w:webHidden/>
          </w:rPr>
          <w:fldChar w:fldCharType="separate"/>
        </w:r>
        <w:r>
          <w:rPr>
            <w:noProof/>
            <w:webHidden/>
          </w:rPr>
          <w:t>82</w:t>
        </w:r>
        <w:r>
          <w:rPr>
            <w:noProof/>
            <w:webHidden/>
          </w:rPr>
          <w:fldChar w:fldCharType="end"/>
        </w:r>
      </w:hyperlink>
    </w:p>
    <w:p w14:paraId="6CEFD90E" w14:textId="7F6288DD"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3" w:history="1">
        <w:r w:rsidRPr="00374D7B">
          <w:rPr>
            <w:rStyle w:val="Hyperlink"/>
            <w:noProof/>
          </w:rPr>
          <w:t>Tabla 5.1. Escenarios del diseño experimental y estado</w:t>
        </w:r>
        <w:r>
          <w:rPr>
            <w:noProof/>
            <w:webHidden/>
          </w:rPr>
          <w:tab/>
        </w:r>
        <w:r>
          <w:rPr>
            <w:noProof/>
            <w:webHidden/>
          </w:rPr>
          <w:fldChar w:fldCharType="begin"/>
        </w:r>
        <w:r>
          <w:rPr>
            <w:noProof/>
            <w:webHidden/>
          </w:rPr>
          <w:instrText xml:space="preserve"> PAGEREF _Toc242604463 \h </w:instrText>
        </w:r>
        <w:r>
          <w:rPr>
            <w:noProof/>
            <w:webHidden/>
          </w:rPr>
        </w:r>
        <w:r>
          <w:rPr>
            <w:noProof/>
            <w:webHidden/>
          </w:rPr>
          <w:fldChar w:fldCharType="separate"/>
        </w:r>
        <w:r>
          <w:rPr>
            <w:noProof/>
            <w:webHidden/>
          </w:rPr>
          <w:t>84</w:t>
        </w:r>
        <w:r>
          <w:rPr>
            <w:noProof/>
            <w:webHidden/>
          </w:rPr>
          <w:fldChar w:fldCharType="end"/>
        </w:r>
      </w:hyperlink>
    </w:p>
    <w:p w14:paraId="4866DCC1" w14:textId="0F750B70"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4" w:history="1">
        <w:r w:rsidRPr="00374D7B">
          <w:rPr>
            <w:rStyle w:val="Hyperlink"/>
            <w:noProof/>
          </w:rPr>
          <w:t>Tabla 5.2. Etapas de la corrida y tiempo de reloj</w:t>
        </w:r>
        <w:r>
          <w:rPr>
            <w:noProof/>
            <w:webHidden/>
          </w:rPr>
          <w:tab/>
        </w:r>
        <w:r>
          <w:rPr>
            <w:noProof/>
            <w:webHidden/>
          </w:rPr>
          <w:fldChar w:fldCharType="begin"/>
        </w:r>
        <w:r>
          <w:rPr>
            <w:noProof/>
            <w:webHidden/>
          </w:rPr>
          <w:instrText xml:space="preserve"> PAGEREF _Toc242604464 \h </w:instrText>
        </w:r>
        <w:r>
          <w:rPr>
            <w:noProof/>
            <w:webHidden/>
          </w:rPr>
        </w:r>
        <w:r>
          <w:rPr>
            <w:noProof/>
            <w:webHidden/>
          </w:rPr>
          <w:fldChar w:fldCharType="separate"/>
        </w:r>
        <w:r>
          <w:rPr>
            <w:noProof/>
            <w:webHidden/>
          </w:rPr>
          <w:t>86</w:t>
        </w:r>
        <w:r>
          <w:rPr>
            <w:noProof/>
            <w:webHidden/>
          </w:rPr>
          <w:fldChar w:fldCharType="end"/>
        </w:r>
      </w:hyperlink>
    </w:p>
    <w:p w14:paraId="2D2FBCE5" w14:textId="16278395"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5" w:history="1">
        <w:r w:rsidRPr="00374D7B">
          <w:rPr>
            <w:rStyle w:val="Hyperlink"/>
            <w:noProof/>
          </w:rPr>
          <w:t>Tabla 5.3. Ejecuciones de la compuerta de compilación, análisis estático y pruebas</w:t>
        </w:r>
        <w:r>
          <w:rPr>
            <w:noProof/>
            <w:webHidden/>
          </w:rPr>
          <w:tab/>
        </w:r>
        <w:r>
          <w:rPr>
            <w:noProof/>
            <w:webHidden/>
          </w:rPr>
          <w:fldChar w:fldCharType="begin"/>
        </w:r>
        <w:r>
          <w:rPr>
            <w:noProof/>
            <w:webHidden/>
          </w:rPr>
          <w:instrText xml:space="preserve"> PAGEREF _Toc242604465 \h </w:instrText>
        </w:r>
        <w:r>
          <w:rPr>
            <w:noProof/>
            <w:webHidden/>
          </w:rPr>
        </w:r>
        <w:r>
          <w:rPr>
            <w:noProof/>
            <w:webHidden/>
          </w:rPr>
          <w:fldChar w:fldCharType="separate"/>
        </w:r>
        <w:r>
          <w:rPr>
            <w:noProof/>
            <w:webHidden/>
          </w:rPr>
          <w:t>88</w:t>
        </w:r>
        <w:r>
          <w:rPr>
            <w:noProof/>
            <w:webHidden/>
          </w:rPr>
          <w:fldChar w:fldCharType="end"/>
        </w:r>
      </w:hyperlink>
    </w:p>
    <w:p w14:paraId="1B6E5C6F" w14:textId="794DDED6"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6" w:history="1">
        <w:r w:rsidRPr="00374D7B">
          <w:rPr>
            <w:rStyle w:val="Hyperlink"/>
            <w:noProof/>
          </w:rPr>
          <w:t>Tabla 5.4. Resultado de las pruebas de humo por HU</w:t>
        </w:r>
        <w:r>
          <w:rPr>
            <w:noProof/>
            <w:webHidden/>
          </w:rPr>
          <w:tab/>
        </w:r>
        <w:r>
          <w:rPr>
            <w:noProof/>
            <w:webHidden/>
          </w:rPr>
          <w:fldChar w:fldCharType="begin"/>
        </w:r>
        <w:r>
          <w:rPr>
            <w:noProof/>
            <w:webHidden/>
          </w:rPr>
          <w:instrText xml:space="preserve"> PAGEREF _Toc242604466 \h </w:instrText>
        </w:r>
        <w:r>
          <w:rPr>
            <w:noProof/>
            <w:webHidden/>
          </w:rPr>
        </w:r>
        <w:r>
          <w:rPr>
            <w:noProof/>
            <w:webHidden/>
          </w:rPr>
          <w:fldChar w:fldCharType="separate"/>
        </w:r>
        <w:r>
          <w:rPr>
            <w:noProof/>
            <w:webHidden/>
          </w:rPr>
          <w:t>90</w:t>
        </w:r>
        <w:r>
          <w:rPr>
            <w:noProof/>
            <w:webHidden/>
          </w:rPr>
          <w:fldChar w:fldCharType="end"/>
        </w:r>
      </w:hyperlink>
    </w:p>
    <w:p w14:paraId="73DCCD7C" w14:textId="08A3CAB7"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7" w:history="1">
        <w:r w:rsidRPr="00374D7B">
          <w:rPr>
            <w:rStyle w:val="Hyperlink"/>
            <w:noProof/>
          </w:rPr>
          <w:t>Tabla 5.5. Intervenciones de la persona durante la corrida</w:t>
        </w:r>
        <w:r>
          <w:rPr>
            <w:noProof/>
            <w:webHidden/>
          </w:rPr>
          <w:tab/>
        </w:r>
        <w:r>
          <w:rPr>
            <w:noProof/>
            <w:webHidden/>
          </w:rPr>
          <w:fldChar w:fldCharType="begin"/>
        </w:r>
        <w:r>
          <w:rPr>
            <w:noProof/>
            <w:webHidden/>
          </w:rPr>
          <w:instrText xml:space="preserve"> PAGEREF _Toc242604467 \h </w:instrText>
        </w:r>
        <w:r>
          <w:rPr>
            <w:noProof/>
            <w:webHidden/>
          </w:rPr>
        </w:r>
        <w:r>
          <w:rPr>
            <w:noProof/>
            <w:webHidden/>
          </w:rPr>
          <w:fldChar w:fldCharType="separate"/>
        </w:r>
        <w:r>
          <w:rPr>
            <w:noProof/>
            <w:webHidden/>
          </w:rPr>
          <w:t>90</w:t>
        </w:r>
        <w:r>
          <w:rPr>
            <w:noProof/>
            <w:webHidden/>
          </w:rPr>
          <w:fldChar w:fldCharType="end"/>
        </w:r>
      </w:hyperlink>
    </w:p>
    <w:p w14:paraId="78C412F7" w14:textId="596AB68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8" w:history="1">
        <w:r w:rsidRPr="00374D7B">
          <w:rPr>
            <w:rStyle w:val="Hyperlink"/>
            <w:noProof/>
          </w:rPr>
          <w:t>Tabla 5.6. Uso del modelo por skill</w:t>
        </w:r>
        <w:r>
          <w:rPr>
            <w:noProof/>
            <w:webHidden/>
          </w:rPr>
          <w:tab/>
        </w:r>
        <w:r>
          <w:rPr>
            <w:noProof/>
            <w:webHidden/>
          </w:rPr>
          <w:fldChar w:fldCharType="begin"/>
        </w:r>
        <w:r>
          <w:rPr>
            <w:noProof/>
            <w:webHidden/>
          </w:rPr>
          <w:instrText xml:space="preserve"> PAGEREF _Toc242604468 \h </w:instrText>
        </w:r>
        <w:r>
          <w:rPr>
            <w:noProof/>
            <w:webHidden/>
          </w:rPr>
        </w:r>
        <w:r>
          <w:rPr>
            <w:noProof/>
            <w:webHidden/>
          </w:rPr>
          <w:fldChar w:fldCharType="separate"/>
        </w:r>
        <w:r>
          <w:rPr>
            <w:noProof/>
            <w:webHidden/>
          </w:rPr>
          <w:t>91</w:t>
        </w:r>
        <w:r>
          <w:rPr>
            <w:noProof/>
            <w:webHidden/>
          </w:rPr>
          <w:fldChar w:fldCharType="end"/>
        </w:r>
      </w:hyperlink>
    </w:p>
    <w:p w14:paraId="151896ED" w14:textId="3FBAD51C"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69" w:history="1">
        <w:r w:rsidRPr="00374D7B">
          <w:rPr>
            <w:rStyle w:val="Hyperlink"/>
            <w:noProof/>
          </w:rPr>
          <w:t>Tabla 5.7. Etapas de la corrida E3c</w:t>
        </w:r>
        <w:r>
          <w:rPr>
            <w:noProof/>
            <w:webHidden/>
          </w:rPr>
          <w:tab/>
        </w:r>
        <w:r>
          <w:rPr>
            <w:noProof/>
            <w:webHidden/>
          </w:rPr>
          <w:fldChar w:fldCharType="begin"/>
        </w:r>
        <w:r>
          <w:rPr>
            <w:noProof/>
            <w:webHidden/>
          </w:rPr>
          <w:instrText xml:space="preserve"> PAGEREF _Toc242604469 \h </w:instrText>
        </w:r>
        <w:r>
          <w:rPr>
            <w:noProof/>
            <w:webHidden/>
          </w:rPr>
        </w:r>
        <w:r>
          <w:rPr>
            <w:noProof/>
            <w:webHidden/>
          </w:rPr>
          <w:fldChar w:fldCharType="separate"/>
        </w:r>
        <w:r>
          <w:rPr>
            <w:noProof/>
            <w:webHidden/>
          </w:rPr>
          <w:t>92</w:t>
        </w:r>
        <w:r>
          <w:rPr>
            <w:noProof/>
            <w:webHidden/>
          </w:rPr>
          <w:fldChar w:fldCharType="end"/>
        </w:r>
      </w:hyperlink>
    </w:p>
    <w:p w14:paraId="6B62CC0D" w14:textId="5B5DA4BE"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0" w:history="1">
        <w:r w:rsidRPr="00374D7B">
          <w:rPr>
            <w:rStyle w:val="Hyperlink"/>
            <w:noProof/>
          </w:rPr>
          <w:t>Tabla 5.8. Primera revisión de cada paquete de E3c</w:t>
        </w:r>
        <w:r>
          <w:rPr>
            <w:noProof/>
            <w:webHidden/>
          </w:rPr>
          <w:tab/>
        </w:r>
        <w:r>
          <w:rPr>
            <w:noProof/>
            <w:webHidden/>
          </w:rPr>
          <w:fldChar w:fldCharType="begin"/>
        </w:r>
        <w:r>
          <w:rPr>
            <w:noProof/>
            <w:webHidden/>
          </w:rPr>
          <w:instrText xml:space="preserve"> PAGEREF _Toc242604470 \h </w:instrText>
        </w:r>
        <w:r>
          <w:rPr>
            <w:noProof/>
            <w:webHidden/>
          </w:rPr>
        </w:r>
        <w:r>
          <w:rPr>
            <w:noProof/>
            <w:webHidden/>
          </w:rPr>
          <w:fldChar w:fldCharType="separate"/>
        </w:r>
        <w:r>
          <w:rPr>
            <w:noProof/>
            <w:webHidden/>
          </w:rPr>
          <w:t>92</w:t>
        </w:r>
        <w:r>
          <w:rPr>
            <w:noProof/>
            <w:webHidden/>
          </w:rPr>
          <w:fldChar w:fldCharType="end"/>
        </w:r>
      </w:hyperlink>
    </w:p>
    <w:p w14:paraId="483AF347" w14:textId="5A7FC9B5"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1" w:history="1">
        <w:r w:rsidRPr="00374D7B">
          <w:rPr>
            <w:rStyle w:val="Hyperlink"/>
            <w:noProof/>
          </w:rPr>
          <w:t>Tabla 5.9. Resultado de las pruebas de humo de E3c por HU</w:t>
        </w:r>
        <w:r>
          <w:rPr>
            <w:noProof/>
            <w:webHidden/>
          </w:rPr>
          <w:tab/>
        </w:r>
        <w:r>
          <w:rPr>
            <w:noProof/>
            <w:webHidden/>
          </w:rPr>
          <w:fldChar w:fldCharType="begin"/>
        </w:r>
        <w:r>
          <w:rPr>
            <w:noProof/>
            <w:webHidden/>
          </w:rPr>
          <w:instrText xml:space="preserve"> PAGEREF _Toc242604471 \h </w:instrText>
        </w:r>
        <w:r>
          <w:rPr>
            <w:noProof/>
            <w:webHidden/>
          </w:rPr>
        </w:r>
        <w:r>
          <w:rPr>
            <w:noProof/>
            <w:webHidden/>
          </w:rPr>
          <w:fldChar w:fldCharType="separate"/>
        </w:r>
        <w:r>
          <w:rPr>
            <w:noProof/>
            <w:webHidden/>
          </w:rPr>
          <w:t>94</w:t>
        </w:r>
        <w:r>
          <w:rPr>
            <w:noProof/>
            <w:webHidden/>
          </w:rPr>
          <w:fldChar w:fldCharType="end"/>
        </w:r>
      </w:hyperlink>
    </w:p>
    <w:p w14:paraId="1893BBA5" w14:textId="47BCF7D6"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2" w:history="1">
        <w:r w:rsidRPr="00374D7B">
          <w:rPr>
            <w:rStyle w:val="Hyperlink"/>
            <w:noProof/>
          </w:rPr>
          <w:t>Tabla 5.10. Supuestos de Loom que no generalizaron en E3c</w:t>
        </w:r>
        <w:r>
          <w:rPr>
            <w:noProof/>
            <w:webHidden/>
          </w:rPr>
          <w:tab/>
        </w:r>
        <w:r>
          <w:rPr>
            <w:noProof/>
            <w:webHidden/>
          </w:rPr>
          <w:fldChar w:fldCharType="begin"/>
        </w:r>
        <w:r>
          <w:rPr>
            <w:noProof/>
            <w:webHidden/>
          </w:rPr>
          <w:instrText xml:space="preserve"> PAGEREF _Toc242604472 \h </w:instrText>
        </w:r>
        <w:r>
          <w:rPr>
            <w:noProof/>
            <w:webHidden/>
          </w:rPr>
        </w:r>
        <w:r>
          <w:rPr>
            <w:noProof/>
            <w:webHidden/>
          </w:rPr>
          <w:fldChar w:fldCharType="separate"/>
        </w:r>
        <w:r>
          <w:rPr>
            <w:noProof/>
            <w:webHidden/>
          </w:rPr>
          <w:t>95</w:t>
        </w:r>
        <w:r>
          <w:rPr>
            <w:noProof/>
            <w:webHidden/>
          </w:rPr>
          <w:fldChar w:fldCharType="end"/>
        </w:r>
      </w:hyperlink>
    </w:p>
    <w:p w14:paraId="76925C0A" w14:textId="417491CE"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3" w:history="1">
        <w:r w:rsidRPr="00374D7B">
          <w:rPr>
            <w:rStyle w:val="Hyperlink"/>
            <w:noProof/>
          </w:rPr>
          <w:t>Tabla 5.11. Intervenciones fuera de la interfaz de Loom en E3c</w:t>
        </w:r>
        <w:r>
          <w:rPr>
            <w:noProof/>
            <w:webHidden/>
          </w:rPr>
          <w:tab/>
        </w:r>
        <w:r>
          <w:rPr>
            <w:noProof/>
            <w:webHidden/>
          </w:rPr>
          <w:fldChar w:fldCharType="begin"/>
        </w:r>
        <w:r>
          <w:rPr>
            <w:noProof/>
            <w:webHidden/>
          </w:rPr>
          <w:instrText xml:space="preserve"> PAGEREF _Toc242604473 \h </w:instrText>
        </w:r>
        <w:r>
          <w:rPr>
            <w:noProof/>
            <w:webHidden/>
          </w:rPr>
        </w:r>
        <w:r>
          <w:rPr>
            <w:noProof/>
            <w:webHidden/>
          </w:rPr>
          <w:fldChar w:fldCharType="separate"/>
        </w:r>
        <w:r>
          <w:rPr>
            <w:noProof/>
            <w:webHidden/>
          </w:rPr>
          <w:t>96</w:t>
        </w:r>
        <w:r>
          <w:rPr>
            <w:noProof/>
            <w:webHidden/>
          </w:rPr>
          <w:fldChar w:fldCharType="end"/>
        </w:r>
      </w:hyperlink>
    </w:p>
    <w:p w14:paraId="67E1E730" w14:textId="19673579"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4" w:history="1">
        <w:r w:rsidRPr="00374D7B">
          <w:rPr>
            <w:rStyle w:val="Hyperlink"/>
            <w:noProof/>
          </w:rPr>
          <w:t>Tabla 5.12. Cifras principales de E1c y E3c</w:t>
        </w:r>
        <w:r>
          <w:rPr>
            <w:noProof/>
            <w:webHidden/>
          </w:rPr>
          <w:tab/>
        </w:r>
        <w:r>
          <w:rPr>
            <w:noProof/>
            <w:webHidden/>
          </w:rPr>
          <w:fldChar w:fldCharType="begin"/>
        </w:r>
        <w:r>
          <w:rPr>
            <w:noProof/>
            <w:webHidden/>
          </w:rPr>
          <w:instrText xml:space="preserve"> PAGEREF _Toc242604474 \h </w:instrText>
        </w:r>
        <w:r>
          <w:rPr>
            <w:noProof/>
            <w:webHidden/>
          </w:rPr>
        </w:r>
        <w:r>
          <w:rPr>
            <w:noProof/>
            <w:webHidden/>
          </w:rPr>
          <w:fldChar w:fldCharType="separate"/>
        </w:r>
        <w:r>
          <w:rPr>
            <w:noProof/>
            <w:webHidden/>
          </w:rPr>
          <w:t>96</w:t>
        </w:r>
        <w:r>
          <w:rPr>
            <w:noProof/>
            <w:webHidden/>
          </w:rPr>
          <w:fldChar w:fldCharType="end"/>
        </w:r>
      </w:hyperlink>
    </w:p>
    <w:p w14:paraId="606F0A81" w14:textId="37B0F6A7"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5" w:history="1">
        <w:r w:rsidRPr="00374D7B">
          <w:rPr>
            <w:rStyle w:val="Hyperlink"/>
            <w:noProof/>
          </w:rPr>
          <w:t>Tabla 5.13. Observaciones por condición antes de calificarlas</w:t>
        </w:r>
        <w:r>
          <w:rPr>
            <w:noProof/>
            <w:webHidden/>
          </w:rPr>
          <w:tab/>
        </w:r>
        <w:r>
          <w:rPr>
            <w:noProof/>
            <w:webHidden/>
          </w:rPr>
          <w:fldChar w:fldCharType="begin"/>
        </w:r>
        <w:r>
          <w:rPr>
            <w:noProof/>
            <w:webHidden/>
          </w:rPr>
          <w:instrText xml:space="preserve"> PAGEREF _Toc242604475 \h </w:instrText>
        </w:r>
        <w:r>
          <w:rPr>
            <w:noProof/>
            <w:webHidden/>
          </w:rPr>
        </w:r>
        <w:r>
          <w:rPr>
            <w:noProof/>
            <w:webHidden/>
          </w:rPr>
          <w:fldChar w:fldCharType="separate"/>
        </w:r>
        <w:r>
          <w:rPr>
            <w:noProof/>
            <w:webHidden/>
          </w:rPr>
          <w:t>98</w:t>
        </w:r>
        <w:r>
          <w:rPr>
            <w:noProof/>
            <w:webHidden/>
          </w:rPr>
          <w:fldChar w:fldCharType="end"/>
        </w:r>
      </w:hyperlink>
    </w:p>
    <w:p w14:paraId="1EF2F08D" w14:textId="7FDD1C77"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6" w:history="1">
        <w:r w:rsidRPr="00374D7B">
          <w:rPr>
            <w:rStyle w:val="Hyperlink"/>
            <w:noProof/>
          </w:rPr>
          <w:t>Tabla 5.14. Calificación automática de las observaciones por condición</w:t>
        </w:r>
        <w:r>
          <w:rPr>
            <w:noProof/>
            <w:webHidden/>
          </w:rPr>
          <w:tab/>
        </w:r>
        <w:r>
          <w:rPr>
            <w:noProof/>
            <w:webHidden/>
          </w:rPr>
          <w:fldChar w:fldCharType="begin"/>
        </w:r>
        <w:r>
          <w:rPr>
            <w:noProof/>
            <w:webHidden/>
          </w:rPr>
          <w:instrText xml:space="preserve"> PAGEREF _Toc242604476 \h </w:instrText>
        </w:r>
        <w:r>
          <w:rPr>
            <w:noProof/>
            <w:webHidden/>
          </w:rPr>
        </w:r>
        <w:r>
          <w:rPr>
            <w:noProof/>
            <w:webHidden/>
          </w:rPr>
          <w:fldChar w:fldCharType="separate"/>
        </w:r>
        <w:r>
          <w:rPr>
            <w:noProof/>
            <w:webHidden/>
          </w:rPr>
          <w:t>99</w:t>
        </w:r>
        <w:r>
          <w:rPr>
            <w:noProof/>
            <w:webHidden/>
          </w:rPr>
          <w:fldChar w:fldCharType="end"/>
        </w:r>
      </w:hyperlink>
    </w:p>
    <w:p w14:paraId="69030419" w14:textId="0ED9D536"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7" w:history="1">
        <w:r w:rsidRPr="00374D7B">
          <w:rPr>
            <w:rStyle w:val="Hyperlink"/>
            <w:noProof/>
          </w:rPr>
          <w:t>Tabla 5.15. Observaciones relevantes por la fuente que les asignó el revisor</w:t>
        </w:r>
        <w:r>
          <w:rPr>
            <w:noProof/>
            <w:webHidden/>
          </w:rPr>
          <w:tab/>
        </w:r>
        <w:r>
          <w:rPr>
            <w:noProof/>
            <w:webHidden/>
          </w:rPr>
          <w:fldChar w:fldCharType="begin"/>
        </w:r>
        <w:r>
          <w:rPr>
            <w:noProof/>
            <w:webHidden/>
          </w:rPr>
          <w:instrText xml:space="preserve"> PAGEREF _Toc242604477 \h </w:instrText>
        </w:r>
        <w:r>
          <w:rPr>
            <w:noProof/>
            <w:webHidden/>
          </w:rPr>
        </w:r>
        <w:r>
          <w:rPr>
            <w:noProof/>
            <w:webHidden/>
          </w:rPr>
          <w:fldChar w:fldCharType="separate"/>
        </w:r>
        <w:r>
          <w:rPr>
            <w:noProof/>
            <w:webHidden/>
          </w:rPr>
          <w:t>100</w:t>
        </w:r>
        <w:r>
          <w:rPr>
            <w:noProof/>
            <w:webHidden/>
          </w:rPr>
          <w:fldChar w:fldCharType="end"/>
        </w:r>
      </w:hyperlink>
    </w:p>
    <w:p w14:paraId="33C119BC" w14:textId="71875E2B"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8" w:history="1">
        <w:r w:rsidRPr="00374D7B">
          <w:rPr>
            <w:rStyle w:val="Hyperlink"/>
            <w:noProof/>
          </w:rPr>
          <w:t>Tabla 5.16. Cobertura de los criterios de aceptación por HU</w:t>
        </w:r>
        <w:r>
          <w:rPr>
            <w:noProof/>
            <w:webHidden/>
          </w:rPr>
          <w:tab/>
        </w:r>
        <w:r>
          <w:rPr>
            <w:noProof/>
            <w:webHidden/>
          </w:rPr>
          <w:fldChar w:fldCharType="begin"/>
        </w:r>
        <w:r>
          <w:rPr>
            <w:noProof/>
            <w:webHidden/>
          </w:rPr>
          <w:instrText xml:space="preserve"> PAGEREF _Toc242604478 \h </w:instrText>
        </w:r>
        <w:r>
          <w:rPr>
            <w:noProof/>
            <w:webHidden/>
          </w:rPr>
        </w:r>
        <w:r>
          <w:rPr>
            <w:noProof/>
            <w:webHidden/>
          </w:rPr>
          <w:fldChar w:fldCharType="separate"/>
        </w:r>
        <w:r>
          <w:rPr>
            <w:noProof/>
            <w:webHidden/>
          </w:rPr>
          <w:t>101</w:t>
        </w:r>
        <w:r>
          <w:rPr>
            <w:noProof/>
            <w:webHidden/>
          </w:rPr>
          <w:fldChar w:fldCharType="end"/>
        </w:r>
      </w:hyperlink>
    </w:p>
    <w:p w14:paraId="1205154B" w14:textId="07474722"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79" w:history="1">
        <w:r w:rsidRPr="00374D7B">
          <w:rPr>
            <w:rStyle w:val="Hyperlink"/>
            <w:noProof/>
          </w:rPr>
          <w:t>Tabla A.1. Registros de decisión de arquitectura</w:t>
        </w:r>
        <w:r>
          <w:rPr>
            <w:noProof/>
            <w:webHidden/>
          </w:rPr>
          <w:tab/>
        </w:r>
        <w:r>
          <w:rPr>
            <w:noProof/>
            <w:webHidden/>
          </w:rPr>
          <w:fldChar w:fldCharType="begin"/>
        </w:r>
        <w:r>
          <w:rPr>
            <w:noProof/>
            <w:webHidden/>
          </w:rPr>
          <w:instrText xml:space="preserve"> PAGEREF _Toc242604479 \h </w:instrText>
        </w:r>
        <w:r>
          <w:rPr>
            <w:noProof/>
            <w:webHidden/>
          </w:rPr>
        </w:r>
        <w:r>
          <w:rPr>
            <w:noProof/>
            <w:webHidden/>
          </w:rPr>
          <w:fldChar w:fldCharType="separate"/>
        </w:r>
        <w:r>
          <w:rPr>
            <w:noProof/>
            <w:webHidden/>
          </w:rPr>
          <w:t>120</w:t>
        </w:r>
        <w:r>
          <w:rPr>
            <w:noProof/>
            <w:webHidden/>
          </w:rPr>
          <w:fldChar w:fldCharType="end"/>
        </w:r>
      </w:hyperlink>
    </w:p>
    <w:p w14:paraId="680EA979" w14:textId="64A58EFF"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0" w:history="1">
        <w:r w:rsidRPr="00374D7B">
          <w:rPr>
            <w:rStyle w:val="Hyperlink"/>
            <w:noProof/>
          </w:rPr>
          <w:t>Tabla C.1. Resultado de la revisión de cada paquete de trabajo</w:t>
        </w:r>
        <w:r>
          <w:rPr>
            <w:noProof/>
            <w:webHidden/>
          </w:rPr>
          <w:tab/>
        </w:r>
        <w:r>
          <w:rPr>
            <w:noProof/>
            <w:webHidden/>
          </w:rPr>
          <w:fldChar w:fldCharType="begin"/>
        </w:r>
        <w:r>
          <w:rPr>
            <w:noProof/>
            <w:webHidden/>
          </w:rPr>
          <w:instrText xml:space="preserve"> PAGEREF _Toc242604480 \h </w:instrText>
        </w:r>
        <w:r>
          <w:rPr>
            <w:noProof/>
            <w:webHidden/>
          </w:rPr>
        </w:r>
        <w:r>
          <w:rPr>
            <w:noProof/>
            <w:webHidden/>
          </w:rPr>
          <w:fldChar w:fldCharType="separate"/>
        </w:r>
        <w:r>
          <w:rPr>
            <w:noProof/>
            <w:webHidden/>
          </w:rPr>
          <w:t>178</w:t>
        </w:r>
        <w:r>
          <w:rPr>
            <w:noProof/>
            <w:webHidden/>
          </w:rPr>
          <w:fldChar w:fldCharType="end"/>
        </w:r>
      </w:hyperlink>
    </w:p>
    <w:p w14:paraId="15886EE3" w14:textId="445F96AA"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1" w:history="1">
        <w:r w:rsidRPr="00374D7B">
          <w:rPr>
            <w:rStyle w:val="Hyperlink"/>
            <w:noProof/>
          </w:rPr>
          <w:t>Tabla C.2. Resultado de las pruebas de humo por HU</w:t>
        </w:r>
        <w:r>
          <w:rPr>
            <w:noProof/>
            <w:webHidden/>
          </w:rPr>
          <w:tab/>
        </w:r>
        <w:r>
          <w:rPr>
            <w:noProof/>
            <w:webHidden/>
          </w:rPr>
          <w:fldChar w:fldCharType="begin"/>
        </w:r>
        <w:r>
          <w:rPr>
            <w:noProof/>
            <w:webHidden/>
          </w:rPr>
          <w:instrText xml:space="preserve"> PAGEREF _Toc242604481 \h </w:instrText>
        </w:r>
        <w:r>
          <w:rPr>
            <w:noProof/>
            <w:webHidden/>
          </w:rPr>
        </w:r>
        <w:r>
          <w:rPr>
            <w:noProof/>
            <w:webHidden/>
          </w:rPr>
          <w:fldChar w:fldCharType="separate"/>
        </w:r>
        <w:r>
          <w:rPr>
            <w:noProof/>
            <w:webHidden/>
          </w:rPr>
          <w:t>186</w:t>
        </w:r>
        <w:r>
          <w:rPr>
            <w:noProof/>
            <w:webHidden/>
          </w:rPr>
          <w:fldChar w:fldCharType="end"/>
        </w:r>
      </w:hyperlink>
    </w:p>
    <w:p w14:paraId="2E12AB78" w14:textId="50D6C727"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2" w:history="1">
        <w:r w:rsidRPr="00374D7B">
          <w:rPr>
            <w:rStyle w:val="Hyperlink"/>
            <w:noProof/>
          </w:rPr>
          <w:t>Tabla C.3. Resumen de la corrida E1c</w:t>
        </w:r>
        <w:r>
          <w:rPr>
            <w:noProof/>
            <w:webHidden/>
          </w:rPr>
          <w:tab/>
        </w:r>
        <w:r>
          <w:rPr>
            <w:noProof/>
            <w:webHidden/>
          </w:rPr>
          <w:fldChar w:fldCharType="begin"/>
        </w:r>
        <w:r>
          <w:rPr>
            <w:noProof/>
            <w:webHidden/>
          </w:rPr>
          <w:instrText xml:space="preserve"> PAGEREF _Toc242604482 \h </w:instrText>
        </w:r>
        <w:r>
          <w:rPr>
            <w:noProof/>
            <w:webHidden/>
          </w:rPr>
        </w:r>
        <w:r>
          <w:rPr>
            <w:noProof/>
            <w:webHidden/>
          </w:rPr>
          <w:fldChar w:fldCharType="separate"/>
        </w:r>
        <w:r>
          <w:rPr>
            <w:noProof/>
            <w:webHidden/>
          </w:rPr>
          <w:t>188</w:t>
        </w:r>
        <w:r>
          <w:rPr>
            <w:noProof/>
            <w:webHidden/>
          </w:rPr>
          <w:fldChar w:fldCharType="end"/>
        </w:r>
      </w:hyperlink>
    </w:p>
    <w:p w14:paraId="1D48EC7E" w14:textId="3BB9B16A"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3" w:history="1">
        <w:r w:rsidRPr="00374D7B">
          <w:rPr>
            <w:rStyle w:val="Hyperlink"/>
            <w:noProof/>
          </w:rPr>
          <w:t>Tabla E.1. Rúbrica de relevancia de una observación de revisión</w:t>
        </w:r>
        <w:r>
          <w:rPr>
            <w:noProof/>
            <w:webHidden/>
          </w:rPr>
          <w:tab/>
        </w:r>
        <w:r>
          <w:rPr>
            <w:noProof/>
            <w:webHidden/>
          </w:rPr>
          <w:fldChar w:fldCharType="begin"/>
        </w:r>
        <w:r>
          <w:rPr>
            <w:noProof/>
            <w:webHidden/>
          </w:rPr>
          <w:instrText xml:space="preserve"> PAGEREF _Toc242604483 \h </w:instrText>
        </w:r>
        <w:r>
          <w:rPr>
            <w:noProof/>
            <w:webHidden/>
          </w:rPr>
        </w:r>
        <w:r>
          <w:rPr>
            <w:noProof/>
            <w:webHidden/>
          </w:rPr>
          <w:fldChar w:fldCharType="separate"/>
        </w:r>
        <w:r>
          <w:rPr>
            <w:noProof/>
            <w:webHidden/>
          </w:rPr>
          <w:t>197</w:t>
        </w:r>
        <w:r>
          <w:rPr>
            <w:noProof/>
            <w:webHidden/>
          </w:rPr>
          <w:fldChar w:fldCharType="end"/>
        </w:r>
      </w:hyperlink>
    </w:p>
    <w:p w14:paraId="11A565B5" w14:textId="4258FF1C"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4" w:history="1">
        <w:r w:rsidRPr="00374D7B">
          <w:rPr>
            <w:rStyle w:val="Hyperlink"/>
            <w:noProof/>
          </w:rPr>
          <w:t>Tabla E.2. Rúbrica de suficiencia de los casos de prueba de una HU</w:t>
        </w:r>
        <w:r>
          <w:rPr>
            <w:noProof/>
            <w:webHidden/>
          </w:rPr>
          <w:tab/>
        </w:r>
        <w:r>
          <w:rPr>
            <w:noProof/>
            <w:webHidden/>
          </w:rPr>
          <w:fldChar w:fldCharType="begin"/>
        </w:r>
        <w:r>
          <w:rPr>
            <w:noProof/>
            <w:webHidden/>
          </w:rPr>
          <w:instrText xml:space="preserve"> PAGEREF _Toc242604484 \h </w:instrText>
        </w:r>
        <w:r>
          <w:rPr>
            <w:noProof/>
            <w:webHidden/>
          </w:rPr>
        </w:r>
        <w:r>
          <w:rPr>
            <w:noProof/>
            <w:webHidden/>
          </w:rPr>
          <w:fldChar w:fldCharType="separate"/>
        </w:r>
        <w:r>
          <w:rPr>
            <w:noProof/>
            <w:webHidden/>
          </w:rPr>
          <w:t>197</w:t>
        </w:r>
        <w:r>
          <w:rPr>
            <w:noProof/>
            <w:webHidden/>
          </w:rPr>
          <w:fldChar w:fldCharType="end"/>
        </w:r>
      </w:hyperlink>
    </w:p>
    <w:p w14:paraId="113B929E" w14:textId="055215F4"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5" w:history="1">
        <w:r w:rsidRPr="00374D7B">
          <w:rPr>
            <w:rStyle w:val="Hyperlink"/>
            <w:noProof/>
          </w:rPr>
          <w:t>Tabla E.3. Rúbrica de calidad de un paquete de código</w:t>
        </w:r>
        <w:r>
          <w:rPr>
            <w:noProof/>
            <w:webHidden/>
          </w:rPr>
          <w:tab/>
        </w:r>
        <w:r>
          <w:rPr>
            <w:noProof/>
            <w:webHidden/>
          </w:rPr>
          <w:fldChar w:fldCharType="begin"/>
        </w:r>
        <w:r>
          <w:rPr>
            <w:noProof/>
            <w:webHidden/>
          </w:rPr>
          <w:instrText xml:space="preserve"> PAGEREF _Toc242604485 \h </w:instrText>
        </w:r>
        <w:r>
          <w:rPr>
            <w:noProof/>
            <w:webHidden/>
          </w:rPr>
        </w:r>
        <w:r>
          <w:rPr>
            <w:noProof/>
            <w:webHidden/>
          </w:rPr>
          <w:fldChar w:fldCharType="separate"/>
        </w:r>
        <w:r>
          <w:rPr>
            <w:noProof/>
            <w:webHidden/>
          </w:rPr>
          <w:t>197</w:t>
        </w:r>
        <w:r>
          <w:rPr>
            <w:noProof/>
            <w:webHidden/>
          </w:rPr>
          <w:fldChar w:fldCharType="end"/>
        </w:r>
      </w:hyperlink>
    </w:p>
    <w:p w14:paraId="35748447" w14:textId="40CB617F"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6" w:history="1">
        <w:r w:rsidRPr="00374D7B">
          <w:rPr>
            <w:rStyle w:val="Hyperlink"/>
            <w:noProof/>
          </w:rPr>
          <w:t>Tabla E.4. Rúbrica de calidad de la arquitectura y del plan (skills 4 y 5)</w:t>
        </w:r>
        <w:r>
          <w:rPr>
            <w:noProof/>
            <w:webHidden/>
          </w:rPr>
          <w:tab/>
        </w:r>
        <w:r>
          <w:rPr>
            <w:noProof/>
            <w:webHidden/>
          </w:rPr>
          <w:fldChar w:fldCharType="begin"/>
        </w:r>
        <w:r>
          <w:rPr>
            <w:noProof/>
            <w:webHidden/>
          </w:rPr>
          <w:instrText xml:space="preserve"> PAGEREF _Toc242604486 \h </w:instrText>
        </w:r>
        <w:r>
          <w:rPr>
            <w:noProof/>
            <w:webHidden/>
          </w:rPr>
        </w:r>
        <w:r>
          <w:rPr>
            <w:noProof/>
            <w:webHidden/>
          </w:rPr>
          <w:fldChar w:fldCharType="separate"/>
        </w:r>
        <w:r>
          <w:rPr>
            <w:noProof/>
            <w:webHidden/>
          </w:rPr>
          <w:t>198</w:t>
        </w:r>
        <w:r>
          <w:rPr>
            <w:noProof/>
            <w:webHidden/>
          </w:rPr>
          <w:fldChar w:fldCharType="end"/>
        </w:r>
      </w:hyperlink>
    </w:p>
    <w:p w14:paraId="52035934" w14:textId="1878D77A"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7" w:history="1">
        <w:r w:rsidRPr="00374D7B">
          <w:rPr>
            <w:rStyle w:val="Hyperlink"/>
            <w:noProof/>
          </w:rPr>
          <w:t>Tabla G.1. Casos de prueba de la HU-001 de E1c</w:t>
        </w:r>
        <w:r>
          <w:rPr>
            <w:noProof/>
            <w:webHidden/>
          </w:rPr>
          <w:tab/>
        </w:r>
        <w:r>
          <w:rPr>
            <w:noProof/>
            <w:webHidden/>
          </w:rPr>
          <w:fldChar w:fldCharType="begin"/>
        </w:r>
        <w:r>
          <w:rPr>
            <w:noProof/>
            <w:webHidden/>
          </w:rPr>
          <w:instrText xml:space="preserve"> PAGEREF _Toc242604487 \h </w:instrText>
        </w:r>
        <w:r>
          <w:rPr>
            <w:noProof/>
            <w:webHidden/>
          </w:rPr>
        </w:r>
        <w:r>
          <w:rPr>
            <w:noProof/>
            <w:webHidden/>
          </w:rPr>
          <w:fldChar w:fldCharType="separate"/>
        </w:r>
        <w:r>
          <w:rPr>
            <w:noProof/>
            <w:webHidden/>
          </w:rPr>
          <w:t>209</w:t>
        </w:r>
        <w:r>
          <w:rPr>
            <w:noProof/>
            <w:webHidden/>
          </w:rPr>
          <w:fldChar w:fldCharType="end"/>
        </w:r>
      </w:hyperlink>
    </w:p>
    <w:p w14:paraId="65820FAF" w14:textId="6486EA93"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8" w:history="1">
        <w:r w:rsidRPr="00374D7B">
          <w:rPr>
            <w:rStyle w:val="Hyperlink"/>
            <w:noProof/>
          </w:rPr>
          <w:t>Tabla G.2. Resultado de las pruebas de humo de la HU-001 de E1c</w:t>
        </w:r>
        <w:r>
          <w:rPr>
            <w:noProof/>
            <w:webHidden/>
          </w:rPr>
          <w:tab/>
        </w:r>
        <w:r>
          <w:rPr>
            <w:noProof/>
            <w:webHidden/>
          </w:rPr>
          <w:fldChar w:fldCharType="begin"/>
        </w:r>
        <w:r>
          <w:rPr>
            <w:noProof/>
            <w:webHidden/>
          </w:rPr>
          <w:instrText xml:space="preserve"> PAGEREF _Toc242604488 \h </w:instrText>
        </w:r>
        <w:r>
          <w:rPr>
            <w:noProof/>
            <w:webHidden/>
          </w:rPr>
        </w:r>
        <w:r>
          <w:rPr>
            <w:noProof/>
            <w:webHidden/>
          </w:rPr>
          <w:fldChar w:fldCharType="separate"/>
        </w:r>
        <w:r>
          <w:rPr>
            <w:noProof/>
            <w:webHidden/>
          </w:rPr>
          <w:t>217</w:t>
        </w:r>
        <w:r>
          <w:rPr>
            <w:noProof/>
            <w:webHidden/>
          </w:rPr>
          <w:fldChar w:fldCharType="end"/>
        </w:r>
      </w:hyperlink>
    </w:p>
    <w:p w14:paraId="49A086B6" w14:textId="448C7F8A" w:rsidR="0004176A" w:rsidRDefault="0004176A">
      <w:pPr>
        <w:pStyle w:val="TableofFigures"/>
        <w:tabs>
          <w:tab w:val="right" w:leader="dot" w:pos="8544"/>
        </w:tabs>
        <w:rPr>
          <w:rFonts w:asciiTheme="minorHAnsi" w:eastAsiaTheme="minorEastAsia" w:hAnsiTheme="minorHAnsi"/>
          <w:noProof/>
          <w:kern w:val="2"/>
          <w:szCs w:val="24"/>
          <w:lang w:val="es-419" w:eastAsia="es-419"/>
          <w14:ligatures w14:val="standardContextual"/>
        </w:rPr>
      </w:pPr>
      <w:hyperlink w:anchor="_Toc242604489" w:history="1">
        <w:r w:rsidRPr="00374D7B">
          <w:rPr>
            <w:rStyle w:val="Hyperlink"/>
            <w:noProof/>
          </w:rPr>
          <w:t>Tabla H.1. Evidencia versionada de la tesis</w:t>
        </w:r>
        <w:r>
          <w:rPr>
            <w:noProof/>
            <w:webHidden/>
          </w:rPr>
          <w:tab/>
        </w:r>
        <w:r>
          <w:rPr>
            <w:noProof/>
            <w:webHidden/>
          </w:rPr>
          <w:fldChar w:fldCharType="begin"/>
        </w:r>
        <w:r>
          <w:rPr>
            <w:noProof/>
            <w:webHidden/>
          </w:rPr>
          <w:instrText xml:space="preserve"> PAGEREF _Toc242604489 \h </w:instrText>
        </w:r>
        <w:r>
          <w:rPr>
            <w:noProof/>
            <w:webHidden/>
          </w:rPr>
        </w:r>
        <w:r>
          <w:rPr>
            <w:noProof/>
            <w:webHidden/>
          </w:rPr>
          <w:fldChar w:fldCharType="separate"/>
        </w:r>
        <w:r>
          <w:rPr>
            <w:noProof/>
            <w:webHidden/>
          </w:rPr>
          <w:t>219</w:t>
        </w:r>
        <w:r>
          <w:rPr>
            <w:noProof/>
            <w:webHidden/>
          </w:rPr>
          <w:fldChar w:fldCharType="end"/>
        </w:r>
      </w:hyperlink>
    </w:p>
    <w:p w14:paraId="085003E4" w14:textId="2E5CE1AA" w:rsidR="00A94911" w:rsidRDefault="00933F06" w:rsidP="00477103">
      <w:pPr>
        <w:rPr>
          <w:rFonts w:cs="Arial"/>
          <w:lang w:eastAsia="es-ES"/>
        </w:rPr>
      </w:pPr>
      <w:r w:rsidRPr="001D44EE">
        <w:rPr>
          <w:rFonts w:cs="Arial"/>
          <w:lang w:eastAsia="es-ES"/>
        </w:rPr>
        <w:fldChar w:fldCharType="end"/>
      </w:r>
    </w:p>
    <w:p w14:paraId="00B1FC20" w14:textId="77777777" w:rsidR="00670110" w:rsidRDefault="00EA4012">
      <w:pPr>
        <w:pStyle w:val="Heading1"/>
        <w:pageBreakBefore/>
      </w:pPr>
      <w:bookmarkStart w:id="5" w:name="_Toc242604252"/>
      <w:r>
        <w:lastRenderedPageBreak/>
        <w:t>Símbolos y Abreviaturas</w:t>
      </w:r>
      <w:bookmarkEnd w:id="5"/>
    </w:p>
    <w:sdt>
      <w:sdtPr>
        <w:alias w:val="Símbolos y abreviaturas"/>
        <w:tag w:val="tesis_simbolos"/>
        <w:id w:val="700324"/>
        <w:lock w:val="sdtLocked"/>
      </w:sdtPr>
      <w:sdtEndPr/>
      <w:sdt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3"/>
            <w:gridCol w:w="7121"/>
          </w:tblGrid>
          <w:tr w:rsidR="00491AED" w14:paraId="64B6840A" w14:textId="77777777">
            <w:trPr>
              <w:cantSplit/>
              <w:tblHeader/>
            </w:trPr>
            <w:tc>
              <w:tcPr>
                <w:tcW w:w="833" w:type="pct"/>
                <w:shd w:val="clear" w:color="auto" w:fill="E5E5ED"/>
              </w:tcPr>
              <w:p w14:paraId="4722173D" w14:textId="77777777" w:rsidR="00491AED" w:rsidRDefault="00BF307B">
                <w:pPr>
                  <w:spacing w:after="0" w:line="240" w:lineRule="auto"/>
                  <w:ind w:firstLine="0"/>
                  <w:jc w:val="left"/>
                  <w:rPr>
                    <w:b/>
                    <w:sz w:val="17"/>
                  </w:rPr>
                </w:pPr>
                <w:r>
                  <w:rPr>
                    <w:b/>
                    <w:sz w:val="17"/>
                  </w:rPr>
                  <w:t>Sigla</w:t>
                </w:r>
              </w:p>
            </w:tc>
            <w:tc>
              <w:tcPr>
                <w:tcW w:w="4167" w:type="pct"/>
                <w:shd w:val="clear" w:color="auto" w:fill="E5E5ED"/>
              </w:tcPr>
              <w:p w14:paraId="01E2612C" w14:textId="77777777" w:rsidR="00491AED" w:rsidRDefault="00BF307B">
                <w:pPr>
                  <w:spacing w:after="0" w:line="240" w:lineRule="auto"/>
                  <w:ind w:firstLine="0"/>
                  <w:jc w:val="left"/>
                  <w:rPr>
                    <w:b/>
                    <w:sz w:val="17"/>
                  </w:rPr>
                </w:pPr>
                <w:r>
                  <w:rPr>
                    <w:b/>
                    <w:sz w:val="17"/>
                  </w:rPr>
                  <w:t>Significado</w:t>
                </w:r>
              </w:p>
            </w:tc>
          </w:tr>
          <w:tr w:rsidR="00491AED" w14:paraId="2A78123D" w14:textId="77777777">
            <w:trPr>
              <w:cantSplit/>
            </w:trPr>
            <w:tc>
              <w:tcPr>
                <w:tcW w:w="833" w:type="pct"/>
              </w:tcPr>
              <w:p w14:paraId="48F4502C" w14:textId="77777777" w:rsidR="00491AED" w:rsidRDefault="00BF307B">
                <w:pPr>
                  <w:spacing w:after="0" w:line="240" w:lineRule="auto"/>
                  <w:ind w:firstLine="0"/>
                  <w:jc w:val="left"/>
                  <w:rPr>
                    <w:sz w:val="17"/>
                  </w:rPr>
                </w:pPr>
                <w:r>
                  <w:rPr>
                    <w:sz w:val="17"/>
                  </w:rPr>
                  <w:t>ADR</w:t>
                </w:r>
              </w:p>
            </w:tc>
            <w:tc>
              <w:tcPr>
                <w:tcW w:w="4167" w:type="pct"/>
              </w:tcPr>
              <w:p w14:paraId="5FB47EF9" w14:textId="77777777" w:rsidR="00491AED" w:rsidRDefault="00BF307B">
                <w:pPr>
                  <w:spacing w:after="0" w:line="240" w:lineRule="auto"/>
                  <w:ind w:firstLine="0"/>
                  <w:jc w:val="left"/>
                  <w:rPr>
                    <w:sz w:val="17"/>
                  </w:rPr>
                </w:pPr>
                <w:r>
                  <w:rPr>
                    <w:i/>
                    <w:sz w:val="17"/>
                  </w:rPr>
                  <w:t>Architecture Decision Record</w:t>
                </w:r>
                <w:r>
                  <w:rPr>
                    <w:sz w:val="17"/>
                  </w:rPr>
                  <w:t xml:space="preserve"> (registro de decisión de arquitectura)</w:t>
                </w:r>
              </w:p>
            </w:tc>
          </w:tr>
          <w:tr w:rsidR="00491AED" w14:paraId="52EE38F0" w14:textId="77777777">
            <w:trPr>
              <w:cantSplit/>
            </w:trPr>
            <w:tc>
              <w:tcPr>
                <w:tcW w:w="833" w:type="pct"/>
              </w:tcPr>
              <w:p w14:paraId="5B608AB2" w14:textId="77777777" w:rsidR="00491AED" w:rsidRDefault="00BF307B">
                <w:pPr>
                  <w:spacing w:after="0" w:line="240" w:lineRule="auto"/>
                  <w:ind w:firstLine="0"/>
                  <w:jc w:val="left"/>
                  <w:rPr>
                    <w:sz w:val="17"/>
                  </w:rPr>
                </w:pPr>
                <w:r>
                  <w:rPr>
                    <w:sz w:val="17"/>
                  </w:rPr>
                  <w:t>API</w:t>
                </w:r>
              </w:p>
            </w:tc>
            <w:tc>
              <w:tcPr>
                <w:tcW w:w="4167" w:type="pct"/>
              </w:tcPr>
              <w:p w14:paraId="21B5B505" w14:textId="77777777" w:rsidR="00491AED" w:rsidRDefault="00BF307B">
                <w:pPr>
                  <w:spacing w:after="0" w:line="240" w:lineRule="auto"/>
                  <w:ind w:firstLine="0"/>
                  <w:jc w:val="left"/>
                  <w:rPr>
                    <w:sz w:val="17"/>
                  </w:rPr>
                </w:pPr>
                <w:r>
                  <w:rPr>
                    <w:i/>
                    <w:sz w:val="17"/>
                  </w:rPr>
                  <w:t>Application Programming Interface</w:t>
                </w:r>
                <w:r>
                  <w:rPr>
                    <w:sz w:val="17"/>
                  </w:rPr>
                  <w:t xml:space="preserve"> (interfaz de programación de aplicaciones)</w:t>
                </w:r>
              </w:p>
            </w:tc>
          </w:tr>
          <w:tr w:rsidR="00491AED" w14:paraId="77FB45A2" w14:textId="77777777">
            <w:trPr>
              <w:cantSplit/>
            </w:trPr>
            <w:tc>
              <w:tcPr>
                <w:tcW w:w="833" w:type="pct"/>
              </w:tcPr>
              <w:p w14:paraId="180B2AE7" w14:textId="77777777" w:rsidR="00491AED" w:rsidRDefault="00BF307B">
                <w:pPr>
                  <w:spacing w:after="0" w:line="240" w:lineRule="auto"/>
                  <w:ind w:firstLine="0"/>
                  <w:jc w:val="left"/>
                  <w:rPr>
                    <w:sz w:val="17"/>
                  </w:rPr>
                </w:pPr>
                <w:r>
                  <w:rPr>
                    <w:sz w:val="17"/>
                  </w:rPr>
                  <w:t>CI/CD</w:t>
                </w:r>
              </w:p>
            </w:tc>
            <w:tc>
              <w:tcPr>
                <w:tcW w:w="4167" w:type="pct"/>
              </w:tcPr>
              <w:p w14:paraId="7F799FFA" w14:textId="77777777" w:rsidR="00491AED" w:rsidRDefault="00BF307B">
                <w:pPr>
                  <w:spacing w:after="0" w:line="240" w:lineRule="auto"/>
                  <w:ind w:firstLine="0"/>
                  <w:jc w:val="left"/>
                  <w:rPr>
                    <w:sz w:val="17"/>
                  </w:rPr>
                </w:pPr>
                <w:r>
                  <w:rPr>
                    <w:sz w:val="17"/>
                  </w:rPr>
                  <w:t>Integración continua y entrega o despliegue continuos</w:t>
                </w:r>
              </w:p>
            </w:tc>
          </w:tr>
          <w:tr w:rsidR="00491AED" w14:paraId="6A2050DF" w14:textId="77777777">
            <w:trPr>
              <w:cantSplit/>
            </w:trPr>
            <w:tc>
              <w:tcPr>
                <w:tcW w:w="833" w:type="pct"/>
              </w:tcPr>
              <w:p w14:paraId="7DAB55F4" w14:textId="77777777" w:rsidR="00491AED" w:rsidRDefault="00BF307B">
                <w:pPr>
                  <w:spacing w:after="0" w:line="240" w:lineRule="auto"/>
                  <w:ind w:firstLine="0"/>
                  <w:jc w:val="left"/>
                  <w:rPr>
                    <w:sz w:val="17"/>
                  </w:rPr>
                </w:pPr>
                <w:r>
                  <w:rPr>
                    <w:sz w:val="17"/>
                  </w:rPr>
                  <w:t>CLI</w:t>
                </w:r>
              </w:p>
            </w:tc>
            <w:tc>
              <w:tcPr>
                <w:tcW w:w="4167" w:type="pct"/>
              </w:tcPr>
              <w:p w14:paraId="310D6674" w14:textId="77777777" w:rsidR="00491AED" w:rsidRDefault="00BF307B">
                <w:pPr>
                  <w:spacing w:after="0" w:line="240" w:lineRule="auto"/>
                  <w:ind w:firstLine="0"/>
                  <w:jc w:val="left"/>
                  <w:rPr>
                    <w:sz w:val="17"/>
                  </w:rPr>
                </w:pPr>
                <w:r>
                  <w:rPr>
                    <w:i/>
                    <w:sz w:val="17"/>
                  </w:rPr>
                  <w:t>Command-Line Interface</w:t>
                </w:r>
                <w:r>
                  <w:rPr>
                    <w:sz w:val="17"/>
                  </w:rPr>
                  <w:t xml:space="preserve"> (interfaz de línea de comandos)</w:t>
                </w:r>
              </w:p>
            </w:tc>
          </w:tr>
          <w:tr w:rsidR="00491AED" w14:paraId="0FE8983C" w14:textId="77777777">
            <w:trPr>
              <w:cantSplit/>
            </w:trPr>
            <w:tc>
              <w:tcPr>
                <w:tcW w:w="833" w:type="pct"/>
              </w:tcPr>
              <w:p w14:paraId="74CB67F4" w14:textId="77777777" w:rsidR="00491AED" w:rsidRDefault="00BF307B">
                <w:pPr>
                  <w:spacing w:after="0" w:line="240" w:lineRule="auto"/>
                  <w:ind w:firstLine="0"/>
                  <w:jc w:val="left"/>
                  <w:rPr>
                    <w:sz w:val="17"/>
                  </w:rPr>
                </w:pPr>
                <w:r>
                  <w:rPr>
                    <w:sz w:val="17"/>
                  </w:rPr>
                  <w:t>E2E</w:t>
                </w:r>
              </w:p>
            </w:tc>
            <w:tc>
              <w:tcPr>
                <w:tcW w:w="4167" w:type="pct"/>
              </w:tcPr>
              <w:p w14:paraId="3A5FFFE4" w14:textId="77777777" w:rsidR="00491AED" w:rsidRDefault="00BF307B">
                <w:pPr>
                  <w:spacing w:after="0" w:line="240" w:lineRule="auto"/>
                  <w:ind w:firstLine="0"/>
                  <w:jc w:val="left"/>
                  <w:rPr>
                    <w:sz w:val="17"/>
                  </w:rPr>
                </w:pPr>
                <w:r>
                  <w:rPr>
                    <w:i/>
                    <w:sz w:val="17"/>
                  </w:rPr>
                  <w:t>End-to-end</w:t>
                </w:r>
                <w:r>
                  <w:rPr>
                    <w:sz w:val="17"/>
                  </w:rPr>
                  <w:t xml:space="preserve"> (de extremo a extremo)</w:t>
                </w:r>
              </w:p>
            </w:tc>
          </w:tr>
          <w:tr w:rsidR="00491AED" w14:paraId="773E902B" w14:textId="77777777">
            <w:trPr>
              <w:cantSplit/>
            </w:trPr>
            <w:tc>
              <w:tcPr>
                <w:tcW w:w="833" w:type="pct"/>
              </w:tcPr>
              <w:p w14:paraId="6924F76F" w14:textId="77777777" w:rsidR="00491AED" w:rsidRDefault="00BF307B">
                <w:pPr>
                  <w:spacing w:after="0" w:line="240" w:lineRule="auto"/>
                  <w:ind w:firstLine="0"/>
                  <w:jc w:val="left"/>
                  <w:rPr>
                    <w:sz w:val="17"/>
                  </w:rPr>
                </w:pPr>
                <w:r>
                  <w:rPr>
                    <w:sz w:val="17"/>
                  </w:rPr>
                  <w:t>GCP</w:t>
                </w:r>
              </w:p>
            </w:tc>
            <w:tc>
              <w:tcPr>
                <w:tcW w:w="4167" w:type="pct"/>
              </w:tcPr>
              <w:p w14:paraId="4A353BA9" w14:textId="77777777" w:rsidR="00491AED" w:rsidRDefault="00BF307B">
                <w:pPr>
                  <w:spacing w:after="0" w:line="240" w:lineRule="auto"/>
                  <w:ind w:firstLine="0"/>
                  <w:jc w:val="left"/>
                  <w:rPr>
                    <w:sz w:val="17"/>
                  </w:rPr>
                </w:pPr>
                <w:r>
                  <w:rPr>
                    <w:i/>
                    <w:sz w:val="17"/>
                  </w:rPr>
                  <w:t>Google Cloud Platform</w:t>
                </w:r>
              </w:p>
            </w:tc>
          </w:tr>
          <w:tr w:rsidR="00491AED" w14:paraId="16ED9800" w14:textId="77777777">
            <w:trPr>
              <w:cantSplit/>
            </w:trPr>
            <w:tc>
              <w:tcPr>
                <w:tcW w:w="833" w:type="pct"/>
              </w:tcPr>
              <w:p w14:paraId="362DB04B" w14:textId="77777777" w:rsidR="00491AED" w:rsidRDefault="00BF307B">
                <w:pPr>
                  <w:spacing w:after="0" w:line="240" w:lineRule="auto"/>
                  <w:ind w:firstLine="0"/>
                  <w:jc w:val="left"/>
                  <w:rPr>
                    <w:sz w:val="17"/>
                  </w:rPr>
                </w:pPr>
                <w:r>
                  <w:rPr>
                    <w:sz w:val="17"/>
                  </w:rPr>
                  <w:t>HU</w:t>
                </w:r>
              </w:p>
            </w:tc>
            <w:tc>
              <w:tcPr>
                <w:tcW w:w="4167" w:type="pct"/>
              </w:tcPr>
              <w:p w14:paraId="11D0EBAA" w14:textId="77777777" w:rsidR="00491AED" w:rsidRDefault="00BF307B">
                <w:pPr>
                  <w:spacing w:after="0" w:line="240" w:lineRule="auto"/>
                  <w:ind w:firstLine="0"/>
                  <w:jc w:val="left"/>
                  <w:rPr>
                    <w:sz w:val="17"/>
                  </w:rPr>
                </w:pPr>
                <w:r>
                  <w:rPr>
                    <w:sz w:val="17"/>
                  </w:rPr>
                  <w:t>Historia de usuario</w:t>
                </w:r>
              </w:p>
            </w:tc>
          </w:tr>
          <w:tr w:rsidR="00491AED" w14:paraId="49A1089B" w14:textId="77777777">
            <w:trPr>
              <w:cantSplit/>
            </w:trPr>
            <w:tc>
              <w:tcPr>
                <w:tcW w:w="833" w:type="pct"/>
              </w:tcPr>
              <w:p w14:paraId="33ECF72A" w14:textId="77777777" w:rsidR="00491AED" w:rsidRDefault="00BF307B">
                <w:pPr>
                  <w:spacing w:after="0" w:line="240" w:lineRule="auto"/>
                  <w:ind w:firstLine="0"/>
                  <w:jc w:val="left"/>
                  <w:rPr>
                    <w:sz w:val="17"/>
                  </w:rPr>
                </w:pPr>
                <w:r>
                  <w:rPr>
                    <w:sz w:val="17"/>
                  </w:rPr>
                  <w:t>IA</w:t>
                </w:r>
              </w:p>
            </w:tc>
            <w:tc>
              <w:tcPr>
                <w:tcW w:w="4167" w:type="pct"/>
              </w:tcPr>
              <w:p w14:paraId="24D2E4D2" w14:textId="77777777" w:rsidR="00491AED" w:rsidRDefault="00BF307B">
                <w:pPr>
                  <w:spacing w:after="0" w:line="240" w:lineRule="auto"/>
                  <w:ind w:firstLine="0"/>
                  <w:jc w:val="left"/>
                  <w:rPr>
                    <w:sz w:val="17"/>
                  </w:rPr>
                </w:pPr>
                <w:r>
                  <w:rPr>
                    <w:sz w:val="17"/>
                  </w:rPr>
                  <w:t>Inteligencia artificial</w:t>
                </w:r>
              </w:p>
            </w:tc>
          </w:tr>
          <w:tr w:rsidR="00491AED" w14:paraId="11DC525C" w14:textId="77777777">
            <w:trPr>
              <w:cantSplit/>
            </w:trPr>
            <w:tc>
              <w:tcPr>
                <w:tcW w:w="833" w:type="pct"/>
              </w:tcPr>
              <w:p w14:paraId="41D4049D" w14:textId="77777777" w:rsidR="00491AED" w:rsidRDefault="00BF307B">
                <w:pPr>
                  <w:spacing w:after="0" w:line="240" w:lineRule="auto"/>
                  <w:ind w:firstLine="0"/>
                  <w:jc w:val="left"/>
                  <w:rPr>
                    <w:sz w:val="17"/>
                  </w:rPr>
                </w:pPr>
                <w:r>
                  <w:rPr>
                    <w:sz w:val="17"/>
                  </w:rPr>
                  <w:t>LLM</w:t>
                </w:r>
              </w:p>
            </w:tc>
            <w:tc>
              <w:tcPr>
                <w:tcW w:w="4167" w:type="pct"/>
              </w:tcPr>
              <w:p w14:paraId="7DC1E0DC" w14:textId="77777777" w:rsidR="00491AED" w:rsidRDefault="00BF307B">
                <w:pPr>
                  <w:spacing w:after="0" w:line="240" w:lineRule="auto"/>
                  <w:ind w:firstLine="0"/>
                  <w:jc w:val="left"/>
                  <w:rPr>
                    <w:sz w:val="17"/>
                  </w:rPr>
                </w:pPr>
                <w:r>
                  <w:rPr>
                    <w:i/>
                    <w:sz w:val="17"/>
                  </w:rPr>
                  <w:t>Large Language Model</w:t>
                </w:r>
                <w:r>
                  <w:rPr>
                    <w:sz w:val="17"/>
                  </w:rPr>
                  <w:t xml:space="preserve"> (modelo de lenguaje de gran tamaño)</w:t>
                </w:r>
              </w:p>
            </w:tc>
          </w:tr>
          <w:tr w:rsidR="00491AED" w14:paraId="554CA864" w14:textId="77777777">
            <w:trPr>
              <w:cantSplit/>
            </w:trPr>
            <w:tc>
              <w:tcPr>
                <w:tcW w:w="833" w:type="pct"/>
              </w:tcPr>
              <w:p w14:paraId="4C503F68" w14:textId="77777777" w:rsidR="00491AED" w:rsidRDefault="00BF307B">
                <w:pPr>
                  <w:spacing w:after="0" w:line="240" w:lineRule="auto"/>
                  <w:ind w:firstLine="0"/>
                  <w:jc w:val="left"/>
                  <w:rPr>
                    <w:sz w:val="17"/>
                  </w:rPr>
                </w:pPr>
                <w:r>
                  <w:rPr>
                    <w:sz w:val="17"/>
                  </w:rPr>
                  <w:t>MCP</w:t>
                </w:r>
              </w:p>
            </w:tc>
            <w:tc>
              <w:tcPr>
                <w:tcW w:w="4167" w:type="pct"/>
              </w:tcPr>
              <w:p w14:paraId="3D9D4429" w14:textId="77777777" w:rsidR="00491AED" w:rsidRDefault="00BF307B">
                <w:pPr>
                  <w:spacing w:after="0" w:line="240" w:lineRule="auto"/>
                  <w:ind w:firstLine="0"/>
                  <w:jc w:val="left"/>
                  <w:rPr>
                    <w:sz w:val="17"/>
                  </w:rPr>
                </w:pPr>
                <w:r>
                  <w:rPr>
                    <w:i/>
                    <w:sz w:val="17"/>
                  </w:rPr>
                  <w:t>Model Context Protocol</w:t>
                </w:r>
              </w:p>
            </w:tc>
          </w:tr>
          <w:tr w:rsidR="00491AED" w14:paraId="46205D5D" w14:textId="77777777">
            <w:trPr>
              <w:cantSplit/>
            </w:trPr>
            <w:tc>
              <w:tcPr>
                <w:tcW w:w="833" w:type="pct"/>
              </w:tcPr>
              <w:p w14:paraId="78E4F9D0" w14:textId="77777777" w:rsidR="00491AED" w:rsidRDefault="00BF307B">
                <w:pPr>
                  <w:spacing w:after="0" w:line="240" w:lineRule="auto"/>
                  <w:ind w:firstLine="0"/>
                  <w:jc w:val="left"/>
                  <w:rPr>
                    <w:sz w:val="17"/>
                  </w:rPr>
                </w:pPr>
                <w:r>
                  <w:rPr>
                    <w:sz w:val="17"/>
                  </w:rPr>
                  <w:t>PI</w:t>
                </w:r>
              </w:p>
            </w:tc>
            <w:tc>
              <w:tcPr>
                <w:tcW w:w="4167" w:type="pct"/>
              </w:tcPr>
              <w:p w14:paraId="03509993" w14:textId="77777777" w:rsidR="00491AED" w:rsidRDefault="00BF307B">
                <w:pPr>
                  <w:spacing w:after="0" w:line="240" w:lineRule="auto"/>
                  <w:ind w:firstLine="0"/>
                  <w:jc w:val="left"/>
                  <w:rPr>
                    <w:sz w:val="17"/>
                  </w:rPr>
                </w:pPr>
                <w:r>
                  <w:rPr>
                    <w:sz w:val="17"/>
                  </w:rPr>
                  <w:t>Pregunta de investigación</w:t>
                </w:r>
              </w:p>
            </w:tc>
          </w:tr>
          <w:tr w:rsidR="00491AED" w14:paraId="2AC46FCB" w14:textId="77777777">
            <w:trPr>
              <w:cantSplit/>
            </w:trPr>
            <w:tc>
              <w:tcPr>
                <w:tcW w:w="833" w:type="pct"/>
              </w:tcPr>
              <w:p w14:paraId="62AAA522" w14:textId="77777777" w:rsidR="00491AED" w:rsidRDefault="00BF307B">
                <w:pPr>
                  <w:spacing w:after="0" w:line="240" w:lineRule="auto"/>
                  <w:ind w:firstLine="0"/>
                  <w:jc w:val="left"/>
                  <w:rPr>
                    <w:sz w:val="17"/>
                  </w:rPr>
                </w:pPr>
                <w:r>
                  <w:rPr>
                    <w:sz w:val="17"/>
                  </w:rPr>
                  <w:t>PR</w:t>
                </w:r>
              </w:p>
            </w:tc>
            <w:tc>
              <w:tcPr>
                <w:tcW w:w="4167" w:type="pct"/>
              </w:tcPr>
              <w:p w14:paraId="478DECDB" w14:textId="77777777" w:rsidR="00491AED" w:rsidRDefault="00BF307B">
                <w:pPr>
                  <w:spacing w:after="0" w:line="240" w:lineRule="auto"/>
                  <w:ind w:firstLine="0"/>
                  <w:jc w:val="left"/>
                  <w:rPr>
                    <w:sz w:val="17"/>
                  </w:rPr>
                </w:pPr>
                <w:r>
                  <w:rPr>
                    <w:i/>
                    <w:sz w:val="17"/>
                  </w:rPr>
                  <w:t>Pull Request</w:t>
                </w:r>
                <w:r>
                  <w:rPr>
                    <w:sz w:val="17"/>
                  </w:rPr>
                  <w:t xml:space="preserve"> (solicitud de integración de cambios)</w:t>
                </w:r>
              </w:p>
            </w:tc>
          </w:tr>
          <w:tr w:rsidR="00491AED" w14:paraId="0F40074E" w14:textId="77777777">
            <w:trPr>
              <w:cantSplit/>
            </w:trPr>
            <w:tc>
              <w:tcPr>
                <w:tcW w:w="833" w:type="pct"/>
              </w:tcPr>
              <w:p w14:paraId="4D01773E" w14:textId="77777777" w:rsidR="00491AED" w:rsidRDefault="00BF307B">
                <w:pPr>
                  <w:spacing w:after="0" w:line="240" w:lineRule="auto"/>
                  <w:ind w:firstLine="0"/>
                  <w:jc w:val="left"/>
                  <w:rPr>
                    <w:sz w:val="17"/>
                  </w:rPr>
                </w:pPr>
                <w:r>
                  <w:rPr>
                    <w:sz w:val="17"/>
                  </w:rPr>
                  <w:t>SDD</w:t>
                </w:r>
              </w:p>
            </w:tc>
            <w:tc>
              <w:tcPr>
                <w:tcW w:w="4167" w:type="pct"/>
              </w:tcPr>
              <w:p w14:paraId="4C485DB7" w14:textId="77777777" w:rsidR="00491AED" w:rsidRDefault="00BF307B">
                <w:pPr>
                  <w:spacing w:after="0" w:line="240" w:lineRule="auto"/>
                  <w:ind w:firstLine="0"/>
                  <w:jc w:val="left"/>
                  <w:rPr>
                    <w:sz w:val="17"/>
                  </w:rPr>
                </w:pPr>
                <w:r>
                  <w:rPr>
                    <w:i/>
                    <w:sz w:val="17"/>
                  </w:rPr>
                  <w:t>Spec-Driven Development</w:t>
                </w:r>
                <w:r>
                  <w:rPr>
                    <w:sz w:val="17"/>
                  </w:rPr>
                  <w:t xml:space="preserve"> (desarrollo dirigido por especificaciones)</w:t>
                </w:r>
              </w:p>
            </w:tc>
          </w:tr>
          <w:tr w:rsidR="00491AED" w14:paraId="46161281" w14:textId="77777777">
            <w:trPr>
              <w:cantSplit/>
            </w:trPr>
            <w:tc>
              <w:tcPr>
                <w:tcW w:w="833" w:type="pct"/>
              </w:tcPr>
              <w:p w14:paraId="2664FC4D" w14:textId="77777777" w:rsidR="00491AED" w:rsidRDefault="00BF307B">
                <w:pPr>
                  <w:spacing w:after="0" w:line="240" w:lineRule="auto"/>
                  <w:ind w:firstLine="0"/>
                  <w:jc w:val="left"/>
                  <w:rPr>
                    <w:sz w:val="17"/>
                  </w:rPr>
                </w:pPr>
                <w:r>
                  <w:rPr>
                    <w:sz w:val="17"/>
                  </w:rPr>
                  <w:t>SSE</w:t>
                </w:r>
              </w:p>
            </w:tc>
            <w:tc>
              <w:tcPr>
                <w:tcW w:w="4167" w:type="pct"/>
              </w:tcPr>
              <w:p w14:paraId="0B2FDBF6" w14:textId="77777777" w:rsidR="00491AED" w:rsidRDefault="00BF307B">
                <w:pPr>
                  <w:spacing w:after="0" w:line="240" w:lineRule="auto"/>
                  <w:ind w:firstLine="0"/>
                  <w:jc w:val="left"/>
                  <w:rPr>
                    <w:sz w:val="17"/>
                  </w:rPr>
                </w:pPr>
                <w:r>
                  <w:rPr>
                    <w:i/>
                    <w:sz w:val="17"/>
                  </w:rPr>
                  <w:t>Server-Sent Events</w:t>
                </w:r>
                <w:r>
                  <w:rPr>
                    <w:sz w:val="17"/>
                  </w:rPr>
                  <w:t xml:space="preserve"> (eventos enviados por el servidor)</w:t>
                </w:r>
              </w:p>
            </w:tc>
          </w:tr>
          <w:tr w:rsidR="00491AED" w14:paraId="1174D6BB" w14:textId="77777777">
            <w:trPr>
              <w:cantSplit/>
            </w:trPr>
            <w:tc>
              <w:tcPr>
                <w:tcW w:w="833" w:type="pct"/>
              </w:tcPr>
              <w:p w14:paraId="57D0CA29" w14:textId="77777777" w:rsidR="00491AED" w:rsidRDefault="00BF307B">
                <w:pPr>
                  <w:spacing w:after="0" w:line="240" w:lineRule="auto"/>
                  <w:ind w:firstLine="0"/>
                  <w:jc w:val="left"/>
                  <w:rPr>
                    <w:sz w:val="17"/>
                  </w:rPr>
                </w:pPr>
                <w:r>
                  <w:rPr>
                    <w:sz w:val="17"/>
                  </w:rPr>
                  <w:t>TC</w:t>
                </w:r>
              </w:p>
            </w:tc>
            <w:tc>
              <w:tcPr>
                <w:tcW w:w="4167" w:type="pct"/>
              </w:tcPr>
              <w:p w14:paraId="7FE864ED" w14:textId="77777777" w:rsidR="00491AED" w:rsidRDefault="00BF307B">
                <w:pPr>
                  <w:spacing w:after="0" w:line="240" w:lineRule="auto"/>
                  <w:ind w:firstLine="0"/>
                  <w:jc w:val="left"/>
                  <w:rPr>
                    <w:sz w:val="17"/>
                  </w:rPr>
                </w:pPr>
                <w:r>
                  <w:rPr>
                    <w:i/>
                    <w:sz w:val="17"/>
                  </w:rPr>
                  <w:t>Test Case</w:t>
                </w:r>
                <w:r>
                  <w:rPr>
                    <w:sz w:val="17"/>
                  </w:rPr>
                  <w:t xml:space="preserve"> (caso de prueba)</w:t>
                </w:r>
              </w:p>
            </w:tc>
          </w:tr>
          <w:tr w:rsidR="00491AED" w14:paraId="7132DCA0" w14:textId="77777777">
            <w:trPr>
              <w:cantSplit/>
            </w:trPr>
            <w:tc>
              <w:tcPr>
                <w:tcW w:w="833" w:type="pct"/>
              </w:tcPr>
              <w:p w14:paraId="4A5E7683" w14:textId="77777777" w:rsidR="00491AED" w:rsidRDefault="00BF307B">
                <w:pPr>
                  <w:spacing w:after="0" w:line="240" w:lineRule="auto"/>
                  <w:ind w:firstLine="0"/>
                  <w:jc w:val="left"/>
                  <w:rPr>
                    <w:sz w:val="17"/>
                  </w:rPr>
                </w:pPr>
                <w:r>
                  <w:rPr>
                    <w:sz w:val="17"/>
                  </w:rPr>
                  <w:t>TDD</w:t>
                </w:r>
              </w:p>
            </w:tc>
            <w:tc>
              <w:tcPr>
                <w:tcW w:w="4167" w:type="pct"/>
              </w:tcPr>
              <w:p w14:paraId="24F54A5F" w14:textId="77777777" w:rsidR="00491AED" w:rsidRDefault="00BF307B">
                <w:pPr>
                  <w:spacing w:after="0" w:line="240" w:lineRule="auto"/>
                  <w:ind w:firstLine="0"/>
                  <w:jc w:val="left"/>
                  <w:rPr>
                    <w:sz w:val="17"/>
                  </w:rPr>
                </w:pPr>
                <w:r>
                  <w:rPr>
                    <w:i/>
                    <w:sz w:val="17"/>
                  </w:rPr>
                  <w:t>Test-Driven Development</w:t>
                </w:r>
                <w:r>
                  <w:rPr>
                    <w:sz w:val="17"/>
                  </w:rPr>
                  <w:t xml:space="preserve"> (desarrollo dirigido por pruebas)</w:t>
                </w:r>
              </w:p>
            </w:tc>
          </w:tr>
          <w:tr w:rsidR="00491AED" w14:paraId="04147A57" w14:textId="77777777">
            <w:trPr>
              <w:cantSplit/>
            </w:trPr>
            <w:tc>
              <w:tcPr>
                <w:tcW w:w="833" w:type="pct"/>
              </w:tcPr>
              <w:p w14:paraId="4746D638" w14:textId="77777777" w:rsidR="00491AED" w:rsidRDefault="00BF307B">
                <w:pPr>
                  <w:spacing w:after="0" w:line="240" w:lineRule="auto"/>
                  <w:ind w:firstLine="0"/>
                  <w:jc w:val="left"/>
                  <w:rPr>
                    <w:sz w:val="17"/>
                  </w:rPr>
                </w:pPr>
                <w:r>
                  <w:rPr>
                    <w:sz w:val="17"/>
                  </w:rPr>
                  <w:t>WIF</w:t>
                </w:r>
              </w:p>
            </w:tc>
            <w:tc>
              <w:tcPr>
                <w:tcW w:w="4167" w:type="pct"/>
              </w:tcPr>
              <w:p w14:paraId="0394F1FF" w14:textId="77777777" w:rsidR="00491AED" w:rsidRDefault="00BF307B">
                <w:pPr>
                  <w:spacing w:after="0" w:line="240" w:lineRule="auto"/>
                  <w:ind w:firstLine="0"/>
                  <w:jc w:val="left"/>
                  <w:rPr>
                    <w:sz w:val="17"/>
                  </w:rPr>
                </w:pPr>
                <w:r>
                  <w:rPr>
                    <w:i/>
                    <w:sz w:val="17"/>
                  </w:rPr>
                  <w:t>Workload Identity Federation</w:t>
                </w:r>
                <w:r>
                  <w:rPr>
                    <w:sz w:val="17"/>
                  </w:rPr>
                  <w:t xml:space="preserve"> (federación de identidad de cargas de trabajo)</w:t>
                </w:r>
              </w:p>
            </w:tc>
          </w:tr>
        </w:tbl>
        <w:p w14:paraId="20A5FFA6" w14:textId="77777777" w:rsidR="00491AED" w:rsidRDefault="00BF307B">
          <w:pPr>
            <w:spacing w:after="0" w:line="240" w:lineRule="auto"/>
            <w:ind w:firstLine="0"/>
          </w:pPr>
        </w:p>
      </w:sdtContent>
    </w:sdt>
    <w:p w14:paraId="1B4D44F2" w14:textId="77777777" w:rsidR="00B81BD4" w:rsidRDefault="00B81BD4" w:rsidP="00477103">
      <w:pPr>
        <w:rPr>
          <w:rFonts w:cs="Arial"/>
          <w:lang w:eastAsia="es-ES"/>
        </w:rPr>
        <w:sectPr w:rsidR="00B81BD4" w:rsidSect="0006181D">
          <w:pgSz w:w="12240" w:h="15840"/>
          <w:pgMar w:top="1701" w:right="1418" w:bottom="1418" w:left="2268" w:header="709" w:footer="709" w:gutter="0"/>
          <w:pgNumType w:fmt="lowerRoman"/>
          <w:cols w:space="708"/>
          <w:docGrid w:linePitch="360"/>
        </w:sectPr>
      </w:pPr>
    </w:p>
    <w:p w14:paraId="7E5AAFE2" w14:textId="77777777" w:rsidR="00B81BD4" w:rsidRPr="001D44EE" w:rsidRDefault="00B81BD4" w:rsidP="00B81BD4">
      <w:pPr>
        <w:pStyle w:val="Heading1"/>
        <w:rPr>
          <w:rFonts w:cs="Arial"/>
        </w:rPr>
      </w:pPr>
      <w:bookmarkStart w:id="6" w:name="_Toc242604253"/>
      <w:r w:rsidRPr="001D44EE">
        <w:rPr>
          <w:rFonts w:cs="Arial"/>
        </w:rPr>
        <w:lastRenderedPageBreak/>
        <w:t>RESUMEN</w:t>
      </w:r>
      <w:bookmarkEnd w:id="6"/>
    </w:p>
    <w:sdt>
      <w:sdtPr>
        <w:alias w:val="Resumen"/>
        <w:tag w:val="tesis_resumen"/>
        <w:id w:val="700163"/>
        <w:lock w:val="sdtLocked"/>
      </w:sdtPr>
      <w:sdtEndPr/>
      <w:sdtContent>
        <w:p w14:paraId="781A653D" w14:textId="77777777" w:rsidR="00491AED" w:rsidRDefault="00BF307B">
          <w:r>
            <w:t xml:space="preserve">Esta tesis presenta Loom, un sistema de habilidades de inteligencia artificial que orquesta el ciclo de desarrollo de una funcionalidad a partir de una historia de usuario. El sistema lee la historia desde la lista de trabajo pendiente del proyecto, la especifica con sus criterios de aceptación, genera casos de prueba, diseña la arquitectura, divide el trabajo en paquetes, genera el código de cada paquete con su solicitud de integración de cambios, lo revisa, lo corrige, lo despliega en la nube y valida la </w:t>
          </w:r>
          <w:r>
            <w:t>aplicación desplegada con pruebas ejecutadas en un navegador. La idea que lo organiza es entregar a cada etapa, como contexto explícito, la historia de usuario, sus casos de prueba y la arquitectura aprobada, y comprobar cada resultado con mecanismos que no dependen del modelo de lenguaje: compilación, pruebas unitarias, integración continua y ejecución contra un ambiente real. Una persona conserva las decisiones de criterio, como aprobar la arquitectura y confirmar los supuestos de una historia.</w:t>
          </w:r>
        </w:p>
        <w:p w14:paraId="27AAC3FB" w14:textId="77777777" w:rsidR="00491AED" w:rsidRDefault="00BF307B">
          <w:r>
            <w:t>El trabajo sigue un enfoque de ciencia del diseño. El sistema se construyó como una plataforma web y sus decisiones se documentaron en más de noventa registros de decisión de arquitectura. Se validó con dos corridas piloto completas sobre proyectos de dominios y tecnologías distintos, un sistema de inventarios y la agenda de un taller mecánico, con tres historias de usuario cada uno. Para medir el efecto del contexto sobre la revisión de código se hizo un experimento de control: las 29 solicitudes de integr</w:t>
          </w:r>
          <w:r>
            <w:t>ación de cambios de las dos corridas se revisaron de nuevo con el mismo modelo, una vez con el contexto completo y otra solo con el cambio de código, y un segundo modelo calificó a ciegas las 177 observaciones resultantes.</w:t>
          </w:r>
        </w:p>
        <w:p w14:paraId="5D2D4089" w14:textId="77777777" w:rsidR="00491AED" w:rsidRDefault="00BF307B">
          <w:r>
            <w:t xml:space="preserve">Las dos corridas completaron el ciclo de punta a punta: 12 y 17 paquetes de código fusionados, la aplicación desplegada y 145 casos de prueba ejecutados, de los cuales 104 se aprobaron, 11 fallaron y 30 quedaron bloqueados por datos o condiciones que el ambiente no ofrecía. Todos los criterios de aceptación quedaron </w:t>
          </w:r>
          <w:r>
            <w:lastRenderedPageBreak/>
            <w:t>cubiertos por al menos un caso de prueba, aunque siete de cada diez criterios los infirió el propio sistema. El segundo proyecto obligó a corregir supuestos de la plataforma que solo valían para el primero. En el experimento de control, el contexto no aumentó la proporción de observaciones relevantes (33 % frente a 30 %, sin diferencia significativa), y en las dos condiciones cerca de dos de cada tres observaciones fueron ruido o incorrectas. El contexto sí cambió el tipo de hallazgo: solo con él la revisió</w:t>
          </w:r>
          <w:r>
            <w:t>n señaló incumplimientos de criterios de aceptación, y las dos revisiones encontraron, en su mayoría, problemas distintos.</w:t>
          </w:r>
        </w:p>
        <w:p w14:paraId="2C11A522" w14:textId="77777777" w:rsidR="00491AED" w:rsidRDefault="00BF307B">
          <w:r>
            <w:t>Se concluye que el flujo es viable de punta a punta y que las comprobaciones por ejecución son indispensables: defectos que la revisión automática y la compilación no señalaron aparecieron en la integración continua y en las pruebas sobre la aplicación desplegada. El resultado sobre el efecto del contexto en la revisión es preliminar, porque la calificación fue automática y falta la de una persona. La comparación entre proveedores de inteligencia artificial quedó fuera del alcance final y es trabajo futuro,</w:t>
          </w:r>
          <w:r>
            <w:t xml:space="preserve"> junto con la validación en proyectos con código previo.</w:t>
          </w:r>
        </w:p>
        <w:p w14:paraId="3BF8C944" w14:textId="77777777" w:rsidR="00491AED" w:rsidRDefault="00BF307B">
          <w:r>
            <w:t>Palabras clave: ingeniería de software asistida por inteligencia artificial, modelos de lenguaje de gran tamaño, historias de usuario, revisión de código, generación de casos de prueba, integración y despliegue continuos.</w:t>
          </w:r>
        </w:p>
      </w:sdtContent>
    </w:sdt>
    <w:p w14:paraId="524E0D38" w14:textId="77777777" w:rsidR="00B81BD4" w:rsidRPr="001D44EE" w:rsidRDefault="00B81BD4" w:rsidP="00B81BD4">
      <w:pPr>
        <w:rPr>
          <w:rFonts w:cs="Arial"/>
        </w:rPr>
      </w:pPr>
    </w:p>
    <w:p w14:paraId="175DFD2E" w14:textId="77777777" w:rsidR="003222AA" w:rsidRDefault="003222AA" w:rsidP="00B81BD4">
      <w:pPr>
        <w:spacing w:after="0"/>
        <w:rPr>
          <w:rFonts w:eastAsia="MS Mincho" w:cs="Arial"/>
          <w:color w:val="000000"/>
          <w:szCs w:val="24"/>
          <w:lang w:eastAsia="es-ES"/>
        </w:rPr>
      </w:pPr>
    </w:p>
    <w:p w14:paraId="0BC68D67" w14:textId="77777777" w:rsidR="00B81BD4" w:rsidRDefault="00B81BD4" w:rsidP="00B81BD4">
      <w:pPr>
        <w:spacing w:after="0"/>
        <w:rPr>
          <w:rFonts w:eastAsia="MS Mincho" w:cs="Arial"/>
          <w:color w:val="000000"/>
          <w:szCs w:val="24"/>
          <w:lang w:eastAsia="es-ES"/>
        </w:rPr>
      </w:pPr>
    </w:p>
    <w:p w14:paraId="5B2B6B07" w14:textId="77777777" w:rsidR="00B81BD4" w:rsidRDefault="00B81BD4" w:rsidP="00B81BD4">
      <w:pPr>
        <w:spacing w:after="0"/>
        <w:rPr>
          <w:rFonts w:eastAsia="MS Mincho" w:cs="Arial"/>
          <w:color w:val="000000"/>
          <w:szCs w:val="24"/>
          <w:lang w:eastAsia="es-ES"/>
        </w:rPr>
      </w:pPr>
    </w:p>
    <w:p w14:paraId="2BB5D7BE" w14:textId="77777777" w:rsidR="00B81BD4" w:rsidRDefault="00B81BD4" w:rsidP="00B81BD4">
      <w:pPr>
        <w:spacing w:after="0"/>
        <w:rPr>
          <w:rFonts w:eastAsia="MS Mincho" w:cs="Arial"/>
          <w:color w:val="000000"/>
          <w:szCs w:val="24"/>
          <w:lang w:eastAsia="es-ES"/>
        </w:rPr>
      </w:pPr>
    </w:p>
    <w:p w14:paraId="7A225296" w14:textId="77777777" w:rsidR="00B81BD4" w:rsidRDefault="00B81BD4" w:rsidP="00B81BD4">
      <w:pPr>
        <w:spacing w:after="0"/>
        <w:rPr>
          <w:rFonts w:eastAsia="MS Mincho" w:cs="Arial"/>
          <w:color w:val="000000"/>
          <w:szCs w:val="24"/>
          <w:lang w:eastAsia="es-ES"/>
        </w:rPr>
      </w:pPr>
    </w:p>
    <w:p w14:paraId="11C73809" w14:textId="77777777" w:rsidR="00B81BD4" w:rsidRDefault="00B81BD4" w:rsidP="00B81BD4">
      <w:pPr>
        <w:spacing w:after="0"/>
        <w:rPr>
          <w:rFonts w:eastAsia="MS Mincho" w:cs="Arial"/>
          <w:color w:val="000000"/>
          <w:szCs w:val="24"/>
          <w:lang w:eastAsia="es-ES"/>
        </w:rPr>
        <w:sectPr w:rsidR="00B81BD4" w:rsidSect="008615B1">
          <w:footerReference w:type="default" r:id="rId14"/>
          <w:pgSz w:w="12240" w:h="15840"/>
          <w:pgMar w:top="1701" w:right="1701" w:bottom="1701" w:left="1701" w:header="709" w:footer="709" w:gutter="0"/>
          <w:pgNumType w:fmt="lowerRoman"/>
          <w:cols w:space="708"/>
          <w:docGrid w:linePitch="360"/>
        </w:sectPr>
      </w:pPr>
    </w:p>
    <w:p w14:paraId="22BD6858" w14:textId="77777777" w:rsidR="00B81BD4" w:rsidRDefault="00B81BD4" w:rsidP="00B81BD4">
      <w:pPr>
        <w:pStyle w:val="Heading1"/>
        <w:rPr>
          <w:rFonts w:cs="Arial"/>
        </w:rPr>
      </w:pPr>
      <w:bookmarkStart w:id="7" w:name="_Toc242604254"/>
      <w:r>
        <w:rPr>
          <w:rFonts w:cs="Arial"/>
        </w:rPr>
        <w:lastRenderedPageBreak/>
        <w:t>ABSTRACT</w:t>
      </w:r>
      <w:bookmarkEnd w:id="7"/>
    </w:p>
    <w:sdt>
      <w:sdtPr>
        <w:alias w:val="Abstract"/>
        <w:tag w:val="tesis_abstract"/>
        <w:id w:val="700170"/>
        <w:lock w:val="sdtLocked"/>
      </w:sdtPr>
      <w:sdtEndPr/>
      <w:sdtContent>
        <w:p w14:paraId="5758BEDA" w14:textId="77777777" w:rsidR="00491AED" w:rsidRDefault="00BF307B">
          <w:r>
            <w:t>This thesis presents Loom, a system of artificial intelligence skills that orchestrates the development cycle of a feature starting from a user story. The system reads the story from the backlog, specifies it with its acceptance criteria, generates test cases, designs the architecture, splits the work into packages, generates the code of each package with its pull request, reviews it, fixes it, deploys it to the cloud, and validates the deployed application with tests run in a browser. Its organizing idea i</w:t>
          </w:r>
          <w:r>
            <w:t>s to give each stage, as explicit context, the user story, its test cases and the approved architecture, and to check every result with mechanisms that do not depend on the language model: compilation, unit tests, continuous integration and execution against a real environment. A person keeps the judgment calls, such as approving the architecture and confirming the assumptions of a story.</w:t>
          </w:r>
        </w:p>
        <w:p w14:paraId="029E8498" w14:textId="77777777" w:rsidR="00491AED" w:rsidRDefault="00BF307B">
          <w:r>
            <w:t>The work follows a design science approach. The system was built as a web platform and its decisions were documented in more than ninety architecture decision records. It was validated with two complete pilot runs on projects from different domains and technology stacks, an inventory system and a car repair shop scheduler, with three user stories each. To measure the effect of context on code review, a control experiment was carried out: the 29 pull requests of both runs were reviewed again with the same mo</w:t>
          </w:r>
          <w:r>
            <w:t>del, once with the full context and once with only the code change, and a second model blindly graded the 177 resulting review comments.</w:t>
          </w:r>
        </w:p>
        <w:p w14:paraId="16517511" w14:textId="77777777" w:rsidR="00491AED" w:rsidRDefault="00BF307B">
          <w:r>
            <w:t xml:space="preserve">Both runs completed the cycle end to end: 12 and 17 code packages merged, the application deployed, and 145 test cases executed, of which 104 passed, 11 failed and 30 were blocked by data or conditions the environment did not provide. Every acceptance criterion was covered by at least one test case, although seven out of ten criteria were inferred by the system itself. The second project forced corrections to platform assumptions that only held for the first one. </w:t>
          </w:r>
          <w:r>
            <w:lastRenderedPageBreak/>
            <w:t>In the control experiment, context did not increase the proportion of relevant review comments (33% versus 30%, with no significant difference), and in both conditions about two out of three comments were noise or incorrect. Context did change the kind of finding: only with it did the review point out unmet acceptance criteria, and the two reviews mostly found different problems.</w:t>
          </w:r>
        </w:p>
        <w:p w14:paraId="4E04C958" w14:textId="77777777" w:rsidR="00491AED" w:rsidRDefault="00BF307B">
          <w:r>
            <w:t>The workflow is viable end to end, and checks by execution are indispensable: defects that the automatic review and the compilation did not flag appeared in continuous integration and in the tests on the deployed application. The result on the effect of context on the review is preliminary, because the grading was automatic and a human grading is still missing. Comparing artificial intelligence providers was left out of the final scope and remains as future work, together with validation on projects with ex</w:t>
          </w:r>
          <w:r>
            <w:t>isting code.</w:t>
          </w:r>
        </w:p>
        <w:p w14:paraId="28AD2058" w14:textId="77777777" w:rsidR="00491AED" w:rsidRDefault="00BF307B">
          <w:r>
            <w:t>Keywords: AI-assisted software engineering, large language models, user stories, code review, test case generation, continuous integration and deployment.</w:t>
          </w:r>
        </w:p>
      </w:sdtContent>
    </w:sdt>
    <w:p w14:paraId="14BE8E9D" w14:textId="77777777" w:rsidR="00B81BD4" w:rsidRPr="001D44EE" w:rsidRDefault="00B81BD4" w:rsidP="00B81BD4">
      <w:pPr>
        <w:rPr>
          <w:rFonts w:cs="Arial"/>
          <w:lang w:eastAsia="es-ES"/>
        </w:rPr>
        <w:sectPr w:rsidR="00B81BD4" w:rsidRPr="001D44EE" w:rsidSect="0006181D">
          <w:pgSz w:w="12240" w:h="15840"/>
          <w:pgMar w:top="1701" w:right="1418" w:bottom="1418" w:left="2268" w:header="709" w:footer="709" w:gutter="0"/>
          <w:pgNumType w:fmt="lowerRoman"/>
          <w:cols w:space="708"/>
          <w:docGrid w:linePitch="360"/>
        </w:sectPr>
      </w:pPr>
    </w:p>
    <w:p w14:paraId="6D71CAD0" w14:textId="77777777" w:rsidR="003E7BD0" w:rsidRPr="001D44EE" w:rsidRDefault="00E24140" w:rsidP="00EB484D">
      <w:pPr>
        <w:pStyle w:val="Heading1"/>
        <w:tabs>
          <w:tab w:val="left" w:pos="1912"/>
          <w:tab w:val="center" w:pos="4277"/>
        </w:tabs>
        <w:spacing w:line="480" w:lineRule="auto"/>
        <w:rPr>
          <w:rFonts w:cs="Arial"/>
        </w:rPr>
      </w:pPr>
      <w:bookmarkStart w:id="8" w:name="_Toc242604255"/>
      <w:r w:rsidRPr="001D44EE">
        <w:rPr>
          <w:rFonts w:cs="Arial"/>
        </w:rPr>
        <w:lastRenderedPageBreak/>
        <w:t>INTRODUCCION</w:t>
      </w:r>
      <w:bookmarkEnd w:id="8"/>
    </w:p>
    <w:sdt>
      <w:sdtPr>
        <w:alias w:val="Introducción"/>
        <w:tag w:val="tesis_introduccion"/>
        <w:id w:val="700177"/>
        <w:lock w:val="sdtLocked"/>
      </w:sdtPr>
      <w:sdtEndPr/>
      <w:sdtContent>
        <w:p w14:paraId="417E8D17" w14:textId="77777777" w:rsidR="00491AED" w:rsidRDefault="00BF307B">
          <w:r>
            <w:t>El desarrollo de software con asistentes basados en modelos de lenguaje de gran tamaño (</w:t>
          </w:r>
          <w:r>
            <w:rPr>
              <w:i/>
            </w:rPr>
            <w:t>large language models</w:t>
          </w:r>
          <w:r>
            <w:t>, LLM) ya forma parte del trabajo cotidiano de muchos equipos. Un modelo escribe una función, propone pruebas o comenta un cambio ajeno, y una revisión sistemática reciente reunió cerca de cuatrocientos trabajos sobre esas aplicaciones [1]. Cada herramienta, sin embargo, atiende una etapa aislada del ciclo y deja a las personas la tarea de unirlas.</w:t>
          </w:r>
        </w:p>
        <w:p w14:paraId="2EF78B31" w14:textId="77777777" w:rsidR="00491AED" w:rsidRDefault="00BF307B">
          <w:r>
            <w:t xml:space="preserve">Esas herramientas, además, dan por hecho un proyecto nuevo y revisan el código que se les entrega sin conocer la intención de negocio que lo originó. La revisión de un cambio recibe el </w:t>
          </w:r>
          <w:r>
            <w:rPr>
              <w:i/>
            </w:rPr>
            <w:t>diff</w:t>
          </w:r>
          <w:r>
            <w:t xml:space="preserve"> (las líneas que el cambio agrega, modifica o elimina en el código), pero no la historia de usuario que lo justifica, ni sus criterios de aceptación, ni la arquitectura acordada. Una historia de usuario (HU) describe en pocas líneas una funcionalidad desde el punto de vista de quien la va a usar, y sus criterios de aceptación son las condiciones que el resultado debe cumplir para darla por terminada. En la revisión humana, la comprensión del código y del cambio es el aspecto central, y las herramientas actu</w:t>
          </w:r>
          <w:r>
            <w:t>ales cubren mal esa necesidad [2]. El ciclo tampoco se cierra con una validación funcional contra un ambiente real.</w:t>
          </w:r>
        </w:p>
        <w:p w14:paraId="69A3967D" w14:textId="77777777" w:rsidR="00491AED" w:rsidRDefault="00BF307B">
          <w:r>
            <w:t xml:space="preserve">Este trabajo se ubica en la ingeniería de software asistida por inteligencia artificial, dentro de las ciencias de la computación. Propone y construye Loom, un sistema de </w:t>
          </w:r>
          <w:r>
            <w:rPr>
              <w:i/>
            </w:rPr>
            <w:t>skills</w:t>
          </w:r>
          <w:r>
            <w:t xml:space="preserve"> de inteligencia artificial que, a partir de una HU, orquesta el ciclo de desarrollo de una funcionalidad. Una </w:t>
          </w:r>
          <w:r>
            <w:rPr>
              <w:i/>
            </w:rPr>
            <w:t>skill</w:t>
          </w:r>
          <w:r>
            <w:t xml:space="preserve"> es un conjunto de instrucciones especializadas que el modelo sigue para una tarea concreta, como especificar una HU o revisar un cambio. Loom recorre la generación de casos de prueba, el diagnóstico de lo que ya existe, el diseño de la arquitectura, la descomposición en paquetes de trabajo, la generación de código con su Pull Request (la solicitud para integrar un cambio en el repositorio, sobre la que se hace la revisión), la </w:t>
          </w:r>
          <w:r>
            <w:lastRenderedPageBreak/>
            <w:t>revisión y corrección de ese código, el despliegue y la validación con pruebas d</w:t>
          </w:r>
          <w:r>
            <w:t>e humo, que ejecutan los casos de prueba en un navegador contra la aplicación desplegada. La idea central es dar al modelo, como contexto explícito, la HU, los casos de prueba derivados de sus criterios y la arquitectura aprobada, y exigir evidencia verificable en cada paso. Una persona conserva los puntos de decisión: aprueba la arquitectura, confirma los supuestos de una HU y puede intervenir en cualquier fase.</w:t>
          </w:r>
        </w:p>
        <w:p w14:paraId="43D12263" w14:textId="77777777" w:rsidR="00491AED" w:rsidRDefault="00BF307B">
          <w:r>
            <w:t xml:space="preserve">Loom se implementa como una plataforma web con un servidor en Python, una base de datos documental y una interfaz en Angular. Trabaja con dos proveedores de IA (Claude, de Anthropic, y Gemini, de Google) sin cambiar las </w:t>
          </w:r>
          <w:r>
            <w:rPr>
              <w:i/>
            </w:rPr>
            <w:t>skills</w:t>
          </w:r>
          <w:r>
            <w:t>, y con fuentes de historias de usuario intercambiables: Jira, una herramienta de seguimiento de proyectos en la que los equipos registran sus historias de usuario, y archivos Markdown, un formato de texto plano con marcas sencillas para títulos y listas. La validación se hizo con dos corridas piloto completas sobre proyectos de dominios y pilas distintos, y con un experimento de control sobre la revisión de código. El flujo completó el ciclo en los dos proyectos, de la historia de usuario a la aplicación d</w:t>
          </w:r>
          <w:r>
            <w:t>esplegada y probada, y los casos de prueba cubrieron todos los criterios de aceptación. El experimento no confirmó la idea central en su forma más fuerte: con la evaluación automática disponible, el contexto no aumentó la proporción de observaciones relevantes de la revisión, aunque sí cambió qué problemas encuentra. La comparación entre proveedores de IA, prevista en el diseño, quedó fuera del alcance final.</w:t>
          </w:r>
        </w:p>
        <w:p w14:paraId="4920F5CC" w14:textId="77777777" w:rsidR="00491AED" w:rsidRDefault="00BF307B">
          <w:r>
            <w:t>El documento se organiza en seis capítulos. El primero delimita el problema y formula las preguntas de investigación, los objetivos, la justificación, los alcances y las limitaciones; el segundo reúne los fundamentos teóricos: modelos de lenguaje y agentes con herramientas, desarrollo dirigido por especificaciones, pruebas, revisión de código y entrega continua. Los trabajos relacionados y su comparación con Loom ocupan el capítulo 3, y la metodología, tanto el diseño de la investigación como el sistema con</w:t>
          </w:r>
          <w:r>
            <w:t xml:space="preserve">struido, el capítulo 4. El </w:t>
          </w:r>
          <w:r>
            <w:lastRenderedPageBreak/>
            <w:t>capítulo 5 presenta las pruebas y sus resultados, y el 6 cierra con las conclusiones, las recomendaciones y el trabajo futuro.</w:t>
          </w:r>
        </w:p>
      </w:sdtContent>
    </w:sdt>
    <w:p w14:paraId="1082780A" w14:textId="77777777" w:rsidR="003E7BD0" w:rsidRPr="001D44EE" w:rsidRDefault="003E7BD0" w:rsidP="003E7BD0">
      <w:pPr>
        <w:rPr>
          <w:rFonts w:cs="Arial"/>
        </w:rPr>
      </w:pPr>
    </w:p>
    <w:p w14:paraId="7843E4CE" w14:textId="77777777" w:rsidR="00494E7C" w:rsidRDefault="00494E7C" w:rsidP="003158A5">
      <w:pPr>
        <w:sectPr w:rsidR="00494E7C" w:rsidSect="003F0E2E">
          <w:pgSz w:w="12240" w:h="15840"/>
          <w:pgMar w:top="1701" w:right="1418" w:bottom="1418" w:left="2268" w:header="709" w:footer="709" w:gutter="0"/>
          <w:cols w:space="708"/>
          <w:docGrid w:linePitch="360"/>
        </w:sectPr>
      </w:pPr>
    </w:p>
    <w:p w14:paraId="5FADB67C" w14:textId="77777777" w:rsidR="009C1BCD" w:rsidRPr="009C1BCD" w:rsidRDefault="00DD61AF" w:rsidP="009C1BCD">
      <w:pPr>
        <w:pStyle w:val="Heading1"/>
      </w:pPr>
      <w:bookmarkStart w:id="9" w:name="_Toc242604256"/>
      <w:r w:rsidRPr="001D44EE">
        <w:lastRenderedPageBreak/>
        <w:t>CAPITULO I. PLANTEAMIENTO DEL PROBLEMA / ANTECEDENTES</w:t>
      </w:r>
      <w:bookmarkEnd w:id="9"/>
    </w:p>
    <w:p w14:paraId="263E926F" w14:textId="77777777" w:rsidR="00942DD5" w:rsidRPr="00942DD5" w:rsidRDefault="00942DD5" w:rsidP="00942DD5"/>
    <w:p w14:paraId="49846891" w14:textId="77777777" w:rsidR="00477AC9" w:rsidRPr="001D44EE" w:rsidRDefault="00D316CC" w:rsidP="00D316CC">
      <w:pPr>
        <w:pStyle w:val="Heading2"/>
        <w:rPr>
          <w:rFonts w:cs="Arial"/>
        </w:rPr>
      </w:pPr>
      <w:bookmarkStart w:id="10" w:name="_Toc242604257"/>
      <w:r w:rsidRPr="001D44EE">
        <w:rPr>
          <w:rFonts w:cs="Arial"/>
        </w:rPr>
        <w:t xml:space="preserve">1.1 </w:t>
      </w:r>
      <w:r w:rsidR="00983337" w:rsidRPr="001D44EE">
        <w:rPr>
          <w:rFonts w:cs="Arial"/>
        </w:rPr>
        <w:t>Descripción del Problema</w:t>
      </w:r>
      <w:bookmarkEnd w:id="10"/>
    </w:p>
    <w:sdt>
      <w:sdtPr>
        <w:rPr>
          <w:b/>
          <w:bCs/>
          <w:color w:val="4F81BD" w:themeColor="accent1"/>
          <w:sz w:val="18"/>
          <w:szCs w:val="18"/>
        </w:rPr>
        <w:alias w:val="1.1 Descripción del problema"/>
        <w:tag w:val="tesis_1_1"/>
        <w:id w:val="700184"/>
        <w:lock w:val="sdtLocked"/>
      </w:sdtPr>
      <w:sdtEndPr/>
      <w:sdtContent>
        <w:p w14:paraId="77AC5E03" w14:textId="77777777" w:rsidR="00491AED" w:rsidRDefault="00BF307B">
          <w:r>
            <w:t>Las herramientas de asistencia por IA para el desarrollo de software cubren, en su mayoría, un tramo estrecho del ciclo. Unas generan código a partir de una instrucción, otras sugieren pruebas y otras comentan un cambio ya escrito [1]. Quien desarrolla una funcionalidad completa debe encadenar esas piezas a mano: pasar la intención de negocio de un asistente al siguiente, comprobar que las pruebas correspondan a los criterios acordados y verificar que lo generado funcione en un ambiente real.</w:t>
          </w:r>
        </w:p>
        <w:p w14:paraId="2A9F830A" w14:textId="77777777" w:rsidR="00491AED" w:rsidRDefault="00BF307B">
          <w:r>
            <w:t>Ese encadenamiento manual deja tres carencias. La primera es la falta de continuidad entre etapas: nada garantiza que los casos de prueba, el diseño, el código y la revisión partan de la misma historia de usuario y de sus criterios de aceptación. La segunda es el supuesto de un proyecto nuevo. En la práctica, la mayoría del trabajo ocurre sobre aplicaciones con código, convenciones y arquitectura existentes, y una herramienta que ignora ese avance previo reescribe o contradice lo que ya hay. Los bancos de t</w:t>
          </w:r>
          <w:r>
            <w:t xml:space="preserve">areas construidos con repositorios reales lo muestran: resolver un </w:t>
          </w:r>
          <w:r>
            <w:rPr>
              <w:i/>
            </w:rPr>
            <w:t>issue</w:t>
          </w:r>
          <w:r>
            <w:t xml:space="preserve"> (un problema o una tarea registrada en el sistema de seguimiento del repositorio) obliga a editar varios archivos de un código existente, y los primeros modelos evaluados resolvieron una fracción mínima de las tareas [3]. La tercera es la revisión sin contexto: el modelo que revisa ve el </w:t>
          </w:r>
          <w:r>
            <w:rPr>
              <w:i/>
            </w:rPr>
            <w:t>diff</w:t>
          </w:r>
          <w:r>
            <w:t xml:space="preserve"> (las líneas que el cambio agrega, modifica o elimina), pero no sabe qué problema de negocio resuelve ni qué arquitectura se aprobó, por lo que no puede comprobar si el cambio cumple lo pedido.</w:t>
          </w:r>
        </w:p>
        <w:p w14:paraId="4472EA7A" w14:textId="77777777" w:rsidR="00491AED" w:rsidRDefault="00BF307B">
          <w:r>
            <w:t xml:space="preserve">A esto se suma un problema de verificación. Un modelo de lenguaje produce código de apariencia correcta, pero sin garantía de que compile, pase sus pruebas o arranque en un ambiente real. Al endurecer las pruebas con que </w:t>
          </w:r>
          <w:r>
            <w:lastRenderedPageBreak/>
            <w:t>se evalúa, la tasa de aciertos de los modelos evaluados se reduce hasta en 28.9 % [4]. Una revisión, humana o automática, que solo lee el código no sustituye esa comprobación. El flujo completo necesita compuertas de ejecución (comprobaciones automáticas que compilan y prueban el código antes de dejarlo avanzar) y una validación funcional que cierre el ciclo.</w:t>
          </w:r>
        </w:p>
        <w:p w14:paraId="079A2DFB" w14:textId="77777777" w:rsidR="00491AED" w:rsidRDefault="00BF307B">
          <w:r>
            <w:t>La figura 1.1 resume esa situación: la persona lleva la intención de negocio de una herramienta a la siguiente, y cada carencia aparece en un punto distinto del encadenamiento.</w:t>
          </w:r>
        </w:p>
        <w:p w14:paraId="40E299A0" w14:textId="77777777" w:rsidR="00491AED" w:rsidRDefault="00BF307B">
          <w:pPr>
            <w:keepNext/>
            <w:spacing w:before="120" w:after="60"/>
            <w:ind w:firstLine="0"/>
            <w:jc w:val="center"/>
          </w:pPr>
          <w:r>
            <w:rPr>
              <w:noProof/>
            </w:rPr>
            <w:drawing>
              <wp:inline distT="0" distB="0" distL="0" distR="0" wp14:anchorId="6210C94E" wp14:editId="39079FA9">
                <wp:extent cx="5400000" cy="2755102"/>
                <wp:effectExtent l="0" t="0" r="0" b="0"/>
                <wp:docPr id="9001" name="Figura 1.1" descr="Encadenamiento manual de herramientas de IA aisladas y sus carencias"/>
                <wp:cNvGraphicFramePr/>
                <a:graphic xmlns:a="http://schemas.openxmlformats.org/drawingml/2006/main">
                  <a:graphicData uri="http://schemas.openxmlformats.org/drawingml/2006/picture">
                    <pic:pic xmlns:pic="http://schemas.openxmlformats.org/drawingml/2006/picture">
                      <pic:nvPicPr>
                        <pic:cNvPr id="9001" name="loom_fig1.png"/>
                        <pic:cNvPicPr/>
                      </pic:nvPicPr>
                      <pic:blipFill>
                        <a:blip r:embed="rId15"/>
                        <a:stretch>
                          <a:fillRect/>
                        </a:stretch>
                      </pic:blipFill>
                      <pic:spPr>
                        <a:xfrm>
                          <a:off x="0" y="0"/>
                          <a:ext cx="5400000" cy="2755102"/>
                        </a:xfrm>
                        <a:prstGeom prst="rect">
                          <a:avLst/>
                        </a:prstGeom>
                      </pic:spPr>
                    </pic:pic>
                  </a:graphicData>
                </a:graphic>
              </wp:inline>
            </w:drawing>
          </w:r>
        </w:p>
        <w:p w14:paraId="502C65BE" w14:textId="77777777" w:rsidR="00491AED" w:rsidRDefault="00BF307B">
          <w:pPr>
            <w:pStyle w:val="Caption"/>
            <w:ind w:firstLine="0"/>
            <w:jc w:val="center"/>
            <w:rPr>
              <w:b w:val="0"/>
            </w:rPr>
          </w:pPr>
          <w:bookmarkStart w:id="11" w:name="_Toc242604397"/>
          <w:r>
            <w:t>Figura 1.</w:t>
          </w:r>
          <w:r>
            <w:fldChar w:fldCharType="begin"/>
          </w:r>
          <w:r>
            <w:instrText xml:space="preserve"> SEQ Figura \s 1</w:instrText>
          </w:r>
          <w:r>
            <w:fldChar w:fldCharType="separate"/>
          </w:r>
          <w:r>
            <w:rPr>
              <w:noProof/>
            </w:rPr>
            <w:t>1</w:t>
          </w:r>
          <w:r>
            <w:fldChar w:fldCharType="end"/>
          </w:r>
          <w:r>
            <w:t>. Encadenamiento manual de herramientas de IA aisladas y sus carencias</w:t>
          </w:r>
          <w:bookmarkEnd w:id="11"/>
        </w:p>
        <w:p w14:paraId="524802F6" w14:textId="77777777" w:rsidR="00491AED" w:rsidRDefault="00BF307B">
          <w:r>
            <w:t>La pregunta que guía este trabajo es la siguiente: ¿cómo orquestar con IA el ciclo de desarrollo de una funcionalidad a partir de una historia de usuario, entregando como contexto la intención de negocio, de modo que el resultado sea verificable, revisable y generalizable a distintos proyectos y proveedores de IA?</w:t>
          </w:r>
        </w:p>
        <w:p w14:paraId="2FA68883" w14:textId="77777777" w:rsidR="00491AED" w:rsidRDefault="00BF307B">
          <w:r>
            <w:t xml:space="preserve">La figura 1.2 muestra, frente a la anterior, el flujo que propone este trabajo. Todas las etapas parten de la misma historia de usuario (HU). El código, la revisión y las pruebas de humo reciben su especificación, sus casos de prueba y la arquitectura aprobada. El código pasa por compuertas de ejecución antes de revisarse y solo se fusiona cuando la integración continua (el servicio que compila </w:t>
          </w:r>
          <w:r>
            <w:lastRenderedPageBreak/>
            <w:t>y prueba cada cambio en el repositorio) lo aprueba, y las pruebas de humo contra el ambiente desplegado cierran el ciclo.</w:t>
          </w:r>
        </w:p>
        <w:p w14:paraId="22CFC7B5" w14:textId="77777777" w:rsidR="00491AED" w:rsidRDefault="00BF307B">
          <w:pPr>
            <w:keepNext/>
            <w:spacing w:before="120" w:after="60"/>
            <w:ind w:firstLine="0"/>
            <w:jc w:val="center"/>
          </w:pPr>
          <w:r>
            <w:rPr>
              <w:noProof/>
            </w:rPr>
            <w:drawing>
              <wp:inline distT="0" distB="0" distL="0" distR="0" wp14:anchorId="7484E691" wp14:editId="298E3027">
                <wp:extent cx="5400000" cy="2121428"/>
                <wp:effectExtent l="0" t="0" r="0" b="0"/>
                <wp:docPr id="9002" name="Figura 1.2" descr="Flujo propuesto: contexto común, compuertas de ejecución y validación funcional"/>
                <wp:cNvGraphicFramePr/>
                <a:graphic xmlns:a="http://schemas.openxmlformats.org/drawingml/2006/main">
                  <a:graphicData uri="http://schemas.openxmlformats.org/drawingml/2006/picture">
                    <pic:pic xmlns:pic="http://schemas.openxmlformats.org/drawingml/2006/picture">
                      <pic:nvPicPr>
                        <pic:cNvPr id="9002" name="loom_fig2.png"/>
                        <pic:cNvPicPr/>
                      </pic:nvPicPr>
                      <pic:blipFill>
                        <a:blip r:embed="rId16"/>
                        <a:stretch>
                          <a:fillRect/>
                        </a:stretch>
                      </pic:blipFill>
                      <pic:spPr>
                        <a:xfrm>
                          <a:off x="0" y="0"/>
                          <a:ext cx="5400000" cy="2121428"/>
                        </a:xfrm>
                        <a:prstGeom prst="rect">
                          <a:avLst/>
                        </a:prstGeom>
                      </pic:spPr>
                    </pic:pic>
                  </a:graphicData>
                </a:graphic>
              </wp:inline>
            </w:drawing>
          </w:r>
        </w:p>
        <w:p w14:paraId="182D347C" w14:textId="77777777" w:rsidR="00491AED" w:rsidRDefault="00BF307B">
          <w:pPr>
            <w:pStyle w:val="Caption"/>
            <w:ind w:firstLine="0"/>
            <w:jc w:val="center"/>
            <w:rPr>
              <w:b w:val="0"/>
            </w:rPr>
          </w:pPr>
          <w:bookmarkStart w:id="12" w:name="_Toc242604398"/>
          <w:r>
            <w:t>Figura 1.</w:t>
          </w:r>
          <w:r>
            <w:fldChar w:fldCharType="begin"/>
          </w:r>
          <w:r>
            <w:instrText xml:space="preserve"> SEQ Figura \s 1</w:instrText>
          </w:r>
          <w:r>
            <w:fldChar w:fldCharType="separate"/>
          </w:r>
          <w:r>
            <w:rPr>
              <w:noProof/>
            </w:rPr>
            <w:t>2</w:t>
          </w:r>
          <w:r>
            <w:fldChar w:fldCharType="end"/>
          </w:r>
          <w:r>
            <w:t>. Flujo propuesto: contexto común, compuertas de ejecución y validación funcional</w:t>
          </w:r>
        </w:p>
      </w:sdtContent>
    </w:sdt>
    <w:bookmarkEnd w:id="12" w:displacedByCustomXml="prev"/>
    <w:p w14:paraId="194348B3" w14:textId="77777777" w:rsidR="001C4212" w:rsidRDefault="001C4212" w:rsidP="001C4212"/>
    <w:p w14:paraId="4548B1BA" w14:textId="77777777" w:rsidR="00942DD5" w:rsidRPr="001D44EE" w:rsidRDefault="00942DD5" w:rsidP="00494E7C">
      <w:pPr>
        <w:ind w:firstLine="0"/>
        <w:rPr>
          <w:rFonts w:cs="Arial"/>
        </w:rPr>
      </w:pPr>
    </w:p>
    <w:p w14:paraId="10D6F6FA" w14:textId="77777777" w:rsidR="00477AC9" w:rsidRPr="001D44EE" w:rsidRDefault="00D316CC" w:rsidP="00D316CC">
      <w:pPr>
        <w:pStyle w:val="Heading2"/>
        <w:rPr>
          <w:rFonts w:cs="Arial"/>
        </w:rPr>
      </w:pPr>
      <w:bookmarkStart w:id="13" w:name="_Toc242604258"/>
      <w:r w:rsidRPr="001D44EE">
        <w:rPr>
          <w:rFonts w:cs="Arial"/>
        </w:rPr>
        <w:t xml:space="preserve">1.2 </w:t>
      </w:r>
      <w:r w:rsidR="00983337" w:rsidRPr="001D44EE">
        <w:rPr>
          <w:rFonts w:cs="Arial"/>
        </w:rPr>
        <w:t xml:space="preserve">Preguntas de </w:t>
      </w:r>
      <w:r w:rsidR="00FD1BC1" w:rsidRPr="001D44EE">
        <w:rPr>
          <w:rFonts w:cs="Arial"/>
        </w:rPr>
        <w:t>Investigación</w:t>
      </w:r>
      <w:r w:rsidR="005904D8">
        <w:rPr>
          <w:rFonts w:cs="Arial"/>
        </w:rPr>
        <w:t xml:space="preserve"> (Si es pertinente)</w:t>
      </w:r>
      <w:bookmarkEnd w:id="13"/>
    </w:p>
    <w:sdt>
      <w:sdtPr>
        <w:alias w:val="1.2 Preguntas de investigación"/>
        <w:tag w:val="tesis_1_2"/>
        <w:id w:val="700191"/>
        <w:lock w:val="sdtLocked"/>
      </w:sdtPr>
      <w:sdtEndPr/>
      <w:sdtContent>
        <w:p w14:paraId="21CD9676" w14:textId="77777777" w:rsidR="00491AED" w:rsidRDefault="00BF307B">
          <w:r>
            <w:t>Las preguntas de investigación se derivan del problema descrito en el apartado 1.1 y guían el resto del trabajo. Las cuatro primeras se plantean para responderse con mediciones, y la última es exploratoria.</w:t>
          </w:r>
        </w:p>
        <w:p w14:paraId="6711E4D6" w14:textId="77777777" w:rsidR="00491AED" w:rsidRDefault="00BF307B">
          <w:r>
            <w:t>PI1. ¿En qué medida los casos de prueba generados a partir de los criterios de aceptación de una HU cubren esos criterios?</w:t>
          </w:r>
        </w:p>
        <w:p w14:paraId="3484D9E2" w14:textId="77777777" w:rsidR="00491AED" w:rsidRDefault="00BF307B">
          <w:r>
            <w:t xml:space="preserve">PI2. ¿Una revisión de código que recibe la HU, sus casos de prueba y la arquitectura aprobada produce observaciones más relevantes que una revisión que solo recibe el </w:t>
          </w:r>
          <w:r>
            <w:rPr>
              <w:i/>
            </w:rPr>
            <w:t>diff</w:t>
          </w:r>
          <w:r>
            <w:t>?</w:t>
          </w:r>
        </w:p>
        <w:p w14:paraId="67A77B68" w14:textId="77777777" w:rsidR="00491AED" w:rsidRDefault="00BF307B">
          <w:r>
            <w:t xml:space="preserve">PI3. ¿Puede el mismo flujo completar el ciclo de desarrollo en proyectos de dominios distintos modificando su configuración y no sus </w:t>
          </w:r>
          <w:r>
            <w:rPr>
              <w:i/>
            </w:rPr>
            <w:t>skills</w:t>
          </w:r>
          <w:r>
            <w:t>?</w:t>
          </w:r>
        </w:p>
        <w:p w14:paraId="1F36297D" w14:textId="77777777" w:rsidR="00491AED" w:rsidRDefault="00BF307B">
          <w:r>
            <w:lastRenderedPageBreak/>
            <w:t>PI4. ¿Qué diferencias de calidad, tiempo y costo se observan al intercambiar el proveedor de IA (Claude y Gemini) sin cambiar el resto del sistema?</w:t>
          </w:r>
        </w:p>
        <w:p w14:paraId="7BE258AE" w14:textId="77777777" w:rsidR="00491AED" w:rsidRDefault="00BF307B">
          <w:r>
            <w:t>PI5 (exploratoria). ¿Qué defectos del código generado superan la revisión automática y la compilación, y solo se manifiestan al ejecutar el sistema?</w:t>
          </w:r>
        </w:p>
      </w:sdtContent>
    </w:sdt>
    <w:p w14:paraId="3570F4DC" w14:textId="77777777" w:rsidR="00240FC9" w:rsidRPr="001D44EE" w:rsidRDefault="00240FC9" w:rsidP="00494E7C">
      <w:pPr>
        <w:ind w:firstLine="0"/>
      </w:pPr>
    </w:p>
    <w:p w14:paraId="496E7A42" w14:textId="77777777" w:rsidR="00942DD5" w:rsidRPr="00494E7C" w:rsidRDefault="00240FC9" w:rsidP="00494E7C">
      <w:pPr>
        <w:pStyle w:val="Heading2"/>
        <w:rPr>
          <w:rFonts w:cs="Arial"/>
        </w:rPr>
      </w:pPr>
      <w:bookmarkStart w:id="14" w:name="_Toc242604259"/>
      <w:r w:rsidRPr="001D44EE">
        <w:rPr>
          <w:rFonts w:cs="Arial"/>
        </w:rPr>
        <w:t>1.3 Objetivos</w:t>
      </w:r>
      <w:bookmarkEnd w:id="14"/>
      <w:r w:rsidRPr="001D44EE">
        <w:rPr>
          <w:rFonts w:cs="Arial"/>
        </w:rPr>
        <w:t xml:space="preserve"> </w:t>
      </w:r>
    </w:p>
    <w:p w14:paraId="2E5503C1" w14:textId="77777777" w:rsidR="009D47A6" w:rsidRPr="001D44EE" w:rsidRDefault="009D47A6" w:rsidP="001D44EE"/>
    <w:p w14:paraId="0E7DCB6C" w14:textId="77777777" w:rsidR="00240FC9" w:rsidRPr="001D44EE" w:rsidRDefault="00240FC9" w:rsidP="00240FC9">
      <w:pPr>
        <w:pStyle w:val="Heading2"/>
        <w:rPr>
          <w:rFonts w:cs="Arial"/>
        </w:rPr>
      </w:pPr>
      <w:bookmarkStart w:id="15" w:name="_Toc242604260"/>
      <w:r w:rsidRPr="001D44EE">
        <w:rPr>
          <w:rFonts w:cs="Arial"/>
        </w:rPr>
        <w:t>1.3.1 Objetivo General</w:t>
      </w:r>
      <w:bookmarkEnd w:id="15"/>
      <w:r w:rsidRPr="001D44EE">
        <w:rPr>
          <w:rFonts w:cs="Arial"/>
        </w:rPr>
        <w:t xml:space="preserve"> </w:t>
      </w:r>
    </w:p>
    <w:sdt>
      <w:sdtPr>
        <w:alias w:val="1.3.1 Objetivo general"/>
        <w:tag w:val="tesis_1_3_1"/>
        <w:id w:val="700198"/>
        <w:lock w:val="sdtLocked"/>
      </w:sdtPr>
      <w:sdtEndPr/>
      <w:sdtContent>
        <w:p w14:paraId="0AF1AC94" w14:textId="77777777" w:rsidR="00491AED" w:rsidRDefault="00BF307B">
          <w:r>
            <w:t xml:space="preserve">Diseñar e implementar un sistema de </w:t>
          </w:r>
          <w:r>
            <w:rPr>
              <w:i/>
            </w:rPr>
            <w:t>skills</w:t>
          </w:r>
          <w:r>
            <w:t xml:space="preserve"> de IA que, a partir de una historia de usuario, orqueste todo el ciclo de desarrollo de una funcionalidad (generación de casos de prueba, diagnóstico de avance existente, diseño de arquitectura, descomposición en paquetes de trabajo, generación de código, revisión de código, integración y validación funcional mediante pruebas de humo) de forma generalizable a distintos repositorios y sistemas.</w:t>
          </w:r>
        </w:p>
      </w:sdtContent>
    </w:sdt>
    <w:p w14:paraId="74766209" w14:textId="77777777" w:rsidR="001C4212" w:rsidRDefault="001C4212" w:rsidP="001C4212"/>
    <w:p w14:paraId="7C9BDCEA" w14:textId="77777777" w:rsidR="00942DD5" w:rsidRPr="001D44EE" w:rsidRDefault="00942DD5" w:rsidP="001D44EE"/>
    <w:p w14:paraId="027701B6" w14:textId="77777777" w:rsidR="00240FC9" w:rsidRPr="001D44EE" w:rsidRDefault="00240FC9" w:rsidP="001D44EE">
      <w:pPr>
        <w:pStyle w:val="Heading2"/>
      </w:pPr>
      <w:r w:rsidRPr="001D44EE">
        <w:t xml:space="preserve"> </w:t>
      </w:r>
      <w:bookmarkStart w:id="16" w:name="_Toc242604261"/>
      <w:r w:rsidRPr="001D44EE">
        <w:t>1.3.2    Objetivos Específicos</w:t>
      </w:r>
      <w:bookmarkEnd w:id="16"/>
    </w:p>
    <w:sdt>
      <w:sdtPr>
        <w:alias w:val="1.3.2 Objetivos específicos"/>
        <w:tag w:val="tesis_1_3_2"/>
        <w:id w:val="700205"/>
        <w:lock w:val="sdtLocked"/>
      </w:sdtPr>
      <w:sdtEndPr/>
      <w:sdtContent>
        <w:p w14:paraId="2A894A9B" w14:textId="77777777" w:rsidR="00491AED" w:rsidRDefault="00BF307B">
          <w:r>
            <w:t>1. Diseñar el modelo de configuración de Proyecto (tipo de proyecto, repositorios y ambiente de desarrollo) y el mecanismo de lectura de elementos del backlog desde una fuente intercambiable (Jira, Markdown o GitHub), clasificando cada uno como HU o Actividad.</w:t>
          </w:r>
        </w:p>
        <w:p w14:paraId="6FFFEB95" w14:textId="77777777" w:rsidR="00491AED" w:rsidRDefault="00BF307B">
          <w:r>
            <w:t>2. Diseñar el mecanismo de análisis de una HU y sus criterios de aceptación para generar casos de prueba derivados de ellos, documentado como especificación y casos de prueba (SDD).</w:t>
          </w:r>
        </w:p>
        <w:p w14:paraId="47FDAAB7" w14:textId="77777777" w:rsidR="00491AED" w:rsidRDefault="00BF307B">
          <w:r>
            <w:lastRenderedPageBreak/>
            <w:t>3. Diseñar el mecanismo de diagnóstico de avance existente: ejecutar los casos de prueba generados contra el estado actual del ambiente antes de diseñar, para distinguir lo que ya está cubierto de lo que falta.</w:t>
          </w:r>
        </w:p>
        <w:p w14:paraId="698B046C" w14:textId="77777777" w:rsidR="00491AED" w:rsidRDefault="00BF307B">
          <w:r>
            <w:t>4. Diseñar el mecanismo de diseño de arquitectura y de descomposición en paquetes de trabajo a partir de los casos de prueba que el diagnóstico marcó como pendientes, respetando y extendiendo lo que ya existe.</w:t>
          </w:r>
        </w:p>
        <w:p w14:paraId="15358A30" w14:textId="77777777" w:rsidR="00491AED" w:rsidRDefault="00BF307B">
          <w:r>
            <w:t xml:space="preserve">5. Implementar la </w:t>
          </w:r>
          <w:r>
            <w:rPr>
              <w:i/>
            </w:rPr>
            <w:t>skill</w:t>
          </w:r>
          <w:r>
            <w:t xml:space="preserve"> de generación de código por paquete de trabajo y de apertura de Pull Requests.</w:t>
          </w:r>
        </w:p>
        <w:p w14:paraId="42031CF1" w14:textId="77777777" w:rsidR="00491AED" w:rsidRDefault="00BF307B">
          <w:r>
            <w:t xml:space="preserve">6. Implementar la </w:t>
          </w:r>
          <w:r>
            <w:rPr>
              <w:i/>
            </w:rPr>
            <w:t>skill</w:t>
          </w:r>
          <w:r>
            <w:t xml:space="preserve"> de revisión de código y el ciclo de aplicación de observaciones hasta que un Pull Request queda sin pendientes.</w:t>
          </w:r>
        </w:p>
        <w:p w14:paraId="0C7A2AA9" w14:textId="77777777" w:rsidR="00491AED" w:rsidRDefault="00BF307B">
          <w:r>
            <w:t xml:space="preserve">7. Implementar la </w:t>
          </w:r>
          <w:r>
            <w:rPr>
              <w:i/>
            </w:rPr>
            <w:t>skill</w:t>
          </w:r>
          <w:r>
            <w:t xml:space="preserve"> de ejecución de casos de prueba (Playwright, Python) contra un ambiente de desarrollo configurado, reutilizada para el diagnóstico inicial y para las pruebas de humo finales, con evidencia como salida.</w:t>
          </w:r>
        </w:p>
        <w:p w14:paraId="45C35875" w14:textId="77777777" w:rsidR="00491AED" w:rsidRDefault="00BF307B">
          <w:r>
            <w:t>8. Diseñar el mecanismo de fallo a paquete de trabajo de corrección, que reintroduce el ciclo de generación y revisión de código hasta que los casos de prueba correspondientes pasan.</w:t>
          </w:r>
        </w:p>
        <w:p w14:paraId="722549C8" w14:textId="77777777" w:rsidR="00491AED" w:rsidRDefault="00BF307B">
          <w:r>
            <w:t xml:space="preserve">9. Diseñar, sin desplegarlo ni operarlo como servicio persistente, el mecanismo de indexación multi-repositorio que da contexto de código a las </w:t>
          </w:r>
          <w:r>
            <w:rPr>
              <w:i/>
            </w:rPr>
            <w:t>skills</w:t>
          </w:r>
          <w:r>
            <w:t xml:space="preserve"> anteriores.</w:t>
          </w:r>
        </w:p>
        <w:p w14:paraId="1B8C7039" w14:textId="77777777" w:rsidR="00491AED" w:rsidRDefault="00BF307B">
          <w:r>
            <w:t>10. Validar el sistema completo sobre al menos dos o tres proyectos web de dominios distintos, con al menos un caso sin código previo y uno con avance previo, variando la fuente de HUs, cada uno con su propia configuración.</w:t>
          </w:r>
        </w:p>
        <w:p w14:paraId="75BA0A34" w14:textId="77777777" w:rsidR="00491AED" w:rsidRDefault="00BF307B">
          <w:r>
            <w:t>11. Medir, por HU procesada, la tasa de casos de prueba que cubren los criterios de aceptación, la proporción de criterios ya cubiertos detectada correctamente en el diagnóstico inicial, el número de rondas de revisión hasta la aprobación, la tasa de éxito de las pruebas de humo por iteración y el grado de generalización entre proyectos y fuentes de HUs distintas.</w:t>
          </w:r>
        </w:p>
      </w:sdtContent>
    </w:sdt>
    <w:p w14:paraId="7D266260" w14:textId="77777777" w:rsidR="00942DD5" w:rsidRDefault="00942DD5" w:rsidP="001D44EE"/>
    <w:p w14:paraId="4498F5E2" w14:textId="77777777" w:rsidR="00942DD5" w:rsidRPr="001D44EE" w:rsidRDefault="00942DD5" w:rsidP="002B3E60">
      <w:pPr>
        <w:ind w:firstLine="0"/>
      </w:pPr>
    </w:p>
    <w:p w14:paraId="3B1DC66E" w14:textId="77777777" w:rsidR="00240FC9" w:rsidRPr="001D44EE" w:rsidRDefault="00240FC9" w:rsidP="00240FC9">
      <w:pPr>
        <w:pStyle w:val="Heading2"/>
        <w:rPr>
          <w:rFonts w:cs="Arial"/>
        </w:rPr>
      </w:pPr>
      <w:r w:rsidRPr="001D44EE">
        <w:rPr>
          <w:rFonts w:cs="Arial"/>
        </w:rPr>
        <w:t xml:space="preserve"> </w:t>
      </w:r>
      <w:bookmarkStart w:id="17" w:name="_Toc242604262"/>
      <w:r w:rsidRPr="001D44EE">
        <w:rPr>
          <w:rFonts w:cs="Arial"/>
        </w:rPr>
        <w:t>1.4 Justificación</w:t>
      </w:r>
      <w:bookmarkEnd w:id="17"/>
      <w:r w:rsidRPr="001D44EE">
        <w:rPr>
          <w:rFonts w:cs="Arial"/>
        </w:rPr>
        <w:t xml:space="preserve"> </w:t>
      </w:r>
    </w:p>
    <w:sdt>
      <w:sdtPr>
        <w:alias w:val="1.4 Justificación"/>
        <w:tag w:val="tesis_1_4"/>
        <w:id w:val="700212"/>
        <w:lock w:val="sdtLocked"/>
      </w:sdtPr>
      <w:sdtEndPr/>
      <w:sdtContent>
        <w:p w14:paraId="00522FF3" w14:textId="77777777" w:rsidR="00491AED" w:rsidRDefault="00BF307B">
          <w:r>
            <w:t xml:space="preserve">Este trabajo se dirige a equipos pequeños, y a personas que desarrollan solas, que mantienen aplicaciones web con un </w:t>
          </w:r>
          <w:r>
            <w:rPr>
              <w:i/>
            </w:rPr>
            <w:t>backlog</w:t>
          </w:r>
          <w:r>
            <w:t xml:space="preserve"> (la lista priorizada de funcionalidades y tareas pendientes de un producto) en una herramienta de seguimiento. En ese contexto, una misma persona puede tener que aclarar requerimientos, escribir pruebas, programar, revisar y desplegar. Entre los desperdicios que un estudio empírico identificó en el desarrollo de software están la espera entre tareas, la pérdida de conocimiento que después hay que recuperar y la comunicación ineficaz [5], costos que aparecen en cada traspaso entre etapas. Un experimento con</w:t>
          </w:r>
          <w:r>
            <w:t>trolado con una tarea acotada reportó que quienes usaron un asistente la completaron 55.8 % más rápido que el grupo de control [6]; el resultado corresponde a una sola tarea y no a un ciclo completo.</w:t>
          </w:r>
        </w:p>
        <w:p w14:paraId="6C06236A" w14:textId="77777777" w:rsidR="00491AED" w:rsidRDefault="00BF307B">
          <w:r>
            <w:t>La utilidad práctica de la propuesta está en la trazabilidad y en el control. Cada HU deja una cadena de evidencia verificable: la especificación con sus criterios, los casos de prueba y el criterio del que cada uno deriva, los paquetes de trabajo, el Pull Request con sus rondas de revisión y el informe de las pruebas de humo. Esa cadena permite auditar qué decidió el sistema y por qué, y localizar en qué etapa se introdujo un defecto. Las compuertas de ejecución (compilación, pruebas y verificación de la i</w:t>
          </w:r>
          <w:r>
            <w:t>ntegración continua) impiden que el flujo avance sobre código que no pasa lo que un ejecutor real comprueba.</w:t>
          </w:r>
        </w:p>
        <w:p w14:paraId="428984CF" w14:textId="77777777" w:rsidR="00491AED" w:rsidRDefault="00BF307B">
          <w:r>
            <w:t>Dejar el ciclo sin automatizar de punta a punta tiene un costo. Una revisión sin contexto no puede comprobar la adecuación del cambio a lo pedido, y el código que se revisó con detalle puede fallar igualmente al ejecutarse; la revisión trata menos de defectos de lo que suele suponerse y se apoya sobre todo en comprender el cambio [2]. Además, quien adopta un asistente por etapa debe integrar sus salidas sin una fuente común de contexto.</w:t>
          </w:r>
        </w:p>
        <w:p w14:paraId="30B8BF42" w14:textId="77777777" w:rsidR="00491AED" w:rsidRDefault="00BF307B">
          <w:r>
            <w:lastRenderedPageBreak/>
            <w:t xml:space="preserve">Desde el punto de vista académico, el trabajo aporta un marco reproducible, con su herramienta funcional, que somete a medición una idea concreta: si entregar al modelo la HU, sus casos de prueba y la arquitectura aprobada mejora la relevancia de la revisión frente a un modelo que solo ve el </w:t>
          </w:r>
          <w:r>
            <w:rPr>
              <w:i/>
            </w:rPr>
            <w:t>diff</w:t>
          </w:r>
          <w:r>
            <w:t xml:space="preserve">. También muestra que el proveedor de IA puede intercambiarse sin modificar las </w:t>
          </w:r>
          <w:r>
            <w:rPr>
              <w:i/>
            </w:rPr>
            <w:t>skills</w:t>
          </w:r>
          <w:r>
            <w:t>, y deja un registro de los defectos que el código generado presenta al ejecutarse.</w:t>
          </w:r>
        </w:p>
      </w:sdtContent>
    </w:sdt>
    <w:p w14:paraId="3A8E1A73" w14:textId="77777777" w:rsidR="00942DD5" w:rsidRDefault="00942DD5" w:rsidP="001D44EE"/>
    <w:p w14:paraId="78996E96" w14:textId="77777777" w:rsidR="00942DD5" w:rsidRDefault="00942DD5" w:rsidP="001D44EE"/>
    <w:p w14:paraId="31347544" w14:textId="77777777" w:rsidR="002B3E60" w:rsidRDefault="002B3E60" w:rsidP="001D44EE"/>
    <w:p w14:paraId="44838672" w14:textId="77777777" w:rsidR="002B3E60" w:rsidRPr="001D44EE" w:rsidRDefault="002B3E60" w:rsidP="001D44EE"/>
    <w:p w14:paraId="04C9ADF7" w14:textId="77777777" w:rsidR="00240FC9" w:rsidRPr="001D44EE" w:rsidRDefault="00240FC9" w:rsidP="00240FC9">
      <w:pPr>
        <w:pStyle w:val="Heading2"/>
        <w:rPr>
          <w:rFonts w:cs="Arial"/>
        </w:rPr>
      </w:pPr>
      <w:bookmarkStart w:id="18" w:name="_Toc242604263"/>
      <w:r w:rsidRPr="001D44EE">
        <w:rPr>
          <w:rFonts w:cs="Arial"/>
        </w:rPr>
        <w:t>1.5 Alcances y Limitaciones</w:t>
      </w:r>
      <w:bookmarkEnd w:id="18"/>
    </w:p>
    <w:sdt>
      <w:sdtPr>
        <w:alias w:val="1.5 Alcances y limitaciones"/>
        <w:tag w:val="tesis_1_5"/>
        <w:id w:val="700219"/>
        <w:lock w:val="sdtLocked"/>
      </w:sdtPr>
      <w:sdtEndPr/>
      <w:sdtContent>
        <w:p w14:paraId="48239B72" w14:textId="77777777" w:rsidR="00491AED" w:rsidRDefault="00BF307B">
          <w:r>
            <w:t>El sistema abarca las fases de requerimientos, diseño, desarrollo e implementación para aplicaciones de tipo web. Acepta como fuente de HUs Jira (herramienta de seguimiento de proyectos) y archivos Markdown (texto plano con marcas de formato), y contempla el modo de arranque de un Proyecto (nuevo, con arquitectura o avanzado), la ejecución de una sola fase bajo demanda, la cuenta de desarrollo dedicada, la aprobación humana opcional antes de fusionar y una cuenta de prueba por rol para ejecutar los casos de</w:t>
          </w:r>
          <w:r>
            <w:t xml:space="preserve"> prueba. Genera código por paquete de trabajo, abre y revisa Pull Requests, corrige a partir de las observaciones, ejecuta pruebas de humo con Playwright (una biblioteca que automatiza navegadores web) y despliega en Google Cloud. La documentación de cada HU se guarda en un repositorio de control por Proyecto, y una plataforma web muestra el avance, los procesos en ejecución y su historial.</w:t>
          </w:r>
        </w:p>
        <w:p w14:paraId="190F3F88" w14:textId="77777777" w:rsidR="00491AED" w:rsidRDefault="00BF307B">
          <w:r>
            <w:t xml:space="preserve">Quedan fuera de alcance la sustitución completa de la revisión humana, la optimización para un lenguaje de programación o un </w:t>
          </w:r>
          <w:r>
            <w:rPr>
              <w:i/>
            </w:rPr>
            <w:t>framework</w:t>
          </w:r>
          <w:r>
            <w:t xml:space="preserve"> particular (un </w:t>
          </w:r>
          <w:r>
            <w:rPr>
              <w:i/>
            </w:rPr>
            <w:t>framework</w:t>
          </w:r>
          <w:r>
            <w:t xml:space="preserve"> es un marco de trabajo que da a una aplicación su estructura y sus </w:t>
          </w:r>
          <w:r>
            <w:lastRenderedPageBreak/>
            <w:t>bibliotecas base), los tipos de proyecto distintos de web (el campo es extensible pero no se implementó ni se validó), las fuentes de HUs distintas de las anteriores y la administración del ambiente de desarrollo sobre el que corren las pruebas de humo, que se supone ya existente. El mecanismo de indexación multi-repositorio se documenta como diseño y no se despliega.</w:t>
          </w:r>
        </w:p>
        <w:p w14:paraId="7904F315" w14:textId="77777777" w:rsidR="00491AED" w:rsidRDefault="00BF307B">
          <w:r>
            <w:t>La primera limitación es el proveedor de código. Los Pull Requests, la lectura del estado de la integración continua, la fusión y el despliegue automático están implementados sobre GitHub; con otra plataforma, como GitLab, hace falta un adaptador que hoy no existe. La segunda es la fuente de HUs: GitHub como fuente está diseñada pero no implementada. La tercera se refiere a la validación, que se hace sobre dos proyectos propios y de prueba, de dominios distintos (control de inventarios y agenda de un taller</w:t>
          </w:r>
          <w:r>
            <w:t xml:space="preserve"> mecánico) y con pilas distintas (Java con Spring Boot y Angular; Node con NestJS y React), los dos nuevos y con Jira como fuente; eso restringe la validez externa de los resultados y deja sin probar el modo con avance previo. La cuarta es la dependencia de servicios externos: los modelos de IA cambian o se retiran, y las corridas dependen de la disponibilidad de GitHub, de Google Cloud y de las cuentas de acceso.</w:t>
          </w:r>
        </w:p>
        <w:p w14:paraId="4DEE730D" w14:textId="77777777" w:rsidR="00491AED" w:rsidRDefault="00BF307B">
          <w:r>
            <w:t>La quinta es el alcance de la evaluación. La comparación entre proveedores de IA quedó fuera del alcance final (ADR-0092), y la relevancia de las observaciones de la revisión la calificó un modelo y no una persona, de modo que la respuesta a la pregunta PI2 es preliminar.</w:t>
          </w:r>
        </w:p>
        <w:p w14:paraId="4FC08E77" w14:textId="77777777" w:rsidR="00491AED" w:rsidRDefault="00BF307B">
          <w:r>
            <w:t>Otras limitaciones son de operación. La plataforma se ejecuta en una sola máquina y con un usuario administrador; el ambiente desplegado para las pruebas usó una base de datos con dirección pública, sin respaldos automáticos y con permisos amplios en la cuenta de despliegue, adecuados para pruebas y no para producción. La protección de la rama principal en GitHub depende de un plan que el piloto no tuvo, por lo que solo el propio sistema impide fusionar con la integración continua en rojo. Por último, la ha</w:t>
          </w:r>
          <w:r>
            <w:t xml:space="preserve">bilidad de diagnóstico de avance </w:t>
          </w:r>
          <w:r>
            <w:lastRenderedPageBreak/>
            <w:t>existente está implementada, pero no se ejercitó en el piloto, y el ciclo de corrección de fallos no se ejercitó con fallos reales de la aplicación.</w:t>
          </w:r>
        </w:p>
      </w:sdtContent>
    </w:sdt>
    <w:p w14:paraId="292655C8" w14:textId="77777777" w:rsidR="00942DD5" w:rsidRDefault="00942DD5" w:rsidP="001D44EE"/>
    <w:p w14:paraId="3EB5985F" w14:textId="77777777" w:rsidR="00942DD5" w:rsidRPr="001D44EE" w:rsidRDefault="00942DD5" w:rsidP="001D44EE"/>
    <w:p w14:paraId="57A34FA0" w14:textId="77777777" w:rsidR="001C4212" w:rsidRDefault="001C4212" w:rsidP="001C4212"/>
    <w:p w14:paraId="2F32822C" w14:textId="77777777" w:rsidR="001C4212" w:rsidRDefault="001C4212" w:rsidP="001C4212"/>
    <w:p w14:paraId="3FB88BAE" w14:textId="77777777" w:rsidR="00311365" w:rsidRPr="001D44EE" w:rsidRDefault="00311365" w:rsidP="00311365">
      <w:pPr>
        <w:spacing w:after="0" w:line="240" w:lineRule="auto"/>
        <w:rPr>
          <w:rFonts w:cs="Arial"/>
        </w:rPr>
      </w:pPr>
    </w:p>
    <w:p w14:paraId="25D366CF" w14:textId="77777777" w:rsidR="00942DD5" w:rsidRDefault="00942DD5" w:rsidP="001D44EE"/>
    <w:p w14:paraId="3A1BC973" w14:textId="77777777" w:rsidR="005B6F01" w:rsidRDefault="005B6F01" w:rsidP="00494E7C">
      <w:pPr>
        <w:sectPr w:rsidR="005B6F01" w:rsidSect="003F0E2E">
          <w:pgSz w:w="12240" w:h="15840"/>
          <w:pgMar w:top="1701" w:right="1418" w:bottom="1418" w:left="2268" w:header="709" w:footer="709" w:gutter="0"/>
          <w:cols w:space="708"/>
          <w:docGrid w:linePitch="360"/>
        </w:sectPr>
      </w:pPr>
    </w:p>
    <w:p w14:paraId="570C07BC" w14:textId="77777777" w:rsidR="00240FC9" w:rsidRPr="001D44EE" w:rsidRDefault="00240FC9" w:rsidP="005B6F01">
      <w:pPr>
        <w:pStyle w:val="Heading1"/>
      </w:pPr>
      <w:bookmarkStart w:id="19" w:name="_Toc242604264"/>
      <w:r w:rsidRPr="001D44EE">
        <w:lastRenderedPageBreak/>
        <w:t>CAPITULO 2. MARCO TEÓRICO</w:t>
      </w:r>
      <w:bookmarkEnd w:id="19"/>
      <w:r w:rsidRPr="001D44EE">
        <w:t xml:space="preserve"> </w:t>
      </w:r>
    </w:p>
    <w:sdt>
      <w:sdtPr>
        <w:alias w:val="Capítulo 2. Marco teórico"/>
        <w:tag w:val="tesis_cap2"/>
        <w:id w:val="700240"/>
        <w:lock w:val="sdtLocked"/>
      </w:sdtPr>
      <w:sdtEndPr/>
      <w:sdtContent>
        <w:p w14:paraId="039191AA" w14:textId="77777777" w:rsidR="00491AED" w:rsidRDefault="00BF307B">
          <w:r>
            <w:t>Este capítulo reúne los conceptos que el resto de la tesis usa sin volver a definirlos: los modelos de lenguaje y los agentes construidos sobre ellos, las prácticas de ingeniería de software que un sistema de desarrollo asistido puede automatizar, desde la historia de usuario hasta el despliegue, y los criterios para evaluar un sistema cuya salida no es determinista.</w:t>
          </w:r>
        </w:p>
        <w:p w14:paraId="028DDC7C" w14:textId="77777777" w:rsidR="00491AED" w:rsidRDefault="00BF307B">
          <w:pPr>
            <w:pStyle w:val="Heading3"/>
            <w:ind w:firstLine="0"/>
            <w:jc w:val="left"/>
            <w:rPr>
              <w:color w:val="000000"/>
              <w:sz w:val="24"/>
            </w:rPr>
          </w:pPr>
          <w:bookmarkStart w:id="20" w:name="_Toc242604265"/>
          <w:r>
            <w:rPr>
              <w:color w:val="000000"/>
              <w:sz w:val="24"/>
            </w:rPr>
            <w:t>2.1 Modelos de lenguaje de gran tamaño</w:t>
          </w:r>
          <w:bookmarkEnd w:id="20"/>
        </w:p>
        <w:p w14:paraId="17503D97" w14:textId="77777777" w:rsidR="00491AED" w:rsidRDefault="00BF307B">
          <w:r>
            <w:t xml:space="preserve">Un modelo de lenguaje de gran tamaño (LLM, por sus siglas en inglés) es una red neuronal entrenada para predecir el siguiente fragmento de texto a partir del anterior. Casi todos los modelos actuales usan la arquitectura </w:t>
          </w:r>
          <w:r>
            <w:rPr>
              <w:i/>
            </w:rPr>
            <w:t>transformer</w:t>
          </w:r>
          <w:r>
            <w:t>, que sustituye la recurrencia por mecanismos de atención y permite entrenar sobre secuencias largas en paralelo [7]. El preentrenamiento sobre corpus muy amplios, que incluyen código fuente, les da una capacidad que no se programa de forma explícita: resolver tareas nuevas a partir de instrucciones y de unos cuantos ejemplos escritos en la entrada, sin actualizar sus parámetros. Esa capacidad se conoce como aprendizaje en contexto [8].</w:t>
          </w:r>
        </w:p>
        <w:p w14:paraId="7C579AB4" w14:textId="77777777" w:rsidR="00491AED" w:rsidRDefault="00BF307B">
          <w:r>
            <w:t>Un modelo preentrenado predice texto; no necesariamente sigue instrucciones. Para que lo haga, se le somete a un ajuste adicional con ejemplos de instrucciones y con la preferencia de personas que comparan sus respuestas. En el trabajo que popularizó este procedimiento, las personas evaluadoras prefirieron las respuestas de un modelo ajustado así a las de otro con muchos más parámetros que no pasó por el ajuste [9]. Los modelos que se usan hoy por medio de una interfaz de programación (API) o de una herrami</w:t>
          </w:r>
          <w:r>
            <w:t xml:space="preserve">enta de línea de comandos (CLI) son de este tipo: reciben un </w:t>
          </w:r>
          <w:r>
            <w:rPr>
              <w:i/>
            </w:rPr>
            <w:t>prompt</w:t>
          </w:r>
          <w:r>
            <w:t xml:space="preserve"> de sistema, el texto fijo que describe el papel y las reglas de la tarea, y un mensaje con los datos concretos.</w:t>
          </w:r>
        </w:p>
        <w:p w14:paraId="47D6DBDC" w14:textId="77777777" w:rsidR="00491AED" w:rsidRDefault="00BF307B">
          <w:r>
            <w:t xml:space="preserve">Hay tres propiedades de estos modelos que pesan en el diseño de un sistema que los usa para desarrollar software. La primera es que la salida es probabilística. La misma entrada puede producir respuestas distintas, y eso </w:t>
          </w:r>
          <w:r>
            <w:lastRenderedPageBreak/>
            <w:t>obliga a repetir las mediciones y a reportar su variabilidad en lugar de una sola cifra (apartado 2.10).</w:t>
          </w:r>
        </w:p>
        <w:p w14:paraId="18BD5320" w14:textId="77777777" w:rsidR="00491AED" w:rsidRDefault="00BF307B">
          <w:r>
            <w:t xml:space="preserve">La segunda es la ventana de contexto, el límite de texto que el modelo procesa en una llamada. Lo que la tarea necesita saber tiene que caber en ella, aunque que quepa no garantiza que el modelo lo use. Liu </w:t>
          </w:r>
          <w:r>
            <w:rPr>
              <w:i/>
            </w:rPr>
            <w:t>et al.</w:t>
          </w:r>
          <w:r>
            <w:t xml:space="preserve"> [10] mostraron que el desempeño cae cuando la información relevante queda en medio de un contexto largo, aunque el mismo modelo la aprovecha bien cuando está al principio o al final. Una alternativa a meter todo en la llamada es la generación aumentada por recuperación, que combina la memoria del modelo con un índice de documentos del que se recuperan los fragmentos pertinentes en el momento de generar [11].</w:t>
          </w:r>
        </w:p>
        <w:p w14:paraId="322AC20D" w14:textId="77777777" w:rsidR="00491AED" w:rsidRDefault="00BF307B">
          <w:r>
            <w:t>La tercera propiedad es que el modelo puede generar texto de apariencia correcta y, sin embargo, equivocado. La literatura estudia el fenómeno como alucinación [12]. En código se manifiesta como soluciones que parecen correctas y fallan cuando se les aplican pruebas más exigentes que las del conjunto original [4]. Por eso, cuando un modelo genera código, su resultado se juzga con comprobaciones que no dependen del modelo: compilar, ejecutar las pruebas y probar la aplicación en funcionamiento.</w:t>
          </w:r>
        </w:p>
        <w:p w14:paraId="2D6334E1" w14:textId="77777777" w:rsidR="00491AED" w:rsidRDefault="00BF307B">
          <w:pPr>
            <w:pStyle w:val="Heading3"/>
            <w:ind w:firstLine="0"/>
            <w:jc w:val="left"/>
            <w:rPr>
              <w:color w:val="000000"/>
              <w:sz w:val="24"/>
            </w:rPr>
          </w:pPr>
          <w:bookmarkStart w:id="21" w:name="_Toc242604266"/>
          <w:r>
            <w:rPr>
              <w:color w:val="000000"/>
              <w:sz w:val="24"/>
            </w:rPr>
            <w:t>2.2 Agentes y uso de herramientas</w:t>
          </w:r>
          <w:bookmarkEnd w:id="21"/>
        </w:p>
        <w:p w14:paraId="51F07281" w14:textId="77777777" w:rsidR="00491AED" w:rsidRDefault="00BF307B">
          <w:r>
            <w:t>Un agente basado en un LLM alterna razonamiento y acción. El modelo decide invocar una herramienta (leer un archivo, escribir otro, ejecutar un comando), recibe su resultado y sigue así hasta completar la tarea [13]. La forma en que se exponen las herramientas importa: con los mismos modelos, una interfaz diseñada para el agente, con comandos compactos para navegar y editar un repositorio, mejora su desempeño en tareas de ingeniería de software frente a darle una terminal genérica [14].</w:t>
          </w:r>
        </w:p>
        <w:p w14:paraId="1065A5BE" w14:textId="77777777" w:rsidR="00491AED" w:rsidRDefault="00BF307B">
          <w:r>
            <w:t xml:space="preserve">La invocación de funciones es la versión acotada de esta idea. La aplicación define una función con su esquema de entrada; el modelo decide cuándo llamarla y devuelve una llamada estructurada, que la aplicación ejecuta </w:t>
          </w:r>
          <w:r>
            <w:lastRenderedPageBreak/>
            <w:t>o simplemente lee [15]. Para un sistema que encadena etapas, la ventaja es práctica. La salida del modelo llega como datos con campos tipados (una lista de casos de prueba, cada uno con el criterio del que deriva; una lista de observaciones, cada una con su severidad y su fuente) y no como texto libre que haya que interpretar.</w:t>
          </w:r>
        </w:p>
        <w:p w14:paraId="26942C90" w14:textId="77777777" w:rsidR="00491AED" w:rsidRDefault="00BF307B">
          <w:pPr>
            <w:pStyle w:val="Heading3"/>
            <w:ind w:firstLine="0"/>
            <w:jc w:val="left"/>
            <w:rPr>
              <w:color w:val="000000"/>
              <w:sz w:val="24"/>
            </w:rPr>
          </w:pPr>
          <w:bookmarkStart w:id="22" w:name="_Toc242604267"/>
          <w:r>
            <w:rPr>
              <w:color w:val="000000"/>
              <w:sz w:val="24"/>
            </w:rPr>
            <w:t>2.3 Generación automática de código</w:t>
          </w:r>
          <w:bookmarkEnd w:id="22"/>
        </w:p>
        <w:p w14:paraId="1D7E4F2E" w14:textId="77777777" w:rsidR="00491AED" w:rsidRDefault="00BF307B">
          <w:r>
            <w:t xml:space="preserve">La generación de código a partir de lenguaje natural se evaluó primero con funciones aisladas. Chen </w:t>
          </w:r>
          <w:r>
            <w:rPr>
              <w:i/>
            </w:rPr>
            <w:t>et al.</w:t>
          </w:r>
          <w:r>
            <w:t xml:space="preserve"> [16] publicaron HumanEval, un conjunto de problemas de programación cuya corrección se comprueba con pruebas unitarias, junto con la métrica pass@</w:t>
          </w:r>
          <w:r>
            <w:rPr>
              <w:i/>
            </w:rPr>
            <w:t>k</w:t>
          </w:r>
          <w:r>
            <w:t xml:space="preserve">. Para cada problema se generan </w:t>
          </w:r>
          <w:r>
            <w:rPr>
              <w:i/>
            </w:rPr>
            <w:t>k</w:t>
          </w:r>
          <w:r>
            <w:t xml:space="preserve"> soluciones, y el problema cuenta como resuelto si al menos una de ellas pasa todas sus pruebas; pass@</w:t>
          </w:r>
          <w:r>
            <w:rPr>
              <w:i/>
            </w:rPr>
            <w:t>k</w:t>
          </w:r>
          <w:r>
            <w:t xml:space="preserve"> es la proporción de problemas resueltos de esa manera. Así, pass@1 mide qué parte de los problemas resuelve el modelo al primer intento, y pass@10, qué parte resuelve si se le dan diez intentos. Para que la estimación sea estable, los autores generan </w:t>
          </w:r>
          <w:r>
            <w:rPr>
              <w:i/>
            </w:rPr>
            <w:t>n</w:t>
          </w:r>
          <w:r>
            <w:t xml:space="preserve"> soluciones por problema, con </w:t>
          </w:r>
          <w:r>
            <w:rPr>
              <w:i/>
            </w:rPr>
            <w:t>n</w:t>
          </w:r>
          <w:r>
            <w:t xml:space="preserve"> mayor o igual que </w:t>
          </w:r>
          <w:r>
            <w:rPr>
              <w:i/>
            </w:rPr>
            <w:t>k</w:t>
          </w:r>
          <w:r>
            <w:t xml:space="preserve">, cuentan las </w:t>
          </w:r>
          <w:r>
            <w:rPr>
              <w:i/>
            </w:rPr>
            <w:t>c</w:t>
          </w:r>
          <w:r>
            <w:t xml:space="preserve"> correctas y calculan pass@</w:t>
          </w:r>
          <w:r>
            <w:rPr>
              <w:i/>
            </w:rPr>
            <w:t>k</w:t>
          </w:r>
          <w:r>
            <w:t xml:space="preserve"> como 1 − C(</w:t>
          </w:r>
          <w:r>
            <w:rPr>
              <w:i/>
            </w:rPr>
            <w:t>n</w:t>
          </w:r>
          <w:r>
            <w:t xml:space="preserve"> − </w:t>
          </w:r>
          <w:r>
            <w:rPr>
              <w:i/>
            </w:rPr>
            <w:t>c</w:t>
          </w:r>
          <w:r>
            <w:t xml:space="preserve">, </w:t>
          </w:r>
          <w:r>
            <w:rPr>
              <w:i/>
            </w:rPr>
            <w:t>k</w:t>
          </w:r>
          <w:r>
            <w:t>) / C(</w:t>
          </w:r>
          <w:r>
            <w:rPr>
              <w:i/>
            </w:rPr>
            <w:t>n</w:t>
          </w:r>
          <w:r>
            <w:t xml:space="preserve">, </w:t>
          </w:r>
          <w:r>
            <w:rPr>
              <w:i/>
            </w:rPr>
            <w:t>k</w:t>
          </w:r>
          <w:r>
            <w:t>), donde C es el número de combinaciones.</w:t>
          </w:r>
        </w:p>
        <w:p w14:paraId="11B05A66" w14:textId="77777777" w:rsidR="00491AED" w:rsidRDefault="00BF307B">
          <w:r>
            <w:t>Con el tiempo se vio que las pruebas de HumanEval eran permisivas. Al reforzarlas con muchos más casos generados de forma automática, la proporción de soluciones que las pasan baja de forma apreciable, lo que indica que una parte de los aciertos reportados eran aparentes [4].</w:t>
          </w:r>
        </w:p>
        <w:p w14:paraId="3588C7DB" w14:textId="77777777" w:rsidR="00491AED" w:rsidRDefault="00BF307B">
          <w:r>
            <w:t>Trabajos posteriores llevaron la tarea a repositorios reales. SWE-bench, un conjunto de referencia (</w:t>
          </w:r>
          <w:r>
            <w:rPr>
              <w:i/>
            </w:rPr>
            <w:t>benchmark</w:t>
          </w:r>
          <w:r>
            <w:t xml:space="preserve">) para evaluar modelos en tareas de ingeniería de software, reúne 2,294 </w:t>
          </w:r>
          <w:r>
            <w:rPr>
              <w:i/>
            </w:rPr>
            <w:t>issues</w:t>
          </w:r>
          <w:r>
            <w:t xml:space="preserve"> reales de 12 repositorios de Python; un </w:t>
          </w:r>
          <w:r>
            <w:rPr>
              <w:i/>
            </w:rPr>
            <w:t>issue</w:t>
          </w:r>
          <w:r>
            <w:t xml:space="preserve"> es el reporte de un problema o la solicitud de un cambio registrado en el sistema de seguimiento de un repositorio. Resolver uno exige entender código existente y editarlo, con frecuencia en varios archivos, y la solución se acepta solo si pasan las pruebas que el proyecto escribió para ese cambio [3]. La distancia entre los dos tipos de problema es la que separa el código correcto de </w:t>
          </w:r>
          <w:r>
            <w:lastRenderedPageBreak/>
            <w:t>un ejercicio del código que tiene que integrarse a un sistema con dependencias, configuración y convenciones propias.</w:t>
          </w:r>
        </w:p>
        <w:p w14:paraId="5B67FD5D" w14:textId="77777777" w:rsidR="00491AED" w:rsidRDefault="00BF307B">
          <w:r>
            <w:t xml:space="preserve">Además de la corrección funcional está la seguridad. Pearce </w:t>
          </w:r>
          <w:r>
            <w:rPr>
              <w:i/>
            </w:rPr>
            <w:t>et al.</w:t>
          </w:r>
          <w:r>
            <w:t xml:space="preserve"> [17] generaron 1,689 programas con GitHub Copilot, el asistente de programación de GitHub, en 89 escenarios diseñados alrededor de debilidades de seguridad conocidas, y encontraron vulnerables alrededor del 40 %. El dato muestra que un código que compila y pasa sus pruebas puede, aun así, exponer un secreto o aceptar una entrada sin validar, y que la seguridad necesita una revisión propia.</w:t>
          </w:r>
        </w:p>
        <w:p w14:paraId="3F6FCCB3" w14:textId="77777777" w:rsidR="00491AED" w:rsidRDefault="00BF307B">
          <w:pPr>
            <w:pStyle w:val="Heading3"/>
            <w:ind w:firstLine="0"/>
            <w:jc w:val="left"/>
            <w:rPr>
              <w:color w:val="000000"/>
              <w:sz w:val="24"/>
            </w:rPr>
          </w:pPr>
          <w:bookmarkStart w:id="23" w:name="_Toc242604268"/>
          <w:r>
            <w:rPr>
              <w:color w:val="000000"/>
              <w:sz w:val="24"/>
            </w:rPr>
            <w:t>2.4 Historias de usuario y criterios de aceptación</w:t>
          </w:r>
          <w:bookmarkEnd w:id="23"/>
        </w:p>
        <w:p w14:paraId="3F0CC8CB" w14:textId="77777777" w:rsidR="00491AED" w:rsidRDefault="00BF307B">
          <w:r>
            <w:t xml:space="preserve">Una historia de usuario describe una necesidad desde la perspectiva de quien la tiene, con su valor para el negocio, y se acompaña de criterios de aceptación que delimitan cuándo se considera cumplida [18]. Los criterios suelen escribirse en la forma </w:t>
          </w:r>
          <w:r>
            <w:rPr>
              <w:i/>
            </w:rPr>
            <w:t>Given/When/Then</w:t>
          </w:r>
          <w:r>
            <w:t xml:space="preserve"> (dado un contexto, cuando ocurre un evento, entonces se espera un resultado), que North [19] propuso para el desarrollo dirigido por el comportamiento y que vuelve cada criterio verificable.</w:t>
          </w:r>
        </w:p>
        <w:p w14:paraId="687FDE73" w14:textId="77777777" w:rsidR="00491AED" w:rsidRDefault="00BF307B">
          <w:r>
            <w:t>Una historia bien escrita sigue siendo incompleta. Deja fuera decisiones que quien la redactó dio por obvias, como cuántos intentos fallidos bloquean una cuenta o qué rol puede ver una bitácora. Un sistema que genera código a partir de ella tiene que elegir entre inventar esas decisiones en silencio o hacerlas visibles como supuestos que una persona confirme.</w:t>
          </w:r>
        </w:p>
        <w:p w14:paraId="0C85BF4B" w14:textId="77777777" w:rsidR="00491AED" w:rsidRDefault="00BF307B">
          <w:pPr>
            <w:pStyle w:val="Heading3"/>
            <w:ind w:firstLine="0"/>
            <w:jc w:val="left"/>
            <w:rPr>
              <w:color w:val="000000"/>
              <w:sz w:val="24"/>
            </w:rPr>
          </w:pPr>
          <w:bookmarkStart w:id="24" w:name="_Toc242604269"/>
          <w:r>
            <w:rPr>
              <w:color w:val="000000"/>
              <w:sz w:val="24"/>
            </w:rPr>
            <w:t>2.5 Desarrollo dirigido por especificaciones</w:t>
          </w:r>
          <w:bookmarkEnd w:id="24"/>
        </w:p>
        <w:p w14:paraId="020847BD" w14:textId="77777777" w:rsidR="00491AED" w:rsidRDefault="00BF307B">
          <w:r>
            <w:t>El desarrollo dirigido por especificaciones (</w:t>
          </w:r>
          <w:r>
            <w:rPr>
              <w:i/>
            </w:rPr>
            <w:t>Spec-Driven Development</w:t>
          </w:r>
          <w:r>
            <w:t>, SDD) da a la especificación el papel de artefacto principal del desarrollo. En la formulación difundida para agentes de código, la especificación es la fuente de verdad con la que las herramientas generan, prueban y validan el código, y el trabajo avanza por etapas (especificar, planear, dividir en tareas, implementar) con supervisión humana en cada punto de control [20].</w:t>
          </w:r>
        </w:p>
        <w:p w14:paraId="12B4C693" w14:textId="77777777" w:rsidR="00491AED" w:rsidRDefault="00BF307B">
          <w:r>
            <w:lastRenderedPageBreak/>
            <w:t>El enfoque comparte con el desarrollo dirigido por el comportamiento la idea de escribir el comportamiento esperado antes que el código [19], y con el desarrollo dirigido por pruebas, la de que ese comportamiento se compruebe de forma automática [21]. Su unidad de trabajo, en cambio, es la especificación completa de una funcionalidad, que se escribe y se revisa antes de generar el plan, las tareas y el código.</w:t>
          </w:r>
        </w:p>
        <w:p w14:paraId="3C32AFA0" w14:textId="77777777" w:rsidR="00491AED" w:rsidRDefault="00BF307B">
          <w:r>
            <w:t>Para un sistema que trabaja con un modelo de lenguaje, la especificación cumple dos papeles. Es el contexto que se entrega al modelo en cada etapa, de modo que todas parten del mismo texto y no de reformulaciones sucesivas. Y es el punto de referencia de la trazabilidad: si cada artefacto posterior conserva la referencia al requisito que lo originó, se puede comprobar después qué requisitos quedaron cubiertos por pruebas y por código.</w:t>
          </w:r>
        </w:p>
        <w:p w14:paraId="7F885CC5" w14:textId="77777777" w:rsidR="00491AED" w:rsidRDefault="00BF307B">
          <w:pPr>
            <w:pStyle w:val="Heading3"/>
            <w:ind w:firstLine="0"/>
            <w:jc w:val="left"/>
            <w:rPr>
              <w:color w:val="000000"/>
              <w:sz w:val="24"/>
            </w:rPr>
          </w:pPr>
          <w:bookmarkStart w:id="25" w:name="_Toc242604270"/>
          <w:r>
            <w:rPr>
              <w:color w:val="000000"/>
              <w:sz w:val="24"/>
            </w:rPr>
            <w:t>2.6 Pruebas de software</w:t>
          </w:r>
          <w:bookmarkEnd w:id="25"/>
        </w:p>
        <w:p w14:paraId="2D5BF4FE" w14:textId="77777777" w:rsidR="00491AED" w:rsidRDefault="00BF307B">
          <w:r>
            <w:t>Las pruebas se organizan por niveles según lo que ejercitan. Una prueba unitaria comprueba una pieza aislada, sin red ni base de datos reales; una de integración, la colaboración entre piezas; una de extremo a extremo, el sistema completo desde su interfaz, como lo usaría una persona. Las pruebas de alto nivel son más lentas y más frágiles, y por eso la pirámide de pruebas recomienda muchas más pruebas unitarias que pruebas a través de la interfaz gráfica [22].</w:t>
          </w:r>
        </w:p>
        <w:p w14:paraId="3BD27ED4" w14:textId="77777777" w:rsidR="00491AED" w:rsidRDefault="00BF307B">
          <w:r>
            <w:t>El desarrollo dirigido por pruebas (</w:t>
          </w:r>
          <w:r>
            <w:rPr>
              <w:i/>
            </w:rPr>
            <w:t>Test-Driven Development</w:t>
          </w:r>
          <w:r>
            <w:t>, TDD) escribe la prueba antes que el código que la satisface, en ciclos cortos: una prueba que falla, el código mínimo para que pase y una refactorización [21].</w:t>
          </w:r>
        </w:p>
        <w:p w14:paraId="15585A98" w14:textId="77777777" w:rsidR="00491AED" w:rsidRDefault="00BF307B">
          <w:r>
            <w:t>Para las pruebas de extremo a extremo de aplicaciones web, Playwright, una biblioteca de automatización de navegadores, controla los motores Chromium, WebKit y Firefox desde un mismo guion [23]. El glosario del ISTQB (</w:t>
          </w:r>
          <w:r>
            <w:rPr>
              <w:i/>
            </w:rPr>
            <w:t>International Software Testing Qualifications Board</w:t>
          </w:r>
          <w:r>
            <w:t xml:space="preserve">, el organismo internacional que certifica a profesionales de pruebas de software) define la prueba de humo como el conjunto de pruebas que cubre la funcionalidad principal de un </w:t>
          </w:r>
          <w:r>
            <w:lastRenderedPageBreak/>
            <w:t>componente o sistema para determinar si funciona antes de empezar las pruebas planeadas [24].</w:t>
          </w:r>
        </w:p>
        <w:p w14:paraId="799828F2" w14:textId="77777777" w:rsidR="00491AED" w:rsidRDefault="00BF307B">
          <w:pPr>
            <w:pStyle w:val="Heading3"/>
            <w:ind w:firstLine="0"/>
            <w:jc w:val="left"/>
            <w:rPr>
              <w:color w:val="000000"/>
              <w:sz w:val="24"/>
            </w:rPr>
          </w:pPr>
          <w:bookmarkStart w:id="26" w:name="_Toc242604271"/>
          <w:r>
            <w:rPr>
              <w:color w:val="000000"/>
              <w:sz w:val="24"/>
            </w:rPr>
            <w:t>2.7 Revisión de código</w:t>
          </w:r>
          <w:bookmarkEnd w:id="26"/>
        </w:p>
        <w:p w14:paraId="5D67C0CD" w14:textId="77777777" w:rsidR="00491AED" w:rsidRDefault="00BF307B">
          <w:r>
            <w:t>La revisión de código tiene una historia larga como práctica de calidad. Fagan [25] formalizó en IBM las inspecciones de diseño y de código, un proceso sistemático con roles definidos para cada participante. Las inspecciones mostraron beneficios para encontrar defectos, pero su costo en tiempo y su carácter síncrono limitaron su adopción, y la mayoría de las organizaciones pasó a prácticas más ligeras [26].</w:t>
          </w:r>
        </w:p>
        <w:p w14:paraId="705C6019" w14:textId="77777777" w:rsidR="00491AED" w:rsidRDefault="00BF307B">
          <w:r>
            <w:t xml:space="preserve">La revisión moderna es informal, se apoya en una herramienta, ocurre de forma asíncrona y se centra en un cambio concreto: el revisor ve el </w:t>
          </w:r>
          <w:r>
            <w:rPr>
              <w:i/>
            </w:rPr>
            <w:t>diff</w:t>
          </w:r>
          <w:r>
            <w:t xml:space="preserve"> y comenta línea por línea. En Google, el análisis de nueve millones de cambios revisados mostró un proceso con un solo revisor en la mayoría de los casos, iteraciones rápidas y cambios pequeños, con una mediana de menos de cuatro horas para todo el proceso de revisión [26]. En Microsoft, las entrevistas y encuestas de Bacchelli y Bird [2] encontraron que detectar defectos sigue siendo la motivación que más se declara, pero que las revisiones encuentran menos defectos de lo esperado y aportan, además, trans</w:t>
          </w:r>
          <w:r>
            <w:t>ferencia de conocimiento, conciencia del equipo y soluciones alternativas. Entender el código y el cambio resultó ser el principal reto.</w:t>
          </w:r>
        </w:p>
        <w:p w14:paraId="22DF80F1" w14:textId="77777777" w:rsidR="00491AED" w:rsidRDefault="00BF307B">
          <w:r>
            <w:t>Mäntylä y Lassenius [27] clasificaron los defectos encontrados en revisiones de código y hallaron que alrededor del 75 % no afectaba la funcionalidad visible del software: eran problemas de evolución, que hacían el código más difícil de entender o de modificar. Una observación de mantenibilidad puede, por eso, ser relevante o ser ruido según su impacto.</w:t>
          </w:r>
        </w:p>
        <w:p w14:paraId="736259B7" w14:textId="77777777" w:rsidR="00491AED" w:rsidRDefault="00BF307B">
          <w:r>
            <w:t xml:space="preserve">La automatización de la revisión con aprendizaje profundo empezó antes de los modelos de lenguaje generales. Tufano </w:t>
          </w:r>
          <w:r>
            <w:rPr>
              <w:i/>
            </w:rPr>
            <w:t>et al.</w:t>
          </w:r>
          <w:r>
            <w:t xml:space="preserve"> [28] entrenaron un modelo que propone la versión revisada de un cambio antes de enviarlo y otro que implementa en código un comentario escrito por un revisor; el primero reprodujo </w:t>
          </w:r>
          <w:r>
            <w:lastRenderedPageBreak/>
            <w:t>la transformación esperada hasta en 16 % de los casos y el segundo, hasta en 31 %. CodeReviewer, preentrenado con cambios y comentarios de revisión reales, aborda tres tareas: estimar la calidad de un cambio, generar el comentario y refinar el código [29].</w:t>
          </w:r>
        </w:p>
        <w:p w14:paraId="1F18BC37" w14:textId="77777777" w:rsidR="00491AED" w:rsidRDefault="00BF307B">
          <w:r>
            <w:t xml:space="preserve">Una revisión automática puede clasificar cada observación por su severidad y por la fuente del problema: el cumplimiento de los criterios de aceptación, la conformidad con la arquitectura aprobada, las buenas prácticas del lenguaje, la calidad de las pruebas o la seguridad. Las dos primeras fuentes solo pueden evaluarse si el revisor conoce la historia de usuario y la arquitectura; el </w:t>
          </w:r>
          <w:r>
            <w:rPr>
              <w:i/>
            </w:rPr>
            <w:t>diff</w:t>
          </w:r>
          <w:r>
            <w:t xml:space="preserve"> por sí solo no las contiene.</w:t>
          </w:r>
        </w:p>
        <w:p w14:paraId="12F951D7" w14:textId="77777777" w:rsidR="00491AED" w:rsidRDefault="00BF307B">
          <w:pPr>
            <w:pStyle w:val="Heading3"/>
            <w:ind w:firstLine="0"/>
            <w:jc w:val="left"/>
            <w:rPr>
              <w:color w:val="000000"/>
              <w:sz w:val="24"/>
            </w:rPr>
          </w:pPr>
          <w:bookmarkStart w:id="27" w:name="_Toc242604272"/>
          <w:r>
            <w:rPr>
              <w:color w:val="000000"/>
              <w:sz w:val="24"/>
            </w:rPr>
            <w:t>2.8 Integración continua, entrega continua y contenedores</w:t>
          </w:r>
          <w:bookmarkEnd w:id="27"/>
        </w:p>
        <w:p w14:paraId="01C56001" w14:textId="77777777" w:rsidR="00491AED" w:rsidRDefault="00BF307B">
          <w:r>
            <w:t xml:space="preserve">La integración continua es la práctica en la que cada integrante del equipo integra sus cambios con los de sus colegas al menos una vez al día, y cada integración se verifica con una construcción automática que incluye las pruebas, para detectar los errores de integración lo antes posible [30]. La entrega continua extiende esa cadena hasta dejar el sistema listo para desplegarse, mediante una </w:t>
          </w:r>
          <w:r>
            <w:rPr>
              <w:i/>
            </w:rPr>
            <w:t>pipeline</w:t>
          </w:r>
          <w:r>
            <w:t xml:space="preserve"> (una secuencia automatizada de pasos) que va desde que el cambio se registra en el repositorio hasta que queda una versión lista para publicarse [31]. Los contenedores empaquetan una aplicación con sus dependencias, de modo que la misma imagen se construye y se ejecuta en el equipo de desarrollo, en la integración continua y en la nube [32].</w:t>
          </w:r>
        </w:p>
        <w:p w14:paraId="0C00B100" w14:textId="77777777" w:rsidR="00491AED" w:rsidRDefault="00BF307B">
          <w:r>
            <w:t>En un flujo que genera código con un modelo, la integración continua cumple un papel adicional: es un juez externo que el modelo no controla, porque su veredicto sale de compilar y ejecutar el código.</w:t>
          </w:r>
        </w:p>
        <w:p w14:paraId="11930E0B" w14:textId="77777777" w:rsidR="00491AED" w:rsidRDefault="00BF307B">
          <w:r>
            <w:t xml:space="preserve">Para autenticar el despliegue sin guardar llaves, la federación de identidad de cargas de trabajo permite que un proveedor de identidad externo, como el que emite GitHub Actions, el servicio de integración continua de GitHub, obtenga credenciales temporales de la nube a partir de un </w:t>
          </w:r>
          <w:r>
            <w:rPr>
              <w:i/>
            </w:rPr>
            <w:t>token</w:t>
          </w:r>
          <w:r>
            <w:t xml:space="preserve"> firmado (una credencial digital de vida corta). Google Cloud la propone para que cargas externas, como </w:t>
          </w:r>
          <w:r>
            <w:lastRenderedPageBreak/>
            <w:t xml:space="preserve">los sistemas de integración continua, accedan a sus recursos sin llaves de cuenta de servicio, cuyo manejo incorrecto representa un riesgo [33]. GitHub Actions emite esos </w:t>
          </w:r>
          <w:r>
            <w:rPr>
              <w:i/>
            </w:rPr>
            <w:t>tokens</w:t>
          </w:r>
          <w:r>
            <w:t xml:space="preserve"> mediante el estándar OpenID Connect [34].</w:t>
          </w:r>
        </w:p>
        <w:p w14:paraId="518E7994" w14:textId="77777777" w:rsidR="00491AED" w:rsidRDefault="00BF307B">
          <w:pPr>
            <w:pStyle w:val="Heading3"/>
            <w:ind w:firstLine="0"/>
            <w:jc w:val="left"/>
            <w:rPr>
              <w:color w:val="000000"/>
              <w:sz w:val="24"/>
            </w:rPr>
          </w:pPr>
          <w:bookmarkStart w:id="28" w:name="_Toc242604273"/>
          <w:r>
            <w:rPr>
              <w:color w:val="000000"/>
              <w:sz w:val="24"/>
            </w:rPr>
            <w:t>2.9 Registros de decisión de arquitectura</w:t>
          </w:r>
          <w:bookmarkEnd w:id="28"/>
        </w:p>
        <w:p w14:paraId="61DAF932" w14:textId="77777777" w:rsidR="00491AED" w:rsidRDefault="00BF307B">
          <w:r>
            <w:t>Jansen y Bosch [35] propusieron ver la arquitectura de software como el conjunto de decisiones de diseño que la produjeron, y señalaron que, cuando esas decisiones no se registran, su razón se pierde y el costo de cambiar el sistema sube. Un registro de decisión de arquitectura (</w:t>
          </w:r>
          <w:r>
            <w:rPr>
              <w:i/>
            </w:rPr>
            <w:t>Architecture Decision Record</w:t>
          </w:r>
          <w:r>
            <w:t>, ADR) es la forma ligera de conservarlas: un documento breve con el contexto, la decisión tomada y sus consecuencias, que no se modifica; si la decisión cambia, un registro nuevo sustituye al anterior [36]. Con ellos se puede reconstruir por qué un sistema tiene su forma actual y qué se descartó en el camino.</w:t>
          </w:r>
        </w:p>
        <w:p w14:paraId="2896CDD4" w14:textId="77777777" w:rsidR="00491AED" w:rsidRDefault="00BF307B">
          <w:pPr>
            <w:pStyle w:val="Heading3"/>
            <w:ind w:firstLine="0"/>
            <w:jc w:val="left"/>
            <w:rPr>
              <w:color w:val="000000"/>
              <w:sz w:val="24"/>
            </w:rPr>
          </w:pPr>
          <w:bookmarkStart w:id="29" w:name="_Toc242604274"/>
          <w:r>
            <w:rPr>
              <w:color w:val="000000"/>
              <w:sz w:val="24"/>
            </w:rPr>
            <w:t>2.10 Evaluación experimental en ingeniería de software</w:t>
          </w:r>
          <w:bookmarkEnd w:id="29"/>
        </w:p>
        <w:p w14:paraId="3C630F9D" w14:textId="77777777" w:rsidR="00491AED" w:rsidRDefault="00BF307B">
          <w:r>
            <w:t xml:space="preserve">El estudio de caso investiga un fenómeno contemporáneo en su contexto real; Runeson y Höst [37] dieron pautas para diseñarlo y reportarlo en ingeniería de software. El experimento controlado, en cambio, manipula una variable y mantiene fijas las demás. Wohlin </w:t>
          </w:r>
          <w:r>
            <w:rPr>
              <w:i/>
            </w:rPr>
            <w:t>et al.</w:t>
          </w:r>
          <w:r>
            <w:t xml:space="preserve"> [38] agrupan sus amenazas a la validez en cuatro tipos (interna, externa, de constructo y de conclusión), que sirven como lista de comprobación para el diseño.</w:t>
          </w:r>
        </w:p>
        <w:p w14:paraId="3F5ACC75" w14:textId="77777777" w:rsidR="00491AED" w:rsidRDefault="00BF307B">
          <w:r>
            <w:t>Los sistemas que incorporan un LLM comparten un problema con los algoritmos aleatorios: la misma ejecución puede dar resultados distintos. Arcuri y Briand [39] revisaron cómo se evaluaban los algoritmos aleatorios en la literatura de ingeniería de software y encontraron que, en la mayoría de los casos, la aleatoriedad no se tomaba en cuenta; recomiendan ejecutar un número suficiente de corridas, aplicar pruebas estadísticas acordes con los datos y reportar el tamaño del efecto. Cuando se comparan dos condic</w:t>
          </w:r>
          <w:r>
            <w:t>iones sobre los mismos objetos, los datos son pareados. La prueba de rangos con signo de Wilcoxon compara pares sin suponer una distribución normal de las diferencias [40].</w:t>
          </w:r>
        </w:p>
        <w:p w14:paraId="196276DA" w14:textId="77777777" w:rsidR="00491AED" w:rsidRDefault="00BF307B">
          <w:r>
            <w:lastRenderedPageBreak/>
            <w:t>A esto se suma que los modelos cambian con el tiempo, así que un resultado no se reproduce meses después si no se registran la versión y la fecha. Y la calidad de una salida en lenguaje natural, como una observación de revisión, necesita un juez. Usar otro modelo como juez es barato, y un modelo fuerte puede alcanzar con personas un acuerdo parecido al que tienen las personas entre sí. Tiene, sin embargo, sesgos documentados: su preferencia cambia con el orden en que se le presentan las respuestas, tiende a</w:t>
          </w:r>
          <w:r>
            <w:t xml:space="preserve"> favorecer las más largas y favorece las que produjo un modelo como él [41]. Por eso la calificación de salidas en lenguaje natural suele confiarse a personas, a ciegas respecto de la condición que las produjo y con una rúbrica escrita antes de calificar.</w:t>
          </w:r>
        </w:p>
      </w:sdtContent>
    </w:sdt>
    <w:p w14:paraId="71765492" w14:textId="77777777" w:rsidR="00240FC9" w:rsidRPr="001D44EE" w:rsidRDefault="00240FC9" w:rsidP="00162284">
      <w:pPr>
        <w:spacing w:after="0" w:line="240" w:lineRule="auto"/>
        <w:rPr>
          <w:rFonts w:cs="Arial"/>
        </w:rPr>
      </w:pPr>
    </w:p>
    <w:p w14:paraId="63975AE6" w14:textId="77777777" w:rsidR="00942DD5" w:rsidRDefault="00942DD5" w:rsidP="001D44EE"/>
    <w:p w14:paraId="40871F1E" w14:textId="77777777" w:rsidR="003158A5" w:rsidRDefault="003158A5" w:rsidP="005B6F01">
      <w:pPr>
        <w:sectPr w:rsidR="003158A5" w:rsidSect="003F0E2E">
          <w:pgSz w:w="12240" w:h="15840"/>
          <w:pgMar w:top="1701" w:right="1418" w:bottom="1418" w:left="2268" w:header="709" w:footer="709" w:gutter="0"/>
          <w:cols w:space="708"/>
          <w:docGrid w:linePitch="360"/>
        </w:sectPr>
      </w:pPr>
    </w:p>
    <w:p w14:paraId="1AC19B84" w14:textId="77777777" w:rsidR="00240FC9" w:rsidRDefault="00240FC9" w:rsidP="005B6F01">
      <w:pPr>
        <w:pStyle w:val="Heading1"/>
      </w:pPr>
      <w:bookmarkStart w:id="30" w:name="_Toc242604275"/>
      <w:r w:rsidRPr="001D44EE">
        <w:lastRenderedPageBreak/>
        <w:t>CAPITULO 3. ESTADO DEL ARTE</w:t>
      </w:r>
      <w:bookmarkEnd w:id="30"/>
    </w:p>
    <w:p w14:paraId="1077D3B9" w14:textId="77777777" w:rsidR="00942DD5" w:rsidRDefault="00942DD5" w:rsidP="001C4212"/>
    <w:p w14:paraId="60021F98" w14:textId="77777777" w:rsidR="001C4212" w:rsidRDefault="001C4212" w:rsidP="001C4212"/>
    <w:p w14:paraId="4C82FDAF" w14:textId="77777777" w:rsidR="001C4212" w:rsidRPr="00942DD5" w:rsidRDefault="001C4212" w:rsidP="00942DD5"/>
    <w:p w14:paraId="584AF8E4" w14:textId="77777777" w:rsidR="00240FC9" w:rsidRPr="001D44EE" w:rsidRDefault="00240FC9" w:rsidP="00926F24">
      <w:pPr>
        <w:pStyle w:val="Heading2"/>
        <w:rPr>
          <w:rFonts w:cs="Arial"/>
        </w:rPr>
      </w:pPr>
      <w:bookmarkStart w:id="31" w:name="_Toc242604276"/>
      <w:r w:rsidRPr="001D44EE">
        <w:rPr>
          <w:rFonts w:cs="Arial"/>
        </w:rPr>
        <w:t>3.1 Trabajos relacionados</w:t>
      </w:r>
      <w:bookmarkEnd w:id="31"/>
    </w:p>
    <w:sdt>
      <w:sdtPr>
        <w:alias w:val="3.1 Trabajos relacionados"/>
        <w:tag w:val="tesis_3_1"/>
        <w:id w:val="700247"/>
        <w:lock w:val="sdtLocked"/>
      </w:sdtPr>
      <w:sdtEndPr/>
      <w:sdtContent>
        <w:p w14:paraId="4F3B2642" w14:textId="77777777" w:rsidR="00491AED" w:rsidRDefault="00BF307B">
          <w:r>
            <w:t>Este apartado revisa los trabajos que automatizan con modelos de lenguaje una o varias etapas del desarrollo que Loom también cubre: resolver tareas sobre repositorios reales, coordinar varias etapas con agentes, revisar código y generar pruebas. Los trabajos que solo generan fragmentos de código aislados se tratan en el marco teórico (apartado 2.3). Cada subtema se presenta artículo por artículo: de qué trata el trabajo y cuáles son sus resultados o características principales.</w:t>
          </w:r>
        </w:p>
        <w:p w14:paraId="2B378D3E" w14:textId="77777777" w:rsidR="00491AED" w:rsidRDefault="00BF307B">
          <w:pPr>
            <w:pStyle w:val="Heading3"/>
            <w:ind w:firstLine="0"/>
            <w:jc w:val="left"/>
            <w:rPr>
              <w:color w:val="000000"/>
              <w:sz w:val="24"/>
            </w:rPr>
          </w:pPr>
          <w:bookmarkStart w:id="32" w:name="_Toc242604277"/>
          <w:r>
            <w:rPr>
              <w:color w:val="000000"/>
              <w:sz w:val="24"/>
            </w:rPr>
            <w:t>3.1.1 Protocolo de búsqueda</w:t>
          </w:r>
          <w:bookmarkEnd w:id="32"/>
        </w:p>
        <w:p w14:paraId="0D324025" w14:textId="77777777" w:rsidR="00491AED" w:rsidRDefault="00BF307B">
          <w:r>
            <w:t xml:space="preserve">La revisión es dirigida y no sistemática. Se hizo en dos momentos, en septiembre de 2026: una primera selección de trabajos conocidos del área (SWE-bench y los agentes evaluados con él, MetaGPT, ChatDev y la documentación de los asistentes comerciales), y una búsqueda el 28 de septiembre con un motor de búsqueda web general, sobre arXiv y las bibliotecas digitales de ACM e IEEE, con tres cadenas: «large language model automated code review industrial study», «LLaMA-Reviewer automating code review» y «large </w:t>
          </w:r>
          <w:r>
            <w:t>language models generate test cases from user stories acceptance criteria». A partir de los trabajos encontrados se siguieron las referencias hacia atrás y hacia adelante cuando apuntaban a otro trabajo del mismo tema.</w:t>
          </w:r>
        </w:p>
        <w:p w14:paraId="5BD37CE5" w14:textId="77777777" w:rsidR="00491AED" w:rsidRDefault="00BF307B">
          <w:r>
            <w:t xml:space="preserve">Un trabajo se incluyó si cumplía cuatro condiciones: usa un modelo de lenguaje; automatiza al menos una de las etapas mencionadas; reporta una evaluación empírica sobre software real o sobre un </w:t>
          </w:r>
          <w:r>
            <w:rPr>
              <w:i/>
            </w:rPr>
            <w:t>benchmark</w:t>
          </w:r>
          <w:r>
            <w:t xml:space="preserve"> reconocido (o, en el caso de las herramientas comerciales, tiene documentación oficial que </w:t>
          </w:r>
          <w:r>
            <w:lastRenderedPageBreak/>
            <w:t>describe sus capacidades); y es de 2020 o posterior. Se excluyeron los trabajos de autocompletado de código, los que no reportan evaluación y las versiones repetidas de un mismo trabajo. Cada descripción de esta sección se contrastó con el resumen o la página de la fuente. Los preprints se señalan como tales en la lista de referencias.</w:t>
          </w:r>
        </w:p>
        <w:p w14:paraId="5B6B3289" w14:textId="77777777" w:rsidR="00491AED" w:rsidRDefault="00BF307B">
          <w:r>
            <w:t>El protocolo tiene límites que conviene declarar. No se consultaron bases como Scopus o Web of Science, no se registró el número de resultados revisados en cada búsqueda y la selección favorece trabajos en inglés publicados en arXiv. Por eso esta revisión no permite afirmar que no exista un trabajo equivalente a Loom; permite ubicar a Loom frente a los trabajos más citados y más recientes de cada línea.</w:t>
          </w:r>
        </w:p>
        <w:p w14:paraId="3A7E8757" w14:textId="77777777" w:rsidR="00491AED" w:rsidRDefault="00BF307B">
          <w:pPr>
            <w:pStyle w:val="Heading3"/>
            <w:ind w:firstLine="0"/>
            <w:jc w:val="left"/>
            <w:rPr>
              <w:color w:val="000000"/>
              <w:sz w:val="24"/>
            </w:rPr>
          </w:pPr>
          <w:bookmarkStart w:id="33" w:name="_Toc242604278"/>
          <w:r>
            <w:rPr>
              <w:color w:val="000000"/>
              <w:sz w:val="24"/>
            </w:rPr>
            <w:t>3.1.2 Resolución de tareas en repositorios reales</w:t>
          </w:r>
          <w:bookmarkEnd w:id="33"/>
        </w:p>
        <w:p w14:paraId="231AD8B8" w14:textId="77777777" w:rsidR="00491AED" w:rsidRDefault="00BF307B">
          <w:r>
            <w:t xml:space="preserve">Esta línea evalúa si un modelo puede resolver </w:t>
          </w:r>
          <w:r>
            <w:rPr>
              <w:i/>
            </w:rPr>
            <w:t>issues</w:t>
          </w:r>
          <w:r>
            <w:t xml:space="preserve"> reales editando el código de un repositorio existente. Los trabajos difieren en cuánta autonomía le dan al modelo, pero en todos la tarea termina cuando pasan las pruebas del </w:t>
          </w:r>
          <w:r>
            <w:rPr>
              <w:i/>
            </w:rPr>
            <w:t>issue</w:t>
          </w:r>
          <w:r>
            <w:t>: no se revisa el cambio contra una especificación de negocio ni se valida la aplicación desplegada.</w:t>
          </w:r>
        </w:p>
        <w:p w14:paraId="57F8C297" w14:textId="77777777" w:rsidR="00491AED" w:rsidRDefault="00BF307B">
          <w:pPr>
            <w:pStyle w:val="Heading4"/>
            <w:ind w:firstLine="0"/>
            <w:jc w:val="left"/>
            <w:rPr>
              <w:color w:val="000000"/>
              <w:sz w:val="24"/>
            </w:rPr>
          </w:pPr>
          <w:r>
            <w:rPr>
              <w:color w:val="000000"/>
              <w:sz w:val="24"/>
            </w:rPr>
            <w:t>3.1.2.1 SWE-bench</w:t>
          </w:r>
        </w:p>
        <w:p w14:paraId="7D4DFA16" w14:textId="77777777" w:rsidR="00491AED" w:rsidRDefault="00BF307B">
          <w:r>
            <w:t xml:space="preserve">SWE-bench [3] es un </w:t>
          </w:r>
          <w:r>
            <w:rPr>
              <w:i/>
            </w:rPr>
            <w:t>benchmark</w:t>
          </w:r>
          <w:r>
            <w:t xml:space="preserve"> que reúne 2,294 </w:t>
          </w:r>
          <w:r>
            <w:rPr>
              <w:i/>
            </w:rPr>
            <w:t>issues</w:t>
          </w:r>
          <w:r>
            <w:t xml:space="preserve"> reales de 12 repositorios de Python y evalúa si un modelo, editando el código, logra resolverlos. En la evaluación original, el mejor modelo resolvió 1.96 % de los casos. Su aporte es metodológico: evalúa por ejecución, con las pruebas que el propio proyecto escribió para el cambio. No aborda la especificación previa ni la revisión, y la entrada es un </w:t>
          </w:r>
          <w:r>
            <w:rPr>
              <w:i/>
            </w:rPr>
            <w:t>issue</w:t>
          </w:r>
          <w:r>
            <w:t xml:space="preserve"> ya redactado.</w:t>
          </w:r>
        </w:p>
        <w:p w14:paraId="33801907" w14:textId="77777777" w:rsidR="00491AED" w:rsidRDefault="00BF307B">
          <w:pPr>
            <w:pStyle w:val="Heading4"/>
            <w:ind w:firstLine="0"/>
            <w:jc w:val="left"/>
            <w:rPr>
              <w:color w:val="000000"/>
              <w:sz w:val="24"/>
            </w:rPr>
          </w:pPr>
          <w:r>
            <w:rPr>
              <w:color w:val="000000"/>
              <w:sz w:val="24"/>
            </w:rPr>
            <w:t>3.1.2.2 SWE-agent</w:t>
          </w:r>
        </w:p>
        <w:p w14:paraId="544CDEE9" w14:textId="77777777" w:rsidR="00491AED" w:rsidRDefault="00BF307B">
          <w:r>
            <w:t>SWE-agent [14] propone una interfaz agente-computadora: un conjunto de comandos diseñados para que el agente navegue el repositorio, edite código y ejecute pruebas. Con ella alcanzó 12.5 % de resolución en SWE-bench, por encima de los enfoques no interactivos anteriores.</w:t>
          </w:r>
        </w:p>
        <w:p w14:paraId="2410616B" w14:textId="77777777" w:rsidR="00491AED" w:rsidRDefault="00BF307B">
          <w:pPr>
            <w:pStyle w:val="Heading4"/>
            <w:ind w:firstLine="0"/>
            <w:jc w:val="left"/>
            <w:rPr>
              <w:color w:val="000000"/>
              <w:sz w:val="24"/>
            </w:rPr>
          </w:pPr>
          <w:r>
            <w:rPr>
              <w:color w:val="000000"/>
              <w:sz w:val="24"/>
            </w:rPr>
            <w:lastRenderedPageBreak/>
            <w:t>3.1.2.3 AutoCodeRover</w:t>
          </w:r>
        </w:p>
        <w:p w14:paraId="2376185F" w14:textId="77777777" w:rsidR="00491AED" w:rsidRDefault="00BF307B">
          <w:r>
            <w:t xml:space="preserve">AutoCodeRover [42] combina el modelo con búsqueda de código sobre el árbol de sintaxis y con localización de fallos basada en espectro, que estima qué partes del código son sospechosas según las pruebas que pasan y fallan. Resolvió 19 % de SWE-bench Lite, una versión reducida del </w:t>
          </w:r>
          <w:r>
            <w:rPr>
              <w:i/>
            </w:rPr>
            <w:t>benchmark</w:t>
          </w:r>
          <w:r>
            <w:t>, con un costo menor que otros enfoques comparables.</w:t>
          </w:r>
        </w:p>
        <w:p w14:paraId="0491A778" w14:textId="77777777" w:rsidR="00491AED" w:rsidRDefault="00BF307B">
          <w:pPr>
            <w:pStyle w:val="Heading4"/>
            <w:ind w:firstLine="0"/>
            <w:jc w:val="left"/>
            <w:rPr>
              <w:color w:val="000000"/>
              <w:sz w:val="24"/>
            </w:rPr>
          </w:pPr>
          <w:r>
            <w:rPr>
              <w:color w:val="000000"/>
              <w:sz w:val="24"/>
            </w:rPr>
            <w:t>3.1.2.4 OpenHands</w:t>
          </w:r>
        </w:p>
        <w:p w14:paraId="62D2477C" w14:textId="77777777" w:rsidR="00491AED" w:rsidRDefault="00BF307B">
          <w:r>
            <w:t>OpenHands [43] es una plataforma abierta para construir agentes que escriben código, usan la terminal y navegan la web en un entorno aislado. Se evaluó en 15 tareas de ingeniería de software y de navegación.</w:t>
          </w:r>
        </w:p>
        <w:p w14:paraId="380D5649" w14:textId="77777777" w:rsidR="00491AED" w:rsidRDefault="00BF307B">
          <w:pPr>
            <w:pStyle w:val="Heading4"/>
            <w:ind w:firstLine="0"/>
            <w:jc w:val="left"/>
            <w:rPr>
              <w:color w:val="000000"/>
              <w:sz w:val="24"/>
            </w:rPr>
          </w:pPr>
          <w:r>
            <w:rPr>
              <w:color w:val="000000"/>
              <w:sz w:val="24"/>
            </w:rPr>
            <w:t>3.1.2.5 Agentless</w:t>
          </w:r>
        </w:p>
        <w:p w14:paraId="72B3FA1F" w14:textId="77777777" w:rsidR="00491AED" w:rsidRDefault="00BF307B">
          <w:r>
            <w:t>Agentless [44] tomó el camino contrario a los agentes. Sin agente, con un proceso fijo de tres fases (localizar el problema, reparar y validar el parche), resolvió 32 % de SWE-bench Lite con un costo de 0.70 dólares por tarea, más que los agentes de código abierto con los que se comparó. El resultado pesa en el diseño de Loom, que también prefiere un flujo fijo con etapas y compuertas definidas por el sistema a un agente único que decide su propio camino.</w:t>
          </w:r>
        </w:p>
        <w:p w14:paraId="7D8F5BAA" w14:textId="77777777" w:rsidR="00491AED" w:rsidRDefault="00BF307B">
          <w:pPr>
            <w:pStyle w:val="Heading3"/>
            <w:ind w:firstLine="0"/>
            <w:jc w:val="left"/>
            <w:rPr>
              <w:color w:val="000000"/>
              <w:sz w:val="24"/>
            </w:rPr>
          </w:pPr>
          <w:bookmarkStart w:id="34" w:name="_Toc242604279"/>
          <w:r>
            <w:rPr>
              <w:color w:val="000000"/>
              <w:sz w:val="24"/>
            </w:rPr>
            <w:t>3.1.3 Sistemas de varios agentes y asistentes comerciales</w:t>
          </w:r>
          <w:bookmarkEnd w:id="34"/>
        </w:p>
        <w:p w14:paraId="7FBC71E1" w14:textId="77777777" w:rsidR="00491AED" w:rsidRDefault="00BF307B">
          <w:r>
            <w:t xml:space="preserve">Esta línea recorre varias etapas del desarrollo, ya sea repartiéndolas entre agentes con roles o integrándolas en un asistente de uso diario. Los sistemas de varios agentes son los más cercanos a Loom en la idea de recorrer varias etapas, pero parten de la descripción de un producto nuevo: ninguno toma historias de usuario de un </w:t>
          </w:r>
          <w:r>
            <w:rPr>
              <w:i/>
            </w:rPr>
            <w:t>backlog</w:t>
          </w:r>
          <w:r>
            <w:t xml:space="preserve"> real ni trata un proyecto con avance previo.</w:t>
          </w:r>
        </w:p>
        <w:p w14:paraId="7B69BEF1" w14:textId="77777777" w:rsidR="00491AED" w:rsidRDefault="00BF307B">
          <w:pPr>
            <w:pStyle w:val="Heading4"/>
            <w:ind w:firstLine="0"/>
            <w:jc w:val="left"/>
            <w:rPr>
              <w:color w:val="000000"/>
              <w:sz w:val="24"/>
            </w:rPr>
          </w:pPr>
          <w:r>
            <w:rPr>
              <w:color w:val="000000"/>
              <w:sz w:val="24"/>
            </w:rPr>
            <w:t>3.1.3.1 MetaGPT</w:t>
          </w:r>
        </w:p>
        <w:p w14:paraId="22CF2DA5" w14:textId="77777777" w:rsidR="00491AED" w:rsidRDefault="00BF307B">
          <w:r>
            <w:t xml:space="preserve">MetaGPT [45] codifica procedimientos operativos estándar en secuencias de </w:t>
          </w:r>
          <w:r>
            <w:rPr>
              <w:i/>
            </w:rPr>
            <w:t>prompts</w:t>
          </w:r>
          <w:r>
            <w:t xml:space="preserve"> y reparte roles especializados entre agentes en forma de línea de ensamble, de modo que los resultados intermedios se verifican antes de pasar a la siguiente etapa.</w:t>
          </w:r>
        </w:p>
        <w:p w14:paraId="0116E3CB" w14:textId="77777777" w:rsidR="00491AED" w:rsidRDefault="00BF307B">
          <w:pPr>
            <w:pStyle w:val="Heading4"/>
            <w:ind w:firstLine="0"/>
            <w:jc w:val="left"/>
            <w:rPr>
              <w:color w:val="000000"/>
              <w:sz w:val="24"/>
            </w:rPr>
          </w:pPr>
          <w:r>
            <w:rPr>
              <w:color w:val="000000"/>
              <w:sz w:val="24"/>
            </w:rPr>
            <w:lastRenderedPageBreak/>
            <w:t>3.1.3.2 ChatDev</w:t>
          </w:r>
        </w:p>
        <w:p w14:paraId="662D95D8" w14:textId="77777777" w:rsidR="00491AED" w:rsidRDefault="00BF307B">
          <w:r>
            <w:t>ChatDev [46] hace que agentes con roles colaboren mediante diálogo estructurado en las fases de diseño, codificación y pruebas, y usa una técnica de comunicación para reducir las alucinaciones.</w:t>
          </w:r>
        </w:p>
        <w:p w14:paraId="7DDA7B06" w14:textId="77777777" w:rsidR="00491AED" w:rsidRDefault="00BF307B">
          <w:pPr>
            <w:pStyle w:val="Heading4"/>
            <w:ind w:firstLine="0"/>
            <w:jc w:val="left"/>
            <w:rPr>
              <w:color w:val="000000"/>
              <w:sz w:val="24"/>
            </w:rPr>
          </w:pPr>
          <w:r>
            <w:rPr>
              <w:color w:val="000000"/>
              <w:sz w:val="24"/>
            </w:rPr>
            <w:t>3.1.3.3 Agente de Copilot en la nube de GitHub</w:t>
          </w:r>
        </w:p>
        <w:p w14:paraId="41AE8EA4" w14:textId="77777777" w:rsidR="00491AED" w:rsidRDefault="00BF307B">
          <w:r>
            <w:t>El agente de Copilot en la nube [47] recibe una tarea, investiga el repositorio, propone un plan, hace cambios en una rama y puede ejecutar pruebas y analizadores estáticos; la persona revisa los cambios antes de crear el Pull Request. Su documentación describe ese tramo del ciclo; no describe la derivación de casos de prueba desde criterios de negocio ni la validación funcional en un ambiente desplegado.</w:t>
          </w:r>
        </w:p>
        <w:p w14:paraId="60A2EDFC" w14:textId="77777777" w:rsidR="00491AED" w:rsidRDefault="00BF307B">
          <w:pPr>
            <w:pStyle w:val="Heading4"/>
            <w:ind w:firstLine="0"/>
            <w:jc w:val="left"/>
            <w:rPr>
              <w:color w:val="000000"/>
              <w:sz w:val="24"/>
            </w:rPr>
          </w:pPr>
          <w:r>
            <w:rPr>
              <w:color w:val="000000"/>
              <w:sz w:val="24"/>
            </w:rPr>
            <w:t>3.1.3.4 Claude Code</w:t>
          </w:r>
        </w:p>
        <w:p w14:paraId="6590D687" w14:textId="77777777" w:rsidR="00491AED" w:rsidRDefault="00BF307B">
          <w:r>
            <w:t xml:space="preserve">Claude Code [48] es una herramienta de programación con agentes que lee el código base, edita archivos, ejecuta comandos, crea </w:t>
          </w:r>
          <w:r>
            <w:rPr>
              <w:i/>
            </w:rPr>
            <w:t>commits</w:t>
          </w:r>
          <w:r>
            <w:t xml:space="preserve"> y Pull Requests, y puede automatizar la revisión de código en integración continua. Loom lo usa como uno de sus proveedores (apartado 4.2.2). Como en el caso anterior, la documentación consultada no describe la derivación de casos de prueba desde criterios de negocio ni la validación funcional en un ambiente desplegado.</w:t>
          </w:r>
        </w:p>
        <w:p w14:paraId="0082EE29" w14:textId="77777777" w:rsidR="00491AED" w:rsidRDefault="00BF307B">
          <w:pPr>
            <w:pStyle w:val="Heading4"/>
            <w:ind w:firstLine="0"/>
            <w:jc w:val="left"/>
            <w:rPr>
              <w:color w:val="000000"/>
              <w:sz w:val="24"/>
            </w:rPr>
          </w:pPr>
          <w:r>
            <w:rPr>
              <w:color w:val="000000"/>
              <w:sz w:val="24"/>
            </w:rPr>
            <w:t>3.1.3.5 Herramientas de GitHub para el desarrollo dirigido por especificaciones</w:t>
          </w:r>
        </w:p>
        <w:p w14:paraId="39F74AB3" w14:textId="77777777" w:rsidR="00491AED" w:rsidRDefault="00BF307B">
          <w:r>
            <w:t>GitHub publicó en 2025 un conjunto de herramientas de código abierto que organiza el trabajo con agentes en especificar, planear, dividir en tareas e implementar, con supervisión humana en cada etapa [20]. Comparte con Loom la especificación como fuente de verdad (apartado 2.5); no incluye la revisión con contexto, las pruebas de humo ni el despliegue.</w:t>
          </w:r>
        </w:p>
        <w:p w14:paraId="5EF98A85" w14:textId="77777777" w:rsidR="00491AED" w:rsidRDefault="00BF307B">
          <w:pPr>
            <w:pStyle w:val="Heading3"/>
            <w:ind w:firstLine="0"/>
            <w:jc w:val="left"/>
            <w:rPr>
              <w:color w:val="000000"/>
              <w:sz w:val="24"/>
            </w:rPr>
          </w:pPr>
          <w:bookmarkStart w:id="35" w:name="_Toc242604280"/>
          <w:r>
            <w:rPr>
              <w:color w:val="000000"/>
              <w:sz w:val="24"/>
            </w:rPr>
            <w:t>3.1.4 Revisión de código automatizada</w:t>
          </w:r>
          <w:bookmarkEnd w:id="35"/>
        </w:p>
        <w:p w14:paraId="2643FF49" w14:textId="77777777" w:rsidR="00491AED" w:rsidRDefault="00BF307B">
          <w:r>
            <w:t xml:space="preserve">Esta línea automatiza los comentarios que un revisor haría sobre un cambio. Los primeros trabajos entrenaron modelos específicos para la tarea; los </w:t>
          </w:r>
          <w:r>
            <w:lastRenderedPageBreak/>
            <w:t>más recientes miden herramientas basadas en modelos de lenguaje generales, desplegadas en empresas.</w:t>
          </w:r>
        </w:p>
        <w:p w14:paraId="19A56DBC" w14:textId="77777777" w:rsidR="00491AED" w:rsidRDefault="00BF307B">
          <w:pPr>
            <w:pStyle w:val="Heading4"/>
            <w:ind w:firstLine="0"/>
            <w:jc w:val="left"/>
            <w:rPr>
              <w:color w:val="000000"/>
              <w:sz w:val="24"/>
            </w:rPr>
          </w:pPr>
          <w:r>
            <w:rPr>
              <w:color w:val="000000"/>
              <w:sz w:val="24"/>
            </w:rPr>
            <w:t>3.1.4.1 CodeReviewer</w:t>
          </w:r>
        </w:p>
        <w:p w14:paraId="7A6F9372" w14:textId="77777777" w:rsidR="00491AED" w:rsidRDefault="00BF307B">
          <w:r>
            <w:t>CodeReviewer [29] se preentrenó con cambios y comentarios de revisión reales para tres tareas: estimar la calidad de un cambio, generar comentarios y refinar el código.</w:t>
          </w:r>
        </w:p>
        <w:p w14:paraId="25786790" w14:textId="77777777" w:rsidR="00491AED" w:rsidRDefault="00BF307B">
          <w:pPr>
            <w:pStyle w:val="Heading4"/>
            <w:ind w:firstLine="0"/>
            <w:jc w:val="left"/>
            <w:rPr>
              <w:color w:val="000000"/>
              <w:sz w:val="24"/>
            </w:rPr>
          </w:pPr>
          <w:r>
            <w:rPr>
              <w:color w:val="000000"/>
              <w:sz w:val="24"/>
            </w:rPr>
            <w:t>3.1.4.2 LLaMA-Reviewer</w:t>
          </w:r>
        </w:p>
        <w:p w14:paraId="1729CF90" w14:textId="77777777" w:rsidR="00491AED" w:rsidRDefault="00BF307B">
          <w:r>
            <w:t>LLaMA-Reviewer [49] ajustó un modelo de lenguaje general a las mismas tareas con técnicas de ajuste eficiente, entrenando menos del 1 % de sus parámetros.</w:t>
          </w:r>
        </w:p>
        <w:p w14:paraId="3A0C8F65" w14:textId="77777777" w:rsidR="00491AED" w:rsidRDefault="00BF307B">
          <w:pPr>
            <w:pStyle w:val="Heading4"/>
            <w:ind w:firstLine="0"/>
            <w:jc w:val="left"/>
            <w:rPr>
              <w:color w:val="000000"/>
              <w:sz w:val="24"/>
            </w:rPr>
          </w:pPr>
          <w:r>
            <w:rPr>
              <w:color w:val="000000"/>
              <w:sz w:val="24"/>
            </w:rPr>
            <w:t>3.1.4.3 Evaluación manual de técnicas de revisión automática</w:t>
          </w:r>
        </w:p>
        <w:p w14:paraId="0EE5E57E" w14:textId="77777777" w:rsidR="00491AED" w:rsidRDefault="00BF307B">
          <w:r>
            <w:t xml:space="preserve">Tufano </w:t>
          </w:r>
          <w:r>
            <w:rPr>
              <w:i/>
            </w:rPr>
            <w:t>et al.</w:t>
          </w:r>
          <w:r>
            <w:t xml:space="preserve"> [50] hicieron una evaluación manual de 2,291 predicciones de tres técnicas de revisión automática, con cerca de 105 horas de análisis, y encontraron que ChatGPT, usado sin ajuste, tiene dificultades para comentar el código como lo haría un revisor humano.</w:t>
          </w:r>
        </w:p>
        <w:p w14:paraId="24A1D769" w14:textId="77777777" w:rsidR="00491AED" w:rsidRDefault="00BF307B">
          <w:pPr>
            <w:pStyle w:val="Heading4"/>
            <w:ind w:firstLine="0"/>
            <w:jc w:val="left"/>
            <w:rPr>
              <w:color w:val="000000"/>
              <w:sz w:val="24"/>
            </w:rPr>
          </w:pPr>
          <w:r>
            <w:rPr>
              <w:color w:val="000000"/>
              <w:sz w:val="24"/>
            </w:rPr>
            <w:t>3.1.4.4 Revisión con un LLM en la práctica industrial</w:t>
          </w:r>
        </w:p>
        <w:p w14:paraId="6FD1994E" w14:textId="77777777" w:rsidR="00491AED" w:rsidRDefault="00BF307B">
          <w:r>
            <w:t xml:space="preserve">Cihan </w:t>
          </w:r>
          <w:r>
            <w:rPr>
              <w:i/>
            </w:rPr>
            <w:t>et al.</w:t>
          </w:r>
          <w:r>
            <w:t xml:space="preserve"> [51] estudiaron una herramienta de revisión basada en un LLM que estuvo disponible para unas 238 personas en diez proyectos. En tres de ellos, de 4,335 Pull Requests, 1,568 pasaron por revisión automática, y 73.8 % de sus comentarios se marcaron como resueltos. Las personas reportaron una mejora menor en la calidad del código, y el tiempo para cerrar un Pull Request subió de 5 horas 52 minutos a 8 horas 20 minutos; entre los problemas mencionaron revisiones erróneas y comentarios irrelevantes.</w:t>
          </w:r>
        </w:p>
        <w:p w14:paraId="56F32E16" w14:textId="77777777" w:rsidR="00491AED" w:rsidRDefault="00BF307B">
          <w:pPr>
            <w:pStyle w:val="Heading4"/>
            <w:ind w:firstLine="0"/>
            <w:jc w:val="left"/>
            <w:rPr>
              <w:color w:val="000000"/>
              <w:sz w:val="24"/>
            </w:rPr>
          </w:pPr>
          <w:r>
            <w:rPr>
              <w:color w:val="000000"/>
              <w:sz w:val="24"/>
            </w:rPr>
            <w:t>3.1.4.5 RovoDev Code Reviewer</w:t>
          </w:r>
        </w:p>
        <w:p w14:paraId="4A3BD96F" w14:textId="77777777" w:rsidR="00491AED" w:rsidRDefault="00BF307B">
          <w:r>
            <w:t xml:space="preserve">En Atlassian, RovoDev Code Reviewer [52] se evaluó durante un año: 38.7 % de sus comentarios provocaron cambios de código en los </w:t>
          </w:r>
          <w:r>
            <w:rPr>
              <w:i/>
            </w:rPr>
            <w:t>commits</w:t>
          </w:r>
          <w:r>
            <w:t xml:space="preserve"> siguientes, el tiempo de ciclo de los Pull Requests bajó 30.8 % y los comentarios escritos por personas se redujeron 35.6 %.</w:t>
          </w:r>
        </w:p>
        <w:p w14:paraId="75115030" w14:textId="77777777" w:rsidR="00491AED" w:rsidRDefault="00BF307B">
          <w:pPr>
            <w:pStyle w:val="Heading4"/>
            <w:ind w:firstLine="0"/>
            <w:jc w:val="left"/>
            <w:rPr>
              <w:color w:val="000000"/>
              <w:sz w:val="24"/>
            </w:rPr>
          </w:pPr>
          <w:r>
            <w:rPr>
              <w:color w:val="000000"/>
              <w:sz w:val="24"/>
            </w:rPr>
            <w:lastRenderedPageBreak/>
            <w:t>3.1.4.6 Revisión ligera con análisis estático en Ericsson</w:t>
          </w:r>
        </w:p>
        <w:p w14:paraId="343E2B9D" w14:textId="77777777" w:rsidR="00491AED" w:rsidRDefault="00BF307B">
          <w:r>
            <w:t>En Ericsson, una herramienta ligera combinó el modelo con análisis estático del programa y obtuvo resultados preliminares alentadores con desarrolladores experimentados [53].</w:t>
          </w:r>
        </w:p>
        <w:p w14:paraId="501BE859" w14:textId="77777777" w:rsidR="00491AED" w:rsidRDefault="00BF307B">
          <w:pPr>
            <w:pStyle w:val="Heading4"/>
            <w:ind w:firstLine="0"/>
            <w:jc w:val="left"/>
            <w:rPr>
              <w:color w:val="000000"/>
              <w:sz w:val="24"/>
            </w:rPr>
          </w:pPr>
          <w:r>
            <w:rPr>
              <w:color w:val="000000"/>
              <w:sz w:val="24"/>
            </w:rPr>
            <w:t>3.1.4.7 SGCR</w:t>
          </w:r>
        </w:p>
        <w:p w14:paraId="59AD6EA7" w14:textId="77777777" w:rsidR="00491AED" w:rsidRDefault="00BF307B">
          <w:r>
            <w:t>SGCR [54] ancla la revisión en especificaciones escritas por personas y es el trabajo más cercano a la pregunta PI2. Tiene dos rutas: una explícita, que verifica de forma determinista reglas derivadas de esas especificaciones, y una implícita, que busca y verifica problemas fuera de ellas. En un entorno industrial, 42 % de sus sugerencias fueron adoptadas por los desarrolladores, frente a 22 % de un LLM de base sin ese anclaje. El resultado apunta en la dirección de PI2, aunque con otra especificación (regl</w:t>
          </w:r>
          <w:r>
            <w:t>as de revisión, no historias de usuario) y otra medida (adopción, no relevancia calificada a ciegas). Loom agrega a esa línea dos cosas: el contexto es el de la tarea (la HU, sus casos de prueba y la arquitectura aprobada) y la comparación se hace sobre los mismos Pull Requests, con y sin ese contexto (apartado 4.1.7).</w:t>
          </w:r>
        </w:p>
        <w:p w14:paraId="6D7AF214" w14:textId="77777777" w:rsidR="00491AED" w:rsidRDefault="00BF307B">
          <w:pPr>
            <w:pStyle w:val="Heading3"/>
            <w:ind w:firstLine="0"/>
            <w:jc w:val="left"/>
            <w:rPr>
              <w:color w:val="000000"/>
              <w:sz w:val="24"/>
            </w:rPr>
          </w:pPr>
          <w:bookmarkStart w:id="36" w:name="_Toc242604281"/>
          <w:r>
            <w:rPr>
              <w:color w:val="000000"/>
              <w:sz w:val="24"/>
            </w:rPr>
            <w:t>3.1.5 Generación de pruebas</w:t>
          </w:r>
          <w:bookmarkEnd w:id="36"/>
        </w:p>
        <w:p w14:paraId="20A5DB4F" w14:textId="77777777" w:rsidR="00491AED" w:rsidRDefault="00BF307B">
          <w:r>
            <w:t>Esta línea genera casos de prueba con modelos de lenguaje. Los primeros dos trabajos parten del código, así que verifican lo que el código hace y no lo que la historia de usuario pide; los dos siguientes parten de los requerimientos.</w:t>
          </w:r>
        </w:p>
        <w:p w14:paraId="15DB2ADC" w14:textId="77777777" w:rsidR="00491AED" w:rsidRDefault="00BF307B">
          <w:pPr>
            <w:pStyle w:val="Heading4"/>
            <w:ind w:firstLine="0"/>
            <w:jc w:val="left"/>
            <w:rPr>
              <w:color w:val="000000"/>
              <w:sz w:val="24"/>
            </w:rPr>
          </w:pPr>
          <w:r>
            <w:rPr>
              <w:color w:val="000000"/>
              <w:sz w:val="24"/>
            </w:rPr>
            <w:t>3.1.5.1 TestPilot</w:t>
          </w:r>
        </w:p>
        <w:p w14:paraId="14080680" w14:textId="77777777" w:rsidR="00491AED" w:rsidRDefault="00BF307B">
          <w:r>
            <w:t>TestPilot [55] generó pruebas unitarias para 25 paquetes de npm, el gestor de paquetes de JavaScript, con 1,684 funciones de API, y alcanzó una mediana de cobertura de sentencias de 70.2 % y de ramas de 52.8 %, por encima de la herramienta de referencia con la que se comparó.</w:t>
          </w:r>
        </w:p>
        <w:p w14:paraId="12EE2868" w14:textId="77777777" w:rsidR="00491AED" w:rsidRDefault="00BF307B">
          <w:pPr>
            <w:pStyle w:val="Heading4"/>
            <w:ind w:firstLine="0"/>
            <w:jc w:val="left"/>
            <w:rPr>
              <w:color w:val="000000"/>
              <w:sz w:val="24"/>
            </w:rPr>
          </w:pPr>
          <w:r>
            <w:rPr>
              <w:color w:val="000000"/>
              <w:sz w:val="24"/>
            </w:rPr>
            <w:t>3.1.5.2 TestGen-LLM</w:t>
          </w:r>
        </w:p>
        <w:p w14:paraId="5590D155" w14:textId="77777777" w:rsidR="00491AED" w:rsidRDefault="00BF307B">
          <w:r>
            <w:t xml:space="preserve">En Meta, TestGen-LLM [56] mejora pruebas unitarias existentes y filtra sus propuestas antes de mostrarlas: 75 % de sus casos compilaron, 57 % pasaron de forma confiable y 25 % aumentaron la cobertura. Mejoró 11.5 % de las clases </w:t>
          </w:r>
          <w:r>
            <w:lastRenderedPageBreak/>
            <w:t>a las que se aplicó, y los ingenieros aceptaron 73 % de sus recomendaciones para producción.</w:t>
          </w:r>
        </w:p>
        <w:p w14:paraId="2FBB8285" w14:textId="77777777" w:rsidR="00491AED" w:rsidRDefault="00BF307B">
          <w:pPr>
            <w:pStyle w:val="Heading4"/>
            <w:ind w:firstLine="0"/>
            <w:jc w:val="left"/>
            <w:rPr>
              <w:color w:val="000000"/>
              <w:sz w:val="24"/>
            </w:rPr>
          </w:pPr>
          <w:r>
            <w:rPr>
              <w:color w:val="000000"/>
              <w:sz w:val="24"/>
            </w:rPr>
            <w:t>3.1.5.3 Pruebas de aceptación desde historias de usuario</w:t>
          </w:r>
        </w:p>
        <w:p w14:paraId="478AFD96" w14:textId="77777777" w:rsidR="00491AED" w:rsidRDefault="00BF307B">
          <w:r>
            <w:t xml:space="preserve">Ferreira </w:t>
          </w:r>
          <w:r>
            <w:rPr>
              <w:i/>
            </w:rPr>
            <w:t>et al.</w:t>
          </w:r>
          <w:r>
            <w:t xml:space="preserve"> [57] reportan un caso industrial en dos pasos: de las historias de usuario a escenarios de aceptación en Gherkin, el lenguaje de la forma </w:t>
          </w:r>
          <w:r>
            <w:rPr>
              <w:i/>
            </w:rPr>
            <w:t>Given/When/Then</w:t>
          </w:r>
          <w:r>
            <w:t xml:space="preserve">, y de esos escenarios, junto con el HTML de las páginas, a guiones ejecutables en Cypress, una herramienta de pruebas de extremo a extremo. Las personas que probaban consideraron útiles los escenarios 95 % de las veces; de los guiones generados, 92 % se consideraron útiles, 60 % se usaron tal cual y 8 % se descartaron. Es la misma cadena que siguen las </w:t>
          </w:r>
          <w:r>
            <w:rPr>
              <w:i/>
            </w:rPr>
            <w:t>skills</w:t>
          </w:r>
          <w:r>
            <w:t xml:space="preserve"> 2 y 8 de Loom, con otro </w:t>
          </w:r>
          <w:r>
            <w:rPr>
              <w:i/>
            </w:rPr>
            <w:t>framework</w:t>
          </w:r>
          <w:r>
            <w:t xml:space="preserve"> de pruebas.</w:t>
          </w:r>
        </w:p>
        <w:p w14:paraId="3A2F3218" w14:textId="77777777" w:rsidR="00491AED" w:rsidRDefault="00BF307B">
          <w:pPr>
            <w:pStyle w:val="Heading4"/>
            <w:ind w:firstLine="0"/>
            <w:jc w:val="left"/>
            <w:rPr>
              <w:color w:val="000000"/>
              <w:sz w:val="24"/>
            </w:rPr>
          </w:pPr>
          <w:r>
            <w:rPr>
              <w:color w:val="000000"/>
              <w:sz w:val="24"/>
            </w:rPr>
            <w:t>3.1.5.4 Revisión de la generación de casos de prueba desde requerimientos</w:t>
          </w:r>
        </w:p>
        <w:p w14:paraId="3FA18AF3" w14:textId="77777777" w:rsidR="00491AED" w:rsidRDefault="00BF307B">
          <w:r>
            <w:t>Una revisión de 21 estudios primarios sobre generación de casos de prueba desde requerimientos en lenguaje natural concluyó que ningún enfoque satisface a la vez seis dimensiones de calidad: automatización, manejo de la ambigüedad, aplicabilidad al dominio, trazabilidad, evaluación y control de las alucinaciones [58].</w:t>
          </w:r>
        </w:p>
        <w:p w14:paraId="335C6A04" w14:textId="77777777" w:rsidR="00491AED" w:rsidRDefault="00BF307B">
          <w:pPr>
            <w:pStyle w:val="Heading3"/>
            <w:ind w:firstLine="0"/>
            <w:jc w:val="left"/>
            <w:rPr>
              <w:color w:val="000000"/>
              <w:sz w:val="24"/>
            </w:rPr>
          </w:pPr>
          <w:bookmarkStart w:id="37" w:name="_Toc242604282"/>
          <w:r>
            <w:rPr>
              <w:color w:val="000000"/>
              <w:sz w:val="24"/>
            </w:rPr>
            <w:t>3.1.6 Lo que queda abierto</w:t>
          </w:r>
          <w:bookmarkEnd w:id="37"/>
        </w:p>
        <w:p w14:paraId="7B5BD7D8" w14:textId="77777777" w:rsidR="00491AED" w:rsidRDefault="00BF307B">
          <w:r>
            <w:t xml:space="preserve">Cada línea automatiza bien un tramo. Los agentes de repositorio resuelven </w:t>
          </w:r>
          <w:r>
            <w:rPr>
              <w:i/>
            </w:rPr>
            <w:t>issues</w:t>
          </w:r>
          <w:r>
            <w:t xml:space="preserve"> redactados; los sistemas de varios agentes recorren etapas sobre productos nuevos; los revisores industriales comentan Pull Requests con el contexto del cambio y, en el mejor caso, con reglas escritas; los generadores de pruebas trabajan desde el código o, en un caso industrial, desde historias de usuario. Ningún trabajo revisado encadena la historia de usuario con sus casos de prueba, el código, una revisión que conoce esos casos y la arquitectura, y la validación de la aplicación desplegada. Esa es la br</w:t>
          </w:r>
          <w:r>
            <w:t>echa de diseño que Loom ocupa. Si cerrar la brecha produce mejores resultados es otra pregunta, y la tesis la acota a una parte medible: el efecto del contexto sobre la revisión (PI2).</w:t>
          </w:r>
        </w:p>
      </w:sdtContent>
    </w:sdt>
    <w:p w14:paraId="0D7462BF" w14:textId="77777777" w:rsidR="00942DD5" w:rsidRDefault="00942DD5" w:rsidP="001D44EE"/>
    <w:p w14:paraId="44FCF4CE" w14:textId="77777777" w:rsidR="00942DD5" w:rsidRPr="001D44EE" w:rsidRDefault="00942DD5" w:rsidP="001D44EE"/>
    <w:p w14:paraId="37485E40" w14:textId="77777777" w:rsidR="00240FC9" w:rsidRPr="001D44EE" w:rsidRDefault="00240FC9" w:rsidP="00926F24">
      <w:pPr>
        <w:pStyle w:val="Heading2"/>
        <w:rPr>
          <w:rFonts w:cs="Arial"/>
        </w:rPr>
      </w:pPr>
      <w:bookmarkStart w:id="38" w:name="_Toc242604283"/>
      <w:r w:rsidRPr="001D44EE">
        <w:rPr>
          <w:rFonts w:cs="Arial"/>
        </w:rPr>
        <w:t>3.2 Análisis comparativo</w:t>
      </w:r>
      <w:bookmarkEnd w:id="38"/>
      <w:r w:rsidRPr="001D44EE">
        <w:rPr>
          <w:rFonts w:cs="Arial"/>
        </w:rPr>
        <w:t xml:space="preserve">       </w:t>
      </w:r>
    </w:p>
    <w:sdt>
      <w:sdtPr>
        <w:alias w:val="3.2 Análisis comparativo"/>
        <w:tag w:val="tesis_3_2"/>
        <w:id w:val="700254"/>
        <w:lock w:val="sdtLocked"/>
      </w:sdtPr>
      <w:sdtEndPr/>
      <w:sdtContent>
        <w:p w14:paraId="6E5487CD" w14:textId="77777777" w:rsidR="00491AED" w:rsidRDefault="00BF307B">
          <w:r>
            <w:t>El análisis compara los trabajos anteriores con Loom según los criterios de la tabla 3.1, fijados antes de llenar la tabla para evitar que se elijan a favor de una herramienta. Las celdas de otros trabajos se completan únicamente con lo que sus fuentes afirman; cuando la fuente no dice nada sobre un criterio, la celda lo indica con «No descrito en la fuente».</w:t>
          </w:r>
        </w:p>
        <w:p w14:paraId="3BEAB969" w14:textId="77777777" w:rsidR="00491AED" w:rsidRDefault="00BF307B">
          <w:pPr>
            <w:pStyle w:val="Caption"/>
            <w:keepNext/>
            <w:ind w:firstLine="0"/>
            <w:jc w:val="left"/>
            <w:rPr>
              <w:b w:val="0"/>
            </w:rPr>
          </w:pPr>
          <w:bookmarkStart w:id="39" w:name="_Toc242604457"/>
          <w:r>
            <w:t>Tabla 3.</w:t>
          </w:r>
          <w:r>
            <w:fldChar w:fldCharType="begin"/>
          </w:r>
          <w:r>
            <w:instrText xml:space="preserve"> SEQ Tabla \s 1 </w:instrText>
          </w:r>
          <w:r>
            <w:fldChar w:fldCharType="separate"/>
          </w:r>
          <w:r>
            <w:rPr>
              <w:noProof/>
            </w:rPr>
            <w:t>1</w:t>
          </w:r>
          <w:r>
            <w:fldChar w:fldCharType="end"/>
          </w:r>
          <w:r>
            <w:t>. Criterios de comparación</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21"/>
            <w:gridCol w:w="1221"/>
            <w:gridCol w:w="1221"/>
            <w:gridCol w:w="1221"/>
            <w:gridCol w:w="1220"/>
            <w:gridCol w:w="1220"/>
            <w:gridCol w:w="1220"/>
          </w:tblGrid>
          <w:tr w:rsidR="00491AED" w14:paraId="26A0759B" w14:textId="77777777">
            <w:trPr>
              <w:cantSplit/>
              <w:tblHeader/>
            </w:trPr>
            <w:tc>
              <w:tcPr>
                <w:tcW w:w="714" w:type="pct"/>
                <w:shd w:val="clear" w:color="auto" w:fill="E5E5ED"/>
              </w:tcPr>
              <w:p w14:paraId="36D7C763" w14:textId="77777777" w:rsidR="00491AED" w:rsidRDefault="00BF307B">
                <w:pPr>
                  <w:spacing w:after="0" w:line="240" w:lineRule="auto"/>
                  <w:ind w:firstLine="0"/>
                  <w:jc w:val="left"/>
                  <w:rPr>
                    <w:b/>
                    <w:sz w:val="17"/>
                  </w:rPr>
                </w:pPr>
                <w:r>
                  <w:rPr>
                    <w:b/>
                    <w:sz w:val="17"/>
                  </w:rPr>
                  <w:t>Trabajo</w:t>
                </w:r>
              </w:p>
            </w:tc>
            <w:tc>
              <w:tcPr>
                <w:tcW w:w="714" w:type="pct"/>
                <w:shd w:val="clear" w:color="auto" w:fill="E5E5ED"/>
              </w:tcPr>
              <w:p w14:paraId="0F08FD6E" w14:textId="77777777" w:rsidR="00491AED" w:rsidRDefault="00BF307B">
                <w:pPr>
                  <w:spacing w:after="0" w:line="240" w:lineRule="auto"/>
                  <w:ind w:firstLine="0"/>
                  <w:jc w:val="left"/>
                  <w:rPr>
                    <w:b/>
                    <w:sz w:val="17"/>
                  </w:rPr>
                </w:pPr>
                <w:r>
                  <w:rPr>
                    <w:b/>
                    <w:sz w:val="17"/>
                  </w:rPr>
                  <w:t>Etapas que cubre</w:t>
                </w:r>
              </w:p>
            </w:tc>
            <w:tc>
              <w:tcPr>
                <w:tcW w:w="714" w:type="pct"/>
                <w:shd w:val="clear" w:color="auto" w:fill="E5E5ED"/>
              </w:tcPr>
              <w:p w14:paraId="66EF1DFB" w14:textId="77777777" w:rsidR="00491AED" w:rsidRDefault="00BF307B">
                <w:pPr>
                  <w:spacing w:after="0" w:line="240" w:lineRule="auto"/>
                  <w:ind w:firstLine="0"/>
                  <w:jc w:val="left"/>
                  <w:rPr>
                    <w:b/>
                    <w:sz w:val="17"/>
                  </w:rPr>
                </w:pPr>
                <w:r>
                  <w:rPr>
                    <w:b/>
                    <w:sz w:val="17"/>
                  </w:rPr>
                  <w:t>Entrada</w:t>
                </w:r>
              </w:p>
            </w:tc>
            <w:tc>
              <w:tcPr>
                <w:tcW w:w="714" w:type="pct"/>
                <w:shd w:val="clear" w:color="auto" w:fill="E5E5ED"/>
              </w:tcPr>
              <w:p w14:paraId="7E5E08C9" w14:textId="77777777" w:rsidR="00491AED" w:rsidRDefault="00BF307B">
                <w:pPr>
                  <w:spacing w:after="0" w:line="240" w:lineRule="auto"/>
                  <w:ind w:firstLine="0"/>
                  <w:jc w:val="left"/>
                  <w:rPr>
                    <w:b/>
                    <w:sz w:val="17"/>
                  </w:rPr>
                </w:pPr>
                <w:r>
                  <w:rPr>
                    <w:b/>
                    <w:sz w:val="17"/>
                  </w:rPr>
                  <w:t>Proyecto con avance previo</w:t>
                </w:r>
              </w:p>
            </w:tc>
            <w:tc>
              <w:tcPr>
                <w:tcW w:w="714" w:type="pct"/>
                <w:shd w:val="clear" w:color="auto" w:fill="E5E5ED"/>
              </w:tcPr>
              <w:p w14:paraId="788408B8" w14:textId="77777777" w:rsidR="00491AED" w:rsidRDefault="00BF307B">
                <w:pPr>
                  <w:spacing w:after="0" w:line="240" w:lineRule="auto"/>
                  <w:ind w:firstLine="0"/>
                  <w:jc w:val="left"/>
                  <w:rPr>
                    <w:b/>
                    <w:sz w:val="17"/>
                  </w:rPr>
                </w:pPr>
                <w:r>
                  <w:rPr>
                    <w:b/>
                    <w:sz w:val="17"/>
                  </w:rPr>
                  <w:t>Revisión con la HU y la arquitectura</w:t>
                </w:r>
              </w:p>
            </w:tc>
            <w:tc>
              <w:tcPr>
                <w:tcW w:w="714" w:type="pct"/>
                <w:shd w:val="clear" w:color="auto" w:fill="E5E5ED"/>
              </w:tcPr>
              <w:p w14:paraId="7C4F64DD" w14:textId="77777777" w:rsidR="00491AED" w:rsidRDefault="00BF307B">
                <w:pPr>
                  <w:spacing w:after="0" w:line="240" w:lineRule="auto"/>
                  <w:ind w:firstLine="0"/>
                  <w:jc w:val="left"/>
                  <w:rPr>
                    <w:b/>
                    <w:sz w:val="17"/>
                  </w:rPr>
                </w:pPr>
                <w:r>
                  <w:rPr>
                    <w:b/>
                    <w:sz w:val="17"/>
                  </w:rPr>
                  <w:t>Validación funcional en un ambiente</w:t>
                </w:r>
              </w:p>
            </w:tc>
            <w:tc>
              <w:tcPr>
                <w:tcW w:w="714" w:type="pct"/>
                <w:shd w:val="clear" w:color="auto" w:fill="E5E5ED"/>
              </w:tcPr>
              <w:p w14:paraId="0CDD7364" w14:textId="77777777" w:rsidR="00491AED" w:rsidRDefault="00BF307B">
                <w:pPr>
                  <w:spacing w:after="0" w:line="240" w:lineRule="auto"/>
                  <w:ind w:firstLine="0"/>
                  <w:jc w:val="left"/>
                  <w:rPr>
                    <w:b/>
                    <w:sz w:val="17"/>
                  </w:rPr>
                </w:pPr>
                <w:r>
                  <w:rPr>
                    <w:b/>
                    <w:sz w:val="17"/>
                  </w:rPr>
                  <w:t>Cierre hasta el despliegue</w:t>
                </w:r>
              </w:p>
            </w:tc>
          </w:tr>
          <w:tr w:rsidR="00491AED" w14:paraId="1F6EF1DD" w14:textId="77777777">
            <w:trPr>
              <w:cantSplit/>
            </w:trPr>
            <w:tc>
              <w:tcPr>
                <w:tcW w:w="714" w:type="pct"/>
              </w:tcPr>
              <w:p w14:paraId="74CC9093" w14:textId="77777777" w:rsidR="00491AED" w:rsidRDefault="00BF307B">
                <w:pPr>
                  <w:spacing w:after="0" w:line="240" w:lineRule="auto"/>
                  <w:ind w:firstLine="0"/>
                  <w:jc w:val="left"/>
                  <w:rPr>
                    <w:sz w:val="17"/>
                  </w:rPr>
                </w:pPr>
                <w:r>
                  <w:rPr>
                    <w:sz w:val="17"/>
                  </w:rPr>
                  <w:t>SWE-bench, SWE-agent, AutoCodeRover, Agentless</w:t>
                </w:r>
              </w:p>
            </w:tc>
            <w:tc>
              <w:tcPr>
                <w:tcW w:w="714" w:type="pct"/>
              </w:tcPr>
              <w:p w14:paraId="66D34C5D" w14:textId="77777777" w:rsidR="00491AED" w:rsidRDefault="00BF307B">
                <w:pPr>
                  <w:spacing w:after="0" w:line="240" w:lineRule="auto"/>
                  <w:ind w:firstLine="0"/>
                  <w:jc w:val="left"/>
                  <w:rPr>
                    <w:sz w:val="17"/>
                  </w:rPr>
                </w:pPr>
                <w:r>
                  <w:rPr>
                    <w:sz w:val="17"/>
                  </w:rPr>
                  <w:t xml:space="preserve">Resolución o reparación de un </w:t>
                </w:r>
                <w:r>
                  <w:rPr>
                    <w:i/>
                    <w:sz w:val="17"/>
                  </w:rPr>
                  <w:t>issue</w:t>
                </w:r>
              </w:p>
            </w:tc>
            <w:tc>
              <w:tcPr>
                <w:tcW w:w="714" w:type="pct"/>
              </w:tcPr>
              <w:p w14:paraId="53257A74" w14:textId="77777777" w:rsidR="00491AED" w:rsidRDefault="00BF307B">
                <w:pPr>
                  <w:spacing w:after="0" w:line="240" w:lineRule="auto"/>
                  <w:ind w:firstLine="0"/>
                  <w:jc w:val="left"/>
                  <w:rPr>
                    <w:sz w:val="17"/>
                  </w:rPr>
                </w:pPr>
                <w:r>
                  <w:rPr>
                    <w:i/>
                    <w:sz w:val="17"/>
                  </w:rPr>
                  <w:t>Issue</w:t>
                </w:r>
                <w:r>
                  <w:rPr>
                    <w:sz w:val="17"/>
                  </w:rPr>
                  <w:t xml:space="preserve"> redactado</w:t>
                </w:r>
              </w:p>
            </w:tc>
            <w:tc>
              <w:tcPr>
                <w:tcW w:w="714" w:type="pct"/>
              </w:tcPr>
              <w:p w14:paraId="5FD798D8" w14:textId="77777777" w:rsidR="00491AED" w:rsidRDefault="00BF307B">
                <w:pPr>
                  <w:spacing w:after="0" w:line="240" w:lineRule="auto"/>
                  <w:ind w:firstLine="0"/>
                  <w:jc w:val="left"/>
                  <w:rPr>
                    <w:sz w:val="17"/>
                  </w:rPr>
                </w:pPr>
                <w:r>
                  <w:rPr>
                    <w:sz w:val="17"/>
                  </w:rPr>
                  <w:t>Sí (repositorios existentes)</w:t>
                </w:r>
              </w:p>
            </w:tc>
            <w:tc>
              <w:tcPr>
                <w:tcW w:w="714" w:type="pct"/>
              </w:tcPr>
              <w:p w14:paraId="6D0F751A" w14:textId="77777777" w:rsidR="00491AED" w:rsidRDefault="00BF307B">
                <w:pPr>
                  <w:spacing w:after="0" w:line="240" w:lineRule="auto"/>
                  <w:ind w:firstLine="0"/>
                  <w:jc w:val="left"/>
                  <w:rPr>
                    <w:sz w:val="17"/>
                  </w:rPr>
                </w:pPr>
                <w:r>
                  <w:rPr>
                    <w:sz w:val="17"/>
                  </w:rPr>
                  <w:t>No</w:t>
                </w:r>
              </w:p>
            </w:tc>
            <w:tc>
              <w:tcPr>
                <w:tcW w:w="714" w:type="pct"/>
              </w:tcPr>
              <w:p w14:paraId="050C5019" w14:textId="77777777" w:rsidR="00491AED" w:rsidRDefault="00BF307B">
                <w:pPr>
                  <w:spacing w:after="0" w:line="240" w:lineRule="auto"/>
                  <w:ind w:firstLine="0"/>
                  <w:jc w:val="left"/>
                  <w:rPr>
                    <w:sz w:val="17"/>
                  </w:rPr>
                </w:pPr>
                <w:r>
                  <w:rPr>
                    <w:sz w:val="17"/>
                  </w:rPr>
                  <w:t>No</w:t>
                </w:r>
              </w:p>
            </w:tc>
            <w:tc>
              <w:tcPr>
                <w:tcW w:w="714" w:type="pct"/>
              </w:tcPr>
              <w:p w14:paraId="4469870E" w14:textId="77777777" w:rsidR="00491AED" w:rsidRDefault="00BF307B">
                <w:pPr>
                  <w:spacing w:after="0" w:line="240" w:lineRule="auto"/>
                  <w:ind w:firstLine="0"/>
                  <w:jc w:val="left"/>
                  <w:rPr>
                    <w:sz w:val="17"/>
                  </w:rPr>
                </w:pPr>
                <w:r>
                  <w:rPr>
                    <w:sz w:val="17"/>
                  </w:rPr>
                  <w:t>No</w:t>
                </w:r>
              </w:p>
            </w:tc>
          </w:tr>
          <w:tr w:rsidR="00491AED" w14:paraId="07A9896F" w14:textId="77777777">
            <w:trPr>
              <w:cantSplit/>
            </w:trPr>
            <w:tc>
              <w:tcPr>
                <w:tcW w:w="714" w:type="pct"/>
              </w:tcPr>
              <w:p w14:paraId="7E417396" w14:textId="77777777" w:rsidR="00491AED" w:rsidRDefault="00BF307B">
                <w:pPr>
                  <w:spacing w:after="0" w:line="240" w:lineRule="auto"/>
                  <w:ind w:firstLine="0"/>
                  <w:jc w:val="left"/>
                  <w:rPr>
                    <w:sz w:val="17"/>
                  </w:rPr>
                </w:pPr>
                <w:r>
                  <w:rPr>
                    <w:sz w:val="17"/>
                  </w:rPr>
                  <w:t>MetaGPT y ChatDev</w:t>
                </w:r>
              </w:p>
            </w:tc>
            <w:tc>
              <w:tcPr>
                <w:tcW w:w="714" w:type="pct"/>
              </w:tcPr>
              <w:p w14:paraId="2FFC4C8F" w14:textId="77777777" w:rsidR="00491AED" w:rsidRDefault="00BF307B">
                <w:pPr>
                  <w:spacing w:after="0" w:line="240" w:lineRule="auto"/>
                  <w:ind w:firstLine="0"/>
                  <w:jc w:val="left"/>
                  <w:rPr>
                    <w:sz w:val="17"/>
                  </w:rPr>
                </w:pPr>
                <w:r>
                  <w:rPr>
                    <w:sz w:val="17"/>
                  </w:rPr>
                  <w:t>Varias, de la idea al código</w:t>
                </w:r>
              </w:p>
            </w:tc>
            <w:tc>
              <w:tcPr>
                <w:tcW w:w="714" w:type="pct"/>
              </w:tcPr>
              <w:p w14:paraId="7D11E895" w14:textId="77777777" w:rsidR="00491AED" w:rsidRDefault="00BF307B">
                <w:pPr>
                  <w:spacing w:after="0" w:line="240" w:lineRule="auto"/>
                  <w:ind w:firstLine="0"/>
                  <w:jc w:val="left"/>
                  <w:rPr>
                    <w:sz w:val="17"/>
                  </w:rPr>
                </w:pPr>
                <w:r>
                  <w:rPr>
                    <w:sz w:val="17"/>
                  </w:rPr>
                  <w:t>Descripción del producto</w:t>
                </w:r>
              </w:p>
            </w:tc>
            <w:tc>
              <w:tcPr>
                <w:tcW w:w="714" w:type="pct"/>
              </w:tcPr>
              <w:p w14:paraId="331485C7" w14:textId="77777777" w:rsidR="00491AED" w:rsidRDefault="00BF307B">
                <w:pPr>
                  <w:spacing w:after="0" w:line="240" w:lineRule="auto"/>
                  <w:ind w:firstLine="0"/>
                  <w:jc w:val="left"/>
                  <w:rPr>
                    <w:sz w:val="17"/>
                  </w:rPr>
                </w:pPr>
                <w:r>
                  <w:rPr>
                    <w:sz w:val="17"/>
                  </w:rPr>
                  <w:t>No (producto nuevo)</w:t>
                </w:r>
              </w:p>
            </w:tc>
            <w:tc>
              <w:tcPr>
                <w:tcW w:w="714" w:type="pct"/>
              </w:tcPr>
              <w:p w14:paraId="355D01A1" w14:textId="77777777" w:rsidR="00491AED" w:rsidRDefault="00BF307B">
                <w:pPr>
                  <w:spacing w:after="0" w:line="240" w:lineRule="auto"/>
                  <w:ind w:firstLine="0"/>
                  <w:jc w:val="left"/>
                  <w:rPr>
                    <w:sz w:val="17"/>
                  </w:rPr>
                </w:pPr>
                <w:r>
                  <w:rPr>
                    <w:sz w:val="17"/>
                  </w:rPr>
                  <w:t>No descrito en la fuente</w:t>
                </w:r>
              </w:p>
            </w:tc>
            <w:tc>
              <w:tcPr>
                <w:tcW w:w="714" w:type="pct"/>
              </w:tcPr>
              <w:p w14:paraId="4C144B43" w14:textId="77777777" w:rsidR="00491AED" w:rsidRDefault="00BF307B">
                <w:pPr>
                  <w:spacing w:after="0" w:line="240" w:lineRule="auto"/>
                  <w:ind w:firstLine="0"/>
                  <w:jc w:val="left"/>
                  <w:rPr>
                    <w:sz w:val="17"/>
                  </w:rPr>
                </w:pPr>
                <w:r>
                  <w:rPr>
                    <w:sz w:val="17"/>
                  </w:rPr>
                  <w:t>No descrito en la fuente</w:t>
                </w:r>
              </w:p>
            </w:tc>
            <w:tc>
              <w:tcPr>
                <w:tcW w:w="714" w:type="pct"/>
              </w:tcPr>
              <w:p w14:paraId="41983802" w14:textId="77777777" w:rsidR="00491AED" w:rsidRDefault="00BF307B">
                <w:pPr>
                  <w:spacing w:after="0" w:line="240" w:lineRule="auto"/>
                  <w:ind w:firstLine="0"/>
                  <w:jc w:val="left"/>
                  <w:rPr>
                    <w:sz w:val="17"/>
                  </w:rPr>
                </w:pPr>
                <w:r>
                  <w:rPr>
                    <w:sz w:val="17"/>
                  </w:rPr>
                  <w:t>No</w:t>
                </w:r>
              </w:p>
            </w:tc>
          </w:tr>
          <w:tr w:rsidR="00491AED" w14:paraId="1E74DE4E" w14:textId="77777777">
            <w:trPr>
              <w:cantSplit/>
            </w:trPr>
            <w:tc>
              <w:tcPr>
                <w:tcW w:w="714" w:type="pct"/>
              </w:tcPr>
              <w:p w14:paraId="0E0A1F99" w14:textId="77777777" w:rsidR="00491AED" w:rsidRDefault="00BF307B">
                <w:pPr>
                  <w:spacing w:after="0" w:line="240" w:lineRule="auto"/>
                  <w:ind w:firstLine="0"/>
                  <w:jc w:val="left"/>
                  <w:rPr>
                    <w:sz w:val="17"/>
                  </w:rPr>
                </w:pPr>
                <w:r>
                  <w:rPr>
                    <w:sz w:val="17"/>
                  </w:rPr>
                  <w:t>Copilot, agente en la nube</w:t>
                </w:r>
              </w:p>
            </w:tc>
            <w:tc>
              <w:tcPr>
                <w:tcW w:w="714" w:type="pct"/>
              </w:tcPr>
              <w:p w14:paraId="356AF3DE" w14:textId="77777777" w:rsidR="00491AED" w:rsidRDefault="00BF307B">
                <w:pPr>
                  <w:spacing w:after="0" w:line="240" w:lineRule="auto"/>
                  <w:ind w:firstLine="0"/>
                  <w:jc w:val="left"/>
                  <w:rPr>
                    <w:sz w:val="17"/>
                  </w:rPr>
                </w:pPr>
                <w:r>
                  <w:rPr>
                    <w:sz w:val="17"/>
                  </w:rPr>
                  <w:t>Investigar, planear, cambiar código, ejecutar pruebas y analizadores</w:t>
                </w:r>
              </w:p>
            </w:tc>
            <w:tc>
              <w:tcPr>
                <w:tcW w:w="714" w:type="pct"/>
              </w:tcPr>
              <w:p w14:paraId="631A69D5" w14:textId="77777777" w:rsidR="00491AED" w:rsidRDefault="00BF307B">
                <w:pPr>
                  <w:spacing w:after="0" w:line="240" w:lineRule="auto"/>
                  <w:ind w:firstLine="0"/>
                  <w:jc w:val="left"/>
                  <w:rPr>
                    <w:sz w:val="17"/>
                  </w:rPr>
                </w:pPr>
                <w:r>
                  <w:rPr>
                    <w:sz w:val="17"/>
                  </w:rPr>
                  <w:t xml:space="preserve">Tarea o </w:t>
                </w:r>
                <w:r>
                  <w:rPr>
                    <w:i/>
                    <w:sz w:val="17"/>
                  </w:rPr>
                  <w:t>issue</w:t>
                </w:r>
                <w:r>
                  <w:rPr>
                    <w:sz w:val="17"/>
                  </w:rPr>
                  <w:t xml:space="preserve"> asignado</w:t>
                </w:r>
              </w:p>
            </w:tc>
            <w:tc>
              <w:tcPr>
                <w:tcW w:w="714" w:type="pct"/>
              </w:tcPr>
              <w:p w14:paraId="075AF696" w14:textId="77777777" w:rsidR="00491AED" w:rsidRDefault="00BF307B">
                <w:pPr>
                  <w:spacing w:after="0" w:line="240" w:lineRule="auto"/>
                  <w:ind w:firstLine="0"/>
                  <w:jc w:val="left"/>
                  <w:rPr>
                    <w:sz w:val="17"/>
                  </w:rPr>
                </w:pPr>
                <w:r>
                  <w:rPr>
                    <w:sz w:val="17"/>
                  </w:rPr>
                  <w:t>Sí (investiga el repositorio)</w:t>
                </w:r>
              </w:p>
            </w:tc>
            <w:tc>
              <w:tcPr>
                <w:tcW w:w="714" w:type="pct"/>
              </w:tcPr>
              <w:p w14:paraId="47B282AD" w14:textId="77777777" w:rsidR="00491AED" w:rsidRDefault="00BF307B">
                <w:pPr>
                  <w:spacing w:after="0" w:line="240" w:lineRule="auto"/>
                  <w:ind w:firstLine="0"/>
                  <w:jc w:val="left"/>
                  <w:rPr>
                    <w:sz w:val="17"/>
                  </w:rPr>
                </w:pPr>
                <w:r>
                  <w:rPr>
                    <w:sz w:val="17"/>
                  </w:rPr>
                  <w:t>No descrito en la fuente</w:t>
                </w:r>
              </w:p>
            </w:tc>
            <w:tc>
              <w:tcPr>
                <w:tcW w:w="714" w:type="pct"/>
              </w:tcPr>
              <w:p w14:paraId="264C0ACE" w14:textId="77777777" w:rsidR="00491AED" w:rsidRDefault="00BF307B">
                <w:pPr>
                  <w:spacing w:after="0" w:line="240" w:lineRule="auto"/>
                  <w:ind w:firstLine="0"/>
                  <w:jc w:val="left"/>
                  <w:rPr>
                    <w:sz w:val="17"/>
                  </w:rPr>
                </w:pPr>
                <w:r>
                  <w:rPr>
                    <w:sz w:val="17"/>
                  </w:rPr>
                  <w:t>No descrito en la fuente</w:t>
                </w:r>
              </w:p>
            </w:tc>
            <w:tc>
              <w:tcPr>
                <w:tcW w:w="714" w:type="pct"/>
              </w:tcPr>
              <w:p w14:paraId="4E474026" w14:textId="77777777" w:rsidR="00491AED" w:rsidRDefault="00BF307B">
                <w:pPr>
                  <w:spacing w:after="0" w:line="240" w:lineRule="auto"/>
                  <w:ind w:firstLine="0"/>
                  <w:jc w:val="left"/>
                  <w:rPr>
                    <w:sz w:val="17"/>
                  </w:rPr>
                </w:pPr>
                <w:r>
                  <w:rPr>
                    <w:sz w:val="17"/>
                  </w:rPr>
                  <w:t>No (la persona crea el Pull Request)</w:t>
                </w:r>
              </w:p>
            </w:tc>
          </w:tr>
          <w:tr w:rsidR="00491AED" w14:paraId="1B0A92DB" w14:textId="77777777">
            <w:trPr>
              <w:cantSplit/>
            </w:trPr>
            <w:tc>
              <w:tcPr>
                <w:tcW w:w="714" w:type="pct"/>
              </w:tcPr>
              <w:p w14:paraId="04810A6A" w14:textId="77777777" w:rsidR="00491AED" w:rsidRDefault="00BF307B">
                <w:pPr>
                  <w:spacing w:after="0" w:line="240" w:lineRule="auto"/>
                  <w:ind w:firstLine="0"/>
                  <w:jc w:val="left"/>
                  <w:rPr>
                    <w:sz w:val="17"/>
                  </w:rPr>
                </w:pPr>
                <w:r>
                  <w:rPr>
                    <w:sz w:val="17"/>
                  </w:rPr>
                  <w:t>Claude Code</w:t>
                </w:r>
              </w:p>
            </w:tc>
            <w:tc>
              <w:tcPr>
                <w:tcW w:w="714" w:type="pct"/>
              </w:tcPr>
              <w:p w14:paraId="65794133" w14:textId="77777777" w:rsidR="00491AED" w:rsidRDefault="00BF307B">
                <w:pPr>
                  <w:spacing w:after="0" w:line="240" w:lineRule="auto"/>
                  <w:ind w:firstLine="0"/>
                  <w:jc w:val="left"/>
                  <w:rPr>
                    <w:sz w:val="17"/>
                  </w:rPr>
                </w:pPr>
                <w:r>
                  <w:rPr>
                    <w:sz w:val="17"/>
                  </w:rPr>
                  <w:t xml:space="preserve">Editar, ejecutar comandos, </w:t>
                </w:r>
                <w:r>
                  <w:rPr>
                    <w:i/>
                    <w:sz w:val="17"/>
                  </w:rPr>
                  <w:t>commits</w:t>
                </w:r>
                <w:r>
                  <w:rPr>
                    <w:sz w:val="17"/>
                  </w:rPr>
                  <w:t>, Pull Requests, revisión en CI</w:t>
                </w:r>
              </w:p>
            </w:tc>
            <w:tc>
              <w:tcPr>
                <w:tcW w:w="714" w:type="pct"/>
              </w:tcPr>
              <w:p w14:paraId="77C7204F" w14:textId="77777777" w:rsidR="00491AED" w:rsidRDefault="00BF307B">
                <w:pPr>
                  <w:spacing w:after="0" w:line="240" w:lineRule="auto"/>
                  <w:ind w:firstLine="0"/>
                  <w:jc w:val="left"/>
                  <w:rPr>
                    <w:sz w:val="17"/>
                  </w:rPr>
                </w:pPr>
                <w:r>
                  <w:rPr>
                    <w:sz w:val="17"/>
                  </w:rPr>
                  <w:t xml:space="preserve">Instrucción o </w:t>
                </w:r>
                <w:r>
                  <w:rPr>
                    <w:i/>
                    <w:sz w:val="17"/>
                  </w:rPr>
                  <w:t>issue</w:t>
                </w:r>
              </w:p>
            </w:tc>
            <w:tc>
              <w:tcPr>
                <w:tcW w:w="714" w:type="pct"/>
              </w:tcPr>
              <w:p w14:paraId="2D2F6E49" w14:textId="77777777" w:rsidR="00491AED" w:rsidRDefault="00BF307B">
                <w:pPr>
                  <w:spacing w:after="0" w:line="240" w:lineRule="auto"/>
                  <w:ind w:firstLine="0"/>
                  <w:jc w:val="left"/>
                  <w:rPr>
                    <w:sz w:val="17"/>
                  </w:rPr>
                </w:pPr>
                <w:r>
                  <w:rPr>
                    <w:sz w:val="17"/>
                  </w:rPr>
                  <w:t>Sí (lee el código base)</w:t>
                </w:r>
              </w:p>
            </w:tc>
            <w:tc>
              <w:tcPr>
                <w:tcW w:w="714" w:type="pct"/>
              </w:tcPr>
              <w:p w14:paraId="0FA6BC77" w14:textId="77777777" w:rsidR="00491AED" w:rsidRDefault="00BF307B">
                <w:pPr>
                  <w:spacing w:after="0" w:line="240" w:lineRule="auto"/>
                  <w:ind w:firstLine="0"/>
                  <w:jc w:val="left"/>
                  <w:rPr>
                    <w:sz w:val="17"/>
                  </w:rPr>
                </w:pPr>
                <w:r>
                  <w:rPr>
                    <w:sz w:val="17"/>
                  </w:rPr>
                  <w:t>No descrito en la fuente</w:t>
                </w:r>
              </w:p>
            </w:tc>
            <w:tc>
              <w:tcPr>
                <w:tcW w:w="714" w:type="pct"/>
              </w:tcPr>
              <w:p w14:paraId="0A98E1D2" w14:textId="77777777" w:rsidR="00491AED" w:rsidRDefault="00BF307B">
                <w:pPr>
                  <w:spacing w:after="0" w:line="240" w:lineRule="auto"/>
                  <w:ind w:firstLine="0"/>
                  <w:jc w:val="left"/>
                  <w:rPr>
                    <w:sz w:val="17"/>
                  </w:rPr>
                </w:pPr>
                <w:r>
                  <w:rPr>
                    <w:sz w:val="17"/>
                  </w:rPr>
                  <w:t>No descrito en la fuente</w:t>
                </w:r>
              </w:p>
            </w:tc>
            <w:tc>
              <w:tcPr>
                <w:tcW w:w="714" w:type="pct"/>
              </w:tcPr>
              <w:p w14:paraId="261BFECC" w14:textId="77777777" w:rsidR="00491AED" w:rsidRDefault="00BF307B">
                <w:pPr>
                  <w:spacing w:after="0" w:line="240" w:lineRule="auto"/>
                  <w:ind w:firstLine="0"/>
                  <w:jc w:val="left"/>
                  <w:rPr>
                    <w:sz w:val="17"/>
                  </w:rPr>
                </w:pPr>
                <w:r>
                  <w:rPr>
                    <w:sz w:val="17"/>
                  </w:rPr>
                  <w:t>No descrito en la fuente</w:t>
                </w:r>
              </w:p>
            </w:tc>
          </w:tr>
          <w:tr w:rsidR="00491AED" w14:paraId="5931565E" w14:textId="77777777">
            <w:trPr>
              <w:cantSplit/>
            </w:trPr>
            <w:tc>
              <w:tcPr>
                <w:tcW w:w="714" w:type="pct"/>
              </w:tcPr>
              <w:p w14:paraId="7FB09E9E" w14:textId="77777777" w:rsidR="00491AED" w:rsidRDefault="00BF307B">
                <w:pPr>
                  <w:spacing w:after="0" w:line="240" w:lineRule="auto"/>
                  <w:ind w:firstLine="0"/>
                  <w:jc w:val="left"/>
                  <w:rPr>
                    <w:sz w:val="17"/>
                  </w:rPr>
                </w:pPr>
                <w:r>
                  <w:rPr>
                    <w:sz w:val="17"/>
                  </w:rPr>
                  <w:t xml:space="preserve">Revisores industriales (Cihan </w:t>
                </w:r>
                <w:r>
                  <w:rPr>
                    <w:i/>
                    <w:sz w:val="17"/>
                  </w:rPr>
                  <w:t>et al.</w:t>
                </w:r>
                <w:r>
                  <w:rPr>
                    <w:sz w:val="17"/>
                  </w:rPr>
                  <w:t xml:space="preserve"> [51], RovoDev [52], Ericsson [53])</w:t>
                </w:r>
              </w:p>
            </w:tc>
            <w:tc>
              <w:tcPr>
                <w:tcW w:w="714" w:type="pct"/>
              </w:tcPr>
              <w:p w14:paraId="35C2030B" w14:textId="77777777" w:rsidR="00491AED" w:rsidRDefault="00BF307B">
                <w:pPr>
                  <w:spacing w:after="0" w:line="240" w:lineRule="auto"/>
                  <w:ind w:firstLine="0"/>
                  <w:jc w:val="left"/>
                  <w:rPr>
                    <w:sz w:val="17"/>
                  </w:rPr>
                </w:pPr>
                <w:r>
                  <w:rPr>
                    <w:sz w:val="17"/>
                  </w:rPr>
                  <w:t>Revisión de Pull Requests</w:t>
                </w:r>
              </w:p>
            </w:tc>
            <w:tc>
              <w:tcPr>
                <w:tcW w:w="714" w:type="pct"/>
              </w:tcPr>
              <w:p w14:paraId="6EFB8958" w14:textId="77777777" w:rsidR="00491AED" w:rsidRDefault="00BF307B">
                <w:pPr>
                  <w:spacing w:after="0" w:line="240" w:lineRule="auto"/>
                  <w:ind w:firstLine="0"/>
                  <w:jc w:val="left"/>
                  <w:rPr>
                    <w:sz w:val="17"/>
                  </w:rPr>
                </w:pPr>
                <w:r>
                  <w:rPr>
                    <w:sz w:val="17"/>
                  </w:rPr>
                  <w:t>Pull Request</w:t>
                </w:r>
              </w:p>
            </w:tc>
            <w:tc>
              <w:tcPr>
                <w:tcW w:w="714" w:type="pct"/>
              </w:tcPr>
              <w:p w14:paraId="42D0F8B1" w14:textId="77777777" w:rsidR="00491AED" w:rsidRDefault="00BF307B">
                <w:pPr>
                  <w:spacing w:after="0" w:line="240" w:lineRule="auto"/>
                  <w:ind w:firstLine="0"/>
                  <w:jc w:val="left"/>
                  <w:rPr>
                    <w:sz w:val="17"/>
                  </w:rPr>
                </w:pPr>
                <w:r>
                  <w:rPr>
                    <w:sz w:val="17"/>
                  </w:rPr>
                  <w:t>Sí</w:t>
                </w:r>
              </w:p>
            </w:tc>
            <w:tc>
              <w:tcPr>
                <w:tcW w:w="714" w:type="pct"/>
              </w:tcPr>
              <w:p w14:paraId="65E184BA" w14:textId="77777777" w:rsidR="00491AED" w:rsidRDefault="00BF307B">
                <w:pPr>
                  <w:spacing w:after="0" w:line="240" w:lineRule="auto"/>
                  <w:ind w:firstLine="0"/>
                  <w:jc w:val="left"/>
                  <w:rPr>
                    <w:sz w:val="17"/>
                  </w:rPr>
                </w:pPr>
                <w:r>
                  <w:rPr>
                    <w:sz w:val="17"/>
                  </w:rPr>
                  <w:t>No descrito en la fuente</w:t>
                </w:r>
              </w:p>
            </w:tc>
            <w:tc>
              <w:tcPr>
                <w:tcW w:w="714" w:type="pct"/>
              </w:tcPr>
              <w:p w14:paraId="17ADB907" w14:textId="77777777" w:rsidR="00491AED" w:rsidRDefault="00BF307B">
                <w:pPr>
                  <w:spacing w:after="0" w:line="240" w:lineRule="auto"/>
                  <w:ind w:firstLine="0"/>
                  <w:jc w:val="left"/>
                  <w:rPr>
                    <w:sz w:val="17"/>
                  </w:rPr>
                </w:pPr>
                <w:r>
                  <w:rPr>
                    <w:sz w:val="17"/>
                  </w:rPr>
                  <w:t>No</w:t>
                </w:r>
              </w:p>
            </w:tc>
            <w:tc>
              <w:tcPr>
                <w:tcW w:w="714" w:type="pct"/>
              </w:tcPr>
              <w:p w14:paraId="7E9FF2C4" w14:textId="77777777" w:rsidR="00491AED" w:rsidRDefault="00BF307B">
                <w:pPr>
                  <w:spacing w:after="0" w:line="240" w:lineRule="auto"/>
                  <w:ind w:firstLine="0"/>
                  <w:jc w:val="left"/>
                  <w:rPr>
                    <w:sz w:val="17"/>
                  </w:rPr>
                </w:pPr>
                <w:r>
                  <w:rPr>
                    <w:sz w:val="17"/>
                  </w:rPr>
                  <w:t>No</w:t>
                </w:r>
              </w:p>
            </w:tc>
          </w:tr>
          <w:tr w:rsidR="00491AED" w14:paraId="2FE8F9DB" w14:textId="77777777">
            <w:trPr>
              <w:cantSplit/>
            </w:trPr>
            <w:tc>
              <w:tcPr>
                <w:tcW w:w="714" w:type="pct"/>
              </w:tcPr>
              <w:p w14:paraId="54CB3614" w14:textId="77777777" w:rsidR="00491AED" w:rsidRDefault="00BF307B">
                <w:pPr>
                  <w:spacing w:after="0" w:line="240" w:lineRule="auto"/>
                  <w:ind w:firstLine="0"/>
                  <w:jc w:val="left"/>
                  <w:rPr>
                    <w:sz w:val="17"/>
                  </w:rPr>
                </w:pPr>
                <w:r>
                  <w:rPr>
                    <w:sz w:val="17"/>
                  </w:rPr>
                  <w:t>SGCR</w:t>
                </w:r>
              </w:p>
            </w:tc>
            <w:tc>
              <w:tcPr>
                <w:tcW w:w="714" w:type="pct"/>
              </w:tcPr>
              <w:p w14:paraId="12E6869E" w14:textId="77777777" w:rsidR="00491AED" w:rsidRDefault="00BF307B">
                <w:pPr>
                  <w:spacing w:after="0" w:line="240" w:lineRule="auto"/>
                  <w:ind w:firstLine="0"/>
                  <w:jc w:val="left"/>
                  <w:rPr>
                    <w:sz w:val="17"/>
                  </w:rPr>
                </w:pPr>
                <w:r>
                  <w:rPr>
                    <w:sz w:val="17"/>
                  </w:rPr>
                  <w:t>Revisión</w:t>
                </w:r>
              </w:p>
            </w:tc>
            <w:tc>
              <w:tcPr>
                <w:tcW w:w="714" w:type="pct"/>
              </w:tcPr>
              <w:p w14:paraId="30C71DB6" w14:textId="77777777" w:rsidR="00491AED" w:rsidRDefault="00BF307B">
                <w:pPr>
                  <w:spacing w:after="0" w:line="240" w:lineRule="auto"/>
                  <w:ind w:firstLine="0"/>
                  <w:jc w:val="left"/>
                  <w:rPr>
                    <w:sz w:val="17"/>
                  </w:rPr>
                </w:pPr>
                <w:r>
                  <w:rPr>
                    <w:sz w:val="17"/>
                  </w:rPr>
                  <w:t>Pull Request y especificaciones escritas por personas</w:t>
                </w:r>
              </w:p>
            </w:tc>
            <w:tc>
              <w:tcPr>
                <w:tcW w:w="714" w:type="pct"/>
              </w:tcPr>
              <w:p w14:paraId="61CB9F70" w14:textId="77777777" w:rsidR="00491AED" w:rsidRDefault="00BF307B">
                <w:pPr>
                  <w:spacing w:after="0" w:line="240" w:lineRule="auto"/>
                  <w:ind w:firstLine="0"/>
                  <w:jc w:val="left"/>
                  <w:rPr>
                    <w:sz w:val="17"/>
                  </w:rPr>
                </w:pPr>
                <w:r>
                  <w:rPr>
                    <w:sz w:val="17"/>
                  </w:rPr>
                  <w:t>Sí</w:t>
                </w:r>
              </w:p>
            </w:tc>
            <w:tc>
              <w:tcPr>
                <w:tcW w:w="714" w:type="pct"/>
              </w:tcPr>
              <w:p w14:paraId="5BB08119" w14:textId="77777777" w:rsidR="00491AED" w:rsidRDefault="00BF307B">
                <w:pPr>
                  <w:spacing w:after="0" w:line="240" w:lineRule="auto"/>
                  <w:ind w:firstLine="0"/>
                  <w:jc w:val="left"/>
                  <w:rPr>
                    <w:sz w:val="17"/>
                  </w:rPr>
                </w:pPr>
                <w:r>
                  <w:rPr>
                    <w:sz w:val="17"/>
                  </w:rPr>
                  <w:t>Con reglas derivadas de especificaciones</w:t>
                </w:r>
              </w:p>
            </w:tc>
            <w:tc>
              <w:tcPr>
                <w:tcW w:w="714" w:type="pct"/>
              </w:tcPr>
              <w:p w14:paraId="1D558E20" w14:textId="77777777" w:rsidR="00491AED" w:rsidRDefault="00BF307B">
                <w:pPr>
                  <w:spacing w:after="0" w:line="240" w:lineRule="auto"/>
                  <w:ind w:firstLine="0"/>
                  <w:jc w:val="left"/>
                  <w:rPr>
                    <w:sz w:val="17"/>
                  </w:rPr>
                </w:pPr>
                <w:r>
                  <w:rPr>
                    <w:sz w:val="17"/>
                  </w:rPr>
                  <w:t>No</w:t>
                </w:r>
              </w:p>
            </w:tc>
            <w:tc>
              <w:tcPr>
                <w:tcW w:w="714" w:type="pct"/>
              </w:tcPr>
              <w:p w14:paraId="763A26A2" w14:textId="77777777" w:rsidR="00491AED" w:rsidRDefault="00BF307B">
                <w:pPr>
                  <w:spacing w:after="0" w:line="240" w:lineRule="auto"/>
                  <w:ind w:firstLine="0"/>
                  <w:jc w:val="left"/>
                  <w:rPr>
                    <w:sz w:val="17"/>
                  </w:rPr>
                </w:pPr>
                <w:r>
                  <w:rPr>
                    <w:sz w:val="17"/>
                  </w:rPr>
                  <w:t>No</w:t>
                </w:r>
              </w:p>
            </w:tc>
          </w:tr>
          <w:tr w:rsidR="00491AED" w14:paraId="3188F99E" w14:textId="77777777">
            <w:trPr>
              <w:cantSplit/>
            </w:trPr>
            <w:tc>
              <w:tcPr>
                <w:tcW w:w="714" w:type="pct"/>
              </w:tcPr>
              <w:p w14:paraId="17C61AB5" w14:textId="77777777" w:rsidR="00491AED" w:rsidRDefault="00BF307B">
                <w:pPr>
                  <w:spacing w:after="0" w:line="240" w:lineRule="auto"/>
                  <w:ind w:firstLine="0"/>
                  <w:jc w:val="left"/>
                  <w:rPr>
                    <w:sz w:val="17"/>
                  </w:rPr>
                </w:pPr>
                <w:r>
                  <w:rPr>
                    <w:sz w:val="17"/>
                  </w:rPr>
                  <w:t>TestPilot y TestGen-LLM</w:t>
                </w:r>
              </w:p>
            </w:tc>
            <w:tc>
              <w:tcPr>
                <w:tcW w:w="714" w:type="pct"/>
              </w:tcPr>
              <w:p w14:paraId="25FB448F" w14:textId="77777777" w:rsidR="00491AED" w:rsidRDefault="00BF307B">
                <w:pPr>
                  <w:spacing w:after="0" w:line="240" w:lineRule="auto"/>
                  <w:ind w:firstLine="0"/>
                  <w:jc w:val="left"/>
                  <w:rPr>
                    <w:sz w:val="17"/>
                  </w:rPr>
                </w:pPr>
                <w:r>
                  <w:rPr>
                    <w:sz w:val="17"/>
                  </w:rPr>
                  <w:t>Pruebas unitarias</w:t>
                </w:r>
              </w:p>
            </w:tc>
            <w:tc>
              <w:tcPr>
                <w:tcW w:w="714" w:type="pct"/>
              </w:tcPr>
              <w:p w14:paraId="3381DB45" w14:textId="77777777" w:rsidR="00491AED" w:rsidRDefault="00BF307B">
                <w:pPr>
                  <w:spacing w:after="0" w:line="240" w:lineRule="auto"/>
                  <w:ind w:firstLine="0"/>
                  <w:jc w:val="left"/>
                  <w:rPr>
                    <w:sz w:val="17"/>
                  </w:rPr>
                </w:pPr>
                <w:r>
                  <w:rPr>
                    <w:sz w:val="17"/>
                  </w:rPr>
                  <w:t>Código o pruebas existentes</w:t>
                </w:r>
              </w:p>
            </w:tc>
            <w:tc>
              <w:tcPr>
                <w:tcW w:w="714" w:type="pct"/>
              </w:tcPr>
              <w:p w14:paraId="17C5BE2F" w14:textId="77777777" w:rsidR="00491AED" w:rsidRDefault="00BF307B">
                <w:pPr>
                  <w:spacing w:after="0" w:line="240" w:lineRule="auto"/>
                  <w:ind w:firstLine="0"/>
                  <w:jc w:val="left"/>
                  <w:rPr>
                    <w:sz w:val="17"/>
                  </w:rPr>
                </w:pPr>
                <w:r>
                  <w:rPr>
                    <w:sz w:val="17"/>
                  </w:rPr>
                  <w:t>Sí</w:t>
                </w:r>
              </w:p>
            </w:tc>
            <w:tc>
              <w:tcPr>
                <w:tcW w:w="714" w:type="pct"/>
              </w:tcPr>
              <w:p w14:paraId="181DDBEE" w14:textId="77777777" w:rsidR="00491AED" w:rsidRDefault="00BF307B">
                <w:pPr>
                  <w:spacing w:after="0" w:line="240" w:lineRule="auto"/>
                  <w:ind w:firstLine="0"/>
                  <w:jc w:val="left"/>
                  <w:rPr>
                    <w:sz w:val="17"/>
                  </w:rPr>
                </w:pPr>
                <w:r>
                  <w:rPr>
                    <w:sz w:val="17"/>
                  </w:rPr>
                  <w:t>No aplica</w:t>
                </w:r>
              </w:p>
            </w:tc>
            <w:tc>
              <w:tcPr>
                <w:tcW w:w="714" w:type="pct"/>
              </w:tcPr>
              <w:p w14:paraId="4C8AFE8B" w14:textId="77777777" w:rsidR="00491AED" w:rsidRDefault="00BF307B">
                <w:pPr>
                  <w:spacing w:after="0" w:line="240" w:lineRule="auto"/>
                  <w:ind w:firstLine="0"/>
                  <w:jc w:val="left"/>
                  <w:rPr>
                    <w:sz w:val="17"/>
                  </w:rPr>
                </w:pPr>
                <w:r>
                  <w:rPr>
                    <w:sz w:val="17"/>
                  </w:rPr>
                  <w:t>No</w:t>
                </w:r>
              </w:p>
            </w:tc>
            <w:tc>
              <w:tcPr>
                <w:tcW w:w="714" w:type="pct"/>
              </w:tcPr>
              <w:p w14:paraId="0B540679" w14:textId="77777777" w:rsidR="00491AED" w:rsidRDefault="00BF307B">
                <w:pPr>
                  <w:spacing w:after="0" w:line="240" w:lineRule="auto"/>
                  <w:ind w:firstLine="0"/>
                  <w:jc w:val="left"/>
                  <w:rPr>
                    <w:sz w:val="17"/>
                  </w:rPr>
                </w:pPr>
                <w:r>
                  <w:rPr>
                    <w:sz w:val="17"/>
                  </w:rPr>
                  <w:t>No</w:t>
                </w:r>
              </w:p>
            </w:tc>
          </w:tr>
          <w:tr w:rsidR="00491AED" w14:paraId="6BF58387" w14:textId="77777777">
            <w:trPr>
              <w:cantSplit/>
            </w:trPr>
            <w:tc>
              <w:tcPr>
                <w:tcW w:w="714" w:type="pct"/>
              </w:tcPr>
              <w:p w14:paraId="6EDCFBEF" w14:textId="77777777" w:rsidR="00491AED" w:rsidRDefault="00BF307B">
                <w:pPr>
                  <w:spacing w:after="0" w:line="240" w:lineRule="auto"/>
                  <w:ind w:firstLine="0"/>
                  <w:jc w:val="left"/>
                  <w:rPr>
                    <w:sz w:val="17"/>
                  </w:rPr>
                </w:pPr>
                <w:r>
                  <w:rPr>
                    <w:sz w:val="17"/>
                  </w:rPr>
                  <w:t xml:space="preserve">Ferreira </w:t>
                </w:r>
                <w:r>
                  <w:rPr>
                    <w:i/>
                    <w:sz w:val="17"/>
                  </w:rPr>
                  <w:t>et al.</w:t>
                </w:r>
              </w:p>
            </w:tc>
            <w:tc>
              <w:tcPr>
                <w:tcW w:w="714" w:type="pct"/>
              </w:tcPr>
              <w:p w14:paraId="2EBA025A" w14:textId="77777777" w:rsidR="00491AED" w:rsidRDefault="00BF307B">
                <w:pPr>
                  <w:spacing w:after="0" w:line="240" w:lineRule="auto"/>
                  <w:ind w:firstLine="0"/>
                  <w:jc w:val="left"/>
                  <w:rPr>
                    <w:sz w:val="17"/>
                  </w:rPr>
                </w:pPr>
                <w:r>
                  <w:rPr>
                    <w:sz w:val="17"/>
                  </w:rPr>
                  <w:t>Escenarios y guiones de aceptación</w:t>
                </w:r>
              </w:p>
            </w:tc>
            <w:tc>
              <w:tcPr>
                <w:tcW w:w="714" w:type="pct"/>
              </w:tcPr>
              <w:p w14:paraId="30F8FA5B" w14:textId="77777777" w:rsidR="00491AED" w:rsidRDefault="00BF307B">
                <w:pPr>
                  <w:spacing w:after="0" w:line="240" w:lineRule="auto"/>
                  <w:ind w:firstLine="0"/>
                  <w:jc w:val="left"/>
                  <w:rPr>
                    <w:sz w:val="17"/>
                  </w:rPr>
                </w:pPr>
                <w:r>
                  <w:rPr>
                    <w:sz w:val="17"/>
                  </w:rPr>
                  <w:t>Historias de usuario y HTML de las páginas</w:t>
                </w:r>
              </w:p>
            </w:tc>
            <w:tc>
              <w:tcPr>
                <w:tcW w:w="714" w:type="pct"/>
              </w:tcPr>
              <w:p w14:paraId="5AA94FB8" w14:textId="77777777" w:rsidR="00491AED" w:rsidRDefault="00BF307B">
                <w:pPr>
                  <w:spacing w:after="0" w:line="240" w:lineRule="auto"/>
                  <w:ind w:firstLine="0"/>
                  <w:jc w:val="left"/>
                  <w:rPr>
                    <w:sz w:val="17"/>
                  </w:rPr>
                </w:pPr>
                <w:r>
                  <w:rPr>
                    <w:sz w:val="17"/>
                  </w:rPr>
                  <w:t>Sí (caso industrial)</w:t>
                </w:r>
              </w:p>
            </w:tc>
            <w:tc>
              <w:tcPr>
                <w:tcW w:w="714" w:type="pct"/>
              </w:tcPr>
              <w:p w14:paraId="2C643DCE" w14:textId="77777777" w:rsidR="00491AED" w:rsidRDefault="00BF307B">
                <w:pPr>
                  <w:spacing w:after="0" w:line="240" w:lineRule="auto"/>
                  <w:ind w:firstLine="0"/>
                  <w:jc w:val="left"/>
                  <w:rPr>
                    <w:sz w:val="17"/>
                  </w:rPr>
                </w:pPr>
                <w:r>
                  <w:rPr>
                    <w:sz w:val="17"/>
                  </w:rPr>
                  <w:t>No aplica</w:t>
                </w:r>
              </w:p>
            </w:tc>
            <w:tc>
              <w:tcPr>
                <w:tcW w:w="714" w:type="pct"/>
              </w:tcPr>
              <w:p w14:paraId="1CA3DA42" w14:textId="77777777" w:rsidR="00491AED" w:rsidRDefault="00BF307B">
                <w:pPr>
                  <w:spacing w:after="0" w:line="240" w:lineRule="auto"/>
                  <w:ind w:firstLine="0"/>
                  <w:jc w:val="left"/>
                  <w:rPr>
                    <w:sz w:val="17"/>
                  </w:rPr>
                </w:pPr>
                <w:r>
                  <w:rPr>
                    <w:sz w:val="17"/>
                  </w:rPr>
                  <w:t>Guiones ejecutables en Cypress</w:t>
                </w:r>
              </w:p>
            </w:tc>
            <w:tc>
              <w:tcPr>
                <w:tcW w:w="714" w:type="pct"/>
              </w:tcPr>
              <w:p w14:paraId="54F8E852" w14:textId="77777777" w:rsidR="00491AED" w:rsidRDefault="00BF307B">
                <w:pPr>
                  <w:spacing w:after="0" w:line="240" w:lineRule="auto"/>
                  <w:ind w:firstLine="0"/>
                  <w:jc w:val="left"/>
                  <w:rPr>
                    <w:sz w:val="17"/>
                  </w:rPr>
                </w:pPr>
                <w:r>
                  <w:rPr>
                    <w:sz w:val="17"/>
                  </w:rPr>
                  <w:t>No</w:t>
                </w:r>
              </w:p>
            </w:tc>
          </w:tr>
          <w:tr w:rsidR="00491AED" w14:paraId="27036658" w14:textId="77777777">
            <w:trPr>
              <w:cantSplit/>
            </w:trPr>
            <w:tc>
              <w:tcPr>
                <w:tcW w:w="714" w:type="pct"/>
              </w:tcPr>
              <w:p w14:paraId="44C3C7E8" w14:textId="77777777" w:rsidR="00491AED" w:rsidRDefault="00BF307B">
                <w:pPr>
                  <w:spacing w:after="0" w:line="240" w:lineRule="auto"/>
                  <w:ind w:firstLine="0"/>
                  <w:jc w:val="left"/>
                  <w:rPr>
                    <w:sz w:val="17"/>
                  </w:rPr>
                </w:pPr>
                <w:r>
                  <w:rPr>
                    <w:sz w:val="17"/>
                  </w:rPr>
                  <w:lastRenderedPageBreak/>
                  <w:t>Loom</w:t>
                </w:r>
              </w:p>
            </w:tc>
            <w:tc>
              <w:tcPr>
                <w:tcW w:w="714" w:type="pct"/>
              </w:tcPr>
              <w:p w14:paraId="25D8DE7B" w14:textId="77777777" w:rsidR="00491AED" w:rsidRDefault="00BF307B">
                <w:pPr>
                  <w:spacing w:after="0" w:line="240" w:lineRule="auto"/>
                  <w:ind w:firstLine="0"/>
                  <w:jc w:val="left"/>
                  <w:rPr>
                    <w:sz w:val="17"/>
                  </w:rPr>
                </w:pPr>
                <w:r>
                  <w:rPr>
                    <w:sz w:val="17"/>
                  </w:rPr>
                  <w:t>Especificación, casos de prueba, diseño, código, revisión, pruebas de humo y despliegue</w:t>
                </w:r>
              </w:p>
            </w:tc>
            <w:tc>
              <w:tcPr>
                <w:tcW w:w="714" w:type="pct"/>
              </w:tcPr>
              <w:p w14:paraId="0BDBEE4D" w14:textId="77777777" w:rsidR="00491AED" w:rsidRDefault="00BF307B">
                <w:pPr>
                  <w:spacing w:after="0" w:line="240" w:lineRule="auto"/>
                  <w:ind w:firstLine="0"/>
                  <w:jc w:val="left"/>
                  <w:rPr>
                    <w:sz w:val="17"/>
                  </w:rPr>
                </w:pPr>
                <w:r>
                  <w:rPr>
                    <w:sz w:val="17"/>
                  </w:rPr>
                  <w:t>HU de un backlog (Jira o Markdown)</w:t>
                </w:r>
              </w:p>
            </w:tc>
            <w:tc>
              <w:tcPr>
                <w:tcW w:w="714" w:type="pct"/>
              </w:tcPr>
              <w:p w14:paraId="0F51BCBE" w14:textId="77777777" w:rsidR="00491AED" w:rsidRDefault="00BF307B">
                <w:pPr>
                  <w:spacing w:after="0" w:line="240" w:lineRule="auto"/>
                  <w:ind w:firstLine="0"/>
                  <w:jc w:val="left"/>
                  <w:rPr>
                    <w:sz w:val="17"/>
                  </w:rPr>
                </w:pPr>
                <w:r>
                  <w:rPr>
                    <w:sz w:val="17"/>
                  </w:rPr>
                  <w:t>Previsto, con el diagnóstico de avance (implementado, no ejercitado)</w:t>
                </w:r>
              </w:p>
            </w:tc>
            <w:tc>
              <w:tcPr>
                <w:tcW w:w="714" w:type="pct"/>
              </w:tcPr>
              <w:p w14:paraId="4DC2846A" w14:textId="77777777" w:rsidR="00491AED" w:rsidRDefault="00BF307B">
                <w:pPr>
                  <w:spacing w:after="0" w:line="240" w:lineRule="auto"/>
                  <w:ind w:firstLine="0"/>
                  <w:jc w:val="left"/>
                  <w:rPr>
                    <w:sz w:val="17"/>
                  </w:rPr>
                </w:pPr>
                <w:r>
                  <w:rPr>
                    <w:sz w:val="17"/>
                  </w:rPr>
                  <w:t>Sí</w:t>
                </w:r>
              </w:p>
            </w:tc>
            <w:tc>
              <w:tcPr>
                <w:tcW w:w="714" w:type="pct"/>
              </w:tcPr>
              <w:p w14:paraId="3A5EA39C" w14:textId="77777777" w:rsidR="00491AED" w:rsidRDefault="00BF307B">
                <w:pPr>
                  <w:spacing w:after="0" w:line="240" w:lineRule="auto"/>
                  <w:ind w:firstLine="0"/>
                  <w:jc w:val="left"/>
                  <w:rPr>
                    <w:sz w:val="17"/>
                  </w:rPr>
                </w:pPr>
                <w:r>
                  <w:rPr>
                    <w:sz w:val="17"/>
                  </w:rPr>
                  <w:t>Sí, con Playwright contra el ambiente desplegado</w:t>
                </w:r>
              </w:p>
            </w:tc>
            <w:tc>
              <w:tcPr>
                <w:tcW w:w="714" w:type="pct"/>
              </w:tcPr>
              <w:p w14:paraId="5BB76DFD" w14:textId="77777777" w:rsidR="00491AED" w:rsidRDefault="00BF307B">
                <w:pPr>
                  <w:spacing w:after="0" w:line="240" w:lineRule="auto"/>
                  <w:ind w:firstLine="0"/>
                  <w:jc w:val="left"/>
                  <w:rPr>
                    <w:sz w:val="17"/>
                  </w:rPr>
                </w:pPr>
                <w:r>
                  <w:rPr>
                    <w:sz w:val="17"/>
                  </w:rPr>
                  <w:t>Sí, hasta Cloud Run</w:t>
                </w:r>
              </w:p>
            </w:tc>
          </w:tr>
        </w:tbl>
        <w:p w14:paraId="4879F2DE" w14:textId="77777777" w:rsidR="00491AED" w:rsidRDefault="00491AED">
          <w:pPr>
            <w:spacing w:after="0" w:line="240" w:lineRule="auto"/>
            <w:ind w:firstLine="0"/>
          </w:pPr>
        </w:p>
        <w:p w14:paraId="096711A2" w14:textId="77777777" w:rsidR="00491AED" w:rsidRDefault="00BF307B">
          <w:r>
            <w:t xml:space="preserve">Loom se distingue por combinar en un solo flujo rasgos que los trabajos revisados presentan por separado: parte de una HU real con criterios, revisa con ese contexto y valida el resultado en un ambiente desplegado. Los rasgos más cercanos están en SGCR, que ancla la revisión en especificaciones, y en el caso industrial de Ferreira </w:t>
          </w:r>
          <w:r>
            <w:rPr>
              <w:i/>
            </w:rPr>
            <w:t>et al.</w:t>
          </w:r>
          <w:r>
            <w:t xml:space="preserve"> [57], que genera pruebas de aceptación desde historias de usuario. La comparación es de diseño y depende de lo que cada fuente describe: una celda «No descrito en la fuente» no afirma que la herramienta carezca de esa capacidad.</w:t>
          </w:r>
        </w:p>
      </w:sdtContent>
    </w:sdt>
    <w:p w14:paraId="521C254E" w14:textId="77777777" w:rsidR="00942DD5" w:rsidRDefault="00942DD5" w:rsidP="001D44EE"/>
    <w:p w14:paraId="1CCFF6AF" w14:textId="77777777" w:rsidR="005B6F01" w:rsidRDefault="005B6F01" w:rsidP="001D44EE">
      <w:pPr>
        <w:pStyle w:val="Heading1"/>
        <w:sectPr w:rsidR="005B6F01" w:rsidSect="003F0E2E">
          <w:pgSz w:w="12240" w:h="15840"/>
          <w:pgMar w:top="1701" w:right="1418" w:bottom="1418" w:left="2268" w:header="709" w:footer="709" w:gutter="0"/>
          <w:cols w:space="708"/>
          <w:docGrid w:linePitch="360"/>
        </w:sectPr>
      </w:pPr>
    </w:p>
    <w:p w14:paraId="713746C7" w14:textId="77777777" w:rsidR="00240FC9" w:rsidRPr="001D44EE" w:rsidRDefault="00240FC9" w:rsidP="001D44EE">
      <w:pPr>
        <w:pStyle w:val="Heading1"/>
      </w:pPr>
      <w:bookmarkStart w:id="40" w:name="_Toc242604284"/>
      <w:r w:rsidRPr="001D44EE">
        <w:lastRenderedPageBreak/>
        <w:t>CAPÍTULO 4. METODOLOGÍA</w:t>
      </w:r>
      <w:bookmarkEnd w:id="40"/>
    </w:p>
    <w:p w14:paraId="70A32AC3" w14:textId="77777777" w:rsidR="001C4212" w:rsidRDefault="001C4212" w:rsidP="002C4EA9">
      <w:pPr>
        <w:rPr>
          <w:rFonts w:cs="Arial"/>
        </w:rPr>
      </w:pPr>
    </w:p>
    <w:p w14:paraId="3EAC7F63" w14:textId="77777777" w:rsidR="00347674" w:rsidRDefault="009E0E42" w:rsidP="009E0E42">
      <w:pPr>
        <w:pStyle w:val="Heading2"/>
      </w:pPr>
      <w:bookmarkStart w:id="41" w:name="_Toc242604285"/>
      <w:r>
        <w:t xml:space="preserve">4.1 </w:t>
      </w:r>
      <w:r w:rsidR="00347674">
        <w:t>Metodología de propuesta de solución (diseño de la investigación)</w:t>
      </w:r>
      <w:bookmarkEnd w:id="41"/>
    </w:p>
    <w:bookmarkStart w:id="42" w:name="_Toc242604286" w:displacedByCustomXml="next"/>
    <w:sdt>
      <w:sdtPr>
        <w:rPr>
          <w:rFonts w:eastAsiaTheme="minorHAnsi" w:cstheme="minorBidi"/>
          <w:b w:val="0"/>
          <w:sz w:val="24"/>
          <w:szCs w:val="22"/>
        </w:rPr>
        <w:alias w:val="4.1 Metodología de propuesta de solución (diseño de la investigación)"/>
        <w:tag w:val="tesis_4_1"/>
        <w:id w:val="700261"/>
        <w:lock w:val="sdtLocked"/>
      </w:sdtPr>
      <w:sdtEndPr/>
      <w:sdtContent>
        <w:p w14:paraId="7A9FDF3D" w14:textId="77777777" w:rsidR="00491AED" w:rsidRDefault="00BF307B">
          <w:pPr>
            <w:pStyle w:val="Heading3"/>
            <w:ind w:firstLine="0"/>
            <w:jc w:val="left"/>
            <w:rPr>
              <w:color w:val="000000"/>
              <w:sz w:val="24"/>
            </w:rPr>
          </w:pPr>
          <w:r>
            <w:rPr>
              <w:color w:val="000000"/>
              <w:sz w:val="24"/>
            </w:rPr>
            <w:t>4.1.1 Enfoque de la investigación</w:t>
          </w:r>
          <w:bookmarkEnd w:id="42"/>
        </w:p>
        <w:p w14:paraId="6244250A" w14:textId="77777777" w:rsidR="00491AED" w:rsidRDefault="00BF307B">
          <w:r>
            <w:t>El trabajo sigue un enfoque de ciencia del diseño, cuyo propósito es ampliar las capacidades humanas y organizacionales mediante la creación de artefactos novedosos [59]: se construye un artefacto, Loom, y se evalúa su utilidad sobre problemas reales de desarrollo. La evaluación combina mediciones cuantitativas (cobertura, rondas, tiempo, tokens, costo) con un análisis cualitativo de los defectos y de las intervenciones humanas que el sistema no evitó. No es un experimento controlado con asignación aleatori</w:t>
          </w:r>
          <w:r>
            <w:t>a: es un estudio con escenarios comparables, repeticiones y evaluación ciega de las salidas subjetivas.</w:t>
          </w:r>
        </w:p>
        <w:p w14:paraId="6B4DD077" w14:textId="77777777" w:rsidR="00491AED" w:rsidRDefault="00BF307B">
          <w:r>
            <w:t>La investigación avanza en dos etapas. En la primera, el sistema se ejecuta sobre un proyecto experimental para depurarlo: cada error se registra y corrige, y las intervenciones manuales se anotan. En la segunda, con la plataforma congelada en una versión identificada, el ejercicio se repite desde cero y produce los resultados que se reportan. Distinguir ambas etapas evita atribuir al sistema lo que en realidad corrigió una persona durante la depuración.</w:t>
          </w:r>
        </w:p>
        <w:p w14:paraId="23434B49" w14:textId="77777777" w:rsidR="00491AED" w:rsidRDefault="00BF307B">
          <w:r>
            <w:t xml:space="preserve">Cada corrida de un Proyecto es, además, un estudio de caso en el sentido de Runeson y Höst [37]: observa el flujo en su contexto real, con un </w:t>
          </w:r>
          <w:r>
            <w:rPr>
              <w:i/>
            </w:rPr>
            <w:t>backlog</w:t>
          </w:r>
          <w:r>
            <w:t xml:space="preserve">, repositorios y un ambiente en la nube de verdad. Las dos etapas describen el plan. En la práctica, la plataforma no llegó congelada a las corridas del capítulo 5: cada una encontró supuestos que no se sostenían y se corrigieron durante la corrida, y el modelo del CLI no estaba fijado. El apartado 5.1.4 detalla qué implica </w:t>
          </w:r>
          <w:r>
            <w:lastRenderedPageBreak/>
            <w:t>eso para la comparación entre corridas. La figura 4.1 resume las dos etapas y la evidencia que produce cada una.</w:t>
          </w:r>
        </w:p>
        <w:p w14:paraId="67ABF247" w14:textId="77777777" w:rsidR="00491AED" w:rsidRDefault="00BF307B">
          <w:pPr>
            <w:keepNext/>
            <w:spacing w:before="120" w:after="60"/>
            <w:ind w:firstLine="0"/>
            <w:jc w:val="center"/>
          </w:pPr>
          <w:r>
            <w:rPr>
              <w:noProof/>
            </w:rPr>
            <w:drawing>
              <wp:inline distT="0" distB="0" distL="0" distR="0" wp14:anchorId="4EDA1C29" wp14:editId="2077427D">
                <wp:extent cx="5400000" cy="3333673"/>
                <wp:effectExtent l="0" t="0" r="0" b="0"/>
                <wp:docPr id="9003" name="Figura 4.1" descr="Etapas de la investigación y evidencia que produce cada una"/>
                <wp:cNvGraphicFramePr/>
                <a:graphic xmlns:a="http://schemas.openxmlformats.org/drawingml/2006/main">
                  <a:graphicData uri="http://schemas.openxmlformats.org/drawingml/2006/picture">
                    <pic:pic xmlns:pic="http://schemas.openxmlformats.org/drawingml/2006/picture">
                      <pic:nvPicPr>
                        <pic:cNvPr id="9003" name="loom_fig3.png"/>
                        <pic:cNvPicPr/>
                      </pic:nvPicPr>
                      <pic:blipFill>
                        <a:blip r:embed="rId17"/>
                        <a:stretch>
                          <a:fillRect/>
                        </a:stretch>
                      </pic:blipFill>
                      <pic:spPr>
                        <a:xfrm>
                          <a:off x="0" y="0"/>
                          <a:ext cx="5400000" cy="3333673"/>
                        </a:xfrm>
                        <a:prstGeom prst="rect">
                          <a:avLst/>
                        </a:prstGeom>
                      </pic:spPr>
                    </pic:pic>
                  </a:graphicData>
                </a:graphic>
              </wp:inline>
            </w:drawing>
          </w:r>
        </w:p>
        <w:p w14:paraId="4A7A87ED" w14:textId="77777777" w:rsidR="00491AED" w:rsidRDefault="00BF307B">
          <w:pPr>
            <w:pStyle w:val="Caption"/>
            <w:ind w:firstLine="0"/>
            <w:jc w:val="center"/>
            <w:rPr>
              <w:b w:val="0"/>
            </w:rPr>
          </w:pPr>
          <w:bookmarkStart w:id="43" w:name="_Toc242604399"/>
          <w:r>
            <w:t>Figura 4.</w:t>
          </w:r>
          <w:r>
            <w:fldChar w:fldCharType="begin"/>
          </w:r>
          <w:r>
            <w:instrText xml:space="preserve"> SEQ Figura \s 1</w:instrText>
          </w:r>
          <w:r>
            <w:fldChar w:fldCharType="separate"/>
          </w:r>
          <w:r>
            <w:rPr>
              <w:noProof/>
            </w:rPr>
            <w:t>1</w:t>
          </w:r>
          <w:r>
            <w:fldChar w:fldCharType="end"/>
          </w:r>
          <w:r>
            <w:t>. Etapas de la investigación y evidencia que produce cada una</w:t>
          </w:r>
          <w:bookmarkEnd w:id="43"/>
        </w:p>
        <w:p w14:paraId="59BD6BC8" w14:textId="77777777" w:rsidR="00491AED" w:rsidRDefault="00BF307B">
          <w:pPr>
            <w:pStyle w:val="Heading3"/>
            <w:ind w:firstLine="0"/>
            <w:jc w:val="left"/>
            <w:rPr>
              <w:color w:val="000000"/>
              <w:sz w:val="24"/>
            </w:rPr>
          </w:pPr>
          <w:bookmarkStart w:id="44" w:name="_Toc242604287"/>
          <w:r>
            <w:rPr>
              <w:color w:val="000000"/>
              <w:sz w:val="24"/>
            </w:rPr>
            <w:t>4.1.2 Proyectos, proveedores y escenarios</w:t>
          </w:r>
          <w:bookmarkEnd w:id="44"/>
        </w:p>
        <w:p w14:paraId="52DCCBF2" w14:textId="77777777" w:rsidR="00491AED" w:rsidRDefault="00BF307B">
          <w:r>
            <w:t xml:space="preserve">Se definen dos proyectos y dos proveedores de IA, que dan cuatro escenarios (tabla 4.1). El proyecto P1 es una aplicación web de control de inventarios con su backlog en Jira. El proyecto P2 (IAT) es una aplicación web para la agenda y la operación de un taller mecánico (clientes, vehículos, citas, órdenes de servicio y cobro), también con su backlog en Jira: 44 historias organizadas en nueve épicas. Para probar la generalización, a P2 se le configuró una pila distinta de la de P1: Node con NestJS y React, </w:t>
          </w:r>
          <w:r>
            <w:t xml:space="preserve">frente a Java con Spring Boot y Angular. Cada escenario es una corrida completa de las fases de requerimientos, diseño y desarrollo sobre el mismo backlog, y cambia únicamente el proveedor de IA. Se mantienen las mismas HUs, los mismos repositorios de partida, los mismos </w:t>
          </w:r>
          <w:r>
            <w:rPr>
              <w:i/>
            </w:rPr>
            <w:t>prompts</w:t>
          </w:r>
          <w:r>
            <w:t xml:space="preserve"> y la misma cuenta de desarrollo.</w:t>
          </w:r>
        </w:p>
        <w:p w14:paraId="7B88D927" w14:textId="77777777" w:rsidR="00491AED" w:rsidRDefault="00BF307B">
          <w:pPr>
            <w:pStyle w:val="Caption"/>
            <w:keepNext/>
            <w:ind w:firstLine="0"/>
            <w:jc w:val="left"/>
            <w:rPr>
              <w:b w:val="0"/>
            </w:rPr>
          </w:pPr>
          <w:bookmarkStart w:id="45" w:name="_Toc242604458"/>
          <w:r>
            <w:lastRenderedPageBreak/>
            <w:t>Tabla 4.</w:t>
          </w:r>
          <w:r>
            <w:fldChar w:fldCharType="begin"/>
          </w:r>
          <w:r>
            <w:instrText xml:space="preserve"> SEQ Tabla \s 1 </w:instrText>
          </w:r>
          <w:r>
            <w:fldChar w:fldCharType="separate"/>
          </w:r>
          <w:r>
            <w:rPr>
              <w:noProof/>
            </w:rPr>
            <w:t>1</w:t>
          </w:r>
          <w:r>
            <w:fldChar w:fldCharType="end"/>
          </w:r>
          <w:r>
            <w:t>. Escenarios de validación</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3AE6A156" w14:textId="77777777">
            <w:trPr>
              <w:cantSplit/>
              <w:tblHeader/>
            </w:trPr>
            <w:tc>
              <w:tcPr>
                <w:tcW w:w="1667" w:type="pct"/>
                <w:shd w:val="clear" w:color="auto" w:fill="E5E5ED"/>
              </w:tcPr>
              <w:p w14:paraId="4BFFAFFE" w14:textId="77777777" w:rsidR="00491AED" w:rsidRDefault="00491AED">
                <w:pPr>
                  <w:spacing w:after="0" w:line="240" w:lineRule="auto"/>
                  <w:ind w:firstLine="0"/>
                  <w:jc w:val="left"/>
                  <w:rPr>
                    <w:b/>
                    <w:sz w:val="17"/>
                  </w:rPr>
                </w:pPr>
              </w:p>
            </w:tc>
            <w:tc>
              <w:tcPr>
                <w:tcW w:w="1667" w:type="pct"/>
                <w:shd w:val="clear" w:color="auto" w:fill="E5E5ED"/>
              </w:tcPr>
              <w:p w14:paraId="2B0F82CF" w14:textId="77777777" w:rsidR="00491AED" w:rsidRDefault="00BF307B">
                <w:pPr>
                  <w:spacing w:after="0" w:line="240" w:lineRule="auto"/>
                  <w:ind w:firstLine="0"/>
                  <w:jc w:val="left"/>
                  <w:rPr>
                    <w:b/>
                    <w:sz w:val="17"/>
                  </w:rPr>
                </w:pPr>
                <w:r>
                  <w:rPr>
                    <w:b/>
                    <w:sz w:val="17"/>
                  </w:rPr>
                  <w:t>Claude</w:t>
                </w:r>
              </w:p>
            </w:tc>
            <w:tc>
              <w:tcPr>
                <w:tcW w:w="1667" w:type="pct"/>
                <w:shd w:val="clear" w:color="auto" w:fill="E5E5ED"/>
              </w:tcPr>
              <w:p w14:paraId="0D1A0962" w14:textId="77777777" w:rsidR="00491AED" w:rsidRDefault="00BF307B">
                <w:pPr>
                  <w:spacing w:after="0" w:line="240" w:lineRule="auto"/>
                  <w:ind w:firstLine="0"/>
                  <w:jc w:val="left"/>
                  <w:rPr>
                    <w:b/>
                    <w:sz w:val="17"/>
                  </w:rPr>
                </w:pPr>
                <w:r>
                  <w:rPr>
                    <w:b/>
                    <w:sz w:val="17"/>
                  </w:rPr>
                  <w:t>Gemini</w:t>
                </w:r>
              </w:p>
            </w:tc>
          </w:tr>
          <w:tr w:rsidR="00491AED" w14:paraId="1C37DBD2" w14:textId="77777777">
            <w:trPr>
              <w:cantSplit/>
            </w:trPr>
            <w:tc>
              <w:tcPr>
                <w:tcW w:w="1667" w:type="pct"/>
              </w:tcPr>
              <w:p w14:paraId="3CC82494" w14:textId="77777777" w:rsidR="00491AED" w:rsidRDefault="00BF307B">
                <w:pPr>
                  <w:spacing w:after="0" w:line="240" w:lineRule="auto"/>
                  <w:ind w:firstLine="0"/>
                  <w:jc w:val="left"/>
                  <w:rPr>
                    <w:sz w:val="17"/>
                  </w:rPr>
                </w:pPr>
                <w:r>
                  <w:rPr>
                    <w:sz w:val="17"/>
                  </w:rPr>
                  <w:t>P1, control de inventarios</w:t>
                </w:r>
              </w:p>
            </w:tc>
            <w:tc>
              <w:tcPr>
                <w:tcW w:w="1667" w:type="pct"/>
              </w:tcPr>
              <w:p w14:paraId="65300E6A" w14:textId="77777777" w:rsidR="00491AED" w:rsidRDefault="00BF307B">
                <w:pPr>
                  <w:spacing w:after="0" w:line="240" w:lineRule="auto"/>
                  <w:ind w:firstLine="0"/>
                  <w:jc w:val="left"/>
                  <w:rPr>
                    <w:sz w:val="17"/>
                  </w:rPr>
                </w:pPr>
                <w:r>
                  <w:rPr>
                    <w:sz w:val="17"/>
                  </w:rPr>
                  <w:t>E1</w:t>
                </w:r>
              </w:p>
            </w:tc>
            <w:tc>
              <w:tcPr>
                <w:tcW w:w="1667" w:type="pct"/>
              </w:tcPr>
              <w:p w14:paraId="7FA5F1BD" w14:textId="77777777" w:rsidR="00491AED" w:rsidRDefault="00BF307B">
                <w:pPr>
                  <w:spacing w:after="0" w:line="240" w:lineRule="auto"/>
                  <w:ind w:firstLine="0"/>
                  <w:jc w:val="left"/>
                  <w:rPr>
                    <w:sz w:val="17"/>
                  </w:rPr>
                </w:pPr>
                <w:r>
                  <w:rPr>
                    <w:sz w:val="17"/>
                  </w:rPr>
                  <w:t>E2</w:t>
                </w:r>
              </w:p>
            </w:tc>
          </w:tr>
          <w:tr w:rsidR="00491AED" w14:paraId="6482DF66" w14:textId="77777777">
            <w:trPr>
              <w:cantSplit/>
            </w:trPr>
            <w:tc>
              <w:tcPr>
                <w:tcW w:w="1667" w:type="pct"/>
              </w:tcPr>
              <w:p w14:paraId="25F8BA04" w14:textId="77777777" w:rsidR="00491AED" w:rsidRDefault="00BF307B">
                <w:pPr>
                  <w:spacing w:after="0" w:line="240" w:lineRule="auto"/>
                  <w:ind w:firstLine="0"/>
                  <w:jc w:val="left"/>
                  <w:rPr>
                    <w:sz w:val="17"/>
                  </w:rPr>
                </w:pPr>
                <w:r>
                  <w:rPr>
                    <w:sz w:val="17"/>
                  </w:rPr>
                  <w:t>P2, agenda de taller mecánico</w:t>
                </w:r>
              </w:p>
            </w:tc>
            <w:tc>
              <w:tcPr>
                <w:tcW w:w="1667" w:type="pct"/>
              </w:tcPr>
              <w:p w14:paraId="5205042B" w14:textId="77777777" w:rsidR="00491AED" w:rsidRDefault="00BF307B">
                <w:pPr>
                  <w:spacing w:after="0" w:line="240" w:lineRule="auto"/>
                  <w:ind w:firstLine="0"/>
                  <w:jc w:val="left"/>
                  <w:rPr>
                    <w:sz w:val="17"/>
                  </w:rPr>
                </w:pPr>
                <w:r>
                  <w:rPr>
                    <w:sz w:val="17"/>
                  </w:rPr>
                  <w:t>E3</w:t>
                </w:r>
              </w:p>
            </w:tc>
            <w:tc>
              <w:tcPr>
                <w:tcW w:w="1667" w:type="pct"/>
              </w:tcPr>
              <w:p w14:paraId="257DC1DC" w14:textId="77777777" w:rsidR="00491AED" w:rsidRDefault="00BF307B">
                <w:pPr>
                  <w:spacing w:after="0" w:line="240" w:lineRule="auto"/>
                  <w:ind w:firstLine="0"/>
                  <w:jc w:val="left"/>
                  <w:rPr>
                    <w:sz w:val="17"/>
                  </w:rPr>
                </w:pPr>
                <w:r>
                  <w:rPr>
                    <w:sz w:val="17"/>
                  </w:rPr>
                  <w:t>E4</w:t>
                </w:r>
              </w:p>
            </w:tc>
          </w:tr>
        </w:tbl>
        <w:p w14:paraId="0BC13B07" w14:textId="77777777" w:rsidR="00491AED" w:rsidRDefault="00491AED">
          <w:pPr>
            <w:spacing w:after="0" w:line="240" w:lineRule="auto"/>
            <w:ind w:firstLine="0"/>
          </w:pPr>
        </w:p>
        <w:p w14:paraId="0F022F66" w14:textId="77777777" w:rsidR="00491AED" w:rsidRDefault="00BF307B">
          <w:r>
            <w:t>Antes de la matriz se corrió un piloto completo por proyecto, E1c y E3c, con el CLI de Claude sobre una suscripción en lugar de la API. Sirvieron para que el flujo funcionara de punta a punta en los dos proyectos y para registrar cada error y cada intervención; sus resultados se reportan en el capítulo 5 como pilotos, no como escenarios de la matriz, porque el costo del CLI con suscripción es nocional y porque Loom no fijaba el modelo que el CLI usaba. En la revisión de la tesis se decidió cerrar la validac</w:t>
          </w:r>
          <w:r>
            <w:t>ión con esos dos pilotos y con el experimento de control del apartado 4.1.7; la matriz queda descrita como diseño, y su ejecución, junto con la pregunta PI4, pasa a trabajo futuro (ADR-0092).</w:t>
          </w:r>
        </w:p>
        <w:p w14:paraId="61E103D7" w14:textId="77777777" w:rsidR="00491AED" w:rsidRDefault="00BF307B">
          <w:pPr>
            <w:pStyle w:val="Heading3"/>
            <w:ind w:firstLine="0"/>
            <w:jc w:val="left"/>
            <w:rPr>
              <w:color w:val="000000"/>
              <w:sz w:val="24"/>
            </w:rPr>
          </w:pPr>
          <w:bookmarkStart w:id="46" w:name="_Toc242604288"/>
          <w:r>
            <w:rPr>
              <w:color w:val="000000"/>
              <w:sz w:val="24"/>
            </w:rPr>
            <w:t>4.1.3 Unidades de análisis y muestra</w:t>
          </w:r>
          <w:bookmarkEnd w:id="46"/>
        </w:p>
        <w:p w14:paraId="105D3A42" w14:textId="77777777" w:rsidR="00491AED" w:rsidRDefault="00BF307B">
          <w:r>
            <w:t>La unidad de análisis cambia según la pregunta. Para la especificación y los casos de prueba (PI1) es la HU. Para la generación y la revisión de código (PI2) es el paquete de trabajo con su Pull Request y, dentro de él, cada observación de la revisión. Para la generalización (PI3) es la corrida completa de un Proyecto, y para los defectos que solo aparecen al ejecutar (PI5), cada caso de prueba ejecutado contra el ambiente y cada fallo de la integración continua.</w:t>
          </w:r>
        </w:p>
        <w:p w14:paraId="63909FB6" w14:textId="77777777" w:rsidR="00491AED" w:rsidRDefault="00BF307B">
          <w:r>
            <w:t>La muestra es intencional. De cada backlog se tomaron las tres primeras HUs del sprint en el orden del tablero, que es el orden de la prioridad de negocio; así, las HUs son las que el equipo del Proyecto habría construido primero, y no las que mejor le convienen a Loom. La tabla 4.2 resume lo que produjeron.</w:t>
          </w:r>
        </w:p>
        <w:p w14:paraId="3E4BE9A0" w14:textId="77777777" w:rsidR="00491AED" w:rsidRDefault="00BF307B">
          <w:pPr>
            <w:pStyle w:val="Caption"/>
            <w:keepNext/>
            <w:ind w:firstLine="0"/>
            <w:jc w:val="left"/>
            <w:rPr>
              <w:b w:val="0"/>
            </w:rPr>
          </w:pPr>
          <w:bookmarkStart w:id="47" w:name="_Toc242604459"/>
          <w:r>
            <w:t>Tabla 4.</w:t>
          </w:r>
          <w:r>
            <w:fldChar w:fldCharType="begin"/>
          </w:r>
          <w:r>
            <w:instrText xml:space="preserve"> SEQ Tabla \s 1 </w:instrText>
          </w:r>
          <w:r>
            <w:fldChar w:fldCharType="separate"/>
          </w:r>
          <w:r>
            <w:rPr>
              <w:noProof/>
            </w:rPr>
            <w:t>2</w:t>
          </w:r>
          <w:r>
            <w:fldChar w:fldCharType="end"/>
          </w:r>
          <w:r>
            <w:t>. Tamaño de la muestra por proyecto</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23A41706" w14:textId="77777777">
            <w:trPr>
              <w:cantSplit/>
              <w:tblHeader/>
            </w:trPr>
            <w:tc>
              <w:tcPr>
                <w:tcW w:w="1667" w:type="pct"/>
                <w:shd w:val="clear" w:color="auto" w:fill="E5E5ED"/>
              </w:tcPr>
              <w:p w14:paraId="014E772B" w14:textId="77777777" w:rsidR="00491AED" w:rsidRDefault="00BF307B">
                <w:pPr>
                  <w:spacing w:after="0" w:line="240" w:lineRule="auto"/>
                  <w:ind w:firstLine="0"/>
                  <w:jc w:val="left"/>
                  <w:rPr>
                    <w:b/>
                    <w:sz w:val="17"/>
                  </w:rPr>
                </w:pPr>
                <w:r>
                  <w:rPr>
                    <w:b/>
                    <w:sz w:val="17"/>
                  </w:rPr>
                  <w:t>Unidad</w:t>
                </w:r>
              </w:p>
            </w:tc>
            <w:tc>
              <w:tcPr>
                <w:tcW w:w="1667" w:type="pct"/>
                <w:shd w:val="clear" w:color="auto" w:fill="E5E5ED"/>
              </w:tcPr>
              <w:p w14:paraId="3A3E7082" w14:textId="77777777" w:rsidR="00491AED" w:rsidRDefault="00BF307B">
                <w:pPr>
                  <w:spacing w:after="0" w:line="240" w:lineRule="auto"/>
                  <w:ind w:firstLine="0"/>
                  <w:jc w:val="left"/>
                  <w:rPr>
                    <w:b/>
                    <w:sz w:val="17"/>
                  </w:rPr>
                </w:pPr>
                <w:r>
                  <w:rPr>
                    <w:b/>
                    <w:sz w:val="17"/>
                  </w:rPr>
                  <w:t>P1, inventarios (E1c)</w:t>
                </w:r>
              </w:p>
            </w:tc>
            <w:tc>
              <w:tcPr>
                <w:tcW w:w="1667" w:type="pct"/>
                <w:shd w:val="clear" w:color="auto" w:fill="E5E5ED"/>
              </w:tcPr>
              <w:p w14:paraId="086EF470" w14:textId="77777777" w:rsidR="00491AED" w:rsidRDefault="00BF307B">
                <w:pPr>
                  <w:spacing w:after="0" w:line="240" w:lineRule="auto"/>
                  <w:ind w:firstLine="0"/>
                  <w:jc w:val="left"/>
                  <w:rPr>
                    <w:b/>
                    <w:sz w:val="17"/>
                  </w:rPr>
                </w:pPr>
                <w:r>
                  <w:rPr>
                    <w:b/>
                    <w:sz w:val="17"/>
                  </w:rPr>
                  <w:t>P2, agenda de taller (E3c)</w:t>
                </w:r>
              </w:p>
            </w:tc>
          </w:tr>
          <w:tr w:rsidR="00491AED" w14:paraId="23DCD3F9" w14:textId="77777777">
            <w:trPr>
              <w:cantSplit/>
            </w:trPr>
            <w:tc>
              <w:tcPr>
                <w:tcW w:w="1667" w:type="pct"/>
              </w:tcPr>
              <w:p w14:paraId="69140CB5" w14:textId="77777777" w:rsidR="00491AED" w:rsidRDefault="00BF307B">
                <w:pPr>
                  <w:spacing w:after="0" w:line="240" w:lineRule="auto"/>
                  <w:ind w:firstLine="0"/>
                  <w:jc w:val="left"/>
                  <w:rPr>
                    <w:sz w:val="17"/>
                  </w:rPr>
                </w:pPr>
                <w:r>
                  <w:rPr>
                    <w:sz w:val="17"/>
                  </w:rPr>
                  <w:t>HUs procesadas</w:t>
                </w:r>
              </w:p>
            </w:tc>
            <w:tc>
              <w:tcPr>
                <w:tcW w:w="1667" w:type="pct"/>
              </w:tcPr>
              <w:p w14:paraId="41385931" w14:textId="77777777" w:rsidR="00491AED" w:rsidRDefault="00BF307B">
                <w:pPr>
                  <w:spacing w:after="0" w:line="240" w:lineRule="auto"/>
                  <w:ind w:firstLine="0"/>
                  <w:jc w:val="left"/>
                  <w:rPr>
                    <w:sz w:val="17"/>
                  </w:rPr>
                </w:pPr>
                <w:r>
                  <w:rPr>
                    <w:sz w:val="17"/>
                  </w:rPr>
                  <w:t>3</w:t>
                </w:r>
              </w:p>
            </w:tc>
            <w:tc>
              <w:tcPr>
                <w:tcW w:w="1667" w:type="pct"/>
              </w:tcPr>
              <w:p w14:paraId="29C273AF" w14:textId="77777777" w:rsidR="00491AED" w:rsidRDefault="00BF307B">
                <w:pPr>
                  <w:spacing w:after="0" w:line="240" w:lineRule="auto"/>
                  <w:ind w:firstLine="0"/>
                  <w:jc w:val="left"/>
                  <w:rPr>
                    <w:sz w:val="17"/>
                  </w:rPr>
                </w:pPr>
                <w:r>
                  <w:rPr>
                    <w:sz w:val="17"/>
                  </w:rPr>
                  <w:t>3</w:t>
                </w:r>
              </w:p>
            </w:tc>
          </w:tr>
          <w:tr w:rsidR="00491AED" w14:paraId="7BBAEB80" w14:textId="77777777">
            <w:trPr>
              <w:cantSplit/>
            </w:trPr>
            <w:tc>
              <w:tcPr>
                <w:tcW w:w="1667" w:type="pct"/>
              </w:tcPr>
              <w:p w14:paraId="69BCB14D" w14:textId="77777777" w:rsidR="00491AED" w:rsidRDefault="00BF307B">
                <w:pPr>
                  <w:spacing w:after="0" w:line="240" w:lineRule="auto"/>
                  <w:ind w:firstLine="0"/>
                  <w:jc w:val="left"/>
                  <w:rPr>
                    <w:sz w:val="17"/>
                  </w:rPr>
                </w:pPr>
                <w:r>
                  <w:rPr>
                    <w:sz w:val="17"/>
                  </w:rPr>
                  <w:t>Casos de prueba generados</w:t>
                </w:r>
              </w:p>
            </w:tc>
            <w:tc>
              <w:tcPr>
                <w:tcW w:w="1667" w:type="pct"/>
              </w:tcPr>
              <w:p w14:paraId="06EAB982" w14:textId="77777777" w:rsidR="00491AED" w:rsidRDefault="00BF307B">
                <w:pPr>
                  <w:spacing w:after="0" w:line="240" w:lineRule="auto"/>
                  <w:ind w:firstLine="0"/>
                  <w:jc w:val="left"/>
                  <w:rPr>
                    <w:sz w:val="17"/>
                  </w:rPr>
                </w:pPr>
                <w:r>
                  <w:rPr>
                    <w:sz w:val="17"/>
                  </w:rPr>
                  <w:t>44</w:t>
                </w:r>
              </w:p>
            </w:tc>
            <w:tc>
              <w:tcPr>
                <w:tcW w:w="1667" w:type="pct"/>
              </w:tcPr>
              <w:p w14:paraId="75DB5E3B" w14:textId="77777777" w:rsidR="00491AED" w:rsidRDefault="00BF307B">
                <w:pPr>
                  <w:spacing w:after="0" w:line="240" w:lineRule="auto"/>
                  <w:ind w:firstLine="0"/>
                  <w:jc w:val="left"/>
                  <w:rPr>
                    <w:sz w:val="17"/>
                  </w:rPr>
                </w:pPr>
                <w:r>
                  <w:rPr>
                    <w:sz w:val="17"/>
                  </w:rPr>
                  <w:t>101</w:t>
                </w:r>
              </w:p>
            </w:tc>
          </w:tr>
          <w:tr w:rsidR="00491AED" w14:paraId="5B711891" w14:textId="77777777">
            <w:trPr>
              <w:cantSplit/>
            </w:trPr>
            <w:tc>
              <w:tcPr>
                <w:tcW w:w="1667" w:type="pct"/>
              </w:tcPr>
              <w:p w14:paraId="4CE98742" w14:textId="77777777" w:rsidR="00491AED" w:rsidRDefault="00BF307B">
                <w:pPr>
                  <w:spacing w:after="0" w:line="240" w:lineRule="auto"/>
                  <w:ind w:firstLine="0"/>
                  <w:jc w:val="left"/>
                  <w:rPr>
                    <w:sz w:val="17"/>
                  </w:rPr>
                </w:pPr>
                <w:r>
                  <w:rPr>
                    <w:sz w:val="17"/>
                  </w:rPr>
                  <w:t>Paquetes de trabajo y Pull Requests</w:t>
                </w:r>
              </w:p>
            </w:tc>
            <w:tc>
              <w:tcPr>
                <w:tcW w:w="1667" w:type="pct"/>
              </w:tcPr>
              <w:p w14:paraId="35F6CF43" w14:textId="77777777" w:rsidR="00491AED" w:rsidRDefault="00BF307B">
                <w:pPr>
                  <w:spacing w:after="0" w:line="240" w:lineRule="auto"/>
                  <w:ind w:firstLine="0"/>
                  <w:jc w:val="left"/>
                  <w:rPr>
                    <w:sz w:val="17"/>
                  </w:rPr>
                </w:pPr>
                <w:r>
                  <w:rPr>
                    <w:sz w:val="17"/>
                  </w:rPr>
                  <w:t>12</w:t>
                </w:r>
              </w:p>
            </w:tc>
            <w:tc>
              <w:tcPr>
                <w:tcW w:w="1667" w:type="pct"/>
              </w:tcPr>
              <w:p w14:paraId="587A0079" w14:textId="77777777" w:rsidR="00491AED" w:rsidRDefault="00BF307B">
                <w:pPr>
                  <w:spacing w:after="0" w:line="240" w:lineRule="auto"/>
                  <w:ind w:firstLine="0"/>
                  <w:jc w:val="left"/>
                  <w:rPr>
                    <w:sz w:val="17"/>
                  </w:rPr>
                </w:pPr>
                <w:r>
                  <w:rPr>
                    <w:sz w:val="17"/>
                  </w:rPr>
                  <w:t>17</w:t>
                </w:r>
              </w:p>
            </w:tc>
          </w:tr>
          <w:tr w:rsidR="00491AED" w14:paraId="2DA401F1" w14:textId="77777777">
            <w:trPr>
              <w:cantSplit/>
            </w:trPr>
            <w:tc>
              <w:tcPr>
                <w:tcW w:w="1667" w:type="pct"/>
              </w:tcPr>
              <w:p w14:paraId="1CC8611F" w14:textId="77777777" w:rsidR="00491AED" w:rsidRDefault="00BF307B">
                <w:pPr>
                  <w:spacing w:after="0" w:line="240" w:lineRule="auto"/>
                  <w:ind w:firstLine="0"/>
                  <w:jc w:val="left"/>
                  <w:rPr>
                    <w:sz w:val="17"/>
                  </w:rPr>
                </w:pPr>
                <w:r>
                  <w:rPr>
                    <w:sz w:val="17"/>
                  </w:rPr>
                  <w:t>Observaciones de la primera revisión en la corrida</w:t>
                </w:r>
              </w:p>
            </w:tc>
            <w:tc>
              <w:tcPr>
                <w:tcW w:w="1667" w:type="pct"/>
              </w:tcPr>
              <w:p w14:paraId="4E42B20F" w14:textId="77777777" w:rsidR="00491AED" w:rsidRDefault="00BF307B">
                <w:pPr>
                  <w:spacing w:after="0" w:line="240" w:lineRule="auto"/>
                  <w:ind w:firstLine="0"/>
                  <w:jc w:val="left"/>
                  <w:rPr>
                    <w:sz w:val="17"/>
                  </w:rPr>
                </w:pPr>
                <w:r>
                  <w:rPr>
                    <w:sz w:val="17"/>
                  </w:rPr>
                  <w:t>66</w:t>
                </w:r>
              </w:p>
            </w:tc>
            <w:tc>
              <w:tcPr>
                <w:tcW w:w="1667" w:type="pct"/>
              </w:tcPr>
              <w:p w14:paraId="6FB5D472" w14:textId="77777777" w:rsidR="00491AED" w:rsidRDefault="00BF307B">
                <w:pPr>
                  <w:spacing w:after="0" w:line="240" w:lineRule="auto"/>
                  <w:ind w:firstLine="0"/>
                  <w:jc w:val="left"/>
                  <w:rPr>
                    <w:sz w:val="17"/>
                  </w:rPr>
                </w:pPr>
                <w:r>
                  <w:rPr>
                    <w:sz w:val="17"/>
                  </w:rPr>
                  <w:t>59</w:t>
                </w:r>
              </w:p>
            </w:tc>
          </w:tr>
          <w:tr w:rsidR="00491AED" w14:paraId="111E424B" w14:textId="77777777">
            <w:trPr>
              <w:cantSplit/>
            </w:trPr>
            <w:tc>
              <w:tcPr>
                <w:tcW w:w="1667" w:type="pct"/>
              </w:tcPr>
              <w:p w14:paraId="07EB3D04" w14:textId="77777777" w:rsidR="00491AED" w:rsidRDefault="00BF307B">
                <w:pPr>
                  <w:spacing w:after="0" w:line="240" w:lineRule="auto"/>
                  <w:ind w:firstLine="0"/>
                  <w:jc w:val="left"/>
                  <w:rPr>
                    <w:sz w:val="17"/>
                  </w:rPr>
                </w:pPr>
                <w:r>
                  <w:rPr>
                    <w:sz w:val="17"/>
                  </w:rPr>
                  <w:t>Observaciones del experimento C (con contexto y solo el diff)</w:t>
                </w:r>
              </w:p>
            </w:tc>
            <w:tc>
              <w:tcPr>
                <w:tcW w:w="1667" w:type="pct"/>
              </w:tcPr>
              <w:p w14:paraId="66907A59" w14:textId="77777777" w:rsidR="00491AED" w:rsidRDefault="00BF307B">
                <w:pPr>
                  <w:spacing w:after="0" w:line="240" w:lineRule="auto"/>
                  <w:ind w:firstLine="0"/>
                  <w:jc w:val="left"/>
                  <w:rPr>
                    <w:sz w:val="17"/>
                  </w:rPr>
                </w:pPr>
                <w:r>
                  <w:rPr>
                    <w:sz w:val="17"/>
                  </w:rPr>
                  <w:t>93 (44 y 49)</w:t>
                </w:r>
              </w:p>
            </w:tc>
            <w:tc>
              <w:tcPr>
                <w:tcW w:w="1667" w:type="pct"/>
              </w:tcPr>
              <w:p w14:paraId="4FB29580" w14:textId="77777777" w:rsidR="00491AED" w:rsidRDefault="00BF307B">
                <w:pPr>
                  <w:spacing w:after="0" w:line="240" w:lineRule="auto"/>
                  <w:ind w:firstLine="0"/>
                  <w:jc w:val="left"/>
                  <w:rPr>
                    <w:sz w:val="17"/>
                  </w:rPr>
                </w:pPr>
                <w:r>
                  <w:rPr>
                    <w:sz w:val="17"/>
                  </w:rPr>
                  <w:t>84 (41 y 43)</w:t>
                </w:r>
              </w:p>
            </w:tc>
          </w:tr>
          <w:tr w:rsidR="00491AED" w14:paraId="5A2E3599" w14:textId="77777777">
            <w:trPr>
              <w:cantSplit/>
            </w:trPr>
            <w:tc>
              <w:tcPr>
                <w:tcW w:w="1667" w:type="pct"/>
              </w:tcPr>
              <w:p w14:paraId="50E1F536" w14:textId="77777777" w:rsidR="00491AED" w:rsidRDefault="00BF307B">
                <w:pPr>
                  <w:spacing w:after="0" w:line="240" w:lineRule="auto"/>
                  <w:ind w:firstLine="0"/>
                  <w:jc w:val="left"/>
                  <w:rPr>
                    <w:sz w:val="17"/>
                  </w:rPr>
                </w:pPr>
                <w:r>
                  <w:rPr>
                    <w:sz w:val="17"/>
                  </w:rPr>
                  <w:t>Llamadas al modelo en la corrida</w:t>
                </w:r>
              </w:p>
            </w:tc>
            <w:tc>
              <w:tcPr>
                <w:tcW w:w="1667" w:type="pct"/>
              </w:tcPr>
              <w:p w14:paraId="0788FAC7" w14:textId="77777777" w:rsidR="00491AED" w:rsidRDefault="00BF307B">
                <w:pPr>
                  <w:spacing w:after="0" w:line="240" w:lineRule="auto"/>
                  <w:ind w:firstLine="0"/>
                  <w:jc w:val="left"/>
                  <w:rPr>
                    <w:sz w:val="17"/>
                  </w:rPr>
                </w:pPr>
                <w:r>
                  <w:rPr>
                    <w:sz w:val="17"/>
                  </w:rPr>
                  <w:t>128</w:t>
                </w:r>
              </w:p>
            </w:tc>
            <w:tc>
              <w:tcPr>
                <w:tcW w:w="1667" w:type="pct"/>
              </w:tcPr>
              <w:p w14:paraId="2D0955D2" w14:textId="77777777" w:rsidR="00491AED" w:rsidRDefault="00BF307B">
                <w:pPr>
                  <w:spacing w:after="0" w:line="240" w:lineRule="auto"/>
                  <w:ind w:firstLine="0"/>
                  <w:jc w:val="left"/>
                  <w:rPr>
                    <w:sz w:val="17"/>
                  </w:rPr>
                </w:pPr>
                <w:r>
                  <w:rPr>
                    <w:sz w:val="17"/>
                  </w:rPr>
                  <w:t>532</w:t>
                </w:r>
              </w:p>
            </w:tc>
          </w:tr>
        </w:tbl>
        <w:p w14:paraId="39CB2665" w14:textId="77777777" w:rsidR="00491AED" w:rsidRDefault="00491AED">
          <w:pPr>
            <w:spacing w:after="0" w:line="240" w:lineRule="auto"/>
            <w:ind w:firstLine="0"/>
          </w:pPr>
        </w:p>
        <w:p w14:paraId="418CB52D" w14:textId="77777777" w:rsidR="00491AED" w:rsidRDefault="00BF307B">
          <w:r>
            <w:t>Con tres HUs por proyecto, las cifras describen cada corrida y no permiten inferir sobre el conjunto de HUs posibles de un backlog. El experimento C es la excepción parcial: compara dos condiciones sobre los mismos 29 Pull Requests, de modo que cada Pull Request es su propio control y la comparación no depende de que las HUs sean representativas.</w:t>
          </w:r>
        </w:p>
        <w:p w14:paraId="4E0F59EF" w14:textId="77777777" w:rsidR="00491AED" w:rsidRDefault="00BF307B">
          <w:pPr>
            <w:pStyle w:val="Heading3"/>
            <w:ind w:firstLine="0"/>
            <w:jc w:val="left"/>
            <w:rPr>
              <w:color w:val="000000"/>
              <w:sz w:val="24"/>
            </w:rPr>
          </w:pPr>
          <w:bookmarkStart w:id="48" w:name="_Toc242604289"/>
          <w:r>
            <w:rPr>
              <w:color w:val="000000"/>
              <w:sz w:val="24"/>
            </w:rPr>
            <w:t>4.1.4 Reglas de comparación</w:t>
          </w:r>
          <w:bookmarkEnd w:id="48"/>
        </w:p>
        <w:p w14:paraId="3DFA16D1" w14:textId="77777777" w:rsidR="00491AED" w:rsidRDefault="00BF307B">
          <w:r>
            <w:t>Para que la comparación sea válida se establecen siete reglas: entradas idénticas (el backlog se congela y su texto se guarda antes de correr), un repositorio destino por escenario, repeticiones para acotar la variabilidad, evaluación ciega de las salidas por personas ajenas a la asignación del proveedor, registro de los fallos además de los éxitos (JSON mal formado, truncamientos, reintentos, terminaciones sin pruebas), uso de la API de cada proveedor en los experimentos, y congelación de la versión de Loo</w:t>
          </w:r>
          <w:r>
            <w:t>m y de los modelos utilizados. La modalidad de Claude por línea de comandos con cuenta personal se emplea solo para desarrollo, porque no entrega tokens, tiempos ni costos comparables.</w:t>
          </w:r>
        </w:p>
        <w:p w14:paraId="3E4A2678" w14:textId="77777777" w:rsidR="00491AED" w:rsidRDefault="00BF307B">
          <w:pPr>
            <w:pStyle w:val="Heading3"/>
            <w:ind w:firstLine="0"/>
            <w:jc w:val="left"/>
            <w:rPr>
              <w:color w:val="000000"/>
              <w:sz w:val="24"/>
            </w:rPr>
          </w:pPr>
          <w:bookmarkStart w:id="49" w:name="_Toc242604290"/>
          <w:r>
            <w:rPr>
              <w:color w:val="000000"/>
              <w:sz w:val="24"/>
            </w:rPr>
            <w:t>4.1.5 Instrumentos</w:t>
          </w:r>
          <w:bookmarkEnd w:id="49"/>
        </w:p>
        <w:p w14:paraId="3DB29B91" w14:textId="77777777" w:rsidR="00491AED" w:rsidRDefault="00BF307B">
          <w:r>
            <w:t xml:space="preserve">Los instrumentos son de dos clases. Los automáticos son el registro de métricas por llamada al modelo (proveedor, modelo, tokens de entrada y salida, duración, reintentos, resultado y costo estimado), el registro de rondas de revisión y de corrección de cada Pull Request, el historial de procesos con su hora de inicio y de fin, los informes de las pruebas de humo y el estado de la integración continua. Los manuales son las rúbricas de evaluación humana: suficiencia de los casos de prueba por HU, relevancia </w:t>
          </w:r>
          <w:r>
            <w:t>de cada observación de la revisión (relevante y correcta, relevante pero mal sustentada, ruido o falsa), calidad de un paquete de código y calidad de la arquitectura y del plan.</w:t>
          </w:r>
        </w:p>
        <w:p w14:paraId="0806D894" w14:textId="77777777" w:rsidR="00491AED" w:rsidRDefault="00BF307B">
          <w:pPr>
            <w:pStyle w:val="Heading3"/>
            <w:ind w:firstLine="0"/>
            <w:jc w:val="left"/>
            <w:rPr>
              <w:color w:val="000000"/>
              <w:sz w:val="24"/>
            </w:rPr>
          </w:pPr>
          <w:bookmarkStart w:id="50" w:name="_Toc242604291"/>
          <w:r>
            <w:rPr>
              <w:color w:val="000000"/>
              <w:sz w:val="24"/>
            </w:rPr>
            <w:lastRenderedPageBreak/>
            <w:t>4.1.6 Relación entre preguntas de investigación e instrumentos</w:t>
          </w:r>
          <w:bookmarkEnd w:id="50"/>
        </w:p>
        <w:p w14:paraId="09AF6383" w14:textId="77777777" w:rsidR="00491AED" w:rsidRDefault="00BF307B">
          <w:r>
            <w:t>La tabla 4.3 une cada pregunta de investigación con lo que se mide, el instrumento que lo registra y su estado al cierre de este documento. Sirve para comprobar que ninguna pregunta se da por respondida con datos que no la miden.</w:t>
          </w:r>
        </w:p>
        <w:p w14:paraId="28893F7B" w14:textId="77777777" w:rsidR="00491AED" w:rsidRDefault="00BF307B">
          <w:pPr>
            <w:pStyle w:val="Caption"/>
            <w:keepNext/>
            <w:ind w:firstLine="0"/>
            <w:jc w:val="left"/>
            <w:rPr>
              <w:b w:val="0"/>
            </w:rPr>
          </w:pPr>
          <w:bookmarkStart w:id="51" w:name="_Toc242604460"/>
          <w:r>
            <w:t>Tabla 4.</w:t>
          </w:r>
          <w:r>
            <w:fldChar w:fldCharType="begin"/>
          </w:r>
          <w:r>
            <w:instrText xml:space="preserve"> SEQ Tabla \s 1 </w:instrText>
          </w:r>
          <w:r>
            <w:fldChar w:fldCharType="separate"/>
          </w:r>
          <w:r>
            <w:rPr>
              <w:noProof/>
            </w:rPr>
            <w:t>3</w:t>
          </w:r>
          <w:r>
            <w:fldChar w:fldCharType="end"/>
          </w:r>
          <w:r>
            <w:t>. Preguntas de investigación, mediciones e instrumentos</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6"/>
            <w:gridCol w:w="2136"/>
            <w:gridCol w:w="2136"/>
            <w:gridCol w:w="2136"/>
          </w:tblGrid>
          <w:tr w:rsidR="00491AED" w14:paraId="39C5F476" w14:textId="77777777">
            <w:trPr>
              <w:cantSplit/>
              <w:tblHeader/>
            </w:trPr>
            <w:tc>
              <w:tcPr>
                <w:tcW w:w="1250" w:type="pct"/>
                <w:shd w:val="clear" w:color="auto" w:fill="E5E5ED"/>
              </w:tcPr>
              <w:p w14:paraId="34550F93" w14:textId="77777777" w:rsidR="00491AED" w:rsidRDefault="00BF307B">
                <w:pPr>
                  <w:spacing w:after="0" w:line="240" w:lineRule="auto"/>
                  <w:ind w:firstLine="0"/>
                  <w:jc w:val="left"/>
                  <w:rPr>
                    <w:b/>
                    <w:sz w:val="17"/>
                  </w:rPr>
                </w:pPr>
                <w:r>
                  <w:rPr>
                    <w:b/>
                    <w:sz w:val="17"/>
                  </w:rPr>
                  <w:t>Pregunta</w:t>
                </w:r>
              </w:p>
            </w:tc>
            <w:tc>
              <w:tcPr>
                <w:tcW w:w="1250" w:type="pct"/>
                <w:shd w:val="clear" w:color="auto" w:fill="E5E5ED"/>
              </w:tcPr>
              <w:p w14:paraId="3E435597" w14:textId="77777777" w:rsidR="00491AED" w:rsidRDefault="00BF307B">
                <w:pPr>
                  <w:spacing w:after="0" w:line="240" w:lineRule="auto"/>
                  <w:ind w:firstLine="0"/>
                  <w:jc w:val="left"/>
                  <w:rPr>
                    <w:b/>
                    <w:sz w:val="17"/>
                  </w:rPr>
                </w:pPr>
                <w:r>
                  <w:rPr>
                    <w:b/>
                    <w:sz w:val="17"/>
                  </w:rPr>
                  <w:t>Qué se mide</w:t>
                </w:r>
              </w:p>
            </w:tc>
            <w:tc>
              <w:tcPr>
                <w:tcW w:w="1250" w:type="pct"/>
                <w:shd w:val="clear" w:color="auto" w:fill="E5E5ED"/>
              </w:tcPr>
              <w:p w14:paraId="38375DDE" w14:textId="77777777" w:rsidR="00491AED" w:rsidRDefault="00BF307B">
                <w:pPr>
                  <w:spacing w:after="0" w:line="240" w:lineRule="auto"/>
                  <w:ind w:firstLine="0"/>
                  <w:jc w:val="left"/>
                  <w:rPr>
                    <w:b/>
                    <w:sz w:val="17"/>
                  </w:rPr>
                </w:pPr>
                <w:r>
                  <w:rPr>
                    <w:b/>
                    <w:sz w:val="17"/>
                  </w:rPr>
                  <w:t>Instrumento y fuente</w:t>
                </w:r>
              </w:p>
            </w:tc>
            <w:tc>
              <w:tcPr>
                <w:tcW w:w="1250" w:type="pct"/>
                <w:shd w:val="clear" w:color="auto" w:fill="E5E5ED"/>
              </w:tcPr>
              <w:p w14:paraId="3F18E996" w14:textId="77777777" w:rsidR="00491AED" w:rsidRDefault="00BF307B">
                <w:pPr>
                  <w:spacing w:after="0" w:line="240" w:lineRule="auto"/>
                  <w:ind w:firstLine="0"/>
                  <w:jc w:val="left"/>
                  <w:rPr>
                    <w:b/>
                    <w:sz w:val="17"/>
                  </w:rPr>
                </w:pPr>
                <w:r>
                  <w:rPr>
                    <w:b/>
                    <w:sz w:val="17"/>
                  </w:rPr>
                  <w:t>Estado</w:t>
                </w:r>
              </w:p>
            </w:tc>
          </w:tr>
          <w:tr w:rsidR="00491AED" w14:paraId="678D37C6" w14:textId="77777777">
            <w:trPr>
              <w:cantSplit/>
            </w:trPr>
            <w:tc>
              <w:tcPr>
                <w:tcW w:w="1250" w:type="pct"/>
              </w:tcPr>
              <w:p w14:paraId="7A402BF4" w14:textId="77777777" w:rsidR="00491AED" w:rsidRDefault="00BF307B">
                <w:pPr>
                  <w:spacing w:after="0" w:line="240" w:lineRule="auto"/>
                  <w:ind w:firstLine="0"/>
                  <w:jc w:val="left"/>
                  <w:rPr>
                    <w:sz w:val="17"/>
                  </w:rPr>
                </w:pPr>
                <w:r>
                  <w:rPr>
                    <w:sz w:val="17"/>
                  </w:rPr>
                  <w:t>PI1</w:t>
                </w:r>
              </w:p>
            </w:tc>
            <w:tc>
              <w:tcPr>
                <w:tcW w:w="1250" w:type="pct"/>
              </w:tcPr>
              <w:p w14:paraId="0AE32EB9" w14:textId="77777777" w:rsidR="00491AED" w:rsidRDefault="00BF307B">
                <w:pPr>
                  <w:spacing w:after="0" w:line="240" w:lineRule="auto"/>
                  <w:ind w:firstLine="0"/>
                  <w:jc w:val="left"/>
                  <w:rPr>
                    <w:sz w:val="17"/>
                  </w:rPr>
                </w:pPr>
                <w:r>
                  <w:rPr>
                    <w:sz w:val="17"/>
                  </w:rPr>
                  <w:t>Proporción de criterios de aceptación con al menos un caso de prueba</w:t>
                </w:r>
              </w:p>
            </w:tc>
            <w:tc>
              <w:tcPr>
                <w:tcW w:w="1250" w:type="pct"/>
              </w:tcPr>
              <w:p w14:paraId="48842515" w14:textId="77777777" w:rsidR="00491AED" w:rsidRDefault="00BF307B">
                <w:pPr>
                  <w:spacing w:after="0" w:line="240" w:lineRule="auto"/>
                  <w:ind w:firstLine="0"/>
                  <w:jc w:val="left"/>
                  <w:rPr>
                    <w:sz w:val="17"/>
                  </w:rPr>
                </w:pPr>
                <w:r>
                  <w:rPr>
                    <w:sz w:val="17"/>
                  </w:rPr>
                  <w:t>Referencia al criterio de origen en cada caso; especificación de la HU</w:t>
                </w:r>
              </w:p>
            </w:tc>
            <w:tc>
              <w:tcPr>
                <w:tcW w:w="1250" w:type="pct"/>
              </w:tcPr>
              <w:p w14:paraId="108F611C" w14:textId="77777777" w:rsidR="00491AED" w:rsidRDefault="00BF307B">
                <w:pPr>
                  <w:spacing w:after="0" w:line="240" w:lineRule="auto"/>
                  <w:ind w:firstLine="0"/>
                  <w:jc w:val="left"/>
                  <w:rPr>
                    <w:sz w:val="17"/>
                  </w:rPr>
                </w:pPr>
                <w:r>
                  <w:rPr>
                    <w:sz w:val="17"/>
                  </w:rPr>
                  <w:t>Calculada (apartado 5.2.15); suficiencia de los casos sin valorar</w:t>
                </w:r>
              </w:p>
            </w:tc>
          </w:tr>
          <w:tr w:rsidR="00491AED" w14:paraId="53F0A44D" w14:textId="77777777">
            <w:trPr>
              <w:cantSplit/>
            </w:trPr>
            <w:tc>
              <w:tcPr>
                <w:tcW w:w="1250" w:type="pct"/>
              </w:tcPr>
              <w:p w14:paraId="2FA1A782" w14:textId="77777777" w:rsidR="00491AED" w:rsidRDefault="00BF307B">
                <w:pPr>
                  <w:spacing w:after="0" w:line="240" w:lineRule="auto"/>
                  <w:ind w:firstLine="0"/>
                  <w:jc w:val="left"/>
                  <w:rPr>
                    <w:sz w:val="17"/>
                  </w:rPr>
                </w:pPr>
                <w:r>
                  <w:rPr>
                    <w:sz w:val="17"/>
                  </w:rPr>
                  <w:t>PI2</w:t>
                </w:r>
              </w:p>
            </w:tc>
            <w:tc>
              <w:tcPr>
                <w:tcW w:w="1250" w:type="pct"/>
              </w:tcPr>
              <w:p w14:paraId="67A3F460" w14:textId="77777777" w:rsidR="00491AED" w:rsidRDefault="00BF307B">
                <w:pPr>
                  <w:spacing w:after="0" w:line="240" w:lineRule="auto"/>
                  <w:ind w:firstLine="0"/>
                  <w:jc w:val="left"/>
                  <w:rPr>
                    <w:sz w:val="17"/>
                  </w:rPr>
                </w:pPr>
                <w:r>
                  <w:rPr>
                    <w:sz w:val="17"/>
                  </w:rPr>
                  <w:t>Proporción de observaciones relevantes con contexto y con solo el diff, sobre los mismos Pull Requests</w:t>
                </w:r>
              </w:p>
            </w:tc>
            <w:tc>
              <w:tcPr>
                <w:tcW w:w="1250" w:type="pct"/>
              </w:tcPr>
              <w:p w14:paraId="17E2F206" w14:textId="77777777" w:rsidR="00491AED" w:rsidRDefault="00BF307B">
                <w:pPr>
                  <w:spacing w:after="0" w:line="240" w:lineRule="auto"/>
                  <w:ind w:firstLine="0"/>
                  <w:jc w:val="left"/>
                  <w:rPr>
                    <w:sz w:val="17"/>
                  </w:rPr>
                </w:pPr>
                <w:r>
                  <w:rPr>
                    <w:sz w:val="17"/>
                  </w:rPr>
                  <w:t>Experimento C (apartado 4.1.7); rúbrica aplicada a ciegas por un modelo</w:t>
                </w:r>
              </w:p>
            </w:tc>
            <w:tc>
              <w:tcPr>
                <w:tcW w:w="1250" w:type="pct"/>
              </w:tcPr>
              <w:p w14:paraId="786BA046" w14:textId="77777777" w:rsidR="00491AED" w:rsidRDefault="00BF307B">
                <w:pPr>
                  <w:spacing w:after="0" w:line="240" w:lineRule="auto"/>
                  <w:ind w:firstLine="0"/>
                  <w:jc w:val="left"/>
                  <w:rPr>
                    <w:sz w:val="17"/>
                  </w:rPr>
                </w:pPr>
                <w:r>
                  <w:rPr>
                    <w:sz w:val="17"/>
                  </w:rPr>
                  <w:t>Evaluación automática sin evidencia a favor (apartado 5.2.14); calificación por una persona pendiente</w:t>
                </w:r>
              </w:p>
            </w:tc>
          </w:tr>
          <w:tr w:rsidR="00491AED" w14:paraId="388CFE87" w14:textId="77777777">
            <w:trPr>
              <w:cantSplit/>
            </w:trPr>
            <w:tc>
              <w:tcPr>
                <w:tcW w:w="1250" w:type="pct"/>
              </w:tcPr>
              <w:p w14:paraId="51DBF603" w14:textId="77777777" w:rsidR="00491AED" w:rsidRDefault="00BF307B">
                <w:pPr>
                  <w:spacing w:after="0" w:line="240" w:lineRule="auto"/>
                  <w:ind w:firstLine="0"/>
                  <w:jc w:val="left"/>
                  <w:rPr>
                    <w:sz w:val="17"/>
                  </w:rPr>
                </w:pPr>
                <w:r>
                  <w:rPr>
                    <w:sz w:val="17"/>
                  </w:rPr>
                  <w:t>PI3</w:t>
                </w:r>
              </w:p>
            </w:tc>
            <w:tc>
              <w:tcPr>
                <w:tcW w:w="1250" w:type="pct"/>
              </w:tcPr>
              <w:p w14:paraId="7E79BB56" w14:textId="77777777" w:rsidR="00491AED" w:rsidRDefault="00BF307B">
                <w:pPr>
                  <w:spacing w:after="0" w:line="240" w:lineRule="auto"/>
                  <w:ind w:firstLine="0"/>
                  <w:jc w:val="left"/>
                  <w:rPr>
                    <w:sz w:val="17"/>
                  </w:rPr>
                </w:pPr>
                <w:r>
                  <w:rPr>
                    <w:sz w:val="17"/>
                  </w:rPr>
                  <w:t>Ciclo completo en dos dominios y dos pilas; cambios que exigió Loom fuera de la configuración</w:t>
                </w:r>
              </w:p>
            </w:tc>
            <w:tc>
              <w:tcPr>
                <w:tcW w:w="1250" w:type="pct"/>
              </w:tcPr>
              <w:p w14:paraId="1F14C1D0" w14:textId="77777777" w:rsidR="00491AED" w:rsidRDefault="00BF307B">
                <w:pPr>
                  <w:spacing w:after="0" w:line="240" w:lineRule="auto"/>
                  <w:ind w:firstLine="0"/>
                  <w:jc w:val="left"/>
                  <w:rPr>
                    <w:sz w:val="17"/>
                  </w:rPr>
                </w:pPr>
                <w:r>
                  <w:rPr>
                    <w:sz w:val="17"/>
                  </w:rPr>
                  <w:t>Corridas E1c y E3c; registros de hallazgos; registros de decisión</w:t>
                </w:r>
              </w:p>
            </w:tc>
            <w:tc>
              <w:tcPr>
                <w:tcW w:w="1250" w:type="pct"/>
              </w:tcPr>
              <w:p w14:paraId="7A5C0DDE" w14:textId="77777777" w:rsidR="00491AED" w:rsidRDefault="00BF307B">
                <w:pPr>
                  <w:spacing w:after="0" w:line="240" w:lineRule="auto"/>
                  <w:ind w:firstLine="0"/>
                  <w:jc w:val="left"/>
                  <w:rPr>
                    <w:sz w:val="17"/>
                  </w:rPr>
                </w:pPr>
                <w:r>
                  <w:rPr>
                    <w:sz w:val="17"/>
                  </w:rPr>
                  <w:t>Evidencia parcial</w:t>
                </w:r>
              </w:p>
            </w:tc>
          </w:tr>
          <w:tr w:rsidR="00491AED" w14:paraId="321369FC" w14:textId="77777777">
            <w:trPr>
              <w:cantSplit/>
            </w:trPr>
            <w:tc>
              <w:tcPr>
                <w:tcW w:w="1250" w:type="pct"/>
              </w:tcPr>
              <w:p w14:paraId="140D44B5" w14:textId="77777777" w:rsidR="00491AED" w:rsidRDefault="00BF307B">
                <w:pPr>
                  <w:spacing w:after="0" w:line="240" w:lineRule="auto"/>
                  <w:ind w:firstLine="0"/>
                  <w:jc w:val="left"/>
                  <w:rPr>
                    <w:sz w:val="17"/>
                  </w:rPr>
                </w:pPr>
                <w:r>
                  <w:rPr>
                    <w:sz w:val="17"/>
                  </w:rPr>
                  <w:t>PI4</w:t>
                </w:r>
              </w:p>
            </w:tc>
            <w:tc>
              <w:tcPr>
                <w:tcW w:w="1250" w:type="pct"/>
              </w:tcPr>
              <w:p w14:paraId="5C11880D" w14:textId="77777777" w:rsidR="00491AED" w:rsidRDefault="00BF307B">
                <w:pPr>
                  <w:spacing w:after="0" w:line="240" w:lineRule="auto"/>
                  <w:ind w:firstLine="0"/>
                  <w:jc w:val="left"/>
                  <w:rPr>
                    <w:sz w:val="17"/>
                  </w:rPr>
                </w:pPr>
                <w:r>
                  <w:rPr>
                    <w:sz w:val="17"/>
                  </w:rPr>
                  <w:t>Calidad, tiempo y costo por proveedor en condiciones equivalentes</w:t>
                </w:r>
              </w:p>
            </w:tc>
            <w:tc>
              <w:tcPr>
                <w:tcW w:w="1250" w:type="pct"/>
              </w:tcPr>
              <w:p w14:paraId="279D52AF" w14:textId="77777777" w:rsidR="00491AED" w:rsidRDefault="00BF307B">
                <w:pPr>
                  <w:spacing w:after="0" w:line="240" w:lineRule="auto"/>
                  <w:ind w:firstLine="0"/>
                  <w:jc w:val="left"/>
                  <w:rPr>
                    <w:sz w:val="17"/>
                  </w:rPr>
                </w:pPr>
                <w:r>
                  <w:rPr>
                    <w:sz w:val="17"/>
                  </w:rPr>
                  <w:t>Escenarios E1 a E4 con API; colección de métricas</w:t>
                </w:r>
              </w:p>
            </w:tc>
            <w:tc>
              <w:tcPr>
                <w:tcW w:w="1250" w:type="pct"/>
              </w:tcPr>
              <w:p w14:paraId="5979D5FE" w14:textId="77777777" w:rsidR="00491AED" w:rsidRDefault="00BF307B">
                <w:pPr>
                  <w:spacing w:after="0" w:line="240" w:lineRule="auto"/>
                  <w:ind w:firstLine="0"/>
                  <w:jc w:val="left"/>
                  <w:rPr>
                    <w:sz w:val="17"/>
                  </w:rPr>
                </w:pPr>
                <w:r>
                  <w:rPr>
                    <w:sz w:val="17"/>
                  </w:rPr>
                  <w:t>Fuera del alcance final; trabajo futuro (ADR-0092)</w:t>
                </w:r>
              </w:p>
            </w:tc>
          </w:tr>
          <w:tr w:rsidR="00491AED" w14:paraId="53AB7861" w14:textId="77777777">
            <w:trPr>
              <w:cantSplit/>
            </w:trPr>
            <w:tc>
              <w:tcPr>
                <w:tcW w:w="1250" w:type="pct"/>
              </w:tcPr>
              <w:p w14:paraId="2DD5B3ED" w14:textId="77777777" w:rsidR="00491AED" w:rsidRDefault="00BF307B">
                <w:pPr>
                  <w:spacing w:after="0" w:line="240" w:lineRule="auto"/>
                  <w:ind w:firstLine="0"/>
                  <w:jc w:val="left"/>
                  <w:rPr>
                    <w:sz w:val="17"/>
                  </w:rPr>
                </w:pPr>
                <w:r>
                  <w:rPr>
                    <w:sz w:val="17"/>
                  </w:rPr>
                  <w:t>PI5</w:t>
                </w:r>
              </w:p>
            </w:tc>
            <w:tc>
              <w:tcPr>
                <w:tcW w:w="1250" w:type="pct"/>
              </w:tcPr>
              <w:p w14:paraId="7A645A98" w14:textId="77777777" w:rsidR="00491AED" w:rsidRDefault="00BF307B">
                <w:pPr>
                  <w:spacing w:after="0" w:line="240" w:lineRule="auto"/>
                  <w:ind w:firstLine="0"/>
                  <w:jc w:val="left"/>
                  <w:rPr>
                    <w:sz w:val="17"/>
                  </w:rPr>
                </w:pPr>
                <w:r>
                  <w:rPr>
                    <w:sz w:val="17"/>
                  </w:rPr>
                  <w:t>Defectos que superan la revisión y la compilación y aparecen al ejecutar</w:t>
                </w:r>
              </w:p>
            </w:tc>
            <w:tc>
              <w:tcPr>
                <w:tcW w:w="1250" w:type="pct"/>
              </w:tcPr>
              <w:p w14:paraId="76F46EB4" w14:textId="77777777" w:rsidR="00491AED" w:rsidRDefault="00BF307B">
                <w:pPr>
                  <w:spacing w:after="0" w:line="240" w:lineRule="auto"/>
                  <w:ind w:firstLine="0"/>
                  <w:jc w:val="left"/>
                  <w:rPr>
                    <w:sz w:val="17"/>
                  </w:rPr>
                </w:pPr>
                <w:r>
                  <w:rPr>
                    <w:sz w:val="17"/>
                  </w:rPr>
                  <w:t>Integración continua; pruebas de humo; registros de hallazgos</w:t>
                </w:r>
              </w:p>
            </w:tc>
            <w:tc>
              <w:tcPr>
                <w:tcW w:w="1250" w:type="pct"/>
              </w:tcPr>
              <w:p w14:paraId="1A47E867" w14:textId="77777777" w:rsidR="00491AED" w:rsidRDefault="00BF307B">
                <w:pPr>
                  <w:spacing w:after="0" w:line="240" w:lineRule="auto"/>
                  <w:ind w:firstLine="0"/>
                  <w:jc w:val="left"/>
                  <w:rPr>
                    <w:sz w:val="17"/>
                  </w:rPr>
                </w:pPr>
                <w:r>
                  <w:rPr>
                    <w:sz w:val="17"/>
                  </w:rPr>
                  <w:t>Evidencia en dos proyectos</w:t>
                </w:r>
              </w:p>
            </w:tc>
          </w:tr>
        </w:tbl>
        <w:p w14:paraId="74360D95" w14:textId="77777777" w:rsidR="00491AED" w:rsidRDefault="00491AED">
          <w:pPr>
            <w:spacing w:after="0" w:line="240" w:lineRule="auto"/>
            <w:ind w:firstLine="0"/>
          </w:pPr>
        </w:p>
        <w:p w14:paraId="58B3FFFE" w14:textId="77777777" w:rsidR="00491AED" w:rsidRDefault="00BF307B">
          <w:pPr>
            <w:pStyle w:val="Heading3"/>
            <w:ind w:firstLine="0"/>
            <w:jc w:val="left"/>
            <w:rPr>
              <w:color w:val="000000"/>
              <w:sz w:val="24"/>
            </w:rPr>
          </w:pPr>
          <w:bookmarkStart w:id="52" w:name="_Toc242604292"/>
          <w:r>
            <w:rPr>
              <w:color w:val="000000"/>
              <w:sz w:val="24"/>
            </w:rPr>
            <w:t>4.1.7 Experimento de control de la revisión</w:t>
          </w:r>
          <w:bookmarkEnd w:id="52"/>
        </w:p>
        <w:p w14:paraId="0C709EA6" w14:textId="77777777" w:rsidR="00491AED" w:rsidRDefault="00BF307B">
          <w:r>
            <w:t xml:space="preserve">La pregunta PI2 compara dos revisiones del mismo cambio, y los pilotos solo produjeron una de ellas. La línea base se obtiene, por eso, de forma retrospectiva: las 29 primeras revisiones de E1c y E3c se repiten sobre los mismos Pull Requests en dos condiciones (ADR-0089). En la condición con contexto, el revisor recibe exactamente lo que recibe la </w:t>
          </w:r>
          <w:r>
            <w:rPr>
              <w:i/>
            </w:rPr>
            <w:t>skill</w:t>
          </w:r>
          <w:r>
            <w:t xml:space="preserve"> de revisión: el paquete de trabajo, la arquitectura aprobada del repositorio, la especificación y los casos de prueba de la HU, el título y la descripción del Pull Request, y el </w:t>
          </w:r>
          <w:r>
            <w:rPr>
              <w:i/>
            </w:rPr>
            <w:t>diff</w:t>
          </w:r>
          <w:r>
            <w:t xml:space="preserve">. En la condición de control recibe solo el </w:t>
          </w:r>
          <w:r>
            <w:rPr>
              <w:i/>
            </w:rPr>
            <w:t>diff</w:t>
          </w:r>
          <w:r>
            <w:t xml:space="preserve">. Sus instrucciones conservan las fuentes, las severidades y las reglas de la </w:t>
          </w:r>
          <w:r>
            <w:rPr>
              <w:i/>
            </w:rPr>
            <w:t>skill</w:t>
          </w:r>
          <w:r>
            <w:t>, y declaran que no conoce la HU, sus criterios ni la arquitectura.</w:t>
          </w:r>
        </w:p>
        <w:p w14:paraId="578304F2" w14:textId="77777777" w:rsidR="00491AED" w:rsidRDefault="00BF307B">
          <w:r>
            <w:t xml:space="preserve">Tres controles sostienen la comparación. El </w:t>
          </w:r>
          <w:r>
            <w:rPr>
              <w:i/>
            </w:rPr>
            <w:t>diff</w:t>
          </w:r>
          <w:r>
            <w:t xml:space="preserve"> es el mismo en las dos condiciones: se reconstruye desde GitHub como el cambio del primer commit del Pull Request, antes de cualquier corrección, y coincide con el que guardó la </w:t>
          </w:r>
          <w:r>
            <w:lastRenderedPageBreak/>
            <w:t>revisión original. El modelo está fijado (</w:t>
          </w:r>
          <w:r>
            <w:rPr>
              <w:rFonts w:ascii="Consolas" w:hAnsi="Consolas" w:cs="Consolas"/>
            </w:rPr>
            <w:t>claude-sonnet-5</w:t>
          </w:r>
          <w:r>
            <w:t xml:space="preserve"> por el CLI de Claude Code), con el mismo esquema de salida y el mismo tope de 140,000 caracteres para el </w:t>
          </w:r>
          <w:r>
            <w:rPr>
              <w:i/>
            </w:rPr>
            <w:t>diff</w:t>
          </w:r>
          <w:r>
            <w:t>. El contexto, por último, se reconstruye tal como estaba en el momento de la primera revisión, a partir del historial del repositorio de control y no del estado actual de la base de datos. A diferencia de la regla del apartado 4.1.4, el experimento usa el CLI con suscripción y no la API: las dos condiciones corren con el mismo modelo, y el costo, que en esa modalidad es nocional, no forma parte de la pregunta.</w:t>
          </w:r>
        </w:p>
        <w:p w14:paraId="58618C0F" w14:textId="77777777" w:rsidR="00491AED" w:rsidRDefault="00BF307B">
          <w:r>
            <w:t xml:space="preserve">El diseño prevé que la relevancia la juzgue una persona y no el sistema. Quien califica usa la rúbrica del apartado 4.1.5 (relevante y correcta, relevante pero mal sustentada, ruido o falsa) y ve las observaciones de las dos condiciones mezcladas dentro de cada Pull Request, en orden aleatorio, con un identificador anónimo y sin la fuente ni la severidad que les asignó el modelo, porque ambas delatan la condición. La clave que asocia cada identificador con su condición y los datos crudos se guardaron fuera </w:t>
          </w:r>
          <w:r>
            <w:t>del repositorio público, con su huella SHA-256 publicada antes de calificar, para poder comprobar después que no cambiaron. Ese paquete ciego está preparado, con un plan de calificación en seis sesiones.</w:t>
          </w:r>
        </w:p>
        <w:p w14:paraId="3146F49D" w14:textId="77777777" w:rsidR="00491AED" w:rsidRDefault="00BF307B">
          <w:r>
            <w:t xml:space="preserve">En esta etapa, la calificación que se reporta la hizo un modelo y no una persona (ADR-0090 y ADR-0091). Se usó </w:t>
          </w:r>
          <w:r>
            <w:rPr>
              <w:rFonts w:ascii="Consolas" w:hAnsi="Consolas" w:cs="Consolas"/>
            </w:rPr>
            <w:t>claude-opus-5-5</w:t>
          </w:r>
          <w:r>
            <w:t xml:space="preserve">, distinto del que hizo las revisiones, con una llamada nueva por Pull Request. Recibió lo mismo que recibiría la persona (el paquete reconstruido, la arquitectura aprobada, la especificación y los casos de prueba de la HU, y el </w:t>
          </w:r>
          <w:r>
            <w:rPr>
              <w:i/>
            </w:rPr>
            <w:t>diff</w:t>
          </w:r>
          <w:r>
            <w:t>) y las observaciones con su identificador anónimo, sin la condición, la fuente ni la severidad. La calificación por una persona queda como trabajo futuro (apartado 6.3); con ella se podrá medir cuánto coinciden las dos. La figura 4.2 resume el diseño del experimento.</w:t>
          </w:r>
        </w:p>
        <w:p w14:paraId="0A230AB9" w14:textId="77777777" w:rsidR="00491AED" w:rsidRDefault="00BF307B">
          <w:pPr>
            <w:keepNext/>
            <w:spacing w:before="120" w:after="60"/>
            <w:ind w:firstLine="0"/>
            <w:jc w:val="center"/>
          </w:pPr>
          <w:r>
            <w:rPr>
              <w:noProof/>
            </w:rPr>
            <w:lastRenderedPageBreak/>
            <w:drawing>
              <wp:inline distT="0" distB="0" distL="0" distR="0" wp14:anchorId="1A3E76FA" wp14:editId="696705D2">
                <wp:extent cx="5400000" cy="4450500"/>
                <wp:effectExtent l="0" t="0" r="0" b="0"/>
                <wp:docPr id="9004" name="Figura 4.2" descr="Diseño del experimento C: dos condiciones de revisión sobre los mismos Pull Requests"/>
                <wp:cNvGraphicFramePr/>
                <a:graphic xmlns:a="http://schemas.openxmlformats.org/drawingml/2006/main">
                  <a:graphicData uri="http://schemas.openxmlformats.org/drawingml/2006/picture">
                    <pic:pic xmlns:pic="http://schemas.openxmlformats.org/drawingml/2006/picture">
                      <pic:nvPicPr>
                        <pic:cNvPr id="9004" name="loom_fig4.png"/>
                        <pic:cNvPicPr/>
                      </pic:nvPicPr>
                      <pic:blipFill>
                        <a:blip r:embed="rId18"/>
                        <a:stretch>
                          <a:fillRect/>
                        </a:stretch>
                      </pic:blipFill>
                      <pic:spPr>
                        <a:xfrm>
                          <a:off x="0" y="0"/>
                          <a:ext cx="5400000" cy="4450500"/>
                        </a:xfrm>
                        <a:prstGeom prst="rect">
                          <a:avLst/>
                        </a:prstGeom>
                      </pic:spPr>
                    </pic:pic>
                  </a:graphicData>
                </a:graphic>
              </wp:inline>
            </w:drawing>
          </w:r>
        </w:p>
        <w:p w14:paraId="7D5F0CF5" w14:textId="77777777" w:rsidR="00491AED" w:rsidRDefault="00BF307B">
          <w:pPr>
            <w:pStyle w:val="Caption"/>
            <w:ind w:firstLine="0"/>
            <w:jc w:val="center"/>
            <w:rPr>
              <w:b w:val="0"/>
            </w:rPr>
          </w:pPr>
          <w:bookmarkStart w:id="53" w:name="_Toc242604400"/>
          <w:r>
            <w:t>Figura 4.</w:t>
          </w:r>
          <w:r>
            <w:fldChar w:fldCharType="begin"/>
          </w:r>
          <w:r>
            <w:instrText xml:space="preserve"> SEQ Figura \s 1</w:instrText>
          </w:r>
          <w:r>
            <w:fldChar w:fldCharType="separate"/>
          </w:r>
          <w:r>
            <w:rPr>
              <w:noProof/>
            </w:rPr>
            <w:t>2</w:t>
          </w:r>
          <w:r>
            <w:fldChar w:fldCharType="end"/>
          </w:r>
          <w:r>
            <w:t>. Diseño del experimento C: dos condiciones de revisión sobre los mismos Pull Requests</w:t>
          </w:r>
          <w:bookmarkEnd w:id="53"/>
        </w:p>
        <w:p w14:paraId="42810439" w14:textId="77777777" w:rsidR="00491AED" w:rsidRDefault="00BF307B">
          <w:r>
            <w:t>El análisis reporta la proporción de observaciones relevantes por condición y compara, Pull Request por Pull Request, el número de observaciones relevantes con la prueba de rangos con signo de Wilcoxon [40] y con la prueba de signos, siguiendo las pautas de Arcuri y Briand [39] para comparar resultados de ejecuciones aleatorias. Las observaciones bloqueantes y mayores que resulten válidas se cuentan aparte.</w:t>
          </w:r>
        </w:p>
        <w:p w14:paraId="6A8BC3DD" w14:textId="77777777" w:rsidR="00491AED" w:rsidRDefault="00BF307B">
          <w:pPr>
            <w:pStyle w:val="Heading3"/>
            <w:ind w:firstLine="0"/>
            <w:jc w:val="left"/>
            <w:rPr>
              <w:color w:val="000000"/>
              <w:sz w:val="24"/>
            </w:rPr>
          </w:pPr>
          <w:bookmarkStart w:id="54" w:name="_Toc242604293"/>
          <w:r>
            <w:rPr>
              <w:color w:val="000000"/>
              <w:sz w:val="24"/>
            </w:rPr>
            <w:t>4.1.8 Análisis de los datos</w:t>
          </w:r>
          <w:bookmarkEnd w:id="54"/>
        </w:p>
        <w:p w14:paraId="0EE5E83A" w14:textId="77777777" w:rsidR="00491AED" w:rsidRDefault="00BF307B">
          <w:r>
            <w:t xml:space="preserve">El análisis se organiza por pregunta de investigación. Las corridas piloto se describen, además, en conjunto: conteos, proporciones y totales de tiempo, tokens y costo, por proyecto, por </w:t>
          </w:r>
          <w:r>
            <w:rPr>
              <w:i/>
            </w:rPr>
            <w:t>skill</w:t>
          </w:r>
          <w:r>
            <w:t xml:space="preserve"> y por paquete. Con una sola corrida por proyecto no se aplican pruebas estadísticas a esas cifras, y las diferencias entre </w:t>
          </w:r>
          <w:r>
            <w:lastRenderedPageBreak/>
            <w:t>E1c y E3c se reportan sin atribuirlas a una causa cuando el modelo o la versión de la plataforma cambiaron entre las dos (apartado 5.1.4).</w:t>
          </w:r>
        </w:p>
        <w:p w14:paraId="250AC4FA" w14:textId="77777777" w:rsidR="00491AED" w:rsidRDefault="00BF307B">
          <w:r>
            <w:t>Para PI1 se cuenta, en cada HU, cuántos criterios de aceptación tienen al menos un caso de prueba que los referencia, y se separan los criterios que venían en la fuente de los que infirió el sistema. La suficiencia de esos casos, es decir, si cada uno verifica bien su criterio, requiere la rúbrica del apartado 4.1.5 y queda como trabajo futuro.</w:t>
          </w:r>
        </w:p>
        <w:p w14:paraId="29335E5F" w14:textId="77777777" w:rsidR="00491AED" w:rsidRDefault="00BF307B">
          <w:r>
            <w:t xml:space="preserve">Para PI2, la calificación del experimento de control produce dos medidas por condición. La proporción estricta cuenta solo las observaciones «relevante y correcta»; la amplia suma las «relevante pero mal sustentada». Además, para cada Pull Request se resta el número de observaciones relevantes sin contexto del número con contexto. Esas 29 diferencias pareadas se comparan con la prueba de rangos con signo de Wilcoxon [40] y con la prueba de signos exacta, y el tamaño del efecto se reporta con la correlación </w:t>
          </w:r>
          <w:r>
            <w:t>rango-biserial pareada, que va de −1 a 1 [60]. El nivel de significancia, fijado antes de conocer los resultados, es de 0.05 con prueba bilateral. Se reportan aparte las observaciones bloqueantes y mayores que resultaron válidas y cuántas observaciones relevantes de una condición encontró también la otra. El cálculo está en un guion versionado con la evidencia del experimento, y es el mismo para la calificación automática y para la humana, de modo que cualquiera puede repetirlo.</w:t>
          </w:r>
        </w:p>
        <w:p w14:paraId="32B83B27" w14:textId="77777777" w:rsidR="00491AED" w:rsidRDefault="00BF307B">
          <w:r>
            <w:t>La calificación automática se mantuvo sellada hasta que se decidió usarla: se guardó fuera del repositorio con su huella SHA-256 publicada y, antes de abrirla, se comprobó que esa huella, la de la clave y la de los datos crudos coincidían con los archivos. Cuando exista la calificación por una persona se calcularán el acuerdo observado y el coeficiente kappa de Cohen, que descuenta el acuerdo esperado por azar [61], con las cuatro categorías de la rúbrica y con dos (relevante o no). Si el acuerdo resulta ba</w:t>
          </w:r>
          <w:r>
            <w:t>jo, se reportará como un hallazgo sobre la rúbrica o sobre el modelo como juez; la calificación humana no se ajustará para acercarla a la automática.</w:t>
          </w:r>
        </w:p>
        <w:p w14:paraId="60C21C6F" w14:textId="77777777" w:rsidR="00491AED" w:rsidRDefault="00BF307B">
          <w:r>
            <w:lastRenderedPageBreak/>
            <w:t>Para PI3 y PI5, el análisis es cualitativo y se apoya en los registros de hallazgos de cada corrida. Cada hallazgo se anota con su hora y se clasifica en cuatro grupos: defectos del código generado, problemas del proceso o supuestos de Loom que no se sostuvieron, errores de la plataforma o del entorno, e intervenciones de la persona, separando las que se hicieron con la interfaz de Loom de las que se hicieron fuera de ella. Cuando un hallazgo llevó a cambiar Loom, el registro lo liga con su registro de deci</w:t>
          </w:r>
          <w:r>
            <w:t>sión. Los cambios que exigió el segundo proyecto fuera de la configuración son la evidencia sobre la generalización (PI3), y los defectos que solo aparecieron al ejecutar el sistema responden PI5. PI4 no se analiza, porque la matriz de escenarios que la respondería quedó fuera del alcance final (apartado 4.1.2).</w:t>
          </w:r>
        </w:p>
        <w:p w14:paraId="11C9C34A" w14:textId="77777777" w:rsidR="00491AED" w:rsidRDefault="00BF307B">
          <w:pPr>
            <w:pStyle w:val="Heading3"/>
            <w:ind w:firstLine="0"/>
            <w:jc w:val="left"/>
            <w:rPr>
              <w:color w:val="000000"/>
              <w:sz w:val="24"/>
            </w:rPr>
          </w:pPr>
          <w:bookmarkStart w:id="55" w:name="_Toc242604294"/>
          <w:r>
            <w:rPr>
              <w:color w:val="000000"/>
              <w:sz w:val="24"/>
            </w:rPr>
            <w:t>4.1.9 Validez y confiabilidad</w:t>
          </w:r>
          <w:bookmarkEnd w:id="55"/>
        </w:p>
        <w:p w14:paraId="0455B61E" w14:textId="77777777" w:rsidR="00491AED" w:rsidRDefault="00BF307B">
          <w:r>
            <w:t>La validez interna se protege con entradas idénticas entre escenarios y con el registro de la versión de Loom y de los modelos. La validez de constructo depende de que las rúbricas midan lo que declaran; por eso se escriben antes de evaluar y se aplican a ciegas. La validez externa está limitada: los proyectos son propios o de prueba, y un tercer proyecto de otro dominio ampliaría lo que puede generalizarse. La confiabilidad se aborda con repeticiones y con el reporte de la varianza, dado el carácter no det</w:t>
          </w:r>
          <w:r>
            <w:t>erminista de los modelos. Un riesgo específico de este diseño es que las intervenciones manuales durante la corrida contaminen la medición de autonomía; se mitiga con un registro de intervenciones y con la repetición desde cero.</w:t>
          </w:r>
        </w:p>
        <w:p w14:paraId="67385445" w14:textId="77777777" w:rsidR="00491AED" w:rsidRDefault="00BF307B">
          <w:r>
            <w:t>Otro riesgo es propio del enfoque de ciencia del diseño: el artefacto evoluciona con cada evaluación. Cada piloto encontró supuestos de Loom que no se sostenían y se corrigieron con un registro de decisión (ADR-0071 a 0084 tras el primer piloto, ADR-0085 a 0088 durante el segundo). Esa evolución es parte del resultado, pero implica que dos corridas solo son comparables si se hicieron con la misma versión de la plataforma, y por eso el commit de Loom y los modelos exactos se registran junto con cada corrida.</w:t>
          </w:r>
        </w:p>
        <w:p w14:paraId="7705BDD2" w14:textId="77777777" w:rsidR="00491AED" w:rsidRDefault="00BF307B">
          <w:r>
            <w:lastRenderedPageBreak/>
            <w:t>La validez de conclusión del experimento C tiene límites propios. Son 29 pares y cada condición se ejecutó una vez, así que la variabilidad del modelo no está medida. El límite mayor es el calificador: la relevancia la juzgó un modelo de la misma familia que el revisor, con los sesgos que describe el apartado 2.10, y no hay todavía una calificación humana contra la cual medir su acuerdo. Por eso la respuesta a PI2 se presenta como una evaluación automática y no como definitiva. La calificación por una perso</w:t>
          </w:r>
          <w:r>
            <w:t>na y por una segunda persona evaluadora quedan como trabajo futuro (apartado 6.3).</w:t>
          </w:r>
        </w:p>
        <w:p w14:paraId="32500A91" w14:textId="77777777" w:rsidR="00491AED" w:rsidRDefault="00BF307B">
          <w:pPr>
            <w:pStyle w:val="Heading3"/>
            <w:ind w:firstLine="0"/>
            <w:jc w:val="left"/>
            <w:rPr>
              <w:color w:val="000000"/>
              <w:sz w:val="24"/>
            </w:rPr>
          </w:pPr>
          <w:bookmarkStart w:id="56" w:name="_Toc242604295"/>
          <w:r>
            <w:rPr>
              <w:color w:val="000000"/>
              <w:sz w:val="24"/>
            </w:rPr>
            <w:t>4.1.10 Datos y ética</w:t>
          </w:r>
          <w:bookmarkEnd w:id="56"/>
        </w:p>
        <w:p w14:paraId="43B21818" w14:textId="77777777" w:rsidR="00491AED" w:rsidRDefault="00BF307B">
          <w:r>
            <w:t>El tema se generalizó deliberadamente respecto de cualquier sistema de un empleador, para no requerir autorización de datos de terceros. Los proyectos utilizados son propios o de prueba, los datos de acceso (llaves, contraseñas) no se almacenan en la documentación y las cuentas de prueba tienen credenciales generadas para ese fin.</w:t>
          </w:r>
        </w:p>
      </w:sdtContent>
    </w:sdt>
    <w:p w14:paraId="22532C22" w14:textId="77777777" w:rsidR="009E0E42" w:rsidRDefault="009E0E42" w:rsidP="009E0E42"/>
    <w:p w14:paraId="6BD0DEE7" w14:textId="77777777" w:rsidR="009C1BCD" w:rsidRDefault="009C1BCD" w:rsidP="009E0E42"/>
    <w:p w14:paraId="470439DB" w14:textId="77777777" w:rsidR="00347674" w:rsidRDefault="009E0E42" w:rsidP="009E0E42">
      <w:pPr>
        <w:pStyle w:val="Heading2"/>
      </w:pPr>
      <w:bookmarkStart w:id="57" w:name="_Toc242604296"/>
      <w:r>
        <w:t xml:space="preserve">4.2 </w:t>
      </w:r>
      <w:r w:rsidR="00347674">
        <w:t>Metodología implementada para resolver el problema</w:t>
      </w:r>
      <w:bookmarkEnd w:id="57"/>
    </w:p>
    <w:bookmarkStart w:id="58" w:name="_Toc242604297" w:displacedByCustomXml="next"/>
    <w:sdt>
      <w:sdtPr>
        <w:rPr>
          <w:rFonts w:eastAsiaTheme="minorHAnsi" w:cstheme="minorBidi"/>
          <w:b w:val="0"/>
          <w:sz w:val="24"/>
          <w:szCs w:val="22"/>
        </w:rPr>
        <w:alias w:val="4.2 Metodología implementada para resolver el problema"/>
        <w:tag w:val="tesis_4_2"/>
        <w:id w:val="700268"/>
        <w:lock w:val="sdtLocked"/>
      </w:sdtPr>
      <w:sdtEndPr/>
      <w:sdtContent>
        <w:p w14:paraId="082C5CCE" w14:textId="77777777" w:rsidR="00491AED" w:rsidRDefault="00BF307B">
          <w:pPr>
            <w:pStyle w:val="Heading3"/>
            <w:ind w:firstLine="0"/>
            <w:jc w:val="left"/>
            <w:rPr>
              <w:color w:val="000000"/>
              <w:sz w:val="24"/>
            </w:rPr>
          </w:pPr>
          <w:r>
            <w:rPr>
              <w:color w:val="000000"/>
              <w:sz w:val="24"/>
            </w:rPr>
            <w:t>4.2.1 Visión general y nomenclatura</w:t>
          </w:r>
          <w:bookmarkEnd w:id="58"/>
        </w:p>
        <w:p w14:paraId="28F100F0" w14:textId="77777777" w:rsidR="00491AED" w:rsidRDefault="00BF307B">
          <w:r>
            <w:t xml:space="preserve">Loom es un sistema de </w:t>
          </w:r>
          <w:r>
            <w:rPr>
              <w:i/>
            </w:rPr>
            <w:t>skills</w:t>
          </w:r>
          <w:r>
            <w:t xml:space="preserve"> de IA con un orquestador que las despacha y una plataforma web que las ejecuta y muestra su avance. Los documentos de diseño llaman </w:t>
          </w:r>
          <w:r>
            <w:rPr>
              <w:i/>
            </w:rPr>
            <w:t>Telar</w:t>
          </w:r>
          <w:r>
            <w:t xml:space="preserve"> al orquestador con sus </w:t>
          </w:r>
          <w:r>
            <w:rPr>
              <w:i/>
            </w:rPr>
            <w:t>skills</w:t>
          </w:r>
          <w:r>
            <w:t xml:space="preserve"> y </w:t>
          </w:r>
          <w:r>
            <w:rPr>
              <w:i/>
            </w:rPr>
            <w:t>Loom</w:t>
          </w:r>
          <w:r>
            <w:t xml:space="preserve"> a la plataforma; en esta tesis se usa Loom para el conjunto. </w:t>
          </w:r>
          <w:r>
            <w:rPr>
              <w:i/>
            </w:rPr>
            <w:t>Proyecto</w:t>
          </w:r>
          <w:r>
            <w:t>, con mayúscula, designa la aplicación objetivo que Loom construye o evalúa, y se distingue de Loom, que es la herramienta. El diseño de Loom se documentó en más de noventa registros de decisión de arquitectura (apartado 2.9), numerados en el orden en que se tomaron y listados en el Anexo A; además de explicar la forma del sistema, sirven como evidencia, porque cada supuesto que una corrida piloto derribó quedó asociado a un registro fechado.</w:t>
          </w:r>
        </w:p>
        <w:p w14:paraId="40BDB035" w14:textId="77777777" w:rsidR="00491AED" w:rsidRDefault="00BF307B">
          <w:r>
            <w:lastRenderedPageBreak/>
            <w:t>El flujo recorre cuatro fases. Requerimientos lee las HUs de la fuente configurada y las especifica. Diseño genera los casos de prueba y la arquitectura, y la persona aprueba la arquitectura. Desarrollo descompone las HUs en paquetes de trabajo, genera el código, lo revisa, lo corrige y lo fusiona. Implementación despliega la aplicación en la nube y valida las HUs con pruebas de humo. Cada fase puede ejecutarse por separado, por lo que un Proyecto puede entrar al flujo en el punto que corresponda a su estad</w:t>
          </w:r>
          <w:r>
            <w:t>o.</w:t>
          </w:r>
        </w:p>
        <w:p w14:paraId="481DC3DC" w14:textId="77777777" w:rsidR="00491AED" w:rsidRDefault="00BF307B">
          <w:r>
            <w:t>La figura 4.3 resume el recorrido de una HU por las cuatro fases.</w:t>
          </w:r>
        </w:p>
        <w:p w14:paraId="38EFAA43" w14:textId="77777777" w:rsidR="00491AED" w:rsidRDefault="00BF307B">
          <w:pPr>
            <w:keepNext/>
            <w:spacing w:before="120" w:after="60"/>
            <w:ind w:firstLine="0"/>
            <w:jc w:val="center"/>
          </w:pPr>
          <w:r>
            <w:rPr>
              <w:noProof/>
            </w:rPr>
            <w:lastRenderedPageBreak/>
            <w:drawing>
              <wp:inline distT="0" distB="0" distL="0" distR="0" wp14:anchorId="3057418D" wp14:editId="1E7A8628">
                <wp:extent cx="5170110" cy="6120000"/>
                <wp:effectExtent l="0" t="0" r="0" b="0"/>
                <wp:docPr id="9005" name="Figura 4.3" descr="Flujo de una HU por las cuatro fases de Loom"/>
                <wp:cNvGraphicFramePr/>
                <a:graphic xmlns:a="http://schemas.openxmlformats.org/drawingml/2006/main">
                  <a:graphicData uri="http://schemas.openxmlformats.org/drawingml/2006/picture">
                    <pic:pic xmlns:pic="http://schemas.openxmlformats.org/drawingml/2006/picture">
                      <pic:nvPicPr>
                        <pic:cNvPr id="9005" name="loom_fig5.png"/>
                        <pic:cNvPicPr/>
                      </pic:nvPicPr>
                      <pic:blipFill>
                        <a:blip r:embed="rId19"/>
                        <a:stretch>
                          <a:fillRect/>
                        </a:stretch>
                      </pic:blipFill>
                      <pic:spPr>
                        <a:xfrm>
                          <a:off x="0" y="0"/>
                          <a:ext cx="5170110" cy="6120000"/>
                        </a:xfrm>
                        <a:prstGeom prst="rect">
                          <a:avLst/>
                        </a:prstGeom>
                      </pic:spPr>
                    </pic:pic>
                  </a:graphicData>
                </a:graphic>
              </wp:inline>
            </w:drawing>
          </w:r>
        </w:p>
        <w:p w14:paraId="5D638FEC" w14:textId="77777777" w:rsidR="00491AED" w:rsidRDefault="00BF307B">
          <w:pPr>
            <w:pStyle w:val="Caption"/>
            <w:ind w:firstLine="0"/>
            <w:jc w:val="center"/>
            <w:rPr>
              <w:b w:val="0"/>
            </w:rPr>
          </w:pPr>
          <w:bookmarkStart w:id="59" w:name="_Toc242604401"/>
          <w:r>
            <w:t>Figura 4.</w:t>
          </w:r>
          <w:r>
            <w:fldChar w:fldCharType="begin"/>
          </w:r>
          <w:r>
            <w:instrText xml:space="preserve"> SEQ Figura \s 1</w:instrText>
          </w:r>
          <w:r>
            <w:fldChar w:fldCharType="separate"/>
          </w:r>
          <w:r>
            <w:rPr>
              <w:noProof/>
            </w:rPr>
            <w:t>3</w:t>
          </w:r>
          <w:r>
            <w:fldChar w:fldCharType="end"/>
          </w:r>
          <w:r>
            <w:t>. Flujo de una HU por las cuatro fases de Loom</w:t>
          </w:r>
          <w:bookmarkEnd w:id="59"/>
        </w:p>
        <w:p w14:paraId="4F954ACB" w14:textId="77777777" w:rsidR="00491AED" w:rsidRDefault="00BF307B">
          <w:pPr>
            <w:pStyle w:val="Heading3"/>
            <w:ind w:firstLine="0"/>
            <w:jc w:val="left"/>
            <w:rPr>
              <w:color w:val="000000"/>
              <w:sz w:val="24"/>
            </w:rPr>
          </w:pPr>
          <w:bookmarkStart w:id="60" w:name="_Toc242604298"/>
          <w:r>
            <w:rPr>
              <w:color w:val="000000"/>
              <w:sz w:val="24"/>
            </w:rPr>
            <w:t>4.2.2 Arquitectura de la plataforma</w:t>
          </w:r>
          <w:bookmarkEnd w:id="60"/>
        </w:p>
        <w:p w14:paraId="2D632377" w14:textId="77777777" w:rsidR="00491AED" w:rsidRDefault="00BF307B">
          <w:r>
            <w:t xml:space="preserve">La plataforma se implementó como monorepo (un solo repositorio para todo su código) con un servidor en Python (con validación de datos mediante Pydantic), MongoDB como base de datos documental y una interfaz web en Angular con la biblioteca PrimeNG (ADR-0031). Los procesos largos informan su progreso con eventos enviados por el servidor (SSE), que la interfaz muestra en </w:t>
          </w:r>
          <w:r>
            <w:lastRenderedPageBreak/>
            <w:t>un panel de actividad. El acceso de las personas requiere inicio de sesión. La figura 4.4 muestra los componentes y sus conexiones con los servicios externos.</w:t>
          </w:r>
        </w:p>
        <w:p w14:paraId="4F545E47" w14:textId="77777777" w:rsidR="00491AED" w:rsidRDefault="00BF307B">
          <w:pPr>
            <w:keepNext/>
            <w:spacing w:before="120" w:after="60"/>
            <w:ind w:firstLine="0"/>
            <w:jc w:val="center"/>
          </w:pPr>
          <w:r>
            <w:rPr>
              <w:noProof/>
            </w:rPr>
            <w:drawing>
              <wp:inline distT="0" distB="0" distL="0" distR="0" wp14:anchorId="5D796E64" wp14:editId="168CE592">
                <wp:extent cx="5400000" cy="2713775"/>
                <wp:effectExtent l="0" t="0" r="0" b="0"/>
                <wp:docPr id="9006" name="Figura 4.4" descr="Arquitectura de la plataforma y servicios externos"/>
                <wp:cNvGraphicFramePr/>
                <a:graphic xmlns:a="http://schemas.openxmlformats.org/drawingml/2006/main">
                  <a:graphicData uri="http://schemas.openxmlformats.org/drawingml/2006/picture">
                    <pic:pic xmlns:pic="http://schemas.openxmlformats.org/drawingml/2006/picture">
                      <pic:nvPicPr>
                        <pic:cNvPr id="9006" name="loom_fig6.png"/>
                        <pic:cNvPicPr/>
                      </pic:nvPicPr>
                      <pic:blipFill>
                        <a:blip r:embed="rId20"/>
                        <a:stretch>
                          <a:fillRect/>
                        </a:stretch>
                      </pic:blipFill>
                      <pic:spPr>
                        <a:xfrm>
                          <a:off x="0" y="0"/>
                          <a:ext cx="5400000" cy="2713775"/>
                        </a:xfrm>
                        <a:prstGeom prst="rect">
                          <a:avLst/>
                        </a:prstGeom>
                      </pic:spPr>
                    </pic:pic>
                  </a:graphicData>
                </a:graphic>
              </wp:inline>
            </w:drawing>
          </w:r>
        </w:p>
        <w:p w14:paraId="72B19FA8" w14:textId="77777777" w:rsidR="00491AED" w:rsidRDefault="00BF307B">
          <w:pPr>
            <w:pStyle w:val="Caption"/>
            <w:ind w:firstLine="0"/>
            <w:jc w:val="center"/>
            <w:rPr>
              <w:b w:val="0"/>
            </w:rPr>
          </w:pPr>
          <w:bookmarkStart w:id="61" w:name="_Toc242604402"/>
          <w:r>
            <w:t>Figura 4.</w:t>
          </w:r>
          <w:r>
            <w:fldChar w:fldCharType="begin"/>
          </w:r>
          <w:r>
            <w:instrText xml:space="preserve"> SEQ Figura \s 1</w:instrText>
          </w:r>
          <w:r>
            <w:fldChar w:fldCharType="separate"/>
          </w:r>
          <w:r>
            <w:rPr>
              <w:noProof/>
            </w:rPr>
            <w:t>4</w:t>
          </w:r>
          <w:r>
            <w:fldChar w:fldCharType="end"/>
          </w:r>
          <w:r>
            <w:t>. Arquitectura de la plataforma y servicios externos</w:t>
          </w:r>
          <w:bookmarkEnd w:id="61"/>
        </w:p>
        <w:p w14:paraId="2346F661" w14:textId="77777777" w:rsidR="00491AED" w:rsidRDefault="00BF307B">
          <w:r>
            <w:t xml:space="preserve">Tres proveedores de IA quedan disponibles por Proyecto: la API de Claude, la API de Gemini y el CLI de Claude Code con cuenta personal, este último solo para desarrollo. Las </w:t>
          </w:r>
          <w:r>
            <w:rPr>
              <w:i/>
            </w:rPr>
            <w:t>skills</w:t>
          </w:r>
          <w:r>
            <w:t xml:space="preserve"> no dependen del proveedor; una capa común resuelve la llamada, valida la salida contra un esquema y reintenta ante respuestas truncadas o mal formadas. Loom no usa generación aumentada por recuperación (apartado 2.1): cada </w:t>
          </w:r>
          <w:r>
            <w:rPr>
              <w:i/>
            </w:rPr>
            <w:t>skill</w:t>
          </w:r>
          <w:r>
            <w:t xml:space="preserve"> recibe un contexto armado de forma determinista para su tarea, con la especificación de la HU, sus casos de prueba, el documento de arquitectura del repositorio y, en la revisión, el </w:t>
          </w:r>
          <w:r>
            <w:rPr>
              <w:i/>
            </w:rPr>
            <w:t>diff</w:t>
          </w:r>
          <w:r>
            <w:t>. La indexación de varios repositorios quedó en diseño.</w:t>
          </w:r>
        </w:p>
        <w:p w14:paraId="7466B4F0" w14:textId="77777777" w:rsidR="00491AED" w:rsidRDefault="00BF307B">
          <w:r>
            <w:t>Loom trabaja con tres tipos de almacenamiento. En MongoDB guarda el estado operativo (Proyectos, HUs, paquetes, revisiones, métricas y procesos). En un repositorio de control por Proyecto guarda, como Markdown versionado con git, la documentación de cada HU. Sobre los repositorios de la aplicación opera con una cuenta de desarrollo dedicada, de modo que todo cambio generado queda identificado como del sistema.</w:t>
          </w:r>
        </w:p>
        <w:p w14:paraId="233842E4" w14:textId="77777777" w:rsidR="00491AED" w:rsidRDefault="00BF307B">
          <w:r>
            <w:lastRenderedPageBreak/>
            <w:t xml:space="preserve">La cuenta de desarrollo se configura por Proyecto con un usuario de GitHub y un token de acceso de grano fino, limitado a los repositorios del Proyecto y a los permisos de contenido y de Pull Requests (ADR-0032). Loom clona cada repositorio una sola vez y, para cada rama de trabajo, crea un </w:t>
          </w:r>
          <w:r>
            <w:rPr>
              <w:i/>
            </w:rPr>
            <w:t>worktree</w:t>
          </w:r>
          <w:r>
            <w:t xml:space="preserve"> propio (una copia de trabajo adicional del mismo repositorio, ligada a una rama) desde la rama base del remoto, lo que permite trabajar en varias ramas a la vez sin tocar la rama base del clon (ADR-0043). El token llega a git por variables de entorno, sin aparecer en la URL ni en la línea de comandos. El token de la cuenta de desarrollo y el de Jira se guardan en la base de datos y la API nunca los vuelve a exponer, ni en el detalle ni en las listas; guardarlos en un gestor de secretos es una deuda documen</w:t>
          </w:r>
          <w:r>
            <w:t>tada del diseño (ADR-0033 y ADR-0043).</w:t>
          </w:r>
        </w:p>
        <w:p w14:paraId="406AE74A" w14:textId="77777777" w:rsidR="00491AED" w:rsidRDefault="00BF307B">
          <w:pPr>
            <w:pStyle w:val="Heading3"/>
            <w:ind w:firstLine="0"/>
            <w:jc w:val="left"/>
            <w:rPr>
              <w:color w:val="000000"/>
              <w:sz w:val="24"/>
            </w:rPr>
          </w:pPr>
          <w:bookmarkStart w:id="62" w:name="_Toc242604299"/>
          <w:r>
            <w:rPr>
              <w:color w:val="000000"/>
              <w:sz w:val="24"/>
            </w:rPr>
            <w:t>4.2.3 Modelo de datos y artefactos por HU</w:t>
          </w:r>
          <w:bookmarkEnd w:id="62"/>
        </w:p>
        <w:p w14:paraId="6037E024" w14:textId="77777777" w:rsidR="00491AED" w:rsidRDefault="00BF307B">
          <w:r>
            <w:t>La unidad central es el Proyecto, que reúne la fuente de HUs, los repositorios, el ambiente de desarrollo, el modo de arranque, el proveedor de IA, las cuentas de prueba por rol y la configuración de despliegue. Cada HU produce artefactos en su carpeta del repositorio de control: la especificación con sus criterios explícitos e inferidos y sus supuestos, los casos de prueba con el criterio del que derivan, el plan, las tareas, un archivo por paquete de trabajo y la evidencia de las pruebas de humo. Cada ver</w:t>
          </w:r>
          <w:r>
            <w:t>sión de la especificación y de los casos de prueba se guarda y se compara con la anterior. Esta organización sigue el desarrollo dirigido por especificaciones (apartado 2.5): la especificación de la HU es la fuente de la que parten los demás artefactos, y cada caso de prueba conserva la referencia al criterio del que deriva, que es la que permite medir después qué criterios quedaron cubiertos (PI1). La figura 4.5 muestra cómo se encadenan esos artefactos, de la HU al Pull Request y a las pruebas de humo.</w:t>
          </w:r>
        </w:p>
        <w:p w14:paraId="5A9EB23F" w14:textId="77777777" w:rsidR="00491AED" w:rsidRDefault="00BF307B">
          <w:pPr>
            <w:keepNext/>
            <w:spacing w:before="120" w:after="60"/>
            <w:ind w:firstLine="0"/>
            <w:jc w:val="center"/>
          </w:pPr>
          <w:r>
            <w:rPr>
              <w:noProof/>
            </w:rPr>
            <w:lastRenderedPageBreak/>
            <w:drawing>
              <wp:inline distT="0" distB="0" distL="0" distR="0" wp14:anchorId="364FD374" wp14:editId="2F6FD292">
                <wp:extent cx="5348871" cy="6120000"/>
                <wp:effectExtent l="0" t="0" r="0" b="0"/>
                <wp:docPr id="9007" name="Figura 4.5" descr="Artefactos de una HU y su trazabilidad en el repositorio de control"/>
                <wp:cNvGraphicFramePr/>
                <a:graphic xmlns:a="http://schemas.openxmlformats.org/drawingml/2006/main">
                  <a:graphicData uri="http://schemas.openxmlformats.org/drawingml/2006/picture">
                    <pic:pic xmlns:pic="http://schemas.openxmlformats.org/drawingml/2006/picture">
                      <pic:nvPicPr>
                        <pic:cNvPr id="9007" name="loom_fig7.png"/>
                        <pic:cNvPicPr/>
                      </pic:nvPicPr>
                      <pic:blipFill>
                        <a:blip r:embed="rId21"/>
                        <a:stretch>
                          <a:fillRect/>
                        </a:stretch>
                      </pic:blipFill>
                      <pic:spPr>
                        <a:xfrm>
                          <a:off x="0" y="0"/>
                          <a:ext cx="5348871" cy="6120000"/>
                        </a:xfrm>
                        <a:prstGeom prst="rect">
                          <a:avLst/>
                        </a:prstGeom>
                      </pic:spPr>
                    </pic:pic>
                  </a:graphicData>
                </a:graphic>
              </wp:inline>
            </w:drawing>
          </w:r>
        </w:p>
        <w:p w14:paraId="15290DAE" w14:textId="77777777" w:rsidR="00491AED" w:rsidRDefault="00BF307B">
          <w:pPr>
            <w:pStyle w:val="Caption"/>
            <w:ind w:firstLine="0"/>
            <w:jc w:val="center"/>
            <w:rPr>
              <w:b w:val="0"/>
            </w:rPr>
          </w:pPr>
          <w:bookmarkStart w:id="63" w:name="_Toc242604403"/>
          <w:r>
            <w:t>Figura 4.</w:t>
          </w:r>
          <w:r>
            <w:fldChar w:fldCharType="begin"/>
          </w:r>
          <w:r>
            <w:instrText xml:space="preserve"> SEQ Figura \s 1</w:instrText>
          </w:r>
          <w:r>
            <w:fldChar w:fldCharType="separate"/>
          </w:r>
          <w:r>
            <w:rPr>
              <w:noProof/>
            </w:rPr>
            <w:t>5</w:t>
          </w:r>
          <w:r>
            <w:fldChar w:fldCharType="end"/>
          </w:r>
          <w:r>
            <w:t>. Artefactos de una HU y su trazabilidad en el repositorio de control</w:t>
          </w:r>
          <w:bookmarkEnd w:id="63"/>
        </w:p>
        <w:p w14:paraId="62FE8A2D" w14:textId="77777777" w:rsidR="00491AED" w:rsidRDefault="00BF307B">
          <w:r>
            <w:t xml:space="preserve">El repositorio de control es un repositorio git local, uno por Proyecto y sin remoto (ADR-0035). Cada vez que una </w:t>
          </w:r>
          <w:r>
            <w:rPr>
              <w:i/>
            </w:rPr>
            <w:t>skill</w:t>
          </w:r>
          <w:r>
            <w:t xml:space="preserve"> crea o cambia un artefacto, Loom hace un commit con un mensaje que dice qué pasó (por ejemplo, </w:t>
          </w:r>
          <w:r>
            <w:rPr>
              <w:rFonts w:ascii="Consolas" w:hAnsi="Consolas" w:cs="Consolas"/>
            </w:rPr>
            <w:t>HU-003/PT-01: en revisión, PR abierto</w:t>
          </w:r>
          <w:r>
            <w:t xml:space="preserve"> o </w:t>
          </w:r>
          <w:r>
            <w:rPr>
              <w:rFonts w:ascii="Consolas" w:hAnsi="Consolas" w:cs="Consolas"/>
            </w:rPr>
            <w:t>HU-003/PT-01: revisión 1 — aprobado</w:t>
          </w:r>
          <w:r>
            <w:t xml:space="preserve">). La bitácora que muestra la plataforma es ese mismo historial, leído en cada consulta (ADR-0037), y gracias a él se puede recuperar cualquier artefacto tal </w:t>
          </w:r>
          <w:r>
            <w:lastRenderedPageBreak/>
            <w:t>como estaba en un momento dado. El experimento C lo aprovechó para reconstruir cada paquete como lo vio su primera revisión (apartado 5.2.14).</w:t>
          </w:r>
        </w:p>
        <w:p w14:paraId="5A07C281" w14:textId="77777777" w:rsidR="00491AED" w:rsidRDefault="00BF307B">
          <w:r>
            <w:t>Un elemento del backlog se clasifica como HU, con criterios de aceptación y pipeline completo, o como Actividad, sin criterios, con un pipeline reducido. Los paquetes de trabajo son las unidades de código: cada uno pertenece a un solo repositorio, declara sus entregables, los casos de prueba que cubre y sus dependencias, y produce una rama y un Pull Request propios.</w:t>
          </w:r>
        </w:p>
        <w:p w14:paraId="76BDA6C0" w14:textId="77777777" w:rsidR="00491AED" w:rsidRDefault="00BF307B">
          <w:pPr>
            <w:pStyle w:val="Heading3"/>
            <w:ind w:firstLine="0"/>
            <w:jc w:val="left"/>
            <w:rPr>
              <w:color w:val="000000"/>
              <w:sz w:val="24"/>
            </w:rPr>
          </w:pPr>
          <w:bookmarkStart w:id="64" w:name="_Toc242604300"/>
          <w:r>
            <w:rPr>
              <w:color w:val="000000"/>
              <w:sz w:val="24"/>
            </w:rPr>
            <w:t xml:space="preserve">4.2.4 Las </w:t>
          </w:r>
          <w:r>
            <w:rPr>
              <w:i/>
              <w:color w:val="000000"/>
              <w:sz w:val="24"/>
            </w:rPr>
            <w:t>skills</w:t>
          </w:r>
          <w:r>
            <w:rPr>
              <w:color w:val="000000"/>
              <w:sz w:val="24"/>
            </w:rPr>
            <w:t xml:space="preserve"> del pipeline</w:t>
          </w:r>
          <w:bookmarkEnd w:id="64"/>
        </w:p>
        <w:p w14:paraId="64B3166C" w14:textId="77777777" w:rsidR="00491AED" w:rsidRDefault="00BF307B">
          <w:r>
            <w:t xml:space="preserve">La tabla 4.4 resume las </w:t>
          </w:r>
          <w:r>
            <w:rPr>
              <w:i/>
            </w:rPr>
            <w:t>skills</w:t>
          </w:r>
          <w:r>
            <w:t>. Las que analizan devuelven salida estructurada; las que escriben código operan como agentes sobre una copia de trabajo del repositorio. La figura 4.6, después de la tabla, muestra cómo se pasan sus salidas de una a otra y dónde decide una persona.</w:t>
          </w:r>
        </w:p>
        <w:p w14:paraId="4570250B" w14:textId="77777777" w:rsidR="00491AED" w:rsidRDefault="00BF307B">
          <w:pPr>
            <w:pStyle w:val="Caption"/>
            <w:keepNext/>
            <w:ind w:firstLine="0"/>
            <w:jc w:val="left"/>
            <w:rPr>
              <w:b w:val="0"/>
            </w:rPr>
          </w:pPr>
          <w:bookmarkStart w:id="65" w:name="_Toc242604461"/>
          <w:r>
            <w:t>Tabla 4.</w:t>
          </w:r>
          <w:r>
            <w:fldChar w:fldCharType="begin"/>
          </w:r>
          <w:r>
            <w:instrText xml:space="preserve"> SEQ Tabla \s 1 </w:instrText>
          </w:r>
          <w:r>
            <w:fldChar w:fldCharType="separate"/>
          </w:r>
          <w:r>
            <w:rPr>
              <w:noProof/>
            </w:rPr>
            <w:t>4</w:t>
          </w:r>
          <w:r>
            <w:fldChar w:fldCharType="end"/>
          </w:r>
          <w:r>
            <w:t xml:space="preserve">. </w:t>
          </w:r>
          <w:r>
            <w:rPr>
              <w:i/>
            </w:rPr>
            <w:t>Skills</w:t>
          </w:r>
          <w:r>
            <w:t xml:space="preserve"> de Loom</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6"/>
            <w:gridCol w:w="2136"/>
            <w:gridCol w:w="2136"/>
            <w:gridCol w:w="2136"/>
          </w:tblGrid>
          <w:tr w:rsidR="00491AED" w14:paraId="1B3D6A10" w14:textId="77777777">
            <w:trPr>
              <w:cantSplit/>
              <w:tblHeader/>
            </w:trPr>
            <w:tc>
              <w:tcPr>
                <w:tcW w:w="1250" w:type="pct"/>
                <w:shd w:val="clear" w:color="auto" w:fill="E5E5ED"/>
              </w:tcPr>
              <w:p w14:paraId="7A4A01D7" w14:textId="77777777" w:rsidR="00491AED" w:rsidRDefault="00BF307B">
                <w:pPr>
                  <w:spacing w:after="0" w:line="240" w:lineRule="auto"/>
                  <w:ind w:firstLine="0"/>
                  <w:jc w:val="left"/>
                  <w:rPr>
                    <w:b/>
                    <w:sz w:val="17"/>
                  </w:rPr>
                </w:pPr>
                <w:r>
                  <w:rPr>
                    <w:b/>
                    <w:sz w:val="17"/>
                  </w:rPr>
                  <w:t>N.º</w:t>
                </w:r>
              </w:p>
            </w:tc>
            <w:tc>
              <w:tcPr>
                <w:tcW w:w="1250" w:type="pct"/>
                <w:shd w:val="clear" w:color="auto" w:fill="E5E5ED"/>
              </w:tcPr>
              <w:p w14:paraId="04359610" w14:textId="77777777" w:rsidR="00491AED" w:rsidRDefault="00BF307B">
                <w:pPr>
                  <w:spacing w:after="0" w:line="240" w:lineRule="auto"/>
                  <w:ind w:firstLine="0"/>
                  <w:jc w:val="left"/>
                  <w:rPr>
                    <w:b/>
                    <w:sz w:val="17"/>
                  </w:rPr>
                </w:pPr>
                <w:r>
                  <w:rPr>
                    <w:b/>
                    <w:i/>
                    <w:sz w:val="17"/>
                  </w:rPr>
                  <w:t>Skill</w:t>
                </w:r>
              </w:p>
            </w:tc>
            <w:tc>
              <w:tcPr>
                <w:tcW w:w="1250" w:type="pct"/>
                <w:shd w:val="clear" w:color="auto" w:fill="E5E5ED"/>
              </w:tcPr>
              <w:p w14:paraId="16CA8828" w14:textId="77777777" w:rsidR="00491AED" w:rsidRDefault="00BF307B">
                <w:pPr>
                  <w:spacing w:after="0" w:line="240" w:lineRule="auto"/>
                  <w:ind w:firstLine="0"/>
                  <w:jc w:val="left"/>
                  <w:rPr>
                    <w:b/>
                    <w:sz w:val="17"/>
                  </w:rPr>
                </w:pPr>
                <w:r>
                  <w:rPr>
                    <w:b/>
                    <w:sz w:val="17"/>
                  </w:rPr>
                  <w:t>Entrada</w:t>
                </w:r>
              </w:p>
            </w:tc>
            <w:tc>
              <w:tcPr>
                <w:tcW w:w="1250" w:type="pct"/>
                <w:shd w:val="clear" w:color="auto" w:fill="E5E5ED"/>
              </w:tcPr>
              <w:p w14:paraId="72D61DAD" w14:textId="77777777" w:rsidR="00491AED" w:rsidRDefault="00BF307B">
                <w:pPr>
                  <w:spacing w:after="0" w:line="240" w:lineRule="auto"/>
                  <w:ind w:firstLine="0"/>
                  <w:jc w:val="left"/>
                  <w:rPr>
                    <w:b/>
                    <w:sz w:val="17"/>
                  </w:rPr>
                </w:pPr>
                <w:r>
                  <w:rPr>
                    <w:b/>
                    <w:sz w:val="17"/>
                  </w:rPr>
                  <w:t>Salida</w:t>
                </w:r>
              </w:p>
            </w:tc>
          </w:tr>
          <w:tr w:rsidR="00491AED" w14:paraId="0880E863" w14:textId="77777777">
            <w:trPr>
              <w:cantSplit/>
            </w:trPr>
            <w:tc>
              <w:tcPr>
                <w:tcW w:w="1250" w:type="pct"/>
              </w:tcPr>
              <w:p w14:paraId="1E1AB72A" w14:textId="77777777" w:rsidR="00491AED" w:rsidRDefault="00BF307B">
                <w:pPr>
                  <w:spacing w:after="0" w:line="240" w:lineRule="auto"/>
                  <w:ind w:firstLine="0"/>
                  <w:jc w:val="left"/>
                  <w:rPr>
                    <w:sz w:val="17"/>
                  </w:rPr>
                </w:pPr>
                <w:r>
                  <w:rPr>
                    <w:sz w:val="17"/>
                  </w:rPr>
                  <w:t>1</w:t>
                </w:r>
              </w:p>
            </w:tc>
            <w:tc>
              <w:tcPr>
                <w:tcW w:w="1250" w:type="pct"/>
              </w:tcPr>
              <w:p w14:paraId="01F18773" w14:textId="77777777" w:rsidR="00491AED" w:rsidRDefault="00BF307B">
                <w:pPr>
                  <w:spacing w:after="0" w:line="240" w:lineRule="auto"/>
                  <w:ind w:firstLine="0"/>
                  <w:jc w:val="left"/>
                  <w:rPr>
                    <w:sz w:val="17"/>
                  </w:rPr>
                </w:pPr>
                <w:r>
                  <w:rPr>
                    <w:sz w:val="17"/>
                  </w:rPr>
                  <w:t>Descubrimiento y especificación</w:t>
                </w:r>
              </w:p>
            </w:tc>
            <w:tc>
              <w:tcPr>
                <w:tcW w:w="1250" w:type="pct"/>
              </w:tcPr>
              <w:p w14:paraId="29E5FB4E" w14:textId="77777777" w:rsidR="00491AED" w:rsidRDefault="00BF307B">
                <w:pPr>
                  <w:spacing w:after="0" w:line="240" w:lineRule="auto"/>
                  <w:ind w:firstLine="0"/>
                  <w:jc w:val="left"/>
                  <w:rPr>
                    <w:sz w:val="17"/>
                  </w:rPr>
                </w:pPr>
                <w:r>
                  <w:rPr>
                    <w:sz w:val="17"/>
                  </w:rPr>
                  <w:t>Fuente de HUs (Jira o Markdown)</w:t>
                </w:r>
              </w:p>
            </w:tc>
            <w:tc>
              <w:tcPr>
                <w:tcW w:w="1250" w:type="pct"/>
              </w:tcPr>
              <w:p w14:paraId="76E69F79" w14:textId="77777777" w:rsidR="00491AED" w:rsidRDefault="00BF307B">
                <w:pPr>
                  <w:spacing w:after="0" w:line="240" w:lineRule="auto"/>
                  <w:ind w:firstLine="0"/>
                  <w:jc w:val="left"/>
                  <w:rPr>
                    <w:sz w:val="17"/>
                  </w:rPr>
                </w:pPr>
                <w:r>
                  <w:rPr>
                    <w:sz w:val="17"/>
                  </w:rPr>
                  <w:t>Especificación de la HU y su clasificación</w:t>
                </w:r>
              </w:p>
            </w:tc>
          </w:tr>
          <w:tr w:rsidR="00491AED" w14:paraId="464A039F" w14:textId="77777777">
            <w:trPr>
              <w:cantSplit/>
            </w:trPr>
            <w:tc>
              <w:tcPr>
                <w:tcW w:w="1250" w:type="pct"/>
              </w:tcPr>
              <w:p w14:paraId="545FC228" w14:textId="77777777" w:rsidR="00491AED" w:rsidRDefault="00BF307B">
                <w:pPr>
                  <w:spacing w:after="0" w:line="240" w:lineRule="auto"/>
                  <w:ind w:firstLine="0"/>
                  <w:jc w:val="left"/>
                  <w:rPr>
                    <w:sz w:val="17"/>
                  </w:rPr>
                </w:pPr>
                <w:r>
                  <w:rPr>
                    <w:sz w:val="17"/>
                  </w:rPr>
                  <w:t>2</w:t>
                </w:r>
              </w:p>
            </w:tc>
            <w:tc>
              <w:tcPr>
                <w:tcW w:w="1250" w:type="pct"/>
              </w:tcPr>
              <w:p w14:paraId="78A8481A" w14:textId="77777777" w:rsidR="00491AED" w:rsidRDefault="00BF307B">
                <w:pPr>
                  <w:spacing w:after="0" w:line="240" w:lineRule="auto"/>
                  <w:ind w:firstLine="0"/>
                  <w:jc w:val="left"/>
                  <w:rPr>
                    <w:sz w:val="17"/>
                  </w:rPr>
                </w:pPr>
                <w:r>
                  <w:rPr>
                    <w:sz w:val="17"/>
                  </w:rPr>
                  <w:t>Generación de casos de prueba</w:t>
                </w:r>
              </w:p>
            </w:tc>
            <w:tc>
              <w:tcPr>
                <w:tcW w:w="1250" w:type="pct"/>
              </w:tcPr>
              <w:p w14:paraId="6AE309E6" w14:textId="77777777" w:rsidR="00491AED" w:rsidRDefault="00BF307B">
                <w:pPr>
                  <w:spacing w:after="0" w:line="240" w:lineRule="auto"/>
                  <w:ind w:firstLine="0"/>
                  <w:jc w:val="left"/>
                  <w:rPr>
                    <w:sz w:val="17"/>
                  </w:rPr>
                </w:pPr>
                <w:r>
                  <w:rPr>
                    <w:sz w:val="17"/>
                  </w:rPr>
                  <w:t>Especificación</w:t>
                </w:r>
              </w:p>
            </w:tc>
            <w:tc>
              <w:tcPr>
                <w:tcW w:w="1250" w:type="pct"/>
              </w:tcPr>
              <w:p w14:paraId="22FFB185" w14:textId="77777777" w:rsidR="00491AED" w:rsidRDefault="00BF307B">
                <w:pPr>
                  <w:spacing w:after="0" w:line="240" w:lineRule="auto"/>
                  <w:ind w:firstLine="0"/>
                  <w:jc w:val="left"/>
                  <w:rPr>
                    <w:sz w:val="17"/>
                  </w:rPr>
                </w:pPr>
                <w:r>
                  <w:rPr>
                    <w:sz w:val="17"/>
                  </w:rPr>
                  <w:t>Casos de prueba con criterio de origen</w:t>
                </w:r>
              </w:p>
            </w:tc>
          </w:tr>
          <w:tr w:rsidR="00491AED" w14:paraId="333782AC" w14:textId="77777777">
            <w:trPr>
              <w:cantSplit/>
            </w:trPr>
            <w:tc>
              <w:tcPr>
                <w:tcW w:w="1250" w:type="pct"/>
              </w:tcPr>
              <w:p w14:paraId="2079CF78" w14:textId="77777777" w:rsidR="00491AED" w:rsidRDefault="00BF307B">
                <w:pPr>
                  <w:spacing w:after="0" w:line="240" w:lineRule="auto"/>
                  <w:ind w:firstLine="0"/>
                  <w:jc w:val="left"/>
                  <w:rPr>
                    <w:sz w:val="17"/>
                  </w:rPr>
                </w:pPr>
                <w:r>
                  <w:rPr>
                    <w:sz w:val="17"/>
                  </w:rPr>
                  <w:t>3</w:t>
                </w:r>
              </w:p>
            </w:tc>
            <w:tc>
              <w:tcPr>
                <w:tcW w:w="1250" w:type="pct"/>
              </w:tcPr>
              <w:p w14:paraId="7C18E6DD" w14:textId="77777777" w:rsidR="00491AED" w:rsidRDefault="00BF307B">
                <w:pPr>
                  <w:spacing w:after="0" w:line="240" w:lineRule="auto"/>
                  <w:ind w:firstLine="0"/>
                  <w:jc w:val="left"/>
                  <w:rPr>
                    <w:sz w:val="17"/>
                  </w:rPr>
                </w:pPr>
                <w:r>
                  <w:rPr>
                    <w:sz w:val="17"/>
                  </w:rPr>
                  <w:t>Diagnóstico de avance existente</w:t>
                </w:r>
              </w:p>
            </w:tc>
            <w:tc>
              <w:tcPr>
                <w:tcW w:w="1250" w:type="pct"/>
              </w:tcPr>
              <w:p w14:paraId="625D95EF" w14:textId="77777777" w:rsidR="00491AED" w:rsidRDefault="00BF307B">
                <w:pPr>
                  <w:spacing w:after="0" w:line="240" w:lineRule="auto"/>
                  <w:ind w:firstLine="0"/>
                  <w:jc w:val="left"/>
                  <w:rPr>
                    <w:sz w:val="17"/>
                  </w:rPr>
                </w:pPr>
                <w:r>
                  <w:rPr>
                    <w:sz w:val="17"/>
                  </w:rPr>
                  <w:t>Casos de prueba y ambiente desplegado</w:t>
                </w:r>
              </w:p>
            </w:tc>
            <w:tc>
              <w:tcPr>
                <w:tcW w:w="1250" w:type="pct"/>
              </w:tcPr>
              <w:p w14:paraId="3B4DD029" w14:textId="77777777" w:rsidR="00491AED" w:rsidRDefault="00BF307B">
                <w:pPr>
                  <w:spacing w:after="0" w:line="240" w:lineRule="auto"/>
                  <w:ind w:firstLine="0"/>
                  <w:jc w:val="left"/>
                  <w:rPr>
                    <w:sz w:val="17"/>
                  </w:rPr>
                </w:pPr>
                <w:r>
                  <w:rPr>
                    <w:sz w:val="17"/>
                  </w:rPr>
                  <w:t>Casos cubiertos y pendientes</w:t>
                </w:r>
              </w:p>
            </w:tc>
          </w:tr>
          <w:tr w:rsidR="00491AED" w14:paraId="4C15151D" w14:textId="77777777">
            <w:trPr>
              <w:cantSplit/>
            </w:trPr>
            <w:tc>
              <w:tcPr>
                <w:tcW w:w="1250" w:type="pct"/>
              </w:tcPr>
              <w:p w14:paraId="739CC8CA" w14:textId="77777777" w:rsidR="00491AED" w:rsidRDefault="00BF307B">
                <w:pPr>
                  <w:spacing w:after="0" w:line="240" w:lineRule="auto"/>
                  <w:ind w:firstLine="0"/>
                  <w:jc w:val="left"/>
                  <w:rPr>
                    <w:sz w:val="17"/>
                  </w:rPr>
                </w:pPr>
                <w:r>
                  <w:rPr>
                    <w:sz w:val="17"/>
                  </w:rPr>
                  <w:t>4</w:t>
                </w:r>
              </w:p>
            </w:tc>
            <w:tc>
              <w:tcPr>
                <w:tcW w:w="1250" w:type="pct"/>
              </w:tcPr>
              <w:p w14:paraId="60CFD216" w14:textId="77777777" w:rsidR="00491AED" w:rsidRDefault="00BF307B">
                <w:pPr>
                  <w:spacing w:after="0" w:line="240" w:lineRule="auto"/>
                  <w:ind w:firstLine="0"/>
                  <w:jc w:val="left"/>
                  <w:rPr>
                    <w:sz w:val="17"/>
                  </w:rPr>
                </w:pPr>
                <w:r>
                  <w:rPr>
                    <w:sz w:val="17"/>
                  </w:rPr>
                  <w:t>Diseño de arquitectura</w:t>
                </w:r>
              </w:p>
            </w:tc>
            <w:tc>
              <w:tcPr>
                <w:tcW w:w="1250" w:type="pct"/>
              </w:tcPr>
              <w:p w14:paraId="1FBB74A1" w14:textId="77777777" w:rsidR="00491AED" w:rsidRDefault="00BF307B">
                <w:pPr>
                  <w:spacing w:after="0" w:line="240" w:lineRule="auto"/>
                  <w:ind w:firstLine="0"/>
                  <w:jc w:val="left"/>
                  <w:rPr>
                    <w:sz w:val="17"/>
                  </w:rPr>
                </w:pPr>
                <w:r>
                  <w:rPr>
                    <w:sz w:val="17"/>
                  </w:rPr>
                  <w:t>Casos pendientes y código existente</w:t>
                </w:r>
              </w:p>
            </w:tc>
            <w:tc>
              <w:tcPr>
                <w:tcW w:w="1250" w:type="pct"/>
              </w:tcPr>
              <w:p w14:paraId="757607C5" w14:textId="77777777" w:rsidR="00491AED" w:rsidRDefault="00BF307B">
                <w:pPr>
                  <w:spacing w:after="0" w:line="240" w:lineRule="auto"/>
                  <w:ind w:firstLine="0"/>
                  <w:jc w:val="left"/>
                  <w:rPr>
                    <w:sz w:val="17"/>
                  </w:rPr>
                </w:pPr>
                <w:r>
                  <w:rPr>
                    <w:sz w:val="17"/>
                  </w:rPr>
                  <w:t>Plan de arquitectura a aprobar</w:t>
                </w:r>
              </w:p>
            </w:tc>
          </w:tr>
          <w:tr w:rsidR="00491AED" w14:paraId="1DE20733" w14:textId="77777777">
            <w:trPr>
              <w:cantSplit/>
            </w:trPr>
            <w:tc>
              <w:tcPr>
                <w:tcW w:w="1250" w:type="pct"/>
              </w:tcPr>
              <w:p w14:paraId="5FD7DFD0" w14:textId="77777777" w:rsidR="00491AED" w:rsidRDefault="00BF307B">
                <w:pPr>
                  <w:spacing w:after="0" w:line="240" w:lineRule="auto"/>
                  <w:ind w:firstLine="0"/>
                  <w:jc w:val="left"/>
                  <w:rPr>
                    <w:sz w:val="17"/>
                  </w:rPr>
                </w:pPr>
                <w:r>
                  <w:rPr>
                    <w:sz w:val="17"/>
                  </w:rPr>
                  <w:t>5</w:t>
                </w:r>
              </w:p>
            </w:tc>
            <w:tc>
              <w:tcPr>
                <w:tcW w:w="1250" w:type="pct"/>
              </w:tcPr>
              <w:p w14:paraId="77B20613" w14:textId="77777777" w:rsidR="00491AED" w:rsidRDefault="00BF307B">
                <w:pPr>
                  <w:spacing w:after="0" w:line="240" w:lineRule="auto"/>
                  <w:ind w:firstLine="0"/>
                  <w:jc w:val="left"/>
                  <w:rPr>
                    <w:sz w:val="17"/>
                  </w:rPr>
                </w:pPr>
                <w:r>
                  <w:rPr>
                    <w:sz w:val="17"/>
                  </w:rPr>
                  <w:t>Descomposición en paquetes</w:t>
                </w:r>
              </w:p>
            </w:tc>
            <w:tc>
              <w:tcPr>
                <w:tcW w:w="1250" w:type="pct"/>
              </w:tcPr>
              <w:p w14:paraId="03A00D1A" w14:textId="77777777" w:rsidR="00491AED" w:rsidRDefault="00BF307B">
                <w:pPr>
                  <w:spacing w:after="0" w:line="240" w:lineRule="auto"/>
                  <w:ind w:firstLine="0"/>
                  <w:jc w:val="left"/>
                  <w:rPr>
                    <w:sz w:val="17"/>
                  </w:rPr>
                </w:pPr>
                <w:r>
                  <w:rPr>
                    <w:sz w:val="17"/>
                  </w:rPr>
                  <w:t>Plan aprobado</w:t>
                </w:r>
              </w:p>
            </w:tc>
            <w:tc>
              <w:tcPr>
                <w:tcW w:w="1250" w:type="pct"/>
              </w:tcPr>
              <w:p w14:paraId="2E235E36" w14:textId="77777777" w:rsidR="00491AED" w:rsidRDefault="00BF307B">
                <w:pPr>
                  <w:spacing w:after="0" w:line="240" w:lineRule="auto"/>
                  <w:ind w:firstLine="0"/>
                  <w:jc w:val="left"/>
                  <w:rPr>
                    <w:sz w:val="17"/>
                  </w:rPr>
                </w:pPr>
                <w:r>
                  <w:rPr>
                    <w:sz w:val="17"/>
                  </w:rPr>
                  <w:t>Tareas y un archivo por paquete</w:t>
                </w:r>
              </w:p>
            </w:tc>
          </w:tr>
          <w:tr w:rsidR="00491AED" w14:paraId="5C2EFDF2" w14:textId="77777777">
            <w:trPr>
              <w:cantSplit/>
            </w:trPr>
            <w:tc>
              <w:tcPr>
                <w:tcW w:w="1250" w:type="pct"/>
              </w:tcPr>
              <w:p w14:paraId="033AF13E" w14:textId="77777777" w:rsidR="00491AED" w:rsidRDefault="00BF307B">
                <w:pPr>
                  <w:spacing w:after="0" w:line="240" w:lineRule="auto"/>
                  <w:ind w:firstLine="0"/>
                  <w:jc w:val="left"/>
                  <w:rPr>
                    <w:sz w:val="17"/>
                  </w:rPr>
                </w:pPr>
                <w:r>
                  <w:rPr>
                    <w:sz w:val="17"/>
                  </w:rPr>
                  <w:t>6</w:t>
                </w:r>
              </w:p>
            </w:tc>
            <w:tc>
              <w:tcPr>
                <w:tcW w:w="1250" w:type="pct"/>
              </w:tcPr>
              <w:p w14:paraId="07459678" w14:textId="77777777" w:rsidR="00491AED" w:rsidRDefault="00BF307B">
                <w:pPr>
                  <w:spacing w:after="0" w:line="240" w:lineRule="auto"/>
                  <w:ind w:firstLine="0"/>
                  <w:jc w:val="left"/>
                  <w:rPr>
                    <w:sz w:val="17"/>
                  </w:rPr>
                </w:pPr>
                <w:r>
                  <w:rPr>
                    <w:sz w:val="17"/>
                  </w:rPr>
                  <w:t>Generación de código</w:t>
                </w:r>
              </w:p>
            </w:tc>
            <w:tc>
              <w:tcPr>
                <w:tcW w:w="1250" w:type="pct"/>
              </w:tcPr>
              <w:p w14:paraId="13AA1CE4" w14:textId="77777777" w:rsidR="00491AED" w:rsidRDefault="00BF307B">
                <w:pPr>
                  <w:spacing w:after="0" w:line="240" w:lineRule="auto"/>
                  <w:ind w:firstLine="0"/>
                  <w:jc w:val="left"/>
                  <w:rPr>
                    <w:sz w:val="17"/>
                  </w:rPr>
                </w:pPr>
                <w:r>
                  <w:rPr>
                    <w:sz w:val="17"/>
                  </w:rPr>
                  <w:t>Paquete, especificación, arquitectura y árbol del repositorio</w:t>
                </w:r>
              </w:p>
            </w:tc>
            <w:tc>
              <w:tcPr>
                <w:tcW w:w="1250" w:type="pct"/>
              </w:tcPr>
              <w:p w14:paraId="00231025" w14:textId="77777777" w:rsidR="00491AED" w:rsidRDefault="00BF307B">
                <w:pPr>
                  <w:spacing w:after="0" w:line="240" w:lineRule="auto"/>
                  <w:ind w:firstLine="0"/>
                  <w:jc w:val="left"/>
                  <w:rPr>
                    <w:sz w:val="17"/>
                  </w:rPr>
                </w:pPr>
                <w:r>
                  <w:rPr>
                    <w:sz w:val="17"/>
                  </w:rPr>
                  <w:t>Rama y Pull Request</w:t>
                </w:r>
              </w:p>
            </w:tc>
          </w:tr>
          <w:tr w:rsidR="00491AED" w14:paraId="3BB72516" w14:textId="77777777">
            <w:trPr>
              <w:cantSplit/>
            </w:trPr>
            <w:tc>
              <w:tcPr>
                <w:tcW w:w="1250" w:type="pct"/>
              </w:tcPr>
              <w:p w14:paraId="11D10C57" w14:textId="77777777" w:rsidR="00491AED" w:rsidRDefault="00BF307B">
                <w:pPr>
                  <w:spacing w:after="0" w:line="240" w:lineRule="auto"/>
                  <w:ind w:firstLine="0"/>
                  <w:jc w:val="left"/>
                  <w:rPr>
                    <w:sz w:val="17"/>
                  </w:rPr>
                </w:pPr>
                <w:r>
                  <w:rPr>
                    <w:sz w:val="17"/>
                  </w:rPr>
                  <w:t>7</w:t>
                </w:r>
              </w:p>
            </w:tc>
            <w:tc>
              <w:tcPr>
                <w:tcW w:w="1250" w:type="pct"/>
              </w:tcPr>
              <w:p w14:paraId="1BD32080" w14:textId="77777777" w:rsidR="00491AED" w:rsidRDefault="00BF307B">
                <w:pPr>
                  <w:spacing w:after="0" w:line="240" w:lineRule="auto"/>
                  <w:ind w:firstLine="0"/>
                  <w:jc w:val="left"/>
                  <w:rPr>
                    <w:sz w:val="17"/>
                  </w:rPr>
                </w:pPr>
                <w:r>
                  <w:rPr>
                    <w:sz w:val="17"/>
                  </w:rPr>
                  <w:t>Revisión de código</w:t>
                </w:r>
              </w:p>
            </w:tc>
            <w:tc>
              <w:tcPr>
                <w:tcW w:w="1250" w:type="pct"/>
              </w:tcPr>
              <w:p w14:paraId="0D929F80" w14:textId="77777777" w:rsidR="00491AED" w:rsidRDefault="00BF307B">
                <w:pPr>
                  <w:spacing w:after="0" w:line="240" w:lineRule="auto"/>
                  <w:ind w:firstLine="0"/>
                  <w:jc w:val="left"/>
                  <w:rPr>
                    <w:sz w:val="17"/>
                  </w:rPr>
                </w:pPr>
                <w:r>
                  <w:rPr>
                    <w:sz w:val="17"/>
                  </w:rPr>
                  <w:t>Pull Request, especificación, casos y arquitectura</w:t>
                </w:r>
              </w:p>
            </w:tc>
            <w:tc>
              <w:tcPr>
                <w:tcW w:w="1250" w:type="pct"/>
              </w:tcPr>
              <w:p w14:paraId="4CFDB28A" w14:textId="77777777" w:rsidR="00491AED" w:rsidRDefault="00BF307B">
                <w:pPr>
                  <w:spacing w:after="0" w:line="240" w:lineRule="auto"/>
                  <w:ind w:firstLine="0"/>
                  <w:jc w:val="left"/>
                  <w:rPr>
                    <w:sz w:val="17"/>
                  </w:rPr>
                </w:pPr>
                <w:r>
                  <w:rPr>
                    <w:sz w:val="17"/>
                  </w:rPr>
                  <w:t>Observaciones con severidad y fuente</w:t>
                </w:r>
              </w:p>
            </w:tc>
          </w:tr>
          <w:tr w:rsidR="00491AED" w14:paraId="28778A82" w14:textId="77777777">
            <w:trPr>
              <w:cantSplit/>
            </w:trPr>
            <w:tc>
              <w:tcPr>
                <w:tcW w:w="1250" w:type="pct"/>
              </w:tcPr>
              <w:p w14:paraId="7C16855F" w14:textId="77777777" w:rsidR="00491AED" w:rsidRDefault="00BF307B">
                <w:pPr>
                  <w:spacing w:after="0" w:line="240" w:lineRule="auto"/>
                  <w:ind w:firstLine="0"/>
                  <w:jc w:val="left"/>
                  <w:rPr>
                    <w:sz w:val="17"/>
                  </w:rPr>
                </w:pPr>
                <w:r>
                  <w:rPr>
                    <w:sz w:val="17"/>
                  </w:rPr>
                  <w:t>8</w:t>
                </w:r>
              </w:p>
            </w:tc>
            <w:tc>
              <w:tcPr>
                <w:tcW w:w="1250" w:type="pct"/>
              </w:tcPr>
              <w:p w14:paraId="07077930" w14:textId="77777777" w:rsidR="00491AED" w:rsidRDefault="00BF307B">
                <w:pPr>
                  <w:spacing w:after="0" w:line="240" w:lineRule="auto"/>
                  <w:ind w:firstLine="0"/>
                  <w:jc w:val="left"/>
                  <w:rPr>
                    <w:sz w:val="17"/>
                  </w:rPr>
                </w:pPr>
                <w:r>
                  <w:rPr>
                    <w:sz w:val="17"/>
                  </w:rPr>
                  <w:t>Pruebas de humo</w:t>
                </w:r>
              </w:p>
            </w:tc>
            <w:tc>
              <w:tcPr>
                <w:tcW w:w="1250" w:type="pct"/>
              </w:tcPr>
              <w:p w14:paraId="44C0DAAA" w14:textId="77777777" w:rsidR="00491AED" w:rsidRDefault="00BF307B">
                <w:pPr>
                  <w:spacing w:after="0" w:line="240" w:lineRule="auto"/>
                  <w:ind w:firstLine="0"/>
                  <w:jc w:val="left"/>
                  <w:rPr>
                    <w:sz w:val="17"/>
                  </w:rPr>
                </w:pPr>
                <w:r>
                  <w:rPr>
                    <w:sz w:val="17"/>
                  </w:rPr>
                  <w:t>Casos de prueba y ambiente</w:t>
                </w:r>
              </w:p>
            </w:tc>
            <w:tc>
              <w:tcPr>
                <w:tcW w:w="1250" w:type="pct"/>
              </w:tcPr>
              <w:p w14:paraId="35917663" w14:textId="77777777" w:rsidR="00491AED" w:rsidRDefault="00BF307B">
                <w:pPr>
                  <w:spacing w:after="0" w:line="240" w:lineRule="auto"/>
                  <w:ind w:firstLine="0"/>
                  <w:jc w:val="left"/>
                  <w:rPr>
                    <w:sz w:val="17"/>
                  </w:rPr>
                </w:pPr>
                <w:r>
                  <w:rPr>
                    <w:sz w:val="17"/>
                  </w:rPr>
                  <w:t>Informe con evidencia por caso</w:t>
                </w:r>
              </w:p>
            </w:tc>
          </w:tr>
          <w:tr w:rsidR="00491AED" w14:paraId="5E9E04E8" w14:textId="77777777">
            <w:trPr>
              <w:cantSplit/>
            </w:trPr>
            <w:tc>
              <w:tcPr>
                <w:tcW w:w="1250" w:type="pct"/>
              </w:tcPr>
              <w:p w14:paraId="0D096F34" w14:textId="77777777" w:rsidR="00491AED" w:rsidRDefault="00BF307B">
                <w:pPr>
                  <w:spacing w:after="0" w:line="240" w:lineRule="auto"/>
                  <w:ind w:firstLine="0"/>
                  <w:jc w:val="left"/>
                  <w:rPr>
                    <w:sz w:val="17"/>
                  </w:rPr>
                </w:pPr>
                <w:r>
                  <w:rPr>
                    <w:sz w:val="17"/>
                  </w:rPr>
                  <w:t>9</w:t>
                </w:r>
              </w:p>
            </w:tc>
            <w:tc>
              <w:tcPr>
                <w:tcW w:w="1250" w:type="pct"/>
              </w:tcPr>
              <w:p w14:paraId="3DFBC66D" w14:textId="77777777" w:rsidR="00491AED" w:rsidRDefault="00BF307B">
                <w:pPr>
                  <w:spacing w:after="0" w:line="240" w:lineRule="auto"/>
                  <w:ind w:firstLine="0"/>
                  <w:jc w:val="left"/>
                  <w:rPr>
                    <w:sz w:val="17"/>
                  </w:rPr>
                </w:pPr>
                <w:r>
                  <w:rPr>
                    <w:sz w:val="17"/>
                  </w:rPr>
                  <w:t>Generación de correcciones</w:t>
                </w:r>
              </w:p>
            </w:tc>
            <w:tc>
              <w:tcPr>
                <w:tcW w:w="1250" w:type="pct"/>
              </w:tcPr>
              <w:p w14:paraId="7EF827B3" w14:textId="77777777" w:rsidR="00491AED" w:rsidRDefault="00BF307B">
                <w:pPr>
                  <w:spacing w:after="0" w:line="240" w:lineRule="auto"/>
                  <w:ind w:firstLine="0"/>
                  <w:jc w:val="left"/>
                  <w:rPr>
                    <w:sz w:val="17"/>
                  </w:rPr>
                </w:pPr>
                <w:r>
                  <w:rPr>
                    <w:sz w:val="17"/>
                  </w:rPr>
                  <w:t>Casos fallidos de una corrida</w:t>
                </w:r>
              </w:p>
            </w:tc>
            <w:tc>
              <w:tcPr>
                <w:tcW w:w="1250" w:type="pct"/>
              </w:tcPr>
              <w:p w14:paraId="1117F1A5" w14:textId="77777777" w:rsidR="00491AED" w:rsidRDefault="00BF307B">
                <w:pPr>
                  <w:spacing w:after="0" w:line="240" w:lineRule="auto"/>
                  <w:ind w:firstLine="0"/>
                  <w:jc w:val="left"/>
                  <w:rPr>
                    <w:sz w:val="17"/>
                  </w:rPr>
                </w:pPr>
                <w:r>
                  <w:rPr>
                    <w:sz w:val="17"/>
                  </w:rPr>
                  <w:t>Paquetes de corrección</w:t>
                </w:r>
              </w:p>
            </w:tc>
          </w:tr>
          <w:tr w:rsidR="00491AED" w14:paraId="5F733EBA" w14:textId="77777777">
            <w:trPr>
              <w:cantSplit/>
            </w:trPr>
            <w:tc>
              <w:tcPr>
                <w:tcW w:w="1250" w:type="pct"/>
              </w:tcPr>
              <w:p w14:paraId="6F2F1A6F" w14:textId="77777777" w:rsidR="00491AED" w:rsidRDefault="00BF307B">
                <w:pPr>
                  <w:spacing w:after="0" w:line="240" w:lineRule="auto"/>
                  <w:ind w:firstLine="0"/>
                  <w:jc w:val="left"/>
                  <w:rPr>
                    <w:sz w:val="17"/>
                  </w:rPr>
                </w:pPr>
                <w:r>
                  <w:rPr>
                    <w:sz w:val="17"/>
                  </w:rPr>
                  <w:t>10</w:t>
                </w:r>
              </w:p>
            </w:tc>
            <w:tc>
              <w:tcPr>
                <w:tcW w:w="1250" w:type="pct"/>
              </w:tcPr>
              <w:p w14:paraId="7D161293" w14:textId="77777777" w:rsidR="00491AED" w:rsidRDefault="00BF307B">
                <w:pPr>
                  <w:spacing w:after="0" w:line="240" w:lineRule="auto"/>
                  <w:ind w:firstLine="0"/>
                  <w:jc w:val="left"/>
                  <w:rPr>
                    <w:sz w:val="17"/>
                  </w:rPr>
                </w:pPr>
                <w:r>
                  <w:rPr>
                    <w:sz w:val="17"/>
                  </w:rPr>
                  <w:t>Generación de release</w:t>
                </w:r>
              </w:p>
            </w:tc>
            <w:tc>
              <w:tcPr>
                <w:tcW w:w="1250" w:type="pct"/>
              </w:tcPr>
              <w:p w14:paraId="52D39427" w14:textId="77777777" w:rsidR="00491AED" w:rsidRDefault="00BF307B">
                <w:pPr>
                  <w:spacing w:after="0" w:line="240" w:lineRule="auto"/>
                  <w:ind w:firstLine="0"/>
                  <w:jc w:val="left"/>
                  <w:rPr>
                    <w:sz w:val="17"/>
                  </w:rPr>
                </w:pPr>
                <w:r>
                  <w:rPr>
                    <w:sz w:val="17"/>
                  </w:rPr>
                  <w:t>Configuración de despliegue</w:t>
                </w:r>
              </w:p>
            </w:tc>
            <w:tc>
              <w:tcPr>
                <w:tcW w:w="1250" w:type="pct"/>
              </w:tcPr>
              <w:p w14:paraId="19E774A9" w14:textId="77777777" w:rsidR="00491AED" w:rsidRDefault="00BF307B">
                <w:pPr>
                  <w:spacing w:after="0" w:line="240" w:lineRule="auto"/>
                  <w:ind w:firstLine="0"/>
                  <w:jc w:val="left"/>
                  <w:rPr>
                    <w:sz w:val="17"/>
                  </w:rPr>
                </w:pPr>
                <w:r>
                  <w:rPr>
                    <w:sz w:val="17"/>
                  </w:rPr>
                  <w:t>Script de despliegue y su disparador</w:t>
                </w:r>
              </w:p>
            </w:tc>
          </w:tr>
        </w:tbl>
        <w:p w14:paraId="633A3C69" w14:textId="77777777" w:rsidR="00491AED" w:rsidRDefault="00491AED">
          <w:pPr>
            <w:spacing w:after="0" w:line="240" w:lineRule="auto"/>
            <w:ind w:firstLine="0"/>
          </w:pPr>
        </w:p>
        <w:p w14:paraId="4C2C75FD" w14:textId="77777777" w:rsidR="00491AED" w:rsidRDefault="00BF307B">
          <w:pPr>
            <w:keepNext/>
            <w:spacing w:before="120" w:after="60"/>
            <w:ind w:firstLine="0"/>
            <w:jc w:val="center"/>
          </w:pPr>
          <w:r>
            <w:rPr>
              <w:noProof/>
            </w:rPr>
            <w:lastRenderedPageBreak/>
            <w:drawing>
              <wp:inline distT="0" distB="0" distL="0" distR="0" wp14:anchorId="6FEE052D" wp14:editId="19497CE5">
                <wp:extent cx="5400000" cy="2376275"/>
                <wp:effectExtent l="0" t="0" r="0" b="0"/>
                <wp:docPr id="9008" name="Figura 4.6" descr="Encadenamiento de las *skills* y puntos de decisión humana"/>
                <wp:cNvGraphicFramePr/>
                <a:graphic xmlns:a="http://schemas.openxmlformats.org/drawingml/2006/main">
                  <a:graphicData uri="http://schemas.openxmlformats.org/drawingml/2006/picture">
                    <pic:pic xmlns:pic="http://schemas.openxmlformats.org/drawingml/2006/picture">
                      <pic:nvPicPr>
                        <pic:cNvPr id="9008" name="loom_fig8.png"/>
                        <pic:cNvPicPr/>
                      </pic:nvPicPr>
                      <pic:blipFill>
                        <a:blip r:embed="rId22"/>
                        <a:stretch>
                          <a:fillRect/>
                        </a:stretch>
                      </pic:blipFill>
                      <pic:spPr>
                        <a:xfrm>
                          <a:off x="0" y="0"/>
                          <a:ext cx="5400000" cy="2376275"/>
                        </a:xfrm>
                        <a:prstGeom prst="rect">
                          <a:avLst/>
                        </a:prstGeom>
                      </pic:spPr>
                    </pic:pic>
                  </a:graphicData>
                </a:graphic>
              </wp:inline>
            </w:drawing>
          </w:r>
        </w:p>
        <w:p w14:paraId="60B74FB0" w14:textId="77777777" w:rsidR="00491AED" w:rsidRDefault="00BF307B">
          <w:pPr>
            <w:pStyle w:val="Caption"/>
            <w:ind w:firstLine="0"/>
            <w:jc w:val="center"/>
            <w:rPr>
              <w:b w:val="0"/>
            </w:rPr>
          </w:pPr>
          <w:bookmarkStart w:id="66" w:name="_Toc242604404"/>
          <w:r>
            <w:t>Figura 4.</w:t>
          </w:r>
          <w:r>
            <w:fldChar w:fldCharType="begin"/>
          </w:r>
          <w:r>
            <w:instrText xml:space="preserve"> SEQ Figura \s 1</w:instrText>
          </w:r>
          <w:r>
            <w:fldChar w:fldCharType="separate"/>
          </w:r>
          <w:r>
            <w:rPr>
              <w:noProof/>
            </w:rPr>
            <w:t>6</w:t>
          </w:r>
          <w:r>
            <w:fldChar w:fldCharType="end"/>
          </w:r>
          <w:r>
            <w:t xml:space="preserve">. Encadenamiento de las </w:t>
          </w:r>
          <w:r>
            <w:rPr>
              <w:i/>
            </w:rPr>
            <w:t>skills</w:t>
          </w:r>
          <w:r>
            <w:t xml:space="preserve"> y puntos de decisión humana</w:t>
          </w:r>
          <w:bookmarkEnd w:id="66"/>
        </w:p>
        <w:p w14:paraId="7378F88A" w14:textId="77777777" w:rsidR="00491AED" w:rsidRDefault="00BF307B">
          <w:r>
            <w:t xml:space="preserve">La </w:t>
          </w:r>
          <w:r>
            <w:rPr>
              <w:i/>
            </w:rPr>
            <w:t>skill</w:t>
          </w:r>
          <w:r>
            <w:t xml:space="preserve"> 1 lee la fuente y hace el trabajo de un analista de requerimientos. Con Jira consulta el sprint por su API REST en el orden del tablero, que se guarda como la prioridad de negocio de cada HU (ADR-0048), y aplana la descripción, que Jira entrega en un formato de documento anidado, a texto plano. El modelo recibe cada elemento con un esquema de salida fijo y lo devuelve interpretado: la narrativa de la HU, los criterios explícitos que ya traía, los criterios que infiere y que un analista daría por incluidos </w:t>
          </w:r>
          <w:r>
            <w:t>(validaciones, permisos, manejo de errores), los supuestos que no puede resolver y la clasificación como HU o como Actividad (ADR-0033). Los criterios inferidos quedan separados de los explícitos, para que una persona vea qué agregó el modelo. La fuente Markdown funciona igual con archivos que se suben a la plataforma (ADR-0058). Cada HU guarda además una huella SHA-256 de su título y su descripción; una revisión que no usa el modelo compara esa huella con la fuente para saber qué HUs son nuevas o cambiaron</w:t>
          </w:r>
          <w:r>
            <w:t>, y solo esas se regeneran (ADR-0040).</w:t>
          </w:r>
        </w:p>
        <w:p w14:paraId="02E3ABAA" w14:textId="77777777" w:rsidR="00491AED" w:rsidRDefault="00BF307B">
          <w:r>
            <w:t xml:space="preserve">En un Proyecto nuevo, al terminar de leer las HUs, la misma </w:t>
          </w:r>
          <w:r>
            <w:rPr>
              <w:i/>
            </w:rPr>
            <w:t>skill</w:t>
          </w:r>
          <w:r>
            <w:t xml:space="preserve"> hace un análisis más, ahora con el papel de arquitecto. Decide si el sistema amerita microservicios (por omisión, un monolito), elige lenguaje, </w:t>
          </w:r>
          <w:r>
            <w:rPr>
              <w:i/>
            </w:rPr>
            <w:t>framework</w:t>
          </w:r>
          <w:r>
            <w:t xml:space="preserve"> y herramientas de un catálogo cerrado, la autenticación y la estructura de repositorios, y justifica cada elección con las HUs que la motivan y las alternativas </w:t>
          </w:r>
          <w:r>
            <w:lastRenderedPageBreak/>
            <w:t>que descartó (ADR-0039). La propuesta precarga la configuración de la fase de Diseño, y la persona la confirma o la cambia.</w:t>
          </w:r>
        </w:p>
        <w:p w14:paraId="733D5107" w14:textId="77777777" w:rsidR="00491AED" w:rsidRDefault="00BF307B">
          <w:r>
            <w:t xml:space="preserve">La </w:t>
          </w:r>
          <w:r>
            <w:rPr>
              <w:i/>
            </w:rPr>
            <w:t>skill</w:t>
          </w:r>
          <w:r>
            <w:t xml:space="preserve"> 2 deriva los casos de prueba. Cada criterio, explícito o inferido, produce al menos un caso en la forma </w:t>
          </w:r>
          <w:r>
            <w:rPr>
              <w:i/>
            </w:rPr>
            <w:t>Given/When/Then</w:t>
          </w:r>
          <w:r>
            <w:t xml:space="preserve">, con el resultado esperado, el rol de la cuenta con la que debe ejecutarse y la referencia al criterio del que deriva. Los casos se piensan como interacciones con la interfaz, porque se van a ejecutar con Playwright contra la aplicación desplegada. Un criterio que depende de un supuesto sin confirmar también genera su caso, con la interpretación de la </w:t>
          </w:r>
          <w:r>
            <w:rPr>
              <w:i/>
            </w:rPr>
            <w:t>skill</w:t>
          </w:r>
          <w:r>
            <w:t xml:space="preserve"> 1; el supuesto se resuelve después, en la revisión (ADR-0011).</w:t>
          </w:r>
        </w:p>
        <w:p w14:paraId="125A6333" w14:textId="77777777" w:rsidR="00491AED" w:rsidRDefault="00BF307B">
          <w:r>
            <w:t xml:space="preserve">La </w:t>
          </w:r>
          <w:r>
            <w:rPr>
              <w:i/>
            </w:rPr>
            <w:t>skill</w:t>
          </w:r>
          <w:r>
            <w:t xml:space="preserve"> 3 existe para los Proyectos que ya tienen código. Antes de diseñar, un agente de navegador ejecuta los casos de prueba de cada HU contra el ambiente desplegado y marca cada caso como cubierto, pendiente o sin evaluar (cuando no hay cuenta para su rol). Lo que no está cubierto, incluido lo que no se pudo evaluar, pasa a la descomposición; una HU con todos sus casos cubiertos no genera paquetes (ADR-0060).</w:t>
          </w:r>
        </w:p>
        <w:p w14:paraId="309C4411" w14:textId="77777777" w:rsidR="00491AED" w:rsidRDefault="00BF307B">
          <w:r>
            <w:t xml:space="preserve">La </w:t>
          </w:r>
          <w:r>
            <w:rPr>
              <w:i/>
            </w:rPr>
            <w:t>skill</w:t>
          </w:r>
          <w:r>
            <w:t xml:space="preserve"> 4 diseña la arquitectura. En su variante fundacional, la única implementada, escribe un documento Markdown por repositorio con secciones fijas: resumen, backend (capas, módulos, estructura de carpetas, persistencia, seguridad), modelo de datos, frontend, despliegue, decisiones con sus alternativas descartadas, y supuestos y preguntas abiertas (ADR-0044). El stack configurado es una restricción; si no hay stack, la </w:t>
          </w:r>
          <w:r>
            <w:rPr>
              <w:i/>
            </w:rPr>
            <w:t>skill</w:t>
          </w:r>
          <w:r>
            <w:t xml:space="preserve"> se detiene. Cada módulo, entidad y pantalla cita las HUs que lo motivan, y la sección de despliegue declara por cada servicio su Dockerfile de producción, su puerto y sus variables de entorno (ADR-0063). La arquitectura queda pendiente hasta que una persona la aprueba; si se regenera, la aprobación se pierde.</w:t>
          </w:r>
        </w:p>
        <w:p w14:paraId="75EBFDEA" w14:textId="77777777" w:rsidR="00491AED" w:rsidRDefault="00BF307B">
          <w:r>
            <w:t xml:space="preserve">La </w:t>
          </w:r>
          <w:r>
            <w:rPr>
              <w:i/>
            </w:rPr>
            <w:t>skill</w:t>
          </w:r>
          <w:r>
            <w:t xml:space="preserve"> 5 convierte la arquitectura aprobada en paquetes de trabajo, en dos pasos. El primero, de planeación, define el esqueleto (grupo </w:t>
          </w:r>
          <w:r>
            <w:rPr>
              <w:rFonts w:ascii="Consolas" w:hAnsi="Consolas" w:cs="Consolas"/>
            </w:rPr>
            <w:t>BASE</w:t>
          </w:r>
          <w:r>
            <w:t xml:space="preserve">, entre tres y seis paquetes) y el orden de las HUs. Su primer paquete deja el entorno de </w:t>
          </w:r>
          <w:r>
            <w:lastRenderedPageBreak/>
            <w:t xml:space="preserve">desarrollo en contenedores, con su </w:t>
          </w:r>
          <w:r>
            <w:rPr>
              <w:rFonts w:ascii="Consolas" w:hAnsi="Consolas" w:cs="Consolas"/>
            </w:rPr>
            <w:t>docker-compose.yml</w:t>
          </w:r>
          <w:r>
            <w:t xml:space="preserve"> y un README que explica cómo levantarlo y probarlo (ADR-0050); el último deja la aplicación desplegable, y ninguna HU arranca hasta que esté fusionado (ADR-0063). El orden de las HUs respeta la prioridad de la fuente salvo que una dependencia real obligue a adelantar otra, y si el modelo propone dependencias circulares se rompen solo las que forman el ciclo (ADR-0045 y ADR-0048). El segundo paso parte cada HU en uno a cuatro paquetes de una sola capa, con sus entregables, los casos de prueba que cubre y su</w:t>
          </w:r>
          <w:r>
            <w:t>s dependencias; el backend va antes que el frontend que lo consume, y cada paquete toca un solo repositorio. Todo caso de prueba de la HU tiene que quedar en algún paquete. Una respuesta sin paquetes para una HU con casos pendientes no se acepta: se repite hasta tres veces y, si sigue vacía, la descomposición se detiene con un error que nombra la HU (ADR-0062). La figura 4.7 resume los dos pasos.</w:t>
          </w:r>
        </w:p>
        <w:p w14:paraId="7978ED9E" w14:textId="77777777" w:rsidR="00491AED" w:rsidRDefault="00BF307B">
          <w:pPr>
            <w:keepNext/>
            <w:spacing w:before="120" w:after="60"/>
            <w:ind w:firstLine="0"/>
            <w:jc w:val="center"/>
          </w:pPr>
          <w:r>
            <w:rPr>
              <w:noProof/>
            </w:rPr>
            <w:drawing>
              <wp:inline distT="0" distB="0" distL="0" distR="0" wp14:anchorId="3349263F" wp14:editId="184D1C8D">
                <wp:extent cx="5400000" cy="3726275"/>
                <wp:effectExtent l="0" t="0" r="0" b="0"/>
                <wp:docPr id="9009" name="Figura 4.7" descr="Descomposición de la arquitectura aprobada en paquetes de trabajo"/>
                <wp:cNvGraphicFramePr/>
                <a:graphic xmlns:a="http://schemas.openxmlformats.org/drawingml/2006/main">
                  <a:graphicData uri="http://schemas.openxmlformats.org/drawingml/2006/picture">
                    <pic:pic xmlns:pic="http://schemas.openxmlformats.org/drawingml/2006/picture">
                      <pic:nvPicPr>
                        <pic:cNvPr id="9009" name="loom_fig9.png"/>
                        <pic:cNvPicPr/>
                      </pic:nvPicPr>
                      <pic:blipFill>
                        <a:blip r:embed="rId23"/>
                        <a:stretch>
                          <a:fillRect/>
                        </a:stretch>
                      </pic:blipFill>
                      <pic:spPr>
                        <a:xfrm>
                          <a:off x="0" y="0"/>
                          <a:ext cx="5400000" cy="3726275"/>
                        </a:xfrm>
                        <a:prstGeom prst="rect">
                          <a:avLst/>
                        </a:prstGeom>
                      </pic:spPr>
                    </pic:pic>
                  </a:graphicData>
                </a:graphic>
              </wp:inline>
            </w:drawing>
          </w:r>
        </w:p>
        <w:p w14:paraId="2F40D118" w14:textId="77777777" w:rsidR="00491AED" w:rsidRDefault="00BF307B">
          <w:pPr>
            <w:pStyle w:val="Caption"/>
            <w:ind w:firstLine="0"/>
            <w:jc w:val="center"/>
            <w:rPr>
              <w:b w:val="0"/>
            </w:rPr>
          </w:pPr>
          <w:bookmarkStart w:id="67" w:name="_Toc242604405"/>
          <w:r>
            <w:t>Figura 4.</w:t>
          </w:r>
          <w:r>
            <w:fldChar w:fldCharType="begin"/>
          </w:r>
          <w:r>
            <w:instrText xml:space="preserve"> SEQ Figura \s 1</w:instrText>
          </w:r>
          <w:r>
            <w:fldChar w:fldCharType="separate"/>
          </w:r>
          <w:r>
            <w:rPr>
              <w:noProof/>
            </w:rPr>
            <w:t>7</w:t>
          </w:r>
          <w:r>
            <w:fldChar w:fldCharType="end"/>
          </w:r>
          <w:r>
            <w:t>. Descomposición de la arquitectura aprobada en paquetes de trabajo</w:t>
          </w:r>
          <w:bookmarkEnd w:id="67"/>
        </w:p>
        <w:p w14:paraId="64A24196" w14:textId="77777777" w:rsidR="00491AED" w:rsidRDefault="00BF307B">
          <w:r>
            <w:lastRenderedPageBreak/>
            <w:t xml:space="preserve">La </w:t>
          </w:r>
          <w:r>
            <w:rPr>
              <w:i/>
            </w:rPr>
            <w:t>skill</w:t>
          </w:r>
          <w:r>
            <w:t xml:space="preserve"> 9 genera correcciones a partir de las pruebas de humo. Toma las HUs con casos fallidos y todos sus paquetes fusionados; los casos bloqueados no cuentan, porque no son un defecto del código. Con la especificación, la arquitectura, los casos fallidos y los archivos que tocó cada paquete, el modelo agrupa los fallos por causa probable y devuelve un paquete de corrección por causa, cada uno con una prueba que falle sin la corrección. Cada caso fallido queda en exactamente una corrección. El paquete de origen s</w:t>
          </w:r>
          <w:r>
            <w:t xml:space="preserve">e atribuye solo si el modelo devuelve uno que existe, y nunca se inventa. Los casos que pasaban en la corrida anterior se marcan como regresión. Tras tres rondas de corrección sin éxito, la </w:t>
          </w:r>
          <w:r>
            <w:rPr>
              <w:i/>
            </w:rPr>
            <w:t>skill</w:t>
          </w:r>
          <w:r>
            <w:t xml:space="preserve"> se niega a seguir y pide que una persona revise (ADR-0061).</w:t>
          </w:r>
        </w:p>
        <w:p w14:paraId="3FBAF65A" w14:textId="77777777" w:rsidR="00491AED" w:rsidRDefault="00BF307B">
          <w:r>
            <w:t xml:space="preserve">Las </w:t>
          </w:r>
          <w:r>
            <w:rPr>
              <w:i/>
            </w:rPr>
            <w:t>skills</w:t>
          </w:r>
          <w:r>
            <w:t xml:space="preserve"> 6, 7, 8 y 10 se describen en los apartados siguientes, junto con las compuertas y las reglas que las rodean.</w:t>
          </w:r>
        </w:p>
        <w:p w14:paraId="0289B2E4" w14:textId="77777777" w:rsidR="00491AED" w:rsidRDefault="00BF307B">
          <w:pPr>
            <w:pStyle w:val="Heading3"/>
            <w:ind w:firstLine="0"/>
            <w:jc w:val="left"/>
            <w:rPr>
              <w:color w:val="000000"/>
              <w:sz w:val="24"/>
            </w:rPr>
          </w:pPr>
          <w:bookmarkStart w:id="68" w:name="_Toc242604301"/>
          <w:r>
            <w:rPr>
              <w:color w:val="000000"/>
              <w:sz w:val="24"/>
            </w:rPr>
            <w:t>4.2.5 Generación de código y compuertas de ejecución</w:t>
          </w:r>
          <w:bookmarkEnd w:id="68"/>
        </w:p>
        <w:p w14:paraId="77A08049" w14:textId="77777777" w:rsidR="00491AED" w:rsidRDefault="00BF307B">
          <w:r>
            <w:t xml:space="preserve">Un paquete es elegible cuando está pendiente, la arquitectura está aprobada y todas sus dependencias están fusionadas, tanto las de paquete como las de las HUs de las que depende (ADR-0046). La generación trabaja sobre un </w:t>
          </w:r>
          <w:r>
            <w:rPr>
              <w:i/>
            </w:rPr>
            <w:t>worktree</w:t>
          </w:r>
          <w:r>
            <w:t xml:space="preserve"> de la rama del paquete, creado desde la rama base actualizada. Con la API, el agente tiene cuatro herramientas: listar un directorio, leer un archivo, escribir un archivo y terminar. No ejecuta comandos ni tiene red, las rutas quedan confinadas al </w:t>
          </w:r>
          <w:r>
            <w:rPr>
              <w:i/>
            </w:rPr>
            <w:t>worktree</w:t>
          </w:r>
          <w:r>
            <w:t xml:space="preserve"> y hay límites de 40 turnos, 60 archivos, 200 KB por archivo y 1.5 MB por paquete. Con el CLI de Claude Code, el agente usa el ciclo de herramientas del propio CLI con permisos acotados por ruta: puede leer y editar dentro del repositorio, sin terminal, sin red y sin subagentes (ADR-0053). En los dos casos recibe el paquete, la arquitectura del repositorio, la especificación y los casos de prueba de la HU, los paquetes de los que depende y el árbol de archivos existente. Al terminar, Loom hace un commit con</w:t>
          </w:r>
          <w:r>
            <w:t xml:space="preserve"> la identidad de la cuenta de desarrollo, sube la rama y abre el Pull Request con los entregables, los casos cubiertos, los supuestos heredados de la HU y un resumen del agente.</w:t>
          </w:r>
        </w:p>
        <w:p w14:paraId="636657D9" w14:textId="77777777" w:rsidR="00491AED" w:rsidRDefault="00BF307B">
          <w:r>
            <w:lastRenderedPageBreak/>
            <w:t>La generación de código sigue TDD (apartado 2.6): el agente escribe pruebas y código de cada paquete. Loom no puede observar el orden en que el agente escribe los archivos, pero sí exige el resultado de ese hábito: el sistema rechaza el resultado si no incluye pruebas o si faltan los archivos obligatorios de un servicio (por ejemplo, un README o un archivo de composición de contenedores). Antes de subir el código, una compuerta lo ejecuta dentro de un contenedor de Docker aislado de la rama de trabajo: inst</w:t>
          </w:r>
          <w:r>
            <w:t>ala dependencias, compila, corre el análisis estático (</w:t>
          </w:r>
          <w:r>
            <w:rPr>
              <w:i/>
            </w:rPr>
            <w:t>lint</w:t>
          </w:r>
          <w:r>
            <w:t xml:space="preserve">) y las pruebas unitarias del proyecto, con los mismos comandos que definen sus </w:t>
          </w:r>
          <w:r>
            <w:rPr>
              <w:i/>
            </w:rPr>
            <w:t>scripts</w:t>
          </w:r>
          <w:r>
            <w:t xml:space="preserve"> y su integración continua. Las pruebas que requieren Docker desde dentro del contenedor, como las que usan Testcontainers, quedan excluidas y las cubre la integración continua. Si la compuerta falla, el error vuelve al agente hasta dos veces; si no se corrige, el Pull Request se abre con la advertencia y la revisión lo marca con una observación bloqueante.</w:t>
          </w:r>
        </w:p>
        <w:p w14:paraId="6844FCD1" w14:textId="77777777" w:rsidR="00491AED" w:rsidRDefault="00BF307B">
          <w:r>
            <w:t xml:space="preserve">La compuerta responde a un hallazgo de las primeras corridas: el agente no ejecuta nada por sí solo, y la revisión de código lee el </w:t>
          </w:r>
          <w:r>
            <w:rPr>
              <w:i/>
            </w:rPr>
            <w:t>diff</w:t>
          </w:r>
          <w:r>
            <w:t xml:space="preserve"> sin compilarlo. Sin la compuerta, un error de compilación o de estilo solo aparecía al esperar la integración continua de GitHub.</w:t>
          </w:r>
        </w:p>
        <w:p w14:paraId="39A3C7BA" w14:textId="77777777" w:rsidR="00491AED" w:rsidRDefault="00BF307B">
          <w:pPr>
            <w:pStyle w:val="Heading3"/>
            <w:ind w:firstLine="0"/>
            <w:jc w:val="left"/>
            <w:rPr>
              <w:color w:val="000000"/>
              <w:sz w:val="24"/>
            </w:rPr>
          </w:pPr>
          <w:bookmarkStart w:id="69" w:name="_Toc242604302"/>
          <w:r>
            <w:rPr>
              <w:color w:val="000000"/>
              <w:sz w:val="24"/>
            </w:rPr>
            <w:t>4.2.6 Revisión, corrección y fusión</w:t>
          </w:r>
          <w:bookmarkEnd w:id="69"/>
        </w:p>
        <w:p w14:paraId="5B31F054" w14:textId="77777777" w:rsidR="00491AED" w:rsidRDefault="00BF307B">
          <w:r>
            <w:t>La revisión recibe el Pull Request y el contexto completo (especificación, casos de prueba, arquitectura aprobada y el resumen de la implementación). Cada observación lleva una fuente (criterio de aceptación, arquitectura, buenas prácticas, pruebas o seguridad), una severidad (bloqueante, mayor o menor) y, cuando aplica, archivo y línea, y se publica como comentario en el Pull Request. La figura 4.8 resume el ciclo completo de un paquete, desde la generación hasta la fusión.</w:t>
          </w:r>
        </w:p>
        <w:p w14:paraId="25DDA47A" w14:textId="77777777" w:rsidR="00491AED" w:rsidRDefault="00BF307B">
          <w:pPr>
            <w:keepNext/>
            <w:spacing w:before="120" w:after="60"/>
            <w:ind w:firstLine="0"/>
            <w:jc w:val="center"/>
          </w:pPr>
          <w:r>
            <w:rPr>
              <w:noProof/>
            </w:rPr>
            <w:lastRenderedPageBreak/>
            <w:drawing>
              <wp:inline distT="0" distB="0" distL="0" distR="0" wp14:anchorId="614D02A5" wp14:editId="626B6156">
                <wp:extent cx="3248120" cy="6120000"/>
                <wp:effectExtent l="0" t="0" r="0" b="0"/>
                <wp:docPr id="9010" name="Figura 4.8" descr="Ciclo de un paquete de trabajo: generación, compuertas, revisión, corrección y fusión"/>
                <wp:cNvGraphicFramePr/>
                <a:graphic xmlns:a="http://schemas.openxmlformats.org/drawingml/2006/main">
                  <a:graphicData uri="http://schemas.openxmlformats.org/drawingml/2006/picture">
                    <pic:pic xmlns:pic="http://schemas.openxmlformats.org/drawingml/2006/picture">
                      <pic:nvPicPr>
                        <pic:cNvPr id="9010" name="loom_fig10.png"/>
                        <pic:cNvPicPr/>
                      </pic:nvPicPr>
                      <pic:blipFill>
                        <a:blip r:embed="rId24"/>
                        <a:stretch>
                          <a:fillRect/>
                        </a:stretch>
                      </pic:blipFill>
                      <pic:spPr>
                        <a:xfrm>
                          <a:off x="0" y="0"/>
                          <a:ext cx="3248120" cy="6120000"/>
                        </a:xfrm>
                        <a:prstGeom prst="rect">
                          <a:avLst/>
                        </a:prstGeom>
                      </pic:spPr>
                    </pic:pic>
                  </a:graphicData>
                </a:graphic>
              </wp:inline>
            </w:drawing>
          </w:r>
        </w:p>
        <w:p w14:paraId="42FBAD9E" w14:textId="77777777" w:rsidR="00491AED" w:rsidRDefault="00BF307B">
          <w:pPr>
            <w:pStyle w:val="Caption"/>
            <w:ind w:firstLine="0"/>
            <w:jc w:val="center"/>
            <w:rPr>
              <w:b w:val="0"/>
            </w:rPr>
          </w:pPr>
          <w:bookmarkStart w:id="70" w:name="_Toc242604406"/>
          <w:r>
            <w:t>Figura 4.</w:t>
          </w:r>
          <w:r>
            <w:fldChar w:fldCharType="begin"/>
          </w:r>
          <w:r>
            <w:instrText xml:space="preserve"> SEQ Figura \s 1</w:instrText>
          </w:r>
          <w:r>
            <w:fldChar w:fldCharType="separate"/>
          </w:r>
          <w:r>
            <w:rPr>
              <w:noProof/>
            </w:rPr>
            <w:t>8</w:t>
          </w:r>
          <w:r>
            <w:fldChar w:fldCharType="end"/>
          </w:r>
          <w:r>
            <w:t>. Ciclo de un paquete de trabajo: generación, compuertas, revisión, corrección y fusión</w:t>
          </w:r>
          <w:bookmarkEnd w:id="70"/>
        </w:p>
        <w:p w14:paraId="4C40634F" w14:textId="77777777" w:rsidR="00491AED" w:rsidRDefault="00BF307B">
          <w:r>
            <w:t>Si una HU tiene supuestos sin confirmar, el sistema agrega una observación bloqueante hasta que una persona registre su decisión en la pantalla de decisiones (ADR-0011 y ADR-0077). Así, las decisiones que la historia dejaba abiertas (apartado 2.4) quedan registradas y a la vista de una persona.</w:t>
          </w:r>
        </w:p>
        <w:p w14:paraId="5D2EB087" w14:textId="77777777" w:rsidR="00491AED" w:rsidRDefault="00BF307B">
          <w:r>
            <w:lastRenderedPageBreak/>
            <w:t xml:space="preserve">La corrección aplica las observaciones sobre la misma rama, responde cada comentario y marca las conversaciones resueltas (ADR-0064). Cada ronda de revisión y de corrección se guarda con su resultado y con el </w:t>
          </w:r>
          <w:r>
            <w:rPr>
              <w:i/>
            </w:rPr>
            <w:t>diff</w:t>
          </w:r>
          <w:r>
            <w:t xml:space="preserve"> que se revisó (ADR-0068).</w:t>
          </w:r>
        </w:p>
        <w:p w14:paraId="63371B49" w14:textId="77777777" w:rsidR="00491AED" w:rsidRDefault="00BF307B">
          <w:r>
            <w:t xml:space="preserve">Las observaciones pueden valorarse de dos maneras. Una persona las califica con la rúbrica de la tesis (relevante y correcta, relevante pero mal sustentada, ruido o falsa). Además, bajo demanda, un modelo puede dar una segunda opinión: recibe las observaciones numeradas y el </w:t>
          </w:r>
          <w:r>
            <w:rPr>
              <w:i/>
            </w:rPr>
            <w:t>diff</w:t>
          </w:r>
          <w:r>
            <w:t xml:space="preserve"> tal como lo vio la revisión, y dictamina por cada una si es correcta, parcial, incorrecta o no verificable, si su severidad está bien puesta y qué recomienda hacer, citando el fragmento del </w:t>
          </w:r>
          <w:r>
            <w:rPr>
              <w:i/>
            </w:rPr>
            <w:t>diff</w:t>
          </w:r>
          <w:r>
            <w:t xml:space="preserve"> que lo sostiene (ADR-0069). Esa opinión puede venir de un proveedor distinto del que revisó. Sirve para orientar a la persona; el apartado 2.10 describe los sesgos de usar un modelo como juez de otro.</w:t>
          </w:r>
        </w:p>
        <w:p w14:paraId="541E9D1B" w14:textId="77777777" w:rsidR="00491AED" w:rsidRDefault="00BF307B">
          <w:r>
            <w:t xml:space="preserve">La fusión de un Pull Request exige que los </w:t>
          </w:r>
          <w:r>
            <w:rPr>
              <w:i/>
            </w:rPr>
            <w:t>checks</w:t>
          </w:r>
          <w:r>
            <w:t xml:space="preserve"> de la integración continua (las comprobaciones automáticas que GitHub ejecuta sobre cada cambio) estén en verde, y no procede mientras sigan en ejecución (ADR-0076). Loom consulta el estado de esos </w:t>
          </w:r>
          <w:r>
            <w:rPr>
              <w:i/>
            </w:rPr>
            <w:t>checks</w:t>
          </w:r>
          <w:r>
            <w:t xml:space="preserve"> en GitHub; la integración continua funciona así como un juez externo que el modelo no controla (apartado 2.8). Si alguno falla durante el avance de una HU, lee el registro del </w:t>
          </w:r>
          <w:r>
            <w:rPr>
              <w:i/>
            </w:rPr>
            <w:t>job</w:t>
          </w:r>
          <w:r>
            <w:t xml:space="preserve"> fallido, extrae las líneas que preceden a la marca de error y lo devuelve al agente como una observación bloqueante, con hasta dos correcciones por paquete (ADR-0078). Si sigue en rojo, el avance se detiene y el Pull Request queda abierto.</w:t>
          </w:r>
        </w:p>
        <w:p w14:paraId="357DE9A1" w14:textId="77777777" w:rsidR="00491AED" w:rsidRDefault="00BF307B">
          <w:pPr>
            <w:pStyle w:val="Heading3"/>
            <w:ind w:firstLine="0"/>
            <w:jc w:val="left"/>
            <w:rPr>
              <w:color w:val="000000"/>
              <w:sz w:val="24"/>
            </w:rPr>
          </w:pPr>
          <w:bookmarkStart w:id="71" w:name="_Toc242604303"/>
          <w:r>
            <w:rPr>
              <w:color w:val="000000"/>
              <w:sz w:val="24"/>
            </w:rPr>
            <w:t>4.2.7 Avance de una HU de punta a punta</w:t>
          </w:r>
          <w:bookmarkEnd w:id="71"/>
        </w:p>
        <w:p w14:paraId="3A7890A4" w14:textId="77777777" w:rsidR="00491AED" w:rsidRDefault="00BF307B">
          <w:r>
            <w:t xml:space="preserve">La acción «avanzar con una HU» encadena el ciclo para todos los paquetes de una HU en el orden de sus dependencias. Por cada paquete genera el código, lo revisa, aplica hasta un número de rondas de corrección elegido por la persona (de cero a tres), espera la integración continua y fusiona. Se detiene ante una observación bloqueante que no se pudo resolver y deja el Pull Request </w:t>
          </w:r>
          <w:r>
            <w:lastRenderedPageBreak/>
            <w:t>abierto para que la persona lo decida. Al fusionarse el último paquete, la HU queda completa y se lanza el despliegue.</w:t>
          </w:r>
        </w:p>
        <w:p w14:paraId="3E51C489" w14:textId="77777777" w:rsidR="00491AED" w:rsidRDefault="00BF307B">
          <w:pPr>
            <w:pStyle w:val="Heading3"/>
            <w:ind w:firstLine="0"/>
            <w:jc w:val="left"/>
            <w:rPr>
              <w:color w:val="000000"/>
              <w:sz w:val="24"/>
            </w:rPr>
          </w:pPr>
          <w:bookmarkStart w:id="72" w:name="_Toc242604304"/>
          <w:r>
            <w:rPr>
              <w:color w:val="000000"/>
              <w:sz w:val="24"/>
            </w:rPr>
            <w:t>4.2.8 Despliegue</w:t>
          </w:r>
          <w:bookmarkEnd w:id="72"/>
        </w:p>
        <w:p w14:paraId="61ED9741" w14:textId="77777777" w:rsidR="00491AED" w:rsidRDefault="00BF307B">
          <w:r>
            <w:t xml:space="preserve">Un generador determinista produce, a partir de la configuración del Proyecto, un </w:t>
          </w:r>
          <w:r>
            <w:rPr>
              <w:i/>
            </w:rPr>
            <w:t>script</w:t>
          </w:r>
          <w:r>
            <w:t xml:space="preserve"> de despliegue (</w:t>
          </w:r>
          <w:r>
            <w:rPr>
              <w:rFonts w:ascii="Consolas" w:hAnsi="Consolas" w:cs="Consolas"/>
            </w:rPr>
            <w:t>release.py</w:t>
          </w:r>
          <w:r>
            <w:t xml:space="preserve">) y su disparador, sin credenciales. El </w:t>
          </w:r>
          <w:r>
            <w:rPr>
              <w:i/>
            </w:rPr>
            <w:t>script</w:t>
          </w:r>
          <w:r>
            <w:t xml:space="preserve"> es idempotente: habilita las APIs necesarias de Google Cloud, crea la instancia de base de datos PostgreSQL y su usuario cuando la aplicación lo requiere, guarda las contraseñas y los secretos aleatorios en el gestor de secretos, crea una cuenta de servicio de ejecución con acceso solo a esos secretos, construye las imágenes con el servicio de construcción de la nube y despliega el backend y el frontend en Cloud Run, el servicio de Google Cloud que ejecuta contenedores sin administrar servidores. Las direc</w:t>
          </w:r>
          <w:r>
            <w:t>ciones de los servicios se calculan antes de desplegar, de modo que la configuración de origen cruzado (CORS) del backend se establece en una sola pasada.</w:t>
          </w:r>
        </w:p>
        <w:p w14:paraId="72D0907F" w14:textId="77777777" w:rsidR="00491AED" w:rsidRDefault="00BF307B">
          <w:r>
            <w:t xml:space="preserve">El </w:t>
          </w:r>
          <w:r>
            <w:rPr>
              <w:i/>
            </w:rPr>
            <w:t>script</w:t>
          </w:r>
          <w:r>
            <w:t xml:space="preserve"> ubica cada servicio aunque el monorepo lo ponga en </w:t>
          </w:r>
          <w:r>
            <w:rPr>
              <w:rFonts w:ascii="Consolas" w:hAnsi="Consolas" w:cs="Consolas"/>
            </w:rPr>
            <w:t>apps/</w:t>
          </w:r>
          <w:r>
            <w:t xml:space="preserve">, </w:t>
          </w:r>
          <w:r>
            <w:rPr>
              <w:rFonts w:ascii="Consolas" w:hAnsi="Consolas" w:cs="Consolas"/>
            </w:rPr>
            <w:t>packages/</w:t>
          </w:r>
          <w:r>
            <w:t xml:space="preserve"> o </w:t>
          </w:r>
          <w:r>
            <w:rPr>
              <w:rFonts w:ascii="Consolas" w:hAnsi="Consolas" w:cs="Consolas"/>
            </w:rPr>
            <w:t>services/</w:t>
          </w:r>
          <w:r>
            <w:t xml:space="preserve">, y lo construye desde la raíz del repositorio cuando su Dockerfile copia archivos de otros </w:t>
          </w:r>
          <w:r>
            <w:rPr>
              <w:i/>
            </w:rPr>
            <w:t>workspaces</w:t>
          </w:r>
          <w:r>
            <w:t xml:space="preserve"> (ADR-0086). A un backend que no es Java le entrega, además de las variables sueltas de la base de datos, la cadena de conexión </w:t>
          </w:r>
          <w:r>
            <w:rPr>
              <w:rFonts w:ascii="Consolas" w:hAnsi="Consolas" w:cs="Consolas"/>
            </w:rPr>
            <w:t>DATABASE_URL</w:t>
          </w:r>
          <w:r>
            <w:t xml:space="preserve"> como secreto; y a un frontend que fija la dirección de la API al compilar le pasa la URL del backend como argumento de construcción (ADR-0087). Estas tres reglas salieron del segundo piloto, cuyo stack Node y React no cabía en los supuestos del primero.</w:t>
          </w:r>
        </w:p>
        <w:p w14:paraId="464449F4" w14:textId="77777777" w:rsidR="00491AED" w:rsidRDefault="00BF307B">
          <w:r>
            <w:t xml:space="preserve">El despliegue automático usa GitHub Actions con federación de identidad (apartado 2.8 y ADR-0081): el propio </w:t>
          </w:r>
          <w:r>
            <w:rPr>
              <w:i/>
            </w:rPr>
            <w:t>script</w:t>
          </w:r>
          <w:r>
            <w:t xml:space="preserve"> crea el pool y el proveedor de identidad, compartidos por todos los Proyectos del mismo proyecto de la nube y restringidos a sus repositorios (ADR-0085), la cuenta de servicio desplegadora y las variables del repositorio que el flujo de trabajo necesita. El flujo de trabajo se dispara por solicitud y Loom lo lanza cuando una HU queda completa, en lugar de reaccionar a cada cambio de la rama principal, para que una HU a medias no </w:t>
          </w:r>
          <w:r>
            <w:lastRenderedPageBreak/>
            <w:t>llegue al ambiente. Los Pull Requests que publican estos archivos de despliegu</w:t>
          </w:r>
          <w:r>
            <w:t>e se fusionan desde Loom, con la misma regla de integración continua en verde.</w:t>
          </w:r>
        </w:p>
        <w:p w14:paraId="44D5EC2F" w14:textId="77777777" w:rsidR="00491AED" w:rsidRDefault="00BF307B">
          <w:pPr>
            <w:pStyle w:val="Heading3"/>
            <w:ind w:firstLine="0"/>
            <w:jc w:val="left"/>
            <w:rPr>
              <w:color w:val="000000"/>
              <w:sz w:val="24"/>
            </w:rPr>
          </w:pPr>
          <w:bookmarkStart w:id="73" w:name="_Toc242604305"/>
          <w:r>
            <w:rPr>
              <w:color w:val="000000"/>
              <w:sz w:val="24"/>
            </w:rPr>
            <w:t>4.2.9 Validación funcional</w:t>
          </w:r>
          <w:bookmarkEnd w:id="73"/>
        </w:p>
        <w:p w14:paraId="5DD2990B" w14:textId="77777777" w:rsidR="00491AED" w:rsidRDefault="00BF307B">
          <w:r>
            <w:t xml:space="preserve">Las pruebas de humo recorren todos los casos de prueba de una HU cuando toda su ronda de paquetes está fusionada. Un modelo lee el código de la aplicación y los casos y escribe un guion de Playwright con las acciones y las verificaciones de cada caso; el guion se ejecuta contra el ambiente desplegado con la cuenta de prueba del rol que el caso requiere. Como la </w:t>
          </w:r>
          <w:r>
            <w:rPr>
              <w:i/>
            </w:rPr>
            <w:t>skill</w:t>
          </w:r>
          <w:r>
            <w:t xml:space="preserve"> de casos de prueba escribe el rol en texto libre, a veces con varios actores («invitado (sin sesión); admin para verificar»), la cuenta se elige por el actor principal y un caso de invitado no la necesita (ADR-0088). Cuando un caso falla, un agente de navegador lo reproduce para distinguir un guion mal escrito de un fallo real de la aplicación. El resultado de cada caso es aprobado, fallido o bloqueado, y el informe con capturas queda como evidencia. Los casos fallidos pueden convertirse en paquetes de cor</w:t>
          </w:r>
          <w:r>
            <w:t>rección que reingresan al ciclo de código y revisión. Loom usa el nombre de pruebas de humo en un sentido más amplio que el del glosario del ISTQB (apartado 2.6): ejecutan todos los casos derivados de los criterios de aceptación de una HU y, por su alcance, se parecen más a una corrida de pruebas de aceptación que a una prueba de humo en sentido estricto. La figura 4.9 muestra la secuencia del despliegue y de la validación.</w:t>
          </w:r>
        </w:p>
        <w:p w14:paraId="73463042" w14:textId="77777777" w:rsidR="00491AED" w:rsidRDefault="00BF307B">
          <w:pPr>
            <w:keepNext/>
            <w:spacing w:before="120" w:after="60"/>
            <w:ind w:firstLine="0"/>
            <w:jc w:val="center"/>
          </w:pPr>
          <w:r>
            <w:rPr>
              <w:noProof/>
            </w:rPr>
            <w:lastRenderedPageBreak/>
            <w:drawing>
              <wp:inline distT="0" distB="0" distL="0" distR="0" wp14:anchorId="4C820193" wp14:editId="32833C5F">
                <wp:extent cx="5400000" cy="3616071"/>
                <wp:effectExtent l="0" t="0" r="0" b="0"/>
                <wp:docPr id="9011" name="Figura 4.9" descr="Secuencia de liberación en la nube y validación funcional"/>
                <wp:cNvGraphicFramePr/>
                <a:graphic xmlns:a="http://schemas.openxmlformats.org/drawingml/2006/main">
                  <a:graphicData uri="http://schemas.openxmlformats.org/drawingml/2006/picture">
                    <pic:pic xmlns:pic="http://schemas.openxmlformats.org/drawingml/2006/picture">
                      <pic:nvPicPr>
                        <pic:cNvPr id="9011" name="loom_fig11.png"/>
                        <pic:cNvPicPr/>
                      </pic:nvPicPr>
                      <pic:blipFill>
                        <a:blip r:embed="rId25"/>
                        <a:stretch>
                          <a:fillRect/>
                        </a:stretch>
                      </pic:blipFill>
                      <pic:spPr>
                        <a:xfrm>
                          <a:off x="0" y="0"/>
                          <a:ext cx="5400000" cy="3616071"/>
                        </a:xfrm>
                        <a:prstGeom prst="rect">
                          <a:avLst/>
                        </a:prstGeom>
                      </pic:spPr>
                    </pic:pic>
                  </a:graphicData>
                </a:graphic>
              </wp:inline>
            </w:drawing>
          </w:r>
        </w:p>
        <w:p w14:paraId="66B63814" w14:textId="77777777" w:rsidR="00491AED" w:rsidRDefault="00BF307B">
          <w:pPr>
            <w:pStyle w:val="Caption"/>
            <w:ind w:firstLine="0"/>
            <w:jc w:val="center"/>
            <w:rPr>
              <w:b w:val="0"/>
            </w:rPr>
          </w:pPr>
          <w:bookmarkStart w:id="74" w:name="_Toc242604407"/>
          <w:r>
            <w:t>Figura 4.</w:t>
          </w:r>
          <w:r>
            <w:fldChar w:fldCharType="begin"/>
          </w:r>
          <w:r>
            <w:instrText xml:space="preserve"> SEQ Figura \s 1</w:instrText>
          </w:r>
          <w:r>
            <w:fldChar w:fldCharType="separate"/>
          </w:r>
          <w:r>
            <w:rPr>
              <w:noProof/>
            </w:rPr>
            <w:t>9</w:t>
          </w:r>
          <w:r>
            <w:fldChar w:fldCharType="end"/>
          </w:r>
          <w:r>
            <w:t>. Secuencia de liberación en la nube y validación funcional</w:t>
          </w:r>
          <w:bookmarkEnd w:id="74"/>
        </w:p>
        <w:p w14:paraId="77924AE0" w14:textId="77777777" w:rsidR="00491AED" w:rsidRDefault="00BF307B">
          <w:pPr>
            <w:pStyle w:val="Heading3"/>
            <w:ind w:firstLine="0"/>
            <w:jc w:val="left"/>
            <w:rPr>
              <w:color w:val="000000"/>
              <w:sz w:val="24"/>
            </w:rPr>
          </w:pPr>
          <w:bookmarkStart w:id="75" w:name="_Toc242604306"/>
          <w:r>
            <w:rPr>
              <w:color w:val="000000"/>
              <w:sz w:val="24"/>
            </w:rPr>
            <w:t>4.2.10 Cambios en los requisitos</w:t>
          </w:r>
          <w:bookmarkEnd w:id="75"/>
        </w:p>
        <w:p w14:paraId="424F7DFE" w14:textId="77777777" w:rsidR="00491AED" w:rsidRDefault="00BF307B">
          <w:r>
            <w:t>Cuando la especificación o los casos de prueba de una HU cambian después de haberse usado, Loom guarda una versión nueva sin borrar las anteriores, marca como desactualizado lo que dependía de ellas (casos, arquitectura, código, guion de pruebas) y, para las HUs cuyo código ya existe, genera paquetes de cambio que llevan el código a los casos nuevos. La figura 4.10 resume ese recorrido.</w:t>
          </w:r>
        </w:p>
        <w:p w14:paraId="7EA1549C" w14:textId="77777777" w:rsidR="00491AED" w:rsidRDefault="00BF307B">
          <w:pPr>
            <w:keepNext/>
            <w:spacing w:before="120" w:after="60"/>
            <w:ind w:firstLine="0"/>
            <w:jc w:val="center"/>
          </w:pPr>
          <w:r>
            <w:rPr>
              <w:noProof/>
            </w:rPr>
            <w:lastRenderedPageBreak/>
            <w:drawing>
              <wp:inline distT="0" distB="0" distL="0" distR="0" wp14:anchorId="6FAFC56D" wp14:editId="4535DA49">
                <wp:extent cx="4036595" cy="6120000"/>
                <wp:effectExtent l="0" t="0" r="0" b="0"/>
                <wp:docPr id="9012" name="Figura 4.10" descr="Manejo de un cambio en los requisitos de una HU"/>
                <wp:cNvGraphicFramePr/>
                <a:graphic xmlns:a="http://schemas.openxmlformats.org/drawingml/2006/main">
                  <a:graphicData uri="http://schemas.openxmlformats.org/drawingml/2006/picture">
                    <pic:pic xmlns:pic="http://schemas.openxmlformats.org/drawingml/2006/picture">
                      <pic:nvPicPr>
                        <pic:cNvPr id="9012" name="loom_fig12.png"/>
                        <pic:cNvPicPr/>
                      </pic:nvPicPr>
                      <pic:blipFill>
                        <a:blip r:embed="rId26"/>
                        <a:stretch>
                          <a:fillRect/>
                        </a:stretch>
                      </pic:blipFill>
                      <pic:spPr>
                        <a:xfrm>
                          <a:off x="0" y="0"/>
                          <a:ext cx="4036595" cy="6120000"/>
                        </a:xfrm>
                        <a:prstGeom prst="rect">
                          <a:avLst/>
                        </a:prstGeom>
                      </pic:spPr>
                    </pic:pic>
                  </a:graphicData>
                </a:graphic>
              </wp:inline>
            </w:drawing>
          </w:r>
        </w:p>
        <w:p w14:paraId="0E37CEA0" w14:textId="77777777" w:rsidR="00491AED" w:rsidRDefault="00BF307B">
          <w:pPr>
            <w:pStyle w:val="Caption"/>
            <w:ind w:firstLine="0"/>
            <w:jc w:val="center"/>
            <w:rPr>
              <w:b w:val="0"/>
            </w:rPr>
          </w:pPr>
          <w:bookmarkStart w:id="76" w:name="_Toc242604408"/>
          <w:r>
            <w:t>Figura 4.</w:t>
          </w:r>
          <w:r>
            <w:fldChar w:fldCharType="begin"/>
          </w:r>
          <w:r>
            <w:instrText xml:space="preserve"> SEQ Figura \s 1</w:instrText>
          </w:r>
          <w:r>
            <w:fldChar w:fldCharType="separate"/>
          </w:r>
          <w:r>
            <w:rPr>
              <w:noProof/>
            </w:rPr>
            <w:t>10</w:t>
          </w:r>
          <w:r>
            <w:fldChar w:fldCharType="end"/>
          </w:r>
          <w:r>
            <w:t>. Manejo de un cambio en los requisitos de una HU</w:t>
          </w:r>
          <w:bookmarkEnd w:id="76"/>
        </w:p>
        <w:p w14:paraId="0DFE7D9C" w14:textId="77777777" w:rsidR="00491AED" w:rsidRDefault="00BF307B">
          <w:r>
            <w:t xml:space="preserve">Las versiones se identifican por el elemento de la fuente (la clave del </w:t>
          </w:r>
          <w:r>
            <w:rPr>
              <w:i/>
            </w:rPr>
            <w:t>issue</w:t>
          </w:r>
          <w:r>
            <w:t xml:space="preserve"> en Jira) y no por el identificador interno de la HU, de modo que la numeración continúa aunque el Proyecto se reinicie; guardar sin cambios no crea una versión (ADR-0065). Cada paquete guarda la versión de los casos de prueba con la que se planeó, y cada corrida de pruebas de humo, la versión con la que se hizo. Con eso, la plataforma calcula sin guardar estado propio qué está desactualizado: </w:t>
          </w:r>
          <w:r>
            <w:lastRenderedPageBreak/>
            <w:t>casos de una especificación que cambió, código planeado con casos anteriores, pruebas de humo hechas con casos ante</w:t>
          </w:r>
          <w:r>
            <w:t>riores. Como los identificadores de los casos se reasignan al regenerarlos, la diferencia entre versiones se calcula por criterio de aceptación de origen (casos agregados, eliminados o distintos), y una prueba de humo de regresión con un guion viejo se niega en lugar de omitir los casos nuevos (ADR-0066).</w:t>
          </w:r>
        </w:p>
        <w:p w14:paraId="772586F6" w14:textId="77777777" w:rsidR="00491AED" w:rsidRDefault="00BF307B">
          <w:r>
            <w:t>El paquete de cambio es un paquete normal, con su propia etiqueta. Un modelo recibe la especificación vigente, la arquitectura, los paquetes existentes con los archivos que tocó cada uno, los casos nuevos o modificados (con su versión anterior) y los criterios eliminados, y devuelve los paquetes que ajustan el código, siempre con pruebas nuevas o adaptadas. Un criterio eliminado también produce trabajo: el paquete indica qué código y qué pruebas quitar (ADR-0067). La arquitectura guarda la versión de cada e</w:t>
          </w:r>
          <w:r>
            <w:t>specificación con la que se generó y avisa cuando una de ellas cambia.</w:t>
          </w:r>
        </w:p>
        <w:p w14:paraId="75B77B88" w14:textId="77777777" w:rsidR="00491AED" w:rsidRDefault="00BF307B">
          <w:pPr>
            <w:pStyle w:val="Heading3"/>
            <w:ind w:firstLine="0"/>
            <w:jc w:val="left"/>
            <w:rPr>
              <w:color w:val="000000"/>
              <w:sz w:val="24"/>
            </w:rPr>
          </w:pPr>
          <w:bookmarkStart w:id="77" w:name="_Toc242604307"/>
          <w:r>
            <w:rPr>
              <w:color w:val="000000"/>
              <w:sz w:val="24"/>
            </w:rPr>
            <w:t>4.2.11 Control de la ejecución</w:t>
          </w:r>
          <w:bookmarkEnd w:id="77"/>
        </w:p>
        <w:p w14:paraId="1B0B0D77" w14:textId="77777777" w:rsidR="00491AED" w:rsidRDefault="00BF307B">
          <w:r>
            <w:t>Cada proceso que Loom ejecuta queda registrado con su tipo, las HUs sobre las que trabaja, su estado y su registro de eventos, y se guarda en una colección de la base de datos para conservar el historial con la hora de inicio y de fin. Varios procesos pueden correr a la vez si trabajan sobre HUs distintas. Sobre la misma HU, o sobre todo el Proyecto, el segundo se rechaza. El despliegue es exclusivo: espera en cola a que terminen los demás y, mientras corre, los demás esperan. Un proceso puede cancelarse; l</w:t>
          </w:r>
          <w:r>
            <w:t>a cancelación detiene su trabajo y los procesos externos que lanzó (el agente, el contenedor de compilación, la suite de pruebas), y conserva lo ya hecho. Cerrar o recargar la pantalla que lo lanzó no lo detiene.</w:t>
          </w:r>
        </w:p>
        <w:p w14:paraId="121047DA" w14:textId="77777777" w:rsidR="00491AED" w:rsidRDefault="00BF307B">
          <w:pPr>
            <w:pStyle w:val="Heading3"/>
            <w:ind w:firstLine="0"/>
            <w:jc w:val="left"/>
            <w:rPr>
              <w:color w:val="000000"/>
              <w:sz w:val="24"/>
            </w:rPr>
          </w:pPr>
          <w:bookmarkStart w:id="78" w:name="_Toc242604308"/>
          <w:r>
            <w:rPr>
              <w:color w:val="000000"/>
              <w:sz w:val="24"/>
            </w:rPr>
            <w:t>4.2.12 Puntos de decisión humana</w:t>
          </w:r>
          <w:bookmarkEnd w:id="78"/>
        </w:p>
        <w:p w14:paraId="15A143D3" w14:textId="77777777" w:rsidR="00491AED" w:rsidRDefault="00BF307B">
          <w:r>
            <w:t xml:space="preserve">El sistema deja a las personas los puntos donde se requiere criterio: aprobar la arquitectura, confirmar los supuestos de una HU con una decisión que el agente recibe como requisito, valorar la relevancia de las observaciones, </w:t>
          </w:r>
          <w:r>
            <w:lastRenderedPageBreak/>
            <w:t>decidir si se fusiona un Pull Request con observaciones abiertas, y cancelar o relanzar procesos. Una aprobación manual adicional antes de fusionar es configurable por Proyecto.</w:t>
          </w:r>
        </w:p>
        <w:p w14:paraId="66B3B005" w14:textId="77777777" w:rsidR="00491AED" w:rsidRDefault="00BF307B">
          <w:pPr>
            <w:pStyle w:val="Heading3"/>
            <w:ind w:firstLine="0"/>
            <w:jc w:val="left"/>
            <w:rPr>
              <w:color w:val="000000"/>
              <w:sz w:val="24"/>
            </w:rPr>
          </w:pPr>
          <w:bookmarkStart w:id="79" w:name="_Toc242604309"/>
          <w:r>
            <w:rPr>
              <w:color w:val="000000"/>
              <w:sz w:val="24"/>
            </w:rPr>
            <w:t>4.2.13 Medición</w:t>
          </w:r>
          <w:bookmarkEnd w:id="79"/>
        </w:p>
        <w:p w14:paraId="16749CC4" w14:textId="77777777" w:rsidR="00491AED" w:rsidRDefault="00BF307B">
          <w:r>
            <w:t>Cada llamada a un modelo escribe un registro con el proveedor, el modelo, los tokens de entrada y salida, la duración, los reintentos, el resultado y el costo estimado según una tabla de precios configurable. Los rechazos de las compuertas y los eventos de cada proceso se registran también. Esos datos alimentan la tarjeta de uso de IA de la plataforma y una exportación a CSV, que son la fuente de las tablas de tiempo, tokens y costo del capítulo 5.</w:t>
          </w:r>
        </w:p>
        <w:p w14:paraId="12AEC2BA" w14:textId="77777777" w:rsidR="00491AED" w:rsidRDefault="00BF307B">
          <w:pPr>
            <w:pStyle w:val="Heading3"/>
            <w:ind w:firstLine="0"/>
            <w:jc w:val="left"/>
            <w:rPr>
              <w:color w:val="000000"/>
              <w:sz w:val="24"/>
            </w:rPr>
          </w:pPr>
          <w:bookmarkStart w:id="80" w:name="_Toc242604310"/>
          <w:r>
            <w:rPr>
              <w:color w:val="000000"/>
              <w:sz w:val="24"/>
            </w:rPr>
            <w:t>4.2.14 Interfaz de la plataforma</w:t>
          </w:r>
          <w:bookmarkEnd w:id="80"/>
        </w:p>
        <w:p w14:paraId="557123E6" w14:textId="77777777" w:rsidR="00491AED" w:rsidRDefault="00BF307B">
          <w:r>
            <w:t>La interfaz está pensada como una consola de desarrollo para un monitor de escritorio y sesiones largas, en las que el contenido principal son registros y progreso en vivo. Usa un solo tema oscuro, tipografía monoespaciada para identificadores, rutas y cifras, y tablas densas; cada estado (fase, resultado de una prueba, situación de un paquete) se muestra con icono, texto y color, de modo que no depende solo del color (ADR-0075).</w:t>
          </w:r>
        </w:p>
        <w:p w14:paraId="707B0F96" w14:textId="77777777" w:rsidR="00491AED" w:rsidRDefault="00BF307B">
          <w:r>
            <w:t>La pantalla de un Proyecto tiene una pestaña por fase. Cada pestaña reúne el resumen de la fase, la hora de su última ejecución, el botón para ejecutarla y su configuración, porque cada fase puede correr por separado (ADR-0037). La plataforma muestra además el siguiente paso recomendado para el Proyecto: diagnosticar el avance existente, generar paquetes de cambio cuando una HU quedó desactualizada, corregir los fallos de las pruebas de humo o volver a probar una HU corregida, según el estado del Proyecto (</w:t>
          </w:r>
          <w:r>
            <w:t>ADR-0060, ADR-0061, ADR-0066 y ADR-0067).</w:t>
          </w:r>
        </w:p>
        <w:p w14:paraId="3C11CFF3" w14:textId="77777777" w:rsidR="00491AED" w:rsidRDefault="00BF307B">
          <w:r>
            <w:t xml:space="preserve">El panel de actividad muestra en vivo el registro del proceso que está corriendo. Consulta al servidor cada cuatro segundos, así que también muestra un proceso lanzado desde otra sesión o desde un guion, y mientras algo corre deshabilita los botones de ejecución (ADR-0080). El detalle de una HU agrupa </w:t>
          </w:r>
          <w:r>
            <w:lastRenderedPageBreak/>
            <w:t>su especificación, sus casos de prueba, sus paquetes, el historial de versiones, todas sus corridas de pruebas de humo con el resultado y el motivo de cada caso, y sus incidencias, que son los paquetes de corrección de la propia HU (ADR-0065 y ADR-0073). El Anexo C recorre estas pantallas en el orden en que se usaron en la corrida E1c.</w:t>
          </w:r>
        </w:p>
        <w:p w14:paraId="12636AD5" w14:textId="77777777" w:rsidR="00491AED" w:rsidRDefault="00BF307B">
          <w:pPr>
            <w:pStyle w:val="Heading3"/>
            <w:ind w:firstLine="0"/>
            <w:jc w:val="left"/>
            <w:rPr>
              <w:color w:val="000000"/>
              <w:sz w:val="24"/>
            </w:rPr>
          </w:pPr>
          <w:bookmarkStart w:id="81" w:name="_Toc242604311"/>
          <w:r>
            <w:rPr>
              <w:color w:val="000000"/>
              <w:sz w:val="24"/>
            </w:rPr>
            <w:t>4.2.15 Estado de implementación</w:t>
          </w:r>
          <w:bookmarkEnd w:id="81"/>
        </w:p>
        <w:p w14:paraId="0B0620C9" w14:textId="77777777" w:rsidR="00491AED" w:rsidRDefault="00BF307B">
          <w:r>
            <w:t>La tabla 4.5 separa lo que está implementado y se ejercitó en las corridas del capítulo 5, lo que está implementado y no se ejercitó, y lo que solo existe como diseño. Un resultado del capítulo 5 solo se atribuye a una función implementada y ejercitada.</w:t>
          </w:r>
        </w:p>
        <w:p w14:paraId="0524635D" w14:textId="77777777" w:rsidR="00491AED" w:rsidRDefault="00BF307B">
          <w:pPr>
            <w:pStyle w:val="Caption"/>
            <w:keepNext/>
            <w:ind w:firstLine="0"/>
            <w:jc w:val="left"/>
            <w:rPr>
              <w:b w:val="0"/>
            </w:rPr>
          </w:pPr>
          <w:bookmarkStart w:id="82" w:name="_Toc242604462"/>
          <w:r>
            <w:t>Tabla 4.</w:t>
          </w:r>
          <w:r>
            <w:fldChar w:fldCharType="begin"/>
          </w:r>
          <w:r>
            <w:instrText xml:space="preserve"> SEQ Tabla \s 1 </w:instrText>
          </w:r>
          <w:r>
            <w:fldChar w:fldCharType="separate"/>
          </w:r>
          <w:r>
            <w:rPr>
              <w:noProof/>
            </w:rPr>
            <w:t>5</w:t>
          </w:r>
          <w:r>
            <w:fldChar w:fldCharType="end"/>
          </w:r>
          <w:r>
            <w:t>. Estado de implementación de las funciones de Loom</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399CF0D8" w14:textId="77777777">
            <w:trPr>
              <w:cantSplit/>
              <w:tblHeader/>
            </w:trPr>
            <w:tc>
              <w:tcPr>
                <w:tcW w:w="1667" w:type="pct"/>
                <w:shd w:val="clear" w:color="auto" w:fill="E5E5ED"/>
              </w:tcPr>
              <w:p w14:paraId="60049DEE" w14:textId="77777777" w:rsidR="00491AED" w:rsidRDefault="00BF307B">
                <w:pPr>
                  <w:spacing w:after="0" w:line="240" w:lineRule="auto"/>
                  <w:ind w:firstLine="0"/>
                  <w:jc w:val="left"/>
                  <w:rPr>
                    <w:b/>
                    <w:sz w:val="17"/>
                  </w:rPr>
                </w:pPr>
                <w:r>
                  <w:rPr>
                    <w:b/>
                    <w:sz w:val="17"/>
                  </w:rPr>
                  <w:t>Función</w:t>
                </w:r>
              </w:p>
            </w:tc>
            <w:tc>
              <w:tcPr>
                <w:tcW w:w="1667" w:type="pct"/>
                <w:shd w:val="clear" w:color="auto" w:fill="E5E5ED"/>
              </w:tcPr>
              <w:p w14:paraId="2C2BA7AD" w14:textId="77777777" w:rsidR="00491AED" w:rsidRDefault="00BF307B">
                <w:pPr>
                  <w:spacing w:after="0" w:line="240" w:lineRule="auto"/>
                  <w:ind w:firstLine="0"/>
                  <w:jc w:val="left"/>
                  <w:rPr>
                    <w:b/>
                    <w:sz w:val="17"/>
                  </w:rPr>
                </w:pPr>
                <w:r>
                  <w:rPr>
                    <w:b/>
                    <w:sz w:val="17"/>
                  </w:rPr>
                  <w:t>Estado</w:t>
                </w:r>
              </w:p>
            </w:tc>
            <w:tc>
              <w:tcPr>
                <w:tcW w:w="1667" w:type="pct"/>
                <w:shd w:val="clear" w:color="auto" w:fill="E5E5ED"/>
              </w:tcPr>
              <w:p w14:paraId="21CC6720" w14:textId="77777777" w:rsidR="00491AED" w:rsidRDefault="00BF307B">
                <w:pPr>
                  <w:spacing w:after="0" w:line="240" w:lineRule="auto"/>
                  <w:ind w:firstLine="0"/>
                  <w:jc w:val="left"/>
                  <w:rPr>
                    <w:b/>
                    <w:sz w:val="17"/>
                  </w:rPr>
                </w:pPr>
                <w:r>
                  <w:rPr>
                    <w:b/>
                    <w:sz w:val="17"/>
                  </w:rPr>
                  <w:t>Observación</w:t>
                </w:r>
              </w:p>
            </w:tc>
          </w:tr>
          <w:tr w:rsidR="00491AED" w14:paraId="606B9B22" w14:textId="77777777">
            <w:trPr>
              <w:cantSplit/>
            </w:trPr>
            <w:tc>
              <w:tcPr>
                <w:tcW w:w="1667" w:type="pct"/>
              </w:tcPr>
              <w:p w14:paraId="54D06D7A" w14:textId="77777777" w:rsidR="00491AED" w:rsidRDefault="00BF307B">
                <w:pPr>
                  <w:spacing w:after="0" w:line="240" w:lineRule="auto"/>
                  <w:ind w:firstLine="0"/>
                  <w:jc w:val="left"/>
                  <w:rPr>
                    <w:sz w:val="17"/>
                  </w:rPr>
                </w:pPr>
                <w:r>
                  <w:rPr>
                    <w:i/>
                    <w:sz w:val="17"/>
                  </w:rPr>
                  <w:t>Skill</w:t>
                </w:r>
                <w:r>
                  <w:rPr>
                    <w:sz w:val="17"/>
                  </w:rPr>
                  <w:t xml:space="preserve"> 1, lectura desde Jira</w:t>
                </w:r>
              </w:p>
            </w:tc>
            <w:tc>
              <w:tcPr>
                <w:tcW w:w="1667" w:type="pct"/>
              </w:tcPr>
              <w:p w14:paraId="5B04C772" w14:textId="77777777" w:rsidR="00491AED" w:rsidRDefault="00BF307B">
                <w:pPr>
                  <w:spacing w:after="0" w:line="240" w:lineRule="auto"/>
                  <w:ind w:firstLine="0"/>
                  <w:jc w:val="left"/>
                  <w:rPr>
                    <w:sz w:val="17"/>
                  </w:rPr>
                </w:pPr>
                <w:r>
                  <w:rPr>
                    <w:sz w:val="17"/>
                  </w:rPr>
                  <w:t>Implementada y ejercitada</w:t>
                </w:r>
              </w:p>
            </w:tc>
            <w:tc>
              <w:tcPr>
                <w:tcW w:w="1667" w:type="pct"/>
              </w:tcPr>
              <w:p w14:paraId="6164505B" w14:textId="77777777" w:rsidR="00491AED" w:rsidRDefault="00BF307B">
                <w:pPr>
                  <w:spacing w:after="0" w:line="240" w:lineRule="auto"/>
                  <w:ind w:firstLine="0"/>
                  <w:jc w:val="left"/>
                  <w:rPr>
                    <w:sz w:val="17"/>
                  </w:rPr>
                </w:pPr>
                <w:r>
                  <w:rPr>
                    <w:sz w:val="17"/>
                  </w:rPr>
                  <w:t>E1c y E3c</w:t>
                </w:r>
              </w:p>
            </w:tc>
          </w:tr>
          <w:tr w:rsidR="00491AED" w14:paraId="28F2B895" w14:textId="77777777">
            <w:trPr>
              <w:cantSplit/>
            </w:trPr>
            <w:tc>
              <w:tcPr>
                <w:tcW w:w="1667" w:type="pct"/>
              </w:tcPr>
              <w:p w14:paraId="1B2B4CA8" w14:textId="77777777" w:rsidR="00491AED" w:rsidRDefault="00BF307B">
                <w:pPr>
                  <w:spacing w:after="0" w:line="240" w:lineRule="auto"/>
                  <w:ind w:firstLine="0"/>
                  <w:jc w:val="left"/>
                  <w:rPr>
                    <w:sz w:val="17"/>
                  </w:rPr>
                </w:pPr>
                <w:r>
                  <w:rPr>
                    <w:i/>
                    <w:sz w:val="17"/>
                  </w:rPr>
                  <w:t>Skill</w:t>
                </w:r>
                <w:r>
                  <w:rPr>
                    <w:sz w:val="17"/>
                  </w:rPr>
                  <w:t xml:space="preserve"> 1, fuente Markdown</w:t>
                </w:r>
              </w:p>
            </w:tc>
            <w:tc>
              <w:tcPr>
                <w:tcW w:w="1667" w:type="pct"/>
              </w:tcPr>
              <w:p w14:paraId="672892AF" w14:textId="77777777" w:rsidR="00491AED" w:rsidRDefault="00BF307B">
                <w:pPr>
                  <w:spacing w:after="0" w:line="240" w:lineRule="auto"/>
                  <w:ind w:firstLine="0"/>
                  <w:jc w:val="left"/>
                  <w:rPr>
                    <w:sz w:val="17"/>
                  </w:rPr>
                </w:pPr>
                <w:r>
                  <w:rPr>
                    <w:sz w:val="17"/>
                  </w:rPr>
                  <w:t>Implementada, no ejercitada</w:t>
                </w:r>
              </w:p>
            </w:tc>
            <w:tc>
              <w:tcPr>
                <w:tcW w:w="1667" w:type="pct"/>
              </w:tcPr>
              <w:p w14:paraId="1A90329F" w14:textId="77777777" w:rsidR="00491AED" w:rsidRDefault="00BF307B">
                <w:pPr>
                  <w:spacing w:after="0" w:line="240" w:lineRule="auto"/>
                  <w:ind w:firstLine="0"/>
                  <w:jc w:val="left"/>
                  <w:rPr>
                    <w:sz w:val="17"/>
                  </w:rPr>
                </w:pPr>
                <w:r>
                  <w:rPr>
                    <w:sz w:val="17"/>
                  </w:rPr>
                  <w:t>No se usó en las corridas del capítulo 5</w:t>
                </w:r>
              </w:p>
            </w:tc>
          </w:tr>
          <w:tr w:rsidR="00491AED" w14:paraId="3B7915AA" w14:textId="77777777">
            <w:trPr>
              <w:cantSplit/>
            </w:trPr>
            <w:tc>
              <w:tcPr>
                <w:tcW w:w="1667" w:type="pct"/>
              </w:tcPr>
              <w:p w14:paraId="029FF62A" w14:textId="77777777" w:rsidR="00491AED" w:rsidRDefault="00BF307B">
                <w:pPr>
                  <w:spacing w:after="0" w:line="240" w:lineRule="auto"/>
                  <w:ind w:firstLine="0"/>
                  <w:jc w:val="left"/>
                  <w:rPr>
                    <w:sz w:val="17"/>
                  </w:rPr>
                </w:pPr>
                <w:r>
                  <w:rPr>
                    <w:i/>
                    <w:sz w:val="17"/>
                  </w:rPr>
                  <w:t>Skill</w:t>
                </w:r>
                <w:r>
                  <w:rPr>
                    <w:sz w:val="17"/>
                  </w:rPr>
                  <w:t xml:space="preserve"> 1, fuente GitHub</w:t>
                </w:r>
              </w:p>
            </w:tc>
            <w:tc>
              <w:tcPr>
                <w:tcW w:w="1667" w:type="pct"/>
              </w:tcPr>
              <w:p w14:paraId="4DB3480E" w14:textId="77777777" w:rsidR="00491AED" w:rsidRDefault="00BF307B">
                <w:pPr>
                  <w:spacing w:after="0" w:line="240" w:lineRule="auto"/>
                  <w:ind w:firstLine="0"/>
                  <w:jc w:val="left"/>
                  <w:rPr>
                    <w:sz w:val="17"/>
                  </w:rPr>
                </w:pPr>
                <w:r>
                  <w:rPr>
                    <w:sz w:val="17"/>
                  </w:rPr>
                  <w:t>Solo diseño</w:t>
                </w:r>
              </w:p>
            </w:tc>
            <w:tc>
              <w:tcPr>
                <w:tcW w:w="1667" w:type="pct"/>
              </w:tcPr>
              <w:p w14:paraId="71E00DAA" w14:textId="77777777" w:rsidR="00491AED" w:rsidRDefault="00BF307B">
                <w:pPr>
                  <w:spacing w:after="0" w:line="240" w:lineRule="auto"/>
                  <w:ind w:firstLine="0"/>
                  <w:jc w:val="left"/>
                  <w:rPr>
                    <w:sz w:val="17"/>
                  </w:rPr>
                </w:pPr>
                <w:r>
                  <w:rPr>
                    <w:sz w:val="17"/>
                  </w:rPr>
                  <w:t>ADR-0010</w:t>
                </w:r>
              </w:p>
            </w:tc>
          </w:tr>
          <w:tr w:rsidR="00491AED" w14:paraId="3BDEF242" w14:textId="77777777">
            <w:trPr>
              <w:cantSplit/>
            </w:trPr>
            <w:tc>
              <w:tcPr>
                <w:tcW w:w="1667" w:type="pct"/>
              </w:tcPr>
              <w:p w14:paraId="2F40EB9B" w14:textId="77777777" w:rsidR="00491AED" w:rsidRDefault="00BF307B">
                <w:pPr>
                  <w:spacing w:after="0" w:line="240" w:lineRule="auto"/>
                  <w:ind w:firstLine="0"/>
                  <w:jc w:val="left"/>
                  <w:rPr>
                    <w:sz w:val="17"/>
                  </w:rPr>
                </w:pPr>
                <w:r>
                  <w:rPr>
                    <w:i/>
                    <w:sz w:val="17"/>
                  </w:rPr>
                  <w:t>Skill</w:t>
                </w:r>
                <w:r>
                  <w:rPr>
                    <w:sz w:val="17"/>
                  </w:rPr>
                  <w:t xml:space="preserve"> 2, casos de prueba</w:t>
                </w:r>
              </w:p>
            </w:tc>
            <w:tc>
              <w:tcPr>
                <w:tcW w:w="1667" w:type="pct"/>
              </w:tcPr>
              <w:p w14:paraId="689B72C5" w14:textId="77777777" w:rsidR="00491AED" w:rsidRDefault="00BF307B">
                <w:pPr>
                  <w:spacing w:after="0" w:line="240" w:lineRule="auto"/>
                  <w:ind w:firstLine="0"/>
                  <w:jc w:val="left"/>
                  <w:rPr>
                    <w:sz w:val="17"/>
                  </w:rPr>
                </w:pPr>
                <w:r>
                  <w:rPr>
                    <w:sz w:val="17"/>
                  </w:rPr>
                  <w:t>Implementada y ejercitada</w:t>
                </w:r>
              </w:p>
            </w:tc>
            <w:tc>
              <w:tcPr>
                <w:tcW w:w="1667" w:type="pct"/>
              </w:tcPr>
              <w:p w14:paraId="2E8EEB20" w14:textId="77777777" w:rsidR="00491AED" w:rsidRDefault="00BF307B">
                <w:pPr>
                  <w:spacing w:after="0" w:line="240" w:lineRule="auto"/>
                  <w:ind w:firstLine="0"/>
                  <w:jc w:val="left"/>
                  <w:rPr>
                    <w:sz w:val="17"/>
                  </w:rPr>
                </w:pPr>
                <w:r>
                  <w:rPr>
                    <w:sz w:val="17"/>
                  </w:rPr>
                  <w:t>44 casos en E1c y 101 en E3c</w:t>
                </w:r>
              </w:p>
            </w:tc>
          </w:tr>
          <w:tr w:rsidR="00491AED" w14:paraId="63EC2600" w14:textId="77777777">
            <w:trPr>
              <w:cantSplit/>
            </w:trPr>
            <w:tc>
              <w:tcPr>
                <w:tcW w:w="1667" w:type="pct"/>
              </w:tcPr>
              <w:p w14:paraId="73009A53" w14:textId="77777777" w:rsidR="00491AED" w:rsidRDefault="00BF307B">
                <w:pPr>
                  <w:spacing w:after="0" w:line="240" w:lineRule="auto"/>
                  <w:ind w:firstLine="0"/>
                  <w:jc w:val="left"/>
                  <w:rPr>
                    <w:sz w:val="17"/>
                  </w:rPr>
                </w:pPr>
                <w:r>
                  <w:rPr>
                    <w:i/>
                    <w:sz w:val="17"/>
                  </w:rPr>
                  <w:t>Skill</w:t>
                </w:r>
                <w:r>
                  <w:rPr>
                    <w:sz w:val="17"/>
                  </w:rPr>
                  <w:t xml:space="preserve"> 3, diagnóstico de avance</w:t>
                </w:r>
              </w:p>
            </w:tc>
            <w:tc>
              <w:tcPr>
                <w:tcW w:w="1667" w:type="pct"/>
              </w:tcPr>
              <w:p w14:paraId="792D65E0" w14:textId="77777777" w:rsidR="00491AED" w:rsidRDefault="00BF307B">
                <w:pPr>
                  <w:spacing w:after="0" w:line="240" w:lineRule="auto"/>
                  <w:ind w:firstLine="0"/>
                  <w:jc w:val="left"/>
                  <w:rPr>
                    <w:sz w:val="17"/>
                  </w:rPr>
                </w:pPr>
                <w:r>
                  <w:rPr>
                    <w:sz w:val="17"/>
                  </w:rPr>
                  <w:t>Implementada, no ejercitada</w:t>
                </w:r>
              </w:p>
            </w:tc>
            <w:tc>
              <w:tcPr>
                <w:tcW w:w="1667" w:type="pct"/>
              </w:tcPr>
              <w:p w14:paraId="5DAA28CD" w14:textId="77777777" w:rsidR="00491AED" w:rsidRDefault="00BF307B">
                <w:pPr>
                  <w:spacing w:after="0" w:line="240" w:lineRule="auto"/>
                  <w:ind w:firstLine="0"/>
                  <w:jc w:val="left"/>
                  <w:rPr>
                    <w:sz w:val="17"/>
                  </w:rPr>
                </w:pPr>
                <w:r>
                  <w:rPr>
                    <w:sz w:val="17"/>
                  </w:rPr>
                  <w:t>Los dos Proyectos eran nuevos</w:t>
                </w:r>
              </w:p>
            </w:tc>
          </w:tr>
          <w:tr w:rsidR="00491AED" w14:paraId="2EB21785" w14:textId="77777777">
            <w:trPr>
              <w:cantSplit/>
            </w:trPr>
            <w:tc>
              <w:tcPr>
                <w:tcW w:w="1667" w:type="pct"/>
              </w:tcPr>
              <w:p w14:paraId="757AAC8E" w14:textId="77777777" w:rsidR="00491AED" w:rsidRDefault="00BF307B">
                <w:pPr>
                  <w:spacing w:after="0" w:line="240" w:lineRule="auto"/>
                  <w:ind w:firstLine="0"/>
                  <w:jc w:val="left"/>
                  <w:rPr>
                    <w:sz w:val="17"/>
                  </w:rPr>
                </w:pPr>
                <w:r>
                  <w:rPr>
                    <w:i/>
                    <w:sz w:val="17"/>
                  </w:rPr>
                  <w:t>Skill</w:t>
                </w:r>
                <w:r>
                  <w:rPr>
                    <w:sz w:val="17"/>
                  </w:rPr>
                  <w:t xml:space="preserve"> 4, arquitectura fundacional</w:t>
                </w:r>
              </w:p>
            </w:tc>
            <w:tc>
              <w:tcPr>
                <w:tcW w:w="1667" w:type="pct"/>
              </w:tcPr>
              <w:p w14:paraId="7E3ACCA0" w14:textId="77777777" w:rsidR="00491AED" w:rsidRDefault="00BF307B">
                <w:pPr>
                  <w:spacing w:after="0" w:line="240" w:lineRule="auto"/>
                  <w:ind w:firstLine="0"/>
                  <w:jc w:val="left"/>
                  <w:rPr>
                    <w:sz w:val="17"/>
                  </w:rPr>
                </w:pPr>
                <w:r>
                  <w:rPr>
                    <w:sz w:val="17"/>
                  </w:rPr>
                  <w:t>Implementada y ejercitada</w:t>
                </w:r>
              </w:p>
            </w:tc>
            <w:tc>
              <w:tcPr>
                <w:tcW w:w="1667" w:type="pct"/>
              </w:tcPr>
              <w:p w14:paraId="30C91EDF" w14:textId="77777777" w:rsidR="00491AED" w:rsidRDefault="00BF307B">
                <w:pPr>
                  <w:spacing w:after="0" w:line="240" w:lineRule="auto"/>
                  <w:ind w:firstLine="0"/>
                  <w:jc w:val="left"/>
                  <w:rPr>
                    <w:sz w:val="17"/>
                  </w:rPr>
                </w:pPr>
                <w:r>
                  <w:rPr>
                    <w:sz w:val="17"/>
                  </w:rPr>
                  <w:t>Un documento por Proyecto (monorepo)</w:t>
                </w:r>
              </w:p>
            </w:tc>
          </w:tr>
          <w:tr w:rsidR="00491AED" w14:paraId="792DFEF9" w14:textId="77777777">
            <w:trPr>
              <w:cantSplit/>
            </w:trPr>
            <w:tc>
              <w:tcPr>
                <w:tcW w:w="1667" w:type="pct"/>
              </w:tcPr>
              <w:p w14:paraId="013D203D" w14:textId="77777777" w:rsidR="00491AED" w:rsidRDefault="00BF307B">
                <w:pPr>
                  <w:spacing w:after="0" w:line="240" w:lineRule="auto"/>
                  <w:ind w:firstLine="0"/>
                  <w:jc w:val="left"/>
                  <w:rPr>
                    <w:sz w:val="17"/>
                  </w:rPr>
                </w:pPr>
                <w:r>
                  <w:rPr>
                    <w:i/>
                    <w:sz w:val="17"/>
                  </w:rPr>
                  <w:t>Skill</w:t>
                </w:r>
                <w:r>
                  <w:rPr>
                    <w:sz w:val="17"/>
                  </w:rPr>
                  <w:t xml:space="preserve"> 4, modo extensión</w:t>
                </w:r>
              </w:p>
            </w:tc>
            <w:tc>
              <w:tcPr>
                <w:tcW w:w="1667" w:type="pct"/>
              </w:tcPr>
              <w:p w14:paraId="210A6C40" w14:textId="77777777" w:rsidR="00491AED" w:rsidRDefault="00BF307B">
                <w:pPr>
                  <w:spacing w:after="0" w:line="240" w:lineRule="auto"/>
                  <w:ind w:firstLine="0"/>
                  <w:jc w:val="left"/>
                  <w:rPr>
                    <w:sz w:val="17"/>
                  </w:rPr>
                </w:pPr>
                <w:r>
                  <w:rPr>
                    <w:sz w:val="17"/>
                  </w:rPr>
                  <w:t>Pendiente</w:t>
                </w:r>
              </w:p>
            </w:tc>
            <w:tc>
              <w:tcPr>
                <w:tcW w:w="1667" w:type="pct"/>
              </w:tcPr>
              <w:p w14:paraId="27E78D8C" w14:textId="77777777" w:rsidR="00491AED" w:rsidRDefault="00BF307B">
                <w:pPr>
                  <w:spacing w:after="0" w:line="240" w:lineRule="auto"/>
                  <w:ind w:firstLine="0"/>
                  <w:jc w:val="left"/>
                  <w:rPr>
                    <w:sz w:val="17"/>
                  </w:rPr>
                </w:pPr>
                <w:r>
                  <w:rPr>
                    <w:sz w:val="17"/>
                  </w:rPr>
                  <w:t xml:space="preserve">Depende de la </w:t>
                </w:r>
                <w:r>
                  <w:rPr>
                    <w:i/>
                    <w:sz w:val="17"/>
                  </w:rPr>
                  <w:t>skill</w:t>
                </w:r>
                <w:r>
                  <w:rPr>
                    <w:sz w:val="17"/>
                  </w:rPr>
                  <w:t xml:space="preserve"> 3</w:t>
                </w:r>
              </w:p>
            </w:tc>
          </w:tr>
          <w:tr w:rsidR="00491AED" w14:paraId="0F0147A5" w14:textId="77777777">
            <w:trPr>
              <w:cantSplit/>
            </w:trPr>
            <w:tc>
              <w:tcPr>
                <w:tcW w:w="1667" w:type="pct"/>
              </w:tcPr>
              <w:p w14:paraId="749B871C" w14:textId="77777777" w:rsidR="00491AED" w:rsidRDefault="00BF307B">
                <w:pPr>
                  <w:spacing w:after="0" w:line="240" w:lineRule="auto"/>
                  <w:ind w:firstLine="0"/>
                  <w:jc w:val="left"/>
                  <w:rPr>
                    <w:sz w:val="17"/>
                  </w:rPr>
                </w:pPr>
                <w:r>
                  <w:rPr>
                    <w:i/>
                    <w:sz w:val="17"/>
                  </w:rPr>
                  <w:t>Skill</w:t>
                </w:r>
                <w:r>
                  <w:rPr>
                    <w:sz w:val="17"/>
                  </w:rPr>
                  <w:t xml:space="preserve"> 5, descomposición</w:t>
                </w:r>
              </w:p>
            </w:tc>
            <w:tc>
              <w:tcPr>
                <w:tcW w:w="1667" w:type="pct"/>
              </w:tcPr>
              <w:p w14:paraId="0D9B2DF1" w14:textId="77777777" w:rsidR="00491AED" w:rsidRDefault="00BF307B">
                <w:pPr>
                  <w:spacing w:after="0" w:line="240" w:lineRule="auto"/>
                  <w:ind w:firstLine="0"/>
                  <w:jc w:val="left"/>
                  <w:rPr>
                    <w:sz w:val="17"/>
                  </w:rPr>
                </w:pPr>
                <w:r>
                  <w:rPr>
                    <w:sz w:val="17"/>
                  </w:rPr>
                  <w:t>Implementada y ejercitada</w:t>
                </w:r>
              </w:p>
            </w:tc>
            <w:tc>
              <w:tcPr>
                <w:tcW w:w="1667" w:type="pct"/>
              </w:tcPr>
              <w:p w14:paraId="153E3844" w14:textId="77777777" w:rsidR="00491AED" w:rsidRDefault="00BF307B">
                <w:pPr>
                  <w:spacing w:after="0" w:line="240" w:lineRule="auto"/>
                  <w:ind w:firstLine="0"/>
                  <w:jc w:val="left"/>
                  <w:rPr>
                    <w:sz w:val="17"/>
                  </w:rPr>
                </w:pPr>
                <w:r>
                  <w:rPr>
                    <w:sz w:val="17"/>
                  </w:rPr>
                  <w:t>12 paquetes en E1c y 17 en E3c</w:t>
                </w:r>
              </w:p>
            </w:tc>
          </w:tr>
          <w:tr w:rsidR="00491AED" w14:paraId="426DA9B6" w14:textId="77777777">
            <w:trPr>
              <w:cantSplit/>
            </w:trPr>
            <w:tc>
              <w:tcPr>
                <w:tcW w:w="1667" w:type="pct"/>
              </w:tcPr>
              <w:p w14:paraId="3F264E99" w14:textId="77777777" w:rsidR="00491AED" w:rsidRDefault="00BF307B">
                <w:pPr>
                  <w:spacing w:after="0" w:line="240" w:lineRule="auto"/>
                  <w:ind w:firstLine="0"/>
                  <w:jc w:val="left"/>
                  <w:rPr>
                    <w:sz w:val="17"/>
                  </w:rPr>
                </w:pPr>
                <w:r>
                  <w:rPr>
                    <w:i/>
                    <w:sz w:val="17"/>
                  </w:rPr>
                  <w:t>Skill</w:t>
                </w:r>
                <w:r>
                  <w:rPr>
                    <w:sz w:val="17"/>
                  </w:rPr>
                  <w:t xml:space="preserve"> 6, generación de código</w:t>
                </w:r>
              </w:p>
            </w:tc>
            <w:tc>
              <w:tcPr>
                <w:tcW w:w="1667" w:type="pct"/>
              </w:tcPr>
              <w:p w14:paraId="3BA20C43" w14:textId="77777777" w:rsidR="00491AED" w:rsidRDefault="00BF307B">
                <w:pPr>
                  <w:spacing w:after="0" w:line="240" w:lineRule="auto"/>
                  <w:ind w:firstLine="0"/>
                  <w:jc w:val="left"/>
                  <w:rPr>
                    <w:sz w:val="17"/>
                  </w:rPr>
                </w:pPr>
                <w:r>
                  <w:rPr>
                    <w:sz w:val="17"/>
                  </w:rPr>
                  <w:t>Implementada y ejercitada</w:t>
                </w:r>
              </w:p>
            </w:tc>
            <w:tc>
              <w:tcPr>
                <w:tcW w:w="1667" w:type="pct"/>
              </w:tcPr>
              <w:p w14:paraId="52BD4785" w14:textId="77777777" w:rsidR="00491AED" w:rsidRDefault="00BF307B">
                <w:pPr>
                  <w:spacing w:after="0" w:line="240" w:lineRule="auto"/>
                  <w:ind w:firstLine="0"/>
                  <w:jc w:val="left"/>
                  <w:rPr>
                    <w:sz w:val="17"/>
                  </w:rPr>
                </w:pPr>
                <w:r>
                  <w:rPr>
                    <w:sz w:val="17"/>
                  </w:rPr>
                  <w:t>Con el CLI de Claude Code</w:t>
                </w:r>
              </w:p>
            </w:tc>
          </w:tr>
          <w:tr w:rsidR="00491AED" w14:paraId="761BC46B" w14:textId="77777777">
            <w:trPr>
              <w:cantSplit/>
            </w:trPr>
            <w:tc>
              <w:tcPr>
                <w:tcW w:w="1667" w:type="pct"/>
              </w:tcPr>
              <w:p w14:paraId="04147048" w14:textId="77777777" w:rsidR="00491AED" w:rsidRDefault="00BF307B">
                <w:pPr>
                  <w:spacing w:after="0" w:line="240" w:lineRule="auto"/>
                  <w:ind w:firstLine="0"/>
                  <w:jc w:val="left"/>
                  <w:rPr>
                    <w:sz w:val="17"/>
                  </w:rPr>
                </w:pPr>
                <w:r>
                  <w:rPr>
                    <w:i/>
                    <w:sz w:val="17"/>
                  </w:rPr>
                  <w:t>Skill</w:t>
                </w:r>
                <w:r>
                  <w:rPr>
                    <w:sz w:val="17"/>
                  </w:rPr>
                  <w:t xml:space="preserve"> 7, revisión</w:t>
                </w:r>
              </w:p>
            </w:tc>
            <w:tc>
              <w:tcPr>
                <w:tcW w:w="1667" w:type="pct"/>
              </w:tcPr>
              <w:p w14:paraId="1F24205F" w14:textId="77777777" w:rsidR="00491AED" w:rsidRDefault="00BF307B">
                <w:pPr>
                  <w:spacing w:after="0" w:line="240" w:lineRule="auto"/>
                  <w:ind w:firstLine="0"/>
                  <w:jc w:val="left"/>
                  <w:rPr>
                    <w:sz w:val="17"/>
                  </w:rPr>
                </w:pPr>
                <w:r>
                  <w:rPr>
                    <w:sz w:val="17"/>
                  </w:rPr>
                  <w:t>Implementada y ejercitada</w:t>
                </w:r>
              </w:p>
            </w:tc>
            <w:tc>
              <w:tcPr>
                <w:tcW w:w="1667" w:type="pct"/>
              </w:tcPr>
              <w:p w14:paraId="47FAA86A" w14:textId="77777777" w:rsidR="00491AED" w:rsidRDefault="00BF307B">
                <w:pPr>
                  <w:spacing w:after="0" w:line="240" w:lineRule="auto"/>
                  <w:ind w:firstLine="0"/>
                  <w:jc w:val="left"/>
                  <w:rPr>
                    <w:sz w:val="17"/>
                  </w:rPr>
                </w:pPr>
                <w:r>
                  <w:rPr>
                    <w:sz w:val="17"/>
                  </w:rPr>
                  <w:t>También en el experimento C</w:t>
                </w:r>
              </w:p>
            </w:tc>
          </w:tr>
          <w:tr w:rsidR="00491AED" w14:paraId="3D86AB9E" w14:textId="77777777">
            <w:trPr>
              <w:cantSplit/>
            </w:trPr>
            <w:tc>
              <w:tcPr>
                <w:tcW w:w="1667" w:type="pct"/>
              </w:tcPr>
              <w:p w14:paraId="224B3BE0" w14:textId="77777777" w:rsidR="00491AED" w:rsidRDefault="00BF307B">
                <w:pPr>
                  <w:spacing w:after="0" w:line="240" w:lineRule="auto"/>
                  <w:ind w:firstLine="0"/>
                  <w:jc w:val="left"/>
                  <w:rPr>
                    <w:sz w:val="17"/>
                  </w:rPr>
                </w:pPr>
                <w:r>
                  <w:rPr>
                    <w:i/>
                    <w:sz w:val="17"/>
                  </w:rPr>
                  <w:t>Skill</w:t>
                </w:r>
                <w:r>
                  <w:rPr>
                    <w:sz w:val="17"/>
                  </w:rPr>
                  <w:t xml:space="preserve"> 8, pruebas de humo</w:t>
                </w:r>
              </w:p>
            </w:tc>
            <w:tc>
              <w:tcPr>
                <w:tcW w:w="1667" w:type="pct"/>
              </w:tcPr>
              <w:p w14:paraId="3B44D5B8" w14:textId="77777777" w:rsidR="00491AED" w:rsidRDefault="00BF307B">
                <w:pPr>
                  <w:spacing w:after="0" w:line="240" w:lineRule="auto"/>
                  <w:ind w:firstLine="0"/>
                  <w:jc w:val="left"/>
                  <w:rPr>
                    <w:sz w:val="17"/>
                  </w:rPr>
                </w:pPr>
                <w:r>
                  <w:rPr>
                    <w:sz w:val="17"/>
                  </w:rPr>
                  <w:t>Implementada y ejercitada</w:t>
                </w:r>
              </w:p>
            </w:tc>
            <w:tc>
              <w:tcPr>
                <w:tcW w:w="1667" w:type="pct"/>
              </w:tcPr>
              <w:p w14:paraId="5AC7C969" w14:textId="77777777" w:rsidR="00491AED" w:rsidRDefault="00BF307B">
                <w:pPr>
                  <w:spacing w:after="0" w:line="240" w:lineRule="auto"/>
                  <w:ind w:firstLine="0"/>
                  <w:jc w:val="left"/>
                  <w:rPr>
                    <w:sz w:val="17"/>
                  </w:rPr>
                </w:pPr>
                <w:r>
                  <w:rPr>
                    <w:sz w:val="17"/>
                  </w:rPr>
                  <w:t>Contra el ambiente desplegado</w:t>
                </w:r>
              </w:p>
            </w:tc>
          </w:tr>
          <w:tr w:rsidR="00491AED" w14:paraId="4091DE38" w14:textId="77777777">
            <w:trPr>
              <w:cantSplit/>
            </w:trPr>
            <w:tc>
              <w:tcPr>
                <w:tcW w:w="1667" w:type="pct"/>
              </w:tcPr>
              <w:p w14:paraId="7272AA81" w14:textId="77777777" w:rsidR="00491AED" w:rsidRDefault="00BF307B">
                <w:pPr>
                  <w:spacing w:after="0" w:line="240" w:lineRule="auto"/>
                  <w:ind w:firstLine="0"/>
                  <w:jc w:val="left"/>
                  <w:rPr>
                    <w:sz w:val="17"/>
                  </w:rPr>
                </w:pPr>
                <w:r>
                  <w:rPr>
                    <w:i/>
                    <w:sz w:val="17"/>
                  </w:rPr>
                  <w:t>Skill</w:t>
                </w:r>
                <w:r>
                  <w:rPr>
                    <w:sz w:val="17"/>
                  </w:rPr>
                  <w:t xml:space="preserve"> 9, correcciones desde las pruebas de humo</w:t>
                </w:r>
              </w:p>
            </w:tc>
            <w:tc>
              <w:tcPr>
                <w:tcW w:w="1667" w:type="pct"/>
              </w:tcPr>
              <w:p w14:paraId="34041C76" w14:textId="77777777" w:rsidR="00491AED" w:rsidRDefault="00BF307B">
                <w:pPr>
                  <w:spacing w:after="0" w:line="240" w:lineRule="auto"/>
                  <w:ind w:firstLine="0"/>
                  <w:jc w:val="left"/>
                  <w:rPr>
                    <w:sz w:val="17"/>
                  </w:rPr>
                </w:pPr>
                <w:r>
                  <w:rPr>
                    <w:sz w:val="17"/>
                  </w:rPr>
                  <w:t>Implementada, no ejercitada</w:t>
                </w:r>
              </w:p>
            </w:tc>
            <w:tc>
              <w:tcPr>
                <w:tcW w:w="1667" w:type="pct"/>
              </w:tcPr>
              <w:p w14:paraId="1CC4AF9D" w14:textId="77777777" w:rsidR="00491AED" w:rsidRDefault="00BF307B">
                <w:pPr>
                  <w:spacing w:after="0" w:line="240" w:lineRule="auto"/>
                  <w:ind w:firstLine="0"/>
                  <w:jc w:val="left"/>
                  <w:rPr>
                    <w:sz w:val="17"/>
                  </w:rPr>
                </w:pPr>
                <w:r>
                  <w:rPr>
                    <w:sz w:val="17"/>
                  </w:rPr>
                  <w:t>Las corridas no generaron correcciones a partir de sus pruebas de humo</w:t>
                </w:r>
              </w:p>
            </w:tc>
          </w:tr>
          <w:tr w:rsidR="00491AED" w14:paraId="010866F0" w14:textId="77777777">
            <w:trPr>
              <w:cantSplit/>
            </w:trPr>
            <w:tc>
              <w:tcPr>
                <w:tcW w:w="1667" w:type="pct"/>
              </w:tcPr>
              <w:p w14:paraId="3706EF6C" w14:textId="77777777" w:rsidR="00491AED" w:rsidRDefault="00BF307B">
                <w:pPr>
                  <w:spacing w:after="0" w:line="240" w:lineRule="auto"/>
                  <w:ind w:firstLine="0"/>
                  <w:jc w:val="left"/>
                  <w:rPr>
                    <w:sz w:val="17"/>
                  </w:rPr>
                </w:pPr>
                <w:r>
                  <w:rPr>
                    <w:i/>
                    <w:sz w:val="17"/>
                  </w:rPr>
                  <w:t>Skill</w:t>
                </w:r>
                <w:r>
                  <w:rPr>
                    <w:sz w:val="17"/>
                  </w:rPr>
                  <w:t xml:space="preserve"> 10, release</w:t>
                </w:r>
              </w:p>
            </w:tc>
            <w:tc>
              <w:tcPr>
                <w:tcW w:w="1667" w:type="pct"/>
              </w:tcPr>
              <w:p w14:paraId="201BDD59" w14:textId="77777777" w:rsidR="00491AED" w:rsidRDefault="00BF307B">
                <w:pPr>
                  <w:spacing w:after="0" w:line="240" w:lineRule="auto"/>
                  <w:ind w:firstLine="0"/>
                  <w:jc w:val="left"/>
                  <w:rPr>
                    <w:sz w:val="17"/>
                  </w:rPr>
                </w:pPr>
                <w:r>
                  <w:rPr>
                    <w:sz w:val="17"/>
                  </w:rPr>
                  <w:t>Implementada y ejercitada</w:t>
                </w:r>
              </w:p>
            </w:tc>
            <w:tc>
              <w:tcPr>
                <w:tcW w:w="1667" w:type="pct"/>
              </w:tcPr>
              <w:p w14:paraId="68077460" w14:textId="77777777" w:rsidR="00491AED" w:rsidRDefault="00BF307B">
                <w:pPr>
                  <w:spacing w:after="0" w:line="240" w:lineRule="auto"/>
                  <w:ind w:firstLine="0"/>
                  <w:jc w:val="left"/>
                  <w:rPr>
                    <w:sz w:val="17"/>
                  </w:rPr>
                </w:pPr>
                <w:r>
                  <w:rPr>
                    <w:sz w:val="17"/>
                  </w:rPr>
                  <w:t>Google Cloud con GitHub Actions</w:t>
                </w:r>
              </w:p>
            </w:tc>
          </w:tr>
          <w:tr w:rsidR="00491AED" w14:paraId="195284F1" w14:textId="77777777">
            <w:trPr>
              <w:cantSplit/>
            </w:trPr>
            <w:tc>
              <w:tcPr>
                <w:tcW w:w="1667" w:type="pct"/>
              </w:tcPr>
              <w:p w14:paraId="3A61B36B" w14:textId="77777777" w:rsidR="00491AED" w:rsidRDefault="00BF307B">
                <w:pPr>
                  <w:spacing w:after="0" w:line="240" w:lineRule="auto"/>
                  <w:ind w:firstLine="0"/>
                  <w:jc w:val="left"/>
                  <w:rPr>
                    <w:sz w:val="17"/>
                  </w:rPr>
                </w:pPr>
                <w:r>
                  <w:rPr>
                    <w:sz w:val="17"/>
                  </w:rPr>
                  <w:t>Versiones de las HUs y paquetes de cambio</w:t>
                </w:r>
              </w:p>
            </w:tc>
            <w:tc>
              <w:tcPr>
                <w:tcW w:w="1667" w:type="pct"/>
              </w:tcPr>
              <w:p w14:paraId="512CEC7C" w14:textId="77777777" w:rsidR="00491AED" w:rsidRDefault="00BF307B">
                <w:pPr>
                  <w:spacing w:after="0" w:line="240" w:lineRule="auto"/>
                  <w:ind w:firstLine="0"/>
                  <w:jc w:val="left"/>
                  <w:rPr>
                    <w:sz w:val="17"/>
                  </w:rPr>
                </w:pPr>
                <w:r>
                  <w:rPr>
                    <w:sz w:val="17"/>
                  </w:rPr>
                  <w:t>Implementada, no ejercitada</w:t>
                </w:r>
              </w:p>
            </w:tc>
            <w:tc>
              <w:tcPr>
                <w:tcW w:w="1667" w:type="pct"/>
              </w:tcPr>
              <w:p w14:paraId="43792378" w14:textId="77777777" w:rsidR="00491AED" w:rsidRDefault="00BF307B">
                <w:pPr>
                  <w:spacing w:after="0" w:line="240" w:lineRule="auto"/>
                  <w:ind w:firstLine="0"/>
                  <w:jc w:val="left"/>
                  <w:rPr>
                    <w:sz w:val="17"/>
                  </w:rPr>
                </w:pPr>
                <w:r>
                  <w:rPr>
                    <w:sz w:val="17"/>
                  </w:rPr>
                  <w:t>Las HUs no cambiaron durante las corridas</w:t>
                </w:r>
              </w:p>
            </w:tc>
          </w:tr>
          <w:tr w:rsidR="00491AED" w14:paraId="19C57D6C" w14:textId="77777777">
            <w:trPr>
              <w:cantSplit/>
            </w:trPr>
            <w:tc>
              <w:tcPr>
                <w:tcW w:w="1667" w:type="pct"/>
              </w:tcPr>
              <w:p w14:paraId="0DC2DCEF" w14:textId="77777777" w:rsidR="00491AED" w:rsidRDefault="00BF307B">
                <w:pPr>
                  <w:spacing w:after="0" w:line="240" w:lineRule="auto"/>
                  <w:ind w:firstLine="0"/>
                  <w:jc w:val="left"/>
                  <w:rPr>
                    <w:sz w:val="17"/>
                  </w:rPr>
                </w:pPr>
                <w:r>
                  <w:rPr>
                    <w:sz w:val="17"/>
                  </w:rPr>
                  <w:t>Indexación de varios repositorios</w:t>
                </w:r>
              </w:p>
            </w:tc>
            <w:tc>
              <w:tcPr>
                <w:tcW w:w="1667" w:type="pct"/>
              </w:tcPr>
              <w:p w14:paraId="07A265F7" w14:textId="77777777" w:rsidR="00491AED" w:rsidRDefault="00BF307B">
                <w:pPr>
                  <w:spacing w:after="0" w:line="240" w:lineRule="auto"/>
                  <w:ind w:firstLine="0"/>
                  <w:jc w:val="left"/>
                  <w:rPr>
                    <w:sz w:val="17"/>
                  </w:rPr>
                </w:pPr>
                <w:r>
                  <w:rPr>
                    <w:sz w:val="17"/>
                  </w:rPr>
                  <w:t>Solo diseño</w:t>
                </w:r>
              </w:p>
            </w:tc>
            <w:tc>
              <w:tcPr>
                <w:tcW w:w="1667" w:type="pct"/>
              </w:tcPr>
              <w:p w14:paraId="7C2E5D7D" w14:textId="77777777" w:rsidR="00491AED" w:rsidRDefault="00BF307B">
                <w:pPr>
                  <w:spacing w:after="0" w:line="240" w:lineRule="auto"/>
                  <w:ind w:firstLine="0"/>
                  <w:jc w:val="left"/>
                  <w:rPr>
                    <w:sz w:val="17"/>
                  </w:rPr>
                </w:pPr>
                <w:r>
                  <w:rPr>
                    <w:sz w:val="17"/>
                  </w:rPr>
                  <w:t>Objetivo específico 9</w:t>
                </w:r>
              </w:p>
            </w:tc>
          </w:tr>
        </w:tbl>
        <w:p w14:paraId="48695932" w14:textId="77777777" w:rsidR="00491AED" w:rsidRDefault="00BF307B">
          <w:pPr>
            <w:spacing w:after="0" w:line="240" w:lineRule="auto"/>
            <w:ind w:firstLine="0"/>
          </w:pPr>
        </w:p>
      </w:sdtContent>
    </w:sdt>
    <w:p w14:paraId="0C8FBF84" w14:textId="77777777" w:rsidR="001D44EE" w:rsidRDefault="001D44EE" w:rsidP="001D44EE">
      <w:pPr>
        <w:pStyle w:val="Heading1"/>
        <w:sectPr w:rsidR="001D44EE" w:rsidSect="003F0E2E">
          <w:pgSz w:w="12240" w:h="15840"/>
          <w:pgMar w:top="1701" w:right="1418" w:bottom="1418" w:left="2268" w:header="709" w:footer="709" w:gutter="0"/>
          <w:cols w:space="708"/>
          <w:docGrid w:linePitch="360"/>
        </w:sectPr>
      </w:pPr>
    </w:p>
    <w:p w14:paraId="01B2D119" w14:textId="77777777" w:rsidR="00240FC9" w:rsidRPr="001D44EE" w:rsidRDefault="00240FC9" w:rsidP="001D44EE">
      <w:pPr>
        <w:pStyle w:val="Heading1"/>
      </w:pPr>
      <w:bookmarkStart w:id="83" w:name="_Toc242604312"/>
      <w:r w:rsidRPr="001D44EE">
        <w:lastRenderedPageBreak/>
        <w:t>CAPÍTULO 5. RESULTADOS</w:t>
      </w:r>
      <w:bookmarkEnd w:id="83"/>
    </w:p>
    <w:p w14:paraId="440C4AA7" w14:textId="77777777" w:rsidR="00240FC9" w:rsidRPr="001D44EE" w:rsidRDefault="00240FC9" w:rsidP="00926F24">
      <w:pPr>
        <w:pStyle w:val="Heading2"/>
        <w:rPr>
          <w:rFonts w:cs="Arial"/>
        </w:rPr>
      </w:pPr>
      <w:bookmarkStart w:id="84" w:name="_Toc242604313"/>
      <w:r w:rsidRPr="001D44EE">
        <w:rPr>
          <w:rFonts w:cs="Arial"/>
        </w:rPr>
        <w:t>5.1 Pruebas</w:t>
      </w:r>
      <w:bookmarkEnd w:id="84"/>
    </w:p>
    <w:bookmarkStart w:id="85" w:name="_Toc242604314" w:displacedByCustomXml="next"/>
    <w:sdt>
      <w:sdtPr>
        <w:rPr>
          <w:rFonts w:eastAsiaTheme="minorHAnsi" w:cstheme="minorBidi"/>
          <w:bCs/>
          <w:color w:val="4F81BD" w:themeColor="accent1"/>
          <w:sz w:val="18"/>
          <w:szCs w:val="18"/>
        </w:rPr>
        <w:alias w:val="5.1 Pruebas"/>
        <w:tag w:val="tesis_5_1"/>
        <w:id w:val="700275"/>
        <w:lock w:val="sdtLocked"/>
      </w:sdtPr>
      <w:sdtEndPr/>
      <w:sdtContent>
        <w:p w14:paraId="2698C6B5" w14:textId="77777777" w:rsidR="00491AED" w:rsidRDefault="00BF307B">
          <w:pPr>
            <w:pStyle w:val="Heading3"/>
            <w:ind w:firstLine="0"/>
            <w:jc w:val="left"/>
            <w:rPr>
              <w:color w:val="000000"/>
              <w:sz w:val="24"/>
            </w:rPr>
          </w:pPr>
          <w:r>
            <w:rPr>
              <w:color w:val="000000"/>
              <w:sz w:val="24"/>
            </w:rPr>
            <w:t>5.1.1 Alcance de las corridas</w:t>
          </w:r>
          <w:bookmarkEnd w:id="85"/>
        </w:p>
        <w:p w14:paraId="4E0BD6A9" w14:textId="77777777" w:rsidR="00491AED" w:rsidRDefault="00BF307B">
          <w:r>
            <w:t>Este capítulo reporta dos corridas completas, una por cada proyecto del capítulo 4, hechas con «Claude (cuenta normal)» como proveedor de IA, que usa el CLI de Claude Code con una suscripción. La corrida E1c se hizo el 21 de septiembre de 2026 sobre el Proyecto de inventarios (P1) y la corrida E3c, el 26 y 27 de septiembre sobre el Proyecto de agenda de un taller mecánico (P2). Las dos partieron de un Proyecto sin datos previos (repositorio de GitHub reducido a su README inicial y colecciones de Mongo vacía</w:t>
          </w:r>
          <w:r>
            <w:t>s), procesaron las tres primeras HUs del sprint de su backlog en Jira y recorrieron las cuatro fases.</w:t>
          </w:r>
        </w:p>
        <w:p w14:paraId="3736E11E" w14:textId="77777777" w:rsidR="00491AED" w:rsidRDefault="00BF307B">
          <w:r>
            <w:t>Los dos proyectos se eligieron de dominios distintos y Loom generó para cada uno un stack distinto: Java con Spring Boot y Angular en P1, y Node con NestJS y Prisma y React con Vite en P2. Esa diferencia es la que permite observar la generalización del flujo (PI3), aunque con las reservas del apartado 5.1.4.</w:t>
          </w:r>
        </w:p>
        <w:p w14:paraId="4F671FED" w14:textId="77777777" w:rsidR="00491AED" w:rsidRDefault="00BF307B">
          <w:r>
            <w:t>Del diseño experimental del capítulo 4 no se ejecutó ningún escenario con las APIs de los proveedores (Tabla 5.1): al momento de las corridas, la API de Anthropic no tenía saldo y la de Gemini tenía la facturación bloqueada, y después se decidió cerrar la validación con los pilotos y el experimento de control (ADR-0092). E1c y E3c son pilotos completos con el CLI; no comparan proveedores ni condiciones de contexto. Para PI2 se hizo después un experimento de control sobre los Pull Requests de las dos corrida</w:t>
          </w:r>
          <w:r>
            <w:t>s (apartado 5.2.14), evaluado de forma automática; PI4 queda sin respuesta y PI3 se responde solo en parte (apartado 5.2.16).</w:t>
          </w:r>
        </w:p>
        <w:p w14:paraId="4240B3BE" w14:textId="77777777" w:rsidR="00491AED" w:rsidRDefault="00BF307B">
          <w:pPr>
            <w:pStyle w:val="Caption"/>
            <w:keepNext/>
            <w:ind w:firstLine="0"/>
            <w:jc w:val="left"/>
            <w:rPr>
              <w:b w:val="0"/>
            </w:rPr>
          </w:pPr>
          <w:bookmarkStart w:id="86" w:name="_Toc242604463"/>
          <w:r>
            <w:lastRenderedPageBreak/>
            <w:t>Tabla 5.</w:t>
          </w:r>
          <w:r>
            <w:fldChar w:fldCharType="begin"/>
          </w:r>
          <w:r>
            <w:instrText xml:space="preserve"> SEQ Tabla \s 1 </w:instrText>
          </w:r>
          <w:r>
            <w:fldChar w:fldCharType="separate"/>
          </w:r>
          <w:r>
            <w:rPr>
              <w:noProof/>
            </w:rPr>
            <w:t>1</w:t>
          </w:r>
          <w:r>
            <w:fldChar w:fldCharType="end"/>
          </w:r>
          <w:r>
            <w:t>. Escenarios del diseño experimental y estado</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6"/>
            <w:gridCol w:w="2136"/>
            <w:gridCol w:w="2136"/>
            <w:gridCol w:w="2136"/>
          </w:tblGrid>
          <w:tr w:rsidR="00491AED" w14:paraId="78C7AC94" w14:textId="77777777">
            <w:trPr>
              <w:cantSplit/>
              <w:tblHeader/>
            </w:trPr>
            <w:tc>
              <w:tcPr>
                <w:tcW w:w="1250" w:type="pct"/>
                <w:shd w:val="clear" w:color="auto" w:fill="E5E5ED"/>
              </w:tcPr>
              <w:p w14:paraId="473C6866" w14:textId="77777777" w:rsidR="00491AED" w:rsidRDefault="00BF307B">
                <w:pPr>
                  <w:spacing w:after="0" w:line="240" w:lineRule="auto"/>
                  <w:ind w:firstLine="0"/>
                  <w:jc w:val="left"/>
                  <w:rPr>
                    <w:b/>
                    <w:sz w:val="17"/>
                  </w:rPr>
                </w:pPr>
                <w:r>
                  <w:rPr>
                    <w:b/>
                    <w:sz w:val="17"/>
                  </w:rPr>
                  <w:t>Escenario</w:t>
                </w:r>
              </w:p>
            </w:tc>
            <w:tc>
              <w:tcPr>
                <w:tcW w:w="1250" w:type="pct"/>
                <w:shd w:val="clear" w:color="auto" w:fill="E5E5ED"/>
              </w:tcPr>
              <w:p w14:paraId="737DEBDD" w14:textId="77777777" w:rsidR="00491AED" w:rsidRDefault="00BF307B">
                <w:pPr>
                  <w:spacing w:after="0" w:line="240" w:lineRule="auto"/>
                  <w:ind w:firstLine="0"/>
                  <w:jc w:val="left"/>
                  <w:rPr>
                    <w:b/>
                    <w:sz w:val="17"/>
                  </w:rPr>
                </w:pPr>
                <w:r>
                  <w:rPr>
                    <w:b/>
                    <w:sz w:val="17"/>
                  </w:rPr>
                  <w:t>Proyecto</w:t>
                </w:r>
              </w:p>
            </w:tc>
            <w:tc>
              <w:tcPr>
                <w:tcW w:w="1250" w:type="pct"/>
                <w:shd w:val="clear" w:color="auto" w:fill="E5E5ED"/>
              </w:tcPr>
              <w:p w14:paraId="40CE832F" w14:textId="77777777" w:rsidR="00491AED" w:rsidRDefault="00BF307B">
                <w:pPr>
                  <w:spacing w:after="0" w:line="240" w:lineRule="auto"/>
                  <w:ind w:firstLine="0"/>
                  <w:jc w:val="left"/>
                  <w:rPr>
                    <w:b/>
                    <w:sz w:val="17"/>
                  </w:rPr>
                </w:pPr>
                <w:r>
                  <w:rPr>
                    <w:b/>
                    <w:sz w:val="17"/>
                  </w:rPr>
                  <w:t>Proveedor de IA</w:t>
                </w:r>
              </w:p>
            </w:tc>
            <w:tc>
              <w:tcPr>
                <w:tcW w:w="1250" w:type="pct"/>
                <w:shd w:val="clear" w:color="auto" w:fill="E5E5ED"/>
              </w:tcPr>
              <w:p w14:paraId="4D8B6C54" w14:textId="77777777" w:rsidR="00491AED" w:rsidRDefault="00BF307B">
                <w:pPr>
                  <w:spacing w:after="0" w:line="240" w:lineRule="auto"/>
                  <w:ind w:firstLine="0"/>
                  <w:jc w:val="left"/>
                  <w:rPr>
                    <w:b/>
                    <w:sz w:val="17"/>
                  </w:rPr>
                </w:pPr>
                <w:r>
                  <w:rPr>
                    <w:b/>
                    <w:sz w:val="17"/>
                  </w:rPr>
                  <w:t>Estado</w:t>
                </w:r>
              </w:p>
            </w:tc>
          </w:tr>
          <w:tr w:rsidR="00491AED" w14:paraId="6E22722C" w14:textId="77777777">
            <w:trPr>
              <w:cantSplit/>
            </w:trPr>
            <w:tc>
              <w:tcPr>
                <w:tcW w:w="1250" w:type="pct"/>
              </w:tcPr>
              <w:p w14:paraId="1F349058" w14:textId="77777777" w:rsidR="00491AED" w:rsidRDefault="00BF307B">
                <w:pPr>
                  <w:spacing w:after="0" w:line="240" w:lineRule="auto"/>
                  <w:ind w:firstLine="0"/>
                  <w:jc w:val="left"/>
                  <w:rPr>
                    <w:sz w:val="17"/>
                  </w:rPr>
                </w:pPr>
                <w:r>
                  <w:rPr>
                    <w:sz w:val="17"/>
                  </w:rPr>
                  <w:t>E1</w:t>
                </w:r>
              </w:p>
            </w:tc>
            <w:tc>
              <w:tcPr>
                <w:tcW w:w="1250" w:type="pct"/>
              </w:tcPr>
              <w:p w14:paraId="3E924D12" w14:textId="77777777" w:rsidR="00491AED" w:rsidRDefault="00BF307B">
                <w:pPr>
                  <w:spacing w:after="0" w:line="240" w:lineRule="auto"/>
                  <w:ind w:firstLine="0"/>
                  <w:jc w:val="left"/>
                  <w:rPr>
                    <w:sz w:val="17"/>
                  </w:rPr>
                </w:pPr>
                <w:r>
                  <w:rPr>
                    <w:sz w:val="17"/>
                  </w:rPr>
                  <w:t>P1, inventarios</w:t>
                </w:r>
              </w:p>
            </w:tc>
            <w:tc>
              <w:tcPr>
                <w:tcW w:w="1250" w:type="pct"/>
              </w:tcPr>
              <w:p w14:paraId="0DA381DC" w14:textId="77777777" w:rsidR="00491AED" w:rsidRDefault="00BF307B">
                <w:pPr>
                  <w:spacing w:after="0" w:line="240" w:lineRule="auto"/>
                  <w:ind w:firstLine="0"/>
                  <w:jc w:val="left"/>
                  <w:rPr>
                    <w:sz w:val="17"/>
                  </w:rPr>
                </w:pPr>
                <w:r>
                  <w:rPr>
                    <w:sz w:val="17"/>
                  </w:rPr>
                  <w:t>Claude por API</w:t>
                </w:r>
              </w:p>
            </w:tc>
            <w:tc>
              <w:tcPr>
                <w:tcW w:w="1250" w:type="pct"/>
              </w:tcPr>
              <w:p w14:paraId="54B991FD" w14:textId="77777777" w:rsidR="00491AED" w:rsidRDefault="00BF307B">
                <w:pPr>
                  <w:spacing w:after="0" w:line="240" w:lineRule="auto"/>
                  <w:ind w:firstLine="0"/>
                  <w:jc w:val="left"/>
                  <w:rPr>
                    <w:sz w:val="17"/>
                  </w:rPr>
                </w:pPr>
                <w:r>
                  <w:rPr>
                    <w:sz w:val="17"/>
                  </w:rPr>
                  <w:t>No ejecutado (sin saldo en la API)</w:t>
                </w:r>
              </w:p>
            </w:tc>
          </w:tr>
          <w:tr w:rsidR="00491AED" w14:paraId="636E9E2E" w14:textId="77777777">
            <w:trPr>
              <w:cantSplit/>
            </w:trPr>
            <w:tc>
              <w:tcPr>
                <w:tcW w:w="1250" w:type="pct"/>
              </w:tcPr>
              <w:p w14:paraId="3A82E4F7" w14:textId="77777777" w:rsidR="00491AED" w:rsidRDefault="00BF307B">
                <w:pPr>
                  <w:spacing w:after="0" w:line="240" w:lineRule="auto"/>
                  <w:ind w:firstLine="0"/>
                  <w:jc w:val="left"/>
                  <w:rPr>
                    <w:sz w:val="17"/>
                  </w:rPr>
                </w:pPr>
                <w:r>
                  <w:rPr>
                    <w:sz w:val="17"/>
                  </w:rPr>
                  <w:t>E1c</w:t>
                </w:r>
              </w:p>
            </w:tc>
            <w:tc>
              <w:tcPr>
                <w:tcW w:w="1250" w:type="pct"/>
              </w:tcPr>
              <w:p w14:paraId="4A96AF9F" w14:textId="77777777" w:rsidR="00491AED" w:rsidRDefault="00BF307B">
                <w:pPr>
                  <w:spacing w:after="0" w:line="240" w:lineRule="auto"/>
                  <w:ind w:firstLine="0"/>
                  <w:jc w:val="left"/>
                  <w:rPr>
                    <w:sz w:val="17"/>
                  </w:rPr>
                </w:pPr>
                <w:r>
                  <w:rPr>
                    <w:sz w:val="17"/>
                  </w:rPr>
                  <w:t>P1, inventarios</w:t>
                </w:r>
              </w:p>
            </w:tc>
            <w:tc>
              <w:tcPr>
                <w:tcW w:w="1250" w:type="pct"/>
              </w:tcPr>
              <w:p w14:paraId="11DC4314" w14:textId="77777777" w:rsidR="00491AED" w:rsidRDefault="00BF307B">
                <w:pPr>
                  <w:spacing w:after="0" w:line="240" w:lineRule="auto"/>
                  <w:ind w:firstLine="0"/>
                  <w:jc w:val="left"/>
                  <w:rPr>
                    <w:sz w:val="17"/>
                  </w:rPr>
                </w:pPr>
                <w:r>
                  <w:rPr>
                    <w:sz w:val="17"/>
                  </w:rPr>
                  <w:t>Claude por CLI, claude-sonnet-5</w:t>
                </w:r>
              </w:p>
            </w:tc>
            <w:tc>
              <w:tcPr>
                <w:tcW w:w="1250" w:type="pct"/>
              </w:tcPr>
              <w:p w14:paraId="4A060159" w14:textId="77777777" w:rsidR="00491AED" w:rsidRDefault="00BF307B">
                <w:pPr>
                  <w:spacing w:after="0" w:line="240" w:lineRule="auto"/>
                  <w:ind w:firstLine="0"/>
                  <w:jc w:val="left"/>
                  <w:rPr>
                    <w:sz w:val="17"/>
                  </w:rPr>
                </w:pPr>
                <w:r>
                  <w:rPr>
                    <w:sz w:val="17"/>
                  </w:rPr>
                  <w:t>Ejecutado el 2026-09-21</w:t>
                </w:r>
              </w:p>
            </w:tc>
          </w:tr>
          <w:tr w:rsidR="00491AED" w14:paraId="6CF92A72" w14:textId="77777777">
            <w:trPr>
              <w:cantSplit/>
            </w:trPr>
            <w:tc>
              <w:tcPr>
                <w:tcW w:w="1250" w:type="pct"/>
              </w:tcPr>
              <w:p w14:paraId="25B7254D" w14:textId="77777777" w:rsidR="00491AED" w:rsidRDefault="00BF307B">
                <w:pPr>
                  <w:spacing w:after="0" w:line="240" w:lineRule="auto"/>
                  <w:ind w:firstLine="0"/>
                  <w:jc w:val="left"/>
                  <w:rPr>
                    <w:sz w:val="17"/>
                  </w:rPr>
                </w:pPr>
                <w:r>
                  <w:rPr>
                    <w:sz w:val="17"/>
                  </w:rPr>
                  <w:t>E2</w:t>
                </w:r>
              </w:p>
            </w:tc>
            <w:tc>
              <w:tcPr>
                <w:tcW w:w="1250" w:type="pct"/>
              </w:tcPr>
              <w:p w14:paraId="7E1EC599" w14:textId="77777777" w:rsidR="00491AED" w:rsidRDefault="00BF307B">
                <w:pPr>
                  <w:spacing w:after="0" w:line="240" w:lineRule="auto"/>
                  <w:ind w:firstLine="0"/>
                  <w:jc w:val="left"/>
                  <w:rPr>
                    <w:sz w:val="17"/>
                  </w:rPr>
                </w:pPr>
                <w:r>
                  <w:rPr>
                    <w:sz w:val="17"/>
                  </w:rPr>
                  <w:t>P1, inventarios</w:t>
                </w:r>
              </w:p>
            </w:tc>
            <w:tc>
              <w:tcPr>
                <w:tcW w:w="1250" w:type="pct"/>
              </w:tcPr>
              <w:p w14:paraId="7D8F7B7C" w14:textId="77777777" w:rsidR="00491AED" w:rsidRDefault="00BF307B">
                <w:pPr>
                  <w:spacing w:after="0" w:line="240" w:lineRule="auto"/>
                  <w:ind w:firstLine="0"/>
                  <w:jc w:val="left"/>
                  <w:rPr>
                    <w:sz w:val="17"/>
                  </w:rPr>
                </w:pPr>
                <w:r>
                  <w:rPr>
                    <w:sz w:val="17"/>
                  </w:rPr>
                  <w:t>Gemini por API</w:t>
                </w:r>
              </w:p>
            </w:tc>
            <w:tc>
              <w:tcPr>
                <w:tcW w:w="1250" w:type="pct"/>
              </w:tcPr>
              <w:p w14:paraId="04813C76" w14:textId="77777777" w:rsidR="00491AED" w:rsidRDefault="00BF307B">
                <w:pPr>
                  <w:spacing w:after="0" w:line="240" w:lineRule="auto"/>
                  <w:ind w:firstLine="0"/>
                  <w:jc w:val="left"/>
                  <w:rPr>
                    <w:sz w:val="17"/>
                  </w:rPr>
                </w:pPr>
                <w:r>
                  <w:rPr>
                    <w:sz w:val="17"/>
                  </w:rPr>
                  <w:t>Corrida parcial previa, no comparable</w:t>
                </w:r>
              </w:p>
            </w:tc>
          </w:tr>
          <w:tr w:rsidR="00491AED" w14:paraId="67B785BE" w14:textId="77777777">
            <w:trPr>
              <w:cantSplit/>
            </w:trPr>
            <w:tc>
              <w:tcPr>
                <w:tcW w:w="1250" w:type="pct"/>
              </w:tcPr>
              <w:p w14:paraId="2DDE3E5E" w14:textId="77777777" w:rsidR="00491AED" w:rsidRDefault="00BF307B">
                <w:pPr>
                  <w:spacing w:after="0" w:line="240" w:lineRule="auto"/>
                  <w:ind w:firstLine="0"/>
                  <w:jc w:val="left"/>
                  <w:rPr>
                    <w:sz w:val="17"/>
                  </w:rPr>
                </w:pPr>
                <w:r>
                  <w:rPr>
                    <w:sz w:val="17"/>
                  </w:rPr>
                  <w:t>E3</w:t>
                </w:r>
              </w:p>
            </w:tc>
            <w:tc>
              <w:tcPr>
                <w:tcW w:w="1250" w:type="pct"/>
              </w:tcPr>
              <w:p w14:paraId="420B65CE" w14:textId="77777777" w:rsidR="00491AED" w:rsidRDefault="00BF307B">
                <w:pPr>
                  <w:spacing w:after="0" w:line="240" w:lineRule="auto"/>
                  <w:ind w:firstLine="0"/>
                  <w:jc w:val="left"/>
                  <w:rPr>
                    <w:sz w:val="17"/>
                  </w:rPr>
                </w:pPr>
                <w:r>
                  <w:rPr>
                    <w:sz w:val="17"/>
                  </w:rPr>
                  <w:t>P2, agenda de taller</w:t>
                </w:r>
              </w:p>
            </w:tc>
            <w:tc>
              <w:tcPr>
                <w:tcW w:w="1250" w:type="pct"/>
              </w:tcPr>
              <w:p w14:paraId="4A4D5884" w14:textId="77777777" w:rsidR="00491AED" w:rsidRDefault="00BF307B">
                <w:pPr>
                  <w:spacing w:after="0" w:line="240" w:lineRule="auto"/>
                  <w:ind w:firstLine="0"/>
                  <w:jc w:val="left"/>
                  <w:rPr>
                    <w:sz w:val="17"/>
                  </w:rPr>
                </w:pPr>
                <w:r>
                  <w:rPr>
                    <w:sz w:val="17"/>
                  </w:rPr>
                  <w:t>Claude por API</w:t>
                </w:r>
              </w:p>
            </w:tc>
            <w:tc>
              <w:tcPr>
                <w:tcW w:w="1250" w:type="pct"/>
              </w:tcPr>
              <w:p w14:paraId="1449A123" w14:textId="77777777" w:rsidR="00491AED" w:rsidRDefault="00BF307B">
                <w:pPr>
                  <w:spacing w:after="0" w:line="240" w:lineRule="auto"/>
                  <w:ind w:firstLine="0"/>
                  <w:jc w:val="left"/>
                  <w:rPr>
                    <w:sz w:val="17"/>
                  </w:rPr>
                </w:pPr>
                <w:r>
                  <w:rPr>
                    <w:sz w:val="17"/>
                  </w:rPr>
                  <w:t>Configurado, no ejecutado (sin saldo en la API)</w:t>
                </w:r>
              </w:p>
            </w:tc>
          </w:tr>
          <w:tr w:rsidR="00491AED" w14:paraId="3C608C35" w14:textId="77777777">
            <w:trPr>
              <w:cantSplit/>
            </w:trPr>
            <w:tc>
              <w:tcPr>
                <w:tcW w:w="1250" w:type="pct"/>
              </w:tcPr>
              <w:p w14:paraId="0692B58D" w14:textId="77777777" w:rsidR="00491AED" w:rsidRDefault="00BF307B">
                <w:pPr>
                  <w:spacing w:after="0" w:line="240" w:lineRule="auto"/>
                  <w:ind w:firstLine="0"/>
                  <w:jc w:val="left"/>
                  <w:rPr>
                    <w:sz w:val="17"/>
                  </w:rPr>
                </w:pPr>
                <w:r>
                  <w:rPr>
                    <w:sz w:val="17"/>
                  </w:rPr>
                  <w:t>E3c</w:t>
                </w:r>
              </w:p>
            </w:tc>
            <w:tc>
              <w:tcPr>
                <w:tcW w:w="1250" w:type="pct"/>
              </w:tcPr>
              <w:p w14:paraId="454B8870" w14:textId="77777777" w:rsidR="00491AED" w:rsidRDefault="00BF307B">
                <w:pPr>
                  <w:spacing w:after="0" w:line="240" w:lineRule="auto"/>
                  <w:ind w:firstLine="0"/>
                  <w:jc w:val="left"/>
                  <w:rPr>
                    <w:sz w:val="17"/>
                  </w:rPr>
                </w:pPr>
                <w:r>
                  <w:rPr>
                    <w:sz w:val="17"/>
                  </w:rPr>
                  <w:t>P2, agenda de taller</w:t>
                </w:r>
              </w:p>
            </w:tc>
            <w:tc>
              <w:tcPr>
                <w:tcW w:w="1250" w:type="pct"/>
              </w:tcPr>
              <w:p w14:paraId="7DBDFC96" w14:textId="77777777" w:rsidR="00491AED" w:rsidRDefault="00BF307B">
                <w:pPr>
                  <w:spacing w:after="0" w:line="240" w:lineRule="auto"/>
                  <w:ind w:firstLine="0"/>
                  <w:jc w:val="left"/>
                  <w:rPr>
                    <w:sz w:val="17"/>
                  </w:rPr>
                </w:pPr>
                <w:r>
                  <w:rPr>
                    <w:sz w:val="17"/>
                  </w:rPr>
                  <w:t>Claude por CLI, claude-opus-5-5</w:t>
                </w:r>
              </w:p>
            </w:tc>
            <w:tc>
              <w:tcPr>
                <w:tcW w:w="1250" w:type="pct"/>
              </w:tcPr>
              <w:p w14:paraId="7C9006C4" w14:textId="77777777" w:rsidR="00491AED" w:rsidRDefault="00BF307B">
                <w:pPr>
                  <w:spacing w:after="0" w:line="240" w:lineRule="auto"/>
                  <w:ind w:firstLine="0"/>
                  <w:jc w:val="left"/>
                  <w:rPr>
                    <w:sz w:val="17"/>
                  </w:rPr>
                </w:pPr>
                <w:r>
                  <w:rPr>
                    <w:sz w:val="17"/>
                  </w:rPr>
                  <w:t>Ejecutado el 2026-09-26 y 27</w:t>
                </w:r>
              </w:p>
            </w:tc>
          </w:tr>
          <w:tr w:rsidR="00491AED" w14:paraId="2F83E727" w14:textId="77777777">
            <w:trPr>
              <w:cantSplit/>
            </w:trPr>
            <w:tc>
              <w:tcPr>
                <w:tcW w:w="1250" w:type="pct"/>
              </w:tcPr>
              <w:p w14:paraId="5EEFA298" w14:textId="77777777" w:rsidR="00491AED" w:rsidRDefault="00BF307B">
                <w:pPr>
                  <w:spacing w:after="0" w:line="240" w:lineRule="auto"/>
                  <w:ind w:firstLine="0"/>
                  <w:jc w:val="left"/>
                  <w:rPr>
                    <w:sz w:val="17"/>
                  </w:rPr>
                </w:pPr>
                <w:r>
                  <w:rPr>
                    <w:sz w:val="17"/>
                  </w:rPr>
                  <w:t>E4</w:t>
                </w:r>
              </w:p>
            </w:tc>
            <w:tc>
              <w:tcPr>
                <w:tcW w:w="1250" w:type="pct"/>
              </w:tcPr>
              <w:p w14:paraId="2A3D9D27" w14:textId="77777777" w:rsidR="00491AED" w:rsidRDefault="00BF307B">
                <w:pPr>
                  <w:spacing w:after="0" w:line="240" w:lineRule="auto"/>
                  <w:ind w:firstLine="0"/>
                  <w:jc w:val="left"/>
                  <w:rPr>
                    <w:sz w:val="17"/>
                  </w:rPr>
                </w:pPr>
                <w:r>
                  <w:rPr>
                    <w:sz w:val="17"/>
                  </w:rPr>
                  <w:t>P2, agenda de taller</w:t>
                </w:r>
              </w:p>
            </w:tc>
            <w:tc>
              <w:tcPr>
                <w:tcW w:w="1250" w:type="pct"/>
              </w:tcPr>
              <w:p w14:paraId="18C2A548" w14:textId="77777777" w:rsidR="00491AED" w:rsidRDefault="00BF307B">
                <w:pPr>
                  <w:spacing w:after="0" w:line="240" w:lineRule="auto"/>
                  <w:ind w:firstLine="0"/>
                  <w:jc w:val="left"/>
                  <w:rPr>
                    <w:sz w:val="17"/>
                  </w:rPr>
                </w:pPr>
                <w:r>
                  <w:rPr>
                    <w:sz w:val="17"/>
                  </w:rPr>
                  <w:t>Gemini por API</w:t>
                </w:r>
              </w:p>
            </w:tc>
            <w:tc>
              <w:tcPr>
                <w:tcW w:w="1250" w:type="pct"/>
              </w:tcPr>
              <w:p w14:paraId="7E4B72E6" w14:textId="77777777" w:rsidR="00491AED" w:rsidRDefault="00BF307B">
                <w:pPr>
                  <w:spacing w:after="0" w:line="240" w:lineRule="auto"/>
                  <w:ind w:firstLine="0"/>
                  <w:jc w:val="left"/>
                  <w:rPr>
                    <w:sz w:val="17"/>
                  </w:rPr>
                </w:pPr>
                <w:r>
                  <w:rPr>
                    <w:sz w:val="17"/>
                  </w:rPr>
                  <w:t>Configurado, no ejecutado (facturación bloqueada)</w:t>
                </w:r>
              </w:p>
            </w:tc>
          </w:tr>
          <w:tr w:rsidR="00491AED" w14:paraId="280AEA06" w14:textId="77777777">
            <w:trPr>
              <w:cantSplit/>
            </w:trPr>
            <w:tc>
              <w:tcPr>
                <w:tcW w:w="1250" w:type="pct"/>
              </w:tcPr>
              <w:p w14:paraId="724797E9" w14:textId="77777777" w:rsidR="00491AED" w:rsidRDefault="00BF307B">
                <w:pPr>
                  <w:spacing w:after="0" w:line="240" w:lineRule="auto"/>
                  <w:ind w:firstLine="0"/>
                  <w:jc w:val="left"/>
                  <w:rPr>
                    <w:sz w:val="17"/>
                  </w:rPr>
                </w:pPr>
                <w:r>
                  <w:rPr>
                    <w:sz w:val="17"/>
                  </w:rPr>
                  <w:t>C (control de la revisión)</w:t>
                </w:r>
              </w:p>
            </w:tc>
            <w:tc>
              <w:tcPr>
                <w:tcW w:w="1250" w:type="pct"/>
              </w:tcPr>
              <w:p w14:paraId="3F9BB031" w14:textId="77777777" w:rsidR="00491AED" w:rsidRDefault="00BF307B">
                <w:pPr>
                  <w:spacing w:after="0" w:line="240" w:lineRule="auto"/>
                  <w:ind w:firstLine="0"/>
                  <w:jc w:val="left"/>
                  <w:rPr>
                    <w:sz w:val="17"/>
                  </w:rPr>
                </w:pPr>
                <w:r>
                  <w:rPr>
                    <w:sz w:val="17"/>
                  </w:rPr>
                  <w:t>P1 y P2, 29 Pull Requests de E1c y E3c</w:t>
                </w:r>
              </w:p>
            </w:tc>
            <w:tc>
              <w:tcPr>
                <w:tcW w:w="1250" w:type="pct"/>
              </w:tcPr>
              <w:p w14:paraId="52C32D07" w14:textId="77777777" w:rsidR="00491AED" w:rsidRDefault="00BF307B">
                <w:pPr>
                  <w:spacing w:after="0" w:line="240" w:lineRule="auto"/>
                  <w:ind w:firstLine="0"/>
                  <w:jc w:val="left"/>
                  <w:rPr>
                    <w:sz w:val="17"/>
                  </w:rPr>
                </w:pPr>
                <w:r>
                  <w:rPr>
                    <w:sz w:val="17"/>
                  </w:rPr>
                  <w:t>Claude por CLI, claude-sonnet-5 fijado</w:t>
                </w:r>
              </w:p>
            </w:tc>
            <w:tc>
              <w:tcPr>
                <w:tcW w:w="1250" w:type="pct"/>
              </w:tcPr>
              <w:p w14:paraId="24A34E98" w14:textId="77777777" w:rsidR="00491AED" w:rsidRDefault="00BF307B">
                <w:pPr>
                  <w:spacing w:after="0" w:line="240" w:lineRule="auto"/>
                  <w:ind w:firstLine="0"/>
                  <w:jc w:val="left"/>
                  <w:rPr>
                    <w:sz w:val="17"/>
                  </w:rPr>
                </w:pPr>
                <w:r>
                  <w:rPr>
                    <w:sz w:val="17"/>
                  </w:rPr>
                  <w:t>Ejecutado el 2026-09-27 y 28; evaluación automática el 2026-09-29; calificación por una persona pendiente</w:t>
                </w:r>
              </w:p>
            </w:tc>
          </w:tr>
        </w:tbl>
        <w:p w14:paraId="45C0A2A0" w14:textId="77777777" w:rsidR="00491AED" w:rsidRDefault="00491AED">
          <w:pPr>
            <w:spacing w:after="0" w:line="240" w:lineRule="auto"/>
            <w:ind w:firstLine="0"/>
          </w:pPr>
        </w:p>
        <w:p w14:paraId="0A2BA1AE" w14:textId="77777777" w:rsidR="00491AED" w:rsidRDefault="00BF307B">
          <w:pPr>
            <w:pStyle w:val="Heading3"/>
            <w:ind w:firstLine="0"/>
            <w:jc w:val="left"/>
            <w:rPr>
              <w:color w:val="000000"/>
              <w:sz w:val="24"/>
            </w:rPr>
          </w:pPr>
          <w:bookmarkStart w:id="87" w:name="_Toc242604315"/>
          <w:r>
            <w:rPr>
              <w:color w:val="000000"/>
              <w:sz w:val="24"/>
            </w:rPr>
            <w:t>5.1.2 Procedimiento</w:t>
          </w:r>
          <w:bookmarkEnd w:id="87"/>
        </w:p>
        <w:p w14:paraId="46E6439D" w14:textId="77777777" w:rsidR="00491AED" w:rsidRDefault="00BF307B">
          <w:r>
            <w:t xml:space="preserve">Loom lo operó un desarrollador </w:t>
          </w:r>
          <w:r>
            <w:rPr>
              <w:i/>
            </w:rPr>
            <w:t>freelance</w:t>
          </w:r>
          <w:r>
            <w:t xml:space="preserve">, el autor de esta tesis, desde su interfaz web, con un guion de Playwright que pulsa los mismos botones que usaría una persona y guarda una captura de cada paso; el Anexo C reproduce el recorrido de E1c con las pantallas y el Anexo D resume el de E3c. En las dos corridas cada acción se ejecutó en este orden: leer las tres HUs, generar los casos de prueba, generar y aprobar la arquitectura, descomponer en paquetes, y por cada paquete generar el código, hacer una sola revisión y aceptar el Pull Request. Con </w:t>
          </w:r>
          <w:r>
            <w:t>el último paquete fusionado se generó y publicó el despliegue, se ejecutó el release en Google Cloud y se corrieron las pruebas de humo de las tres HUs.</w:t>
          </w:r>
        </w:p>
        <w:p w14:paraId="0ABCA8BE" w14:textId="77777777" w:rsidR="00491AED" w:rsidRDefault="00BF307B">
          <w:r>
            <w:t>Se fijaron las mismas reglas en las dos corridas. La primera es una sola revisión por paquete: el Pull Request se acepta aunque queden observaciones, para medir qué encuentra la revisión y no cuánto tarda en converger. La segunda es que Loom conserva sus propias reglas de fusión (integración continua en verde, dependencias resueltas), sin saltárselas; cuando el CI quedó en rojo se aplicó una corrección. Las decisiones sobre los supuestos de las HUs las redactó el equipo como política del piloto.</w:t>
          </w:r>
        </w:p>
        <w:p w14:paraId="02A2382D" w14:textId="77777777" w:rsidR="00491AED" w:rsidRDefault="00BF307B">
          <w:pPr>
            <w:pStyle w:val="Heading3"/>
            <w:ind w:firstLine="0"/>
            <w:jc w:val="left"/>
            <w:rPr>
              <w:color w:val="000000"/>
              <w:sz w:val="24"/>
            </w:rPr>
          </w:pPr>
          <w:bookmarkStart w:id="88" w:name="_Toc242604316"/>
          <w:r>
            <w:rPr>
              <w:color w:val="000000"/>
              <w:sz w:val="24"/>
            </w:rPr>
            <w:lastRenderedPageBreak/>
            <w:t>5.1.3 Instrumentos y fuentes de datos</w:t>
          </w:r>
          <w:bookmarkEnd w:id="88"/>
        </w:p>
        <w:p w14:paraId="2451BDD6" w14:textId="77777777" w:rsidR="00491AED" w:rsidRDefault="00BF307B">
          <w:r>
            <w:t xml:space="preserve">Los datos provienen de tres fuentes. De MongoDB, las colecciones de procesos (duración y estado de cada ejecución), paquetes, revisiones (observaciones con fuente y severidad), métricas (llamadas al modelo con tokens, duración y costo; compuertas de ejecución y reintentos) y pruebas de humo. De la API de GitHub, el estado de los Pull Requests y de los </w:t>
          </w:r>
          <w:r>
            <w:rPr>
              <w:i/>
            </w:rPr>
            <w:t>checks</w:t>
          </w:r>
          <w:r>
            <w:t xml:space="preserve"> de integración continua. De las capturas de pantalla, el registro visual de cada paso. Cada corrida tiene además una bitácora con la hora de cada hallazgo y de cada intervención. El costo es el que informa el CLI de Claude; al usarse con una suscripción, es nocional y no comparable con la facturación de una API.</w:t>
          </w:r>
        </w:p>
        <w:p w14:paraId="6EEC8A04" w14:textId="77777777" w:rsidR="00491AED" w:rsidRDefault="00BF307B">
          <w:pPr>
            <w:pStyle w:val="Heading3"/>
            <w:ind w:firstLine="0"/>
            <w:jc w:val="left"/>
            <w:rPr>
              <w:color w:val="000000"/>
              <w:sz w:val="24"/>
            </w:rPr>
          </w:pPr>
          <w:bookmarkStart w:id="89" w:name="_Toc242604317"/>
          <w:r>
            <w:rPr>
              <w:color w:val="000000"/>
              <w:sz w:val="24"/>
            </w:rPr>
            <w:t>5.1.4 Amenazas a la validez de estas corridas</w:t>
          </w:r>
          <w:bookmarkEnd w:id="89"/>
        </w:p>
        <w:p w14:paraId="0377B30B" w14:textId="77777777" w:rsidR="00491AED" w:rsidRDefault="00BF307B">
          <w:r>
            <w:t xml:space="preserve">Cada proyecto tiene una sola corrida, con un solo evaluador, de modo que la variabilidad entre corridas no está medida. Las dos corridas no usaron el mismo modelo: Loom no fija el modelo del CLI, que tomó el predeterminado de Claude Code, </w:t>
          </w:r>
          <w:r>
            <w:rPr>
              <w:rFonts w:ascii="Consolas" w:hAnsi="Consolas" w:cs="Consolas"/>
            </w:rPr>
            <w:t>claude-sonnet-5</w:t>
          </w:r>
          <w:r>
            <w:t xml:space="preserve"> en E1c y </w:t>
          </w:r>
          <w:r>
            <w:rPr>
              <w:rFonts w:ascii="Consolas" w:hAnsi="Consolas" w:cs="Consolas"/>
            </w:rPr>
            <w:t>claude-opus-5-5</w:t>
          </w:r>
          <w:r>
            <w:t xml:space="preserve"> (con </w:t>
          </w:r>
          <w:r>
            <w:rPr>
              <w:rFonts w:ascii="Consolas" w:hAnsi="Consolas" w:cs="Consolas"/>
            </w:rPr>
            <w:t>claude-haiku-4-5</w:t>
          </w:r>
          <w:r>
            <w:t xml:space="preserve"> para subtareas) en E3c. Por eso las diferencias de costo y de calidad entre E1c y E3c no se pueden atribuir al proyecto. La plataforma tampoco estuvo congelada: E3c encontró supuestos de Loom que no generalizaban y se corrigieron durante la corrida (apartado 5.2.12), así que E1c y E3c no corrieron sobre la misma versión.</w:t>
          </w:r>
        </w:p>
        <w:p w14:paraId="221C5C94" w14:textId="77777777" w:rsidR="00491AED" w:rsidRDefault="00BF307B">
          <w:r>
            <w:t>Los tiempos dependen de la máquina, de la red y de la carga del proveedor; el límite de sesión de la suscripción cortó una generación en E1c y cuatro procesos en E3c, que se repitieron. La persona que operó el sistema es también quien lo construyó, lo que favorece el conocimiento de sus puntos débiles. Las observaciones de las revisiones hechas durante las corridas no se valoraron como relevantes o no, así que de ellas solo se reporta cuántas hay y de qué tipo; la relevancia se mide aparte, en el experiment</w:t>
          </w:r>
          <w:r>
            <w:t>o de control (apartado 5.2.14). Por último, varias acciones de entorno se hicieron fuera de la interfaz de Loom (Tablas 5.5 y 5.11), y sus efectos no se cuentan como resultado del sistema.</w:t>
          </w:r>
        </w:p>
      </w:sdtContent>
    </w:sdt>
    <w:p w14:paraId="35185A5B" w14:textId="77777777" w:rsidR="00CB28BB" w:rsidRPr="00CB28BB" w:rsidRDefault="00CB28BB" w:rsidP="00CB28BB"/>
    <w:p w14:paraId="024F1E91" w14:textId="77777777" w:rsidR="00942DD5" w:rsidRDefault="00942DD5" w:rsidP="001D44EE"/>
    <w:p w14:paraId="30545B6C" w14:textId="77777777" w:rsidR="00D12CA7" w:rsidRPr="001D44EE" w:rsidRDefault="00D12CA7" w:rsidP="001D44EE"/>
    <w:p w14:paraId="2F44014D" w14:textId="77777777" w:rsidR="00240FC9" w:rsidRPr="001D44EE" w:rsidRDefault="00240FC9" w:rsidP="001D44EE">
      <w:pPr>
        <w:pStyle w:val="Heading2"/>
      </w:pPr>
      <w:bookmarkStart w:id="90" w:name="_Toc242604318"/>
      <w:r w:rsidRPr="001D44EE">
        <w:t>5.2 Resultados</w:t>
      </w:r>
      <w:bookmarkEnd w:id="90"/>
      <w:r w:rsidRPr="001D44EE">
        <w:t xml:space="preserve">    </w:t>
      </w:r>
    </w:p>
    <w:bookmarkStart w:id="91" w:name="_Toc242604319" w:displacedByCustomXml="next"/>
    <w:sdt>
      <w:sdtPr>
        <w:rPr>
          <w:rFonts w:eastAsiaTheme="minorHAnsi" w:cstheme="minorBidi"/>
          <w:bCs/>
          <w:color w:val="4F81BD" w:themeColor="accent1"/>
          <w:sz w:val="18"/>
          <w:szCs w:val="18"/>
        </w:rPr>
        <w:alias w:val="5.2 Resultados"/>
        <w:tag w:val="tesis_5_2"/>
        <w:id w:val="700282"/>
        <w:lock w:val="sdtLocked"/>
      </w:sdtPr>
      <w:sdtEndPr/>
      <w:sdtContent>
        <w:p w14:paraId="5EF2A0E4" w14:textId="77777777" w:rsidR="00491AED" w:rsidRDefault="00BF307B">
          <w:pPr>
            <w:pStyle w:val="Heading3"/>
            <w:ind w:firstLine="0"/>
            <w:jc w:val="left"/>
            <w:rPr>
              <w:color w:val="000000"/>
              <w:sz w:val="24"/>
            </w:rPr>
          </w:pPr>
          <w:r>
            <w:rPr>
              <w:color w:val="000000"/>
              <w:sz w:val="24"/>
            </w:rPr>
            <w:t>5.2.1 Primer proyecto (E1c): ejecución de punta a punta</w:t>
          </w:r>
          <w:bookmarkEnd w:id="91"/>
        </w:p>
        <w:p w14:paraId="1D133454" w14:textId="77777777" w:rsidR="00491AED" w:rsidRDefault="00BF307B">
          <w:r>
            <w:t>Los apartados 5.2.1 a 5.2.8 reportan la corrida E1c; los apartados 5.2.9 a 5.2.13, la corrida E3c y la comparación entre ambas. En E1c el flujo se completó con las tres HUs: 12 paquetes de trabajo fusionados, la aplicación desplegada en Cloud Run y 44 casos de prueba ejecutados contra ella. La Tabla 5.2 resume el tiempo de reloj de cada etapa. La plataforma trabajó unos 113 minutos, sin contar la espera de la integración continua ni el proceso de descomposición que falló.</w:t>
          </w:r>
        </w:p>
        <w:p w14:paraId="04CB4AC5" w14:textId="77777777" w:rsidR="00491AED" w:rsidRDefault="00BF307B">
          <w:pPr>
            <w:pStyle w:val="Caption"/>
            <w:keepNext/>
            <w:ind w:firstLine="0"/>
            <w:jc w:val="left"/>
            <w:rPr>
              <w:b w:val="0"/>
            </w:rPr>
          </w:pPr>
          <w:bookmarkStart w:id="92" w:name="_Toc242604464"/>
          <w:r>
            <w:t>Tabla 5.</w:t>
          </w:r>
          <w:r>
            <w:fldChar w:fldCharType="begin"/>
          </w:r>
          <w:r>
            <w:instrText xml:space="preserve"> SEQ Tabla \s 1 </w:instrText>
          </w:r>
          <w:r>
            <w:fldChar w:fldCharType="separate"/>
          </w:r>
          <w:r>
            <w:rPr>
              <w:noProof/>
            </w:rPr>
            <w:t>2</w:t>
          </w:r>
          <w:r>
            <w:fldChar w:fldCharType="end"/>
          </w:r>
          <w:r>
            <w:t>. Etapas de la corrida y tiempo de reloj</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49B91AC2" w14:textId="77777777">
            <w:trPr>
              <w:cantSplit/>
              <w:tblHeader/>
            </w:trPr>
            <w:tc>
              <w:tcPr>
                <w:tcW w:w="1667" w:type="pct"/>
                <w:shd w:val="clear" w:color="auto" w:fill="E5E5ED"/>
              </w:tcPr>
              <w:p w14:paraId="0600094A" w14:textId="77777777" w:rsidR="00491AED" w:rsidRDefault="00BF307B">
                <w:pPr>
                  <w:spacing w:after="0" w:line="240" w:lineRule="auto"/>
                  <w:ind w:firstLine="0"/>
                  <w:jc w:val="left"/>
                  <w:rPr>
                    <w:b/>
                    <w:sz w:val="17"/>
                  </w:rPr>
                </w:pPr>
                <w:r>
                  <w:rPr>
                    <w:b/>
                    <w:sz w:val="17"/>
                  </w:rPr>
                  <w:t>Etapa</w:t>
                </w:r>
              </w:p>
            </w:tc>
            <w:tc>
              <w:tcPr>
                <w:tcW w:w="1667" w:type="pct"/>
                <w:shd w:val="clear" w:color="auto" w:fill="E5E5ED"/>
              </w:tcPr>
              <w:p w14:paraId="4A710551" w14:textId="77777777" w:rsidR="00491AED" w:rsidRDefault="00BF307B">
                <w:pPr>
                  <w:spacing w:after="0" w:line="240" w:lineRule="auto"/>
                  <w:ind w:firstLine="0"/>
                  <w:jc w:val="left"/>
                  <w:rPr>
                    <w:b/>
                    <w:sz w:val="17"/>
                  </w:rPr>
                </w:pPr>
                <w:r>
                  <w:rPr>
                    <w:b/>
                    <w:sz w:val="17"/>
                  </w:rPr>
                  <w:t>Resultado</w:t>
                </w:r>
              </w:p>
            </w:tc>
            <w:tc>
              <w:tcPr>
                <w:tcW w:w="1667" w:type="pct"/>
                <w:shd w:val="clear" w:color="auto" w:fill="E5E5ED"/>
              </w:tcPr>
              <w:p w14:paraId="6CE5DF6C" w14:textId="77777777" w:rsidR="00491AED" w:rsidRDefault="00BF307B">
                <w:pPr>
                  <w:spacing w:after="0" w:line="240" w:lineRule="auto"/>
                  <w:ind w:firstLine="0"/>
                  <w:jc w:val="left"/>
                  <w:rPr>
                    <w:b/>
                    <w:sz w:val="17"/>
                  </w:rPr>
                </w:pPr>
                <w:r>
                  <w:rPr>
                    <w:b/>
                    <w:sz w:val="17"/>
                  </w:rPr>
                  <w:t>Tiempo (min)</w:t>
                </w:r>
              </w:p>
            </w:tc>
          </w:tr>
          <w:tr w:rsidR="00491AED" w14:paraId="2E9403BD" w14:textId="77777777">
            <w:trPr>
              <w:cantSplit/>
            </w:trPr>
            <w:tc>
              <w:tcPr>
                <w:tcW w:w="1667" w:type="pct"/>
              </w:tcPr>
              <w:p w14:paraId="5D446D4D" w14:textId="77777777" w:rsidR="00491AED" w:rsidRDefault="00BF307B">
                <w:pPr>
                  <w:spacing w:after="0" w:line="240" w:lineRule="auto"/>
                  <w:ind w:firstLine="0"/>
                  <w:jc w:val="left"/>
                  <w:rPr>
                    <w:sz w:val="17"/>
                  </w:rPr>
                </w:pPr>
                <w:r>
                  <w:rPr>
                    <w:sz w:val="17"/>
                  </w:rPr>
                  <w:t>Leer y especificar 3 HUs</w:t>
                </w:r>
              </w:p>
            </w:tc>
            <w:tc>
              <w:tcPr>
                <w:tcW w:w="1667" w:type="pct"/>
              </w:tcPr>
              <w:p w14:paraId="2522013C" w14:textId="77777777" w:rsidR="00491AED" w:rsidRDefault="00BF307B">
                <w:pPr>
                  <w:spacing w:after="0" w:line="240" w:lineRule="auto"/>
                  <w:ind w:firstLine="0"/>
                  <w:jc w:val="left"/>
                  <w:rPr>
                    <w:sz w:val="17"/>
                  </w:rPr>
                </w:pPr>
                <w:r>
                  <w:rPr>
                    <w:sz w:val="17"/>
                  </w:rPr>
                  <w:t>3 HUs, todas con supuestos por confirmar</w:t>
                </w:r>
              </w:p>
            </w:tc>
            <w:tc>
              <w:tcPr>
                <w:tcW w:w="1667" w:type="pct"/>
              </w:tcPr>
              <w:p w14:paraId="2496219B" w14:textId="77777777" w:rsidR="00491AED" w:rsidRDefault="00BF307B">
                <w:pPr>
                  <w:spacing w:after="0" w:line="240" w:lineRule="auto"/>
                  <w:ind w:firstLine="0"/>
                  <w:jc w:val="left"/>
                  <w:rPr>
                    <w:sz w:val="17"/>
                  </w:rPr>
                </w:pPr>
                <w:r>
                  <w:rPr>
                    <w:sz w:val="17"/>
                  </w:rPr>
                  <w:t>1.4</w:t>
                </w:r>
              </w:p>
            </w:tc>
          </w:tr>
          <w:tr w:rsidR="00491AED" w14:paraId="5F6BC169" w14:textId="77777777">
            <w:trPr>
              <w:cantSplit/>
            </w:trPr>
            <w:tc>
              <w:tcPr>
                <w:tcW w:w="1667" w:type="pct"/>
              </w:tcPr>
              <w:p w14:paraId="7F60279F" w14:textId="77777777" w:rsidR="00491AED" w:rsidRDefault="00BF307B">
                <w:pPr>
                  <w:spacing w:after="0" w:line="240" w:lineRule="auto"/>
                  <w:ind w:firstLine="0"/>
                  <w:jc w:val="left"/>
                  <w:rPr>
                    <w:sz w:val="17"/>
                  </w:rPr>
                </w:pPr>
                <w:r>
                  <w:rPr>
                    <w:sz w:val="17"/>
                  </w:rPr>
                  <w:t>Generar casos de prueba</w:t>
                </w:r>
              </w:p>
            </w:tc>
            <w:tc>
              <w:tcPr>
                <w:tcW w:w="1667" w:type="pct"/>
              </w:tcPr>
              <w:p w14:paraId="26DD0748" w14:textId="77777777" w:rsidR="00491AED" w:rsidRDefault="00BF307B">
                <w:pPr>
                  <w:spacing w:after="0" w:line="240" w:lineRule="auto"/>
                  <w:ind w:firstLine="0"/>
                  <w:jc w:val="left"/>
                  <w:rPr>
                    <w:sz w:val="17"/>
                  </w:rPr>
                </w:pPr>
                <w:r>
                  <w:rPr>
                    <w:sz w:val="17"/>
                  </w:rPr>
                  <w:t>44 casos (14, 14 y 16)</w:t>
                </w:r>
              </w:p>
            </w:tc>
            <w:tc>
              <w:tcPr>
                <w:tcW w:w="1667" w:type="pct"/>
              </w:tcPr>
              <w:p w14:paraId="086D2D33" w14:textId="77777777" w:rsidR="00491AED" w:rsidRDefault="00BF307B">
                <w:pPr>
                  <w:spacing w:after="0" w:line="240" w:lineRule="auto"/>
                  <w:ind w:firstLine="0"/>
                  <w:jc w:val="left"/>
                  <w:rPr>
                    <w:sz w:val="17"/>
                  </w:rPr>
                </w:pPr>
                <w:r>
                  <w:rPr>
                    <w:sz w:val="17"/>
                  </w:rPr>
                  <w:t>1.8</w:t>
                </w:r>
              </w:p>
            </w:tc>
          </w:tr>
          <w:tr w:rsidR="00491AED" w14:paraId="3FAF7553" w14:textId="77777777">
            <w:trPr>
              <w:cantSplit/>
            </w:trPr>
            <w:tc>
              <w:tcPr>
                <w:tcW w:w="1667" w:type="pct"/>
              </w:tcPr>
              <w:p w14:paraId="43E7C8B6" w14:textId="77777777" w:rsidR="00491AED" w:rsidRDefault="00BF307B">
                <w:pPr>
                  <w:spacing w:after="0" w:line="240" w:lineRule="auto"/>
                  <w:ind w:firstLine="0"/>
                  <w:jc w:val="left"/>
                  <w:rPr>
                    <w:sz w:val="17"/>
                  </w:rPr>
                </w:pPr>
                <w:r>
                  <w:rPr>
                    <w:sz w:val="17"/>
                  </w:rPr>
                  <w:t>Generar la arquitectura</w:t>
                </w:r>
              </w:p>
            </w:tc>
            <w:tc>
              <w:tcPr>
                <w:tcW w:w="1667" w:type="pct"/>
              </w:tcPr>
              <w:p w14:paraId="2E0BD9B7" w14:textId="77777777" w:rsidR="00491AED" w:rsidRDefault="00BF307B">
                <w:pPr>
                  <w:spacing w:after="0" w:line="240" w:lineRule="auto"/>
                  <w:ind w:firstLine="0"/>
                  <w:jc w:val="left"/>
                  <w:rPr>
                    <w:sz w:val="17"/>
                  </w:rPr>
                </w:pPr>
                <w:r>
                  <w:rPr>
                    <w:sz w:val="17"/>
                  </w:rPr>
                  <w:t>5 entidades, 7 decisiones, 7 preguntas abiertas</w:t>
                </w:r>
              </w:p>
            </w:tc>
            <w:tc>
              <w:tcPr>
                <w:tcW w:w="1667" w:type="pct"/>
              </w:tcPr>
              <w:p w14:paraId="17AC1507" w14:textId="77777777" w:rsidR="00491AED" w:rsidRDefault="00BF307B">
                <w:pPr>
                  <w:spacing w:after="0" w:line="240" w:lineRule="auto"/>
                  <w:ind w:firstLine="0"/>
                  <w:jc w:val="left"/>
                  <w:rPr>
                    <w:sz w:val="17"/>
                  </w:rPr>
                </w:pPr>
                <w:r>
                  <w:rPr>
                    <w:sz w:val="17"/>
                  </w:rPr>
                  <w:t>2.0</w:t>
                </w:r>
              </w:p>
            </w:tc>
          </w:tr>
          <w:tr w:rsidR="00491AED" w14:paraId="4DEF83C7" w14:textId="77777777">
            <w:trPr>
              <w:cantSplit/>
            </w:trPr>
            <w:tc>
              <w:tcPr>
                <w:tcW w:w="1667" w:type="pct"/>
              </w:tcPr>
              <w:p w14:paraId="4934CB71" w14:textId="77777777" w:rsidR="00491AED" w:rsidRDefault="00BF307B">
                <w:pPr>
                  <w:spacing w:after="0" w:line="240" w:lineRule="auto"/>
                  <w:ind w:firstLine="0"/>
                  <w:jc w:val="left"/>
                  <w:rPr>
                    <w:sz w:val="17"/>
                  </w:rPr>
                </w:pPr>
                <w:r>
                  <w:rPr>
                    <w:sz w:val="17"/>
                  </w:rPr>
                  <w:t>Descomponer en paquetes</w:t>
                </w:r>
              </w:p>
            </w:tc>
            <w:tc>
              <w:tcPr>
                <w:tcW w:w="1667" w:type="pct"/>
              </w:tcPr>
              <w:p w14:paraId="096D832C" w14:textId="77777777" w:rsidR="00491AED" w:rsidRDefault="00BF307B">
                <w:pPr>
                  <w:spacing w:after="0" w:line="240" w:lineRule="auto"/>
                  <w:ind w:firstLine="0"/>
                  <w:jc w:val="left"/>
                  <w:rPr>
                    <w:sz w:val="17"/>
                  </w:rPr>
                </w:pPr>
                <w:r>
                  <w:rPr>
                    <w:sz w:val="17"/>
                  </w:rPr>
                  <w:t>12 paquetes en 4 grupos; el primer intento (2.5 min) falló</w:t>
                </w:r>
              </w:p>
            </w:tc>
            <w:tc>
              <w:tcPr>
                <w:tcW w:w="1667" w:type="pct"/>
              </w:tcPr>
              <w:p w14:paraId="494DEFA6" w14:textId="77777777" w:rsidR="00491AED" w:rsidRDefault="00BF307B">
                <w:pPr>
                  <w:spacing w:after="0" w:line="240" w:lineRule="auto"/>
                  <w:ind w:firstLine="0"/>
                  <w:jc w:val="left"/>
                  <w:rPr>
                    <w:sz w:val="17"/>
                  </w:rPr>
                </w:pPr>
                <w:r>
                  <w:rPr>
                    <w:sz w:val="17"/>
                  </w:rPr>
                  <w:t>2.1</w:t>
                </w:r>
              </w:p>
            </w:tc>
          </w:tr>
          <w:tr w:rsidR="00491AED" w14:paraId="154743C9" w14:textId="77777777">
            <w:trPr>
              <w:cantSplit/>
            </w:trPr>
            <w:tc>
              <w:tcPr>
                <w:tcW w:w="1667" w:type="pct"/>
              </w:tcPr>
              <w:p w14:paraId="789F4647" w14:textId="77777777" w:rsidR="00491AED" w:rsidRDefault="00BF307B">
                <w:pPr>
                  <w:spacing w:after="0" w:line="240" w:lineRule="auto"/>
                  <w:ind w:firstLine="0"/>
                  <w:jc w:val="left"/>
                  <w:rPr>
                    <w:sz w:val="17"/>
                  </w:rPr>
                </w:pPr>
                <w:r>
                  <w:rPr>
                    <w:sz w:val="17"/>
                  </w:rPr>
                  <w:t>Generar el código de los 12 paquetes</w:t>
                </w:r>
              </w:p>
            </w:tc>
            <w:tc>
              <w:tcPr>
                <w:tcW w:w="1667" w:type="pct"/>
              </w:tcPr>
              <w:p w14:paraId="1157FB98" w14:textId="77777777" w:rsidR="00491AED" w:rsidRDefault="00BF307B">
                <w:pPr>
                  <w:spacing w:after="0" w:line="240" w:lineRule="auto"/>
                  <w:ind w:firstLine="0"/>
                  <w:jc w:val="left"/>
                  <w:rPr>
                    <w:sz w:val="17"/>
                  </w:rPr>
                </w:pPr>
                <w:r>
                  <w:rPr>
                    <w:sz w:val="17"/>
                  </w:rPr>
                  <w:t>12 Pull Requests abiertos</w:t>
                </w:r>
              </w:p>
            </w:tc>
            <w:tc>
              <w:tcPr>
                <w:tcW w:w="1667" w:type="pct"/>
              </w:tcPr>
              <w:p w14:paraId="775BBBF9" w14:textId="77777777" w:rsidR="00491AED" w:rsidRDefault="00BF307B">
                <w:pPr>
                  <w:spacing w:after="0" w:line="240" w:lineRule="auto"/>
                  <w:ind w:firstLine="0"/>
                  <w:jc w:val="left"/>
                  <w:rPr>
                    <w:sz w:val="17"/>
                  </w:rPr>
                </w:pPr>
                <w:r>
                  <w:rPr>
                    <w:sz w:val="17"/>
                  </w:rPr>
                  <w:t>70.7</w:t>
                </w:r>
              </w:p>
            </w:tc>
          </w:tr>
          <w:tr w:rsidR="00491AED" w14:paraId="3EE32C5F" w14:textId="77777777">
            <w:trPr>
              <w:cantSplit/>
            </w:trPr>
            <w:tc>
              <w:tcPr>
                <w:tcW w:w="1667" w:type="pct"/>
              </w:tcPr>
              <w:p w14:paraId="6A00211A" w14:textId="77777777" w:rsidR="00491AED" w:rsidRDefault="00BF307B">
                <w:pPr>
                  <w:spacing w:after="0" w:line="240" w:lineRule="auto"/>
                  <w:ind w:firstLine="0"/>
                  <w:jc w:val="left"/>
                  <w:rPr>
                    <w:sz w:val="17"/>
                  </w:rPr>
                </w:pPr>
                <w:r>
                  <w:rPr>
                    <w:sz w:val="17"/>
                  </w:rPr>
                  <w:t>Revisar los 12 paquetes</w:t>
                </w:r>
              </w:p>
            </w:tc>
            <w:tc>
              <w:tcPr>
                <w:tcW w:w="1667" w:type="pct"/>
              </w:tcPr>
              <w:p w14:paraId="2202CD4C" w14:textId="77777777" w:rsidR="00491AED" w:rsidRDefault="00BF307B">
                <w:pPr>
                  <w:spacing w:after="0" w:line="240" w:lineRule="auto"/>
                  <w:ind w:firstLine="0"/>
                  <w:jc w:val="left"/>
                  <w:rPr>
                    <w:sz w:val="17"/>
                  </w:rPr>
                </w:pPr>
                <w:r>
                  <w:rPr>
                    <w:sz w:val="17"/>
                  </w:rPr>
                  <w:t>12 revisiones</w:t>
                </w:r>
              </w:p>
            </w:tc>
            <w:tc>
              <w:tcPr>
                <w:tcW w:w="1667" w:type="pct"/>
              </w:tcPr>
              <w:p w14:paraId="608A90D5" w14:textId="77777777" w:rsidR="00491AED" w:rsidRDefault="00BF307B">
                <w:pPr>
                  <w:spacing w:after="0" w:line="240" w:lineRule="auto"/>
                  <w:ind w:firstLine="0"/>
                  <w:jc w:val="left"/>
                  <w:rPr>
                    <w:sz w:val="17"/>
                  </w:rPr>
                </w:pPr>
                <w:r>
                  <w:rPr>
                    <w:sz w:val="17"/>
                  </w:rPr>
                  <w:t>6.6</w:t>
                </w:r>
              </w:p>
            </w:tc>
          </w:tr>
          <w:tr w:rsidR="00491AED" w14:paraId="58661E6F" w14:textId="77777777">
            <w:trPr>
              <w:cantSplit/>
            </w:trPr>
            <w:tc>
              <w:tcPr>
                <w:tcW w:w="1667" w:type="pct"/>
              </w:tcPr>
              <w:p w14:paraId="2C2A0F0E" w14:textId="77777777" w:rsidR="00491AED" w:rsidRDefault="00BF307B">
                <w:pPr>
                  <w:spacing w:after="0" w:line="240" w:lineRule="auto"/>
                  <w:ind w:firstLine="0"/>
                  <w:jc w:val="left"/>
                  <w:rPr>
                    <w:sz w:val="17"/>
                  </w:rPr>
                </w:pPr>
                <w:r>
                  <w:rPr>
                    <w:sz w:val="17"/>
                  </w:rPr>
                  <w:t>Corregir un paquete</w:t>
                </w:r>
              </w:p>
            </w:tc>
            <w:tc>
              <w:tcPr>
                <w:tcW w:w="1667" w:type="pct"/>
              </w:tcPr>
              <w:p w14:paraId="64905E0E" w14:textId="77777777" w:rsidR="00491AED" w:rsidRDefault="00BF307B">
                <w:pPr>
                  <w:spacing w:after="0" w:line="240" w:lineRule="auto"/>
                  <w:ind w:firstLine="0"/>
                  <w:jc w:val="left"/>
                  <w:rPr>
                    <w:sz w:val="17"/>
                  </w:rPr>
                </w:pPr>
                <w:r>
                  <w:rPr>
                    <w:sz w:val="17"/>
                  </w:rPr>
                  <w:t>1 corrección (HU-003/PT-02)</w:t>
                </w:r>
              </w:p>
            </w:tc>
            <w:tc>
              <w:tcPr>
                <w:tcW w:w="1667" w:type="pct"/>
              </w:tcPr>
              <w:p w14:paraId="1175345A" w14:textId="77777777" w:rsidR="00491AED" w:rsidRDefault="00BF307B">
                <w:pPr>
                  <w:spacing w:after="0" w:line="240" w:lineRule="auto"/>
                  <w:ind w:firstLine="0"/>
                  <w:jc w:val="left"/>
                  <w:rPr>
                    <w:sz w:val="17"/>
                  </w:rPr>
                </w:pPr>
                <w:r>
                  <w:rPr>
                    <w:sz w:val="17"/>
                  </w:rPr>
                  <w:t>6.2</w:t>
                </w:r>
              </w:p>
            </w:tc>
          </w:tr>
          <w:tr w:rsidR="00491AED" w14:paraId="255BBC2D" w14:textId="77777777">
            <w:trPr>
              <w:cantSplit/>
            </w:trPr>
            <w:tc>
              <w:tcPr>
                <w:tcW w:w="1667" w:type="pct"/>
              </w:tcPr>
              <w:p w14:paraId="60AA7BF0" w14:textId="77777777" w:rsidR="00491AED" w:rsidRDefault="00BF307B">
                <w:pPr>
                  <w:spacing w:after="0" w:line="240" w:lineRule="auto"/>
                  <w:ind w:firstLine="0"/>
                  <w:jc w:val="left"/>
                  <w:rPr>
                    <w:sz w:val="17"/>
                  </w:rPr>
                </w:pPr>
                <w:r>
                  <w:rPr>
                    <w:sz w:val="17"/>
                  </w:rPr>
                  <w:t>Ejecutar el release en Google Cloud</w:t>
                </w:r>
              </w:p>
            </w:tc>
            <w:tc>
              <w:tcPr>
                <w:tcW w:w="1667" w:type="pct"/>
              </w:tcPr>
              <w:p w14:paraId="07618A72" w14:textId="77777777" w:rsidR="00491AED" w:rsidRDefault="00BF307B">
                <w:pPr>
                  <w:spacing w:after="0" w:line="240" w:lineRule="auto"/>
                  <w:ind w:firstLine="0"/>
                  <w:jc w:val="left"/>
                  <w:rPr>
                    <w:sz w:val="17"/>
                  </w:rPr>
                </w:pPr>
                <w:r>
                  <w:rPr>
                    <w:sz w:val="17"/>
                  </w:rPr>
                  <w:t>Backend y frontend desplegados (segundo intento)</w:t>
                </w:r>
              </w:p>
            </w:tc>
            <w:tc>
              <w:tcPr>
                <w:tcW w:w="1667" w:type="pct"/>
              </w:tcPr>
              <w:p w14:paraId="4408EC3D" w14:textId="77777777" w:rsidR="00491AED" w:rsidRDefault="00BF307B">
                <w:pPr>
                  <w:spacing w:after="0" w:line="240" w:lineRule="auto"/>
                  <w:ind w:firstLine="0"/>
                  <w:jc w:val="left"/>
                  <w:rPr>
                    <w:sz w:val="17"/>
                  </w:rPr>
                </w:pPr>
                <w:r>
                  <w:rPr>
                    <w:sz w:val="17"/>
                  </w:rPr>
                  <w:t>8.5</w:t>
                </w:r>
              </w:p>
            </w:tc>
          </w:tr>
          <w:tr w:rsidR="00491AED" w14:paraId="08458E67" w14:textId="77777777">
            <w:trPr>
              <w:cantSplit/>
            </w:trPr>
            <w:tc>
              <w:tcPr>
                <w:tcW w:w="1667" w:type="pct"/>
              </w:tcPr>
              <w:p w14:paraId="4B4EBFEC" w14:textId="77777777" w:rsidR="00491AED" w:rsidRDefault="00BF307B">
                <w:pPr>
                  <w:spacing w:after="0" w:line="240" w:lineRule="auto"/>
                  <w:ind w:firstLine="0"/>
                  <w:jc w:val="left"/>
                  <w:rPr>
                    <w:sz w:val="17"/>
                  </w:rPr>
                </w:pPr>
                <w:r>
                  <w:rPr>
                    <w:sz w:val="17"/>
                  </w:rPr>
                  <w:t>Pruebas de humo de las 3 HUs</w:t>
                </w:r>
              </w:p>
            </w:tc>
            <w:tc>
              <w:tcPr>
                <w:tcW w:w="1667" w:type="pct"/>
              </w:tcPr>
              <w:p w14:paraId="272595B4" w14:textId="77777777" w:rsidR="00491AED" w:rsidRDefault="00BF307B">
                <w:pPr>
                  <w:spacing w:after="0" w:line="240" w:lineRule="auto"/>
                  <w:ind w:firstLine="0"/>
                  <w:jc w:val="left"/>
                  <w:rPr>
                    <w:sz w:val="17"/>
                  </w:rPr>
                </w:pPr>
                <w:r>
                  <w:rPr>
                    <w:sz w:val="17"/>
                  </w:rPr>
                  <w:t>36 aprobados, 2 fallidos, 6 bloqueados</w:t>
                </w:r>
              </w:p>
            </w:tc>
            <w:tc>
              <w:tcPr>
                <w:tcW w:w="1667" w:type="pct"/>
              </w:tcPr>
              <w:p w14:paraId="67ECF37A" w14:textId="77777777" w:rsidR="00491AED" w:rsidRDefault="00BF307B">
                <w:pPr>
                  <w:spacing w:after="0" w:line="240" w:lineRule="auto"/>
                  <w:ind w:firstLine="0"/>
                  <w:jc w:val="left"/>
                  <w:rPr>
                    <w:sz w:val="17"/>
                  </w:rPr>
                </w:pPr>
                <w:r>
                  <w:rPr>
                    <w:sz w:val="17"/>
                  </w:rPr>
                  <w:t>13.7</w:t>
                </w:r>
              </w:p>
            </w:tc>
          </w:tr>
        </w:tbl>
        <w:p w14:paraId="6F74BB4A" w14:textId="77777777" w:rsidR="00491AED" w:rsidRDefault="00491AED">
          <w:pPr>
            <w:spacing w:after="0" w:line="240" w:lineRule="auto"/>
            <w:ind w:firstLine="0"/>
          </w:pPr>
        </w:p>
        <w:p w14:paraId="6C41F6B9" w14:textId="77777777" w:rsidR="00491AED" w:rsidRDefault="00BF307B">
          <w:pPr>
            <w:pStyle w:val="Heading3"/>
            <w:ind w:firstLine="0"/>
            <w:jc w:val="left"/>
            <w:rPr>
              <w:color w:val="000000"/>
              <w:sz w:val="24"/>
            </w:rPr>
          </w:pPr>
          <w:bookmarkStart w:id="93" w:name="_Toc242604320"/>
          <w:r>
            <w:rPr>
              <w:color w:val="000000"/>
              <w:sz w:val="24"/>
            </w:rPr>
            <w:t>5.2.2 Requerimientos, casos de prueba y arquitectura</w:t>
          </w:r>
          <w:bookmarkEnd w:id="93"/>
        </w:p>
        <w:p w14:paraId="39A30654" w14:textId="77777777" w:rsidR="00491AED" w:rsidRDefault="00BF307B">
          <w:r>
            <w:t>Las tres HUs se clasificaron como HU y se especificaron con supuestos abiertos. Los casos de prueba se generaron en una sola llamada por HU y sumaron 44. La arquitectura resultante propone un monolito modular de Spring Boot y Angular en un monorepo, con cinco entidades y siete decisiones, y deja siete preguntas abiertas que la persona no tuvo que resolver para aprobarla.</w:t>
          </w:r>
        </w:p>
        <w:p w14:paraId="3E368661" w14:textId="77777777" w:rsidR="00491AED" w:rsidRDefault="00BF307B">
          <w:r>
            <w:lastRenderedPageBreak/>
            <w:t>La descomposición falló en su primer intento: tras tres reintentos internos, el modelo no produjo ningún paquete para la HU-003. Un segundo intento produjo los 12 paquetes: cinco del esqueleto (entorno de desarrollo, base del backend, seguridad, base del frontend y despliegue), dos de la HU-001, tres de la HU-002 y dos de la HU-003.</w:t>
          </w:r>
        </w:p>
        <w:p w14:paraId="4CCE041D" w14:textId="77777777" w:rsidR="00491AED" w:rsidRDefault="00BF307B">
          <w:pPr>
            <w:pStyle w:val="Heading3"/>
            <w:ind w:firstLine="0"/>
            <w:jc w:val="left"/>
            <w:rPr>
              <w:color w:val="000000"/>
              <w:sz w:val="24"/>
            </w:rPr>
          </w:pPr>
          <w:bookmarkStart w:id="94" w:name="_Toc242604321"/>
          <w:r>
            <w:rPr>
              <w:color w:val="000000"/>
              <w:sz w:val="24"/>
            </w:rPr>
            <w:t>5.2.3 Generación de código y compuertas</w:t>
          </w:r>
          <w:bookmarkEnd w:id="94"/>
        </w:p>
        <w:p w14:paraId="1680B450" w14:textId="77777777" w:rsidR="00491AED" w:rsidRDefault="00BF307B">
          <w:r>
            <w:t>Los 12 paquetes produjeron un Pull Request. La generación tardó entre 0.9 y 10.8 minutos por paquete en tiempo de modelo (Gráfica 5.1), con una relación clara entre duración y costo, y los paquetes de las HUs cuestan más que los del esqueleto.</w:t>
          </w:r>
        </w:p>
        <w:p w14:paraId="62922A7E" w14:textId="77777777" w:rsidR="00491AED" w:rsidRDefault="00BF307B">
          <w:pPr>
            <w:keepNext/>
            <w:spacing w:before="120" w:after="60"/>
            <w:ind w:firstLine="0"/>
            <w:jc w:val="center"/>
          </w:pPr>
          <w:r>
            <w:rPr>
              <w:noProof/>
            </w:rPr>
            <w:drawing>
              <wp:inline distT="0" distB="0" distL="0" distR="0" wp14:anchorId="3E040DBE" wp14:editId="3C900917">
                <wp:extent cx="5400000" cy="2700000"/>
                <wp:effectExtent l="0" t="0" r="0" b="0"/>
                <wp:docPr id="9057" name="Gráfica 5.1" descr="Duración y costo de la generación de código por paquete"/>
                <wp:cNvGraphicFramePr/>
                <a:graphic xmlns:a="http://schemas.openxmlformats.org/drawingml/2006/main">
                  <a:graphicData uri="http://schemas.openxmlformats.org/drawingml/2006/picture">
                    <pic:pic xmlns:pic="http://schemas.openxmlformats.org/drawingml/2006/picture">
                      <pic:nvPicPr>
                        <pic:cNvPr id="9057" name="loom_fig57.png"/>
                        <pic:cNvPicPr/>
                      </pic:nvPicPr>
                      <pic:blipFill>
                        <a:blip r:embed="rId27"/>
                        <a:stretch>
                          <a:fillRect/>
                        </a:stretch>
                      </pic:blipFill>
                      <pic:spPr>
                        <a:xfrm>
                          <a:off x="0" y="0"/>
                          <a:ext cx="5400000" cy="2700000"/>
                        </a:xfrm>
                        <a:prstGeom prst="rect">
                          <a:avLst/>
                        </a:prstGeom>
                      </pic:spPr>
                    </pic:pic>
                  </a:graphicData>
                </a:graphic>
              </wp:inline>
            </w:drawing>
          </w:r>
        </w:p>
        <w:p w14:paraId="1C74FDEA" w14:textId="77777777" w:rsidR="00491AED" w:rsidRDefault="00BF307B">
          <w:pPr>
            <w:pStyle w:val="Caption"/>
            <w:ind w:firstLine="0"/>
            <w:jc w:val="center"/>
            <w:rPr>
              <w:b w:val="0"/>
            </w:rPr>
          </w:pPr>
          <w:bookmarkStart w:id="95" w:name="_Toc242604453"/>
          <w:r>
            <w:t>Gráfica 5.</w:t>
          </w:r>
          <w:r>
            <w:fldChar w:fldCharType="begin"/>
          </w:r>
          <w:r>
            <w:instrText xml:space="preserve"> SEQ Gráfica \s 1</w:instrText>
          </w:r>
          <w:r>
            <w:fldChar w:fldCharType="separate"/>
          </w:r>
          <w:r>
            <w:rPr>
              <w:noProof/>
            </w:rPr>
            <w:t>1</w:t>
          </w:r>
          <w:r>
            <w:fldChar w:fldCharType="end"/>
          </w:r>
          <w:r>
            <w:t>. Duración y costo de la generación de código por paquete</w:t>
          </w:r>
          <w:bookmarkEnd w:id="95"/>
        </w:p>
        <w:p w14:paraId="4F3DC130" w14:textId="77777777" w:rsidR="00491AED" w:rsidRDefault="00BF307B">
          <w:r>
            <w:t>La compuerta de ejecución en Docker se corrió en 10 de los 12 paquetes; en los dos paquetes de infraestructura se omite. En 8 de ellos pasó al primer intento, y en un noveno (HU-001/PT-02) pasó al segundo, después de que el error volviera al agente. El décimo paquete, HU-003/PT-02, falló en sus tres intentos, por lo que el Pull Request se abrió con la advertencia. La Tabla 5.3 resume las 17 ejecuciones de la compuerta.</w:t>
          </w:r>
        </w:p>
        <w:p w14:paraId="0F293DB6" w14:textId="77777777" w:rsidR="00491AED" w:rsidRDefault="00BF307B">
          <w:pPr>
            <w:pStyle w:val="Caption"/>
            <w:keepNext/>
            <w:ind w:firstLine="0"/>
            <w:jc w:val="left"/>
            <w:rPr>
              <w:b w:val="0"/>
            </w:rPr>
          </w:pPr>
          <w:bookmarkStart w:id="96" w:name="_Toc242604465"/>
          <w:r>
            <w:lastRenderedPageBreak/>
            <w:t>Tabla 5.</w:t>
          </w:r>
          <w:r>
            <w:fldChar w:fldCharType="begin"/>
          </w:r>
          <w:r>
            <w:instrText xml:space="preserve"> SEQ Tabla \s 1 </w:instrText>
          </w:r>
          <w:r>
            <w:fldChar w:fldCharType="separate"/>
          </w:r>
          <w:r>
            <w:rPr>
              <w:noProof/>
            </w:rPr>
            <w:t>3</w:t>
          </w:r>
          <w:r>
            <w:fldChar w:fldCharType="end"/>
          </w:r>
          <w:r>
            <w:t>. Ejecuciones de la compuerta de compilación, análisis estático y pruebas</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4C335D32" w14:textId="77777777">
            <w:trPr>
              <w:cantSplit/>
              <w:tblHeader/>
            </w:trPr>
            <w:tc>
              <w:tcPr>
                <w:tcW w:w="1667" w:type="pct"/>
                <w:shd w:val="clear" w:color="auto" w:fill="E5E5ED"/>
              </w:tcPr>
              <w:p w14:paraId="3C31187A" w14:textId="77777777" w:rsidR="00491AED" w:rsidRDefault="00BF307B">
                <w:pPr>
                  <w:spacing w:after="0" w:line="240" w:lineRule="auto"/>
                  <w:ind w:firstLine="0"/>
                  <w:jc w:val="left"/>
                  <w:rPr>
                    <w:b/>
                    <w:sz w:val="17"/>
                  </w:rPr>
                </w:pPr>
                <w:r>
                  <w:rPr>
                    <w:b/>
                    <w:sz w:val="17"/>
                  </w:rPr>
                  <w:t>Resultado</w:t>
                </w:r>
              </w:p>
            </w:tc>
            <w:tc>
              <w:tcPr>
                <w:tcW w:w="1667" w:type="pct"/>
                <w:shd w:val="clear" w:color="auto" w:fill="E5E5ED"/>
              </w:tcPr>
              <w:p w14:paraId="4284E45A" w14:textId="77777777" w:rsidR="00491AED" w:rsidRDefault="00BF307B">
                <w:pPr>
                  <w:spacing w:after="0" w:line="240" w:lineRule="auto"/>
                  <w:ind w:firstLine="0"/>
                  <w:jc w:val="left"/>
                  <w:rPr>
                    <w:b/>
                    <w:sz w:val="17"/>
                  </w:rPr>
                </w:pPr>
                <w:r>
                  <w:rPr>
                    <w:b/>
                    <w:sz w:val="17"/>
                  </w:rPr>
                  <w:t>Ejecuciones</w:t>
                </w:r>
              </w:p>
            </w:tc>
            <w:tc>
              <w:tcPr>
                <w:tcW w:w="1667" w:type="pct"/>
                <w:shd w:val="clear" w:color="auto" w:fill="E5E5ED"/>
              </w:tcPr>
              <w:p w14:paraId="7F3916F9" w14:textId="77777777" w:rsidR="00491AED" w:rsidRDefault="00BF307B">
                <w:pPr>
                  <w:spacing w:after="0" w:line="240" w:lineRule="auto"/>
                  <w:ind w:firstLine="0"/>
                  <w:jc w:val="left"/>
                  <w:rPr>
                    <w:b/>
                    <w:sz w:val="17"/>
                  </w:rPr>
                </w:pPr>
                <w:r>
                  <w:rPr>
                    <w:b/>
                    <w:sz w:val="17"/>
                  </w:rPr>
                  <w:t>Detalle</w:t>
                </w:r>
              </w:p>
            </w:tc>
          </w:tr>
          <w:tr w:rsidR="00491AED" w14:paraId="05AD0B76" w14:textId="77777777">
            <w:trPr>
              <w:cantSplit/>
            </w:trPr>
            <w:tc>
              <w:tcPr>
                <w:tcW w:w="1667" w:type="pct"/>
              </w:tcPr>
              <w:p w14:paraId="698B220D" w14:textId="77777777" w:rsidR="00491AED" w:rsidRDefault="00BF307B">
                <w:pPr>
                  <w:spacing w:after="0" w:line="240" w:lineRule="auto"/>
                  <w:ind w:firstLine="0"/>
                  <w:jc w:val="left"/>
                  <w:rPr>
                    <w:sz w:val="17"/>
                  </w:rPr>
                </w:pPr>
                <w:r>
                  <w:rPr>
                    <w:sz w:val="17"/>
                  </w:rPr>
                  <w:t>Aprobada</w:t>
                </w:r>
              </w:p>
            </w:tc>
            <w:tc>
              <w:tcPr>
                <w:tcW w:w="1667" w:type="pct"/>
              </w:tcPr>
              <w:p w14:paraId="19A6333A" w14:textId="77777777" w:rsidR="00491AED" w:rsidRDefault="00BF307B">
                <w:pPr>
                  <w:spacing w:after="0" w:line="240" w:lineRule="auto"/>
                  <w:ind w:firstLine="0"/>
                  <w:jc w:val="left"/>
                  <w:rPr>
                    <w:sz w:val="17"/>
                  </w:rPr>
                </w:pPr>
                <w:r>
                  <w:rPr>
                    <w:sz w:val="17"/>
                  </w:rPr>
                  <w:t>10</w:t>
                </w:r>
              </w:p>
            </w:tc>
            <w:tc>
              <w:tcPr>
                <w:tcW w:w="1667" w:type="pct"/>
              </w:tcPr>
              <w:p w14:paraId="1807FE22" w14:textId="77777777" w:rsidR="00491AED" w:rsidRDefault="00BF307B">
                <w:pPr>
                  <w:spacing w:after="0" w:line="240" w:lineRule="auto"/>
                  <w:ind w:firstLine="0"/>
                  <w:jc w:val="left"/>
                  <w:rPr>
                    <w:sz w:val="17"/>
                  </w:rPr>
                </w:pPr>
                <w:r>
                  <w:rPr>
                    <w:sz w:val="17"/>
                  </w:rPr>
                  <w:t>8 paquetes al primer intento, HU-001/PT-02 al segundo y la corrección de HU-003/PT-02 al segundo</w:t>
                </w:r>
              </w:p>
            </w:tc>
          </w:tr>
          <w:tr w:rsidR="00491AED" w14:paraId="35E4A66A" w14:textId="77777777">
            <w:trPr>
              <w:cantSplit/>
            </w:trPr>
            <w:tc>
              <w:tcPr>
                <w:tcW w:w="1667" w:type="pct"/>
              </w:tcPr>
              <w:p w14:paraId="5A9D6EAE" w14:textId="77777777" w:rsidR="00491AED" w:rsidRDefault="00BF307B">
                <w:pPr>
                  <w:spacing w:after="0" w:line="240" w:lineRule="auto"/>
                  <w:ind w:firstLine="0"/>
                  <w:jc w:val="left"/>
                  <w:rPr>
                    <w:sz w:val="17"/>
                  </w:rPr>
                </w:pPr>
                <w:r>
                  <w:rPr>
                    <w:sz w:val="17"/>
                  </w:rPr>
                  <w:t>Fallida</w:t>
                </w:r>
              </w:p>
            </w:tc>
            <w:tc>
              <w:tcPr>
                <w:tcW w:w="1667" w:type="pct"/>
              </w:tcPr>
              <w:p w14:paraId="64ABE79E" w14:textId="77777777" w:rsidR="00491AED" w:rsidRDefault="00BF307B">
                <w:pPr>
                  <w:spacing w:after="0" w:line="240" w:lineRule="auto"/>
                  <w:ind w:firstLine="0"/>
                  <w:jc w:val="left"/>
                  <w:rPr>
                    <w:sz w:val="17"/>
                  </w:rPr>
                </w:pPr>
                <w:r>
                  <w:rPr>
                    <w:sz w:val="17"/>
                  </w:rPr>
                  <w:t>5</w:t>
                </w:r>
              </w:p>
            </w:tc>
            <w:tc>
              <w:tcPr>
                <w:tcW w:w="1667" w:type="pct"/>
              </w:tcPr>
              <w:p w14:paraId="31E19382" w14:textId="77777777" w:rsidR="00491AED" w:rsidRDefault="00BF307B">
                <w:pPr>
                  <w:spacing w:after="0" w:line="240" w:lineRule="auto"/>
                  <w:ind w:firstLine="0"/>
                  <w:jc w:val="left"/>
                  <w:rPr>
                    <w:sz w:val="17"/>
                  </w:rPr>
                </w:pPr>
                <w:r>
                  <w:rPr>
                    <w:sz w:val="17"/>
                  </w:rPr>
                  <w:t>HU-001/PT-02 (1), HU-003/PT-02 (3 en la generación y 1 en la corrección)</w:t>
                </w:r>
              </w:p>
            </w:tc>
          </w:tr>
          <w:tr w:rsidR="00491AED" w14:paraId="4EC98DF0" w14:textId="77777777">
            <w:trPr>
              <w:cantSplit/>
            </w:trPr>
            <w:tc>
              <w:tcPr>
                <w:tcW w:w="1667" w:type="pct"/>
              </w:tcPr>
              <w:p w14:paraId="1FD0EF3A" w14:textId="77777777" w:rsidR="00491AED" w:rsidRDefault="00BF307B">
                <w:pPr>
                  <w:spacing w:after="0" w:line="240" w:lineRule="auto"/>
                  <w:ind w:firstLine="0"/>
                  <w:jc w:val="left"/>
                  <w:rPr>
                    <w:sz w:val="17"/>
                  </w:rPr>
                </w:pPr>
                <w:r>
                  <w:rPr>
                    <w:sz w:val="17"/>
                  </w:rPr>
                  <w:t>Omitida</w:t>
                </w:r>
              </w:p>
            </w:tc>
            <w:tc>
              <w:tcPr>
                <w:tcW w:w="1667" w:type="pct"/>
              </w:tcPr>
              <w:p w14:paraId="2D7638D2" w14:textId="77777777" w:rsidR="00491AED" w:rsidRDefault="00BF307B">
                <w:pPr>
                  <w:spacing w:after="0" w:line="240" w:lineRule="auto"/>
                  <w:ind w:firstLine="0"/>
                  <w:jc w:val="left"/>
                  <w:rPr>
                    <w:sz w:val="17"/>
                  </w:rPr>
                </w:pPr>
                <w:r>
                  <w:rPr>
                    <w:sz w:val="17"/>
                  </w:rPr>
                  <w:t>2</w:t>
                </w:r>
              </w:p>
            </w:tc>
            <w:tc>
              <w:tcPr>
                <w:tcW w:w="1667" w:type="pct"/>
              </w:tcPr>
              <w:p w14:paraId="2B6EA556" w14:textId="77777777" w:rsidR="00491AED" w:rsidRDefault="00BF307B">
                <w:pPr>
                  <w:spacing w:after="0" w:line="240" w:lineRule="auto"/>
                  <w:ind w:firstLine="0"/>
                  <w:jc w:val="left"/>
                  <w:rPr>
                    <w:sz w:val="17"/>
                  </w:rPr>
                </w:pPr>
                <w:r>
                  <w:rPr>
                    <w:sz w:val="17"/>
                  </w:rPr>
                  <w:t>BASE/PT-01 y BASE/PT-05 (paquetes de infraestructura)</w:t>
                </w:r>
              </w:p>
            </w:tc>
          </w:tr>
        </w:tbl>
        <w:p w14:paraId="255704C9" w14:textId="77777777" w:rsidR="00491AED" w:rsidRDefault="00491AED">
          <w:pPr>
            <w:spacing w:after="0" w:line="240" w:lineRule="auto"/>
            <w:ind w:firstLine="0"/>
          </w:pPr>
        </w:p>
        <w:p w14:paraId="165F4945" w14:textId="77777777" w:rsidR="00491AED" w:rsidRDefault="00BF307B">
          <w:r>
            <w:t>La compuerta señaló de antemano que HU-003/PT-02 tenía un problema, y el CI de GitHub marcó después un error de análisis estático en el frontend (no se verificó si es el mismo que vio la compuerta). Loom no dejó fusionar el paquete hasta corregirlo, y una ronda de corrección (6.2 minutos) dejó la compuerta y el CI en verde. Los otros 11 paquetes se fusionaron con el CI en verde sin corrección.</w:t>
          </w:r>
        </w:p>
        <w:p w14:paraId="608AA306" w14:textId="77777777" w:rsidR="00491AED" w:rsidRDefault="00BF307B">
          <w:pPr>
            <w:pStyle w:val="Heading3"/>
            <w:ind w:firstLine="0"/>
            <w:jc w:val="left"/>
            <w:rPr>
              <w:color w:val="000000"/>
              <w:sz w:val="24"/>
            </w:rPr>
          </w:pPr>
          <w:bookmarkStart w:id="97" w:name="_Toc242604322"/>
          <w:r>
            <w:rPr>
              <w:color w:val="000000"/>
              <w:sz w:val="24"/>
            </w:rPr>
            <w:t>5.2.4 Revisión</w:t>
          </w:r>
          <w:bookmarkEnd w:id="97"/>
        </w:p>
        <w:p w14:paraId="419CF78B" w14:textId="77777777" w:rsidR="00491AED" w:rsidRDefault="00BF307B">
          <w:r>
            <w:t xml:space="preserve">Las 12 revisiones dejaron 66 observaciones: 2 bloqueantes, 24 mayores y 40 menores, con un promedio de 5.5 por paquete. Dos revisiones aprobaron el paquete (con dos observaciones menores cada una) y diez lo dejaron con observaciones. Cada revisión tardó entre 0.4 y 0.8 minutos y costó 0.20 USD en promedio. Por fuente (Gráfica 5.2), predominan las de buenas prácticas (23) y las de criterios de aceptación (15), seguidas por pruebas (14), seguridad (9) y arquitectura (5). De las 9 de seguridad, 7 son mayores, </w:t>
          </w:r>
          <w:r>
            <w:t>y de las 15 de criterios de aceptación, 10 son mayores.</w:t>
          </w:r>
        </w:p>
        <w:p w14:paraId="3DD16B95" w14:textId="77777777" w:rsidR="00491AED" w:rsidRDefault="00BF307B">
          <w:pPr>
            <w:keepNext/>
            <w:spacing w:before="120" w:after="60"/>
            <w:ind w:firstLine="0"/>
            <w:jc w:val="center"/>
          </w:pPr>
          <w:r>
            <w:rPr>
              <w:noProof/>
            </w:rPr>
            <w:lastRenderedPageBreak/>
            <w:drawing>
              <wp:inline distT="0" distB="0" distL="0" distR="0" wp14:anchorId="7CB993BD" wp14:editId="7665B870">
                <wp:extent cx="5400000" cy="2430000"/>
                <wp:effectExtent l="0" t="0" r="0" b="0"/>
                <wp:docPr id="9058" name="Gráfica 5.2" descr="Observaciones de las 12 revisiones por fuente y severidad"/>
                <wp:cNvGraphicFramePr/>
                <a:graphic xmlns:a="http://schemas.openxmlformats.org/drawingml/2006/main">
                  <a:graphicData uri="http://schemas.openxmlformats.org/drawingml/2006/picture">
                    <pic:pic xmlns:pic="http://schemas.openxmlformats.org/drawingml/2006/picture">
                      <pic:nvPicPr>
                        <pic:cNvPr id="9058" name="loom_fig58.png"/>
                        <pic:cNvPicPr/>
                      </pic:nvPicPr>
                      <pic:blipFill>
                        <a:blip r:embed="rId28"/>
                        <a:stretch>
                          <a:fillRect/>
                        </a:stretch>
                      </pic:blipFill>
                      <pic:spPr>
                        <a:xfrm>
                          <a:off x="0" y="0"/>
                          <a:ext cx="5400000" cy="2430000"/>
                        </a:xfrm>
                        <a:prstGeom prst="rect">
                          <a:avLst/>
                        </a:prstGeom>
                      </pic:spPr>
                    </pic:pic>
                  </a:graphicData>
                </a:graphic>
              </wp:inline>
            </w:drawing>
          </w:r>
        </w:p>
        <w:p w14:paraId="26191609" w14:textId="77777777" w:rsidR="00491AED" w:rsidRDefault="00BF307B">
          <w:pPr>
            <w:pStyle w:val="Caption"/>
            <w:ind w:firstLine="0"/>
            <w:jc w:val="center"/>
            <w:rPr>
              <w:b w:val="0"/>
            </w:rPr>
          </w:pPr>
          <w:bookmarkStart w:id="98" w:name="_Toc242604454"/>
          <w:r>
            <w:t>Gráfica 5.</w:t>
          </w:r>
          <w:r>
            <w:fldChar w:fldCharType="begin"/>
          </w:r>
          <w:r>
            <w:instrText xml:space="preserve"> SEQ Gráfica \s 1</w:instrText>
          </w:r>
          <w:r>
            <w:fldChar w:fldCharType="separate"/>
          </w:r>
          <w:r>
            <w:rPr>
              <w:noProof/>
            </w:rPr>
            <w:t>2</w:t>
          </w:r>
          <w:r>
            <w:fldChar w:fldCharType="end"/>
          </w:r>
          <w:r>
            <w:t>. Observaciones de las 12 revisiones por fuente y severidad</w:t>
          </w:r>
          <w:bookmarkEnd w:id="98"/>
        </w:p>
        <w:p w14:paraId="2B6F281E" w14:textId="77777777" w:rsidR="00491AED" w:rsidRDefault="00BF307B">
          <w:r>
            <w:t>Las dos observaciones bloqueantes son de un solo paquete, HU-003/PT-02, el mismo que falló la compuerta. Con la política de una sola revisión, 11 paquetes se fusionaron con observaciones sin resolver (nueve con observaciones y dos aprobados con observaciones menores); el duodécimo, HU-003/PT-02, pasó por una corrección. De esas 66 observaciones no se evaluó cuáles eran relevantes y cuáles ruido; el experimento de control del apartado 5.2.14 mide la relevancia con revisiones repetidas sobre los mismos Pull R</w:t>
          </w:r>
          <w:r>
            <w:t>equests.</w:t>
          </w:r>
        </w:p>
        <w:p w14:paraId="6262E05C" w14:textId="77777777" w:rsidR="00491AED" w:rsidRDefault="00BF307B">
          <w:pPr>
            <w:pStyle w:val="Heading3"/>
            <w:ind w:firstLine="0"/>
            <w:jc w:val="left"/>
            <w:rPr>
              <w:color w:val="000000"/>
              <w:sz w:val="24"/>
            </w:rPr>
          </w:pPr>
          <w:bookmarkStart w:id="99" w:name="_Toc242604323"/>
          <w:r>
            <w:rPr>
              <w:color w:val="000000"/>
              <w:sz w:val="24"/>
            </w:rPr>
            <w:t>5.2.5 Despliegue</w:t>
          </w:r>
          <w:bookmarkEnd w:id="99"/>
        </w:p>
        <w:p w14:paraId="064624FC" w14:textId="77777777" w:rsidR="00491AED" w:rsidRDefault="00BF307B">
          <w:r>
            <w:t>El primer release construyó las imágenes pero el backend no arrancó en Cloud Run: la base de datos de Cloud SQL conservaba el historial de migraciones de la corrida anterior y Flyway detectó que las migraciones nuevas tenían otra suma de verificación. Con la base recreada, el release terminó bien en 8.5 minutos y dejó el backend y el frontend accesibles. El release automático, que Loom lanza al fusionarse el último paquete de una HU, falló la primera vez con un error 422 de GitHub, porque el flujo de trabaj</w:t>
          </w:r>
          <w:r>
            <w:t>o de release aún no estaba en el repositorio; el lanzamiento manual desde Loom funcionó una vez fusionado el Pull Request de despliegue.</w:t>
          </w:r>
        </w:p>
        <w:p w14:paraId="4C0578D1" w14:textId="77777777" w:rsidR="00491AED" w:rsidRDefault="00BF307B">
          <w:pPr>
            <w:pStyle w:val="Heading3"/>
            <w:ind w:firstLine="0"/>
            <w:jc w:val="left"/>
            <w:rPr>
              <w:color w:val="000000"/>
              <w:sz w:val="24"/>
            </w:rPr>
          </w:pPr>
          <w:bookmarkStart w:id="100" w:name="_Toc242604324"/>
          <w:r>
            <w:rPr>
              <w:color w:val="000000"/>
              <w:sz w:val="24"/>
            </w:rPr>
            <w:lastRenderedPageBreak/>
            <w:t>5.2.6 Validación funcional</w:t>
          </w:r>
          <w:bookmarkEnd w:id="100"/>
        </w:p>
        <w:p w14:paraId="08F8B648" w14:textId="77777777" w:rsidR="00491AED" w:rsidRDefault="00BF307B">
          <w:r>
            <w:t>Las pruebas de humo ejecutaron los 44 casos contra el ambiente desplegado (Tabla 5.4): 36 aprobados (82 %), 2 fallidos y 6 bloqueados. Los dos fallos tienen la misma causa: los casos TC-014 de la HU-002 y TC-016 de la HU-003 esperan una bitácora de eventos visible para el administrador, y la aplicación no la ofrece. Los seis bloqueos dependen de datos que el ambiente no tenía (una cuenta registrada con contraseña incorrecta, un buzón de correo o un fallo forzado del servicio de correo), salvo uno, TC-013 de</w:t>
          </w:r>
          <w:r>
            <w:t xml:space="preserve"> la HU-002, cuyo guion generado por el modelo tenía sintaxis inválida.</w:t>
          </w:r>
        </w:p>
        <w:p w14:paraId="48759F27" w14:textId="77777777" w:rsidR="00491AED" w:rsidRDefault="00BF307B">
          <w:pPr>
            <w:pStyle w:val="Caption"/>
            <w:keepNext/>
            <w:ind w:firstLine="0"/>
            <w:jc w:val="left"/>
            <w:rPr>
              <w:b w:val="0"/>
            </w:rPr>
          </w:pPr>
          <w:bookmarkStart w:id="101" w:name="_Toc242604466"/>
          <w:r>
            <w:t>Tabla 5.</w:t>
          </w:r>
          <w:r>
            <w:fldChar w:fldCharType="begin"/>
          </w:r>
          <w:r>
            <w:instrText xml:space="preserve"> SEQ Tabla \s 1 </w:instrText>
          </w:r>
          <w:r>
            <w:fldChar w:fldCharType="separate"/>
          </w:r>
          <w:r>
            <w:rPr>
              <w:noProof/>
            </w:rPr>
            <w:t>4</w:t>
          </w:r>
          <w:r>
            <w:fldChar w:fldCharType="end"/>
          </w:r>
          <w:r>
            <w:t>. Resultado de las pruebas de humo por HU</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4"/>
            <w:gridCol w:w="1424"/>
            <w:gridCol w:w="1424"/>
            <w:gridCol w:w="1424"/>
            <w:gridCol w:w="1424"/>
            <w:gridCol w:w="1424"/>
          </w:tblGrid>
          <w:tr w:rsidR="00491AED" w14:paraId="217DAF15" w14:textId="77777777">
            <w:trPr>
              <w:cantSplit/>
              <w:tblHeader/>
            </w:trPr>
            <w:tc>
              <w:tcPr>
                <w:tcW w:w="833" w:type="pct"/>
                <w:shd w:val="clear" w:color="auto" w:fill="E5E5ED"/>
              </w:tcPr>
              <w:p w14:paraId="63678171" w14:textId="77777777" w:rsidR="00491AED" w:rsidRDefault="00BF307B">
                <w:pPr>
                  <w:spacing w:after="0" w:line="240" w:lineRule="auto"/>
                  <w:ind w:firstLine="0"/>
                  <w:jc w:val="left"/>
                  <w:rPr>
                    <w:b/>
                    <w:sz w:val="17"/>
                  </w:rPr>
                </w:pPr>
                <w:r>
                  <w:rPr>
                    <w:b/>
                    <w:sz w:val="17"/>
                  </w:rPr>
                  <w:t>HU</w:t>
                </w:r>
              </w:p>
            </w:tc>
            <w:tc>
              <w:tcPr>
                <w:tcW w:w="833" w:type="pct"/>
                <w:shd w:val="clear" w:color="auto" w:fill="E5E5ED"/>
              </w:tcPr>
              <w:p w14:paraId="14DDC9EF" w14:textId="77777777" w:rsidR="00491AED" w:rsidRDefault="00BF307B">
                <w:pPr>
                  <w:spacing w:after="0" w:line="240" w:lineRule="auto"/>
                  <w:ind w:firstLine="0"/>
                  <w:jc w:val="left"/>
                  <w:rPr>
                    <w:b/>
                    <w:sz w:val="17"/>
                  </w:rPr>
                </w:pPr>
                <w:r>
                  <w:rPr>
                    <w:b/>
                    <w:sz w:val="17"/>
                  </w:rPr>
                  <w:t>Casos</w:t>
                </w:r>
              </w:p>
            </w:tc>
            <w:tc>
              <w:tcPr>
                <w:tcW w:w="833" w:type="pct"/>
                <w:shd w:val="clear" w:color="auto" w:fill="E5E5ED"/>
              </w:tcPr>
              <w:p w14:paraId="1B988F4C" w14:textId="77777777" w:rsidR="00491AED" w:rsidRDefault="00BF307B">
                <w:pPr>
                  <w:spacing w:after="0" w:line="240" w:lineRule="auto"/>
                  <w:ind w:firstLine="0"/>
                  <w:jc w:val="left"/>
                  <w:rPr>
                    <w:b/>
                    <w:sz w:val="17"/>
                  </w:rPr>
                </w:pPr>
                <w:r>
                  <w:rPr>
                    <w:b/>
                    <w:sz w:val="17"/>
                  </w:rPr>
                  <w:t>Aprobados</w:t>
                </w:r>
              </w:p>
            </w:tc>
            <w:tc>
              <w:tcPr>
                <w:tcW w:w="833" w:type="pct"/>
                <w:shd w:val="clear" w:color="auto" w:fill="E5E5ED"/>
              </w:tcPr>
              <w:p w14:paraId="46BE164C" w14:textId="77777777" w:rsidR="00491AED" w:rsidRDefault="00BF307B">
                <w:pPr>
                  <w:spacing w:after="0" w:line="240" w:lineRule="auto"/>
                  <w:ind w:firstLine="0"/>
                  <w:jc w:val="left"/>
                  <w:rPr>
                    <w:b/>
                    <w:sz w:val="17"/>
                  </w:rPr>
                </w:pPr>
                <w:r>
                  <w:rPr>
                    <w:b/>
                    <w:sz w:val="17"/>
                  </w:rPr>
                  <w:t>Fallidos</w:t>
                </w:r>
              </w:p>
            </w:tc>
            <w:tc>
              <w:tcPr>
                <w:tcW w:w="833" w:type="pct"/>
                <w:shd w:val="clear" w:color="auto" w:fill="E5E5ED"/>
              </w:tcPr>
              <w:p w14:paraId="056A4A96" w14:textId="77777777" w:rsidR="00491AED" w:rsidRDefault="00BF307B">
                <w:pPr>
                  <w:spacing w:after="0" w:line="240" w:lineRule="auto"/>
                  <w:ind w:firstLine="0"/>
                  <w:jc w:val="left"/>
                  <w:rPr>
                    <w:b/>
                    <w:sz w:val="17"/>
                  </w:rPr>
                </w:pPr>
                <w:r>
                  <w:rPr>
                    <w:b/>
                    <w:sz w:val="17"/>
                  </w:rPr>
                  <w:t>Bloqueados</w:t>
                </w:r>
              </w:p>
            </w:tc>
            <w:tc>
              <w:tcPr>
                <w:tcW w:w="833" w:type="pct"/>
                <w:shd w:val="clear" w:color="auto" w:fill="E5E5ED"/>
              </w:tcPr>
              <w:p w14:paraId="59BC2253" w14:textId="77777777" w:rsidR="00491AED" w:rsidRDefault="00BF307B">
                <w:pPr>
                  <w:spacing w:after="0" w:line="240" w:lineRule="auto"/>
                  <w:ind w:firstLine="0"/>
                  <w:jc w:val="left"/>
                  <w:rPr>
                    <w:b/>
                    <w:sz w:val="17"/>
                  </w:rPr>
                </w:pPr>
                <w:r>
                  <w:rPr>
                    <w:b/>
                    <w:sz w:val="17"/>
                  </w:rPr>
                  <w:t>Duración (min)</w:t>
                </w:r>
              </w:p>
            </w:tc>
          </w:tr>
          <w:tr w:rsidR="00491AED" w14:paraId="7AD7236E" w14:textId="77777777">
            <w:trPr>
              <w:cantSplit/>
            </w:trPr>
            <w:tc>
              <w:tcPr>
                <w:tcW w:w="833" w:type="pct"/>
              </w:tcPr>
              <w:p w14:paraId="6DB285CD" w14:textId="77777777" w:rsidR="00491AED" w:rsidRDefault="00BF307B">
                <w:pPr>
                  <w:spacing w:after="0" w:line="240" w:lineRule="auto"/>
                  <w:ind w:firstLine="0"/>
                  <w:jc w:val="left"/>
                  <w:rPr>
                    <w:sz w:val="17"/>
                  </w:rPr>
                </w:pPr>
                <w:r>
                  <w:rPr>
                    <w:sz w:val="17"/>
                  </w:rPr>
                  <w:t>HU-001</w:t>
                </w:r>
              </w:p>
            </w:tc>
            <w:tc>
              <w:tcPr>
                <w:tcW w:w="833" w:type="pct"/>
              </w:tcPr>
              <w:p w14:paraId="74C40D1E" w14:textId="77777777" w:rsidR="00491AED" w:rsidRDefault="00BF307B">
                <w:pPr>
                  <w:spacing w:after="0" w:line="240" w:lineRule="auto"/>
                  <w:ind w:firstLine="0"/>
                  <w:jc w:val="left"/>
                  <w:rPr>
                    <w:sz w:val="17"/>
                  </w:rPr>
                </w:pPr>
                <w:r>
                  <w:rPr>
                    <w:sz w:val="17"/>
                  </w:rPr>
                  <w:t>14</w:t>
                </w:r>
              </w:p>
            </w:tc>
            <w:tc>
              <w:tcPr>
                <w:tcW w:w="833" w:type="pct"/>
              </w:tcPr>
              <w:p w14:paraId="20383DA6" w14:textId="77777777" w:rsidR="00491AED" w:rsidRDefault="00BF307B">
                <w:pPr>
                  <w:spacing w:after="0" w:line="240" w:lineRule="auto"/>
                  <w:ind w:firstLine="0"/>
                  <w:jc w:val="left"/>
                  <w:rPr>
                    <w:sz w:val="17"/>
                  </w:rPr>
                </w:pPr>
                <w:r>
                  <w:rPr>
                    <w:sz w:val="17"/>
                  </w:rPr>
                  <w:t>11</w:t>
                </w:r>
              </w:p>
            </w:tc>
            <w:tc>
              <w:tcPr>
                <w:tcW w:w="833" w:type="pct"/>
              </w:tcPr>
              <w:p w14:paraId="28A1C5A0" w14:textId="77777777" w:rsidR="00491AED" w:rsidRDefault="00BF307B">
                <w:pPr>
                  <w:spacing w:after="0" w:line="240" w:lineRule="auto"/>
                  <w:ind w:firstLine="0"/>
                  <w:jc w:val="left"/>
                  <w:rPr>
                    <w:sz w:val="17"/>
                  </w:rPr>
                </w:pPr>
                <w:r>
                  <w:rPr>
                    <w:sz w:val="17"/>
                  </w:rPr>
                  <w:t>0</w:t>
                </w:r>
              </w:p>
            </w:tc>
            <w:tc>
              <w:tcPr>
                <w:tcW w:w="833" w:type="pct"/>
              </w:tcPr>
              <w:p w14:paraId="61274711" w14:textId="77777777" w:rsidR="00491AED" w:rsidRDefault="00BF307B">
                <w:pPr>
                  <w:spacing w:after="0" w:line="240" w:lineRule="auto"/>
                  <w:ind w:firstLine="0"/>
                  <w:jc w:val="left"/>
                  <w:rPr>
                    <w:sz w:val="17"/>
                  </w:rPr>
                </w:pPr>
                <w:r>
                  <w:rPr>
                    <w:sz w:val="17"/>
                  </w:rPr>
                  <w:t>3</w:t>
                </w:r>
              </w:p>
            </w:tc>
            <w:tc>
              <w:tcPr>
                <w:tcW w:w="833" w:type="pct"/>
              </w:tcPr>
              <w:p w14:paraId="3ADE3D01" w14:textId="77777777" w:rsidR="00491AED" w:rsidRDefault="00BF307B">
                <w:pPr>
                  <w:spacing w:after="0" w:line="240" w:lineRule="auto"/>
                  <w:ind w:firstLine="0"/>
                  <w:jc w:val="left"/>
                  <w:rPr>
                    <w:sz w:val="17"/>
                  </w:rPr>
                </w:pPr>
                <w:r>
                  <w:rPr>
                    <w:sz w:val="17"/>
                  </w:rPr>
                  <w:t>5.3</w:t>
                </w:r>
              </w:p>
            </w:tc>
          </w:tr>
          <w:tr w:rsidR="00491AED" w14:paraId="75FCDA7F" w14:textId="77777777">
            <w:trPr>
              <w:cantSplit/>
            </w:trPr>
            <w:tc>
              <w:tcPr>
                <w:tcW w:w="833" w:type="pct"/>
              </w:tcPr>
              <w:p w14:paraId="2A772B86" w14:textId="77777777" w:rsidR="00491AED" w:rsidRDefault="00BF307B">
                <w:pPr>
                  <w:spacing w:after="0" w:line="240" w:lineRule="auto"/>
                  <w:ind w:firstLine="0"/>
                  <w:jc w:val="left"/>
                  <w:rPr>
                    <w:sz w:val="17"/>
                  </w:rPr>
                </w:pPr>
                <w:r>
                  <w:rPr>
                    <w:sz w:val="17"/>
                  </w:rPr>
                  <w:t>HU-002</w:t>
                </w:r>
              </w:p>
            </w:tc>
            <w:tc>
              <w:tcPr>
                <w:tcW w:w="833" w:type="pct"/>
              </w:tcPr>
              <w:p w14:paraId="38CD7132" w14:textId="77777777" w:rsidR="00491AED" w:rsidRDefault="00BF307B">
                <w:pPr>
                  <w:spacing w:after="0" w:line="240" w:lineRule="auto"/>
                  <w:ind w:firstLine="0"/>
                  <w:jc w:val="left"/>
                  <w:rPr>
                    <w:sz w:val="17"/>
                  </w:rPr>
                </w:pPr>
                <w:r>
                  <w:rPr>
                    <w:sz w:val="17"/>
                  </w:rPr>
                  <w:t>14</w:t>
                </w:r>
              </w:p>
            </w:tc>
            <w:tc>
              <w:tcPr>
                <w:tcW w:w="833" w:type="pct"/>
              </w:tcPr>
              <w:p w14:paraId="3C7C69E0" w14:textId="77777777" w:rsidR="00491AED" w:rsidRDefault="00BF307B">
                <w:pPr>
                  <w:spacing w:after="0" w:line="240" w:lineRule="auto"/>
                  <w:ind w:firstLine="0"/>
                  <w:jc w:val="left"/>
                  <w:rPr>
                    <w:sz w:val="17"/>
                  </w:rPr>
                </w:pPr>
                <w:r>
                  <w:rPr>
                    <w:sz w:val="17"/>
                  </w:rPr>
                  <w:t>10</w:t>
                </w:r>
              </w:p>
            </w:tc>
            <w:tc>
              <w:tcPr>
                <w:tcW w:w="833" w:type="pct"/>
              </w:tcPr>
              <w:p w14:paraId="0BF680A2" w14:textId="77777777" w:rsidR="00491AED" w:rsidRDefault="00BF307B">
                <w:pPr>
                  <w:spacing w:after="0" w:line="240" w:lineRule="auto"/>
                  <w:ind w:firstLine="0"/>
                  <w:jc w:val="left"/>
                  <w:rPr>
                    <w:sz w:val="17"/>
                  </w:rPr>
                </w:pPr>
                <w:r>
                  <w:rPr>
                    <w:sz w:val="17"/>
                  </w:rPr>
                  <w:t>1</w:t>
                </w:r>
              </w:p>
            </w:tc>
            <w:tc>
              <w:tcPr>
                <w:tcW w:w="833" w:type="pct"/>
              </w:tcPr>
              <w:p w14:paraId="0AB17A8E" w14:textId="77777777" w:rsidR="00491AED" w:rsidRDefault="00BF307B">
                <w:pPr>
                  <w:spacing w:after="0" w:line="240" w:lineRule="auto"/>
                  <w:ind w:firstLine="0"/>
                  <w:jc w:val="left"/>
                  <w:rPr>
                    <w:sz w:val="17"/>
                  </w:rPr>
                </w:pPr>
                <w:r>
                  <w:rPr>
                    <w:sz w:val="17"/>
                  </w:rPr>
                  <w:t>3</w:t>
                </w:r>
              </w:p>
            </w:tc>
            <w:tc>
              <w:tcPr>
                <w:tcW w:w="833" w:type="pct"/>
              </w:tcPr>
              <w:p w14:paraId="55B759CC" w14:textId="77777777" w:rsidR="00491AED" w:rsidRDefault="00BF307B">
                <w:pPr>
                  <w:spacing w:after="0" w:line="240" w:lineRule="auto"/>
                  <w:ind w:firstLine="0"/>
                  <w:jc w:val="left"/>
                  <w:rPr>
                    <w:sz w:val="17"/>
                  </w:rPr>
                </w:pPr>
                <w:r>
                  <w:rPr>
                    <w:sz w:val="17"/>
                  </w:rPr>
                  <w:t>5.1</w:t>
                </w:r>
              </w:p>
            </w:tc>
          </w:tr>
          <w:tr w:rsidR="00491AED" w14:paraId="178128D9" w14:textId="77777777">
            <w:trPr>
              <w:cantSplit/>
            </w:trPr>
            <w:tc>
              <w:tcPr>
                <w:tcW w:w="833" w:type="pct"/>
              </w:tcPr>
              <w:p w14:paraId="00572FDA" w14:textId="77777777" w:rsidR="00491AED" w:rsidRDefault="00BF307B">
                <w:pPr>
                  <w:spacing w:after="0" w:line="240" w:lineRule="auto"/>
                  <w:ind w:firstLine="0"/>
                  <w:jc w:val="left"/>
                  <w:rPr>
                    <w:sz w:val="17"/>
                  </w:rPr>
                </w:pPr>
                <w:r>
                  <w:rPr>
                    <w:sz w:val="17"/>
                  </w:rPr>
                  <w:t>HU-003</w:t>
                </w:r>
              </w:p>
            </w:tc>
            <w:tc>
              <w:tcPr>
                <w:tcW w:w="833" w:type="pct"/>
              </w:tcPr>
              <w:p w14:paraId="2BD37F76" w14:textId="77777777" w:rsidR="00491AED" w:rsidRDefault="00BF307B">
                <w:pPr>
                  <w:spacing w:after="0" w:line="240" w:lineRule="auto"/>
                  <w:ind w:firstLine="0"/>
                  <w:jc w:val="left"/>
                  <w:rPr>
                    <w:sz w:val="17"/>
                  </w:rPr>
                </w:pPr>
                <w:r>
                  <w:rPr>
                    <w:sz w:val="17"/>
                  </w:rPr>
                  <w:t>16</w:t>
                </w:r>
              </w:p>
            </w:tc>
            <w:tc>
              <w:tcPr>
                <w:tcW w:w="833" w:type="pct"/>
              </w:tcPr>
              <w:p w14:paraId="6BCD8D5C" w14:textId="77777777" w:rsidR="00491AED" w:rsidRDefault="00BF307B">
                <w:pPr>
                  <w:spacing w:after="0" w:line="240" w:lineRule="auto"/>
                  <w:ind w:firstLine="0"/>
                  <w:jc w:val="left"/>
                  <w:rPr>
                    <w:sz w:val="17"/>
                  </w:rPr>
                </w:pPr>
                <w:r>
                  <w:rPr>
                    <w:sz w:val="17"/>
                  </w:rPr>
                  <w:t>15</w:t>
                </w:r>
              </w:p>
            </w:tc>
            <w:tc>
              <w:tcPr>
                <w:tcW w:w="833" w:type="pct"/>
              </w:tcPr>
              <w:p w14:paraId="47B4F330" w14:textId="77777777" w:rsidR="00491AED" w:rsidRDefault="00BF307B">
                <w:pPr>
                  <w:spacing w:after="0" w:line="240" w:lineRule="auto"/>
                  <w:ind w:firstLine="0"/>
                  <w:jc w:val="left"/>
                  <w:rPr>
                    <w:sz w:val="17"/>
                  </w:rPr>
                </w:pPr>
                <w:r>
                  <w:rPr>
                    <w:sz w:val="17"/>
                  </w:rPr>
                  <w:t>1</w:t>
                </w:r>
              </w:p>
            </w:tc>
            <w:tc>
              <w:tcPr>
                <w:tcW w:w="833" w:type="pct"/>
              </w:tcPr>
              <w:p w14:paraId="03E26084" w14:textId="77777777" w:rsidR="00491AED" w:rsidRDefault="00BF307B">
                <w:pPr>
                  <w:spacing w:after="0" w:line="240" w:lineRule="auto"/>
                  <w:ind w:firstLine="0"/>
                  <w:jc w:val="left"/>
                  <w:rPr>
                    <w:sz w:val="17"/>
                  </w:rPr>
                </w:pPr>
                <w:r>
                  <w:rPr>
                    <w:sz w:val="17"/>
                  </w:rPr>
                  <w:t>0</w:t>
                </w:r>
              </w:p>
            </w:tc>
            <w:tc>
              <w:tcPr>
                <w:tcW w:w="833" w:type="pct"/>
              </w:tcPr>
              <w:p w14:paraId="1E9D66E5" w14:textId="77777777" w:rsidR="00491AED" w:rsidRDefault="00BF307B">
                <w:pPr>
                  <w:spacing w:after="0" w:line="240" w:lineRule="auto"/>
                  <w:ind w:firstLine="0"/>
                  <w:jc w:val="left"/>
                  <w:rPr>
                    <w:sz w:val="17"/>
                  </w:rPr>
                </w:pPr>
                <w:r>
                  <w:rPr>
                    <w:sz w:val="17"/>
                  </w:rPr>
                  <w:t>3.3</w:t>
                </w:r>
              </w:p>
            </w:tc>
          </w:tr>
        </w:tbl>
        <w:p w14:paraId="5108D583" w14:textId="77777777" w:rsidR="00491AED" w:rsidRDefault="00491AED">
          <w:pPr>
            <w:spacing w:after="0" w:line="240" w:lineRule="auto"/>
            <w:ind w:firstLine="0"/>
          </w:pPr>
        </w:p>
        <w:p w14:paraId="5AF3E3C5" w14:textId="77777777" w:rsidR="00491AED" w:rsidRDefault="00BF307B">
          <w:pPr>
            <w:pStyle w:val="Heading3"/>
            <w:ind w:firstLine="0"/>
            <w:jc w:val="left"/>
            <w:rPr>
              <w:color w:val="000000"/>
              <w:sz w:val="24"/>
            </w:rPr>
          </w:pPr>
          <w:bookmarkStart w:id="102" w:name="_Toc242604325"/>
          <w:r>
            <w:rPr>
              <w:color w:val="000000"/>
              <w:sz w:val="24"/>
            </w:rPr>
            <w:t>5.2.7 Autonomía: intervenciones manuales</w:t>
          </w:r>
          <w:bookmarkEnd w:id="102"/>
        </w:p>
        <w:p w14:paraId="5975ECF5" w14:textId="77777777" w:rsidR="00491AED" w:rsidRDefault="00BF307B">
          <w:r>
            <w:t>Se contaron nueve intervenciones de la persona (Tabla 5.5). Seis se hicieron con acciones de Loom y tres, fuera de él. Ninguna consistió en editar el código generado.</w:t>
          </w:r>
        </w:p>
        <w:p w14:paraId="1C105E87" w14:textId="77777777" w:rsidR="00491AED" w:rsidRDefault="00BF307B">
          <w:pPr>
            <w:pStyle w:val="Caption"/>
            <w:keepNext/>
            <w:ind w:firstLine="0"/>
            <w:jc w:val="left"/>
            <w:rPr>
              <w:b w:val="0"/>
            </w:rPr>
          </w:pPr>
          <w:bookmarkStart w:id="103" w:name="_Toc242604467"/>
          <w:r>
            <w:t>Tabla 5.</w:t>
          </w:r>
          <w:r>
            <w:fldChar w:fldCharType="begin"/>
          </w:r>
          <w:r>
            <w:instrText xml:space="preserve"> SEQ Tabla \s 1 </w:instrText>
          </w:r>
          <w:r>
            <w:fldChar w:fldCharType="separate"/>
          </w:r>
          <w:r>
            <w:rPr>
              <w:noProof/>
            </w:rPr>
            <w:t>5</w:t>
          </w:r>
          <w:r>
            <w:fldChar w:fldCharType="end"/>
          </w:r>
          <w:r>
            <w:t>. Intervenciones de la persona durante la corrida</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7BD47E1F" w14:textId="77777777">
            <w:trPr>
              <w:cantSplit/>
              <w:tblHeader/>
            </w:trPr>
            <w:tc>
              <w:tcPr>
                <w:tcW w:w="1667" w:type="pct"/>
                <w:shd w:val="clear" w:color="auto" w:fill="E5E5ED"/>
              </w:tcPr>
              <w:p w14:paraId="3B072D9F" w14:textId="77777777" w:rsidR="00491AED" w:rsidRDefault="00BF307B">
                <w:pPr>
                  <w:spacing w:after="0" w:line="240" w:lineRule="auto"/>
                  <w:ind w:firstLine="0"/>
                  <w:jc w:val="left"/>
                  <w:rPr>
                    <w:b/>
                    <w:sz w:val="17"/>
                  </w:rPr>
                </w:pPr>
                <w:r>
                  <w:rPr>
                    <w:b/>
                    <w:sz w:val="17"/>
                  </w:rPr>
                  <w:t>Intervención</w:t>
                </w:r>
              </w:p>
            </w:tc>
            <w:tc>
              <w:tcPr>
                <w:tcW w:w="1667" w:type="pct"/>
                <w:shd w:val="clear" w:color="auto" w:fill="E5E5ED"/>
              </w:tcPr>
              <w:p w14:paraId="1D6DF8AB" w14:textId="77777777" w:rsidR="00491AED" w:rsidRDefault="00BF307B">
                <w:pPr>
                  <w:spacing w:after="0" w:line="240" w:lineRule="auto"/>
                  <w:ind w:firstLine="0"/>
                  <w:jc w:val="left"/>
                  <w:rPr>
                    <w:b/>
                    <w:sz w:val="17"/>
                  </w:rPr>
                </w:pPr>
                <w:r>
                  <w:rPr>
                    <w:b/>
                    <w:sz w:val="17"/>
                  </w:rPr>
                  <w:t>Dónde se hizo</w:t>
                </w:r>
              </w:p>
            </w:tc>
            <w:tc>
              <w:tcPr>
                <w:tcW w:w="1667" w:type="pct"/>
                <w:shd w:val="clear" w:color="auto" w:fill="E5E5ED"/>
              </w:tcPr>
              <w:p w14:paraId="1EE96BAD" w14:textId="77777777" w:rsidR="00491AED" w:rsidRDefault="00BF307B">
                <w:pPr>
                  <w:spacing w:after="0" w:line="240" w:lineRule="auto"/>
                  <w:ind w:firstLine="0"/>
                  <w:jc w:val="left"/>
                  <w:rPr>
                    <w:b/>
                    <w:sz w:val="17"/>
                  </w:rPr>
                </w:pPr>
                <w:r>
                  <w:rPr>
                    <w:b/>
                    <w:sz w:val="17"/>
                  </w:rPr>
                  <w:t>Causa</w:t>
                </w:r>
              </w:p>
            </w:tc>
          </w:tr>
          <w:tr w:rsidR="00491AED" w14:paraId="066A0457" w14:textId="77777777">
            <w:trPr>
              <w:cantSplit/>
            </w:trPr>
            <w:tc>
              <w:tcPr>
                <w:tcW w:w="1667" w:type="pct"/>
              </w:tcPr>
              <w:p w14:paraId="21F766E5" w14:textId="77777777" w:rsidR="00491AED" w:rsidRDefault="00BF307B">
                <w:pPr>
                  <w:spacing w:after="0" w:line="240" w:lineRule="auto"/>
                  <w:ind w:firstLine="0"/>
                  <w:jc w:val="left"/>
                  <w:rPr>
                    <w:sz w:val="17"/>
                  </w:rPr>
                </w:pPr>
                <w:r>
                  <w:rPr>
                    <w:sz w:val="17"/>
                  </w:rPr>
                  <w:t>Reintentar la descomposición</w:t>
                </w:r>
              </w:p>
            </w:tc>
            <w:tc>
              <w:tcPr>
                <w:tcW w:w="1667" w:type="pct"/>
              </w:tcPr>
              <w:p w14:paraId="2B332DF1" w14:textId="77777777" w:rsidR="00491AED" w:rsidRDefault="00BF307B">
                <w:pPr>
                  <w:spacing w:after="0" w:line="240" w:lineRule="auto"/>
                  <w:ind w:firstLine="0"/>
                  <w:jc w:val="left"/>
                  <w:rPr>
                    <w:sz w:val="17"/>
                  </w:rPr>
                </w:pPr>
                <w:r>
                  <w:rPr>
                    <w:sz w:val="17"/>
                  </w:rPr>
                  <w:t>Loom</w:t>
                </w:r>
              </w:p>
            </w:tc>
            <w:tc>
              <w:tcPr>
                <w:tcW w:w="1667" w:type="pct"/>
              </w:tcPr>
              <w:p w14:paraId="65764CB7" w14:textId="77777777" w:rsidR="00491AED" w:rsidRDefault="00BF307B">
                <w:pPr>
                  <w:spacing w:after="0" w:line="240" w:lineRule="auto"/>
                  <w:ind w:firstLine="0"/>
                  <w:jc w:val="left"/>
                  <w:rPr>
                    <w:sz w:val="17"/>
                  </w:rPr>
                </w:pPr>
                <w:r>
                  <w:rPr>
                    <w:sz w:val="17"/>
                  </w:rPr>
                  <w:t>El modelo no produjo paquetes para una HU</w:t>
                </w:r>
              </w:p>
            </w:tc>
          </w:tr>
          <w:tr w:rsidR="00491AED" w14:paraId="5B53032A" w14:textId="77777777">
            <w:trPr>
              <w:cantSplit/>
            </w:trPr>
            <w:tc>
              <w:tcPr>
                <w:tcW w:w="1667" w:type="pct"/>
              </w:tcPr>
              <w:p w14:paraId="2C353AC0" w14:textId="77777777" w:rsidR="00491AED" w:rsidRDefault="00BF307B">
                <w:pPr>
                  <w:spacing w:after="0" w:line="240" w:lineRule="auto"/>
                  <w:ind w:firstLine="0"/>
                  <w:jc w:val="left"/>
                  <w:rPr>
                    <w:sz w:val="17"/>
                  </w:rPr>
                </w:pPr>
                <w:r>
                  <w:rPr>
                    <w:sz w:val="17"/>
                  </w:rPr>
                  <w:t>Registrar una decisión por HU</w:t>
                </w:r>
              </w:p>
            </w:tc>
            <w:tc>
              <w:tcPr>
                <w:tcW w:w="1667" w:type="pct"/>
              </w:tcPr>
              <w:p w14:paraId="111B939F" w14:textId="77777777" w:rsidR="00491AED" w:rsidRDefault="00BF307B">
                <w:pPr>
                  <w:spacing w:after="0" w:line="240" w:lineRule="auto"/>
                  <w:ind w:firstLine="0"/>
                  <w:jc w:val="left"/>
                  <w:rPr>
                    <w:sz w:val="17"/>
                  </w:rPr>
                </w:pPr>
                <w:r>
                  <w:rPr>
                    <w:sz w:val="17"/>
                  </w:rPr>
                  <w:t>Loom</w:t>
                </w:r>
              </w:p>
            </w:tc>
            <w:tc>
              <w:tcPr>
                <w:tcW w:w="1667" w:type="pct"/>
              </w:tcPr>
              <w:p w14:paraId="69FAF341" w14:textId="77777777" w:rsidR="00491AED" w:rsidRDefault="00BF307B">
                <w:pPr>
                  <w:spacing w:after="0" w:line="240" w:lineRule="auto"/>
                  <w:ind w:firstLine="0"/>
                  <w:jc w:val="left"/>
                  <w:rPr>
                    <w:sz w:val="17"/>
                  </w:rPr>
                </w:pPr>
                <w:r>
                  <w:rPr>
                    <w:sz w:val="17"/>
                  </w:rPr>
                  <w:t>Regla de supuestos sin confirmar</w:t>
                </w:r>
              </w:p>
            </w:tc>
          </w:tr>
          <w:tr w:rsidR="00491AED" w14:paraId="1ED8D236" w14:textId="77777777">
            <w:trPr>
              <w:cantSplit/>
            </w:trPr>
            <w:tc>
              <w:tcPr>
                <w:tcW w:w="1667" w:type="pct"/>
              </w:tcPr>
              <w:p w14:paraId="1AAD5A72" w14:textId="77777777" w:rsidR="00491AED" w:rsidRDefault="00BF307B">
                <w:pPr>
                  <w:spacing w:after="0" w:line="240" w:lineRule="auto"/>
                  <w:ind w:firstLine="0"/>
                  <w:jc w:val="left"/>
                  <w:rPr>
                    <w:sz w:val="17"/>
                  </w:rPr>
                </w:pPr>
                <w:r>
                  <w:rPr>
                    <w:sz w:val="17"/>
                  </w:rPr>
                  <w:t>Esperar la integración continua antes de fusionar (BASE/PT-05)</w:t>
                </w:r>
              </w:p>
            </w:tc>
            <w:tc>
              <w:tcPr>
                <w:tcW w:w="1667" w:type="pct"/>
              </w:tcPr>
              <w:p w14:paraId="07738861" w14:textId="77777777" w:rsidR="00491AED" w:rsidRDefault="00BF307B">
                <w:pPr>
                  <w:spacing w:after="0" w:line="240" w:lineRule="auto"/>
                  <w:ind w:firstLine="0"/>
                  <w:jc w:val="left"/>
                  <w:rPr>
                    <w:sz w:val="17"/>
                  </w:rPr>
                </w:pPr>
                <w:r>
                  <w:rPr>
                    <w:sz w:val="17"/>
                  </w:rPr>
                  <w:t>Loom</w:t>
                </w:r>
              </w:p>
            </w:tc>
            <w:tc>
              <w:tcPr>
                <w:tcW w:w="1667" w:type="pct"/>
              </w:tcPr>
              <w:p w14:paraId="7643B738" w14:textId="77777777" w:rsidR="00491AED" w:rsidRDefault="00BF307B">
                <w:pPr>
                  <w:spacing w:after="0" w:line="240" w:lineRule="auto"/>
                  <w:ind w:firstLine="0"/>
                  <w:jc w:val="left"/>
                  <w:rPr>
                    <w:sz w:val="17"/>
                  </w:rPr>
                </w:pPr>
                <w:r>
                  <w:rPr>
                    <w:sz w:val="17"/>
                  </w:rPr>
                  <w:t>Loom rechazó la fusión con el CI corriendo</w:t>
                </w:r>
              </w:p>
            </w:tc>
          </w:tr>
          <w:tr w:rsidR="00491AED" w14:paraId="504AB484" w14:textId="77777777">
            <w:trPr>
              <w:cantSplit/>
            </w:trPr>
            <w:tc>
              <w:tcPr>
                <w:tcW w:w="1667" w:type="pct"/>
              </w:tcPr>
              <w:p w14:paraId="7F05269F" w14:textId="77777777" w:rsidR="00491AED" w:rsidRDefault="00BF307B">
                <w:pPr>
                  <w:spacing w:after="0" w:line="240" w:lineRule="auto"/>
                  <w:ind w:firstLine="0"/>
                  <w:jc w:val="left"/>
                  <w:rPr>
                    <w:sz w:val="17"/>
                  </w:rPr>
                </w:pPr>
                <w:r>
                  <w:rPr>
                    <w:sz w:val="17"/>
                  </w:rPr>
                  <w:t>Repetir la generación de HU-003/PT-02</w:t>
                </w:r>
              </w:p>
            </w:tc>
            <w:tc>
              <w:tcPr>
                <w:tcW w:w="1667" w:type="pct"/>
              </w:tcPr>
              <w:p w14:paraId="03A7AD22" w14:textId="77777777" w:rsidR="00491AED" w:rsidRDefault="00BF307B">
                <w:pPr>
                  <w:spacing w:after="0" w:line="240" w:lineRule="auto"/>
                  <w:ind w:firstLine="0"/>
                  <w:jc w:val="left"/>
                  <w:rPr>
                    <w:sz w:val="17"/>
                  </w:rPr>
                </w:pPr>
                <w:r>
                  <w:rPr>
                    <w:sz w:val="17"/>
                  </w:rPr>
                  <w:t>Loom</w:t>
                </w:r>
              </w:p>
            </w:tc>
            <w:tc>
              <w:tcPr>
                <w:tcW w:w="1667" w:type="pct"/>
              </w:tcPr>
              <w:p w14:paraId="52A99F22" w14:textId="77777777" w:rsidR="00491AED" w:rsidRDefault="00BF307B">
                <w:pPr>
                  <w:spacing w:after="0" w:line="240" w:lineRule="auto"/>
                  <w:ind w:firstLine="0"/>
                  <w:jc w:val="left"/>
                  <w:rPr>
                    <w:sz w:val="17"/>
                  </w:rPr>
                </w:pPr>
                <w:r>
                  <w:rPr>
                    <w:sz w:val="17"/>
                  </w:rPr>
                  <w:t>Límite de sesión del CLI de Claude</w:t>
                </w:r>
              </w:p>
            </w:tc>
          </w:tr>
          <w:tr w:rsidR="00491AED" w14:paraId="57316061" w14:textId="77777777">
            <w:trPr>
              <w:cantSplit/>
            </w:trPr>
            <w:tc>
              <w:tcPr>
                <w:tcW w:w="1667" w:type="pct"/>
              </w:tcPr>
              <w:p w14:paraId="5CFC0BA3" w14:textId="77777777" w:rsidR="00491AED" w:rsidRDefault="00BF307B">
                <w:pPr>
                  <w:spacing w:after="0" w:line="240" w:lineRule="auto"/>
                  <w:ind w:firstLine="0"/>
                  <w:jc w:val="left"/>
                  <w:rPr>
                    <w:sz w:val="17"/>
                  </w:rPr>
                </w:pPr>
                <w:r>
                  <w:rPr>
                    <w:sz w:val="17"/>
                  </w:rPr>
                  <w:t>Aplicar una ronda de corrección (HU-003/PT-02)</w:t>
                </w:r>
              </w:p>
            </w:tc>
            <w:tc>
              <w:tcPr>
                <w:tcW w:w="1667" w:type="pct"/>
              </w:tcPr>
              <w:p w14:paraId="4C574455" w14:textId="77777777" w:rsidR="00491AED" w:rsidRDefault="00BF307B">
                <w:pPr>
                  <w:spacing w:after="0" w:line="240" w:lineRule="auto"/>
                  <w:ind w:firstLine="0"/>
                  <w:jc w:val="left"/>
                  <w:rPr>
                    <w:sz w:val="17"/>
                  </w:rPr>
                </w:pPr>
                <w:r>
                  <w:rPr>
                    <w:sz w:val="17"/>
                  </w:rPr>
                  <w:t>Loom</w:t>
                </w:r>
              </w:p>
            </w:tc>
            <w:tc>
              <w:tcPr>
                <w:tcW w:w="1667" w:type="pct"/>
              </w:tcPr>
              <w:p w14:paraId="4AE53BBB" w14:textId="77777777" w:rsidR="00491AED" w:rsidRDefault="00BF307B">
                <w:pPr>
                  <w:spacing w:after="0" w:line="240" w:lineRule="auto"/>
                  <w:ind w:firstLine="0"/>
                  <w:jc w:val="left"/>
                  <w:rPr>
                    <w:sz w:val="17"/>
                  </w:rPr>
                </w:pPr>
                <w:r>
                  <w:rPr>
                    <w:sz w:val="17"/>
                  </w:rPr>
                  <w:t>Compuerta y CI en rojo</w:t>
                </w:r>
              </w:p>
            </w:tc>
          </w:tr>
          <w:tr w:rsidR="00491AED" w14:paraId="07ACFC10" w14:textId="77777777">
            <w:trPr>
              <w:cantSplit/>
            </w:trPr>
            <w:tc>
              <w:tcPr>
                <w:tcW w:w="1667" w:type="pct"/>
              </w:tcPr>
              <w:p w14:paraId="1C4B5536" w14:textId="77777777" w:rsidR="00491AED" w:rsidRDefault="00BF307B">
                <w:pPr>
                  <w:spacing w:after="0" w:line="240" w:lineRule="auto"/>
                  <w:ind w:firstLine="0"/>
                  <w:jc w:val="left"/>
                  <w:rPr>
                    <w:sz w:val="17"/>
                  </w:rPr>
                </w:pPr>
                <w:r>
                  <w:rPr>
                    <w:sz w:val="17"/>
                  </w:rPr>
                  <w:t>Completar cuenta de servicio y proveedor de identidad</w:t>
                </w:r>
              </w:p>
            </w:tc>
            <w:tc>
              <w:tcPr>
                <w:tcW w:w="1667" w:type="pct"/>
              </w:tcPr>
              <w:p w14:paraId="1110C8A5" w14:textId="77777777" w:rsidR="00491AED" w:rsidRDefault="00BF307B">
                <w:pPr>
                  <w:spacing w:after="0" w:line="240" w:lineRule="auto"/>
                  <w:ind w:firstLine="0"/>
                  <w:jc w:val="left"/>
                  <w:rPr>
                    <w:sz w:val="17"/>
                  </w:rPr>
                </w:pPr>
                <w:r>
                  <w:rPr>
                    <w:sz w:val="17"/>
                  </w:rPr>
                  <w:t>Loom</w:t>
                </w:r>
              </w:p>
            </w:tc>
            <w:tc>
              <w:tcPr>
                <w:tcW w:w="1667" w:type="pct"/>
              </w:tcPr>
              <w:p w14:paraId="4BEE151E" w14:textId="77777777" w:rsidR="00491AED" w:rsidRDefault="00BF307B">
                <w:pPr>
                  <w:spacing w:after="0" w:line="240" w:lineRule="auto"/>
                  <w:ind w:firstLine="0"/>
                  <w:jc w:val="left"/>
                  <w:rPr>
                    <w:sz w:val="17"/>
                  </w:rPr>
                </w:pPr>
                <w:r>
                  <w:rPr>
                    <w:sz w:val="17"/>
                  </w:rPr>
                  <w:t>Datos del entorno de Google Cloud</w:t>
                </w:r>
              </w:p>
            </w:tc>
          </w:tr>
          <w:tr w:rsidR="00491AED" w14:paraId="18A15184" w14:textId="77777777">
            <w:trPr>
              <w:cantSplit/>
            </w:trPr>
            <w:tc>
              <w:tcPr>
                <w:tcW w:w="1667" w:type="pct"/>
              </w:tcPr>
              <w:p w14:paraId="124EB553" w14:textId="77777777" w:rsidR="00491AED" w:rsidRDefault="00BF307B">
                <w:pPr>
                  <w:spacing w:after="0" w:line="240" w:lineRule="auto"/>
                  <w:ind w:firstLine="0"/>
                  <w:jc w:val="left"/>
                  <w:rPr>
                    <w:sz w:val="17"/>
                  </w:rPr>
                </w:pPr>
                <w:r>
                  <w:rPr>
                    <w:sz w:val="17"/>
                  </w:rPr>
                  <w:t>Fusionar el Pull Request de despliegue</w:t>
                </w:r>
              </w:p>
            </w:tc>
            <w:tc>
              <w:tcPr>
                <w:tcW w:w="1667" w:type="pct"/>
              </w:tcPr>
              <w:p w14:paraId="708EFDE0" w14:textId="77777777" w:rsidR="00491AED" w:rsidRDefault="00BF307B">
                <w:pPr>
                  <w:spacing w:after="0" w:line="240" w:lineRule="auto"/>
                  <w:ind w:firstLine="0"/>
                  <w:jc w:val="left"/>
                  <w:rPr>
                    <w:sz w:val="17"/>
                  </w:rPr>
                </w:pPr>
                <w:r>
                  <w:rPr>
                    <w:sz w:val="17"/>
                  </w:rPr>
                  <w:t>Fuera (endpoint de Loom)</w:t>
                </w:r>
              </w:p>
            </w:tc>
            <w:tc>
              <w:tcPr>
                <w:tcW w:w="1667" w:type="pct"/>
              </w:tcPr>
              <w:p w14:paraId="38AE7A94" w14:textId="77777777" w:rsidR="00491AED" w:rsidRDefault="00BF307B">
                <w:pPr>
                  <w:spacing w:after="0" w:line="240" w:lineRule="auto"/>
                  <w:ind w:firstLine="0"/>
                  <w:jc w:val="left"/>
                  <w:rPr>
                    <w:sz w:val="17"/>
                  </w:rPr>
                </w:pPr>
                <w:r>
                  <w:rPr>
                    <w:sz w:val="17"/>
                  </w:rPr>
                  <w:t>La interfaz no tiene el botón</w:t>
                </w:r>
              </w:p>
            </w:tc>
          </w:tr>
          <w:tr w:rsidR="00491AED" w14:paraId="6423D742" w14:textId="77777777">
            <w:trPr>
              <w:cantSplit/>
            </w:trPr>
            <w:tc>
              <w:tcPr>
                <w:tcW w:w="1667" w:type="pct"/>
              </w:tcPr>
              <w:p w14:paraId="7FC0EEF2" w14:textId="77777777" w:rsidR="00491AED" w:rsidRDefault="00BF307B">
                <w:pPr>
                  <w:spacing w:after="0" w:line="240" w:lineRule="auto"/>
                  <w:ind w:firstLine="0"/>
                  <w:jc w:val="left"/>
                  <w:rPr>
                    <w:sz w:val="17"/>
                  </w:rPr>
                </w:pPr>
                <w:r>
                  <w:rPr>
                    <w:sz w:val="17"/>
                  </w:rPr>
                  <w:t>Recrear la base de datos de Cloud SQL</w:t>
                </w:r>
              </w:p>
            </w:tc>
            <w:tc>
              <w:tcPr>
                <w:tcW w:w="1667" w:type="pct"/>
              </w:tcPr>
              <w:p w14:paraId="279BAA62" w14:textId="77777777" w:rsidR="00491AED" w:rsidRDefault="00BF307B">
                <w:pPr>
                  <w:spacing w:after="0" w:line="240" w:lineRule="auto"/>
                  <w:ind w:firstLine="0"/>
                  <w:jc w:val="left"/>
                  <w:rPr>
                    <w:sz w:val="17"/>
                  </w:rPr>
                </w:pPr>
                <w:r>
                  <w:rPr>
                    <w:sz w:val="17"/>
                  </w:rPr>
                  <w:t>Fuera</w:t>
                </w:r>
              </w:p>
            </w:tc>
            <w:tc>
              <w:tcPr>
                <w:tcW w:w="1667" w:type="pct"/>
              </w:tcPr>
              <w:p w14:paraId="19E43DCE" w14:textId="77777777" w:rsidR="00491AED" w:rsidRDefault="00BF307B">
                <w:pPr>
                  <w:spacing w:after="0" w:line="240" w:lineRule="auto"/>
                  <w:ind w:firstLine="0"/>
                  <w:jc w:val="left"/>
                  <w:rPr>
                    <w:sz w:val="17"/>
                  </w:rPr>
                </w:pPr>
                <w:r>
                  <w:rPr>
                    <w:sz w:val="17"/>
                  </w:rPr>
                  <w:t>Historial de migraciones de la corrida anterior</w:t>
                </w:r>
              </w:p>
            </w:tc>
          </w:tr>
          <w:tr w:rsidR="00491AED" w14:paraId="7C3737A4" w14:textId="77777777">
            <w:trPr>
              <w:cantSplit/>
            </w:trPr>
            <w:tc>
              <w:tcPr>
                <w:tcW w:w="1667" w:type="pct"/>
              </w:tcPr>
              <w:p w14:paraId="4E05ED7F" w14:textId="77777777" w:rsidR="00491AED" w:rsidRDefault="00BF307B">
                <w:pPr>
                  <w:spacing w:after="0" w:line="240" w:lineRule="auto"/>
                  <w:ind w:firstLine="0"/>
                  <w:jc w:val="left"/>
                  <w:rPr>
                    <w:sz w:val="17"/>
                  </w:rPr>
                </w:pPr>
                <w:r>
                  <w:rPr>
                    <w:sz w:val="17"/>
                  </w:rPr>
                  <w:t>Sembrar las cuentas de prueba</w:t>
                </w:r>
              </w:p>
            </w:tc>
            <w:tc>
              <w:tcPr>
                <w:tcW w:w="1667" w:type="pct"/>
              </w:tcPr>
              <w:p w14:paraId="5474F7E7" w14:textId="77777777" w:rsidR="00491AED" w:rsidRDefault="00BF307B">
                <w:pPr>
                  <w:spacing w:after="0" w:line="240" w:lineRule="auto"/>
                  <w:ind w:firstLine="0"/>
                  <w:jc w:val="left"/>
                  <w:rPr>
                    <w:sz w:val="17"/>
                  </w:rPr>
                </w:pPr>
                <w:r>
                  <w:rPr>
                    <w:sz w:val="17"/>
                  </w:rPr>
                  <w:t>Fuera (SQL)</w:t>
                </w:r>
              </w:p>
            </w:tc>
            <w:tc>
              <w:tcPr>
                <w:tcW w:w="1667" w:type="pct"/>
              </w:tcPr>
              <w:p w14:paraId="26573FCC" w14:textId="77777777" w:rsidR="00491AED" w:rsidRDefault="00BF307B">
                <w:pPr>
                  <w:spacing w:after="0" w:line="240" w:lineRule="auto"/>
                  <w:ind w:firstLine="0"/>
                  <w:jc w:val="left"/>
                  <w:rPr>
                    <w:sz w:val="17"/>
                  </w:rPr>
                </w:pPr>
                <w:r>
                  <w:rPr>
                    <w:sz w:val="17"/>
                  </w:rPr>
                  <w:t>El código generado no incluye gestión de usuarios</w:t>
                </w:r>
              </w:p>
            </w:tc>
          </w:tr>
        </w:tbl>
        <w:p w14:paraId="6D5E9A2B" w14:textId="77777777" w:rsidR="00491AED" w:rsidRDefault="00491AED">
          <w:pPr>
            <w:spacing w:after="0" w:line="240" w:lineRule="auto"/>
            <w:ind w:firstLine="0"/>
          </w:pPr>
        </w:p>
        <w:p w14:paraId="614D4CBE" w14:textId="77777777" w:rsidR="00491AED" w:rsidRDefault="00BF307B">
          <w:r>
            <w:t xml:space="preserve">Como referencia, en la segunda etapa del piloto (19 y 20 de septiembre) hubo seis Pull Requests manuales para corregir defectos del código generado </w:t>
          </w:r>
          <w:r>
            <w:lastRenderedPageBreak/>
            <w:t>que impedían arrancar la aplicación o pasar el CI (registro de hallazgos, apartado A). En esta corrida no hizo falta ninguno. La plataforma cambió entre ambas etapas, entre otras cosas con las compuertas de ejecución previas al Pull Request, pero una sola comparación no permite atribuir la mejora a un cambio concreto.</w:t>
          </w:r>
        </w:p>
        <w:p w14:paraId="6D860F3B" w14:textId="77777777" w:rsidR="00491AED" w:rsidRDefault="00BF307B">
          <w:pPr>
            <w:pStyle w:val="Heading3"/>
            <w:ind w:firstLine="0"/>
            <w:jc w:val="left"/>
            <w:rPr>
              <w:color w:val="000000"/>
              <w:sz w:val="24"/>
            </w:rPr>
          </w:pPr>
          <w:bookmarkStart w:id="104" w:name="_Toc242604326"/>
          <w:r>
            <w:rPr>
              <w:color w:val="000000"/>
              <w:sz w:val="24"/>
            </w:rPr>
            <w:t>5.2.8 Costo y uso del modelo</w:t>
          </w:r>
          <w:bookmarkEnd w:id="104"/>
        </w:p>
        <w:p w14:paraId="4B032E16" w14:textId="77777777" w:rsidR="00491AED" w:rsidRDefault="00BF307B">
          <w:r>
            <w:t xml:space="preserve">La corrida hizo 128 llamadas al modelo, con 2.15 millones de tokens de entrada y 0.52 millones de salida (además de 14.6 millones de tokens leídos de caché), y un costo nocional de 16.67 USD (Tabla 5.6). La generación de código concentra el 56 % del costo y el 65 % del tiempo de modelo. La revisión es barata (0.20 USD por paquete) frente a la generación (0.77 USD por paquete). Los tiempos por </w:t>
          </w:r>
          <w:r>
            <w:rPr>
              <w:i/>
            </w:rPr>
            <w:t>skill</w:t>
          </w:r>
          <w:r>
            <w:t xml:space="preserve"> de la tabla están redondeados, por lo que su suma difiere en una décima del total.</w:t>
          </w:r>
        </w:p>
        <w:p w14:paraId="540BF24F" w14:textId="77777777" w:rsidR="00491AED" w:rsidRDefault="00BF307B">
          <w:pPr>
            <w:pStyle w:val="Caption"/>
            <w:keepNext/>
            <w:ind w:firstLine="0"/>
            <w:jc w:val="left"/>
            <w:rPr>
              <w:b w:val="0"/>
            </w:rPr>
          </w:pPr>
          <w:bookmarkStart w:id="105" w:name="_Toc242604468"/>
          <w:r>
            <w:t>Tabla 5.</w:t>
          </w:r>
          <w:r>
            <w:fldChar w:fldCharType="begin"/>
          </w:r>
          <w:r>
            <w:instrText xml:space="preserve"> SEQ Tabla \s 1 </w:instrText>
          </w:r>
          <w:r>
            <w:fldChar w:fldCharType="separate"/>
          </w:r>
          <w:r>
            <w:rPr>
              <w:noProof/>
            </w:rPr>
            <w:t>6</w:t>
          </w:r>
          <w:r>
            <w:fldChar w:fldCharType="end"/>
          </w:r>
          <w:r>
            <w:t>. Uso del modelo por skill</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4"/>
            <w:gridCol w:w="1424"/>
            <w:gridCol w:w="1424"/>
            <w:gridCol w:w="1424"/>
            <w:gridCol w:w="1424"/>
            <w:gridCol w:w="1424"/>
          </w:tblGrid>
          <w:tr w:rsidR="00491AED" w14:paraId="659E95CF" w14:textId="77777777">
            <w:trPr>
              <w:cantSplit/>
              <w:tblHeader/>
            </w:trPr>
            <w:tc>
              <w:tcPr>
                <w:tcW w:w="833" w:type="pct"/>
                <w:shd w:val="clear" w:color="auto" w:fill="E5E5ED"/>
              </w:tcPr>
              <w:p w14:paraId="695BA540" w14:textId="77777777" w:rsidR="00491AED" w:rsidRDefault="00BF307B">
                <w:pPr>
                  <w:spacing w:after="0" w:line="240" w:lineRule="auto"/>
                  <w:ind w:firstLine="0"/>
                  <w:jc w:val="left"/>
                  <w:rPr>
                    <w:b/>
                    <w:sz w:val="17"/>
                  </w:rPr>
                </w:pPr>
                <w:r>
                  <w:rPr>
                    <w:b/>
                    <w:sz w:val="17"/>
                  </w:rPr>
                  <w:t>Skill</w:t>
                </w:r>
              </w:p>
            </w:tc>
            <w:tc>
              <w:tcPr>
                <w:tcW w:w="833" w:type="pct"/>
                <w:shd w:val="clear" w:color="auto" w:fill="E5E5ED"/>
              </w:tcPr>
              <w:p w14:paraId="7BDF7F4F" w14:textId="77777777" w:rsidR="00491AED" w:rsidRDefault="00BF307B">
                <w:pPr>
                  <w:spacing w:after="0" w:line="240" w:lineRule="auto"/>
                  <w:ind w:firstLine="0"/>
                  <w:jc w:val="left"/>
                  <w:rPr>
                    <w:b/>
                    <w:sz w:val="17"/>
                  </w:rPr>
                </w:pPr>
                <w:r>
                  <w:rPr>
                    <w:b/>
                    <w:sz w:val="17"/>
                  </w:rPr>
                  <w:t>Llamadas</w:t>
                </w:r>
              </w:p>
            </w:tc>
            <w:tc>
              <w:tcPr>
                <w:tcW w:w="833" w:type="pct"/>
                <w:shd w:val="clear" w:color="auto" w:fill="E5E5ED"/>
              </w:tcPr>
              <w:p w14:paraId="4823EB97" w14:textId="77777777" w:rsidR="00491AED" w:rsidRDefault="00BF307B">
                <w:pPr>
                  <w:spacing w:after="0" w:line="240" w:lineRule="auto"/>
                  <w:ind w:firstLine="0"/>
                  <w:jc w:val="left"/>
                  <w:rPr>
                    <w:b/>
                    <w:sz w:val="17"/>
                  </w:rPr>
                </w:pPr>
                <w:r>
                  <w:rPr>
                    <w:b/>
                    <w:sz w:val="17"/>
                  </w:rPr>
                  <w:t>Tokens de entrada</w:t>
                </w:r>
              </w:p>
            </w:tc>
            <w:tc>
              <w:tcPr>
                <w:tcW w:w="833" w:type="pct"/>
                <w:shd w:val="clear" w:color="auto" w:fill="E5E5ED"/>
              </w:tcPr>
              <w:p w14:paraId="2511DD4B" w14:textId="77777777" w:rsidR="00491AED" w:rsidRDefault="00BF307B">
                <w:pPr>
                  <w:spacing w:after="0" w:line="240" w:lineRule="auto"/>
                  <w:ind w:firstLine="0"/>
                  <w:jc w:val="left"/>
                  <w:rPr>
                    <w:b/>
                    <w:sz w:val="17"/>
                  </w:rPr>
                </w:pPr>
                <w:r>
                  <w:rPr>
                    <w:b/>
                    <w:sz w:val="17"/>
                  </w:rPr>
                  <w:t>Tokens de salida</w:t>
                </w:r>
              </w:p>
            </w:tc>
            <w:tc>
              <w:tcPr>
                <w:tcW w:w="833" w:type="pct"/>
                <w:shd w:val="clear" w:color="auto" w:fill="E5E5ED"/>
              </w:tcPr>
              <w:p w14:paraId="39634D21" w14:textId="77777777" w:rsidR="00491AED" w:rsidRDefault="00BF307B">
                <w:pPr>
                  <w:spacing w:after="0" w:line="240" w:lineRule="auto"/>
                  <w:ind w:firstLine="0"/>
                  <w:jc w:val="left"/>
                  <w:rPr>
                    <w:b/>
                    <w:sz w:val="17"/>
                  </w:rPr>
                </w:pPr>
                <w:r>
                  <w:rPr>
                    <w:b/>
                    <w:sz w:val="17"/>
                  </w:rPr>
                  <w:t>Tiempo de modelo (min)</w:t>
                </w:r>
              </w:p>
            </w:tc>
            <w:tc>
              <w:tcPr>
                <w:tcW w:w="833" w:type="pct"/>
                <w:shd w:val="clear" w:color="auto" w:fill="E5E5ED"/>
              </w:tcPr>
              <w:p w14:paraId="3192BE62" w14:textId="77777777" w:rsidR="00491AED" w:rsidRDefault="00BF307B">
                <w:pPr>
                  <w:spacing w:after="0" w:line="240" w:lineRule="auto"/>
                  <w:ind w:firstLine="0"/>
                  <w:jc w:val="left"/>
                  <w:rPr>
                    <w:b/>
                    <w:sz w:val="17"/>
                  </w:rPr>
                </w:pPr>
                <w:r>
                  <w:rPr>
                    <w:b/>
                    <w:sz w:val="17"/>
                  </w:rPr>
                  <w:t>Costo (USD)</w:t>
                </w:r>
              </w:p>
            </w:tc>
          </w:tr>
          <w:tr w:rsidR="00491AED" w14:paraId="5BEA3B23" w14:textId="77777777">
            <w:trPr>
              <w:cantSplit/>
            </w:trPr>
            <w:tc>
              <w:tcPr>
                <w:tcW w:w="833" w:type="pct"/>
              </w:tcPr>
              <w:p w14:paraId="0FE608BC" w14:textId="77777777" w:rsidR="00491AED" w:rsidRDefault="00BF307B">
                <w:pPr>
                  <w:spacing w:after="0" w:line="240" w:lineRule="auto"/>
                  <w:ind w:firstLine="0"/>
                  <w:jc w:val="left"/>
                  <w:rPr>
                    <w:sz w:val="17"/>
                  </w:rPr>
                </w:pPr>
                <w:r>
                  <w:rPr>
                    <w:sz w:val="17"/>
                  </w:rPr>
                  <w:t>Generar código</w:t>
                </w:r>
              </w:p>
            </w:tc>
            <w:tc>
              <w:tcPr>
                <w:tcW w:w="833" w:type="pct"/>
              </w:tcPr>
              <w:p w14:paraId="06E9C24F" w14:textId="77777777" w:rsidR="00491AED" w:rsidRDefault="00BF307B">
                <w:pPr>
                  <w:spacing w:after="0" w:line="240" w:lineRule="auto"/>
                  <w:ind w:firstLine="0"/>
                  <w:jc w:val="left"/>
                  <w:rPr>
                    <w:sz w:val="17"/>
                  </w:rPr>
                </w:pPr>
                <w:r>
                  <w:rPr>
                    <w:sz w:val="17"/>
                  </w:rPr>
                  <w:t>15</w:t>
                </w:r>
              </w:p>
            </w:tc>
            <w:tc>
              <w:tcPr>
                <w:tcW w:w="833" w:type="pct"/>
              </w:tcPr>
              <w:p w14:paraId="50CFF20B" w14:textId="77777777" w:rsidR="00491AED" w:rsidRDefault="00BF307B">
                <w:pPr>
                  <w:spacing w:after="0" w:line="240" w:lineRule="auto"/>
                  <w:ind w:firstLine="0"/>
                  <w:jc w:val="left"/>
                  <w:rPr>
                    <w:sz w:val="17"/>
                  </w:rPr>
                </w:pPr>
                <w:r>
                  <w:rPr>
                    <w:sz w:val="17"/>
                  </w:rPr>
                  <w:t>855,897</w:t>
                </w:r>
              </w:p>
            </w:tc>
            <w:tc>
              <w:tcPr>
                <w:tcW w:w="833" w:type="pct"/>
              </w:tcPr>
              <w:p w14:paraId="54856351" w14:textId="77777777" w:rsidR="00491AED" w:rsidRDefault="00BF307B">
                <w:pPr>
                  <w:spacing w:after="0" w:line="240" w:lineRule="auto"/>
                  <w:ind w:firstLine="0"/>
                  <w:jc w:val="left"/>
                  <w:rPr>
                    <w:sz w:val="17"/>
                  </w:rPr>
                </w:pPr>
                <w:r>
                  <w:rPr>
                    <w:sz w:val="17"/>
                  </w:rPr>
                  <w:t>387,314</w:t>
                </w:r>
              </w:p>
            </w:tc>
            <w:tc>
              <w:tcPr>
                <w:tcW w:w="833" w:type="pct"/>
              </w:tcPr>
              <w:p w14:paraId="1C3FF3AB" w14:textId="77777777" w:rsidR="00491AED" w:rsidRDefault="00BF307B">
                <w:pPr>
                  <w:spacing w:after="0" w:line="240" w:lineRule="auto"/>
                  <w:ind w:firstLine="0"/>
                  <w:jc w:val="left"/>
                  <w:rPr>
                    <w:sz w:val="17"/>
                  </w:rPr>
                </w:pPr>
                <w:r>
                  <w:rPr>
                    <w:sz w:val="17"/>
                  </w:rPr>
                  <w:t>53.3</w:t>
                </w:r>
              </w:p>
            </w:tc>
            <w:tc>
              <w:tcPr>
                <w:tcW w:w="833" w:type="pct"/>
              </w:tcPr>
              <w:p w14:paraId="5C73A768" w14:textId="77777777" w:rsidR="00491AED" w:rsidRDefault="00BF307B">
                <w:pPr>
                  <w:spacing w:after="0" w:line="240" w:lineRule="auto"/>
                  <w:ind w:firstLine="0"/>
                  <w:jc w:val="left"/>
                  <w:rPr>
                    <w:sz w:val="17"/>
                  </w:rPr>
                </w:pPr>
                <w:r>
                  <w:rPr>
                    <w:sz w:val="17"/>
                  </w:rPr>
                  <w:t>9.27</w:t>
                </w:r>
              </w:p>
            </w:tc>
          </w:tr>
          <w:tr w:rsidR="00491AED" w14:paraId="2CE10E60" w14:textId="77777777">
            <w:trPr>
              <w:cantSplit/>
            </w:trPr>
            <w:tc>
              <w:tcPr>
                <w:tcW w:w="833" w:type="pct"/>
              </w:tcPr>
              <w:p w14:paraId="43EB9F4E" w14:textId="77777777" w:rsidR="00491AED" w:rsidRDefault="00BF307B">
                <w:pPr>
                  <w:spacing w:after="0" w:line="240" w:lineRule="auto"/>
                  <w:ind w:firstLine="0"/>
                  <w:jc w:val="left"/>
                  <w:rPr>
                    <w:sz w:val="17"/>
                  </w:rPr>
                </w:pPr>
                <w:r>
                  <w:rPr>
                    <w:sz w:val="17"/>
                  </w:rPr>
                  <w:t>Revisar código</w:t>
                </w:r>
              </w:p>
            </w:tc>
            <w:tc>
              <w:tcPr>
                <w:tcW w:w="833" w:type="pct"/>
              </w:tcPr>
              <w:p w14:paraId="414B5B43" w14:textId="77777777" w:rsidR="00491AED" w:rsidRDefault="00BF307B">
                <w:pPr>
                  <w:spacing w:after="0" w:line="240" w:lineRule="auto"/>
                  <w:ind w:firstLine="0"/>
                  <w:jc w:val="left"/>
                  <w:rPr>
                    <w:sz w:val="17"/>
                  </w:rPr>
                </w:pPr>
                <w:r>
                  <w:rPr>
                    <w:sz w:val="17"/>
                  </w:rPr>
                  <w:t>12</w:t>
                </w:r>
              </w:p>
            </w:tc>
            <w:tc>
              <w:tcPr>
                <w:tcW w:w="833" w:type="pct"/>
              </w:tcPr>
              <w:p w14:paraId="02F8F0B6" w14:textId="77777777" w:rsidR="00491AED" w:rsidRDefault="00BF307B">
                <w:pPr>
                  <w:spacing w:after="0" w:line="240" w:lineRule="auto"/>
                  <w:ind w:firstLine="0"/>
                  <w:jc w:val="left"/>
                  <w:rPr>
                    <w:sz w:val="17"/>
                  </w:rPr>
                </w:pPr>
                <w:r>
                  <w:rPr>
                    <w:sz w:val="17"/>
                  </w:rPr>
                  <w:t>528,048</w:t>
                </w:r>
              </w:p>
            </w:tc>
            <w:tc>
              <w:tcPr>
                <w:tcW w:w="833" w:type="pct"/>
              </w:tcPr>
              <w:p w14:paraId="233721A7" w14:textId="77777777" w:rsidR="00491AED" w:rsidRDefault="00BF307B">
                <w:pPr>
                  <w:spacing w:after="0" w:line="240" w:lineRule="auto"/>
                  <w:ind w:firstLine="0"/>
                  <w:jc w:val="left"/>
                  <w:rPr>
                    <w:sz w:val="17"/>
                  </w:rPr>
                </w:pPr>
                <w:r>
                  <w:rPr>
                    <w:sz w:val="17"/>
                  </w:rPr>
                  <w:t>24,550</w:t>
                </w:r>
              </w:p>
            </w:tc>
            <w:tc>
              <w:tcPr>
                <w:tcW w:w="833" w:type="pct"/>
              </w:tcPr>
              <w:p w14:paraId="1512CB9B" w14:textId="77777777" w:rsidR="00491AED" w:rsidRDefault="00BF307B">
                <w:pPr>
                  <w:spacing w:after="0" w:line="240" w:lineRule="auto"/>
                  <w:ind w:firstLine="0"/>
                  <w:jc w:val="left"/>
                  <w:rPr>
                    <w:sz w:val="17"/>
                  </w:rPr>
                </w:pPr>
                <w:r>
                  <w:rPr>
                    <w:sz w:val="17"/>
                  </w:rPr>
                  <w:t>5.5</w:t>
                </w:r>
              </w:p>
            </w:tc>
            <w:tc>
              <w:tcPr>
                <w:tcW w:w="833" w:type="pct"/>
              </w:tcPr>
              <w:p w14:paraId="0D19ABD0" w14:textId="77777777" w:rsidR="00491AED" w:rsidRDefault="00BF307B">
                <w:pPr>
                  <w:spacing w:after="0" w:line="240" w:lineRule="auto"/>
                  <w:ind w:firstLine="0"/>
                  <w:jc w:val="left"/>
                  <w:rPr>
                    <w:sz w:val="17"/>
                  </w:rPr>
                </w:pPr>
                <w:r>
                  <w:rPr>
                    <w:sz w:val="17"/>
                  </w:rPr>
                  <w:t>2.44</w:t>
                </w:r>
              </w:p>
            </w:tc>
          </w:tr>
          <w:tr w:rsidR="00491AED" w14:paraId="01235B78" w14:textId="77777777">
            <w:trPr>
              <w:cantSplit/>
            </w:trPr>
            <w:tc>
              <w:tcPr>
                <w:tcW w:w="833" w:type="pct"/>
              </w:tcPr>
              <w:p w14:paraId="50F13B1C" w14:textId="77777777" w:rsidR="00491AED" w:rsidRDefault="00BF307B">
                <w:pPr>
                  <w:spacing w:after="0" w:line="240" w:lineRule="auto"/>
                  <w:ind w:firstLine="0"/>
                  <w:jc w:val="left"/>
                  <w:rPr>
                    <w:sz w:val="17"/>
                  </w:rPr>
                </w:pPr>
                <w:r>
                  <w:rPr>
                    <w:sz w:val="17"/>
                  </w:rPr>
                  <w:t>Pruebas de humo</w:t>
                </w:r>
              </w:p>
            </w:tc>
            <w:tc>
              <w:tcPr>
                <w:tcW w:w="833" w:type="pct"/>
              </w:tcPr>
              <w:p w14:paraId="517590E4" w14:textId="77777777" w:rsidR="00491AED" w:rsidRDefault="00BF307B">
                <w:pPr>
                  <w:spacing w:after="0" w:line="240" w:lineRule="auto"/>
                  <w:ind w:firstLine="0"/>
                  <w:jc w:val="left"/>
                  <w:rPr>
                    <w:sz w:val="17"/>
                  </w:rPr>
                </w:pPr>
                <w:r>
                  <w:rPr>
                    <w:sz w:val="17"/>
                  </w:rPr>
                  <w:t>81</w:t>
                </w:r>
              </w:p>
            </w:tc>
            <w:tc>
              <w:tcPr>
                <w:tcW w:w="833" w:type="pct"/>
              </w:tcPr>
              <w:p w14:paraId="26444E00" w14:textId="77777777" w:rsidR="00491AED" w:rsidRDefault="00BF307B">
                <w:pPr>
                  <w:spacing w:after="0" w:line="240" w:lineRule="auto"/>
                  <w:ind w:firstLine="0"/>
                  <w:jc w:val="left"/>
                  <w:rPr>
                    <w:sz w:val="17"/>
                  </w:rPr>
                </w:pPr>
                <w:r>
                  <w:rPr>
                    <w:sz w:val="17"/>
                  </w:rPr>
                  <w:t>311,216</w:t>
                </w:r>
              </w:p>
            </w:tc>
            <w:tc>
              <w:tcPr>
                <w:tcW w:w="833" w:type="pct"/>
              </w:tcPr>
              <w:p w14:paraId="2571214E" w14:textId="77777777" w:rsidR="00491AED" w:rsidRDefault="00BF307B">
                <w:pPr>
                  <w:spacing w:after="0" w:line="240" w:lineRule="auto"/>
                  <w:ind w:firstLine="0"/>
                  <w:jc w:val="left"/>
                  <w:rPr>
                    <w:sz w:val="17"/>
                  </w:rPr>
                </w:pPr>
                <w:r>
                  <w:rPr>
                    <w:sz w:val="17"/>
                  </w:rPr>
                  <w:t>34,958</w:t>
                </w:r>
              </w:p>
            </w:tc>
            <w:tc>
              <w:tcPr>
                <w:tcW w:w="833" w:type="pct"/>
              </w:tcPr>
              <w:p w14:paraId="001775DF" w14:textId="77777777" w:rsidR="00491AED" w:rsidRDefault="00BF307B">
                <w:pPr>
                  <w:spacing w:after="0" w:line="240" w:lineRule="auto"/>
                  <w:ind w:firstLine="0"/>
                  <w:jc w:val="left"/>
                  <w:rPr>
                    <w:sz w:val="17"/>
                  </w:rPr>
                </w:pPr>
                <w:r>
                  <w:rPr>
                    <w:sz w:val="17"/>
                  </w:rPr>
                  <w:t>10.6</w:t>
                </w:r>
              </w:p>
            </w:tc>
            <w:tc>
              <w:tcPr>
                <w:tcW w:w="833" w:type="pct"/>
              </w:tcPr>
              <w:p w14:paraId="1F1198E5" w14:textId="77777777" w:rsidR="00491AED" w:rsidRDefault="00BF307B">
                <w:pPr>
                  <w:spacing w:after="0" w:line="240" w:lineRule="auto"/>
                  <w:ind w:firstLine="0"/>
                  <w:jc w:val="left"/>
                  <w:rPr>
                    <w:sz w:val="17"/>
                  </w:rPr>
                </w:pPr>
                <w:r>
                  <w:rPr>
                    <w:sz w:val="17"/>
                  </w:rPr>
                  <w:t>2.19</w:t>
                </w:r>
              </w:p>
            </w:tc>
          </w:tr>
          <w:tr w:rsidR="00491AED" w14:paraId="0318DF66" w14:textId="77777777">
            <w:trPr>
              <w:cantSplit/>
            </w:trPr>
            <w:tc>
              <w:tcPr>
                <w:tcW w:w="833" w:type="pct"/>
              </w:tcPr>
              <w:p w14:paraId="4478B647" w14:textId="77777777" w:rsidR="00491AED" w:rsidRDefault="00BF307B">
                <w:pPr>
                  <w:spacing w:after="0" w:line="240" w:lineRule="auto"/>
                  <w:ind w:firstLine="0"/>
                  <w:jc w:val="left"/>
                  <w:rPr>
                    <w:sz w:val="17"/>
                  </w:rPr>
                </w:pPr>
                <w:r>
                  <w:rPr>
                    <w:sz w:val="17"/>
                  </w:rPr>
                  <w:t>Corregir código</w:t>
                </w:r>
              </w:p>
            </w:tc>
            <w:tc>
              <w:tcPr>
                <w:tcW w:w="833" w:type="pct"/>
              </w:tcPr>
              <w:p w14:paraId="65F597A9" w14:textId="77777777" w:rsidR="00491AED" w:rsidRDefault="00BF307B">
                <w:pPr>
                  <w:spacing w:after="0" w:line="240" w:lineRule="auto"/>
                  <w:ind w:firstLine="0"/>
                  <w:jc w:val="left"/>
                  <w:rPr>
                    <w:sz w:val="17"/>
                  </w:rPr>
                </w:pPr>
                <w:r>
                  <w:rPr>
                    <w:sz w:val="17"/>
                  </w:rPr>
                  <w:t>3</w:t>
                </w:r>
              </w:p>
            </w:tc>
            <w:tc>
              <w:tcPr>
                <w:tcW w:w="833" w:type="pct"/>
              </w:tcPr>
              <w:p w14:paraId="19C819D8" w14:textId="77777777" w:rsidR="00491AED" w:rsidRDefault="00BF307B">
                <w:pPr>
                  <w:spacing w:after="0" w:line="240" w:lineRule="auto"/>
                  <w:ind w:firstLine="0"/>
                  <w:jc w:val="left"/>
                  <w:rPr>
                    <w:sz w:val="17"/>
                  </w:rPr>
                </w:pPr>
                <w:r>
                  <w:rPr>
                    <w:sz w:val="17"/>
                  </w:rPr>
                  <w:t>155,788</w:t>
                </w:r>
              </w:p>
            </w:tc>
            <w:tc>
              <w:tcPr>
                <w:tcW w:w="833" w:type="pct"/>
              </w:tcPr>
              <w:p w14:paraId="2C943914" w14:textId="77777777" w:rsidR="00491AED" w:rsidRDefault="00BF307B">
                <w:pPr>
                  <w:spacing w:after="0" w:line="240" w:lineRule="auto"/>
                  <w:ind w:firstLine="0"/>
                  <w:jc w:val="left"/>
                  <w:rPr>
                    <w:sz w:val="17"/>
                  </w:rPr>
                </w:pPr>
                <w:r>
                  <w:rPr>
                    <w:sz w:val="17"/>
                  </w:rPr>
                  <w:t>16,142</w:t>
                </w:r>
              </w:p>
            </w:tc>
            <w:tc>
              <w:tcPr>
                <w:tcW w:w="833" w:type="pct"/>
              </w:tcPr>
              <w:p w14:paraId="4D5E844A" w14:textId="77777777" w:rsidR="00491AED" w:rsidRDefault="00BF307B">
                <w:pPr>
                  <w:spacing w:after="0" w:line="240" w:lineRule="auto"/>
                  <w:ind w:firstLine="0"/>
                  <w:jc w:val="left"/>
                  <w:rPr>
                    <w:sz w:val="17"/>
                  </w:rPr>
                </w:pPr>
                <w:r>
                  <w:rPr>
                    <w:sz w:val="17"/>
                  </w:rPr>
                  <w:t>2.6</w:t>
                </w:r>
              </w:p>
            </w:tc>
            <w:tc>
              <w:tcPr>
                <w:tcW w:w="833" w:type="pct"/>
              </w:tcPr>
              <w:p w14:paraId="3E05E46C" w14:textId="77777777" w:rsidR="00491AED" w:rsidRDefault="00BF307B">
                <w:pPr>
                  <w:spacing w:after="0" w:line="240" w:lineRule="auto"/>
                  <w:ind w:firstLine="0"/>
                  <w:jc w:val="left"/>
                  <w:rPr>
                    <w:sz w:val="17"/>
                  </w:rPr>
                </w:pPr>
                <w:r>
                  <w:rPr>
                    <w:sz w:val="17"/>
                  </w:rPr>
                  <w:t>0.95</w:t>
                </w:r>
              </w:p>
            </w:tc>
          </w:tr>
          <w:tr w:rsidR="00491AED" w14:paraId="6C1F1B19" w14:textId="77777777">
            <w:trPr>
              <w:cantSplit/>
            </w:trPr>
            <w:tc>
              <w:tcPr>
                <w:tcW w:w="833" w:type="pct"/>
              </w:tcPr>
              <w:p w14:paraId="6C3F0F90" w14:textId="77777777" w:rsidR="00491AED" w:rsidRDefault="00BF307B">
                <w:pPr>
                  <w:spacing w:after="0" w:line="240" w:lineRule="auto"/>
                  <w:ind w:firstLine="0"/>
                  <w:jc w:val="left"/>
                  <w:rPr>
                    <w:sz w:val="17"/>
                  </w:rPr>
                </w:pPr>
                <w:r>
                  <w:rPr>
                    <w:sz w:val="17"/>
                  </w:rPr>
                  <w:t>Descomponer</w:t>
                </w:r>
              </w:p>
            </w:tc>
            <w:tc>
              <w:tcPr>
                <w:tcW w:w="833" w:type="pct"/>
              </w:tcPr>
              <w:p w14:paraId="4A44FA68" w14:textId="77777777" w:rsidR="00491AED" w:rsidRDefault="00BF307B">
                <w:pPr>
                  <w:spacing w:after="0" w:line="240" w:lineRule="auto"/>
                  <w:ind w:firstLine="0"/>
                  <w:jc w:val="left"/>
                  <w:rPr>
                    <w:sz w:val="17"/>
                  </w:rPr>
                </w:pPr>
                <w:r>
                  <w:rPr>
                    <w:sz w:val="17"/>
                  </w:rPr>
                  <w:t>10</w:t>
                </w:r>
              </w:p>
            </w:tc>
            <w:tc>
              <w:tcPr>
                <w:tcW w:w="833" w:type="pct"/>
              </w:tcPr>
              <w:p w14:paraId="53473256" w14:textId="77777777" w:rsidR="00491AED" w:rsidRDefault="00BF307B">
                <w:pPr>
                  <w:spacing w:after="0" w:line="240" w:lineRule="auto"/>
                  <w:ind w:firstLine="0"/>
                  <w:jc w:val="left"/>
                  <w:rPr>
                    <w:sz w:val="17"/>
                  </w:rPr>
                </w:pPr>
                <w:r>
                  <w:rPr>
                    <w:sz w:val="17"/>
                  </w:rPr>
                  <w:t>146,207</w:t>
                </w:r>
              </w:p>
            </w:tc>
            <w:tc>
              <w:tcPr>
                <w:tcW w:w="833" w:type="pct"/>
              </w:tcPr>
              <w:p w14:paraId="6D62DCD0" w14:textId="77777777" w:rsidR="00491AED" w:rsidRDefault="00BF307B">
                <w:pPr>
                  <w:spacing w:after="0" w:line="240" w:lineRule="auto"/>
                  <w:ind w:firstLine="0"/>
                  <w:jc w:val="left"/>
                  <w:rPr>
                    <w:sz w:val="17"/>
                  </w:rPr>
                </w:pPr>
                <w:r>
                  <w:rPr>
                    <w:sz w:val="17"/>
                  </w:rPr>
                  <w:t>23,826</w:t>
                </w:r>
              </w:p>
            </w:tc>
            <w:tc>
              <w:tcPr>
                <w:tcW w:w="833" w:type="pct"/>
              </w:tcPr>
              <w:p w14:paraId="04BE1406" w14:textId="77777777" w:rsidR="00491AED" w:rsidRDefault="00BF307B">
                <w:pPr>
                  <w:spacing w:after="0" w:line="240" w:lineRule="auto"/>
                  <w:ind w:firstLine="0"/>
                  <w:jc w:val="left"/>
                  <w:rPr>
                    <w:sz w:val="17"/>
                  </w:rPr>
                </w:pPr>
                <w:r>
                  <w:rPr>
                    <w:sz w:val="17"/>
                  </w:rPr>
                  <w:t>4.5</w:t>
                </w:r>
              </w:p>
            </w:tc>
            <w:tc>
              <w:tcPr>
                <w:tcW w:w="833" w:type="pct"/>
              </w:tcPr>
              <w:p w14:paraId="0B12D26B" w14:textId="77777777" w:rsidR="00491AED" w:rsidRDefault="00BF307B">
                <w:pPr>
                  <w:spacing w:after="0" w:line="240" w:lineRule="auto"/>
                  <w:ind w:firstLine="0"/>
                  <w:jc w:val="left"/>
                  <w:rPr>
                    <w:sz w:val="17"/>
                  </w:rPr>
                </w:pPr>
                <w:r>
                  <w:rPr>
                    <w:sz w:val="17"/>
                  </w:rPr>
                  <w:t>0.90</w:t>
                </w:r>
              </w:p>
            </w:tc>
          </w:tr>
          <w:tr w:rsidR="00491AED" w14:paraId="3289AF3F" w14:textId="77777777">
            <w:trPr>
              <w:cantSplit/>
            </w:trPr>
            <w:tc>
              <w:tcPr>
                <w:tcW w:w="833" w:type="pct"/>
              </w:tcPr>
              <w:p w14:paraId="005F922F" w14:textId="77777777" w:rsidR="00491AED" w:rsidRDefault="00BF307B">
                <w:pPr>
                  <w:spacing w:after="0" w:line="240" w:lineRule="auto"/>
                  <w:ind w:firstLine="0"/>
                  <w:jc w:val="left"/>
                  <w:rPr>
                    <w:sz w:val="17"/>
                  </w:rPr>
                </w:pPr>
                <w:r>
                  <w:rPr>
                    <w:sz w:val="17"/>
                  </w:rPr>
                  <w:t>Arquitectura</w:t>
                </w:r>
              </w:p>
            </w:tc>
            <w:tc>
              <w:tcPr>
                <w:tcW w:w="833" w:type="pct"/>
              </w:tcPr>
              <w:p w14:paraId="6D77D18A" w14:textId="77777777" w:rsidR="00491AED" w:rsidRDefault="00BF307B">
                <w:pPr>
                  <w:spacing w:after="0" w:line="240" w:lineRule="auto"/>
                  <w:ind w:firstLine="0"/>
                  <w:jc w:val="left"/>
                  <w:rPr>
                    <w:sz w:val="17"/>
                  </w:rPr>
                </w:pPr>
                <w:r>
                  <w:rPr>
                    <w:sz w:val="17"/>
                  </w:rPr>
                  <w:t>1</w:t>
                </w:r>
              </w:p>
            </w:tc>
            <w:tc>
              <w:tcPr>
                <w:tcW w:w="833" w:type="pct"/>
              </w:tcPr>
              <w:p w14:paraId="28AE8B61" w14:textId="77777777" w:rsidR="00491AED" w:rsidRDefault="00BF307B">
                <w:pPr>
                  <w:spacing w:after="0" w:line="240" w:lineRule="auto"/>
                  <w:ind w:firstLine="0"/>
                  <w:jc w:val="left"/>
                  <w:rPr>
                    <w:sz w:val="17"/>
                  </w:rPr>
                </w:pPr>
                <w:r>
                  <w:rPr>
                    <w:sz w:val="17"/>
                  </w:rPr>
                  <w:t>53,454</w:t>
                </w:r>
              </w:p>
            </w:tc>
            <w:tc>
              <w:tcPr>
                <w:tcW w:w="833" w:type="pct"/>
              </w:tcPr>
              <w:p w14:paraId="4B25CDD9" w14:textId="77777777" w:rsidR="00491AED" w:rsidRDefault="00BF307B">
                <w:pPr>
                  <w:spacing w:after="0" w:line="240" w:lineRule="auto"/>
                  <w:ind w:firstLine="0"/>
                  <w:jc w:val="left"/>
                  <w:rPr>
                    <w:sz w:val="17"/>
                  </w:rPr>
                </w:pPr>
                <w:r>
                  <w:rPr>
                    <w:sz w:val="17"/>
                  </w:rPr>
                  <w:t>12,504</w:t>
                </w:r>
              </w:p>
            </w:tc>
            <w:tc>
              <w:tcPr>
                <w:tcW w:w="833" w:type="pct"/>
              </w:tcPr>
              <w:p w14:paraId="0456CDDC" w14:textId="77777777" w:rsidR="00491AED" w:rsidRDefault="00BF307B">
                <w:pPr>
                  <w:spacing w:after="0" w:line="240" w:lineRule="auto"/>
                  <w:ind w:firstLine="0"/>
                  <w:jc w:val="left"/>
                  <w:rPr>
                    <w:sz w:val="17"/>
                  </w:rPr>
                </w:pPr>
                <w:r>
                  <w:rPr>
                    <w:sz w:val="17"/>
                  </w:rPr>
                  <w:t>2.0</w:t>
                </w:r>
              </w:p>
            </w:tc>
            <w:tc>
              <w:tcPr>
                <w:tcW w:w="833" w:type="pct"/>
              </w:tcPr>
              <w:p w14:paraId="1124241A" w14:textId="77777777" w:rsidR="00491AED" w:rsidRDefault="00BF307B">
                <w:pPr>
                  <w:spacing w:after="0" w:line="240" w:lineRule="auto"/>
                  <w:ind w:firstLine="0"/>
                  <w:jc w:val="left"/>
                  <w:rPr>
                    <w:sz w:val="17"/>
                  </w:rPr>
                </w:pPr>
                <w:r>
                  <w:rPr>
                    <w:sz w:val="17"/>
                  </w:rPr>
                  <w:t>0.34</w:t>
                </w:r>
              </w:p>
            </w:tc>
          </w:tr>
          <w:tr w:rsidR="00491AED" w14:paraId="547E2161" w14:textId="77777777">
            <w:trPr>
              <w:cantSplit/>
            </w:trPr>
            <w:tc>
              <w:tcPr>
                <w:tcW w:w="833" w:type="pct"/>
              </w:tcPr>
              <w:p w14:paraId="6714C765" w14:textId="77777777" w:rsidR="00491AED" w:rsidRDefault="00BF307B">
                <w:pPr>
                  <w:spacing w:after="0" w:line="240" w:lineRule="auto"/>
                  <w:ind w:firstLine="0"/>
                  <w:jc w:val="left"/>
                  <w:rPr>
                    <w:sz w:val="17"/>
                  </w:rPr>
                </w:pPr>
                <w:r>
                  <w:rPr>
                    <w:sz w:val="17"/>
                  </w:rPr>
                  <w:t>Generar casos de prueba</w:t>
                </w:r>
              </w:p>
            </w:tc>
            <w:tc>
              <w:tcPr>
                <w:tcW w:w="833" w:type="pct"/>
              </w:tcPr>
              <w:p w14:paraId="233260C9" w14:textId="77777777" w:rsidR="00491AED" w:rsidRDefault="00BF307B">
                <w:pPr>
                  <w:spacing w:after="0" w:line="240" w:lineRule="auto"/>
                  <w:ind w:firstLine="0"/>
                  <w:jc w:val="left"/>
                  <w:rPr>
                    <w:sz w:val="17"/>
                  </w:rPr>
                </w:pPr>
                <w:r>
                  <w:rPr>
                    <w:sz w:val="17"/>
                  </w:rPr>
                  <w:t>3</w:t>
                </w:r>
              </w:p>
            </w:tc>
            <w:tc>
              <w:tcPr>
                <w:tcW w:w="833" w:type="pct"/>
              </w:tcPr>
              <w:p w14:paraId="5EB7B27E" w14:textId="77777777" w:rsidR="00491AED" w:rsidRDefault="00BF307B">
                <w:pPr>
                  <w:spacing w:after="0" w:line="240" w:lineRule="auto"/>
                  <w:ind w:firstLine="0"/>
                  <w:jc w:val="left"/>
                  <w:rPr>
                    <w:sz w:val="17"/>
                  </w:rPr>
                </w:pPr>
                <w:r>
                  <w:rPr>
                    <w:sz w:val="17"/>
                  </w:rPr>
                  <w:t>46,488</w:t>
                </w:r>
              </w:p>
            </w:tc>
            <w:tc>
              <w:tcPr>
                <w:tcW w:w="833" w:type="pct"/>
              </w:tcPr>
              <w:p w14:paraId="484783CF" w14:textId="77777777" w:rsidR="00491AED" w:rsidRDefault="00BF307B">
                <w:pPr>
                  <w:spacing w:after="0" w:line="240" w:lineRule="auto"/>
                  <w:ind w:firstLine="0"/>
                  <w:jc w:val="left"/>
                  <w:rPr>
                    <w:sz w:val="17"/>
                  </w:rPr>
                </w:pPr>
                <w:r>
                  <w:rPr>
                    <w:sz w:val="17"/>
                  </w:rPr>
                  <w:t>10,407</w:t>
                </w:r>
              </w:p>
            </w:tc>
            <w:tc>
              <w:tcPr>
                <w:tcW w:w="833" w:type="pct"/>
              </w:tcPr>
              <w:p w14:paraId="7A987596" w14:textId="77777777" w:rsidR="00491AED" w:rsidRDefault="00BF307B">
                <w:pPr>
                  <w:spacing w:after="0" w:line="240" w:lineRule="auto"/>
                  <w:ind w:firstLine="0"/>
                  <w:jc w:val="left"/>
                  <w:rPr>
                    <w:sz w:val="17"/>
                  </w:rPr>
                </w:pPr>
                <w:r>
                  <w:rPr>
                    <w:sz w:val="17"/>
                  </w:rPr>
                  <w:t>1.7</w:t>
                </w:r>
              </w:p>
            </w:tc>
            <w:tc>
              <w:tcPr>
                <w:tcW w:w="833" w:type="pct"/>
              </w:tcPr>
              <w:p w14:paraId="45E3F015" w14:textId="77777777" w:rsidR="00491AED" w:rsidRDefault="00BF307B">
                <w:pPr>
                  <w:spacing w:after="0" w:line="240" w:lineRule="auto"/>
                  <w:ind w:firstLine="0"/>
                  <w:jc w:val="left"/>
                  <w:rPr>
                    <w:sz w:val="17"/>
                  </w:rPr>
                </w:pPr>
                <w:r>
                  <w:rPr>
                    <w:sz w:val="17"/>
                  </w:rPr>
                  <w:t>0.31</w:t>
                </w:r>
              </w:p>
            </w:tc>
          </w:tr>
          <w:tr w:rsidR="00491AED" w14:paraId="0D72DC73" w14:textId="77777777">
            <w:trPr>
              <w:cantSplit/>
            </w:trPr>
            <w:tc>
              <w:tcPr>
                <w:tcW w:w="833" w:type="pct"/>
              </w:tcPr>
              <w:p w14:paraId="05D37895" w14:textId="77777777" w:rsidR="00491AED" w:rsidRDefault="00BF307B">
                <w:pPr>
                  <w:spacing w:after="0" w:line="240" w:lineRule="auto"/>
                  <w:ind w:firstLine="0"/>
                  <w:jc w:val="left"/>
                  <w:rPr>
                    <w:sz w:val="17"/>
                  </w:rPr>
                </w:pPr>
                <w:r>
                  <w:rPr>
                    <w:sz w:val="17"/>
                  </w:rPr>
                  <w:t>Leer y especificar HUs</w:t>
                </w:r>
              </w:p>
            </w:tc>
            <w:tc>
              <w:tcPr>
                <w:tcW w:w="833" w:type="pct"/>
              </w:tcPr>
              <w:p w14:paraId="1CC5A6A6" w14:textId="77777777" w:rsidR="00491AED" w:rsidRDefault="00BF307B">
                <w:pPr>
                  <w:spacing w:after="0" w:line="240" w:lineRule="auto"/>
                  <w:ind w:firstLine="0"/>
                  <w:jc w:val="left"/>
                  <w:rPr>
                    <w:sz w:val="17"/>
                  </w:rPr>
                </w:pPr>
                <w:r>
                  <w:rPr>
                    <w:sz w:val="17"/>
                  </w:rPr>
                  <w:t>3</w:t>
                </w:r>
              </w:p>
            </w:tc>
            <w:tc>
              <w:tcPr>
                <w:tcW w:w="833" w:type="pct"/>
              </w:tcPr>
              <w:p w14:paraId="659702D2" w14:textId="77777777" w:rsidR="00491AED" w:rsidRDefault="00BF307B">
                <w:pPr>
                  <w:spacing w:after="0" w:line="240" w:lineRule="auto"/>
                  <w:ind w:firstLine="0"/>
                  <w:jc w:val="left"/>
                  <w:rPr>
                    <w:sz w:val="17"/>
                  </w:rPr>
                </w:pPr>
                <w:r>
                  <w:rPr>
                    <w:sz w:val="17"/>
                  </w:rPr>
                  <w:t>49,121</w:t>
                </w:r>
              </w:p>
            </w:tc>
            <w:tc>
              <w:tcPr>
                <w:tcW w:w="833" w:type="pct"/>
              </w:tcPr>
              <w:p w14:paraId="6D542E4B" w14:textId="77777777" w:rsidR="00491AED" w:rsidRDefault="00BF307B">
                <w:pPr>
                  <w:spacing w:after="0" w:line="240" w:lineRule="auto"/>
                  <w:ind w:firstLine="0"/>
                  <w:jc w:val="left"/>
                  <w:rPr>
                    <w:sz w:val="17"/>
                  </w:rPr>
                </w:pPr>
                <w:r>
                  <w:rPr>
                    <w:sz w:val="17"/>
                  </w:rPr>
                  <w:t>6,782</w:t>
                </w:r>
              </w:p>
            </w:tc>
            <w:tc>
              <w:tcPr>
                <w:tcW w:w="833" w:type="pct"/>
              </w:tcPr>
              <w:p w14:paraId="5180E4B0" w14:textId="77777777" w:rsidR="00491AED" w:rsidRDefault="00BF307B">
                <w:pPr>
                  <w:spacing w:after="0" w:line="240" w:lineRule="auto"/>
                  <w:ind w:firstLine="0"/>
                  <w:jc w:val="left"/>
                  <w:rPr>
                    <w:sz w:val="17"/>
                  </w:rPr>
                </w:pPr>
                <w:r>
                  <w:rPr>
                    <w:sz w:val="17"/>
                  </w:rPr>
                  <w:t>1.4</w:t>
                </w:r>
              </w:p>
            </w:tc>
            <w:tc>
              <w:tcPr>
                <w:tcW w:w="833" w:type="pct"/>
              </w:tcPr>
              <w:p w14:paraId="58D20E13" w14:textId="77777777" w:rsidR="00491AED" w:rsidRDefault="00BF307B">
                <w:pPr>
                  <w:spacing w:after="0" w:line="240" w:lineRule="auto"/>
                  <w:ind w:firstLine="0"/>
                  <w:jc w:val="left"/>
                  <w:rPr>
                    <w:sz w:val="17"/>
                  </w:rPr>
                </w:pPr>
                <w:r>
                  <w:rPr>
                    <w:sz w:val="17"/>
                  </w:rPr>
                  <w:t>0.28</w:t>
                </w:r>
              </w:p>
            </w:tc>
          </w:tr>
          <w:tr w:rsidR="00491AED" w14:paraId="4A67EDC5" w14:textId="77777777">
            <w:trPr>
              <w:cantSplit/>
            </w:trPr>
            <w:tc>
              <w:tcPr>
                <w:tcW w:w="833" w:type="pct"/>
              </w:tcPr>
              <w:p w14:paraId="0A7FF0B0" w14:textId="77777777" w:rsidR="00491AED" w:rsidRDefault="00BF307B">
                <w:pPr>
                  <w:spacing w:after="0" w:line="240" w:lineRule="auto"/>
                  <w:ind w:firstLine="0"/>
                  <w:jc w:val="left"/>
                  <w:rPr>
                    <w:sz w:val="17"/>
                  </w:rPr>
                </w:pPr>
                <w:r>
                  <w:rPr>
                    <w:sz w:val="17"/>
                  </w:rPr>
                  <w:t>Total</w:t>
                </w:r>
              </w:p>
            </w:tc>
            <w:tc>
              <w:tcPr>
                <w:tcW w:w="833" w:type="pct"/>
              </w:tcPr>
              <w:p w14:paraId="6941394C" w14:textId="77777777" w:rsidR="00491AED" w:rsidRDefault="00BF307B">
                <w:pPr>
                  <w:spacing w:after="0" w:line="240" w:lineRule="auto"/>
                  <w:ind w:firstLine="0"/>
                  <w:jc w:val="left"/>
                  <w:rPr>
                    <w:sz w:val="17"/>
                  </w:rPr>
                </w:pPr>
                <w:r>
                  <w:rPr>
                    <w:sz w:val="17"/>
                  </w:rPr>
                  <w:t>128</w:t>
                </w:r>
              </w:p>
            </w:tc>
            <w:tc>
              <w:tcPr>
                <w:tcW w:w="833" w:type="pct"/>
              </w:tcPr>
              <w:p w14:paraId="063FFCA4" w14:textId="77777777" w:rsidR="00491AED" w:rsidRDefault="00BF307B">
                <w:pPr>
                  <w:spacing w:after="0" w:line="240" w:lineRule="auto"/>
                  <w:ind w:firstLine="0"/>
                  <w:jc w:val="left"/>
                  <w:rPr>
                    <w:sz w:val="17"/>
                  </w:rPr>
                </w:pPr>
                <w:r>
                  <w:rPr>
                    <w:sz w:val="17"/>
                  </w:rPr>
                  <w:t>2,146,219</w:t>
                </w:r>
              </w:p>
            </w:tc>
            <w:tc>
              <w:tcPr>
                <w:tcW w:w="833" w:type="pct"/>
              </w:tcPr>
              <w:p w14:paraId="5FCBE5DC" w14:textId="77777777" w:rsidR="00491AED" w:rsidRDefault="00BF307B">
                <w:pPr>
                  <w:spacing w:after="0" w:line="240" w:lineRule="auto"/>
                  <w:ind w:firstLine="0"/>
                  <w:jc w:val="left"/>
                  <w:rPr>
                    <w:sz w:val="17"/>
                  </w:rPr>
                </w:pPr>
                <w:r>
                  <w:rPr>
                    <w:sz w:val="17"/>
                  </w:rPr>
                  <w:t>516,483</w:t>
                </w:r>
              </w:p>
            </w:tc>
            <w:tc>
              <w:tcPr>
                <w:tcW w:w="833" w:type="pct"/>
              </w:tcPr>
              <w:p w14:paraId="2C3E114C" w14:textId="77777777" w:rsidR="00491AED" w:rsidRDefault="00BF307B">
                <w:pPr>
                  <w:spacing w:after="0" w:line="240" w:lineRule="auto"/>
                  <w:ind w:firstLine="0"/>
                  <w:jc w:val="left"/>
                  <w:rPr>
                    <w:sz w:val="17"/>
                  </w:rPr>
                </w:pPr>
                <w:r>
                  <w:rPr>
                    <w:sz w:val="17"/>
                  </w:rPr>
                  <w:t>81.5</w:t>
                </w:r>
              </w:p>
            </w:tc>
            <w:tc>
              <w:tcPr>
                <w:tcW w:w="833" w:type="pct"/>
              </w:tcPr>
              <w:p w14:paraId="642A6B6C" w14:textId="77777777" w:rsidR="00491AED" w:rsidRDefault="00BF307B">
                <w:pPr>
                  <w:spacing w:after="0" w:line="240" w:lineRule="auto"/>
                  <w:ind w:firstLine="0"/>
                  <w:jc w:val="left"/>
                  <w:rPr>
                    <w:sz w:val="17"/>
                  </w:rPr>
                </w:pPr>
                <w:r>
                  <w:rPr>
                    <w:sz w:val="17"/>
                  </w:rPr>
                  <w:t>16.67</w:t>
                </w:r>
              </w:p>
            </w:tc>
          </w:tr>
        </w:tbl>
        <w:p w14:paraId="101968C0" w14:textId="77777777" w:rsidR="00491AED" w:rsidRDefault="00491AED">
          <w:pPr>
            <w:spacing w:after="0" w:line="240" w:lineRule="auto"/>
            <w:ind w:firstLine="0"/>
          </w:pPr>
        </w:p>
        <w:p w14:paraId="39D43A7C" w14:textId="77777777" w:rsidR="00491AED" w:rsidRDefault="00BF307B">
          <w:pPr>
            <w:pStyle w:val="Heading3"/>
            <w:ind w:firstLine="0"/>
            <w:jc w:val="left"/>
            <w:rPr>
              <w:color w:val="000000"/>
              <w:sz w:val="24"/>
            </w:rPr>
          </w:pPr>
          <w:bookmarkStart w:id="106" w:name="_Toc242604327"/>
          <w:r>
            <w:rPr>
              <w:color w:val="000000"/>
              <w:sz w:val="24"/>
            </w:rPr>
            <w:t>5.2.9 Segundo proyecto (E3c): ejecución de punta a punta</w:t>
          </w:r>
          <w:bookmarkEnd w:id="106"/>
        </w:p>
        <w:p w14:paraId="1DD46B62" w14:textId="77777777" w:rsidR="00491AED" w:rsidRDefault="00BF307B">
          <w:r>
            <w:t>En E3c el flujo también se completó con las tres HUs (IAT-2, autorregistro de cliente; IAT-3, inicio y cierre de sesión; IAT-4, recuperación de contraseña): 17 paquetes fusionados, la aplicación desplegada en Cloud Run y 101 casos de prueba ejecutados contra ella. La Tabla 5.7 resume cada etapa con la duración de sus procesos en Loom. La generación de código fue la etapa más larga y la única que el límite de sesión de la suscripción interrumpió: tres generaciones se cortaron y se repitieron.</w:t>
          </w:r>
        </w:p>
        <w:p w14:paraId="79285B40" w14:textId="77777777" w:rsidR="00491AED" w:rsidRDefault="00BF307B">
          <w:pPr>
            <w:pStyle w:val="Caption"/>
            <w:keepNext/>
            <w:ind w:firstLine="0"/>
            <w:jc w:val="left"/>
            <w:rPr>
              <w:b w:val="0"/>
            </w:rPr>
          </w:pPr>
          <w:bookmarkStart w:id="107" w:name="_Toc242604469"/>
          <w:r>
            <w:lastRenderedPageBreak/>
            <w:t>Tabla 5.</w:t>
          </w:r>
          <w:r>
            <w:fldChar w:fldCharType="begin"/>
          </w:r>
          <w:r>
            <w:instrText xml:space="preserve"> SEQ Tabla \s 1 </w:instrText>
          </w:r>
          <w:r>
            <w:fldChar w:fldCharType="separate"/>
          </w:r>
          <w:r>
            <w:rPr>
              <w:noProof/>
            </w:rPr>
            <w:t>7</w:t>
          </w:r>
          <w:r>
            <w:fldChar w:fldCharType="end"/>
          </w:r>
          <w:r>
            <w:t>. Etapas de la corrida E3c</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78EFCCC9" w14:textId="77777777">
            <w:trPr>
              <w:cantSplit/>
              <w:tblHeader/>
            </w:trPr>
            <w:tc>
              <w:tcPr>
                <w:tcW w:w="1667" w:type="pct"/>
                <w:shd w:val="clear" w:color="auto" w:fill="E5E5ED"/>
              </w:tcPr>
              <w:p w14:paraId="1C419F7D" w14:textId="77777777" w:rsidR="00491AED" w:rsidRDefault="00BF307B">
                <w:pPr>
                  <w:spacing w:after="0" w:line="240" w:lineRule="auto"/>
                  <w:ind w:firstLine="0"/>
                  <w:jc w:val="left"/>
                  <w:rPr>
                    <w:b/>
                    <w:sz w:val="17"/>
                  </w:rPr>
                </w:pPr>
                <w:r>
                  <w:rPr>
                    <w:b/>
                    <w:sz w:val="17"/>
                  </w:rPr>
                  <w:t>Etapa</w:t>
                </w:r>
              </w:p>
            </w:tc>
            <w:tc>
              <w:tcPr>
                <w:tcW w:w="1667" w:type="pct"/>
                <w:shd w:val="clear" w:color="auto" w:fill="E5E5ED"/>
              </w:tcPr>
              <w:p w14:paraId="1C902DFE" w14:textId="77777777" w:rsidR="00491AED" w:rsidRDefault="00BF307B">
                <w:pPr>
                  <w:spacing w:after="0" w:line="240" w:lineRule="auto"/>
                  <w:ind w:firstLine="0"/>
                  <w:jc w:val="left"/>
                  <w:rPr>
                    <w:b/>
                    <w:sz w:val="17"/>
                  </w:rPr>
                </w:pPr>
                <w:r>
                  <w:rPr>
                    <w:b/>
                    <w:sz w:val="17"/>
                  </w:rPr>
                  <w:t>Resultado</w:t>
                </w:r>
              </w:p>
            </w:tc>
            <w:tc>
              <w:tcPr>
                <w:tcW w:w="1667" w:type="pct"/>
                <w:shd w:val="clear" w:color="auto" w:fill="E5E5ED"/>
              </w:tcPr>
              <w:p w14:paraId="624129DC" w14:textId="77777777" w:rsidR="00491AED" w:rsidRDefault="00BF307B">
                <w:pPr>
                  <w:spacing w:after="0" w:line="240" w:lineRule="auto"/>
                  <w:ind w:firstLine="0"/>
                  <w:jc w:val="left"/>
                  <w:rPr>
                    <w:b/>
                    <w:sz w:val="17"/>
                  </w:rPr>
                </w:pPr>
                <w:r>
                  <w:rPr>
                    <w:b/>
                    <w:sz w:val="17"/>
                  </w:rPr>
                  <w:t>Tiempo (min)</w:t>
                </w:r>
              </w:p>
            </w:tc>
          </w:tr>
          <w:tr w:rsidR="00491AED" w14:paraId="6D284F61" w14:textId="77777777">
            <w:trPr>
              <w:cantSplit/>
            </w:trPr>
            <w:tc>
              <w:tcPr>
                <w:tcW w:w="1667" w:type="pct"/>
              </w:tcPr>
              <w:p w14:paraId="2290427E" w14:textId="77777777" w:rsidR="00491AED" w:rsidRDefault="00BF307B">
                <w:pPr>
                  <w:spacing w:after="0" w:line="240" w:lineRule="auto"/>
                  <w:ind w:firstLine="0"/>
                  <w:jc w:val="left"/>
                  <w:rPr>
                    <w:sz w:val="17"/>
                  </w:rPr>
                </w:pPr>
                <w:r>
                  <w:rPr>
                    <w:sz w:val="17"/>
                  </w:rPr>
                  <w:t>Leer y especificar 3 HUs</w:t>
                </w:r>
              </w:p>
            </w:tc>
            <w:tc>
              <w:tcPr>
                <w:tcW w:w="1667" w:type="pct"/>
              </w:tcPr>
              <w:p w14:paraId="13539ED6" w14:textId="77777777" w:rsidR="00491AED" w:rsidRDefault="00BF307B">
                <w:pPr>
                  <w:spacing w:after="0" w:line="240" w:lineRule="auto"/>
                  <w:ind w:firstLine="0"/>
                  <w:jc w:val="left"/>
                  <w:rPr>
                    <w:sz w:val="17"/>
                  </w:rPr>
                </w:pPr>
                <w:r>
                  <w:rPr>
                    <w:sz w:val="17"/>
                  </w:rPr>
                  <w:t>3 HUs, todas con supuestos por confirmar</w:t>
                </w:r>
              </w:p>
            </w:tc>
            <w:tc>
              <w:tcPr>
                <w:tcW w:w="1667" w:type="pct"/>
              </w:tcPr>
              <w:p w14:paraId="0A014107" w14:textId="77777777" w:rsidR="00491AED" w:rsidRDefault="00BF307B">
                <w:pPr>
                  <w:spacing w:after="0" w:line="240" w:lineRule="auto"/>
                  <w:ind w:firstLine="0"/>
                  <w:jc w:val="left"/>
                  <w:rPr>
                    <w:sz w:val="17"/>
                  </w:rPr>
                </w:pPr>
                <w:r>
                  <w:rPr>
                    <w:sz w:val="17"/>
                  </w:rPr>
                  <w:t>1.9</w:t>
                </w:r>
              </w:p>
            </w:tc>
          </w:tr>
          <w:tr w:rsidR="00491AED" w14:paraId="607C25C5" w14:textId="77777777">
            <w:trPr>
              <w:cantSplit/>
            </w:trPr>
            <w:tc>
              <w:tcPr>
                <w:tcW w:w="1667" w:type="pct"/>
              </w:tcPr>
              <w:p w14:paraId="3E7A3207" w14:textId="77777777" w:rsidR="00491AED" w:rsidRDefault="00BF307B">
                <w:pPr>
                  <w:spacing w:after="0" w:line="240" w:lineRule="auto"/>
                  <w:ind w:firstLine="0"/>
                  <w:jc w:val="left"/>
                  <w:rPr>
                    <w:sz w:val="17"/>
                  </w:rPr>
                </w:pPr>
                <w:r>
                  <w:rPr>
                    <w:sz w:val="17"/>
                  </w:rPr>
                  <w:t>Generar casos de prueba</w:t>
                </w:r>
              </w:p>
            </w:tc>
            <w:tc>
              <w:tcPr>
                <w:tcW w:w="1667" w:type="pct"/>
              </w:tcPr>
              <w:p w14:paraId="70DDFEB2" w14:textId="77777777" w:rsidR="00491AED" w:rsidRDefault="00BF307B">
                <w:pPr>
                  <w:spacing w:after="0" w:line="240" w:lineRule="auto"/>
                  <w:ind w:firstLine="0"/>
                  <w:jc w:val="left"/>
                  <w:rPr>
                    <w:sz w:val="17"/>
                  </w:rPr>
                </w:pPr>
                <w:r>
                  <w:rPr>
                    <w:sz w:val="17"/>
                  </w:rPr>
                  <w:t>101 casos (35, 39 y 27)</w:t>
                </w:r>
              </w:p>
            </w:tc>
            <w:tc>
              <w:tcPr>
                <w:tcW w:w="1667" w:type="pct"/>
              </w:tcPr>
              <w:p w14:paraId="0F80EFCC" w14:textId="77777777" w:rsidR="00491AED" w:rsidRDefault="00BF307B">
                <w:pPr>
                  <w:spacing w:after="0" w:line="240" w:lineRule="auto"/>
                  <w:ind w:firstLine="0"/>
                  <w:jc w:val="left"/>
                  <w:rPr>
                    <w:sz w:val="17"/>
                  </w:rPr>
                </w:pPr>
                <w:r>
                  <w:rPr>
                    <w:sz w:val="17"/>
                  </w:rPr>
                  <w:t>4.7</w:t>
                </w:r>
              </w:p>
            </w:tc>
          </w:tr>
          <w:tr w:rsidR="00491AED" w14:paraId="4FDCCC1A" w14:textId="77777777">
            <w:trPr>
              <w:cantSplit/>
            </w:trPr>
            <w:tc>
              <w:tcPr>
                <w:tcW w:w="1667" w:type="pct"/>
              </w:tcPr>
              <w:p w14:paraId="15C1ED68" w14:textId="77777777" w:rsidR="00491AED" w:rsidRDefault="00BF307B">
                <w:pPr>
                  <w:spacing w:after="0" w:line="240" w:lineRule="auto"/>
                  <w:ind w:firstLine="0"/>
                  <w:jc w:val="left"/>
                  <w:rPr>
                    <w:sz w:val="17"/>
                  </w:rPr>
                </w:pPr>
                <w:r>
                  <w:rPr>
                    <w:sz w:val="17"/>
                  </w:rPr>
                  <w:t>Generar la arquitectura</w:t>
                </w:r>
              </w:p>
            </w:tc>
            <w:tc>
              <w:tcPr>
                <w:tcW w:w="1667" w:type="pct"/>
              </w:tcPr>
              <w:p w14:paraId="4BBD6567" w14:textId="77777777" w:rsidR="00491AED" w:rsidRDefault="00BF307B">
                <w:pPr>
                  <w:spacing w:after="0" w:line="240" w:lineRule="auto"/>
                  <w:ind w:firstLine="0"/>
                  <w:jc w:val="left"/>
                  <w:rPr>
                    <w:sz w:val="17"/>
                  </w:rPr>
                </w:pPr>
                <w:r>
                  <w:rPr>
                    <w:sz w:val="17"/>
                  </w:rPr>
                  <w:t>7 entidades, 8 decisiones, 10 preguntas abiertas</w:t>
                </w:r>
              </w:p>
            </w:tc>
            <w:tc>
              <w:tcPr>
                <w:tcW w:w="1667" w:type="pct"/>
              </w:tcPr>
              <w:p w14:paraId="3BE80A38" w14:textId="77777777" w:rsidR="00491AED" w:rsidRDefault="00BF307B">
                <w:pPr>
                  <w:spacing w:after="0" w:line="240" w:lineRule="auto"/>
                  <w:ind w:firstLine="0"/>
                  <w:jc w:val="left"/>
                  <w:rPr>
                    <w:sz w:val="17"/>
                  </w:rPr>
                </w:pPr>
                <w:r>
                  <w:rPr>
                    <w:sz w:val="17"/>
                  </w:rPr>
                  <w:t>1.5</w:t>
                </w:r>
              </w:p>
            </w:tc>
          </w:tr>
          <w:tr w:rsidR="00491AED" w14:paraId="46D8C72E" w14:textId="77777777">
            <w:trPr>
              <w:cantSplit/>
            </w:trPr>
            <w:tc>
              <w:tcPr>
                <w:tcW w:w="1667" w:type="pct"/>
              </w:tcPr>
              <w:p w14:paraId="648EDF67" w14:textId="77777777" w:rsidR="00491AED" w:rsidRDefault="00BF307B">
                <w:pPr>
                  <w:spacing w:after="0" w:line="240" w:lineRule="auto"/>
                  <w:ind w:firstLine="0"/>
                  <w:jc w:val="left"/>
                  <w:rPr>
                    <w:sz w:val="17"/>
                  </w:rPr>
                </w:pPr>
                <w:r>
                  <w:rPr>
                    <w:sz w:val="17"/>
                  </w:rPr>
                  <w:t>Descomponer en paquetes</w:t>
                </w:r>
              </w:p>
            </w:tc>
            <w:tc>
              <w:tcPr>
                <w:tcW w:w="1667" w:type="pct"/>
              </w:tcPr>
              <w:p w14:paraId="581D6A14" w14:textId="77777777" w:rsidR="00491AED" w:rsidRDefault="00BF307B">
                <w:pPr>
                  <w:spacing w:after="0" w:line="240" w:lineRule="auto"/>
                  <w:ind w:firstLine="0"/>
                  <w:jc w:val="left"/>
                  <w:rPr>
                    <w:sz w:val="17"/>
                  </w:rPr>
                </w:pPr>
                <w:r>
                  <w:rPr>
                    <w:sz w:val="17"/>
                  </w:rPr>
                  <w:t>17 paquetes en 4 grupos, al primer intento</w:t>
                </w:r>
              </w:p>
            </w:tc>
            <w:tc>
              <w:tcPr>
                <w:tcW w:w="1667" w:type="pct"/>
              </w:tcPr>
              <w:p w14:paraId="7B7B5E2C" w14:textId="77777777" w:rsidR="00491AED" w:rsidRDefault="00BF307B">
                <w:pPr>
                  <w:spacing w:after="0" w:line="240" w:lineRule="auto"/>
                  <w:ind w:firstLine="0"/>
                  <w:jc w:val="left"/>
                  <w:rPr>
                    <w:sz w:val="17"/>
                  </w:rPr>
                </w:pPr>
                <w:r>
                  <w:rPr>
                    <w:sz w:val="17"/>
                  </w:rPr>
                  <w:t>3.0</w:t>
                </w:r>
              </w:p>
            </w:tc>
          </w:tr>
          <w:tr w:rsidR="00491AED" w14:paraId="287E285F" w14:textId="77777777">
            <w:trPr>
              <w:cantSplit/>
            </w:trPr>
            <w:tc>
              <w:tcPr>
                <w:tcW w:w="1667" w:type="pct"/>
              </w:tcPr>
              <w:p w14:paraId="055DF9AB" w14:textId="77777777" w:rsidR="00491AED" w:rsidRDefault="00BF307B">
                <w:pPr>
                  <w:spacing w:after="0" w:line="240" w:lineRule="auto"/>
                  <w:ind w:firstLine="0"/>
                  <w:jc w:val="left"/>
                  <w:rPr>
                    <w:sz w:val="17"/>
                  </w:rPr>
                </w:pPr>
                <w:r>
                  <w:rPr>
                    <w:sz w:val="17"/>
                  </w:rPr>
                  <w:t>Generar el código de los 17 paquetes</w:t>
                </w:r>
              </w:p>
            </w:tc>
            <w:tc>
              <w:tcPr>
                <w:tcW w:w="1667" w:type="pct"/>
              </w:tcPr>
              <w:p w14:paraId="013FD351" w14:textId="77777777" w:rsidR="00491AED" w:rsidRDefault="00BF307B">
                <w:pPr>
                  <w:spacing w:after="0" w:line="240" w:lineRule="auto"/>
                  <w:ind w:firstLine="0"/>
                  <w:jc w:val="left"/>
                  <w:rPr>
                    <w:sz w:val="17"/>
                  </w:rPr>
                </w:pPr>
                <w:r>
                  <w:rPr>
                    <w:sz w:val="17"/>
                  </w:rPr>
                  <w:t>17 Pull Requests abiertos</w:t>
                </w:r>
              </w:p>
            </w:tc>
            <w:tc>
              <w:tcPr>
                <w:tcW w:w="1667" w:type="pct"/>
              </w:tcPr>
              <w:p w14:paraId="089A74C4" w14:textId="77777777" w:rsidR="00491AED" w:rsidRDefault="00BF307B">
                <w:pPr>
                  <w:spacing w:after="0" w:line="240" w:lineRule="auto"/>
                  <w:ind w:firstLine="0"/>
                  <w:jc w:val="left"/>
                  <w:rPr>
                    <w:sz w:val="17"/>
                  </w:rPr>
                </w:pPr>
                <w:r>
                  <w:rPr>
                    <w:sz w:val="17"/>
                  </w:rPr>
                  <w:t>185.2</w:t>
                </w:r>
              </w:p>
            </w:tc>
          </w:tr>
          <w:tr w:rsidR="00491AED" w14:paraId="3C605C70" w14:textId="77777777">
            <w:trPr>
              <w:cantSplit/>
            </w:trPr>
            <w:tc>
              <w:tcPr>
                <w:tcW w:w="1667" w:type="pct"/>
              </w:tcPr>
              <w:p w14:paraId="0ADF8717" w14:textId="77777777" w:rsidR="00491AED" w:rsidRDefault="00BF307B">
                <w:pPr>
                  <w:spacing w:after="0" w:line="240" w:lineRule="auto"/>
                  <w:ind w:firstLine="0"/>
                  <w:jc w:val="left"/>
                  <w:rPr>
                    <w:sz w:val="17"/>
                  </w:rPr>
                </w:pPr>
                <w:r>
                  <w:rPr>
                    <w:sz w:val="17"/>
                  </w:rPr>
                  <w:t>Revisar los 17 paquetes</w:t>
                </w:r>
              </w:p>
            </w:tc>
            <w:tc>
              <w:tcPr>
                <w:tcW w:w="1667" w:type="pct"/>
              </w:tcPr>
              <w:p w14:paraId="3C4E2C86" w14:textId="77777777" w:rsidR="00491AED" w:rsidRDefault="00BF307B">
                <w:pPr>
                  <w:spacing w:after="0" w:line="240" w:lineRule="auto"/>
                  <w:ind w:firstLine="0"/>
                  <w:jc w:val="left"/>
                  <w:rPr>
                    <w:sz w:val="17"/>
                  </w:rPr>
                </w:pPr>
                <w:r>
                  <w:rPr>
                    <w:sz w:val="17"/>
                  </w:rPr>
                  <w:t>17 revisiones</w:t>
                </w:r>
              </w:p>
            </w:tc>
            <w:tc>
              <w:tcPr>
                <w:tcW w:w="1667" w:type="pct"/>
              </w:tcPr>
              <w:p w14:paraId="1E0EE47D" w14:textId="77777777" w:rsidR="00491AED" w:rsidRDefault="00BF307B">
                <w:pPr>
                  <w:spacing w:after="0" w:line="240" w:lineRule="auto"/>
                  <w:ind w:firstLine="0"/>
                  <w:jc w:val="left"/>
                  <w:rPr>
                    <w:sz w:val="17"/>
                  </w:rPr>
                </w:pPr>
                <w:r>
                  <w:rPr>
                    <w:sz w:val="17"/>
                  </w:rPr>
                  <w:t>13.6</w:t>
                </w:r>
              </w:p>
            </w:tc>
          </w:tr>
          <w:tr w:rsidR="00491AED" w14:paraId="0FF31FDA" w14:textId="77777777">
            <w:trPr>
              <w:cantSplit/>
            </w:trPr>
            <w:tc>
              <w:tcPr>
                <w:tcW w:w="1667" w:type="pct"/>
              </w:tcPr>
              <w:p w14:paraId="57C70409" w14:textId="77777777" w:rsidR="00491AED" w:rsidRDefault="00BF307B">
                <w:pPr>
                  <w:spacing w:after="0" w:line="240" w:lineRule="auto"/>
                  <w:ind w:firstLine="0"/>
                  <w:jc w:val="left"/>
                  <w:rPr>
                    <w:sz w:val="17"/>
                  </w:rPr>
                </w:pPr>
                <w:r>
                  <w:rPr>
                    <w:sz w:val="17"/>
                  </w:rPr>
                  <w:t>Ejecutar el release en Google Cloud</w:t>
                </w:r>
              </w:p>
            </w:tc>
            <w:tc>
              <w:tcPr>
                <w:tcW w:w="1667" w:type="pct"/>
              </w:tcPr>
              <w:p w14:paraId="08F2B4D3" w14:textId="77777777" w:rsidR="00491AED" w:rsidRDefault="00BF307B">
                <w:pPr>
                  <w:spacing w:after="0" w:line="240" w:lineRule="auto"/>
                  <w:ind w:firstLine="0"/>
                  <w:jc w:val="left"/>
                  <w:rPr>
                    <w:sz w:val="17"/>
                  </w:rPr>
                </w:pPr>
                <w:r>
                  <w:rPr>
                    <w:sz w:val="17"/>
                  </w:rPr>
                  <w:t>Correcto al tercer lanzamiento manual, tras cuatro automáticos fallidos</w:t>
                </w:r>
              </w:p>
            </w:tc>
            <w:tc>
              <w:tcPr>
                <w:tcW w:w="1667" w:type="pct"/>
              </w:tcPr>
              <w:p w14:paraId="620FB72D" w14:textId="77777777" w:rsidR="00491AED" w:rsidRDefault="00BF307B">
                <w:pPr>
                  <w:spacing w:after="0" w:line="240" w:lineRule="auto"/>
                  <w:ind w:firstLine="0"/>
                  <w:jc w:val="left"/>
                  <w:rPr>
                    <w:sz w:val="17"/>
                  </w:rPr>
                </w:pPr>
                <w:r>
                  <w:rPr>
                    <w:sz w:val="17"/>
                  </w:rPr>
                  <w:t>9.5</w:t>
                </w:r>
              </w:p>
            </w:tc>
          </w:tr>
          <w:tr w:rsidR="00491AED" w14:paraId="50B335FC" w14:textId="77777777">
            <w:trPr>
              <w:cantSplit/>
            </w:trPr>
            <w:tc>
              <w:tcPr>
                <w:tcW w:w="1667" w:type="pct"/>
              </w:tcPr>
              <w:p w14:paraId="7D19B440" w14:textId="77777777" w:rsidR="00491AED" w:rsidRDefault="00BF307B">
                <w:pPr>
                  <w:spacing w:after="0" w:line="240" w:lineRule="auto"/>
                  <w:ind w:firstLine="0"/>
                  <w:jc w:val="left"/>
                  <w:rPr>
                    <w:sz w:val="17"/>
                  </w:rPr>
                </w:pPr>
                <w:r>
                  <w:rPr>
                    <w:sz w:val="17"/>
                  </w:rPr>
                  <w:t>Pruebas de humo de las 3 HUs (corrida final de cada HU)</w:t>
                </w:r>
              </w:p>
            </w:tc>
            <w:tc>
              <w:tcPr>
                <w:tcW w:w="1667" w:type="pct"/>
              </w:tcPr>
              <w:p w14:paraId="5E24F515" w14:textId="77777777" w:rsidR="00491AED" w:rsidRDefault="00BF307B">
                <w:pPr>
                  <w:spacing w:after="0" w:line="240" w:lineRule="auto"/>
                  <w:ind w:firstLine="0"/>
                  <w:jc w:val="left"/>
                  <w:rPr>
                    <w:sz w:val="17"/>
                  </w:rPr>
                </w:pPr>
                <w:r>
                  <w:rPr>
                    <w:sz w:val="17"/>
                  </w:rPr>
                  <w:t>68 aprobados, 9 fallidos, 24 bloqueados</w:t>
                </w:r>
              </w:p>
            </w:tc>
            <w:tc>
              <w:tcPr>
                <w:tcW w:w="1667" w:type="pct"/>
              </w:tcPr>
              <w:p w14:paraId="4ADB0DF4" w14:textId="77777777" w:rsidR="00491AED" w:rsidRDefault="00BF307B">
                <w:pPr>
                  <w:spacing w:after="0" w:line="240" w:lineRule="auto"/>
                  <w:ind w:firstLine="0"/>
                  <w:jc w:val="left"/>
                  <w:rPr>
                    <w:sz w:val="17"/>
                  </w:rPr>
                </w:pPr>
                <w:r>
                  <w:rPr>
                    <w:sz w:val="17"/>
                  </w:rPr>
                  <w:t>63.7</w:t>
                </w:r>
              </w:p>
            </w:tc>
          </w:tr>
        </w:tbl>
        <w:p w14:paraId="062AF76A" w14:textId="77777777" w:rsidR="00491AED" w:rsidRDefault="00491AED">
          <w:pPr>
            <w:spacing w:after="0" w:line="240" w:lineRule="auto"/>
            <w:ind w:firstLine="0"/>
          </w:pPr>
        </w:p>
        <w:p w14:paraId="39626271" w14:textId="77777777" w:rsidR="00491AED" w:rsidRDefault="00BF307B">
          <w:r>
            <w:t>El tiempo de generación suma los 16 procesos que terminaron; no incluye los intentos cortados ni la espera de la integración continua. El release corresponde al intento que terminó bien.</w:t>
          </w:r>
        </w:p>
        <w:p w14:paraId="0E676717" w14:textId="77777777" w:rsidR="00491AED" w:rsidRDefault="00BF307B">
          <w:r>
            <w:t>La especificación produjo más del doble de casos de prueba que en E1c (101 contra 44) para el mismo número de HUs, y la descomposición, cinco paquetes más (17 contra 12), en este caso sin fallar. Como el modelo también cambió (apartado 5.1.4), esas diferencias no se pueden atribuir solo al dominio.</w:t>
          </w:r>
        </w:p>
        <w:p w14:paraId="2FEA8F42" w14:textId="77777777" w:rsidR="00491AED" w:rsidRDefault="00BF307B">
          <w:pPr>
            <w:pStyle w:val="Heading3"/>
            <w:ind w:firstLine="0"/>
            <w:jc w:val="left"/>
            <w:rPr>
              <w:color w:val="000000"/>
              <w:sz w:val="24"/>
            </w:rPr>
          </w:pPr>
          <w:bookmarkStart w:id="108" w:name="_Toc242604328"/>
          <w:r>
            <w:rPr>
              <w:color w:val="000000"/>
              <w:sz w:val="24"/>
            </w:rPr>
            <w:t>5.2.10 Revisión, compuertas y corrección en E3c</w:t>
          </w:r>
          <w:bookmarkEnd w:id="108"/>
        </w:p>
        <w:p w14:paraId="5486AFC4" w14:textId="77777777" w:rsidR="00491AED" w:rsidRDefault="00BF307B">
          <w:r>
            <w:t>Las 17 primeras revisiones aprobaron siete paquetes y dejaron diez con observaciones (Tabla 5.8). Sumaron 59 observaciones, ninguna bloqueante, 10 mayores y 49 menores, con un promedio de 3.5 por paquete, menor que en E1c. Por fuente, predominan las de buenas prácticas (22), seguidas por arquitectura (11), pruebas (10), seguridad (9) y criterios de aceptación (7).</w:t>
          </w:r>
        </w:p>
        <w:p w14:paraId="4E11D568" w14:textId="77777777" w:rsidR="00491AED" w:rsidRDefault="00BF307B">
          <w:pPr>
            <w:pStyle w:val="Caption"/>
            <w:keepNext/>
            <w:ind w:firstLine="0"/>
            <w:jc w:val="left"/>
            <w:rPr>
              <w:b w:val="0"/>
            </w:rPr>
          </w:pPr>
          <w:bookmarkStart w:id="109" w:name="_Toc242604470"/>
          <w:r>
            <w:t>Tabla 5.</w:t>
          </w:r>
          <w:r>
            <w:fldChar w:fldCharType="begin"/>
          </w:r>
          <w:r>
            <w:instrText xml:space="preserve"> SEQ Tabla \s 1 </w:instrText>
          </w:r>
          <w:r>
            <w:fldChar w:fldCharType="separate"/>
          </w:r>
          <w:r>
            <w:rPr>
              <w:noProof/>
            </w:rPr>
            <w:t>8</w:t>
          </w:r>
          <w:r>
            <w:fldChar w:fldCharType="end"/>
          </w:r>
          <w:r>
            <w:t>. Primera revisión de cada paquete de E3c</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4"/>
            <w:gridCol w:w="1424"/>
            <w:gridCol w:w="1424"/>
            <w:gridCol w:w="1424"/>
            <w:gridCol w:w="1424"/>
            <w:gridCol w:w="1424"/>
          </w:tblGrid>
          <w:tr w:rsidR="00491AED" w14:paraId="2E84BEB3" w14:textId="77777777">
            <w:trPr>
              <w:cantSplit/>
              <w:tblHeader/>
            </w:trPr>
            <w:tc>
              <w:tcPr>
                <w:tcW w:w="833" w:type="pct"/>
                <w:shd w:val="clear" w:color="auto" w:fill="E5E5ED"/>
              </w:tcPr>
              <w:p w14:paraId="1D34E381" w14:textId="77777777" w:rsidR="00491AED" w:rsidRDefault="00BF307B">
                <w:pPr>
                  <w:spacing w:after="0" w:line="240" w:lineRule="auto"/>
                  <w:ind w:firstLine="0"/>
                  <w:jc w:val="left"/>
                  <w:rPr>
                    <w:b/>
                    <w:sz w:val="17"/>
                  </w:rPr>
                </w:pPr>
                <w:r>
                  <w:rPr>
                    <w:b/>
                    <w:sz w:val="17"/>
                  </w:rPr>
                  <w:t>Paquete</w:t>
                </w:r>
              </w:p>
            </w:tc>
            <w:tc>
              <w:tcPr>
                <w:tcW w:w="833" w:type="pct"/>
                <w:shd w:val="clear" w:color="auto" w:fill="E5E5ED"/>
              </w:tcPr>
              <w:p w14:paraId="110894D9" w14:textId="77777777" w:rsidR="00491AED" w:rsidRDefault="00BF307B">
                <w:pPr>
                  <w:spacing w:after="0" w:line="240" w:lineRule="auto"/>
                  <w:ind w:firstLine="0"/>
                  <w:jc w:val="left"/>
                  <w:rPr>
                    <w:b/>
                    <w:sz w:val="17"/>
                  </w:rPr>
                </w:pPr>
                <w:r>
                  <w:rPr>
                    <w:b/>
                    <w:sz w:val="17"/>
                  </w:rPr>
                  <w:t>Veredicto</w:t>
                </w:r>
              </w:p>
            </w:tc>
            <w:tc>
              <w:tcPr>
                <w:tcW w:w="833" w:type="pct"/>
                <w:shd w:val="clear" w:color="auto" w:fill="E5E5ED"/>
              </w:tcPr>
              <w:p w14:paraId="1142F92A" w14:textId="77777777" w:rsidR="00491AED" w:rsidRDefault="00BF307B">
                <w:pPr>
                  <w:spacing w:after="0" w:line="240" w:lineRule="auto"/>
                  <w:ind w:firstLine="0"/>
                  <w:jc w:val="left"/>
                  <w:rPr>
                    <w:b/>
                    <w:sz w:val="17"/>
                  </w:rPr>
                </w:pPr>
                <w:r>
                  <w:rPr>
                    <w:b/>
                    <w:sz w:val="17"/>
                  </w:rPr>
                  <w:t>Observaciones</w:t>
                </w:r>
              </w:p>
            </w:tc>
            <w:tc>
              <w:tcPr>
                <w:tcW w:w="833" w:type="pct"/>
                <w:shd w:val="clear" w:color="auto" w:fill="E5E5ED"/>
              </w:tcPr>
              <w:p w14:paraId="515D79CD" w14:textId="77777777" w:rsidR="00491AED" w:rsidRDefault="00BF307B">
                <w:pPr>
                  <w:spacing w:after="0" w:line="240" w:lineRule="auto"/>
                  <w:ind w:firstLine="0"/>
                  <w:jc w:val="left"/>
                  <w:rPr>
                    <w:b/>
                    <w:sz w:val="17"/>
                  </w:rPr>
                </w:pPr>
                <w:r>
                  <w:rPr>
                    <w:b/>
                    <w:sz w:val="17"/>
                  </w:rPr>
                  <w:t>Mayores</w:t>
                </w:r>
              </w:p>
            </w:tc>
            <w:tc>
              <w:tcPr>
                <w:tcW w:w="833" w:type="pct"/>
                <w:shd w:val="clear" w:color="auto" w:fill="E5E5ED"/>
              </w:tcPr>
              <w:p w14:paraId="0A169A7F" w14:textId="77777777" w:rsidR="00491AED" w:rsidRDefault="00BF307B">
                <w:pPr>
                  <w:spacing w:after="0" w:line="240" w:lineRule="auto"/>
                  <w:ind w:firstLine="0"/>
                  <w:jc w:val="left"/>
                  <w:rPr>
                    <w:b/>
                    <w:sz w:val="17"/>
                  </w:rPr>
                </w:pPr>
                <w:r>
                  <w:rPr>
                    <w:b/>
                    <w:sz w:val="17"/>
                  </w:rPr>
                  <w:t>Menores</w:t>
                </w:r>
              </w:p>
            </w:tc>
            <w:tc>
              <w:tcPr>
                <w:tcW w:w="833" w:type="pct"/>
                <w:shd w:val="clear" w:color="auto" w:fill="E5E5ED"/>
              </w:tcPr>
              <w:p w14:paraId="2031B8A1" w14:textId="77777777" w:rsidR="00491AED" w:rsidRDefault="00BF307B">
                <w:pPr>
                  <w:spacing w:after="0" w:line="240" w:lineRule="auto"/>
                  <w:ind w:firstLine="0"/>
                  <w:jc w:val="left"/>
                  <w:rPr>
                    <w:b/>
                    <w:sz w:val="17"/>
                  </w:rPr>
                </w:pPr>
                <w:r>
                  <w:rPr>
                    <w:b/>
                    <w:sz w:val="17"/>
                  </w:rPr>
                  <w:t>PR</w:t>
                </w:r>
              </w:p>
            </w:tc>
          </w:tr>
          <w:tr w:rsidR="00491AED" w14:paraId="61F8CA55" w14:textId="77777777">
            <w:trPr>
              <w:cantSplit/>
            </w:trPr>
            <w:tc>
              <w:tcPr>
                <w:tcW w:w="833" w:type="pct"/>
              </w:tcPr>
              <w:p w14:paraId="35949412" w14:textId="77777777" w:rsidR="00491AED" w:rsidRDefault="00BF307B">
                <w:pPr>
                  <w:spacing w:after="0" w:line="240" w:lineRule="auto"/>
                  <w:ind w:firstLine="0"/>
                  <w:jc w:val="left"/>
                  <w:rPr>
                    <w:sz w:val="17"/>
                  </w:rPr>
                </w:pPr>
                <w:r>
                  <w:rPr>
                    <w:sz w:val="17"/>
                  </w:rPr>
                  <w:t>BASE/PT-01</w:t>
                </w:r>
              </w:p>
            </w:tc>
            <w:tc>
              <w:tcPr>
                <w:tcW w:w="833" w:type="pct"/>
              </w:tcPr>
              <w:p w14:paraId="2001557A" w14:textId="77777777" w:rsidR="00491AED" w:rsidRDefault="00BF307B">
                <w:pPr>
                  <w:spacing w:after="0" w:line="240" w:lineRule="auto"/>
                  <w:ind w:firstLine="0"/>
                  <w:jc w:val="left"/>
                  <w:rPr>
                    <w:sz w:val="17"/>
                  </w:rPr>
                </w:pPr>
                <w:r>
                  <w:rPr>
                    <w:sz w:val="17"/>
                  </w:rPr>
                  <w:t>Aprobado</w:t>
                </w:r>
              </w:p>
            </w:tc>
            <w:tc>
              <w:tcPr>
                <w:tcW w:w="833" w:type="pct"/>
              </w:tcPr>
              <w:p w14:paraId="6E38E21D" w14:textId="77777777" w:rsidR="00491AED" w:rsidRDefault="00BF307B">
                <w:pPr>
                  <w:spacing w:after="0" w:line="240" w:lineRule="auto"/>
                  <w:ind w:firstLine="0"/>
                  <w:jc w:val="left"/>
                  <w:rPr>
                    <w:sz w:val="17"/>
                  </w:rPr>
                </w:pPr>
                <w:r>
                  <w:rPr>
                    <w:sz w:val="17"/>
                  </w:rPr>
                  <w:t>4</w:t>
                </w:r>
              </w:p>
            </w:tc>
            <w:tc>
              <w:tcPr>
                <w:tcW w:w="833" w:type="pct"/>
              </w:tcPr>
              <w:p w14:paraId="1747669A" w14:textId="77777777" w:rsidR="00491AED" w:rsidRDefault="00BF307B">
                <w:pPr>
                  <w:spacing w:after="0" w:line="240" w:lineRule="auto"/>
                  <w:ind w:firstLine="0"/>
                  <w:jc w:val="left"/>
                  <w:rPr>
                    <w:sz w:val="17"/>
                  </w:rPr>
                </w:pPr>
                <w:r>
                  <w:rPr>
                    <w:sz w:val="17"/>
                  </w:rPr>
                  <w:t>0</w:t>
                </w:r>
              </w:p>
            </w:tc>
            <w:tc>
              <w:tcPr>
                <w:tcW w:w="833" w:type="pct"/>
              </w:tcPr>
              <w:p w14:paraId="2937E35C" w14:textId="77777777" w:rsidR="00491AED" w:rsidRDefault="00BF307B">
                <w:pPr>
                  <w:spacing w:after="0" w:line="240" w:lineRule="auto"/>
                  <w:ind w:firstLine="0"/>
                  <w:jc w:val="left"/>
                  <w:rPr>
                    <w:sz w:val="17"/>
                  </w:rPr>
                </w:pPr>
                <w:r>
                  <w:rPr>
                    <w:sz w:val="17"/>
                  </w:rPr>
                  <w:t>4</w:t>
                </w:r>
              </w:p>
            </w:tc>
            <w:tc>
              <w:tcPr>
                <w:tcW w:w="833" w:type="pct"/>
              </w:tcPr>
              <w:p w14:paraId="601A09DA" w14:textId="77777777" w:rsidR="00491AED" w:rsidRDefault="00BF307B">
                <w:pPr>
                  <w:spacing w:after="0" w:line="240" w:lineRule="auto"/>
                  <w:ind w:firstLine="0"/>
                  <w:jc w:val="left"/>
                  <w:rPr>
                    <w:sz w:val="17"/>
                  </w:rPr>
                </w:pPr>
                <w:r>
                  <w:rPr>
                    <w:sz w:val="17"/>
                  </w:rPr>
                  <w:t>#1</w:t>
                </w:r>
              </w:p>
            </w:tc>
          </w:tr>
          <w:tr w:rsidR="00491AED" w14:paraId="4B75FA94" w14:textId="77777777">
            <w:trPr>
              <w:cantSplit/>
            </w:trPr>
            <w:tc>
              <w:tcPr>
                <w:tcW w:w="833" w:type="pct"/>
              </w:tcPr>
              <w:p w14:paraId="20770C6D" w14:textId="77777777" w:rsidR="00491AED" w:rsidRDefault="00BF307B">
                <w:pPr>
                  <w:spacing w:after="0" w:line="240" w:lineRule="auto"/>
                  <w:ind w:firstLine="0"/>
                  <w:jc w:val="left"/>
                  <w:rPr>
                    <w:sz w:val="17"/>
                  </w:rPr>
                </w:pPr>
                <w:r>
                  <w:rPr>
                    <w:sz w:val="17"/>
                  </w:rPr>
                  <w:t>BASE/PT-02</w:t>
                </w:r>
              </w:p>
            </w:tc>
            <w:tc>
              <w:tcPr>
                <w:tcW w:w="833" w:type="pct"/>
              </w:tcPr>
              <w:p w14:paraId="12247A82" w14:textId="77777777" w:rsidR="00491AED" w:rsidRDefault="00BF307B">
                <w:pPr>
                  <w:spacing w:after="0" w:line="240" w:lineRule="auto"/>
                  <w:ind w:firstLine="0"/>
                  <w:jc w:val="left"/>
                  <w:rPr>
                    <w:sz w:val="17"/>
                  </w:rPr>
                </w:pPr>
                <w:r>
                  <w:rPr>
                    <w:sz w:val="17"/>
                  </w:rPr>
                  <w:t>Aprobado</w:t>
                </w:r>
              </w:p>
            </w:tc>
            <w:tc>
              <w:tcPr>
                <w:tcW w:w="833" w:type="pct"/>
              </w:tcPr>
              <w:p w14:paraId="1C7C7697" w14:textId="77777777" w:rsidR="00491AED" w:rsidRDefault="00BF307B">
                <w:pPr>
                  <w:spacing w:after="0" w:line="240" w:lineRule="auto"/>
                  <w:ind w:firstLine="0"/>
                  <w:jc w:val="left"/>
                  <w:rPr>
                    <w:sz w:val="17"/>
                  </w:rPr>
                </w:pPr>
                <w:r>
                  <w:rPr>
                    <w:sz w:val="17"/>
                  </w:rPr>
                  <w:t>4</w:t>
                </w:r>
              </w:p>
            </w:tc>
            <w:tc>
              <w:tcPr>
                <w:tcW w:w="833" w:type="pct"/>
              </w:tcPr>
              <w:p w14:paraId="6DDE3C85" w14:textId="77777777" w:rsidR="00491AED" w:rsidRDefault="00BF307B">
                <w:pPr>
                  <w:spacing w:after="0" w:line="240" w:lineRule="auto"/>
                  <w:ind w:firstLine="0"/>
                  <w:jc w:val="left"/>
                  <w:rPr>
                    <w:sz w:val="17"/>
                  </w:rPr>
                </w:pPr>
                <w:r>
                  <w:rPr>
                    <w:sz w:val="17"/>
                  </w:rPr>
                  <w:t>0</w:t>
                </w:r>
              </w:p>
            </w:tc>
            <w:tc>
              <w:tcPr>
                <w:tcW w:w="833" w:type="pct"/>
              </w:tcPr>
              <w:p w14:paraId="01C4A6F7" w14:textId="77777777" w:rsidR="00491AED" w:rsidRDefault="00BF307B">
                <w:pPr>
                  <w:spacing w:after="0" w:line="240" w:lineRule="auto"/>
                  <w:ind w:firstLine="0"/>
                  <w:jc w:val="left"/>
                  <w:rPr>
                    <w:sz w:val="17"/>
                  </w:rPr>
                </w:pPr>
                <w:r>
                  <w:rPr>
                    <w:sz w:val="17"/>
                  </w:rPr>
                  <w:t>4</w:t>
                </w:r>
              </w:p>
            </w:tc>
            <w:tc>
              <w:tcPr>
                <w:tcW w:w="833" w:type="pct"/>
              </w:tcPr>
              <w:p w14:paraId="704613E4" w14:textId="77777777" w:rsidR="00491AED" w:rsidRDefault="00BF307B">
                <w:pPr>
                  <w:spacing w:after="0" w:line="240" w:lineRule="auto"/>
                  <w:ind w:firstLine="0"/>
                  <w:jc w:val="left"/>
                  <w:rPr>
                    <w:sz w:val="17"/>
                  </w:rPr>
                </w:pPr>
                <w:r>
                  <w:rPr>
                    <w:sz w:val="17"/>
                  </w:rPr>
                  <w:t>#2</w:t>
                </w:r>
              </w:p>
            </w:tc>
          </w:tr>
          <w:tr w:rsidR="00491AED" w14:paraId="7189B67B" w14:textId="77777777">
            <w:trPr>
              <w:cantSplit/>
            </w:trPr>
            <w:tc>
              <w:tcPr>
                <w:tcW w:w="833" w:type="pct"/>
              </w:tcPr>
              <w:p w14:paraId="081AEE24" w14:textId="77777777" w:rsidR="00491AED" w:rsidRDefault="00BF307B">
                <w:pPr>
                  <w:spacing w:after="0" w:line="240" w:lineRule="auto"/>
                  <w:ind w:firstLine="0"/>
                  <w:jc w:val="left"/>
                  <w:rPr>
                    <w:sz w:val="17"/>
                  </w:rPr>
                </w:pPr>
                <w:r>
                  <w:rPr>
                    <w:sz w:val="17"/>
                  </w:rPr>
                  <w:t>BASE/PT-03</w:t>
                </w:r>
              </w:p>
            </w:tc>
            <w:tc>
              <w:tcPr>
                <w:tcW w:w="833" w:type="pct"/>
              </w:tcPr>
              <w:p w14:paraId="0C2E7D8C" w14:textId="77777777" w:rsidR="00491AED" w:rsidRDefault="00BF307B">
                <w:pPr>
                  <w:spacing w:after="0" w:line="240" w:lineRule="auto"/>
                  <w:ind w:firstLine="0"/>
                  <w:jc w:val="left"/>
                  <w:rPr>
                    <w:sz w:val="17"/>
                  </w:rPr>
                </w:pPr>
                <w:r>
                  <w:rPr>
                    <w:sz w:val="17"/>
                  </w:rPr>
                  <w:t>Con observaciones</w:t>
                </w:r>
              </w:p>
            </w:tc>
            <w:tc>
              <w:tcPr>
                <w:tcW w:w="833" w:type="pct"/>
              </w:tcPr>
              <w:p w14:paraId="6E932C9D" w14:textId="77777777" w:rsidR="00491AED" w:rsidRDefault="00BF307B">
                <w:pPr>
                  <w:spacing w:after="0" w:line="240" w:lineRule="auto"/>
                  <w:ind w:firstLine="0"/>
                  <w:jc w:val="left"/>
                  <w:rPr>
                    <w:sz w:val="17"/>
                  </w:rPr>
                </w:pPr>
                <w:r>
                  <w:rPr>
                    <w:sz w:val="17"/>
                  </w:rPr>
                  <w:t>3</w:t>
                </w:r>
              </w:p>
            </w:tc>
            <w:tc>
              <w:tcPr>
                <w:tcW w:w="833" w:type="pct"/>
              </w:tcPr>
              <w:p w14:paraId="1F236B30" w14:textId="77777777" w:rsidR="00491AED" w:rsidRDefault="00BF307B">
                <w:pPr>
                  <w:spacing w:after="0" w:line="240" w:lineRule="auto"/>
                  <w:ind w:firstLine="0"/>
                  <w:jc w:val="left"/>
                  <w:rPr>
                    <w:sz w:val="17"/>
                  </w:rPr>
                </w:pPr>
                <w:r>
                  <w:rPr>
                    <w:sz w:val="17"/>
                  </w:rPr>
                  <w:t>1</w:t>
                </w:r>
              </w:p>
            </w:tc>
            <w:tc>
              <w:tcPr>
                <w:tcW w:w="833" w:type="pct"/>
              </w:tcPr>
              <w:p w14:paraId="2CD3D67F" w14:textId="77777777" w:rsidR="00491AED" w:rsidRDefault="00BF307B">
                <w:pPr>
                  <w:spacing w:after="0" w:line="240" w:lineRule="auto"/>
                  <w:ind w:firstLine="0"/>
                  <w:jc w:val="left"/>
                  <w:rPr>
                    <w:sz w:val="17"/>
                  </w:rPr>
                </w:pPr>
                <w:r>
                  <w:rPr>
                    <w:sz w:val="17"/>
                  </w:rPr>
                  <w:t>2</w:t>
                </w:r>
              </w:p>
            </w:tc>
            <w:tc>
              <w:tcPr>
                <w:tcW w:w="833" w:type="pct"/>
              </w:tcPr>
              <w:p w14:paraId="55D8999B" w14:textId="77777777" w:rsidR="00491AED" w:rsidRDefault="00BF307B">
                <w:pPr>
                  <w:spacing w:after="0" w:line="240" w:lineRule="auto"/>
                  <w:ind w:firstLine="0"/>
                  <w:jc w:val="left"/>
                  <w:rPr>
                    <w:sz w:val="17"/>
                  </w:rPr>
                </w:pPr>
                <w:r>
                  <w:rPr>
                    <w:sz w:val="17"/>
                  </w:rPr>
                  <w:t>#3</w:t>
                </w:r>
              </w:p>
            </w:tc>
          </w:tr>
          <w:tr w:rsidR="00491AED" w14:paraId="7F5403D5" w14:textId="77777777">
            <w:trPr>
              <w:cantSplit/>
            </w:trPr>
            <w:tc>
              <w:tcPr>
                <w:tcW w:w="833" w:type="pct"/>
              </w:tcPr>
              <w:p w14:paraId="4B2A9175" w14:textId="77777777" w:rsidR="00491AED" w:rsidRDefault="00BF307B">
                <w:pPr>
                  <w:spacing w:after="0" w:line="240" w:lineRule="auto"/>
                  <w:ind w:firstLine="0"/>
                  <w:jc w:val="left"/>
                  <w:rPr>
                    <w:sz w:val="17"/>
                  </w:rPr>
                </w:pPr>
                <w:r>
                  <w:rPr>
                    <w:sz w:val="17"/>
                  </w:rPr>
                  <w:t>BASE/PT-04</w:t>
                </w:r>
              </w:p>
            </w:tc>
            <w:tc>
              <w:tcPr>
                <w:tcW w:w="833" w:type="pct"/>
              </w:tcPr>
              <w:p w14:paraId="3B1B0A40" w14:textId="77777777" w:rsidR="00491AED" w:rsidRDefault="00BF307B">
                <w:pPr>
                  <w:spacing w:after="0" w:line="240" w:lineRule="auto"/>
                  <w:ind w:firstLine="0"/>
                  <w:jc w:val="left"/>
                  <w:rPr>
                    <w:sz w:val="17"/>
                  </w:rPr>
                </w:pPr>
                <w:r>
                  <w:rPr>
                    <w:sz w:val="17"/>
                  </w:rPr>
                  <w:t>Con observaciones</w:t>
                </w:r>
              </w:p>
            </w:tc>
            <w:tc>
              <w:tcPr>
                <w:tcW w:w="833" w:type="pct"/>
              </w:tcPr>
              <w:p w14:paraId="1764FD70" w14:textId="77777777" w:rsidR="00491AED" w:rsidRDefault="00BF307B">
                <w:pPr>
                  <w:spacing w:after="0" w:line="240" w:lineRule="auto"/>
                  <w:ind w:firstLine="0"/>
                  <w:jc w:val="left"/>
                  <w:rPr>
                    <w:sz w:val="17"/>
                  </w:rPr>
                </w:pPr>
                <w:r>
                  <w:rPr>
                    <w:sz w:val="17"/>
                  </w:rPr>
                  <w:t>3</w:t>
                </w:r>
              </w:p>
            </w:tc>
            <w:tc>
              <w:tcPr>
                <w:tcW w:w="833" w:type="pct"/>
              </w:tcPr>
              <w:p w14:paraId="185B7068" w14:textId="77777777" w:rsidR="00491AED" w:rsidRDefault="00BF307B">
                <w:pPr>
                  <w:spacing w:after="0" w:line="240" w:lineRule="auto"/>
                  <w:ind w:firstLine="0"/>
                  <w:jc w:val="left"/>
                  <w:rPr>
                    <w:sz w:val="17"/>
                  </w:rPr>
                </w:pPr>
                <w:r>
                  <w:rPr>
                    <w:sz w:val="17"/>
                  </w:rPr>
                  <w:t>1</w:t>
                </w:r>
              </w:p>
            </w:tc>
            <w:tc>
              <w:tcPr>
                <w:tcW w:w="833" w:type="pct"/>
              </w:tcPr>
              <w:p w14:paraId="06F3FA89" w14:textId="77777777" w:rsidR="00491AED" w:rsidRDefault="00BF307B">
                <w:pPr>
                  <w:spacing w:after="0" w:line="240" w:lineRule="auto"/>
                  <w:ind w:firstLine="0"/>
                  <w:jc w:val="left"/>
                  <w:rPr>
                    <w:sz w:val="17"/>
                  </w:rPr>
                </w:pPr>
                <w:r>
                  <w:rPr>
                    <w:sz w:val="17"/>
                  </w:rPr>
                  <w:t>2</w:t>
                </w:r>
              </w:p>
            </w:tc>
            <w:tc>
              <w:tcPr>
                <w:tcW w:w="833" w:type="pct"/>
              </w:tcPr>
              <w:p w14:paraId="58DF0873" w14:textId="77777777" w:rsidR="00491AED" w:rsidRDefault="00BF307B">
                <w:pPr>
                  <w:spacing w:after="0" w:line="240" w:lineRule="auto"/>
                  <w:ind w:firstLine="0"/>
                  <w:jc w:val="left"/>
                  <w:rPr>
                    <w:sz w:val="17"/>
                  </w:rPr>
                </w:pPr>
                <w:r>
                  <w:rPr>
                    <w:sz w:val="17"/>
                  </w:rPr>
                  <w:t>#4</w:t>
                </w:r>
              </w:p>
            </w:tc>
          </w:tr>
          <w:tr w:rsidR="00491AED" w14:paraId="60D97AC8" w14:textId="77777777">
            <w:trPr>
              <w:cantSplit/>
            </w:trPr>
            <w:tc>
              <w:tcPr>
                <w:tcW w:w="833" w:type="pct"/>
              </w:tcPr>
              <w:p w14:paraId="5523FD56" w14:textId="77777777" w:rsidR="00491AED" w:rsidRDefault="00BF307B">
                <w:pPr>
                  <w:spacing w:after="0" w:line="240" w:lineRule="auto"/>
                  <w:ind w:firstLine="0"/>
                  <w:jc w:val="left"/>
                  <w:rPr>
                    <w:sz w:val="17"/>
                  </w:rPr>
                </w:pPr>
                <w:r>
                  <w:rPr>
                    <w:sz w:val="17"/>
                  </w:rPr>
                  <w:t>BASE/PT-05</w:t>
                </w:r>
              </w:p>
            </w:tc>
            <w:tc>
              <w:tcPr>
                <w:tcW w:w="833" w:type="pct"/>
              </w:tcPr>
              <w:p w14:paraId="60BAA8ED" w14:textId="77777777" w:rsidR="00491AED" w:rsidRDefault="00BF307B">
                <w:pPr>
                  <w:spacing w:after="0" w:line="240" w:lineRule="auto"/>
                  <w:ind w:firstLine="0"/>
                  <w:jc w:val="left"/>
                  <w:rPr>
                    <w:sz w:val="17"/>
                  </w:rPr>
                </w:pPr>
                <w:r>
                  <w:rPr>
                    <w:sz w:val="17"/>
                  </w:rPr>
                  <w:t>Aprobado</w:t>
                </w:r>
              </w:p>
            </w:tc>
            <w:tc>
              <w:tcPr>
                <w:tcW w:w="833" w:type="pct"/>
              </w:tcPr>
              <w:p w14:paraId="73EF8062" w14:textId="77777777" w:rsidR="00491AED" w:rsidRDefault="00BF307B">
                <w:pPr>
                  <w:spacing w:after="0" w:line="240" w:lineRule="auto"/>
                  <w:ind w:firstLine="0"/>
                  <w:jc w:val="left"/>
                  <w:rPr>
                    <w:sz w:val="17"/>
                  </w:rPr>
                </w:pPr>
                <w:r>
                  <w:rPr>
                    <w:sz w:val="17"/>
                  </w:rPr>
                  <w:t>6</w:t>
                </w:r>
              </w:p>
            </w:tc>
            <w:tc>
              <w:tcPr>
                <w:tcW w:w="833" w:type="pct"/>
              </w:tcPr>
              <w:p w14:paraId="461D2C35" w14:textId="77777777" w:rsidR="00491AED" w:rsidRDefault="00BF307B">
                <w:pPr>
                  <w:spacing w:after="0" w:line="240" w:lineRule="auto"/>
                  <w:ind w:firstLine="0"/>
                  <w:jc w:val="left"/>
                  <w:rPr>
                    <w:sz w:val="17"/>
                  </w:rPr>
                </w:pPr>
                <w:r>
                  <w:rPr>
                    <w:sz w:val="17"/>
                  </w:rPr>
                  <w:t>0</w:t>
                </w:r>
              </w:p>
            </w:tc>
            <w:tc>
              <w:tcPr>
                <w:tcW w:w="833" w:type="pct"/>
              </w:tcPr>
              <w:p w14:paraId="6835C9CA" w14:textId="77777777" w:rsidR="00491AED" w:rsidRDefault="00BF307B">
                <w:pPr>
                  <w:spacing w:after="0" w:line="240" w:lineRule="auto"/>
                  <w:ind w:firstLine="0"/>
                  <w:jc w:val="left"/>
                  <w:rPr>
                    <w:sz w:val="17"/>
                  </w:rPr>
                </w:pPr>
                <w:r>
                  <w:rPr>
                    <w:sz w:val="17"/>
                  </w:rPr>
                  <w:t>6</w:t>
                </w:r>
              </w:p>
            </w:tc>
            <w:tc>
              <w:tcPr>
                <w:tcW w:w="833" w:type="pct"/>
              </w:tcPr>
              <w:p w14:paraId="728B30BB" w14:textId="77777777" w:rsidR="00491AED" w:rsidRDefault="00BF307B">
                <w:pPr>
                  <w:spacing w:after="0" w:line="240" w:lineRule="auto"/>
                  <w:ind w:firstLine="0"/>
                  <w:jc w:val="left"/>
                  <w:rPr>
                    <w:sz w:val="17"/>
                  </w:rPr>
                </w:pPr>
                <w:r>
                  <w:rPr>
                    <w:sz w:val="17"/>
                  </w:rPr>
                  <w:t>#5</w:t>
                </w:r>
              </w:p>
            </w:tc>
          </w:tr>
          <w:tr w:rsidR="00491AED" w14:paraId="3FEE5CAF" w14:textId="77777777">
            <w:trPr>
              <w:cantSplit/>
            </w:trPr>
            <w:tc>
              <w:tcPr>
                <w:tcW w:w="833" w:type="pct"/>
              </w:tcPr>
              <w:p w14:paraId="12482672" w14:textId="77777777" w:rsidR="00491AED" w:rsidRDefault="00BF307B">
                <w:pPr>
                  <w:spacing w:after="0" w:line="240" w:lineRule="auto"/>
                  <w:ind w:firstLine="0"/>
                  <w:jc w:val="left"/>
                  <w:rPr>
                    <w:sz w:val="17"/>
                  </w:rPr>
                </w:pPr>
                <w:r>
                  <w:rPr>
                    <w:sz w:val="17"/>
                  </w:rPr>
                  <w:t>HU-001/PT-01</w:t>
                </w:r>
              </w:p>
            </w:tc>
            <w:tc>
              <w:tcPr>
                <w:tcW w:w="833" w:type="pct"/>
              </w:tcPr>
              <w:p w14:paraId="74F7AA71" w14:textId="77777777" w:rsidR="00491AED" w:rsidRDefault="00BF307B">
                <w:pPr>
                  <w:spacing w:after="0" w:line="240" w:lineRule="auto"/>
                  <w:ind w:firstLine="0"/>
                  <w:jc w:val="left"/>
                  <w:rPr>
                    <w:sz w:val="17"/>
                  </w:rPr>
                </w:pPr>
                <w:r>
                  <w:rPr>
                    <w:sz w:val="17"/>
                  </w:rPr>
                  <w:t>Con observaciones</w:t>
                </w:r>
              </w:p>
            </w:tc>
            <w:tc>
              <w:tcPr>
                <w:tcW w:w="833" w:type="pct"/>
              </w:tcPr>
              <w:p w14:paraId="5C52B8BF" w14:textId="77777777" w:rsidR="00491AED" w:rsidRDefault="00BF307B">
                <w:pPr>
                  <w:spacing w:after="0" w:line="240" w:lineRule="auto"/>
                  <w:ind w:firstLine="0"/>
                  <w:jc w:val="left"/>
                  <w:rPr>
                    <w:sz w:val="17"/>
                  </w:rPr>
                </w:pPr>
                <w:r>
                  <w:rPr>
                    <w:sz w:val="17"/>
                  </w:rPr>
                  <w:t>4</w:t>
                </w:r>
              </w:p>
            </w:tc>
            <w:tc>
              <w:tcPr>
                <w:tcW w:w="833" w:type="pct"/>
              </w:tcPr>
              <w:p w14:paraId="6C864F6D" w14:textId="77777777" w:rsidR="00491AED" w:rsidRDefault="00BF307B">
                <w:pPr>
                  <w:spacing w:after="0" w:line="240" w:lineRule="auto"/>
                  <w:ind w:firstLine="0"/>
                  <w:jc w:val="left"/>
                  <w:rPr>
                    <w:sz w:val="17"/>
                  </w:rPr>
                </w:pPr>
                <w:r>
                  <w:rPr>
                    <w:sz w:val="17"/>
                  </w:rPr>
                  <w:t>1</w:t>
                </w:r>
              </w:p>
            </w:tc>
            <w:tc>
              <w:tcPr>
                <w:tcW w:w="833" w:type="pct"/>
              </w:tcPr>
              <w:p w14:paraId="77A1F2D8" w14:textId="77777777" w:rsidR="00491AED" w:rsidRDefault="00BF307B">
                <w:pPr>
                  <w:spacing w:after="0" w:line="240" w:lineRule="auto"/>
                  <w:ind w:firstLine="0"/>
                  <w:jc w:val="left"/>
                  <w:rPr>
                    <w:sz w:val="17"/>
                  </w:rPr>
                </w:pPr>
                <w:r>
                  <w:rPr>
                    <w:sz w:val="17"/>
                  </w:rPr>
                  <w:t>3</w:t>
                </w:r>
              </w:p>
            </w:tc>
            <w:tc>
              <w:tcPr>
                <w:tcW w:w="833" w:type="pct"/>
              </w:tcPr>
              <w:p w14:paraId="1AEE3830" w14:textId="77777777" w:rsidR="00491AED" w:rsidRDefault="00BF307B">
                <w:pPr>
                  <w:spacing w:after="0" w:line="240" w:lineRule="auto"/>
                  <w:ind w:firstLine="0"/>
                  <w:jc w:val="left"/>
                  <w:rPr>
                    <w:sz w:val="17"/>
                  </w:rPr>
                </w:pPr>
                <w:r>
                  <w:rPr>
                    <w:sz w:val="17"/>
                  </w:rPr>
                  <w:t>#6</w:t>
                </w:r>
              </w:p>
            </w:tc>
          </w:tr>
          <w:tr w:rsidR="00491AED" w14:paraId="5E3DC9FF" w14:textId="77777777">
            <w:trPr>
              <w:cantSplit/>
            </w:trPr>
            <w:tc>
              <w:tcPr>
                <w:tcW w:w="833" w:type="pct"/>
              </w:tcPr>
              <w:p w14:paraId="366677D9" w14:textId="77777777" w:rsidR="00491AED" w:rsidRDefault="00BF307B">
                <w:pPr>
                  <w:spacing w:after="0" w:line="240" w:lineRule="auto"/>
                  <w:ind w:firstLine="0"/>
                  <w:jc w:val="left"/>
                  <w:rPr>
                    <w:sz w:val="17"/>
                  </w:rPr>
                </w:pPr>
                <w:r>
                  <w:rPr>
                    <w:sz w:val="17"/>
                  </w:rPr>
                  <w:lastRenderedPageBreak/>
                  <w:t>HU-001/PT-02</w:t>
                </w:r>
              </w:p>
            </w:tc>
            <w:tc>
              <w:tcPr>
                <w:tcW w:w="833" w:type="pct"/>
              </w:tcPr>
              <w:p w14:paraId="1410843F" w14:textId="77777777" w:rsidR="00491AED" w:rsidRDefault="00BF307B">
                <w:pPr>
                  <w:spacing w:after="0" w:line="240" w:lineRule="auto"/>
                  <w:ind w:firstLine="0"/>
                  <w:jc w:val="left"/>
                  <w:rPr>
                    <w:sz w:val="17"/>
                  </w:rPr>
                </w:pPr>
                <w:r>
                  <w:rPr>
                    <w:sz w:val="17"/>
                  </w:rPr>
                  <w:t>Con observaciones</w:t>
                </w:r>
              </w:p>
            </w:tc>
            <w:tc>
              <w:tcPr>
                <w:tcW w:w="833" w:type="pct"/>
              </w:tcPr>
              <w:p w14:paraId="58AE1224" w14:textId="77777777" w:rsidR="00491AED" w:rsidRDefault="00BF307B">
                <w:pPr>
                  <w:spacing w:after="0" w:line="240" w:lineRule="auto"/>
                  <w:ind w:firstLine="0"/>
                  <w:jc w:val="left"/>
                  <w:rPr>
                    <w:sz w:val="17"/>
                  </w:rPr>
                </w:pPr>
                <w:r>
                  <w:rPr>
                    <w:sz w:val="17"/>
                  </w:rPr>
                  <w:t>5</w:t>
                </w:r>
              </w:p>
            </w:tc>
            <w:tc>
              <w:tcPr>
                <w:tcW w:w="833" w:type="pct"/>
              </w:tcPr>
              <w:p w14:paraId="28FAE431" w14:textId="77777777" w:rsidR="00491AED" w:rsidRDefault="00BF307B">
                <w:pPr>
                  <w:spacing w:after="0" w:line="240" w:lineRule="auto"/>
                  <w:ind w:firstLine="0"/>
                  <w:jc w:val="left"/>
                  <w:rPr>
                    <w:sz w:val="17"/>
                  </w:rPr>
                </w:pPr>
                <w:r>
                  <w:rPr>
                    <w:sz w:val="17"/>
                  </w:rPr>
                  <w:t>1</w:t>
                </w:r>
              </w:p>
            </w:tc>
            <w:tc>
              <w:tcPr>
                <w:tcW w:w="833" w:type="pct"/>
              </w:tcPr>
              <w:p w14:paraId="3C1101F8" w14:textId="77777777" w:rsidR="00491AED" w:rsidRDefault="00BF307B">
                <w:pPr>
                  <w:spacing w:after="0" w:line="240" w:lineRule="auto"/>
                  <w:ind w:firstLine="0"/>
                  <w:jc w:val="left"/>
                  <w:rPr>
                    <w:sz w:val="17"/>
                  </w:rPr>
                </w:pPr>
                <w:r>
                  <w:rPr>
                    <w:sz w:val="17"/>
                  </w:rPr>
                  <w:t>4</w:t>
                </w:r>
              </w:p>
            </w:tc>
            <w:tc>
              <w:tcPr>
                <w:tcW w:w="833" w:type="pct"/>
              </w:tcPr>
              <w:p w14:paraId="73855C96" w14:textId="77777777" w:rsidR="00491AED" w:rsidRDefault="00BF307B">
                <w:pPr>
                  <w:spacing w:after="0" w:line="240" w:lineRule="auto"/>
                  <w:ind w:firstLine="0"/>
                  <w:jc w:val="left"/>
                  <w:rPr>
                    <w:sz w:val="17"/>
                  </w:rPr>
                </w:pPr>
                <w:r>
                  <w:rPr>
                    <w:sz w:val="17"/>
                  </w:rPr>
                  <w:t>#7</w:t>
                </w:r>
              </w:p>
            </w:tc>
          </w:tr>
          <w:tr w:rsidR="00491AED" w14:paraId="3DC43254" w14:textId="77777777">
            <w:trPr>
              <w:cantSplit/>
            </w:trPr>
            <w:tc>
              <w:tcPr>
                <w:tcW w:w="833" w:type="pct"/>
              </w:tcPr>
              <w:p w14:paraId="037B1DDF" w14:textId="77777777" w:rsidR="00491AED" w:rsidRDefault="00BF307B">
                <w:pPr>
                  <w:spacing w:after="0" w:line="240" w:lineRule="auto"/>
                  <w:ind w:firstLine="0"/>
                  <w:jc w:val="left"/>
                  <w:rPr>
                    <w:sz w:val="17"/>
                  </w:rPr>
                </w:pPr>
                <w:r>
                  <w:rPr>
                    <w:sz w:val="17"/>
                  </w:rPr>
                  <w:t>HU-001/PT-03</w:t>
                </w:r>
              </w:p>
            </w:tc>
            <w:tc>
              <w:tcPr>
                <w:tcW w:w="833" w:type="pct"/>
              </w:tcPr>
              <w:p w14:paraId="2535AC82" w14:textId="77777777" w:rsidR="00491AED" w:rsidRDefault="00BF307B">
                <w:pPr>
                  <w:spacing w:after="0" w:line="240" w:lineRule="auto"/>
                  <w:ind w:firstLine="0"/>
                  <w:jc w:val="left"/>
                  <w:rPr>
                    <w:sz w:val="17"/>
                  </w:rPr>
                </w:pPr>
                <w:r>
                  <w:rPr>
                    <w:sz w:val="17"/>
                  </w:rPr>
                  <w:t>Con observaciones</w:t>
                </w:r>
              </w:p>
            </w:tc>
            <w:tc>
              <w:tcPr>
                <w:tcW w:w="833" w:type="pct"/>
              </w:tcPr>
              <w:p w14:paraId="1727CF6C" w14:textId="77777777" w:rsidR="00491AED" w:rsidRDefault="00BF307B">
                <w:pPr>
                  <w:spacing w:after="0" w:line="240" w:lineRule="auto"/>
                  <w:ind w:firstLine="0"/>
                  <w:jc w:val="left"/>
                  <w:rPr>
                    <w:sz w:val="17"/>
                  </w:rPr>
                </w:pPr>
                <w:r>
                  <w:rPr>
                    <w:sz w:val="17"/>
                  </w:rPr>
                  <w:t>2</w:t>
                </w:r>
              </w:p>
            </w:tc>
            <w:tc>
              <w:tcPr>
                <w:tcW w:w="833" w:type="pct"/>
              </w:tcPr>
              <w:p w14:paraId="6D4D0DB1" w14:textId="77777777" w:rsidR="00491AED" w:rsidRDefault="00BF307B">
                <w:pPr>
                  <w:spacing w:after="0" w:line="240" w:lineRule="auto"/>
                  <w:ind w:firstLine="0"/>
                  <w:jc w:val="left"/>
                  <w:rPr>
                    <w:sz w:val="17"/>
                  </w:rPr>
                </w:pPr>
                <w:r>
                  <w:rPr>
                    <w:sz w:val="17"/>
                  </w:rPr>
                  <w:t>1</w:t>
                </w:r>
              </w:p>
            </w:tc>
            <w:tc>
              <w:tcPr>
                <w:tcW w:w="833" w:type="pct"/>
              </w:tcPr>
              <w:p w14:paraId="401326A1" w14:textId="77777777" w:rsidR="00491AED" w:rsidRDefault="00BF307B">
                <w:pPr>
                  <w:spacing w:after="0" w:line="240" w:lineRule="auto"/>
                  <w:ind w:firstLine="0"/>
                  <w:jc w:val="left"/>
                  <w:rPr>
                    <w:sz w:val="17"/>
                  </w:rPr>
                </w:pPr>
                <w:r>
                  <w:rPr>
                    <w:sz w:val="17"/>
                  </w:rPr>
                  <w:t>1</w:t>
                </w:r>
              </w:p>
            </w:tc>
            <w:tc>
              <w:tcPr>
                <w:tcW w:w="833" w:type="pct"/>
              </w:tcPr>
              <w:p w14:paraId="39BDB48C" w14:textId="77777777" w:rsidR="00491AED" w:rsidRDefault="00BF307B">
                <w:pPr>
                  <w:spacing w:after="0" w:line="240" w:lineRule="auto"/>
                  <w:ind w:firstLine="0"/>
                  <w:jc w:val="left"/>
                  <w:rPr>
                    <w:sz w:val="17"/>
                  </w:rPr>
                </w:pPr>
                <w:r>
                  <w:rPr>
                    <w:sz w:val="17"/>
                  </w:rPr>
                  <w:t>#8</w:t>
                </w:r>
              </w:p>
            </w:tc>
          </w:tr>
          <w:tr w:rsidR="00491AED" w14:paraId="10D3A6A1" w14:textId="77777777">
            <w:trPr>
              <w:cantSplit/>
            </w:trPr>
            <w:tc>
              <w:tcPr>
                <w:tcW w:w="833" w:type="pct"/>
              </w:tcPr>
              <w:p w14:paraId="2ACBA7B2" w14:textId="77777777" w:rsidR="00491AED" w:rsidRDefault="00BF307B">
                <w:pPr>
                  <w:spacing w:after="0" w:line="240" w:lineRule="auto"/>
                  <w:ind w:firstLine="0"/>
                  <w:jc w:val="left"/>
                  <w:rPr>
                    <w:sz w:val="17"/>
                  </w:rPr>
                </w:pPr>
                <w:r>
                  <w:rPr>
                    <w:sz w:val="17"/>
                  </w:rPr>
                  <w:t>HU-001/PT-04</w:t>
                </w:r>
              </w:p>
            </w:tc>
            <w:tc>
              <w:tcPr>
                <w:tcW w:w="833" w:type="pct"/>
              </w:tcPr>
              <w:p w14:paraId="61ED0FB5" w14:textId="77777777" w:rsidR="00491AED" w:rsidRDefault="00BF307B">
                <w:pPr>
                  <w:spacing w:after="0" w:line="240" w:lineRule="auto"/>
                  <w:ind w:firstLine="0"/>
                  <w:jc w:val="left"/>
                  <w:rPr>
                    <w:sz w:val="17"/>
                  </w:rPr>
                </w:pPr>
                <w:r>
                  <w:rPr>
                    <w:sz w:val="17"/>
                  </w:rPr>
                  <w:t>Aprobado</w:t>
                </w:r>
              </w:p>
            </w:tc>
            <w:tc>
              <w:tcPr>
                <w:tcW w:w="833" w:type="pct"/>
              </w:tcPr>
              <w:p w14:paraId="5E808DDC" w14:textId="77777777" w:rsidR="00491AED" w:rsidRDefault="00BF307B">
                <w:pPr>
                  <w:spacing w:after="0" w:line="240" w:lineRule="auto"/>
                  <w:ind w:firstLine="0"/>
                  <w:jc w:val="left"/>
                  <w:rPr>
                    <w:sz w:val="17"/>
                  </w:rPr>
                </w:pPr>
                <w:r>
                  <w:rPr>
                    <w:sz w:val="17"/>
                  </w:rPr>
                  <w:t>3</w:t>
                </w:r>
              </w:p>
            </w:tc>
            <w:tc>
              <w:tcPr>
                <w:tcW w:w="833" w:type="pct"/>
              </w:tcPr>
              <w:p w14:paraId="04CF1B79" w14:textId="77777777" w:rsidR="00491AED" w:rsidRDefault="00BF307B">
                <w:pPr>
                  <w:spacing w:after="0" w:line="240" w:lineRule="auto"/>
                  <w:ind w:firstLine="0"/>
                  <w:jc w:val="left"/>
                  <w:rPr>
                    <w:sz w:val="17"/>
                  </w:rPr>
                </w:pPr>
                <w:r>
                  <w:rPr>
                    <w:sz w:val="17"/>
                  </w:rPr>
                  <w:t>0</w:t>
                </w:r>
              </w:p>
            </w:tc>
            <w:tc>
              <w:tcPr>
                <w:tcW w:w="833" w:type="pct"/>
              </w:tcPr>
              <w:p w14:paraId="185DAFAD" w14:textId="77777777" w:rsidR="00491AED" w:rsidRDefault="00BF307B">
                <w:pPr>
                  <w:spacing w:after="0" w:line="240" w:lineRule="auto"/>
                  <w:ind w:firstLine="0"/>
                  <w:jc w:val="left"/>
                  <w:rPr>
                    <w:sz w:val="17"/>
                  </w:rPr>
                </w:pPr>
                <w:r>
                  <w:rPr>
                    <w:sz w:val="17"/>
                  </w:rPr>
                  <w:t>3</w:t>
                </w:r>
              </w:p>
            </w:tc>
            <w:tc>
              <w:tcPr>
                <w:tcW w:w="833" w:type="pct"/>
              </w:tcPr>
              <w:p w14:paraId="5D293499" w14:textId="77777777" w:rsidR="00491AED" w:rsidRDefault="00BF307B">
                <w:pPr>
                  <w:spacing w:after="0" w:line="240" w:lineRule="auto"/>
                  <w:ind w:firstLine="0"/>
                  <w:jc w:val="left"/>
                  <w:rPr>
                    <w:sz w:val="17"/>
                  </w:rPr>
                </w:pPr>
                <w:r>
                  <w:rPr>
                    <w:sz w:val="17"/>
                  </w:rPr>
                  <w:t>#9</w:t>
                </w:r>
              </w:p>
            </w:tc>
          </w:tr>
          <w:tr w:rsidR="00491AED" w14:paraId="4B485630" w14:textId="77777777">
            <w:trPr>
              <w:cantSplit/>
            </w:trPr>
            <w:tc>
              <w:tcPr>
                <w:tcW w:w="833" w:type="pct"/>
              </w:tcPr>
              <w:p w14:paraId="22AC282F" w14:textId="77777777" w:rsidR="00491AED" w:rsidRDefault="00BF307B">
                <w:pPr>
                  <w:spacing w:after="0" w:line="240" w:lineRule="auto"/>
                  <w:ind w:firstLine="0"/>
                  <w:jc w:val="left"/>
                  <w:rPr>
                    <w:sz w:val="17"/>
                  </w:rPr>
                </w:pPr>
                <w:r>
                  <w:rPr>
                    <w:sz w:val="17"/>
                  </w:rPr>
                  <w:t>HU-002/PT-01</w:t>
                </w:r>
              </w:p>
            </w:tc>
            <w:tc>
              <w:tcPr>
                <w:tcW w:w="833" w:type="pct"/>
              </w:tcPr>
              <w:p w14:paraId="418E67AB" w14:textId="77777777" w:rsidR="00491AED" w:rsidRDefault="00BF307B">
                <w:pPr>
                  <w:spacing w:after="0" w:line="240" w:lineRule="auto"/>
                  <w:ind w:firstLine="0"/>
                  <w:jc w:val="left"/>
                  <w:rPr>
                    <w:sz w:val="17"/>
                  </w:rPr>
                </w:pPr>
                <w:r>
                  <w:rPr>
                    <w:sz w:val="17"/>
                  </w:rPr>
                  <w:t>Con observaciones</w:t>
                </w:r>
              </w:p>
            </w:tc>
            <w:tc>
              <w:tcPr>
                <w:tcW w:w="833" w:type="pct"/>
              </w:tcPr>
              <w:p w14:paraId="0F2BE7BC" w14:textId="77777777" w:rsidR="00491AED" w:rsidRDefault="00BF307B">
                <w:pPr>
                  <w:spacing w:after="0" w:line="240" w:lineRule="auto"/>
                  <w:ind w:firstLine="0"/>
                  <w:jc w:val="left"/>
                  <w:rPr>
                    <w:sz w:val="17"/>
                  </w:rPr>
                </w:pPr>
                <w:r>
                  <w:rPr>
                    <w:sz w:val="17"/>
                  </w:rPr>
                  <w:t>7</w:t>
                </w:r>
              </w:p>
            </w:tc>
            <w:tc>
              <w:tcPr>
                <w:tcW w:w="833" w:type="pct"/>
              </w:tcPr>
              <w:p w14:paraId="2265DE42" w14:textId="77777777" w:rsidR="00491AED" w:rsidRDefault="00BF307B">
                <w:pPr>
                  <w:spacing w:after="0" w:line="240" w:lineRule="auto"/>
                  <w:ind w:firstLine="0"/>
                  <w:jc w:val="left"/>
                  <w:rPr>
                    <w:sz w:val="17"/>
                  </w:rPr>
                </w:pPr>
                <w:r>
                  <w:rPr>
                    <w:sz w:val="17"/>
                  </w:rPr>
                  <w:t>1</w:t>
                </w:r>
              </w:p>
            </w:tc>
            <w:tc>
              <w:tcPr>
                <w:tcW w:w="833" w:type="pct"/>
              </w:tcPr>
              <w:p w14:paraId="390C3DFA" w14:textId="77777777" w:rsidR="00491AED" w:rsidRDefault="00BF307B">
                <w:pPr>
                  <w:spacing w:after="0" w:line="240" w:lineRule="auto"/>
                  <w:ind w:firstLine="0"/>
                  <w:jc w:val="left"/>
                  <w:rPr>
                    <w:sz w:val="17"/>
                  </w:rPr>
                </w:pPr>
                <w:r>
                  <w:rPr>
                    <w:sz w:val="17"/>
                  </w:rPr>
                  <w:t>6</w:t>
                </w:r>
              </w:p>
            </w:tc>
            <w:tc>
              <w:tcPr>
                <w:tcW w:w="833" w:type="pct"/>
              </w:tcPr>
              <w:p w14:paraId="25B27BE9" w14:textId="77777777" w:rsidR="00491AED" w:rsidRDefault="00BF307B">
                <w:pPr>
                  <w:spacing w:after="0" w:line="240" w:lineRule="auto"/>
                  <w:ind w:firstLine="0"/>
                  <w:jc w:val="left"/>
                  <w:rPr>
                    <w:sz w:val="17"/>
                  </w:rPr>
                </w:pPr>
                <w:r>
                  <w:rPr>
                    <w:sz w:val="17"/>
                  </w:rPr>
                  <w:t>#10</w:t>
                </w:r>
              </w:p>
            </w:tc>
          </w:tr>
          <w:tr w:rsidR="00491AED" w14:paraId="5796AD84" w14:textId="77777777">
            <w:trPr>
              <w:cantSplit/>
            </w:trPr>
            <w:tc>
              <w:tcPr>
                <w:tcW w:w="833" w:type="pct"/>
              </w:tcPr>
              <w:p w14:paraId="311F4049" w14:textId="77777777" w:rsidR="00491AED" w:rsidRDefault="00BF307B">
                <w:pPr>
                  <w:spacing w:after="0" w:line="240" w:lineRule="auto"/>
                  <w:ind w:firstLine="0"/>
                  <w:jc w:val="left"/>
                  <w:rPr>
                    <w:sz w:val="17"/>
                  </w:rPr>
                </w:pPr>
                <w:r>
                  <w:rPr>
                    <w:sz w:val="17"/>
                  </w:rPr>
                  <w:t>HU-002/PT-02</w:t>
                </w:r>
              </w:p>
            </w:tc>
            <w:tc>
              <w:tcPr>
                <w:tcW w:w="833" w:type="pct"/>
              </w:tcPr>
              <w:p w14:paraId="16F209FD" w14:textId="77777777" w:rsidR="00491AED" w:rsidRDefault="00BF307B">
                <w:pPr>
                  <w:spacing w:after="0" w:line="240" w:lineRule="auto"/>
                  <w:ind w:firstLine="0"/>
                  <w:jc w:val="left"/>
                  <w:rPr>
                    <w:sz w:val="17"/>
                  </w:rPr>
                </w:pPr>
                <w:r>
                  <w:rPr>
                    <w:sz w:val="17"/>
                  </w:rPr>
                  <w:t>Con observaciones</w:t>
                </w:r>
              </w:p>
            </w:tc>
            <w:tc>
              <w:tcPr>
                <w:tcW w:w="833" w:type="pct"/>
              </w:tcPr>
              <w:p w14:paraId="5E75DDBD" w14:textId="77777777" w:rsidR="00491AED" w:rsidRDefault="00BF307B">
                <w:pPr>
                  <w:spacing w:after="0" w:line="240" w:lineRule="auto"/>
                  <w:ind w:firstLine="0"/>
                  <w:jc w:val="left"/>
                  <w:rPr>
                    <w:sz w:val="17"/>
                  </w:rPr>
                </w:pPr>
                <w:r>
                  <w:rPr>
                    <w:sz w:val="17"/>
                  </w:rPr>
                  <w:t>5</w:t>
                </w:r>
              </w:p>
            </w:tc>
            <w:tc>
              <w:tcPr>
                <w:tcW w:w="833" w:type="pct"/>
              </w:tcPr>
              <w:p w14:paraId="6AC889A7" w14:textId="77777777" w:rsidR="00491AED" w:rsidRDefault="00BF307B">
                <w:pPr>
                  <w:spacing w:after="0" w:line="240" w:lineRule="auto"/>
                  <w:ind w:firstLine="0"/>
                  <w:jc w:val="left"/>
                  <w:rPr>
                    <w:sz w:val="17"/>
                  </w:rPr>
                </w:pPr>
                <w:r>
                  <w:rPr>
                    <w:sz w:val="17"/>
                  </w:rPr>
                  <w:t>1</w:t>
                </w:r>
              </w:p>
            </w:tc>
            <w:tc>
              <w:tcPr>
                <w:tcW w:w="833" w:type="pct"/>
              </w:tcPr>
              <w:p w14:paraId="2A55BE63" w14:textId="77777777" w:rsidR="00491AED" w:rsidRDefault="00BF307B">
                <w:pPr>
                  <w:spacing w:after="0" w:line="240" w:lineRule="auto"/>
                  <w:ind w:firstLine="0"/>
                  <w:jc w:val="left"/>
                  <w:rPr>
                    <w:sz w:val="17"/>
                  </w:rPr>
                </w:pPr>
                <w:r>
                  <w:rPr>
                    <w:sz w:val="17"/>
                  </w:rPr>
                  <w:t>4</w:t>
                </w:r>
              </w:p>
            </w:tc>
            <w:tc>
              <w:tcPr>
                <w:tcW w:w="833" w:type="pct"/>
              </w:tcPr>
              <w:p w14:paraId="3675930A" w14:textId="77777777" w:rsidR="00491AED" w:rsidRDefault="00BF307B">
                <w:pPr>
                  <w:spacing w:after="0" w:line="240" w:lineRule="auto"/>
                  <w:ind w:firstLine="0"/>
                  <w:jc w:val="left"/>
                  <w:rPr>
                    <w:sz w:val="17"/>
                  </w:rPr>
                </w:pPr>
                <w:r>
                  <w:rPr>
                    <w:sz w:val="17"/>
                  </w:rPr>
                  <w:t>#11</w:t>
                </w:r>
              </w:p>
            </w:tc>
          </w:tr>
          <w:tr w:rsidR="00491AED" w14:paraId="7DB568C8" w14:textId="77777777">
            <w:trPr>
              <w:cantSplit/>
            </w:trPr>
            <w:tc>
              <w:tcPr>
                <w:tcW w:w="833" w:type="pct"/>
              </w:tcPr>
              <w:p w14:paraId="4A8B7459" w14:textId="77777777" w:rsidR="00491AED" w:rsidRDefault="00BF307B">
                <w:pPr>
                  <w:spacing w:after="0" w:line="240" w:lineRule="auto"/>
                  <w:ind w:firstLine="0"/>
                  <w:jc w:val="left"/>
                  <w:rPr>
                    <w:sz w:val="17"/>
                  </w:rPr>
                </w:pPr>
                <w:r>
                  <w:rPr>
                    <w:sz w:val="17"/>
                  </w:rPr>
                  <w:t>HU-002/PT-03</w:t>
                </w:r>
              </w:p>
            </w:tc>
            <w:tc>
              <w:tcPr>
                <w:tcW w:w="833" w:type="pct"/>
              </w:tcPr>
              <w:p w14:paraId="62FB5A8A" w14:textId="77777777" w:rsidR="00491AED" w:rsidRDefault="00BF307B">
                <w:pPr>
                  <w:spacing w:after="0" w:line="240" w:lineRule="auto"/>
                  <w:ind w:firstLine="0"/>
                  <w:jc w:val="left"/>
                  <w:rPr>
                    <w:sz w:val="17"/>
                  </w:rPr>
                </w:pPr>
                <w:r>
                  <w:rPr>
                    <w:sz w:val="17"/>
                  </w:rPr>
                  <w:t>Aprobado</w:t>
                </w:r>
              </w:p>
            </w:tc>
            <w:tc>
              <w:tcPr>
                <w:tcW w:w="833" w:type="pct"/>
              </w:tcPr>
              <w:p w14:paraId="5FCD42A9" w14:textId="77777777" w:rsidR="00491AED" w:rsidRDefault="00BF307B">
                <w:pPr>
                  <w:spacing w:after="0" w:line="240" w:lineRule="auto"/>
                  <w:ind w:firstLine="0"/>
                  <w:jc w:val="left"/>
                  <w:rPr>
                    <w:sz w:val="17"/>
                  </w:rPr>
                </w:pPr>
                <w:r>
                  <w:rPr>
                    <w:sz w:val="17"/>
                  </w:rPr>
                  <w:t>3</w:t>
                </w:r>
              </w:p>
            </w:tc>
            <w:tc>
              <w:tcPr>
                <w:tcW w:w="833" w:type="pct"/>
              </w:tcPr>
              <w:p w14:paraId="60834820" w14:textId="77777777" w:rsidR="00491AED" w:rsidRDefault="00BF307B">
                <w:pPr>
                  <w:spacing w:after="0" w:line="240" w:lineRule="auto"/>
                  <w:ind w:firstLine="0"/>
                  <w:jc w:val="left"/>
                  <w:rPr>
                    <w:sz w:val="17"/>
                  </w:rPr>
                </w:pPr>
                <w:r>
                  <w:rPr>
                    <w:sz w:val="17"/>
                  </w:rPr>
                  <w:t>0</w:t>
                </w:r>
              </w:p>
            </w:tc>
            <w:tc>
              <w:tcPr>
                <w:tcW w:w="833" w:type="pct"/>
              </w:tcPr>
              <w:p w14:paraId="2772E1B2" w14:textId="77777777" w:rsidR="00491AED" w:rsidRDefault="00BF307B">
                <w:pPr>
                  <w:spacing w:after="0" w:line="240" w:lineRule="auto"/>
                  <w:ind w:firstLine="0"/>
                  <w:jc w:val="left"/>
                  <w:rPr>
                    <w:sz w:val="17"/>
                  </w:rPr>
                </w:pPr>
                <w:r>
                  <w:rPr>
                    <w:sz w:val="17"/>
                  </w:rPr>
                  <w:t>3</w:t>
                </w:r>
              </w:p>
            </w:tc>
            <w:tc>
              <w:tcPr>
                <w:tcW w:w="833" w:type="pct"/>
              </w:tcPr>
              <w:p w14:paraId="7D493CFB" w14:textId="77777777" w:rsidR="00491AED" w:rsidRDefault="00BF307B">
                <w:pPr>
                  <w:spacing w:after="0" w:line="240" w:lineRule="auto"/>
                  <w:ind w:firstLine="0"/>
                  <w:jc w:val="left"/>
                  <w:rPr>
                    <w:sz w:val="17"/>
                  </w:rPr>
                </w:pPr>
                <w:r>
                  <w:rPr>
                    <w:sz w:val="17"/>
                  </w:rPr>
                  <w:t>#12</w:t>
                </w:r>
              </w:p>
            </w:tc>
          </w:tr>
          <w:tr w:rsidR="00491AED" w14:paraId="1CD4FB35" w14:textId="77777777">
            <w:trPr>
              <w:cantSplit/>
            </w:trPr>
            <w:tc>
              <w:tcPr>
                <w:tcW w:w="833" w:type="pct"/>
              </w:tcPr>
              <w:p w14:paraId="3381CDBF" w14:textId="77777777" w:rsidR="00491AED" w:rsidRDefault="00BF307B">
                <w:pPr>
                  <w:spacing w:after="0" w:line="240" w:lineRule="auto"/>
                  <w:ind w:firstLine="0"/>
                  <w:jc w:val="left"/>
                  <w:rPr>
                    <w:sz w:val="17"/>
                  </w:rPr>
                </w:pPr>
                <w:r>
                  <w:rPr>
                    <w:sz w:val="17"/>
                  </w:rPr>
                  <w:t>HU-002/PT-04</w:t>
                </w:r>
              </w:p>
            </w:tc>
            <w:tc>
              <w:tcPr>
                <w:tcW w:w="833" w:type="pct"/>
              </w:tcPr>
              <w:p w14:paraId="15BEF36D" w14:textId="77777777" w:rsidR="00491AED" w:rsidRDefault="00BF307B">
                <w:pPr>
                  <w:spacing w:after="0" w:line="240" w:lineRule="auto"/>
                  <w:ind w:firstLine="0"/>
                  <w:jc w:val="left"/>
                  <w:rPr>
                    <w:sz w:val="17"/>
                  </w:rPr>
                </w:pPr>
                <w:r>
                  <w:rPr>
                    <w:sz w:val="17"/>
                  </w:rPr>
                  <w:t>Con observaciones</w:t>
                </w:r>
              </w:p>
            </w:tc>
            <w:tc>
              <w:tcPr>
                <w:tcW w:w="833" w:type="pct"/>
              </w:tcPr>
              <w:p w14:paraId="598D6AAC" w14:textId="77777777" w:rsidR="00491AED" w:rsidRDefault="00BF307B">
                <w:pPr>
                  <w:spacing w:after="0" w:line="240" w:lineRule="auto"/>
                  <w:ind w:firstLine="0"/>
                  <w:jc w:val="left"/>
                  <w:rPr>
                    <w:sz w:val="17"/>
                  </w:rPr>
                </w:pPr>
                <w:r>
                  <w:rPr>
                    <w:sz w:val="17"/>
                  </w:rPr>
                  <w:t>3</w:t>
                </w:r>
              </w:p>
            </w:tc>
            <w:tc>
              <w:tcPr>
                <w:tcW w:w="833" w:type="pct"/>
              </w:tcPr>
              <w:p w14:paraId="21422CAA" w14:textId="77777777" w:rsidR="00491AED" w:rsidRDefault="00BF307B">
                <w:pPr>
                  <w:spacing w:after="0" w:line="240" w:lineRule="auto"/>
                  <w:ind w:firstLine="0"/>
                  <w:jc w:val="left"/>
                  <w:rPr>
                    <w:sz w:val="17"/>
                  </w:rPr>
                </w:pPr>
                <w:r>
                  <w:rPr>
                    <w:sz w:val="17"/>
                  </w:rPr>
                  <w:t>1</w:t>
                </w:r>
              </w:p>
            </w:tc>
            <w:tc>
              <w:tcPr>
                <w:tcW w:w="833" w:type="pct"/>
              </w:tcPr>
              <w:p w14:paraId="02B849FB" w14:textId="77777777" w:rsidR="00491AED" w:rsidRDefault="00BF307B">
                <w:pPr>
                  <w:spacing w:after="0" w:line="240" w:lineRule="auto"/>
                  <w:ind w:firstLine="0"/>
                  <w:jc w:val="left"/>
                  <w:rPr>
                    <w:sz w:val="17"/>
                  </w:rPr>
                </w:pPr>
                <w:r>
                  <w:rPr>
                    <w:sz w:val="17"/>
                  </w:rPr>
                  <w:t>2</w:t>
                </w:r>
              </w:p>
            </w:tc>
            <w:tc>
              <w:tcPr>
                <w:tcW w:w="833" w:type="pct"/>
              </w:tcPr>
              <w:p w14:paraId="72FADBF3" w14:textId="77777777" w:rsidR="00491AED" w:rsidRDefault="00BF307B">
                <w:pPr>
                  <w:spacing w:after="0" w:line="240" w:lineRule="auto"/>
                  <w:ind w:firstLine="0"/>
                  <w:jc w:val="left"/>
                  <w:rPr>
                    <w:sz w:val="17"/>
                  </w:rPr>
                </w:pPr>
                <w:r>
                  <w:rPr>
                    <w:sz w:val="17"/>
                  </w:rPr>
                  <w:t>#13</w:t>
                </w:r>
              </w:p>
            </w:tc>
          </w:tr>
          <w:tr w:rsidR="00491AED" w14:paraId="3445524D" w14:textId="77777777">
            <w:trPr>
              <w:cantSplit/>
            </w:trPr>
            <w:tc>
              <w:tcPr>
                <w:tcW w:w="833" w:type="pct"/>
              </w:tcPr>
              <w:p w14:paraId="31B5E976" w14:textId="77777777" w:rsidR="00491AED" w:rsidRDefault="00BF307B">
                <w:pPr>
                  <w:spacing w:after="0" w:line="240" w:lineRule="auto"/>
                  <w:ind w:firstLine="0"/>
                  <w:jc w:val="left"/>
                  <w:rPr>
                    <w:sz w:val="17"/>
                  </w:rPr>
                </w:pPr>
                <w:r>
                  <w:rPr>
                    <w:sz w:val="17"/>
                  </w:rPr>
                  <w:t>HU-003/PT-01</w:t>
                </w:r>
              </w:p>
            </w:tc>
            <w:tc>
              <w:tcPr>
                <w:tcW w:w="833" w:type="pct"/>
              </w:tcPr>
              <w:p w14:paraId="2ACA191A" w14:textId="77777777" w:rsidR="00491AED" w:rsidRDefault="00BF307B">
                <w:pPr>
                  <w:spacing w:after="0" w:line="240" w:lineRule="auto"/>
                  <w:ind w:firstLine="0"/>
                  <w:jc w:val="left"/>
                  <w:rPr>
                    <w:sz w:val="17"/>
                  </w:rPr>
                </w:pPr>
                <w:r>
                  <w:rPr>
                    <w:sz w:val="17"/>
                  </w:rPr>
                  <w:t>Con observaciones</w:t>
                </w:r>
              </w:p>
            </w:tc>
            <w:tc>
              <w:tcPr>
                <w:tcW w:w="833" w:type="pct"/>
              </w:tcPr>
              <w:p w14:paraId="2631CDFE" w14:textId="77777777" w:rsidR="00491AED" w:rsidRDefault="00BF307B">
                <w:pPr>
                  <w:spacing w:after="0" w:line="240" w:lineRule="auto"/>
                  <w:ind w:firstLine="0"/>
                  <w:jc w:val="left"/>
                  <w:rPr>
                    <w:sz w:val="17"/>
                  </w:rPr>
                </w:pPr>
                <w:r>
                  <w:rPr>
                    <w:sz w:val="17"/>
                  </w:rPr>
                  <w:t>3</w:t>
                </w:r>
              </w:p>
            </w:tc>
            <w:tc>
              <w:tcPr>
                <w:tcW w:w="833" w:type="pct"/>
              </w:tcPr>
              <w:p w14:paraId="5FB8510E" w14:textId="77777777" w:rsidR="00491AED" w:rsidRDefault="00BF307B">
                <w:pPr>
                  <w:spacing w:after="0" w:line="240" w:lineRule="auto"/>
                  <w:ind w:firstLine="0"/>
                  <w:jc w:val="left"/>
                  <w:rPr>
                    <w:sz w:val="17"/>
                  </w:rPr>
                </w:pPr>
                <w:r>
                  <w:rPr>
                    <w:sz w:val="17"/>
                  </w:rPr>
                  <w:t>1</w:t>
                </w:r>
              </w:p>
            </w:tc>
            <w:tc>
              <w:tcPr>
                <w:tcW w:w="833" w:type="pct"/>
              </w:tcPr>
              <w:p w14:paraId="3D0A6060" w14:textId="77777777" w:rsidR="00491AED" w:rsidRDefault="00BF307B">
                <w:pPr>
                  <w:spacing w:after="0" w:line="240" w:lineRule="auto"/>
                  <w:ind w:firstLine="0"/>
                  <w:jc w:val="left"/>
                  <w:rPr>
                    <w:sz w:val="17"/>
                  </w:rPr>
                </w:pPr>
                <w:r>
                  <w:rPr>
                    <w:sz w:val="17"/>
                  </w:rPr>
                  <w:t>2</w:t>
                </w:r>
              </w:p>
            </w:tc>
            <w:tc>
              <w:tcPr>
                <w:tcW w:w="833" w:type="pct"/>
              </w:tcPr>
              <w:p w14:paraId="522017FE" w14:textId="77777777" w:rsidR="00491AED" w:rsidRDefault="00BF307B">
                <w:pPr>
                  <w:spacing w:after="0" w:line="240" w:lineRule="auto"/>
                  <w:ind w:firstLine="0"/>
                  <w:jc w:val="left"/>
                  <w:rPr>
                    <w:sz w:val="17"/>
                  </w:rPr>
                </w:pPr>
                <w:r>
                  <w:rPr>
                    <w:sz w:val="17"/>
                  </w:rPr>
                  <w:t>#14</w:t>
                </w:r>
              </w:p>
            </w:tc>
          </w:tr>
          <w:tr w:rsidR="00491AED" w14:paraId="5239AE40" w14:textId="77777777">
            <w:trPr>
              <w:cantSplit/>
            </w:trPr>
            <w:tc>
              <w:tcPr>
                <w:tcW w:w="833" w:type="pct"/>
              </w:tcPr>
              <w:p w14:paraId="62732472" w14:textId="77777777" w:rsidR="00491AED" w:rsidRDefault="00BF307B">
                <w:pPr>
                  <w:spacing w:after="0" w:line="240" w:lineRule="auto"/>
                  <w:ind w:firstLine="0"/>
                  <w:jc w:val="left"/>
                  <w:rPr>
                    <w:sz w:val="17"/>
                  </w:rPr>
                </w:pPr>
                <w:r>
                  <w:rPr>
                    <w:sz w:val="17"/>
                  </w:rPr>
                  <w:t>HU-003/PT-02</w:t>
                </w:r>
              </w:p>
            </w:tc>
            <w:tc>
              <w:tcPr>
                <w:tcW w:w="833" w:type="pct"/>
              </w:tcPr>
              <w:p w14:paraId="764A0666" w14:textId="77777777" w:rsidR="00491AED" w:rsidRDefault="00BF307B">
                <w:pPr>
                  <w:spacing w:after="0" w:line="240" w:lineRule="auto"/>
                  <w:ind w:firstLine="0"/>
                  <w:jc w:val="left"/>
                  <w:rPr>
                    <w:sz w:val="17"/>
                  </w:rPr>
                </w:pPr>
                <w:r>
                  <w:rPr>
                    <w:sz w:val="17"/>
                  </w:rPr>
                  <w:t>Con observaciones</w:t>
                </w:r>
              </w:p>
            </w:tc>
            <w:tc>
              <w:tcPr>
                <w:tcW w:w="833" w:type="pct"/>
              </w:tcPr>
              <w:p w14:paraId="10E460DB" w14:textId="77777777" w:rsidR="00491AED" w:rsidRDefault="00BF307B">
                <w:pPr>
                  <w:spacing w:after="0" w:line="240" w:lineRule="auto"/>
                  <w:ind w:firstLine="0"/>
                  <w:jc w:val="left"/>
                  <w:rPr>
                    <w:sz w:val="17"/>
                  </w:rPr>
                </w:pPr>
                <w:r>
                  <w:rPr>
                    <w:sz w:val="17"/>
                  </w:rPr>
                  <w:t>1</w:t>
                </w:r>
              </w:p>
            </w:tc>
            <w:tc>
              <w:tcPr>
                <w:tcW w:w="833" w:type="pct"/>
              </w:tcPr>
              <w:p w14:paraId="24647752" w14:textId="77777777" w:rsidR="00491AED" w:rsidRDefault="00BF307B">
                <w:pPr>
                  <w:spacing w:after="0" w:line="240" w:lineRule="auto"/>
                  <w:ind w:firstLine="0"/>
                  <w:jc w:val="left"/>
                  <w:rPr>
                    <w:sz w:val="17"/>
                  </w:rPr>
                </w:pPr>
                <w:r>
                  <w:rPr>
                    <w:sz w:val="17"/>
                  </w:rPr>
                  <w:t>1</w:t>
                </w:r>
              </w:p>
            </w:tc>
            <w:tc>
              <w:tcPr>
                <w:tcW w:w="833" w:type="pct"/>
              </w:tcPr>
              <w:p w14:paraId="3D423C63" w14:textId="77777777" w:rsidR="00491AED" w:rsidRDefault="00BF307B">
                <w:pPr>
                  <w:spacing w:after="0" w:line="240" w:lineRule="auto"/>
                  <w:ind w:firstLine="0"/>
                  <w:jc w:val="left"/>
                  <w:rPr>
                    <w:sz w:val="17"/>
                  </w:rPr>
                </w:pPr>
                <w:r>
                  <w:rPr>
                    <w:sz w:val="17"/>
                  </w:rPr>
                  <w:t>0</w:t>
                </w:r>
              </w:p>
            </w:tc>
            <w:tc>
              <w:tcPr>
                <w:tcW w:w="833" w:type="pct"/>
              </w:tcPr>
              <w:p w14:paraId="31137343" w14:textId="77777777" w:rsidR="00491AED" w:rsidRDefault="00BF307B">
                <w:pPr>
                  <w:spacing w:after="0" w:line="240" w:lineRule="auto"/>
                  <w:ind w:firstLine="0"/>
                  <w:jc w:val="left"/>
                  <w:rPr>
                    <w:sz w:val="17"/>
                  </w:rPr>
                </w:pPr>
                <w:r>
                  <w:rPr>
                    <w:sz w:val="17"/>
                  </w:rPr>
                  <w:t>#15</w:t>
                </w:r>
              </w:p>
            </w:tc>
          </w:tr>
          <w:tr w:rsidR="00491AED" w14:paraId="5F011C2D" w14:textId="77777777">
            <w:trPr>
              <w:cantSplit/>
            </w:trPr>
            <w:tc>
              <w:tcPr>
                <w:tcW w:w="833" w:type="pct"/>
              </w:tcPr>
              <w:p w14:paraId="09DEB016" w14:textId="77777777" w:rsidR="00491AED" w:rsidRDefault="00BF307B">
                <w:pPr>
                  <w:spacing w:after="0" w:line="240" w:lineRule="auto"/>
                  <w:ind w:firstLine="0"/>
                  <w:jc w:val="left"/>
                  <w:rPr>
                    <w:sz w:val="17"/>
                  </w:rPr>
                </w:pPr>
                <w:r>
                  <w:rPr>
                    <w:sz w:val="17"/>
                  </w:rPr>
                  <w:t>HU-003/PT-03</w:t>
                </w:r>
              </w:p>
            </w:tc>
            <w:tc>
              <w:tcPr>
                <w:tcW w:w="833" w:type="pct"/>
              </w:tcPr>
              <w:p w14:paraId="3F15DF82" w14:textId="77777777" w:rsidR="00491AED" w:rsidRDefault="00BF307B">
                <w:pPr>
                  <w:spacing w:after="0" w:line="240" w:lineRule="auto"/>
                  <w:ind w:firstLine="0"/>
                  <w:jc w:val="left"/>
                  <w:rPr>
                    <w:sz w:val="17"/>
                  </w:rPr>
                </w:pPr>
                <w:r>
                  <w:rPr>
                    <w:sz w:val="17"/>
                  </w:rPr>
                  <w:t>Aprobado</w:t>
                </w:r>
              </w:p>
            </w:tc>
            <w:tc>
              <w:tcPr>
                <w:tcW w:w="833" w:type="pct"/>
              </w:tcPr>
              <w:p w14:paraId="452C5BD0" w14:textId="77777777" w:rsidR="00491AED" w:rsidRDefault="00BF307B">
                <w:pPr>
                  <w:spacing w:after="0" w:line="240" w:lineRule="auto"/>
                  <w:ind w:firstLine="0"/>
                  <w:jc w:val="left"/>
                  <w:rPr>
                    <w:sz w:val="17"/>
                  </w:rPr>
                </w:pPr>
                <w:r>
                  <w:rPr>
                    <w:sz w:val="17"/>
                  </w:rPr>
                  <w:t>0</w:t>
                </w:r>
              </w:p>
            </w:tc>
            <w:tc>
              <w:tcPr>
                <w:tcW w:w="833" w:type="pct"/>
              </w:tcPr>
              <w:p w14:paraId="51CB0F61" w14:textId="77777777" w:rsidR="00491AED" w:rsidRDefault="00BF307B">
                <w:pPr>
                  <w:spacing w:after="0" w:line="240" w:lineRule="auto"/>
                  <w:ind w:firstLine="0"/>
                  <w:jc w:val="left"/>
                  <w:rPr>
                    <w:sz w:val="17"/>
                  </w:rPr>
                </w:pPr>
                <w:r>
                  <w:rPr>
                    <w:sz w:val="17"/>
                  </w:rPr>
                  <w:t>0</w:t>
                </w:r>
              </w:p>
            </w:tc>
            <w:tc>
              <w:tcPr>
                <w:tcW w:w="833" w:type="pct"/>
              </w:tcPr>
              <w:p w14:paraId="7619EDC0" w14:textId="77777777" w:rsidR="00491AED" w:rsidRDefault="00BF307B">
                <w:pPr>
                  <w:spacing w:after="0" w:line="240" w:lineRule="auto"/>
                  <w:ind w:firstLine="0"/>
                  <w:jc w:val="left"/>
                  <w:rPr>
                    <w:sz w:val="17"/>
                  </w:rPr>
                </w:pPr>
                <w:r>
                  <w:rPr>
                    <w:sz w:val="17"/>
                  </w:rPr>
                  <w:t>0</w:t>
                </w:r>
              </w:p>
            </w:tc>
            <w:tc>
              <w:tcPr>
                <w:tcW w:w="833" w:type="pct"/>
              </w:tcPr>
              <w:p w14:paraId="5BC2E612" w14:textId="77777777" w:rsidR="00491AED" w:rsidRDefault="00BF307B">
                <w:pPr>
                  <w:spacing w:after="0" w:line="240" w:lineRule="auto"/>
                  <w:ind w:firstLine="0"/>
                  <w:jc w:val="left"/>
                  <w:rPr>
                    <w:sz w:val="17"/>
                  </w:rPr>
                </w:pPr>
                <w:r>
                  <w:rPr>
                    <w:sz w:val="17"/>
                  </w:rPr>
                  <w:t>#16</w:t>
                </w:r>
              </w:p>
            </w:tc>
          </w:tr>
          <w:tr w:rsidR="00491AED" w14:paraId="3F237C98" w14:textId="77777777">
            <w:trPr>
              <w:cantSplit/>
            </w:trPr>
            <w:tc>
              <w:tcPr>
                <w:tcW w:w="833" w:type="pct"/>
              </w:tcPr>
              <w:p w14:paraId="48A2C9CE" w14:textId="77777777" w:rsidR="00491AED" w:rsidRDefault="00BF307B">
                <w:pPr>
                  <w:spacing w:after="0" w:line="240" w:lineRule="auto"/>
                  <w:ind w:firstLine="0"/>
                  <w:jc w:val="left"/>
                  <w:rPr>
                    <w:sz w:val="17"/>
                  </w:rPr>
                </w:pPr>
                <w:r>
                  <w:rPr>
                    <w:sz w:val="17"/>
                  </w:rPr>
                  <w:t>HU-003/PT-04</w:t>
                </w:r>
              </w:p>
            </w:tc>
            <w:tc>
              <w:tcPr>
                <w:tcW w:w="833" w:type="pct"/>
              </w:tcPr>
              <w:p w14:paraId="2824CD69" w14:textId="77777777" w:rsidR="00491AED" w:rsidRDefault="00BF307B">
                <w:pPr>
                  <w:spacing w:after="0" w:line="240" w:lineRule="auto"/>
                  <w:ind w:firstLine="0"/>
                  <w:jc w:val="left"/>
                  <w:rPr>
                    <w:sz w:val="17"/>
                  </w:rPr>
                </w:pPr>
                <w:r>
                  <w:rPr>
                    <w:sz w:val="17"/>
                  </w:rPr>
                  <w:t>Aprobado</w:t>
                </w:r>
              </w:p>
            </w:tc>
            <w:tc>
              <w:tcPr>
                <w:tcW w:w="833" w:type="pct"/>
              </w:tcPr>
              <w:p w14:paraId="26E90C5D" w14:textId="77777777" w:rsidR="00491AED" w:rsidRDefault="00BF307B">
                <w:pPr>
                  <w:spacing w:after="0" w:line="240" w:lineRule="auto"/>
                  <w:ind w:firstLine="0"/>
                  <w:jc w:val="left"/>
                  <w:rPr>
                    <w:sz w:val="17"/>
                  </w:rPr>
                </w:pPr>
                <w:r>
                  <w:rPr>
                    <w:sz w:val="17"/>
                  </w:rPr>
                  <w:t>3</w:t>
                </w:r>
              </w:p>
            </w:tc>
            <w:tc>
              <w:tcPr>
                <w:tcW w:w="833" w:type="pct"/>
              </w:tcPr>
              <w:p w14:paraId="558C0FBE" w14:textId="77777777" w:rsidR="00491AED" w:rsidRDefault="00BF307B">
                <w:pPr>
                  <w:spacing w:after="0" w:line="240" w:lineRule="auto"/>
                  <w:ind w:firstLine="0"/>
                  <w:jc w:val="left"/>
                  <w:rPr>
                    <w:sz w:val="17"/>
                  </w:rPr>
                </w:pPr>
                <w:r>
                  <w:rPr>
                    <w:sz w:val="17"/>
                  </w:rPr>
                  <w:t>0</w:t>
                </w:r>
              </w:p>
            </w:tc>
            <w:tc>
              <w:tcPr>
                <w:tcW w:w="833" w:type="pct"/>
              </w:tcPr>
              <w:p w14:paraId="7944E28F" w14:textId="77777777" w:rsidR="00491AED" w:rsidRDefault="00BF307B">
                <w:pPr>
                  <w:spacing w:after="0" w:line="240" w:lineRule="auto"/>
                  <w:ind w:firstLine="0"/>
                  <w:jc w:val="left"/>
                  <w:rPr>
                    <w:sz w:val="17"/>
                  </w:rPr>
                </w:pPr>
                <w:r>
                  <w:rPr>
                    <w:sz w:val="17"/>
                  </w:rPr>
                  <w:t>3</w:t>
                </w:r>
              </w:p>
            </w:tc>
            <w:tc>
              <w:tcPr>
                <w:tcW w:w="833" w:type="pct"/>
              </w:tcPr>
              <w:p w14:paraId="62B46F6C" w14:textId="77777777" w:rsidR="00491AED" w:rsidRDefault="00BF307B">
                <w:pPr>
                  <w:spacing w:after="0" w:line="240" w:lineRule="auto"/>
                  <w:ind w:firstLine="0"/>
                  <w:jc w:val="left"/>
                  <w:rPr>
                    <w:sz w:val="17"/>
                  </w:rPr>
                </w:pPr>
                <w:r>
                  <w:rPr>
                    <w:sz w:val="17"/>
                  </w:rPr>
                  <w:t>#17</w:t>
                </w:r>
              </w:p>
            </w:tc>
          </w:tr>
        </w:tbl>
        <w:p w14:paraId="4F6F9E72" w14:textId="77777777" w:rsidR="00491AED" w:rsidRDefault="00491AED">
          <w:pPr>
            <w:spacing w:after="0" w:line="240" w:lineRule="auto"/>
            <w:ind w:firstLine="0"/>
          </w:pPr>
        </w:p>
        <w:p w14:paraId="081E6358" w14:textId="77777777" w:rsidR="00491AED" w:rsidRDefault="00BF307B">
          <w:r>
            <w:t xml:space="preserve">La diferencia más importante con E1c está en la compuerta de ejecución. En E3c la compuerta de compilación, análisis estático y pruebas no se ejecutó nunca: sus 21 registros son «omitida». La compuerta busca el </w:t>
          </w:r>
          <w:r>
            <w:rPr>
              <w:rFonts w:ascii="Consolas" w:hAnsi="Consolas" w:cs="Consolas"/>
            </w:rPr>
            <w:t>package.json</w:t>
          </w:r>
          <w:r>
            <w:t xml:space="preserve"> de cada capa en la carpeta de la capa y luego en la raíz; en este monorepo con </w:t>
          </w:r>
          <w:r>
            <w:rPr>
              <w:i/>
            </w:rPr>
            <w:t>workspaces</w:t>
          </w:r>
          <w:r>
            <w:t xml:space="preserve"> encontró el </w:t>
          </w:r>
          <w:r>
            <w:rPr>
              <w:rFonts w:ascii="Consolas" w:hAnsi="Consolas" w:cs="Consolas"/>
            </w:rPr>
            <w:t>package.json</w:t>
          </w:r>
          <w:r>
            <w:t xml:space="preserve"> raíz, que no tiene </w:t>
          </w:r>
          <w:r>
            <w:rPr>
              <w:rFonts w:ascii="Consolas" w:hAnsi="Consolas" w:cs="Consolas"/>
            </w:rPr>
            <w:t>tsconfig.json</w:t>
          </w:r>
          <w:r>
            <w:t xml:space="preserve">, y concluyó que no sabía compilar, sin revisar </w:t>
          </w:r>
          <w:r>
            <w:rPr>
              <w:rFonts w:ascii="Consolas" w:hAnsi="Consolas" w:cs="Consolas"/>
            </w:rPr>
            <w:t>apps/backend</w:t>
          </w:r>
          <w:r>
            <w:t xml:space="preserve"> ni </w:t>
          </w:r>
          <w:r>
            <w:rPr>
              <w:rFonts w:ascii="Consolas" w:hAnsi="Consolas" w:cs="Consolas"/>
            </w:rPr>
            <w:t>apps/frontend</w:t>
          </w:r>
          <w:r>
            <w:t>. La compuerta de archivos obligatorios sí actuó: rechazó cuatro veces una entrega de los paquetes BASE/PT-02 y BASE/PT-04 por archivos faltantes, y el agente los completó.</w:t>
          </w:r>
        </w:p>
        <w:p w14:paraId="10D5D7FA" w14:textId="77777777" w:rsidR="00491AED" w:rsidRDefault="00BF307B">
          <w:r>
            <w:t>Sin la compuerta, dos defectos llegaron hasta la integración continua de GitHub: una prueba de Vitest en rojo en HU-001/PT-04, un paquete que la revisión había aprobado, y una prueba de Jest en rojo en HU-002/PT-02. Loom no dejó fusionar ninguno de los dos. En los dos casos la corrección que resolvió el CI fue la que recibe el extracto del registro del CI (ADR-0078), disponible dentro de la acción «avanzar HU». La corrección del botón de la interfaz, que aplica solo las observaciones de la revisión, no reso</w:t>
          </w:r>
          <w:r>
            <w:t>lvió la prueba de HU-002/PT-02, y para un paquete «Aprobado» la interfaz no ofrece corrección. En HU-002/PT-02, además, «avanzar HU» volvió a revisar el paquete antes de corregirlo, así que ese paquete tuvo tres revisiones en lugar de una. Con todo, las 19 revisiones de la corrida sumaron 69 observaciones (12 mayores y 57 menores).</w:t>
          </w:r>
        </w:p>
        <w:p w14:paraId="76CB3D5A" w14:textId="77777777" w:rsidR="00491AED" w:rsidRDefault="00BF307B">
          <w:pPr>
            <w:pStyle w:val="Heading3"/>
            <w:ind w:firstLine="0"/>
            <w:jc w:val="left"/>
            <w:rPr>
              <w:color w:val="000000"/>
              <w:sz w:val="24"/>
            </w:rPr>
          </w:pPr>
          <w:bookmarkStart w:id="110" w:name="_Toc242604329"/>
          <w:r>
            <w:rPr>
              <w:color w:val="000000"/>
              <w:sz w:val="24"/>
            </w:rPr>
            <w:lastRenderedPageBreak/>
            <w:t>5.2.11 Despliegue y validación funcional en E3c</w:t>
          </w:r>
          <w:bookmarkEnd w:id="110"/>
        </w:p>
        <w:p w14:paraId="6DFD93FD" w14:textId="77777777" w:rsidR="00491AED" w:rsidRDefault="00BF307B">
          <w:r>
            <w:t xml:space="preserve">El release automático, que Loom lanza al completarse el esqueleto y cada HU, falló las cuatro veces: suponía </w:t>
          </w:r>
          <w:r>
            <w:rPr>
              <w:rFonts w:ascii="Consolas" w:hAnsi="Consolas" w:cs="Consolas"/>
            </w:rPr>
            <w:t>backend/</w:t>
          </w:r>
          <w:r>
            <w:t xml:space="preserve"> y </w:t>
          </w:r>
          <w:r>
            <w:rPr>
              <w:rFonts w:ascii="Consolas" w:hAnsi="Consolas" w:cs="Consolas"/>
            </w:rPr>
            <w:t>frontend/</w:t>
          </w:r>
          <w:r>
            <w:t xml:space="preserve"> en la raíz del repositorio y no encontró los servicios. Con ese supuesto corregido (ADR-0086), el primer lanzamiento manual construyó las imágenes, pero el backend no arrancó: Prisma exige una cadena de conexión </w:t>
          </w:r>
          <w:r>
            <w:rPr>
              <w:rFonts w:ascii="Consolas" w:hAnsi="Consolas" w:cs="Consolas"/>
            </w:rPr>
            <w:t>DATABASE_URL</w:t>
          </w:r>
          <w:r>
            <w:t xml:space="preserve"> que el release solo entregaba en formato JDBC, para Java. El segundo, con esa cadena y con las variables de entorno del Proyecto ajustadas a las que exige el código generado, desplegó los dos servicios, pero el frontend quedó apuntando a su propio dominio porque fija la dirección de la API al compilar. El tercero, con esa dirección como argumento de construcción (ADR-0087), dejó la aplicación funcionando en 9.5 minutos. Loom registró como «terminados» los cuatro lanzamientos automáticos aunque habían falla</w:t>
          </w:r>
          <w:r>
            <w:t>do; el fallo solo quedó en el resultado del release del Proyecto.</w:t>
          </w:r>
        </w:p>
        <w:p w14:paraId="34233923" w14:textId="77777777" w:rsidR="00491AED" w:rsidRDefault="00BF307B">
          <w:r>
            <w:t>Las pruebas de humo de la HU-001 se corrieron tres veces. Las dos primeras dejaron 33 de 35 casos bloqueados por «no hay cuenta de prueba para el rol»: los casos de E3c usan 32 roles distintos, escritos en texto libre («invitado (sin sesión); admin para verificar», «cliente_bloqueable», «personal_interno»…), y Loom buscaba la cuenta por el nombre exacto entre las tres configuradas. La segunda corrida repitió el resultado porque el backend de Loom no había recargado el cambio. Con la asignación por actor pri</w:t>
          </w:r>
          <w:r>
            <w:t>ncipal (ADR-0088) y una cuenta de prueba por cada rol que usan los casos, la tercera dio 28 aprobados, 4 fallidos y 3 bloqueados. La Tabla 5.9 resume la corrida final de cada HU.</w:t>
          </w:r>
        </w:p>
        <w:p w14:paraId="4653C0AB" w14:textId="77777777" w:rsidR="00491AED" w:rsidRDefault="00BF307B">
          <w:pPr>
            <w:pStyle w:val="Caption"/>
            <w:keepNext/>
            <w:ind w:firstLine="0"/>
            <w:jc w:val="left"/>
            <w:rPr>
              <w:b w:val="0"/>
            </w:rPr>
          </w:pPr>
          <w:bookmarkStart w:id="111" w:name="_Toc242604471"/>
          <w:r>
            <w:t>Tabla 5.</w:t>
          </w:r>
          <w:r>
            <w:fldChar w:fldCharType="begin"/>
          </w:r>
          <w:r>
            <w:instrText xml:space="preserve"> SEQ Tabla \s 1 </w:instrText>
          </w:r>
          <w:r>
            <w:fldChar w:fldCharType="separate"/>
          </w:r>
          <w:r>
            <w:rPr>
              <w:noProof/>
            </w:rPr>
            <w:t>9</w:t>
          </w:r>
          <w:r>
            <w:fldChar w:fldCharType="end"/>
          </w:r>
          <w:r>
            <w:t>. Resultado de las pruebas de humo de E3c por HU</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4"/>
            <w:gridCol w:w="1424"/>
            <w:gridCol w:w="1424"/>
            <w:gridCol w:w="1424"/>
            <w:gridCol w:w="1424"/>
            <w:gridCol w:w="1424"/>
          </w:tblGrid>
          <w:tr w:rsidR="00491AED" w14:paraId="11B6AD49" w14:textId="77777777">
            <w:trPr>
              <w:cantSplit/>
              <w:tblHeader/>
            </w:trPr>
            <w:tc>
              <w:tcPr>
                <w:tcW w:w="833" w:type="pct"/>
                <w:shd w:val="clear" w:color="auto" w:fill="E5E5ED"/>
              </w:tcPr>
              <w:p w14:paraId="16132881" w14:textId="77777777" w:rsidR="00491AED" w:rsidRDefault="00BF307B">
                <w:pPr>
                  <w:spacing w:after="0" w:line="240" w:lineRule="auto"/>
                  <w:ind w:firstLine="0"/>
                  <w:jc w:val="left"/>
                  <w:rPr>
                    <w:b/>
                    <w:sz w:val="17"/>
                  </w:rPr>
                </w:pPr>
                <w:r>
                  <w:rPr>
                    <w:b/>
                    <w:sz w:val="17"/>
                  </w:rPr>
                  <w:t>HU</w:t>
                </w:r>
              </w:p>
            </w:tc>
            <w:tc>
              <w:tcPr>
                <w:tcW w:w="833" w:type="pct"/>
                <w:shd w:val="clear" w:color="auto" w:fill="E5E5ED"/>
              </w:tcPr>
              <w:p w14:paraId="7805A22B" w14:textId="77777777" w:rsidR="00491AED" w:rsidRDefault="00BF307B">
                <w:pPr>
                  <w:spacing w:after="0" w:line="240" w:lineRule="auto"/>
                  <w:ind w:firstLine="0"/>
                  <w:jc w:val="left"/>
                  <w:rPr>
                    <w:b/>
                    <w:sz w:val="17"/>
                  </w:rPr>
                </w:pPr>
                <w:r>
                  <w:rPr>
                    <w:b/>
                    <w:sz w:val="17"/>
                  </w:rPr>
                  <w:t>Casos</w:t>
                </w:r>
              </w:p>
            </w:tc>
            <w:tc>
              <w:tcPr>
                <w:tcW w:w="833" w:type="pct"/>
                <w:shd w:val="clear" w:color="auto" w:fill="E5E5ED"/>
              </w:tcPr>
              <w:p w14:paraId="0B2B4C80" w14:textId="77777777" w:rsidR="00491AED" w:rsidRDefault="00BF307B">
                <w:pPr>
                  <w:spacing w:after="0" w:line="240" w:lineRule="auto"/>
                  <w:ind w:firstLine="0"/>
                  <w:jc w:val="left"/>
                  <w:rPr>
                    <w:b/>
                    <w:sz w:val="17"/>
                  </w:rPr>
                </w:pPr>
                <w:r>
                  <w:rPr>
                    <w:b/>
                    <w:sz w:val="17"/>
                  </w:rPr>
                  <w:t>Aprobados</w:t>
                </w:r>
              </w:p>
            </w:tc>
            <w:tc>
              <w:tcPr>
                <w:tcW w:w="833" w:type="pct"/>
                <w:shd w:val="clear" w:color="auto" w:fill="E5E5ED"/>
              </w:tcPr>
              <w:p w14:paraId="17228E2A" w14:textId="77777777" w:rsidR="00491AED" w:rsidRDefault="00BF307B">
                <w:pPr>
                  <w:spacing w:after="0" w:line="240" w:lineRule="auto"/>
                  <w:ind w:firstLine="0"/>
                  <w:jc w:val="left"/>
                  <w:rPr>
                    <w:b/>
                    <w:sz w:val="17"/>
                  </w:rPr>
                </w:pPr>
                <w:r>
                  <w:rPr>
                    <w:b/>
                    <w:sz w:val="17"/>
                  </w:rPr>
                  <w:t>Fallidos</w:t>
                </w:r>
              </w:p>
            </w:tc>
            <w:tc>
              <w:tcPr>
                <w:tcW w:w="833" w:type="pct"/>
                <w:shd w:val="clear" w:color="auto" w:fill="E5E5ED"/>
              </w:tcPr>
              <w:p w14:paraId="23B4958F" w14:textId="77777777" w:rsidR="00491AED" w:rsidRDefault="00BF307B">
                <w:pPr>
                  <w:spacing w:after="0" w:line="240" w:lineRule="auto"/>
                  <w:ind w:firstLine="0"/>
                  <w:jc w:val="left"/>
                  <w:rPr>
                    <w:b/>
                    <w:sz w:val="17"/>
                  </w:rPr>
                </w:pPr>
                <w:r>
                  <w:rPr>
                    <w:b/>
                    <w:sz w:val="17"/>
                  </w:rPr>
                  <w:t>Bloqueados</w:t>
                </w:r>
              </w:p>
            </w:tc>
            <w:tc>
              <w:tcPr>
                <w:tcW w:w="833" w:type="pct"/>
                <w:shd w:val="clear" w:color="auto" w:fill="E5E5ED"/>
              </w:tcPr>
              <w:p w14:paraId="61DA608B" w14:textId="77777777" w:rsidR="00491AED" w:rsidRDefault="00BF307B">
                <w:pPr>
                  <w:spacing w:after="0" w:line="240" w:lineRule="auto"/>
                  <w:ind w:firstLine="0"/>
                  <w:jc w:val="left"/>
                  <w:rPr>
                    <w:b/>
                    <w:sz w:val="17"/>
                  </w:rPr>
                </w:pPr>
                <w:r>
                  <w:rPr>
                    <w:b/>
                    <w:sz w:val="17"/>
                  </w:rPr>
                  <w:t>Duración (min)</w:t>
                </w:r>
              </w:p>
            </w:tc>
          </w:tr>
          <w:tr w:rsidR="00491AED" w14:paraId="2D205DB4" w14:textId="77777777">
            <w:trPr>
              <w:cantSplit/>
            </w:trPr>
            <w:tc>
              <w:tcPr>
                <w:tcW w:w="833" w:type="pct"/>
              </w:tcPr>
              <w:p w14:paraId="28227581" w14:textId="77777777" w:rsidR="00491AED" w:rsidRDefault="00BF307B">
                <w:pPr>
                  <w:spacing w:after="0" w:line="240" w:lineRule="auto"/>
                  <w:ind w:firstLine="0"/>
                  <w:jc w:val="left"/>
                  <w:rPr>
                    <w:sz w:val="17"/>
                  </w:rPr>
                </w:pPr>
                <w:r>
                  <w:rPr>
                    <w:sz w:val="17"/>
                  </w:rPr>
                  <w:t>HU-001, autorregistro</w:t>
                </w:r>
              </w:p>
            </w:tc>
            <w:tc>
              <w:tcPr>
                <w:tcW w:w="833" w:type="pct"/>
              </w:tcPr>
              <w:p w14:paraId="4D02A13E" w14:textId="77777777" w:rsidR="00491AED" w:rsidRDefault="00BF307B">
                <w:pPr>
                  <w:spacing w:after="0" w:line="240" w:lineRule="auto"/>
                  <w:ind w:firstLine="0"/>
                  <w:jc w:val="left"/>
                  <w:rPr>
                    <w:sz w:val="17"/>
                  </w:rPr>
                </w:pPr>
                <w:r>
                  <w:rPr>
                    <w:sz w:val="17"/>
                  </w:rPr>
                  <w:t>35</w:t>
                </w:r>
              </w:p>
            </w:tc>
            <w:tc>
              <w:tcPr>
                <w:tcW w:w="833" w:type="pct"/>
              </w:tcPr>
              <w:p w14:paraId="78F09705" w14:textId="77777777" w:rsidR="00491AED" w:rsidRDefault="00BF307B">
                <w:pPr>
                  <w:spacing w:after="0" w:line="240" w:lineRule="auto"/>
                  <w:ind w:firstLine="0"/>
                  <w:jc w:val="left"/>
                  <w:rPr>
                    <w:sz w:val="17"/>
                  </w:rPr>
                </w:pPr>
                <w:r>
                  <w:rPr>
                    <w:sz w:val="17"/>
                  </w:rPr>
                  <w:t>28</w:t>
                </w:r>
              </w:p>
            </w:tc>
            <w:tc>
              <w:tcPr>
                <w:tcW w:w="833" w:type="pct"/>
              </w:tcPr>
              <w:p w14:paraId="40DE904E" w14:textId="77777777" w:rsidR="00491AED" w:rsidRDefault="00BF307B">
                <w:pPr>
                  <w:spacing w:after="0" w:line="240" w:lineRule="auto"/>
                  <w:ind w:firstLine="0"/>
                  <w:jc w:val="left"/>
                  <w:rPr>
                    <w:sz w:val="17"/>
                  </w:rPr>
                </w:pPr>
                <w:r>
                  <w:rPr>
                    <w:sz w:val="17"/>
                  </w:rPr>
                  <w:t>4</w:t>
                </w:r>
              </w:p>
            </w:tc>
            <w:tc>
              <w:tcPr>
                <w:tcW w:w="833" w:type="pct"/>
              </w:tcPr>
              <w:p w14:paraId="3552D2FC" w14:textId="77777777" w:rsidR="00491AED" w:rsidRDefault="00BF307B">
                <w:pPr>
                  <w:spacing w:after="0" w:line="240" w:lineRule="auto"/>
                  <w:ind w:firstLine="0"/>
                  <w:jc w:val="left"/>
                  <w:rPr>
                    <w:sz w:val="17"/>
                  </w:rPr>
                </w:pPr>
                <w:r>
                  <w:rPr>
                    <w:sz w:val="17"/>
                  </w:rPr>
                  <w:t>3</w:t>
                </w:r>
              </w:p>
            </w:tc>
            <w:tc>
              <w:tcPr>
                <w:tcW w:w="833" w:type="pct"/>
              </w:tcPr>
              <w:p w14:paraId="4574CE6F" w14:textId="77777777" w:rsidR="00491AED" w:rsidRDefault="00BF307B">
                <w:pPr>
                  <w:spacing w:after="0" w:line="240" w:lineRule="auto"/>
                  <w:ind w:firstLine="0"/>
                  <w:jc w:val="left"/>
                  <w:rPr>
                    <w:sz w:val="17"/>
                  </w:rPr>
                </w:pPr>
                <w:r>
                  <w:rPr>
                    <w:sz w:val="17"/>
                  </w:rPr>
                  <w:t>17.8</w:t>
                </w:r>
              </w:p>
            </w:tc>
          </w:tr>
          <w:tr w:rsidR="00491AED" w14:paraId="7D5FE715" w14:textId="77777777">
            <w:trPr>
              <w:cantSplit/>
            </w:trPr>
            <w:tc>
              <w:tcPr>
                <w:tcW w:w="833" w:type="pct"/>
              </w:tcPr>
              <w:p w14:paraId="4DB79303" w14:textId="77777777" w:rsidR="00491AED" w:rsidRDefault="00BF307B">
                <w:pPr>
                  <w:spacing w:after="0" w:line="240" w:lineRule="auto"/>
                  <w:ind w:firstLine="0"/>
                  <w:jc w:val="left"/>
                  <w:rPr>
                    <w:sz w:val="17"/>
                  </w:rPr>
                </w:pPr>
                <w:r>
                  <w:rPr>
                    <w:sz w:val="17"/>
                  </w:rPr>
                  <w:t>HU-002, inicio y cierre de sesión</w:t>
                </w:r>
              </w:p>
            </w:tc>
            <w:tc>
              <w:tcPr>
                <w:tcW w:w="833" w:type="pct"/>
              </w:tcPr>
              <w:p w14:paraId="168FC504" w14:textId="77777777" w:rsidR="00491AED" w:rsidRDefault="00BF307B">
                <w:pPr>
                  <w:spacing w:after="0" w:line="240" w:lineRule="auto"/>
                  <w:ind w:firstLine="0"/>
                  <w:jc w:val="left"/>
                  <w:rPr>
                    <w:sz w:val="17"/>
                  </w:rPr>
                </w:pPr>
                <w:r>
                  <w:rPr>
                    <w:sz w:val="17"/>
                  </w:rPr>
                  <w:t>39</w:t>
                </w:r>
              </w:p>
            </w:tc>
            <w:tc>
              <w:tcPr>
                <w:tcW w:w="833" w:type="pct"/>
              </w:tcPr>
              <w:p w14:paraId="2485E5A6" w14:textId="77777777" w:rsidR="00491AED" w:rsidRDefault="00BF307B">
                <w:pPr>
                  <w:spacing w:after="0" w:line="240" w:lineRule="auto"/>
                  <w:ind w:firstLine="0"/>
                  <w:jc w:val="left"/>
                  <w:rPr>
                    <w:sz w:val="17"/>
                  </w:rPr>
                </w:pPr>
                <w:r>
                  <w:rPr>
                    <w:sz w:val="17"/>
                  </w:rPr>
                  <w:t>19</w:t>
                </w:r>
              </w:p>
            </w:tc>
            <w:tc>
              <w:tcPr>
                <w:tcW w:w="833" w:type="pct"/>
              </w:tcPr>
              <w:p w14:paraId="3FC7D7D0" w14:textId="77777777" w:rsidR="00491AED" w:rsidRDefault="00BF307B">
                <w:pPr>
                  <w:spacing w:after="0" w:line="240" w:lineRule="auto"/>
                  <w:ind w:firstLine="0"/>
                  <w:jc w:val="left"/>
                  <w:rPr>
                    <w:sz w:val="17"/>
                  </w:rPr>
                </w:pPr>
                <w:r>
                  <w:rPr>
                    <w:sz w:val="17"/>
                  </w:rPr>
                  <w:t>4</w:t>
                </w:r>
              </w:p>
            </w:tc>
            <w:tc>
              <w:tcPr>
                <w:tcW w:w="833" w:type="pct"/>
              </w:tcPr>
              <w:p w14:paraId="70AF1D7A" w14:textId="77777777" w:rsidR="00491AED" w:rsidRDefault="00BF307B">
                <w:pPr>
                  <w:spacing w:after="0" w:line="240" w:lineRule="auto"/>
                  <w:ind w:firstLine="0"/>
                  <w:jc w:val="left"/>
                  <w:rPr>
                    <w:sz w:val="17"/>
                  </w:rPr>
                </w:pPr>
                <w:r>
                  <w:rPr>
                    <w:sz w:val="17"/>
                  </w:rPr>
                  <w:t>16</w:t>
                </w:r>
              </w:p>
            </w:tc>
            <w:tc>
              <w:tcPr>
                <w:tcW w:w="833" w:type="pct"/>
              </w:tcPr>
              <w:p w14:paraId="090AC623" w14:textId="77777777" w:rsidR="00491AED" w:rsidRDefault="00BF307B">
                <w:pPr>
                  <w:spacing w:after="0" w:line="240" w:lineRule="auto"/>
                  <w:ind w:firstLine="0"/>
                  <w:jc w:val="left"/>
                  <w:rPr>
                    <w:sz w:val="17"/>
                  </w:rPr>
                </w:pPr>
                <w:r>
                  <w:rPr>
                    <w:sz w:val="17"/>
                  </w:rPr>
                  <w:t>34.7</w:t>
                </w:r>
              </w:p>
            </w:tc>
          </w:tr>
          <w:tr w:rsidR="00491AED" w14:paraId="2331C50E" w14:textId="77777777">
            <w:trPr>
              <w:cantSplit/>
            </w:trPr>
            <w:tc>
              <w:tcPr>
                <w:tcW w:w="833" w:type="pct"/>
              </w:tcPr>
              <w:p w14:paraId="6330FD93" w14:textId="77777777" w:rsidR="00491AED" w:rsidRDefault="00BF307B">
                <w:pPr>
                  <w:spacing w:after="0" w:line="240" w:lineRule="auto"/>
                  <w:ind w:firstLine="0"/>
                  <w:jc w:val="left"/>
                  <w:rPr>
                    <w:sz w:val="17"/>
                  </w:rPr>
                </w:pPr>
                <w:r>
                  <w:rPr>
                    <w:sz w:val="17"/>
                  </w:rPr>
                  <w:t>HU-003, recuperación de contraseña</w:t>
                </w:r>
              </w:p>
            </w:tc>
            <w:tc>
              <w:tcPr>
                <w:tcW w:w="833" w:type="pct"/>
              </w:tcPr>
              <w:p w14:paraId="697CCE6F" w14:textId="77777777" w:rsidR="00491AED" w:rsidRDefault="00BF307B">
                <w:pPr>
                  <w:spacing w:after="0" w:line="240" w:lineRule="auto"/>
                  <w:ind w:firstLine="0"/>
                  <w:jc w:val="left"/>
                  <w:rPr>
                    <w:sz w:val="17"/>
                  </w:rPr>
                </w:pPr>
                <w:r>
                  <w:rPr>
                    <w:sz w:val="17"/>
                  </w:rPr>
                  <w:t>27</w:t>
                </w:r>
              </w:p>
            </w:tc>
            <w:tc>
              <w:tcPr>
                <w:tcW w:w="833" w:type="pct"/>
              </w:tcPr>
              <w:p w14:paraId="740876F3" w14:textId="77777777" w:rsidR="00491AED" w:rsidRDefault="00BF307B">
                <w:pPr>
                  <w:spacing w:after="0" w:line="240" w:lineRule="auto"/>
                  <w:ind w:firstLine="0"/>
                  <w:jc w:val="left"/>
                  <w:rPr>
                    <w:sz w:val="17"/>
                  </w:rPr>
                </w:pPr>
                <w:r>
                  <w:rPr>
                    <w:sz w:val="17"/>
                  </w:rPr>
                  <w:t>21</w:t>
                </w:r>
              </w:p>
            </w:tc>
            <w:tc>
              <w:tcPr>
                <w:tcW w:w="833" w:type="pct"/>
              </w:tcPr>
              <w:p w14:paraId="03C8476F" w14:textId="77777777" w:rsidR="00491AED" w:rsidRDefault="00BF307B">
                <w:pPr>
                  <w:spacing w:after="0" w:line="240" w:lineRule="auto"/>
                  <w:ind w:firstLine="0"/>
                  <w:jc w:val="left"/>
                  <w:rPr>
                    <w:sz w:val="17"/>
                  </w:rPr>
                </w:pPr>
                <w:r>
                  <w:rPr>
                    <w:sz w:val="17"/>
                  </w:rPr>
                  <w:t>1</w:t>
                </w:r>
              </w:p>
            </w:tc>
            <w:tc>
              <w:tcPr>
                <w:tcW w:w="833" w:type="pct"/>
              </w:tcPr>
              <w:p w14:paraId="35692A3E" w14:textId="77777777" w:rsidR="00491AED" w:rsidRDefault="00BF307B">
                <w:pPr>
                  <w:spacing w:after="0" w:line="240" w:lineRule="auto"/>
                  <w:ind w:firstLine="0"/>
                  <w:jc w:val="left"/>
                  <w:rPr>
                    <w:sz w:val="17"/>
                  </w:rPr>
                </w:pPr>
                <w:r>
                  <w:rPr>
                    <w:sz w:val="17"/>
                  </w:rPr>
                  <w:t>5</w:t>
                </w:r>
              </w:p>
            </w:tc>
            <w:tc>
              <w:tcPr>
                <w:tcW w:w="833" w:type="pct"/>
              </w:tcPr>
              <w:p w14:paraId="1E8659DA" w14:textId="77777777" w:rsidR="00491AED" w:rsidRDefault="00BF307B">
                <w:pPr>
                  <w:spacing w:after="0" w:line="240" w:lineRule="auto"/>
                  <w:ind w:firstLine="0"/>
                  <w:jc w:val="left"/>
                  <w:rPr>
                    <w:sz w:val="17"/>
                  </w:rPr>
                </w:pPr>
                <w:r>
                  <w:rPr>
                    <w:sz w:val="17"/>
                  </w:rPr>
                  <w:t>11.2</w:t>
                </w:r>
              </w:p>
            </w:tc>
          </w:tr>
          <w:tr w:rsidR="00491AED" w14:paraId="3A1BB11C" w14:textId="77777777">
            <w:trPr>
              <w:cantSplit/>
            </w:trPr>
            <w:tc>
              <w:tcPr>
                <w:tcW w:w="833" w:type="pct"/>
              </w:tcPr>
              <w:p w14:paraId="47618127" w14:textId="77777777" w:rsidR="00491AED" w:rsidRDefault="00BF307B">
                <w:pPr>
                  <w:spacing w:after="0" w:line="240" w:lineRule="auto"/>
                  <w:ind w:firstLine="0"/>
                  <w:jc w:val="left"/>
                  <w:rPr>
                    <w:sz w:val="17"/>
                  </w:rPr>
                </w:pPr>
                <w:r>
                  <w:rPr>
                    <w:sz w:val="17"/>
                  </w:rPr>
                  <w:t>Total</w:t>
                </w:r>
              </w:p>
            </w:tc>
            <w:tc>
              <w:tcPr>
                <w:tcW w:w="833" w:type="pct"/>
              </w:tcPr>
              <w:p w14:paraId="02A4918F" w14:textId="77777777" w:rsidR="00491AED" w:rsidRDefault="00BF307B">
                <w:pPr>
                  <w:spacing w:after="0" w:line="240" w:lineRule="auto"/>
                  <w:ind w:firstLine="0"/>
                  <w:jc w:val="left"/>
                  <w:rPr>
                    <w:sz w:val="17"/>
                  </w:rPr>
                </w:pPr>
                <w:r>
                  <w:rPr>
                    <w:sz w:val="17"/>
                  </w:rPr>
                  <w:t>101</w:t>
                </w:r>
              </w:p>
            </w:tc>
            <w:tc>
              <w:tcPr>
                <w:tcW w:w="833" w:type="pct"/>
              </w:tcPr>
              <w:p w14:paraId="7E70CCFF" w14:textId="77777777" w:rsidR="00491AED" w:rsidRDefault="00BF307B">
                <w:pPr>
                  <w:spacing w:after="0" w:line="240" w:lineRule="auto"/>
                  <w:ind w:firstLine="0"/>
                  <w:jc w:val="left"/>
                  <w:rPr>
                    <w:sz w:val="17"/>
                  </w:rPr>
                </w:pPr>
                <w:r>
                  <w:rPr>
                    <w:sz w:val="17"/>
                  </w:rPr>
                  <w:t>68</w:t>
                </w:r>
              </w:p>
            </w:tc>
            <w:tc>
              <w:tcPr>
                <w:tcW w:w="833" w:type="pct"/>
              </w:tcPr>
              <w:p w14:paraId="48755FBB" w14:textId="77777777" w:rsidR="00491AED" w:rsidRDefault="00BF307B">
                <w:pPr>
                  <w:spacing w:after="0" w:line="240" w:lineRule="auto"/>
                  <w:ind w:firstLine="0"/>
                  <w:jc w:val="left"/>
                  <w:rPr>
                    <w:sz w:val="17"/>
                  </w:rPr>
                </w:pPr>
                <w:r>
                  <w:rPr>
                    <w:sz w:val="17"/>
                  </w:rPr>
                  <w:t>9</w:t>
                </w:r>
              </w:p>
            </w:tc>
            <w:tc>
              <w:tcPr>
                <w:tcW w:w="833" w:type="pct"/>
              </w:tcPr>
              <w:p w14:paraId="59E65489" w14:textId="77777777" w:rsidR="00491AED" w:rsidRDefault="00BF307B">
                <w:pPr>
                  <w:spacing w:after="0" w:line="240" w:lineRule="auto"/>
                  <w:ind w:firstLine="0"/>
                  <w:jc w:val="left"/>
                  <w:rPr>
                    <w:sz w:val="17"/>
                  </w:rPr>
                </w:pPr>
                <w:r>
                  <w:rPr>
                    <w:sz w:val="17"/>
                  </w:rPr>
                  <w:t>24</w:t>
                </w:r>
              </w:p>
            </w:tc>
            <w:tc>
              <w:tcPr>
                <w:tcW w:w="833" w:type="pct"/>
              </w:tcPr>
              <w:p w14:paraId="7445F02C" w14:textId="77777777" w:rsidR="00491AED" w:rsidRDefault="00BF307B">
                <w:pPr>
                  <w:spacing w:after="0" w:line="240" w:lineRule="auto"/>
                  <w:ind w:firstLine="0"/>
                  <w:jc w:val="left"/>
                  <w:rPr>
                    <w:sz w:val="17"/>
                  </w:rPr>
                </w:pPr>
                <w:r>
                  <w:rPr>
                    <w:sz w:val="17"/>
                  </w:rPr>
                  <w:t>63.7</w:t>
                </w:r>
              </w:p>
            </w:tc>
          </w:tr>
        </w:tbl>
        <w:p w14:paraId="53665304" w14:textId="77777777" w:rsidR="00491AED" w:rsidRDefault="00491AED">
          <w:pPr>
            <w:spacing w:after="0" w:line="240" w:lineRule="auto"/>
            <w:ind w:firstLine="0"/>
          </w:pPr>
        </w:p>
        <w:p w14:paraId="178BA41C" w14:textId="77777777" w:rsidR="00491AED" w:rsidRDefault="00BF307B">
          <w:r>
            <w:lastRenderedPageBreak/>
            <w:t xml:space="preserve">Los nueve fallos son omisiones de la aplicación generada. Recepción no tiene la sección de clientes que piden los criterios, el administrador no tiene módulo de auditoría, entrar a </w:t>
          </w:r>
          <w:r>
            <w:rPr>
              <w:rFonts w:ascii="Consolas" w:hAnsi="Consolas" w:cs="Consolas"/>
            </w:rPr>
            <w:t>/login</w:t>
          </w:r>
          <w:r>
            <w:t xml:space="preserve"> con sesión iniciada no redirige a la pantalla inicial, el personal interno puede abrir la pantalla de vehículos del cliente, y no hay documentación de la API publicada. La ausencia de una bitácora visible para el administrador es la misma omisión que produjo los dos fallos de E1c.</w:t>
          </w:r>
        </w:p>
        <w:p w14:paraId="63238FF9" w14:textId="77777777" w:rsidR="00491AED" w:rsidRDefault="00BF307B">
          <w:r>
            <w:t>Los 24 bloqueos tienen tres causas. La primera es el orden de los casos: la cuenta preparada para probar el bloqueo por intentos fallidos quedó bloqueada por los primeros casos y arrastró a los siguientes (HU-002). La segunda son casos que el agente de navegador no puede montar, como esperar 25 o 30 minutos de inactividad o medir tiempos de 40 peticiones a la API. La tercera son precondiciones que dependen del correo, como abrir un enlace de verificación o de restablecimiento que el ambiente no permite leer</w:t>
          </w:r>
          <w:r>
            <w:t>.</w:t>
          </w:r>
        </w:p>
        <w:p w14:paraId="6657406F" w14:textId="77777777" w:rsidR="00491AED" w:rsidRDefault="00BF307B">
          <w:pPr>
            <w:pStyle w:val="Heading3"/>
            <w:ind w:firstLine="0"/>
            <w:jc w:val="left"/>
            <w:rPr>
              <w:color w:val="000000"/>
              <w:sz w:val="24"/>
            </w:rPr>
          </w:pPr>
          <w:bookmarkStart w:id="112" w:name="_Toc242604330"/>
          <w:r>
            <w:rPr>
              <w:color w:val="000000"/>
              <w:sz w:val="24"/>
            </w:rPr>
            <w:t>5.2.12 Lo que cambió en Loom para el segundo proyecto</w:t>
          </w:r>
          <w:bookmarkEnd w:id="112"/>
        </w:p>
        <w:p w14:paraId="3C4FE1A1" w14:textId="77777777" w:rsidR="00491AED" w:rsidRDefault="00BF307B">
          <w:r>
            <w:t xml:space="preserve">E3c es la primera evidencia de generalización del flujo: la misma plataforma, con las mismas </w:t>
          </w:r>
          <w:r>
            <w:rPr>
              <w:i/>
            </w:rPr>
            <w:t>skills</w:t>
          </w:r>
          <w:r>
            <w:t>, completó el ciclo en un segundo dominio y en un segundo stack. No lo hizo solo con cambios de configuración. Cuatro supuestos de Loom estaban atados a la forma del primer proyecto (Tabla 5.10): tres se corrigieron durante la corrida, cada uno con su registro de decisión, y el cuarto, la compuerta de compilación, sigue abierto.</w:t>
          </w:r>
        </w:p>
        <w:p w14:paraId="5F8FA844" w14:textId="77777777" w:rsidR="00491AED" w:rsidRDefault="00BF307B">
          <w:pPr>
            <w:pStyle w:val="Caption"/>
            <w:keepNext/>
            <w:ind w:firstLine="0"/>
            <w:jc w:val="left"/>
            <w:rPr>
              <w:b w:val="0"/>
            </w:rPr>
          </w:pPr>
          <w:bookmarkStart w:id="113" w:name="_Toc242604472"/>
          <w:r>
            <w:t>Tabla 5.</w:t>
          </w:r>
          <w:r>
            <w:fldChar w:fldCharType="begin"/>
          </w:r>
          <w:r>
            <w:instrText xml:space="preserve"> SEQ Tabla \s 1 </w:instrText>
          </w:r>
          <w:r>
            <w:fldChar w:fldCharType="separate"/>
          </w:r>
          <w:r>
            <w:rPr>
              <w:noProof/>
            </w:rPr>
            <w:t>10</w:t>
          </w:r>
          <w:r>
            <w:fldChar w:fldCharType="end"/>
          </w:r>
          <w:r>
            <w:t>. Supuestos de Loom que no generalizaron en E3c</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37A2AD1C" w14:textId="77777777">
            <w:trPr>
              <w:cantSplit/>
              <w:tblHeader/>
            </w:trPr>
            <w:tc>
              <w:tcPr>
                <w:tcW w:w="1667" w:type="pct"/>
                <w:shd w:val="clear" w:color="auto" w:fill="E5E5ED"/>
              </w:tcPr>
              <w:p w14:paraId="25371D2F" w14:textId="77777777" w:rsidR="00491AED" w:rsidRDefault="00BF307B">
                <w:pPr>
                  <w:spacing w:after="0" w:line="240" w:lineRule="auto"/>
                  <w:ind w:firstLine="0"/>
                  <w:jc w:val="left"/>
                  <w:rPr>
                    <w:b/>
                    <w:sz w:val="17"/>
                  </w:rPr>
                </w:pPr>
                <w:r>
                  <w:rPr>
                    <w:b/>
                    <w:sz w:val="17"/>
                  </w:rPr>
                  <w:t>Supuesto</w:t>
                </w:r>
              </w:p>
            </w:tc>
            <w:tc>
              <w:tcPr>
                <w:tcW w:w="1667" w:type="pct"/>
                <w:shd w:val="clear" w:color="auto" w:fill="E5E5ED"/>
              </w:tcPr>
              <w:p w14:paraId="4E675DCE" w14:textId="77777777" w:rsidR="00491AED" w:rsidRDefault="00BF307B">
                <w:pPr>
                  <w:spacing w:after="0" w:line="240" w:lineRule="auto"/>
                  <w:ind w:firstLine="0"/>
                  <w:jc w:val="left"/>
                  <w:rPr>
                    <w:b/>
                    <w:sz w:val="17"/>
                  </w:rPr>
                </w:pPr>
                <w:r>
                  <w:rPr>
                    <w:b/>
                    <w:sz w:val="17"/>
                  </w:rPr>
                  <w:t>Efecto en E3c</w:t>
                </w:r>
              </w:p>
            </w:tc>
            <w:tc>
              <w:tcPr>
                <w:tcW w:w="1667" w:type="pct"/>
                <w:shd w:val="clear" w:color="auto" w:fill="E5E5ED"/>
              </w:tcPr>
              <w:p w14:paraId="6E86777B" w14:textId="77777777" w:rsidR="00491AED" w:rsidRDefault="00BF307B">
                <w:pPr>
                  <w:spacing w:after="0" w:line="240" w:lineRule="auto"/>
                  <w:ind w:firstLine="0"/>
                  <w:jc w:val="left"/>
                  <w:rPr>
                    <w:b/>
                    <w:sz w:val="17"/>
                  </w:rPr>
                </w:pPr>
                <w:r>
                  <w:rPr>
                    <w:b/>
                    <w:sz w:val="17"/>
                  </w:rPr>
                  <w:t>Corrección</w:t>
                </w:r>
              </w:p>
            </w:tc>
          </w:tr>
          <w:tr w:rsidR="00491AED" w14:paraId="17FDE30A" w14:textId="77777777">
            <w:trPr>
              <w:cantSplit/>
            </w:trPr>
            <w:tc>
              <w:tcPr>
                <w:tcW w:w="1667" w:type="pct"/>
              </w:tcPr>
              <w:p w14:paraId="76D7D5B9" w14:textId="77777777" w:rsidR="00491AED" w:rsidRDefault="00BF307B">
                <w:pPr>
                  <w:spacing w:after="0" w:line="240" w:lineRule="auto"/>
                  <w:ind w:firstLine="0"/>
                  <w:jc w:val="left"/>
                  <w:rPr>
                    <w:sz w:val="17"/>
                  </w:rPr>
                </w:pPr>
                <w:r>
                  <w:rPr>
                    <w:sz w:val="17"/>
                  </w:rPr>
                  <w:t xml:space="preserve">El release busca </w:t>
                </w:r>
                <w:r>
                  <w:rPr>
                    <w:rFonts w:ascii="Consolas" w:hAnsi="Consolas" w:cs="Consolas"/>
                    <w:sz w:val="17"/>
                  </w:rPr>
                  <w:t>backend/</w:t>
                </w:r>
                <w:r>
                  <w:rPr>
                    <w:sz w:val="17"/>
                  </w:rPr>
                  <w:t xml:space="preserve"> y </w:t>
                </w:r>
                <w:r>
                  <w:rPr>
                    <w:rFonts w:ascii="Consolas" w:hAnsi="Consolas" w:cs="Consolas"/>
                    <w:sz w:val="17"/>
                  </w:rPr>
                  <w:t>frontend/</w:t>
                </w:r>
                <w:r>
                  <w:rPr>
                    <w:sz w:val="17"/>
                  </w:rPr>
                  <w:t xml:space="preserve"> en la raíz y construye cada uno desde su carpeta</w:t>
                </w:r>
              </w:p>
            </w:tc>
            <w:tc>
              <w:tcPr>
                <w:tcW w:w="1667" w:type="pct"/>
              </w:tcPr>
              <w:p w14:paraId="512F1025" w14:textId="77777777" w:rsidR="00491AED" w:rsidRDefault="00BF307B">
                <w:pPr>
                  <w:spacing w:after="0" w:line="240" w:lineRule="auto"/>
                  <w:ind w:firstLine="0"/>
                  <w:jc w:val="left"/>
                  <w:rPr>
                    <w:sz w:val="17"/>
                  </w:rPr>
                </w:pPr>
                <w:r>
                  <w:rPr>
                    <w:sz w:val="17"/>
                  </w:rPr>
                  <w:t>El release automático falló al completarse cada HU</w:t>
                </w:r>
              </w:p>
            </w:tc>
            <w:tc>
              <w:tcPr>
                <w:tcW w:w="1667" w:type="pct"/>
              </w:tcPr>
              <w:p w14:paraId="158B31B0" w14:textId="77777777" w:rsidR="00491AED" w:rsidRDefault="00BF307B">
                <w:pPr>
                  <w:spacing w:after="0" w:line="240" w:lineRule="auto"/>
                  <w:ind w:firstLine="0"/>
                  <w:jc w:val="left"/>
                  <w:rPr>
                    <w:sz w:val="17"/>
                  </w:rPr>
                </w:pPr>
                <w:r>
                  <w:rPr>
                    <w:sz w:val="17"/>
                  </w:rPr>
                  <w:t xml:space="preserve">ADR-0086: busca también en </w:t>
                </w:r>
                <w:r>
                  <w:rPr>
                    <w:rFonts w:ascii="Consolas" w:hAnsi="Consolas" w:cs="Consolas"/>
                    <w:sz w:val="17"/>
                  </w:rPr>
                  <w:t>apps/</w:t>
                </w:r>
                <w:r>
                  <w:rPr>
                    <w:sz w:val="17"/>
                  </w:rPr>
                  <w:t xml:space="preserve">, </w:t>
                </w:r>
                <w:r>
                  <w:rPr>
                    <w:rFonts w:ascii="Consolas" w:hAnsi="Consolas" w:cs="Consolas"/>
                    <w:sz w:val="17"/>
                  </w:rPr>
                  <w:t>packages/</w:t>
                </w:r>
                <w:r>
                  <w:rPr>
                    <w:sz w:val="17"/>
                  </w:rPr>
                  <w:t xml:space="preserve"> y </w:t>
                </w:r>
                <w:r>
                  <w:rPr>
                    <w:rFonts w:ascii="Consolas" w:hAnsi="Consolas" w:cs="Consolas"/>
                    <w:sz w:val="17"/>
                  </w:rPr>
                  <w:t>services/</w:t>
                </w:r>
                <w:r>
                  <w:rPr>
                    <w:sz w:val="17"/>
                  </w:rPr>
                  <w:t xml:space="preserve">, y construye desde la raíz con </w:t>
                </w:r>
                <w:r>
                  <w:rPr>
                    <w:rFonts w:ascii="Consolas" w:hAnsi="Consolas" w:cs="Consolas"/>
                    <w:sz w:val="17"/>
                  </w:rPr>
                  <w:t>-f</w:t>
                </w:r>
                <w:r>
                  <w:rPr>
                    <w:sz w:val="17"/>
                  </w:rPr>
                  <w:t xml:space="preserve"> cuando el Dockerfile lo pide</w:t>
                </w:r>
              </w:p>
            </w:tc>
          </w:tr>
          <w:tr w:rsidR="00491AED" w14:paraId="7620B427" w14:textId="77777777">
            <w:trPr>
              <w:cantSplit/>
            </w:trPr>
            <w:tc>
              <w:tcPr>
                <w:tcW w:w="1667" w:type="pct"/>
              </w:tcPr>
              <w:p w14:paraId="01FBAFA8" w14:textId="77777777" w:rsidR="00491AED" w:rsidRDefault="00BF307B">
                <w:pPr>
                  <w:spacing w:after="0" w:line="240" w:lineRule="auto"/>
                  <w:ind w:firstLine="0"/>
                  <w:jc w:val="left"/>
                  <w:rPr>
                    <w:sz w:val="17"/>
                  </w:rPr>
                </w:pPr>
                <w:r>
                  <w:rPr>
                    <w:sz w:val="17"/>
                  </w:rPr>
                  <w:t>La base de datos se entrega en variables sueltas y en JDBC; la URL de la API llega al frontend en tiempo de ejecución</w:t>
                </w:r>
              </w:p>
            </w:tc>
            <w:tc>
              <w:tcPr>
                <w:tcW w:w="1667" w:type="pct"/>
              </w:tcPr>
              <w:p w14:paraId="2F8E7C46" w14:textId="77777777" w:rsidR="00491AED" w:rsidRDefault="00BF307B">
                <w:pPr>
                  <w:spacing w:after="0" w:line="240" w:lineRule="auto"/>
                  <w:ind w:firstLine="0"/>
                  <w:jc w:val="left"/>
                  <w:rPr>
                    <w:sz w:val="17"/>
                  </w:rPr>
                </w:pPr>
                <w:r>
                  <w:rPr>
                    <w:sz w:val="17"/>
                  </w:rPr>
                  <w:t>El backend no arrancó y el frontend apuntaba a su propio dominio</w:t>
                </w:r>
              </w:p>
            </w:tc>
            <w:tc>
              <w:tcPr>
                <w:tcW w:w="1667" w:type="pct"/>
              </w:tcPr>
              <w:p w14:paraId="084264C6" w14:textId="77777777" w:rsidR="00491AED" w:rsidRDefault="00BF307B">
                <w:pPr>
                  <w:spacing w:after="0" w:line="240" w:lineRule="auto"/>
                  <w:ind w:firstLine="0"/>
                  <w:jc w:val="left"/>
                  <w:rPr>
                    <w:sz w:val="17"/>
                  </w:rPr>
                </w:pPr>
                <w:r>
                  <w:rPr>
                    <w:sz w:val="17"/>
                  </w:rPr>
                  <w:t xml:space="preserve">ADR-0087: </w:t>
                </w:r>
                <w:r>
                  <w:rPr>
                    <w:rFonts w:ascii="Consolas" w:hAnsi="Consolas" w:cs="Consolas"/>
                    <w:sz w:val="17"/>
                  </w:rPr>
                  <w:t>DATABASE_URL</w:t>
                </w:r>
                <w:r>
                  <w:rPr>
                    <w:sz w:val="17"/>
                  </w:rPr>
                  <w:t xml:space="preserve"> como secreto para stacks que no son Java y URL de la API como </w:t>
                </w:r>
                <w:r>
                  <w:rPr>
                    <w:i/>
                    <w:sz w:val="17"/>
                  </w:rPr>
                  <w:t>build-arg</w:t>
                </w:r>
              </w:p>
            </w:tc>
          </w:tr>
          <w:tr w:rsidR="00491AED" w14:paraId="5C7E0871" w14:textId="77777777">
            <w:trPr>
              <w:cantSplit/>
            </w:trPr>
            <w:tc>
              <w:tcPr>
                <w:tcW w:w="1667" w:type="pct"/>
              </w:tcPr>
              <w:p w14:paraId="5FAC2D29" w14:textId="77777777" w:rsidR="00491AED" w:rsidRDefault="00BF307B">
                <w:pPr>
                  <w:spacing w:after="0" w:line="240" w:lineRule="auto"/>
                  <w:ind w:firstLine="0"/>
                  <w:jc w:val="left"/>
                  <w:rPr>
                    <w:sz w:val="17"/>
                  </w:rPr>
                </w:pPr>
                <w:r>
                  <w:rPr>
                    <w:sz w:val="17"/>
                  </w:rPr>
                  <w:t>El rol de cada caso de prueba coincide con el nombre de una cuenta configurada</w:t>
                </w:r>
              </w:p>
            </w:tc>
            <w:tc>
              <w:tcPr>
                <w:tcW w:w="1667" w:type="pct"/>
              </w:tcPr>
              <w:p w14:paraId="6B4D546F" w14:textId="77777777" w:rsidR="00491AED" w:rsidRDefault="00BF307B">
                <w:pPr>
                  <w:spacing w:after="0" w:line="240" w:lineRule="auto"/>
                  <w:ind w:firstLine="0"/>
                  <w:jc w:val="left"/>
                  <w:rPr>
                    <w:sz w:val="17"/>
                  </w:rPr>
                </w:pPr>
                <w:r>
                  <w:rPr>
                    <w:sz w:val="17"/>
                  </w:rPr>
                  <w:t>33 de 35 casos bloqueados en HU-001</w:t>
                </w:r>
              </w:p>
            </w:tc>
            <w:tc>
              <w:tcPr>
                <w:tcW w:w="1667" w:type="pct"/>
              </w:tcPr>
              <w:p w14:paraId="10AD1EAA" w14:textId="77777777" w:rsidR="00491AED" w:rsidRDefault="00BF307B">
                <w:pPr>
                  <w:spacing w:after="0" w:line="240" w:lineRule="auto"/>
                  <w:ind w:firstLine="0"/>
                  <w:jc w:val="left"/>
                  <w:rPr>
                    <w:sz w:val="17"/>
                  </w:rPr>
                </w:pPr>
                <w:r>
                  <w:rPr>
                    <w:sz w:val="17"/>
                  </w:rPr>
                  <w:t>ADR-0088: se asigna la cuenta por el actor principal del rol; se configuraron cuentas por rol</w:t>
                </w:r>
              </w:p>
            </w:tc>
          </w:tr>
          <w:tr w:rsidR="00491AED" w14:paraId="4806018C" w14:textId="77777777">
            <w:trPr>
              <w:cantSplit/>
            </w:trPr>
            <w:tc>
              <w:tcPr>
                <w:tcW w:w="1667" w:type="pct"/>
              </w:tcPr>
              <w:p w14:paraId="6A16C917" w14:textId="77777777" w:rsidR="00491AED" w:rsidRDefault="00BF307B">
                <w:pPr>
                  <w:spacing w:after="0" w:line="240" w:lineRule="auto"/>
                  <w:ind w:firstLine="0"/>
                  <w:jc w:val="left"/>
                  <w:rPr>
                    <w:sz w:val="17"/>
                  </w:rPr>
                </w:pPr>
                <w:r>
                  <w:rPr>
                    <w:sz w:val="17"/>
                  </w:rPr>
                  <w:t>La compuerta de compilación encuentra el proyecto de cada capa en su carpeta o en la raíz</w:t>
                </w:r>
              </w:p>
            </w:tc>
            <w:tc>
              <w:tcPr>
                <w:tcW w:w="1667" w:type="pct"/>
              </w:tcPr>
              <w:p w14:paraId="072D62BB" w14:textId="77777777" w:rsidR="00491AED" w:rsidRDefault="00BF307B">
                <w:pPr>
                  <w:spacing w:after="0" w:line="240" w:lineRule="auto"/>
                  <w:ind w:firstLine="0"/>
                  <w:jc w:val="left"/>
                  <w:rPr>
                    <w:sz w:val="17"/>
                  </w:rPr>
                </w:pPr>
                <w:r>
                  <w:rPr>
                    <w:sz w:val="17"/>
                  </w:rPr>
                  <w:t>La compuerta no se ejecutó nunca</w:t>
                </w:r>
              </w:p>
            </w:tc>
            <w:tc>
              <w:tcPr>
                <w:tcW w:w="1667" w:type="pct"/>
              </w:tcPr>
              <w:p w14:paraId="73315E92" w14:textId="77777777" w:rsidR="00491AED" w:rsidRDefault="00BF307B">
                <w:pPr>
                  <w:spacing w:after="0" w:line="240" w:lineRule="auto"/>
                  <w:ind w:firstLine="0"/>
                  <w:jc w:val="left"/>
                  <w:rPr>
                    <w:sz w:val="17"/>
                  </w:rPr>
                </w:pPr>
                <w:r>
                  <w:rPr>
                    <w:sz w:val="17"/>
                  </w:rPr>
                  <w:t>Abierto</w:t>
                </w:r>
              </w:p>
            </w:tc>
          </w:tr>
        </w:tbl>
        <w:p w14:paraId="2976311A" w14:textId="77777777" w:rsidR="00491AED" w:rsidRDefault="00491AED">
          <w:pPr>
            <w:spacing w:after="0" w:line="240" w:lineRule="auto"/>
            <w:ind w:firstLine="0"/>
          </w:pPr>
        </w:p>
        <w:p w14:paraId="364672BC" w14:textId="77777777" w:rsidR="00491AED" w:rsidRDefault="00BF307B">
          <w:r>
            <w:lastRenderedPageBreak/>
            <w:t>A la configuración del Proyecto también hubo que ajustarle las variables de entorno del backend (</w:t>
          </w:r>
          <w:r>
            <w:rPr>
              <w:rFonts w:ascii="Consolas" w:hAnsi="Consolas" w:cs="Consolas"/>
            </w:rPr>
            <w:t>JWT_ACCESS_SECRET</w:t>
          </w:r>
          <w:r>
            <w:t xml:space="preserve"> y </w:t>
          </w:r>
          <w:r>
            <w:rPr>
              <w:rFonts w:ascii="Consolas" w:hAnsi="Consolas" w:cs="Consolas"/>
            </w:rPr>
            <w:t>FRONTEND_URL</w:t>
          </w:r>
          <w:r>
            <w:t xml:space="preserve">), que se habían escrito por analogía con E1c antes de que existiera el código, y sembrar las cuentas de prueba con el propio </w:t>
          </w:r>
          <w:r>
            <w:rPr>
              <w:i/>
            </w:rPr>
            <w:t>seed</w:t>
          </w:r>
          <w:r>
            <w:t xml:space="preserve"> de la aplicación, que el contenedor no ejecuta al arrancar. La Tabla 5.11 reúne las intervenciones hechas fuera de la interfaz de Loom. Ninguna editó el código generado.</w:t>
          </w:r>
        </w:p>
        <w:p w14:paraId="47AC6A4B" w14:textId="77777777" w:rsidR="00491AED" w:rsidRDefault="00BF307B">
          <w:pPr>
            <w:pStyle w:val="Caption"/>
            <w:keepNext/>
            <w:ind w:firstLine="0"/>
            <w:jc w:val="left"/>
            <w:rPr>
              <w:b w:val="0"/>
            </w:rPr>
          </w:pPr>
          <w:bookmarkStart w:id="114" w:name="_Toc242604473"/>
          <w:r>
            <w:t>Tabla 5.</w:t>
          </w:r>
          <w:r>
            <w:fldChar w:fldCharType="begin"/>
          </w:r>
          <w:r>
            <w:instrText xml:space="preserve"> SEQ Tabla \s 1 </w:instrText>
          </w:r>
          <w:r>
            <w:fldChar w:fldCharType="separate"/>
          </w:r>
          <w:r>
            <w:rPr>
              <w:noProof/>
            </w:rPr>
            <w:t>11</w:t>
          </w:r>
          <w:r>
            <w:fldChar w:fldCharType="end"/>
          </w:r>
          <w:r>
            <w:t>. Intervenciones fuera de la interfaz de Loom en E3c</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2"/>
            <w:gridCol w:w="4272"/>
          </w:tblGrid>
          <w:tr w:rsidR="00491AED" w14:paraId="03BF5479" w14:textId="77777777">
            <w:trPr>
              <w:cantSplit/>
              <w:tblHeader/>
            </w:trPr>
            <w:tc>
              <w:tcPr>
                <w:tcW w:w="2500" w:type="pct"/>
                <w:shd w:val="clear" w:color="auto" w:fill="E5E5ED"/>
              </w:tcPr>
              <w:p w14:paraId="3C768A7A" w14:textId="77777777" w:rsidR="00491AED" w:rsidRDefault="00BF307B">
                <w:pPr>
                  <w:spacing w:after="0" w:line="240" w:lineRule="auto"/>
                  <w:ind w:firstLine="0"/>
                  <w:jc w:val="left"/>
                  <w:rPr>
                    <w:b/>
                    <w:sz w:val="17"/>
                  </w:rPr>
                </w:pPr>
                <w:r>
                  <w:rPr>
                    <w:b/>
                    <w:sz w:val="17"/>
                  </w:rPr>
                  <w:t>Intervención</w:t>
                </w:r>
              </w:p>
            </w:tc>
            <w:tc>
              <w:tcPr>
                <w:tcW w:w="2500" w:type="pct"/>
                <w:shd w:val="clear" w:color="auto" w:fill="E5E5ED"/>
              </w:tcPr>
              <w:p w14:paraId="2AAB2BE2" w14:textId="77777777" w:rsidR="00491AED" w:rsidRDefault="00BF307B">
                <w:pPr>
                  <w:spacing w:after="0" w:line="240" w:lineRule="auto"/>
                  <w:ind w:firstLine="0"/>
                  <w:jc w:val="left"/>
                  <w:rPr>
                    <w:b/>
                    <w:sz w:val="17"/>
                  </w:rPr>
                </w:pPr>
                <w:r>
                  <w:rPr>
                    <w:b/>
                    <w:sz w:val="17"/>
                  </w:rPr>
                  <w:t>Causa</w:t>
                </w:r>
              </w:p>
            </w:tc>
          </w:tr>
          <w:tr w:rsidR="00491AED" w14:paraId="6CA2DF9D" w14:textId="77777777">
            <w:trPr>
              <w:cantSplit/>
            </w:trPr>
            <w:tc>
              <w:tcPr>
                <w:tcW w:w="2500" w:type="pct"/>
              </w:tcPr>
              <w:p w14:paraId="5E18517D" w14:textId="77777777" w:rsidR="00491AED" w:rsidRDefault="00BF307B">
                <w:pPr>
                  <w:spacing w:after="0" w:line="240" w:lineRule="auto"/>
                  <w:ind w:firstLine="0"/>
                  <w:jc w:val="left"/>
                  <w:rPr>
                    <w:sz w:val="17"/>
                  </w:rPr>
                </w:pPr>
                <w:r>
                  <w:rPr>
                    <w:sz w:val="17"/>
                  </w:rPr>
                  <w:t>«Avanzar HU» llamado por la API en dos paquetes, y cancelado a mano en uno de ellos</w:t>
                </w:r>
              </w:p>
            </w:tc>
            <w:tc>
              <w:tcPr>
                <w:tcW w:w="2500" w:type="pct"/>
              </w:tcPr>
              <w:p w14:paraId="65FB16B4" w14:textId="77777777" w:rsidR="00491AED" w:rsidRDefault="00BF307B">
                <w:pPr>
                  <w:spacing w:after="0" w:line="240" w:lineRule="auto"/>
                  <w:ind w:firstLine="0"/>
                  <w:jc w:val="left"/>
                  <w:rPr>
                    <w:sz w:val="17"/>
                  </w:rPr>
                </w:pPr>
                <w:r>
                  <w:rPr>
                    <w:sz w:val="17"/>
                  </w:rPr>
                  <w:t>La interfaz no ofrece corregir con el registro del CI en esos estados</w:t>
                </w:r>
              </w:p>
            </w:tc>
          </w:tr>
          <w:tr w:rsidR="00491AED" w14:paraId="59B4506C" w14:textId="77777777">
            <w:trPr>
              <w:cantSplit/>
            </w:trPr>
            <w:tc>
              <w:tcPr>
                <w:tcW w:w="2500" w:type="pct"/>
              </w:tcPr>
              <w:p w14:paraId="3F697D46" w14:textId="77777777" w:rsidR="00491AED" w:rsidRDefault="00BF307B">
                <w:pPr>
                  <w:spacing w:after="0" w:line="240" w:lineRule="auto"/>
                  <w:ind w:firstLine="0"/>
                  <w:jc w:val="left"/>
                  <w:rPr>
                    <w:sz w:val="17"/>
                  </w:rPr>
                </w:pPr>
                <w:r>
                  <w:rPr>
                    <w:sz w:val="17"/>
                  </w:rPr>
                  <w:t xml:space="preserve">Fusión del Pull Request de despliegue por su </w:t>
                </w:r>
                <w:r>
                  <w:rPr>
                    <w:i/>
                    <w:sz w:val="17"/>
                  </w:rPr>
                  <w:t>endpoint</w:t>
                </w:r>
              </w:p>
            </w:tc>
            <w:tc>
              <w:tcPr>
                <w:tcW w:w="2500" w:type="pct"/>
              </w:tcPr>
              <w:p w14:paraId="4CF7CE5B" w14:textId="77777777" w:rsidR="00491AED" w:rsidRDefault="00BF307B">
                <w:pPr>
                  <w:spacing w:after="0" w:line="240" w:lineRule="auto"/>
                  <w:ind w:firstLine="0"/>
                  <w:jc w:val="left"/>
                  <w:rPr>
                    <w:sz w:val="17"/>
                  </w:rPr>
                </w:pPr>
                <w:r>
                  <w:rPr>
                    <w:sz w:val="17"/>
                  </w:rPr>
                  <w:t>La interfaz no tiene el botón</w:t>
                </w:r>
              </w:p>
            </w:tc>
          </w:tr>
          <w:tr w:rsidR="00491AED" w14:paraId="26323367" w14:textId="77777777">
            <w:trPr>
              <w:cantSplit/>
            </w:trPr>
            <w:tc>
              <w:tcPr>
                <w:tcW w:w="2500" w:type="pct"/>
              </w:tcPr>
              <w:p w14:paraId="757E377E" w14:textId="77777777" w:rsidR="00491AED" w:rsidRDefault="00BF307B">
                <w:pPr>
                  <w:spacing w:after="0" w:line="240" w:lineRule="auto"/>
                  <w:ind w:firstLine="0"/>
                  <w:jc w:val="left"/>
                  <w:rPr>
                    <w:sz w:val="17"/>
                  </w:rPr>
                </w:pPr>
                <w:r>
                  <w:rPr>
                    <w:i/>
                    <w:sz w:val="17"/>
                  </w:rPr>
                  <w:t>Seed</w:t>
                </w:r>
                <w:r>
                  <w:rPr>
                    <w:sz w:val="17"/>
                  </w:rPr>
                  <w:t xml:space="preserve"> de la aplicación contra Cloud SQL y dos cambios de estado de cuenta por SQL</w:t>
                </w:r>
              </w:p>
            </w:tc>
            <w:tc>
              <w:tcPr>
                <w:tcW w:w="2500" w:type="pct"/>
              </w:tcPr>
              <w:p w14:paraId="0623CB12" w14:textId="77777777" w:rsidR="00491AED" w:rsidRDefault="00BF307B">
                <w:pPr>
                  <w:spacing w:after="0" w:line="240" w:lineRule="auto"/>
                  <w:ind w:firstLine="0"/>
                  <w:jc w:val="left"/>
                  <w:rPr>
                    <w:sz w:val="17"/>
                  </w:rPr>
                </w:pPr>
                <w:r>
                  <w:rPr>
                    <w:sz w:val="17"/>
                  </w:rPr>
                  <w:t>Cuentas de prueba por rol</w:t>
                </w:r>
              </w:p>
            </w:tc>
          </w:tr>
          <w:tr w:rsidR="00491AED" w14:paraId="6D9B3BAF" w14:textId="77777777">
            <w:trPr>
              <w:cantSplit/>
            </w:trPr>
            <w:tc>
              <w:tcPr>
                <w:tcW w:w="2500" w:type="pct"/>
              </w:tcPr>
              <w:p w14:paraId="6EEAC34B" w14:textId="77777777" w:rsidR="00491AED" w:rsidRDefault="00BF307B">
                <w:pPr>
                  <w:spacing w:after="0" w:line="240" w:lineRule="auto"/>
                  <w:ind w:firstLine="0"/>
                  <w:jc w:val="left"/>
                  <w:rPr>
                    <w:sz w:val="17"/>
                  </w:rPr>
                </w:pPr>
                <w:r>
                  <w:rPr>
                    <w:sz w:val="17"/>
                  </w:rPr>
                  <w:t>Corrección de Loom (ADR-0086, 0087 y 0088) y reinicios de su backend</w:t>
                </w:r>
              </w:p>
            </w:tc>
            <w:tc>
              <w:tcPr>
                <w:tcW w:w="2500" w:type="pct"/>
              </w:tcPr>
              <w:p w14:paraId="3F52FC06" w14:textId="77777777" w:rsidR="00491AED" w:rsidRDefault="00BF307B">
                <w:pPr>
                  <w:spacing w:after="0" w:line="240" w:lineRule="auto"/>
                  <w:ind w:firstLine="0"/>
                  <w:jc w:val="left"/>
                  <w:rPr>
                    <w:sz w:val="17"/>
                  </w:rPr>
                </w:pPr>
                <w:r>
                  <w:rPr>
                    <w:sz w:val="17"/>
                  </w:rPr>
                  <w:t>Supuestos que no generalizaron</w:t>
                </w:r>
              </w:p>
            </w:tc>
          </w:tr>
          <w:tr w:rsidR="00491AED" w14:paraId="62BC5391" w14:textId="77777777">
            <w:trPr>
              <w:cantSplit/>
            </w:trPr>
            <w:tc>
              <w:tcPr>
                <w:tcW w:w="2500" w:type="pct"/>
              </w:tcPr>
              <w:p w14:paraId="774D89AE" w14:textId="77777777" w:rsidR="00491AED" w:rsidRDefault="00BF307B">
                <w:pPr>
                  <w:spacing w:after="0" w:line="240" w:lineRule="auto"/>
                  <w:ind w:firstLine="0"/>
                  <w:jc w:val="left"/>
                  <w:rPr>
                    <w:sz w:val="17"/>
                  </w:rPr>
                </w:pPr>
                <w:r>
                  <w:rPr>
                    <w:sz w:val="17"/>
                  </w:rPr>
                  <w:t>Repetir los procesos cortados por el límite de sesión</w:t>
                </w:r>
              </w:p>
            </w:tc>
            <w:tc>
              <w:tcPr>
                <w:tcW w:w="2500" w:type="pct"/>
              </w:tcPr>
              <w:p w14:paraId="74A7C1A2" w14:textId="77777777" w:rsidR="00491AED" w:rsidRDefault="00BF307B">
                <w:pPr>
                  <w:spacing w:after="0" w:line="240" w:lineRule="auto"/>
                  <w:ind w:firstLine="0"/>
                  <w:jc w:val="left"/>
                  <w:rPr>
                    <w:sz w:val="17"/>
                  </w:rPr>
                </w:pPr>
                <w:r>
                  <w:rPr>
                    <w:sz w:val="17"/>
                  </w:rPr>
                  <w:t>Entorno (suscripción del CLI)</w:t>
                </w:r>
              </w:p>
            </w:tc>
          </w:tr>
        </w:tbl>
        <w:p w14:paraId="6DDEDB48" w14:textId="77777777" w:rsidR="00491AED" w:rsidRDefault="00491AED">
          <w:pPr>
            <w:spacing w:after="0" w:line="240" w:lineRule="auto"/>
            <w:ind w:firstLine="0"/>
          </w:pPr>
        </w:p>
        <w:p w14:paraId="198F51CB" w14:textId="77777777" w:rsidR="00491AED" w:rsidRDefault="00BF307B">
          <w:pPr>
            <w:pStyle w:val="Heading3"/>
            <w:ind w:firstLine="0"/>
            <w:jc w:val="left"/>
            <w:rPr>
              <w:color w:val="000000"/>
              <w:sz w:val="24"/>
            </w:rPr>
          </w:pPr>
          <w:bookmarkStart w:id="115" w:name="_Toc242604331"/>
          <w:r>
            <w:rPr>
              <w:color w:val="000000"/>
              <w:sz w:val="24"/>
            </w:rPr>
            <w:t>5.2.13 Comparación de las dos corridas</w:t>
          </w:r>
          <w:bookmarkEnd w:id="115"/>
        </w:p>
        <w:p w14:paraId="2A419D4F" w14:textId="77777777" w:rsidR="00491AED" w:rsidRDefault="00BF307B">
          <w:r>
            <w:t>La Tabla 5.12 pone lado a lado las cifras principales, y la Gráfica 5.3 compara el resultado de sus pruebas de humo. Sirve para ver la forma de cada corrida, no para comparar calidad, porque el modelo y la versión de la plataforma cambiaron entre ellas.</w:t>
          </w:r>
        </w:p>
        <w:p w14:paraId="323C9AE5" w14:textId="77777777" w:rsidR="00491AED" w:rsidRDefault="00BF307B">
          <w:pPr>
            <w:pStyle w:val="Caption"/>
            <w:keepNext/>
            <w:ind w:firstLine="0"/>
            <w:jc w:val="left"/>
            <w:rPr>
              <w:b w:val="0"/>
            </w:rPr>
          </w:pPr>
          <w:bookmarkStart w:id="116" w:name="_Toc242604474"/>
          <w:r>
            <w:t>Tabla 5.</w:t>
          </w:r>
          <w:r>
            <w:fldChar w:fldCharType="begin"/>
          </w:r>
          <w:r>
            <w:instrText xml:space="preserve"> SEQ Tabla \s 1 </w:instrText>
          </w:r>
          <w:r>
            <w:fldChar w:fldCharType="separate"/>
          </w:r>
          <w:r>
            <w:rPr>
              <w:noProof/>
            </w:rPr>
            <w:t>12</w:t>
          </w:r>
          <w:r>
            <w:fldChar w:fldCharType="end"/>
          </w:r>
          <w:r>
            <w:t>. Cifras principales de E1c y E3c</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61D63871" w14:textId="77777777">
            <w:trPr>
              <w:cantSplit/>
              <w:tblHeader/>
            </w:trPr>
            <w:tc>
              <w:tcPr>
                <w:tcW w:w="1667" w:type="pct"/>
                <w:shd w:val="clear" w:color="auto" w:fill="E5E5ED"/>
              </w:tcPr>
              <w:p w14:paraId="5A0F09B3" w14:textId="77777777" w:rsidR="00491AED" w:rsidRDefault="00BF307B">
                <w:pPr>
                  <w:spacing w:after="0" w:line="240" w:lineRule="auto"/>
                  <w:ind w:firstLine="0"/>
                  <w:jc w:val="left"/>
                  <w:rPr>
                    <w:b/>
                    <w:sz w:val="17"/>
                  </w:rPr>
                </w:pPr>
                <w:r>
                  <w:rPr>
                    <w:b/>
                    <w:sz w:val="17"/>
                  </w:rPr>
                  <w:t>Cifra</w:t>
                </w:r>
              </w:p>
            </w:tc>
            <w:tc>
              <w:tcPr>
                <w:tcW w:w="1667" w:type="pct"/>
                <w:shd w:val="clear" w:color="auto" w:fill="E5E5ED"/>
              </w:tcPr>
              <w:p w14:paraId="0DF3EEF3" w14:textId="77777777" w:rsidR="00491AED" w:rsidRDefault="00BF307B">
                <w:pPr>
                  <w:spacing w:after="0" w:line="240" w:lineRule="auto"/>
                  <w:ind w:firstLine="0"/>
                  <w:jc w:val="left"/>
                  <w:rPr>
                    <w:b/>
                    <w:sz w:val="17"/>
                  </w:rPr>
                </w:pPr>
                <w:r>
                  <w:rPr>
                    <w:b/>
                    <w:sz w:val="17"/>
                  </w:rPr>
                  <w:t>E1c (P1, inventarios)</w:t>
                </w:r>
              </w:p>
            </w:tc>
            <w:tc>
              <w:tcPr>
                <w:tcW w:w="1667" w:type="pct"/>
                <w:shd w:val="clear" w:color="auto" w:fill="E5E5ED"/>
              </w:tcPr>
              <w:p w14:paraId="6222885D" w14:textId="77777777" w:rsidR="00491AED" w:rsidRDefault="00BF307B">
                <w:pPr>
                  <w:spacing w:after="0" w:line="240" w:lineRule="auto"/>
                  <w:ind w:firstLine="0"/>
                  <w:jc w:val="left"/>
                  <w:rPr>
                    <w:b/>
                    <w:sz w:val="17"/>
                  </w:rPr>
                </w:pPr>
                <w:r>
                  <w:rPr>
                    <w:b/>
                    <w:sz w:val="17"/>
                  </w:rPr>
                  <w:t>E3c (P2, agenda de taller)</w:t>
                </w:r>
              </w:p>
            </w:tc>
          </w:tr>
          <w:tr w:rsidR="00491AED" w14:paraId="0D56C0E8" w14:textId="77777777">
            <w:trPr>
              <w:cantSplit/>
            </w:trPr>
            <w:tc>
              <w:tcPr>
                <w:tcW w:w="1667" w:type="pct"/>
              </w:tcPr>
              <w:p w14:paraId="72402D07" w14:textId="77777777" w:rsidR="00491AED" w:rsidRDefault="00BF307B">
                <w:pPr>
                  <w:spacing w:after="0" w:line="240" w:lineRule="auto"/>
                  <w:ind w:firstLine="0"/>
                  <w:jc w:val="left"/>
                  <w:rPr>
                    <w:sz w:val="17"/>
                  </w:rPr>
                </w:pPr>
                <w:r>
                  <w:rPr>
                    <w:sz w:val="17"/>
                  </w:rPr>
                  <w:t>Stack generado</w:t>
                </w:r>
              </w:p>
            </w:tc>
            <w:tc>
              <w:tcPr>
                <w:tcW w:w="1667" w:type="pct"/>
              </w:tcPr>
              <w:p w14:paraId="230C478D" w14:textId="77777777" w:rsidR="00491AED" w:rsidRDefault="00BF307B">
                <w:pPr>
                  <w:spacing w:after="0" w:line="240" w:lineRule="auto"/>
                  <w:ind w:firstLine="0"/>
                  <w:jc w:val="left"/>
                  <w:rPr>
                    <w:sz w:val="17"/>
                  </w:rPr>
                </w:pPr>
                <w:r>
                  <w:rPr>
                    <w:sz w:val="17"/>
                  </w:rPr>
                  <w:t>Java con Spring Boot y Angular</w:t>
                </w:r>
              </w:p>
            </w:tc>
            <w:tc>
              <w:tcPr>
                <w:tcW w:w="1667" w:type="pct"/>
              </w:tcPr>
              <w:p w14:paraId="2921B62E" w14:textId="77777777" w:rsidR="00491AED" w:rsidRDefault="00BF307B">
                <w:pPr>
                  <w:spacing w:after="0" w:line="240" w:lineRule="auto"/>
                  <w:ind w:firstLine="0"/>
                  <w:jc w:val="left"/>
                  <w:rPr>
                    <w:sz w:val="17"/>
                  </w:rPr>
                </w:pPr>
                <w:r>
                  <w:rPr>
                    <w:sz w:val="17"/>
                  </w:rPr>
                  <w:t>Node con NestJS y Prisma, React con Vite</w:t>
                </w:r>
              </w:p>
            </w:tc>
          </w:tr>
          <w:tr w:rsidR="00491AED" w14:paraId="7944A9A6" w14:textId="77777777">
            <w:trPr>
              <w:cantSplit/>
            </w:trPr>
            <w:tc>
              <w:tcPr>
                <w:tcW w:w="1667" w:type="pct"/>
              </w:tcPr>
              <w:p w14:paraId="54332E9D" w14:textId="77777777" w:rsidR="00491AED" w:rsidRDefault="00BF307B">
                <w:pPr>
                  <w:spacing w:after="0" w:line="240" w:lineRule="auto"/>
                  <w:ind w:firstLine="0"/>
                  <w:jc w:val="left"/>
                  <w:rPr>
                    <w:sz w:val="17"/>
                  </w:rPr>
                </w:pPr>
                <w:r>
                  <w:rPr>
                    <w:sz w:val="17"/>
                  </w:rPr>
                  <w:t>Modelo</w:t>
                </w:r>
              </w:p>
            </w:tc>
            <w:tc>
              <w:tcPr>
                <w:tcW w:w="1667" w:type="pct"/>
              </w:tcPr>
              <w:p w14:paraId="4A902EED" w14:textId="77777777" w:rsidR="00491AED" w:rsidRDefault="00BF307B">
                <w:pPr>
                  <w:spacing w:after="0" w:line="240" w:lineRule="auto"/>
                  <w:ind w:firstLine="0"/>
                  <w:jc w:val="left"/>
                  <w:rPr>
                    <w:sz w:val="17"/>
                  </w:rPr>
                </w:pPr>
                <w:r>
                  <w:rPr>
                    <w:sz w:val="17"/>
                  </w:rPr>
                  <w:t>claude-sonnet-5</w:t>
                </w:r>
              </w:p>
            </w:tc>
            <w:tc>
              <w:tcPr>
                <w:tcW w:w="1667" w:type="pct"/>
              </w:tcPr>
              <w:p w14:paraId="18651789" w14:textId="77777777" w:rsidR="00491AED" w:rsidRDefault="00BF307B">
                <w:pPr>
                  <w:spacing w:after="0" w:line="240" w:lineRule="auto"/>
                  <w:ind w:firstLine="0"/>
                  <w:jc w:val="left"/>
                  <w:rPr>
                    <w:sz w:val="17"/>
                  </w:rPr>
                </w:pPr>
                <w:r>
                  <w:rPr>
                    <w:sz w:val="17"/>
                  </w:rPr>
                  <w:t>claude-opus-5-5 y claude-haiku-4-5</w:t>
                </w:r>
              </w:p>
            </w:tc>
          </w:tr>
          <w:tr w:rsidR="00491AED" w14:paraId="2C269F98" w14:textId="77777777">
            <w:trPr>
              <w:cantSplit/>
            </w:trPr>
            <w:tc>
              <w:tcPr>
                <w:tcW w:w="1667" w:type="pct"/>
              </w:tcPr>
              <w:p w14:paraId="5A2D3F10" w14:textId="77777777" w:rsidR="00491AED" w:rsidRDefault="00BF307B">
                <w:pPr>
                  <w:spacing w:after="0" w:line="240" w:lineRule="auto"/>
                  <w:ind w:firstLine="0"/>
                  <w:jc w:val="left"/>
                  <w:rPr>
                    <w:sz w:val="17"/>
                  </w:rPr>
                </w:pPr>
                <w:r>
                  <w:rPr>
                    <w:sz w:val="17"/>
                  </w:rPr>
                  <w:t>Casos de prueba</w:t>
                </w:r>
              </w:p>
            </w:tc>
            <w:tc>
              <w:tcPr>
                <w:tcW w:w="1667" w:type="pct"/>
              </w:tcPr>
              <w:p w14:paraId="14D92919" w14:textId="77777777" w:rsidR="00491AED" w:rsidRDefault="00BF307B">
                <w:pPr>
                  <w:spacing w:after="0" w:line="240" w:lineRule="auto"/>
                  <w:ind w:firstLine="0"/>
                  <w:jc w:val="left"/>
                  <w:rPr>
                    <w:sz w:val="17"/>
                  </w:rPr>
                </w:pPr>
                <w:r>
                  <w:rPr>
                    <w:sz w:val="17"/>
                  </w:rPr>
                  <w:t>44</w:t>
                </w:r>
              </w:p>
            </w:tc>
            <w:tc>
              <w:tcPr>
                <w:tcW w:w="1667" w:type="pct"/>
              </w:tcPr>
              <w:p w14:paraId="6A0A6737" w14:textId="77777777" w:rsidR="00491AED" w:rsidRDefault="00BF307B">
                <w:pPr>
                  <w:spacing w:after="0" w:line="240" w:lineRule="auto"/>
                  <w:ind w:firstLine="0"/>
                  <w:jc w:val="left"/>
                  <w:rPr>
                    <w:sz w:val="17"/>
                  </w:rPr>
                </w:pPr>
                <w:r>
                  <w:rPr>
                    <w:sz w:val="17"/>
                  </w:rPr>
                  <w:t>101</w:t>
                </w:r>
              </w:p>
            </w:tc>
          </w:tr>
          <w:tr w:rsidR="00491AED" w14:paraId="0EEAA7D7" w14:textId="77777777">
            <w:trPr>
              <w:cantSplit/>
            </w:trPr>
            <w:tc>
              <w:tcPr>
                <w:tcW w:w="1667" w:type="pct"/>
              </w:tcPr>
              <w:p w14:paraId="60C5524C" w14:textId="77777777" w:rsidR="00491AED" w:rsidRDefault="00BF307B">
                <w:pPr>
                  <w:spacing w:after="0" w:line="240" w:lineRule="auto"/>
                  <w:ind w:firstLine="0"/>
                  <w:jc w:val="left"/>
                  <w:rPr>
                    <w:sz w:val="17"/>
                  </w:rPr>
                </w:pPr>
                <w:r>
                  <w:rPr>
                    <w:sz w:val="17"/>
                  </w:rPr>
                  <w:t>Paquetes fusionados</w:t>
                </w:r>
              </w:p>
            </w:tc>
            <w:tc>
              <w:tcPr>
                <w:tcW w:w="1667" w:type="pct"/>
              </w:tcPr>
              <w:p w14:paraId="0CF323C6" w14:textId="77777777" w:rsidR="00491AED" w:rsidRDefault="00BF307B">
                <w:pPr>
                  <w:spacing w:after="0" w:line="240" w:lineRule="auto"/>
                  <w:ind w:firstLine="0"/>
                  <w:jc w:val="left"/>
                  <w:rPr>
                    <w:sz w:val="17"/>
                  </w:rPr>
                </w:pPr>
                <w:r>
                  <w:rPr>
                    <w:sz w:val="17"/>
                  </w:rPr>
                  <w:t>12</w:t>
                </w:r>
              </w:p>
            </w:tc>
            <w:tc>
              <w:tcPr>
                <w:tcW w:w="1667" w:type="pct"/>
              </w:tcPr>
              <w:p w14:paraId="66B02790" w14:textId="77777777" w:rsidR="00491AED" w:rsidRDefault="00BF307B">
                <w:pPr>
                  <w:spacing w:after="0" w:line="240" w:lineRule="auto"/>
                  <w:ind w:firstLine="0"/>
                  <w:jc w:val="left"/>
                  <w:rPr>
                    <w:sz w:val="17"/>
                  </w:rPr>
                </w:pPr>
                <w:r>
                  <w:rPr>
                    <w:sz w:val="17"/>
                  </w:rPr>
                  <w:t>17</w:t>
                </w:r>
              </w:p>
            </w:tc>
          </w:tr>
          <w:tr w:rsidR="00491AED" w14:paraId="24FEECDD" w14:textId="77777777">
            <w:trPr>
              <w:cantSplit/>
            </w:trPr>
            <w:tc>
              <w:tcPr>
                <w:tcW w:w="1667" w:type="pct"/>
              </w:tcPr>
              <w:p w14:paraId="5B35A57E" w14:textId="77777777" w:rsidR="00491AED" w:rsidRDefault="00BF307B">
                <w:pPr>
                  <w:spacing w:after="0" w:line="240" w:lineRule="auto"/>
                  <w:ind w:firstLine="0"/>
                  <w:jc w:val="left"/>
                  <w:rPr>
                    <w:sz w:val="17"/>
                  </w:rPr>
                </w:pPr>
                <w:r>
                  <w:rPr>
                    <w:sz w:val="17"/>
                  </w:rPr>
                  <w:t>Observaciones de la primera revisión</w:t>
                </w:r>
              </w:p>
            </w:tc>
            <w:tc>
              <w:tcPr>
                <w:tcW w:w="1667" w:type="pct"/>
              </w:tcPr>
              <w:p w14:paraId="341AAA11" w14:textId="77777777" w:rsidR="00491AED" w:rsidRDefault="00BF307B">
                <w:pPr>
                  <w:spacing w:after="0" w:line="240" w:lineRule="auto"/>
                  <w:ind w:firstLine="0"/>
                  <w:jc w:val="left"/>
                  <w:rPr>
                    <w:sz w:val="17"/>
                  </w:rPr>
                </w:pPr>
                <w:r>
                  <w:rPr>
                    <w:sz w:val="17"/>
                  </w:rPr>
                  <w:t>66 (2 bloqueantes, 24 mayores, 40 menores)</w:t>
                </w:r>
              </w:p>
            </w:tc>
            <w:tc>
              <w:tcPr>
                <w:tcW w:w="1667" w:type="pct"/>
              </w:tcPr>
              <w:p w14:paraId="7DFB191A" w14:textId="77777777" w:rsidR="00491AED" w:rsidRDefault="00BF307B">
                <w:pPr>
                  <w:spacing w:after="0" w:line="240" w:lineRule="auto"/>
                  <w:ind w:firstLine="0"/>
                  <w:jc w:val="left"/>
                  <w:rPr>
                    <w:sz w:val="17"/>
                  </w:rPr>
                </w:pPr>
                <w:r>
                  <w:rPr>
                    <w:sz w:val="17"/>
                  </w:rPr>
                  <w:t>59 (10 mayores, 49 menores)</w:t>
                </w:r>
              </w:p>
            </w:tc>
          </w:tr>
          <w:tr w:rsidR="00491AED" w14:paraId="62C93E87" w14:textId="77777777">
            <w:trPr>
              <w:cantSplit/>
            </w:trPr>
            <w:tc>
              <w:tcPr>
                <w:tcW w:w="1667" w:type="pct"/>
              </w:tcPr>
              <w:p w14:paraId="62D19BD8" w14:textId="77777777" w:rsidR="00491AED" w:rsidRDefault="00BF307B">
                <w:pPr>
                  <w:spacing w:after="0" w:line="240" w:lineRule="auto"/>
                  <w:ind w:firstLine="0"/>
                  <w:jc w:val="left"/>
                  <w:rPr>
                    <w:sz w:val="17"/>
                  </w:rPr>
                </w:pPr>
                <w:r>
                  <w:rPr>
                    <w:sz w:val="17"/>
                  </w:rPr>
                  <w:t>Paquetes con el CI en rojo</w:t>
                </w:r>
              </w:p>
            </w:tc>
            <w:tc>
              <w:tcPr>
                <w:tcW w:w="1667" w:type="pct"/>
              </w:tcPr>
              <w:p w14:paraId="1E54AB33" w14:textId="77777777" w:rsidR="00491AED" w:rsidRDefault="00BF307B">
                <w:pPr>
                  <w:spacing w:after="0" w:line="240" w:lineRule="auto"/>
                  <w:ind w:firstLine="0"/>
                  <w:jc w:val="left"/>
                  <w:rPr>
                    <w:sz w:val="17"/>
                  </w:rPr>
                </w:pPr>
                <w:r>
                  <w:rPr>
                    <w:sz w:val="17"/>
                  </w:rPr>
                  <w:t>1</w:t>
                </w:r>
              </w:p>
            </w:tc>
            <w:tc>
              <w:tcPr>
                <w:tcW w:w="1667" w:type="pct"/>
              </w:tcPr>
              <w:p w14:paraId="3138956D" w14:textId="77777777" w:rsidR="00491AED" w:rsidRDefault="00BF307B">
                <w:pPr>
                  <w:spacing w:after="0" w:line="240" w:lineRule="auto"/>
                  <w:ind w:firstLine="0"/>
                  <w:jc w:val="left"/>
                  <w:rPr>
                    <w:sz w:val="17"/>
                  </w:rPr>
                </w:pPr>
                <w:r>
                  <w:rPr>
                    <w:sz w:val="17"/>
                  </w:rPr>
                  <w:t>2</w:t>
                </w:r>
              </w:p>
            </w:tc>
          </w:tr>
          <w:tr w:rsidR="00491AED" w14:paraId="5BE2F8F2" w14:textId="77777777">
            <w:trPr>
              <w:cantSplit/>
            </w:trPr>
            <w:tc>
              <w:tcPr>
                <w:tcW w:w="1667" w:type="pct"/>
              </w:tcPr>
              <w:p w14:paraId="5D70A944" w14:textId="77777777" w:rsidR="00491AED" w:rsidRDefault="00BF307B">
                <w:pPr>
                  <w:spacing w:after="0" w:line="240" w:lineRule="auto"/>
                  <w:ind w:firstLine="0"/>
                  <w:jc w:val="left"/>
                  <w:rPr>
                    <w:sz w:val="17"/>
                  </w:rPr>
                </w:pPr>
                <w:r>
                  <w:rPr>
                    <w:sz w:val="17"/>
                  </w:rPr>
                  <w:t>Compuerta de compilación</w:t>
                </w:r>
              </w:p>
            </w:tc>
            <w:tc>
              <w:tcPr>
                <w:tcW w:w="1667" w:type="pct"/>
              </w:tcPr>
              <w:p w14:paraId="461A88F1" w14:textId="77777777" w:rsidR="00491AED" w:rsidRDefault="00BF307B">
                <w:pPr>
                  <w:spacing w:after="0" w:line="240" w:lineRule="auto"/>
                  <w:ind w:firstLine="0"/>
                  <w:jc w:val="left"/>
                  <w:rPr>
                    <w:sz w:val="17"/>
                  </w:rPr>
                </w:pPr>
                <w:r>
                  <w:rPr>
                    <w:sz w:val="17"/>
                  </w:rPr>
                  <w:t>Ejecutada en 10 de 12 paquetes</w:t>
                </w:r>
              </w:p>
            </w:tc>
            <w:tc>
              <w:tcPr>
                <w:tcW w:w="1667" w:type="pct"/>
              </w:tcPr>
              <w:p w14:paraId="03046D55" w14:textId="77777777" w:rsidR="00491AED" w:rsidRDefault="00BF307B">
                <w:pPr>
                  <w:spacing w:after="0" w:line="240" w:lineRule="auto"/>
                  <w:ind w:firstLine="0"/>
                  <w:jc w:val="left"/>
                  <w:rPr>
                    <w:sz w:val="17"/>
                  </w:rPr>
                </w:pPr>
                <w:r>
                  <w:rPr>
                    <w:sz w:val="17"/>
                  </w:rPr>
                  <w:t>No se ejecutó</w:t>
                </w:r>
              </w:p>
            </w:tc>
          </w:tr>
          <w:tr w:rsidR="00491AED" w14:paraId="712B4D9D" w14:textId="77777777">
            <w:trPr>
              <w:cantSplit/>
            </w:trPr>
            <w:tc>
              <w:tcPr>
                <w:tcW w:w="1667" w:type="pct"/>
              </w:tcPr>
              <w:p w14:paraId="2D75360E" w14:textId="77777777" w:rsidR="00491AED" w:rsidRDefault="00BF307B">
                <w:pPr>
                  <w:spacing w:after="0" w:line="240" w:lineRule="auto"/>
                  <w:ind w:firstLine="0"/>
                  <w:jc w:val="left"/>
                  <w:rPr>
                    <w:sz w:val="17"/>
                  </w:rPr>
                </w:pPr>
                <w:r>
                  <w:rPr>
                    <w:sz w:val="17"/>
                  </w:rPr>
                  <w:t>Lanzamientos de release hasta desplegar</w:t>
                </w:r>
              </w:p>
            </w:tc>
            <w:tc>
              <w:tcPr>
                <w:tcW w:w="1667" w:type="pct"/>
              </w:tcPr>
              <w:p w14:paraId="04A79546" w14:textId="77777777" w:rsidR="00491AED" w:rsidRDefault="00BF307B">
                <w:pPr>
                  <w:spacing w:after="0" w:line="240" w:lineRule="auto"/>
                  <w:ind w:firstLine="0"/>
                  <w:jc w:val="left"/>
                  <w:rPr>
                    <w:sz w:val="17"/>
                  </w:rPr>
                </w:pPr>
                <w:r>
                  <w:rPr>
                    <w:sz w:val="17"/>
                  </w:rPr>
                  <w:t>2 manuales (y 1 automático fallido)</w:t>
                </w:r>
              </w:p>
            </w:tc>
            <w:tc>
              <w:tcPr>
                <w:tcW w:w="1667" w:type="pct"/>
              </w:tcPr>
              <w:p w14:paraId="2C165E45" w14:textId="77777777" w:rsidR="00491AED" w:rsidRDefault="00BF307B">
                <w:pPr>
                  <w:spacing w:after="0" w:line="240" w:lineRule="auto"/>
                  <w:ind w:firstLine="0"/>
                  <w:jc w:val="left"/>
                  <w:rPr>
                    <w:sz w:val="17"/>
                  </w:rPr>
                </w:pPr>
                <w:r>
                  <w:rPr>
                    <w:sz w:val="17"/>
                  </w:rPr>
                  <w:t>3 manuales (y 4 automáticos fallidos)</w:t>
                </w:r>
              </w:p>
            </w:tc>
          </w:tr>
          <w:tr w:rsidR="00491AED" w14:paraId="2C521C22" w14:textId="77777777">
            <w:trPr>
              <w:cantSplit/>
            </w:trPr>
            <w:tc>
              <w:tcPr>
                <w:tcW w:w="1667" w:type="pct"/>
              </w:tcPr>
              <w:p w14:paraId="254D63FE" w14:textId="77777777" w:rsidR="00491AED" w:rsidRDefault="00BF307B">
                <w:pPr>
                  <w:spacing w:after="0" w:line="240" w:lineRule="auto"/>
                  <w:ind w:firstLine="0"/>
                  <w:jc w:val="left"/>
                  <w:rPr>
                    <w:sz w:val="17"/>
                  </w:rPr>
                </w:pPr>
                <w:r>
                  <w:rPr>
                    <w:sz w:val="17"/>
                  </w:rPr>
                  <w:t>Pruebas de humo (aprobados, fallidos, bloqueados)</w:t>
                </w:r>
              </w:p>
            </w:tc>
            <w:tc>
              <w:tcPr>
                <w:tcW w:w="1667" w:type="pct"/>
              </w:tcPr>
              <w:p w14:paraId="2501C6BD" w14:textId="77777777" w:rsidR="00491AED" w:rsidRDefault="00BF307B">
                <w:pPr>
                  <w:spacing w:after="0" w:line="240" w:lineRule="auto"/>
                  <w:ind w:firstLine="0"/>
                  <w:jc w:val="left"/>
                  <w:rPr>
                    <w:sz w:val="17"/>
                  </w:rPr>
                </w:pPr>
                <w:r>
                  <w:rPr>
                    <w:sz w:val="17"/>
                  </w:rPr>
                  <w:t>36, 2, 6 de 44</w:t>
                </w:r>
              </w:p>
            </w:tc>
            <w:tc>
              <w:tcPr>
                <w:tcW w:w="1667" w:type="pct"/>
              </w:tcPr>
              <w:p w14:paraId="503214BB" w14:textId="77777777" w:rsidR="00491AED" w:rsidRDefault="00BF307B">
                <w:pPr>
                  <w:spacing w:after="0" w:line="240" w:lineRule="auto"/>
                  <w:ind w:firstLine="0"/>
                  <w:jc w:val="left"/>
                  <w:rPr>
                    <w:sz w:val="17"/>
                  </w:rPr>
                </w:pPr>
                <w:r>
                  <w:rPr>
                    <w:sz w:val="17"/>
                  </w:rPr>
                  <w:t>68, 9, 24 de 101</w:t>
                </w:r>
              </w:p>
            </w:tc>
          </w:tr>
          <w:tr w:rsidR="00491AED" w14:paraId="23725DB6" w14:textId="77777777">
            <w:trPr>
              <w:cantSplit/>
            </w:trPr>
            <w:tc>
              <w:tcPr>
                <w:tcW w:w="1667" w:type="pct"/>
              </w:tcPr>
              <w:p w14:paraId="650E01CA" w14:textId="77777777" w:rsidR="00491AED" w:rsidRDefault="00BF307B">
                <w:pPr>
                  <w:spacing w:after="0" w:line="240" w:lineRule="auto"/>
                  <w:ind w:firstLine="0"/>
                  <w:jc w:val="left"/>
                  <w:rPr>
                    <w:sz w:val="17"/>
                  </w:rPr>
                </w:pPr>
                <w:r>
                  <w:rPr>
                    <w:sz w:val="17"/>
                  </w:rPr>
                  <w:t>Llamadas al modelo</w:t>
                </w:r>
              </w:p>
            </w:tc>
            <w:tc>
              <w:tcPr>
                <w:tcW w:w="1667" w:type="pct"/>
              </w:tcPr>
              <w:p w14:paraId="6567A07C" w14:textId="77777777" w:rsidR="00491AED" w:rsidRDefault="00BF307B">
                <w:pPr>
                  <w:spacing w:after="0" w:line="240" w:lineRule="auto"/>
                  <w:ind w:firstLine="0"/>
                  <w:jc w:val="left"/>
                  <w:rPr>
                    <w:sz w:val="17"/>
                  </w:rPr>
                </w:pPr>
                <w:r>
                  <w:rPr>
                    <w:sz w:val="17"/>
                  </w:rPr>
                  <w:t>128</w:t>
                </w:r>
              </w:p>
            </w:tc>
            <w:tc>
              <w:tcPr>
                <w:tcW w:w="1667" w:type="pct"/>
              </w:tcPr>
              <w:p w14:paraId="5384A9C9" w14:textId="77777777" w:rsidR="00491AED" w:rsidRDefault="00BF307B">
                <w:pPr>
                  <w:spacing w:after="0" w:line="240" w:lineRule="auto"/>
                  <w:ind w:firstLine="0"/>
                  <w:jc w:val="left"/>
                  <w:rPr>
                    <w:sz w:val="17"/>
                  </w:rPr>
                </w:pPr>
                <w:r>
                  <w:rPr>
                    <w:sz w:val="17"/>
                  </w:rPr>
                  <w:t>532</w:t>
                </w:r>
              </w:p>
            </w:tc>
          </w:tr>
          <w:tr w:rsidR="00491AED" w14:paraId="50B7A470" w14:textId="77777777">
            <w:trPr>
              <w:cantSplit/>
            </w:trPr>
            <w:tc>
              <w:tcPr>
                <w:tcW w:w="1667" w:type="pct"/>
              </w:tcPr>
              <w:p w14:paraId="7581D2D9" w14:textId="77777777" w:rsidR="00491AED" w:rsidRDefault="00BF307B">
                <w:pPr>
                  <w:spacing w:after="0" w:line="240" w:lineRule="auto"/>
                  <w:ind w:firstLine="0"/>
                  <w:jc w:val="left"/>
                  <w:rPr>
                    <w:sz w:val="17"/>
                  </w:rPr>
                </w:pPr>
                <w:r>
                  <w:rPr>
                    <w:sz w:val="17"/>
                  </w:rPr>
                  <w:t>Costo nocional informado por el CLI (USD)</w:t>
                </w:r>
              </w:p>
            </w:tc>
            <w:tc>
              <w:tcPr>
                <w:tcW w:w="1667" w:type="pct"/>
              </w:tcPr>
              <w:p w14:paraId="1082D6D5" w14:textId="77777777" w:rsidR="00491AED" w:rsidRDefault="00BF307B">
                <w:pPr>
                  <w:spacing w:after="0" w:line="240" w:lineRule="auto"/>
                  <w:ind w:firstLine="0"/>
                  <w:jc w:val="left"/>
                  <w:rPr>
                    <w:sz w:val="17"/>
                  </w:rPr>
                </w:pPr>
                <w:r>
                  <w:rPr>
                    <w:sz w:val="17"/>
                  </w:rPr>
                  <w:t>16.67</w:t>
                </w:r>
              </w:p>
            </w:tc>
            <w:tc>
              <w:tcPr>
                <w:tcW w:w="1667" w:type="pct"/>
              </w:tcPr>
              <w:p w14:paraId="06785092" w14:textId="77777777" w:rsidR="00491AED" w:rsidRDefault="00BF307B">
                <w:pPr>
                  <w:spacing w:after="0" w:line="240" w:lineRule="auto"/>
                  <w:ind w:firstLine="0"/>
                  <w:jc w:val="left"/>
                  <w:rPr>
                    <w:sz w:val="17"/>
                  </w:rPr>
                </w:pPr>
                <w:r>
                  <w:rPr>
                    <w:sz w:val="17"/>
                  </w:rPr>
                  <w:t>120.99</w:t>
                </w:r>
              </w:p>
            </w:tc>
          </w:tr>
        </w:tbl>
        <w:p w14:paraId="302C4DC1" w14:textId="77777777" w:rsidR="00491AED" w:rsidRDefault="00491AED">
          <w:pPr>
            <w:spacing w:after="0" w:line="240" w:lineRule="auto"/>
            <w:ind w:firstLine="0"/>
          </w:pPr>
        </w:p>
        <w:p w14:paraId="2EAFC2A0" w14:textId="77777777" w:rsidR="00491AED" w:rsidRDefault="00BF307B">
          <w:pPr>
            <w:keepNext/>
            <w:spacing w:before="120" w:after="60"/>
            <w:ind w:firstLine="0"/>
            <w:jc w:val="center"/>
          </w:pPr>
          <w:r>
            <w:rPr>
              <w:noProof/>
            </w:rPr>
            <w:lastRenderedPageBreak/>
            <w:drawing>
              <wp:inline distT="0" distB="0" distL="0" distR="0" wp14:anchorId="3761876A" wp14:editId="3394C88C">
                <wp:extent cx="5400000" cy="1755000"/>
                <wp:effectExtent l="0" t="0" r="0" b="0"/>
                <wp:docPr id="9059" name="Gráfica 5.3" descr="Resultado de las pruebas de humo de E1c y E3c, en porcentaje de casos"/>
                <wp:cNvGraphicFramePr/>
                <a:graphic xmlns:a="http://schemas.openxmlformats.org/drawingml/2006/main">
                  <a:graphicData uri="http://schemas.openxmlformats.org/drawingml/2006/picture">
                    <pic:pic xmlns:pic="http://schemas.openxmlformats.org/drawingml/2006/picture">
                      <pic:nvPicPr>
                        <pic:cNvPr id="9059" name="loom_fig59.png"/>
                        <pic:cNvPicPr/>
                      </pic:nvPicPr>
                      <pic:blipFill>
                        <a:blip r:embed="rId29"/>
                        <a:stretch>
                          <a:fillRect/>
                        </a:stretch>
                      </pic:blipFill>
                      <pic:spPr>
                        <a:xfrm>
                          <a:off x="0" y="0"/>
                          <a:ext cx="5400000" cy="1755000"/>
                        </a:xfrm>
                        <a:prstGeom prst="rect">
                          <a:avLst/>
                        </a:prstGeom>
                      </pic:spPr>
                    </pic:pic>
                  </a:graphicData>
                </a:graphic>
              </wp:inline>
            </w:drawing>
          </w:r>
        </w:p>
        <w:p w14:paraId="27CA41FA" w14:textId="77777777" w:rsidR="00491AED" w:rsidRDefault="00BF307B">
          <w:pPr>
            <w:pStyle w:val="Caption"/>
            <w:ind w:firstLine="0"/>
            <w:jc w:val="center"/>
            <w:rPr>
              <w:b w:val="0"/>
            </w:rPr>
          </w:pPr>
          <w:bookmarkStart w:id="117" w:name="_Toc242604455"/>
          <w:r>
            <w:t>Gráfica 5.</w:t>
          </w:r>
          <w:r>
            <w:fldChar w:fldCharType="begin"/>
          </w:r>
          <w:r>
            <w:instrText xml:space="preserve"> SEQ Gráfica \s 1</w:instrText>
          </w:r>
          <w:r>
            <w:fldChar w:fldCharType="separate"/>
          </w:r>
          <w:r>
            <w:rPr>
              <w:noProof/>
            </w:rPr>
            <w:t>3</w:t>
          </w:r>
          <w:r>
            <w:fldChar w:fldCharType="end"/>
          </w:r>
          <w:r>
            <w:t>. Resultado de las pruebas de humo de E1c y E3c, en porcentaje de casos</w:t>
          </w:r>
          <w:bookmarkEnd w:id="117"/>
        </w:p>
        <w:p w14:paraId="1551E319" w14:textId="77777777" w:rsidR="00491AED" w:rsidRDefault="00BF307B">
          <w:r>
            <w:t>Tres rasgos se repiten en las dos corridas. Primero, lo que la revisión no ve aparece al ejecutar: en E1c, la compuerta y el CI detuvieron un paquete y las pruebas de humo encontraron una bitácora ausente; en E3c, el CI detuvo dos paquetes y las pruebas de humo encontraron nueve omisiones. Segundo, el despliegue es la etapa más frágil: ninguna de las dos corridas desplegó al primer intento, y en ambas el motivo estuvo fuera del código de las HUs (una base de datos con migraciones previas en E1c, supuestos d</w:t>
          </w:r>
          <w:r>
            <w:t>el release en E3c). Tercero, la mayoría de los bloqueos de las pruebas de humo se deben a datos y precondiciones que el ambiente no ofrece, no a la aplicación.</w:t>
          </w:r>
        </w:p>
        <w:p w14:paraId="0181F04E" w14:textId="77777777" w:rsidR="00491AED" w:rsidRDefault="00BF307B">
          <w:r>
            <w:t>La diferencia de costo (16.67 contra 120.99 USD nocionales) se explica en buena parte por el modelo: E3c corrió con Opus 5.5, y además sus pruebas de humo de la HU-001 se repitieron tres veces. El capítulo 4 prevé medir el costo con la API y con el modelo fijado; con estas corridas solo se puede decir que el mismo flujo, en proyectos de tamaño parecido, puede costar un orden de magnitud más según el modelo que lo ejecute.</w:t>
          </w:r>
        </w:p>
        <w:p w14:paraId="70EC98FB" w14:textId="77777777" w:rsidR="00491AED" w:rsidRDefault="00BF307B">
          <w:r>
            <w:t xml:space="preserve">La infraestructura en la nube costó poco al lado del modelo. Del 1 de septiembre al 3 de octubre de 2026, el proyecto de Google Cloud donde se desplegaron las dos aplicaciones facturó MXN 69.92, casi todo por la instancia de Cloud SQL encendida (MXN 69.07). Cloud Run quedó dentro del nivel gratuito, porque escala a cero cuando no recibe tráfico, y las construcciones de imágenes no generaron cargo. Las 38 construcciones del periodo tardaron entre 1.7 y 4.5 </w:t>
          </w:r>
          <w:r>
            <w:lastRenderedPageBreak/>
            <w:t>minutos cada una, una parte de los 8.5 y 9.5 minutos que tomó cada release. Al cerrar los pilotos se exportaron las bases de datos y se borró la instancia, que era lo único que cobraba sin uso.</w:t>
          </w:r>
        </w:p>
        <w:p w14:paraId="3FB5BB50" w14:textId="77777777" w:rsidR="00491AED" w:rsidRDefault="00BF307B">
          <w:pPr>
            <w:pStyle w:val="Heading3"/>
            <w:ind w:firstLine="0"/>
            <w:jc w:val="left"/>
            <w:rPr>
              <w:color w:val="000000"/>
              <w:sz w:val="24"/>
            </w:rPr>
          </w:pPr>
          <w:bookmarkStart w:id="118" w:name="_Toc242604332"/>
          <w:r>
            <w:rPr>
              <w:color w:val="000000"/>
              <w:sz w:val="24"/>
            </w:rPr>
            <w:t xml:space="preserve">5.2.14 Revisión con contexto frente a solo el </w:t>
          </w:r>
          <w:r>
            <w:rPr>
              <w:i/>
              <w:color w:val="000000"/>
              <w:sz w:val="24"/>
            </w:rPr>
            <w:t>diff</w:t>
          </w:r>
          <w:r>
            <w:rPr>
              <w:color w:val="000000"/>
              <w:sz w:val="24"/>
            </w:rPr>
            <w:t xml:space="preserve"> (experimento C)</w:t>
          </w:r>
          <w:bookmarkEnd w:id="118"/>
        </w:p>
        <w:p w14:paraId="39DFC142" w14:textId="77777777" w:rsidR="00491AED" w:rsidRDefault="00BF307B">
          <w:r>
            <w:t xml:space="preserve">El experimento de control del apartado 4.1.7 se corrió entre el 27 y el 28 de septiembre de 2026: 58 revisiones, dos por cada uno de los 29 Pull Requests, con </w:t>
          </w:r>
          <w:r>
            <w:rPr>
              <w:rFonts w:ascii="Consolas" w:hAnsi="Consolas" w:cs="Consolas"/>
            </w:rPr>
            <w:t>claude-sonnet-5</w:t>
          </w:r>
          <w:r>
            <w:t xml:space="preserve">. El modelo ocupó 92.4 minutos en la condición con contexto y 100.0 en la de solo el </w:t>
          </w:r>
          <w:r>
            <w:rPr>
              <w:i/>
            </w:rPr>
            <w:t>diff</w:t>
          </w:r>
          <w:r>
            <w:t xml:space="preserve">, con una entrada media de 121,611 y 76,529 caracteres. Tres </w:t>
          </w:r>
          <w:r>
            <w:rPr>
              <w:i/>
            </w:rPr>
            <w:t>diffs</w:t>
          </w:r>
          <w:r>
            <w:t xml:space="preserve"> de E3c superaron el tope de 140,000 caracteres y se recortaron igual en las dos condiciones. La corrida se interrumpió tres veces, dos por el límite de sesión de la suscripción y una por un fallo de red con la API de GitHub, y se reanudó sin repetir las revisiones ya guardadas.</w:t>
          </w:r>
        </w:p>
        <w:p w14:paraId="5805C89B" w14:textId="77777777" w:rsidR="00491AED" w:rsidRDefault="00BF307B">
          <w:pPr>
            <w:pStyle w:val="Caption"/>
            <w:keepNext/>
            <w:ind w:firstLine="0"/>
            <w:jc w:val="left"/>
            <w:rPr>
              <w:b w:val="0"/>
            </w:rPr>
          </w:pPr>
          <w:bookmarkStart w:id="119" w:name="_Toc242604475"/>
          <w:r>
            <w:t>Tabla 5.</w:t>
          </w:r>
          <w:r>
            <w:fldChar w:fldCharType="begin"/>
          </w:r>
          <w:r>
            <w:instrText xml:space="preserve"> SEQ Tabla \s 1 </w:instrText>
          </w:r>
          <w:r>
            <w:fldChar w:fldCharType="separate"/>
          </w:r>
          <w:r>
            <w:rPr>
              <w:noProof/>
            </w:rPr>
            <w:t>13</w:t>
          </w:r>
          <w:r>
            <w:fldChar w:fldCharType="end"/>
          </w:r>
          <w:r>
            <w:t>. Observaciones por condición antes de calificarlas</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681F5B7A" w14:textId="77777777">
            <w:trPr>
              <w:cantSplit/>
              <w:tblHeader/>
            </w:trPr>
            <w:tc>
              <w:tcPr>
                <w:tcW w:w="1667" w:type="pct"/>
                <w:shd w:val="clear" w:color="auto" w:fill="E5E5ED"/>
              </w:tcPr>
              <w:p w14:paraId="70EDD505" w14:textId="77777777" w:rsidR="00491AED" w:rsidRDefault="00BF307B">
                <w:pPr>
                  <w:spacing w:after="0" w:line="240" w:lineRule="auto"/>
                  <w:ind w:firstLine="0"/>
                  <w:jc w:val="left"/>
                  <w:rPr>
                    <w:b/>
                    <w:sz w:val="17"/>
                  </w:rPr>
                </w:pPr>
                <w:r>
                  <w:rPr>
                    <w:b/>
                    <w:sz w:val="17"/>
                  </w:rPr>
                  <w:t>Cifra</w:t>
                </w:r>
              </w:p>
            </w:tc>
            <w:tc>
              <w:tcPr>
                <w:tcW w:w="1667" w:type="pct"/>
                <w:shd w:val="clear" w:color="auto" w:fill="E5E5ED"/>
              </w:tcPr>
              <w:p w14:paraId="6F12248A" w14:textId="77777777" w:rsidR="00491AED" w:rsidRDefault="00BF307B">
                <w:pPr>
                  <w:spacing w:after="0" w:line="240" w:lineRule="auto"/>
                  <w:ind w:firstLine="0"/>
                  <w:jc w:val="left"/>
                  <w:rPr>
                    <w:b/>
                    <w:sz w:val="17"/>
                  </w:rPr>
                </w:pPr>
                <w:r>
                  <w:rPr>
                    <w:b/>
                    <w:sz w:val="17"/>
                  </w:rPr>
                  <w:t>Con contexto</w:t>
                </w:r>
              </w:p>
            </w:tc>
            <w:tc>
              <w:tcPr>
                <w:tcW w:w="1667" w:type="pct"/>
                <w:shd w:val="clear" w:color="auto" w:fill="E5E5ED"/>
              </w:tcPr>
              <w:p w14:paraId="2610A890" w14:textId="77777777" w:rsidR="00491AED" w:rsidRDefault="00BF307B">
                <w:pPr>
                  <w:spacing w:after="0" w:line="240" w:lineRule="auto"/>
                  <w:ind w:firstLine="0"/>
                  <w:jc w:val="left"/>
                  <w:rPr>
                    <w:b/>
                    <w:sz w:val="17"/>
                  </w:rPr>
                </w:pPr>
                <w:r>
                  <w:rPr>
                    <w:b/>
                    <w:sz w:val="17"/>
                  </w:rPr>
                  <w:t>Solo el diff</w:t>
                </w:r>
              </w:p>
            </w:tc>
          </w:tr>
          <w:tr w:rsidR="00491AED" w14:paraId="1341F62E" w14:textId="77777777">
            <w:trPr>
              <w:cantSplit/>
            </w:trPr>
            <w:tc>
              <w:tcPr>
                <w:tcW w:w="1667" w:type="pct"/>
              </w:tcPr>
              <w:p w14:paraId="160535E2" w14:textId="77777777" w:rsidR="00491AED" w:rsidRDefault="00BF307B">
                <w:pPr>
                  <w:spacing w:after="0" w:line="240" w:lineRule="auto"/>
                  <w:ind w:firstLine="0"/>
                  <w:jc w:val="left"/>
                  <w:rPr>
                    <w:sz w:val="17"/>
                  </w:rPr>
                </w:pPr>
                <w:r>
                  <w:rPr>
                    <w:sz w:val="17"/>
                  </w:rPr>
                  <w:t>Observaciones</w:t>
                </w:r>
              </w:p>
            </w:tc>
            <w:tc>
              <w:tcPr>
                <w:tcW w:w="1667" w:type="pct"/>
              </w:tcPr>
              <w:p w14:paraId="60F0DB6B" w14:textId="77777777" w:rsidR="00491AED" w:rsidRDefault="00BF307B">
                <w:pPr>
                  <w:spacing w:after="0" w:line="240" w:lineRule="auto"/>
                  <w:ind w:firstLine="0"/>
                  <w:jc w:val="left"/>
                  <w:rPr>
                    <w:sz w:val="17"/>
                  </w:rPr>
                </w:pPr>
                <w:r>
                  <w:rPr>
                    <w:sz w:val="17"/>
                  </w:rPr>
                  <w:t>85</w:t>
                </w:r>
              </w:p>
            </w:tc>
            <w:tc>
              <w:tcPr>
                <w:tcW w:w="1667" w:type="pct"/>
              </w:tcPr>
              <w:p w14:paraId="131E7A2E" w14:textId="77777777" w:rsidR="00491AED" w:rsidRDefault="00BF307B">
                <w:pPr>
                  <w:spacing w:after="0" w:line="240" w:lineRule="auto"/>
                  <w:ind w:firstLine="0"/>
                  <w:jc w:val="left"/>
                  <w:rPr>
                    <w:sz w:val="17"/>
                  </w:rPr>
                </w:pPr>
                <w:r>
                  <w:rPr>
                    <w:sz w:val="17"/>
                  </w:rPr>
                  <w:t>92</w:t>
                </w:r>
              </w:p>
            </w:tc>
          </w:tr>
          <w:tr w:rsidR="00491AED" w14:paraId="60E46AEC" w14:textId="77777777">
            <w:trPr>
              <w:cantSplit/>
            </w:trPr>
            <w:tc>
              <w:tcPr>
                <w:tcW w:w="1667" w:type="pct"/>
              </w:tcPr>
              <w:p w14:paraId="648DF06A" w14:textId="77777777" w:rsidR="00491AED" w:rsidRDefault="00BF307B">
                <w:pPr>
                  <w:spacing w:after="0" w:line="240" w:lineRule="auto"/>
                  <w:ind w:firstLine="0"/>
                  <w:jc w:val="left"/>
                  <w:rPr>
                    <w:sz w:val="17"/>
                  </w:rPr>
                </w:pPr>
                <w:r>
                  <w:rPr>
                    <w:sz w:val="17"/>
                  </w:rPr>
                  <w:t>Bloqueantes, mayores y menores</w:t>
                </w:r>
              </w:p>
            </w:tc>
            <w:tc>
              <w:tcPr>
                <w:tcW w:w="1667" w:type="pct"/>
              </w:tcPr>
              <w:p w14:paraId="344D0B12" w14:textId="77777777" w:rsidR="00491AED" w:rsidRDefault="00BF307B">
                <w:pPr>
                  <w:spacing w:after="0" w:line="240" w:lineRule="auto"/>
                  <w:ind w:firstLine="0"/>
                  <w:jc w:val="left"/>
                  <w:rPr>
                    <w:sz w:val="17"/>
                  </w:rPr>
                </w:pPr>
                <w:r>
                  <w:rPr>
                    <w:sz w:val="17"/>
                  </w:rPr>
                  <w:t>7, 21 y 57</w:t>
                </w:r>
              </w:p>
            </w:tc>
            <w:tc>
              <w:tcPr>
                <w:tcW w:w="1667" w:type="pct"/>
              </w:tcPr>
              <w:p w14:paraId="0AAE6EFC" w14:textId="77777777" w:rsidR="00491AED" w:rsidRDefault="00BF307B">
                <w:pPr>
                  <w:spacing w:after="0" w:line="240" w:lineRule="auto"/>
                  <w:ind w:firstLine="0"/>
                  <w:jc w:val="left"/>
                  <w:rPr>
                    <w:sz w:val="17"/>
                  </w:rPr>
                </w:pPr>
                <w:r>
                  <w:rPr>
                    <w:sz w:val="17"/>
                  </w:rPr>
                  <w:t>2, 21 y 69</w:t>
                </w:r>
              </w:p>
            </w:tc>
          </w:tr>
          <w:tr w:rsidR="00491AED" w14:paraId="1CD72C44" w14:textId="77777777">
            <w:trPr>
              <w:cantSplit/>
            </w:trPr>
            <w:tc>
              <w:tcPr>
                <w:tcW w:w="1667" w:type="pct"/>
              </w:tcPr>
              <w:p w14:paraId="35E6D479" w14:textId="77777777" w:rsidR="00491AED" w:rsidRDefault="00BF307B">
                <w:pPr>
                  <w:spacing w:after="0" w:line="240" w:lineRule="auto"/>
                  <w:ind w:firstLine="0"/>
                  <w:jc w:val="left"/>
                  <w:rPr>
                    <w:sz w:val="17"/>
                  </w:rPr>
                </w:pPr>
                <w:r>
                  <w:rPr>
                    <w:sz w:val="17"/>
                  </w:rPr>
                  <w:t>Fuente: criterio de aceptación</w:t>
                </w:r>
              </w:p>
            </w:tc>
            <w:tc>
              <w:tcPr>
                <w:tcW w:w="1667" w:type="pct"/>
              </w:tcPr>
              <w:p w14:paraId="7371FFA5" w14:textId="77777777" w:rsidR="00491AED" w:rsidRDefault="00BF307B">
                <w:pPr>
                  <w:spacing w:after="0" w:line="240" w:lineRule="auto"/>
                  <w:ind w:firstLine="0"/>
                  <w:jc w:val="left"/>
                  <w:rPr>
                    <w:sz w:val="17"/>
                  </w:rPr>
                </w:pPr>
                <w:r>
                  <w:rPr>
                    <w:sz w:val="17"/>
                  </w:rPr>
                  <w:t>13</w:t>
                </w:r>
              </w:p>
            </w:tc>
            <w:tc>
              <w:tcPr>
                <w:tcW w:w="1667" w:type="pct"/>
              </w:tcPr>
              <w:p w14:paraId="77694709" w14:textId="77777777" w:rsidR="00491AED" w:rsidRDefault="00BF307B">
                <w:pPr>
                  <w:spacing w:after="0" w:line="240" w:lineRule="auto"/>
                  <w:ind w:firstLine="0"/>
                  <w:jc w:val="left"/>
                  <w:rPr>
                    <w:sz w:val="17"/>
                  </w:rPr>
                </w:pPr>
                <w:r>
                  <w:rPr>
                    <w:sz w:val="17"/>
                  </w:rPr>
                  <w:t>0</w:t>
                </w:r>
              </w:p>
            </w:tc>
          </w:tr>
          <w:tr w:rsidR="00491AED" w14:paraId="13E99310" w14:textId="77777777">
            <w:trPr>
              <w:cantSplit/>
            </w:trPr>
            <w:tc>
              <w:tcPr>
                <w:tcW w:w="1667" w:type="pct"/>
              </w:tcPr>
              <w:p w14:paraId="05C9FA42" w14:textId="77777777" w:rsidR="00491AED" w:rsidRDefault="00BF307B">
                <w:pPr>
                  <w:spacing w:after="0" w:line="240" w:lineRule="auto"/>
                  <w:ind w:firstLine="0"/>
                  <w:jc w:val="left"/>
                  <w:rPr>
                    <w:sz w:val="17"/>
                  </w:rPr>
                </w:pPr>
                <w:r>
                  <w:rPr>
                    <w:sz w:val="17"/>
                  </w:rPr>
                  <w:t>Fuente: arquitectura</w:t>
                </w:r>
              </w:p>
            </w:tc>
            <w:tc>
              <w:tcPr>
                <w:tcW w:w="1667" w:type="pct"/>
              </w:tcPr>
              <w:p w14:paraId="30926961" w14:textId="77777777" w:rsidR="00491AED" w:rsidRDefault="00BF307B">
                <w:pPr>
                  <w:spacing w:after="0" w:line="240" w:lineRule="auto"/>
                  <w:ind w:firstLine="0"/>
                  <w:jc w:val="left"/>
                  <w:rPr>
                    <w:sz w:val="17"/>
                  </w:rPr>
                </w:pPr>
                <w:r>
                  <w:rPr>
                    <w:sz w:val="17"/>
                  </w:rPr>
                  <w:t>19</w:t>
                </w:r>
              </w:p>
            </w:tc>
            <w:tc>
              <w:tcPr>
                <w:tcW w:w="1667" w:type="pct"/>
              </w:tcPr>
              <w:p w14:paraId="7BE178F0" w14:textId="77777777" w:rsidR="00491AED" w:rsidRDefault="00BF307B">
                <w:pPr>
                  <w:spacing w:after="0" w:line="240" w:lineRule="auto"/>
                  <w:ind w:firstLine="0"/>
                  <w:jc w:val="left"/>
                  <w:rPr>
                    <w:sz w:val="17"/>
                  </w:rPr>
                </w:pPr>
                <w:r>
                  <w:rPr>
                    <w:sz w:val="17"/>
                  </w:rPr>
                  <w:t>15</w:t>
                </w:r>
              </w:p>
            </w:tc>
          </w:tr>
          <w:tr w:rsidR="00491AED" w14:paraId="1DFCEB6D" w14:textId="77777777">
            <w:trPr>
              <w:cantSplit/>
            </w:trPr>
            <w:tc>
              <w:tcPr>
                <w:tcW w:w="1667" w:type="pct"/>
              </w:tcPr>
              <w:p w14:paraId="02BB9AAB" w14:textId="77777777" w:rsidR="00491AED" w:rsidRDefault="00BF307B">
                <w:pPr>
                  <w:spacing w:after="0" w:line="240" w:lineRule="auto"/>
                  <w:ind w:firstLine="0"/>
                  <w:jc w:val="left"/>
                  <w:rPr>
                    <w:sz w:val="17"/>
                  </w:rPr>
                </w:pPr>
                <w:r>
                  <w:rPr>
                    <w:sz w:val="17"/>
                  </w:rPr>
                  <w:t>Fuente: buenas prácticas</w:t>
                </w:r>
              </w:p>
            </w:tc>
            <w:tc>
              <w:tcPr>
                <w:tcW w:w="1667" w:type="pct"/>
              </w:tcPr>
              <w:p w14:paraId="72293B07" w14:textId="77777777" w:rsidR="00491AED" w:rsidRDefault="00BF307B">
                <w:pPr>
                  <w:spacing w:after="0" w:line="240" w:lineRule="auto"/>
                  <w:ind w:firstLine="0"/>
                  <w:jc w:val="left"/>
                  <w:rPr>
                    <w:sz w:val="17"/>
                  </w:rPr>
                </w:pPr>
                <w:r>
                  <w:rPr>
                    <w:sz w:val="17"/>
                  </w:rPr>
                  <w:t>39</w:t>
                </w:r>
              </w:p>
            </w:tc>
            <w:tc>
              <w:tcPr>
                <w:tcW w:w="1667" w:type="pct"/>
              </w:tcPr>
              <w:p w14:paraId="32CA827E" w14:textId="77777777" w:rsidR="00491AED" w:rsidRDefault="00BF307B">
                <w:pPr>
                  <w:spacing w:after="0" w:line="240" w:lineRule="auto"/>
                  <w:ind w:firstLine="0"/>
                  <w:jc w:val="left"/>
                  <w:rPr>
                    <w:sz w:val="17"/>
                  </w:rPr>
                </w:pPr>
                <w:r>
                  <w:rPr>
                    <w:sz w:val="17"/>
                  </w:rPr>
                  <w:t>50</w:t>
                </w:r>
              </w:p>
            </w:tc>
          </w:tr>
          <w:tr w:rsidR="00491AED" w14:paraId="175894B1" w14:textId="77777777">
            <w:trPr>
              <w:cantSplit/>
            </w:trPr>
            <w:tc>
              <w:tcPr>
                <w:tcW w:w="1667" w:type="pct"/>
              </w:tcPr>
              <w:p w14:paraId="0AE06B4D" w14:textId="77777777" w:rsidR="00491AED" w:rsidRDefault="00BF307B">
                <w:pPr>
                  <w:spacing w:after="0" w:line="240" w:lineRule="auto"/>
                  <w:ind w:firstLine="0"/>
                  <w:jc w:val="left"/>
                  <w:rPr>
                    <w:sz w:val="17"/>
                  </w:rPr>
                </w:pPr>
                <w:r>
                  <w:rPr>
                    <w:sz w:val="17"/>
                  </w:rPr>
                  <w:t>Fuente: pruebas</w:t>
                </w:r>
              </w:p>
            </w:tc>
            <w:tc>
              <w:tcPr>
                <w:tcW w:w="1667" w:type="pct"/>
              </w:tcPr>
              <w:p w14:paraId="5E810D03" w14:textId="77777777" w:rsidR="00491AED" w:rsidRDefault="00BF307B">
                <w:pPr>
                  <w:spacing w:after="0" w:line="240" w:lineRule="auto"/>
                  <w:ind w:firstLine="0"/>
                  <w:jc w:val="left"/>
                  <w:rPr>
                    <w:sz w:val="17"/>
                  </w:rPr>
                </w:pPr>
                <w:r>
                  <w:rPr>
                    <w:sz w:val="17"/>
                  </w:rPr>
                  <w:t>9</w:t>
                </w:r>
              </w:p>
            </w:tc>
            <w:tc>
              <w:tcPr>
                <w:tcW w:w="1667" w:type="pct"/>
              </w:tcPr>
              <w:p w14:paraId="17DD1418" w14:textId="77777777" w:rsidR="00491AED" w:rsidRDefault="00BF307B">
                <w:pPr>
                  <w:spacing w:after="0" w:line="240" w:lineRule="auto"/>
                  <w:ind w:firstLine="0"/>
                  <w:jc w:val="left"/>
                  <w:rPr>
                    <w:sz w:val="17"/>
                  </w:rPr>
                </w:pPr>
                <w:r>
                  <w:rPr>
                    <w:sz w:val="17"/>
                  </w:rPr>
                  <w:t>7</w:t>
                </w:r>
              </w:p>
            </w:tc>
          </w:tr>
          <w:tr w:rsidR="00491AED" w14:paraId="2E989FA9" w14:textId="77777777">
            <w:trPr>
              <w:cantSplit/>
            </w:trPr>
            <w:tc>
              <w:tcPr>
                <w:tcW w:w="1667" w:type="pct"/>
              </w:tcPr>
              <w:p w14:paraId="3C4D1814" w14:textId="77777777" w:rsidR="00491AED" w:rsidRDefault="00BF307B">
                <w:pPr>
                  <w:spacing w:after="0" w:line="240" w:lineRule="auto"/>
                  <w:ind w:firstLine="0"/>
                  <w:jc w:val="left"/>
                  <w:rPr>
                    <w:sz w:val="17"/>
                  </w:rPr>
                </w:pPr>
                <w:r>
                  <w:rPr>
                    <w:sz w:val="17"/>
                  </w:rPr>
                  <w:t>Fuente: seguridad</w:t>
                </w:r>
              </w:p>
            </w:tc>
            <w:tc>
              <w:tcPr>
                <w:tcW w:w="1667" w:type="pct"/>
              </w:tcPr>
              <w:p w14:paraId="74A17F92" w14:textId="77777777" w:rsidR="00491AED" w:rsidRDefault="00BF307B">
                <w:pPr>
                  <w:spacing w:after="0" w:line="240" w:lineRule="auto"/>
                  <w:ind w:firstLine="0"/>
                  <w:jc w:val="left"/>
                  <w:rPr>
                    <w:sz w:val="17"/>
                  </w:rPr>
                </w:pPr>
                <w:r>
                  <w:rPr>
                    <w:sz w:val="17"/>
                  </w:rPr>
                  <w:t>5</w:t>
                </w:r>
              </w:p>
            </w:tc>
            <w:tc>
              <w:tcPr>
                <w:tcW w:w="1667" w:type="pct"/>
              </w:tcPr>
              <w:p w14:paraId="72A7E8BD" w14:textId="77777777" w:rsidR="00491AED" w:rsidRDefault="00BF307B">
                <w:pPr>
                  <w:spacing w:after="0" w:line="240" w:lineRule="auto"/>
                  <w:ind w:firstLine="0"/>
                  <w:jc w:val="left"/>
                  <w:rPr>
                    <w:sz w:val="17"/>
                  </w:rPr>
                </w:pPr>
                <w:r>
                  <w:rPr>
                    <w:sz w:val="17"/>
                  </w:rPr>
                  <w:t>20</w:t>
                </w:r>
              </w:p>
            </w:tc>
          </w:tr>
          <w:tr w:rsidR="00491AED" w14:paraId="3EDBCFF1" w14:textId="77777777">
            <w:trPr>
              <w:cantSplit/>
            </w:trPr>
            <w:tc>
              <w:tcPr>
                <w:tcW w:w="1667" w:type="pct"/>
              </w:tcPr>
              <w:p w14:paraId="3031D9C2" w14:textId="77777777" w:rsidR="00491AED" w:rsidRDefault="00BF307B">
                <w:pPr>
                  <w:spacing w:after="0" w:line="240" w:lineRule="auto"/>
                  <w:ind w:firstLine="0"/>
                  <w:jc w:val="left"/>
                  <w:rPr>
                    <w:sz w:val="17"/>
                  </w:rPr>
                </w:pPr>
                <w:r>
                  <w:rPr>
                    <w:sz w:val="17"/>
                  </w:rPr>
                  <w:t>Pull Requests sin observaciones</w:t>
                </w:r>
              </w:p>
            </w:tc>
            <w:tc>
              <w:tcPr>
                <w:tcW w:w="1667" w:type="pct"/>
              </w:tcPr>
              <w:p w14:paraId="037BA645" w14:textId="77777777" w:rsidR="00491AED" w:rsidRDefault="00BF307B">
                <w:pPr>
                  <w:spacing w:after="0" w:line="240" w:lineRule="auto"/>
                  <w:ind w:firstLine="0"/>
                  <w:jc w:val="left"/>
                  <w:rPr>
                    <w:sz w:val="17"/>
                  </w:rPr>
                </w:pPr>
                <w:r>
                  <w:rPr>
                    <w:sz w:val="17"/>
                  </w:rPr>
                  <w:t>0</w:t>
                </w:r>
              </w:p>
            </w:tc>
            <w:tc>
              <w:tcPr>
                <w:tcW w:w="1667" w:type="pct"/>
              </w:tcPr>
              <w:p w14:paraId="39A660C9" w14:textId="77777777" w:rsidR="00491AED" w:rsidRDefault="00BF307B">
                <w:pPr>
                  <w:spacing w:after="0" w:line="240" w:lineRule="auto"/>
                  <w:ind w:firstLine="0"/>
                  <w:jc w:val="left"/>
                  <w:rPr>
                    <w:sz w:val="17"/>
                  </w:rPr>
                </w:pPr>
                <w:r>
                  <w:rPr>
                    <w:sz w:val="17"/>
                  </w:rPr>
                  <w:t>0</w:t>
                </w:r>
              </w:p>
            </w:tc>
          </w:tr>
          <w:tr w:rsidR="00491AED" w14:paraId="7ACCC165" w14:textId="77777777">
            <w:trPr>
              <w:cantSplit/>
            </w:trPr>
            <w:tc>
              <w:tcPr>
                <w:tcW w:w="1667" w:type="pct"/>
              </w:tcPr>
              <w:p w14:paraId="11C530FD" w14:textId="77777777" w:rsidR="00491AED" w:rsidRDefault="00BF307B">
                <w:pPr>
                  <w:spacing w:after="0" w:line="240" w:lineRule="auto"/>
                  <w:ind w:firstLine="0"/>
                  <w:jc w:val="left"/>
                  <w:rPr>
                    <w:sz w:val="17"/>
                  </w:rPr>
                </w:pPr>
                <w:r>
                  <w:rPr>
                    <w:sz w:val="17"/>
                  </w:rPr>
                  <w:t>Costo nocional informado por el CLI (USD)</w:t>
                </w:r>
              </w:p>
            </w:tc>
            <w:tc>
              <w:tcPr>
                <w:tcW w:w="1667" w:type="pct"/>
              </w:tcPr>
              <w:p w14:paraId="54F5049E" w14:textId="77777777" w:rsidR="00491AED" w:rsidRDefault="00BF307B">
                <w:pPr>
                  <w:spacing w:after="0" w:line="240" w:lineRule="auto"/>
                  <w:ind w:firstLine="0"/>
                  <w:jc w:val="left"/>
                  <w:rPr>
                    <w:sz w:val="17"/>
                  </w:rPr>
                </w:pPr>
                <w:r>
                  <w:rPr>
                    <w:sz w:val="17"/>
                  </w:rPr>
                  <w:t>14.81</w:t>
                </w:r>
              </w:p>
            </w:tc>
            <w:tc>
              <w:tcPr>
                <w:tcW w:w="1667" w:type="pct"/>
              </w:tcPr>
              <w:p w14:paraId="56BF0FC4" w14:textId="77777777" w:rsidR="00491AED" w:rsidRDefault="00BF307B">
                <w:pPr>
                  <w:spacing w:after="0" w:line="240" w:lineRule="auto"/>
                  <w:ind w:firstLine="0"/>
                  <w:jc w:val="left"/>
                  <w:rPr>
                    <w:sz w:val="17"/>
                  </w:rPr>
                </w:pPr>
                <w:r>
                  <w:rPr>
                    <w:sz w:val="17"/>
                  </w:rPr>
                  <w:t>11.39</w:t>
                </w:r>
              </w:p>
            </w:tc>
          </w:tr>
        </w:tbl>
        <w:p w14:paraId="1C242ED0" w14:textId="77777777" w:rsidR="00491AED" w:rsidRDefault="00491AED">
          <w:pPr>
            <w:spacing w:after="0" w:line="240" w:lineRule="auto"/>
            <w:ind w:firstLine="0"/>
          </w:pPr>
        </w:p>
        <w:p w14:paraId="3324A36D" w14:textId="77777777" w:rsidR="00491AED" w:rsidRDefault="00BF307B">
          <w:r>
            <w:t>La Tabla 5.13 describe qué produjo cada condición; por sí sola no dice cuál revisó mejor. Con contexto hubo menos observaciones (85 contra 92) y más bloqueantes (7 contra 2). Las 13 observaciones sobre criterios de aceptación no tienen contraparte en la condición de control, que no conoce esos criterios. Sin contexto, el modelo dedicó más observaciones a seguridad (20 contra 5) y a buenas prácticas (50 contra 39). Nada de esto dice qué condición encuentra más problemas reales: una observación de seguridad p</w:t>
          </w:r>
          <w:r>
            <w:t>uede ser un hallazgo o ruido, y una bloqueante puede ser falsa. Lo decide la calificación de las 177 observaciones, que se reporta más abajo.</w:t>
          </w:r>
        </w:p>
        <w:p w14:paraId="1F9E597A" w14:textId="77777777" w:rsidR="00491AED" w:rsidRDefault="00BF307B">
          <w:r>
            <w:lastRenderedPageBreak/>
            <w:t>La primera ejecución de la condición con contexto se descartó. Tomó el paquete de trabajo de la base de datos, donde Loom lo regenera después de cada revisión con las observaciones de la última ronda y el estado final del paquete, así que el revisor recibió en su entrada observaciones que el piloto ya había hecho. El problema se detectó al armar la hoja de calificación, antes de calificar, y la condición se repitió con el paquete reconstruido desde el historial del repositorio de control. La ejecución desca</w:t>
          </w:r>
          <w:r>
            <w:t>rtada había producido 123 observaciones, 38 más que la válida; no se analizó cuántas de ellas repetían las del piloto. Queda registrada, con su costo de 12.90 USD nocionales, y fuera del análisis. Un experimento retrospectivo sobre un sistema que actualiza sus artefactos tiene que reconstruir las entradas desde el historial de versiones.</w:t>
          </w:r>
        </w:p>
        <w:p w14:paraId="18DB5EBC" w14:textId="77777777" w:rsidR="00491AED" w:rsidRDefault="00BF307B">
          <w:r>
            <w:t xml:space="preserve">La calificación la hizo un modelo distinto del revisor, </w:t>
          </w:r>
          <w:r>
            <w:rPr>
              <w:rFonts w:ascii="Consolas" w:hAnsi="Consolas" w:cs="Consolas"/>
            </w:rPr>
            <w:t>claude-opus-5-5</w:t>
          </w:r>
          <w:r>
            <w:t>, a ciegas y con la rúbrica de cuatro categorías (apartado 4.1.7). Calificó las 177 observaciones en 29 llamadas, una por Pull Request, en 11.7 minutos. La Tabla 5.14 y la Gráfica 5.4 muestran el resultado.</w:t>
          </w:r>
        </w:p>
        <w:p w14:paraId="32CE1BBA" w14:textId="77777777" w:rsidR="00491AED" w:rsidRDefault="00BF307B">
          <w:pPr>
            <w:pStyle w:val="Caption"/>
            <w:keepNext/>
            <w:ind w:firstLine="0"/>
            <w:jc w:val="left"/>
            <w:rPr>
              <w:b w:val="0"/>
            </w:rPr>
          </w:pPr>
          <w:bookmarkStart w:id="120" w:name="_Toc242604476"/>
          <w:r>
            <w:t>Tabla 5.</w:t>
          </w:r>
          <w:r>
            <w:fldChar w:fldCharType="begin"/>
          </w:r>
          <w:r>
            <w:instrText xml:space="preserve"> SEQ Tabla \s 1 </w:instrText>
          </w:r>
          <w:r>
            <w:fldChar w:fldCharType="separate"/>
          </w:r>
          <w:r>
            <w:rPr>
              <w:noProof/>
            </w:rPr>
            <w:t>14</w:t>
          </w:r>
          <w:r>
            <w:fldChar w:fldCharType="end"/>
          </w:r>
          <w:r>
            <w:t>. Calificación automática de las observaciones por condición</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40B02E76" w14:textId="77777777">
            <w:trPr>
              <w:cantSplit/>
              <w:tblHeader/>
            </w:trPr>
            <w:tc>
              <w:tcPr>
                <w:tcW w:w="1667" w:type="pct"/>
                <w:shd w:val="clear" w:color="auto" w:fill="E5E5ED"/>
              </w:tcPr>
              <w:p w14:paraId="280A88B6" w14:textId="77777777" w:rsidR="00491AED" w:rsidRDefault="00BF307B">
                <w:pPr>
                  <w:spacing w:after="0" w:line="240" w:lineRule="auto"/>
                  <w:ind w:firstLine="0"/>
                  <w:jc w:val="left"/>
                  <w:rPr>
                    <w:b/>
                    <w:sz w:val="17"/>
                  </w:rPr>
                </w:pPr>
                <w:r>
                  <w:rPr>
                    <w:b/>
                    <w:sz w:val="17"/>
                  </w:rPr>
                  <w:t>Calificación</w:t>
                </w:r>
              </w:p>
            </w:tc>
            <w:tc>
              <w:tcPr>
                <w:tcW w:w="1667" w:type="pct"/>
                <w:shd w:val="clear" w:color="auto" w:fill="E5E5ED"/>
              </w:tcPr>
              <w:p w14:paraId="372B754D" w14:textId="77777777" w:rsidR="00491AED" w:rsidRDefault="00BF307B">
                <w:pPr>
                  <w:spacing w:after="0" w:line="240" w:lineRule="auto"/>
                  <w:ind w:firstLine="0"/>
                  <w:jc w:val="left"/>
                  <w:rPr>
                    <w:b/>
                    <w:sz w:val="17"/>
                  </w:rPr>
                </w:pPr>
                <w:r>
                  <w:rPr>
                    <w:b/>
                    <w:sz w:val="17"/>
                  </w:rPr>
                  <w:t>Con contexto</w:t>
                </w:r>
              </w:p>
            </w:tc>
            <w:tc>
              <w:tcPr>
                <w:tcW w:w="1667" w:type="pct"/>
                <w:shd w:val="clear" w:color="auto" w:fill="E5E5ED"/>
              </w:tcPr>
              <w:p w14:paraId="193FD3E1" w14:textId="77777777" w:rsidR="00491AED" w:rsidRDefault="00BF307B">
                <w:pPr>
                  <w:spacing w:after="0" w:line="240" w:lineRule="auto"/>
                  <w:ind w:firstLine="0"/>
                  <w:jc w:val="left"/>
                  <w:rPr>
                    <w:b/>
                    <w:sz w:val="17"/>
                  </w:rPr>
                </w:pPr>
                <w:r>
                  <w:rPr>
                    <w:b/>
                    <w:sz w:val="17"/>
                  </w:rPr>
                  <w:t>Solo el diff</w:t>
                </w:r>
              </w:p>
            </w:tc>
          </w:tr>
          <w:tr w:rsidR="00491AED" w14:paraId="14A478B7" w14:textId="77777777">
            <w:trPr>
              <w:cantSplit/>
            </w:trPr>
            <w:tc>
              <w:tcPr>
                <w:tcW w:w="1667" w:type="pct"/>
              </w:tcPr>
              <w:p w14:paraId="41F348E6" w14:textId="77777777" w:rsidR="00491AED" w:rsidRDefault="00BF307B">
                <w:pPr>
                  <w:spacing w:after="0" w:line="240" w:lineRule="auto"/>
                  <w:ind w:firstLine="0"/>
                  <w:jc w:val="left"/>
                  <w:rPr>
                    <w:sz w:val="17"/>
                  </w:rPr>
                </w:pPr>
                <w:r>
                  <w:rPr>
                    <w:sz w:val="17"/>
                  </w:rPr>
                  <w:t>Relevante y correcta</w:t>
                </w:r>
              </w:p>
            </w:tc>
            <w:tc>
              <w:tcPr>
                <w:tcW w:w="1667" w:type="pct"/>
              </w:tcPr>
              <w:p w14:paraId="2D4065D7" w14:textId="77777777" w:rsidR="00491AED" w:rsidRDefault="00BF307B">
                <w:pPr>
                  <w:spacing w:after="0" w:line="240" w:lineRule="auto"/>
                  <w:ind w:firstLine="0"/>
                  <w:jc w:val="left"/>
                  <w:rPr>
                    <w:sz w:val="17"/>
                  </w:rPr>
                </w:pPr>
                <w:r>
                  <w:rPr>
                    <w:sz w:val="17"/>
                  </w:rPr>
                  <w:t>24 (28.2 %)</w:t>
                </w:r>
              </w:p>
            </w:tc>
            <w:tc>
              <w:tcPr>
                <w:tcW w:w="1667" w:type="pct"/>
              </w:tcPr>
              <w:p w14:paraId="1A8FAB1F" w14:textId="77777777" w:rsidR="00491AED" w:rsidRDefault="00BF307B">
                <w:pPr>
                  <w:spacing w:after="0" w:line="240" w:lineRule="auto"/>
                  <w:ind w:firstLine="0"/>
                  <w:jc w:val="left"/>
                  <w:rPr>
                    <w:sz w:val="17"/>
                  </w:rPr>
                </w:pPr>
                <w:r>
                  <w:rPr>
                    <w:sz w:val="17"/>
                  </w:rPr>
                  <w:t>21 (22.8 %)</w:t>
                </w:r>
              </w:p>
            </w:tc>
          </w:tr>
          <w:tr w:rsidR="00491AED" w14:paraId="0B120ACD" w14:textId="77777777">
            <w:trPr>
              <w:cantSplit/>
            </w:trPr>
            <w:tc>
              <w:tcPr>
                <w:tcW w:w="1667" w:type="pct"/>
              </w:tcPr>
              <w:p w14:paraId="04B7BDA8" w14:textId="77777777" w:rsidR="00491AED" w:rsidRDefault="00BF307B">
                <w:pPr>
                  <w:spacing w:after="0" w:line="240" w:lineRule="auto"/>
                  <w:ind w:firstLine="0"/>
                  <w:jc w:val="left"/>
                  <w:rPr>
                    <w:sz w:val="17"/>
                  </w:rPr>
                </w:pPr>
                <w:r>
                  <w:rPr>
                    <w:sz w:val="17"/>
                  </w:rPr>
                  <w:t>Relevante pero mal sustentada</w:t>
                </w:r>
              </w:p>
            </w:tc>
            <w:tc>
              <w:tcPr>
                <w:tcW w:w="1667" w:type="pct"/>
              </w:tcPr>
              <w:p w14:paraId="17F379DA" w14:textId="77777777" w:rsidR="00491AED" w:rsidRDefault="00BF307B">
                <w:pPr>
                  <w:spacing w:after="0" w:line="240" w:lineRule="auto"/>
                  <w:ind w:firstLine="0"/>
                  <w:jc w:val="left"/>
                  <w:rPr>
                    <w:sz w:val="17"/>
                  </w:rPr>
                </w:pPr>
                <w:r>
                  <w:rPr>
                    <w:sz w:val="17"/>
                  </w:rPr>
                  <w:t>4 (4.7 %)</w:t>
                </w:r>
              </w:p>
            </w:tc>
            <w:tc>
              <w:tcPr>
                <w:tcW w:w="1667" w:type="pct"/>
              </w:tcPr>
              <w:p w14:paraId="72964CED" w14:textId="77777777" w:rsidR="00491AED" w:rsidRDefault="00BF307B">
                <w:pPr>
                  <w:spacing w:after="0" w:line="240" w:lineRule="auto"/>
                  <w:ind w:firstLine="0"/>
                  <w:jc w:val="left"/>
                  <w:rPr>
                    <w:sz w:val="17"/>
                  </w:rPr>
                </w:pPr>
                <w:r>
                  <w:rPr>
                    <w:sz w:val="17"/>
                  </w:rPr>
                  <w:t>7 (7.6 %)</w:t>
                </w:r>
              </w:p>
            </w:tc>
          </w:tr>
          <w:tr w:rsidR="00491AED" w14:paraId="6EEE35A8" w14:textId="77777777">
            <w:trPr>
              <w:cantSplit/>
            </w:trPr>
            <w:tc>
              <w:tcPr>
                <w:tcW w:w="1667" w:type="pct"/>
              </w:tcPr>
              <w:p w14:paraId="4E3500C3" w14:textId="77777777" w:rsidR="00491AED" w:rsidRDefault="00BF307B">
                <w:pPr>
                  <w:spacing w:after="0" w:line="240" w:lineRule="auto"/>
                  <w:ind w:firstLine="0"/>
                  <w:jc w:val="left"/>
                  <w:rPr>
                    <w:sz w:val="17"/>
                  </w:rPr>
                </w:pPr>
                <w:r>
                  <w:rPr>
                    <w:sz w:val="17"/>
                  </w:rPr>
                  <w:t>Ruido</w:t>
                </w:r>
              </w:p>
            </w:tc>
            <w:tc>
              <w:tcPr>
                <w:tcW w:w="1667" w:type="pct"/>
              </w:tcPr>
              <w:p w14:paraId="626B0BB5" w14:textId="77777777" w:rsidR="00491AED" w:rsidRDefault="00BF307B">
                <w:pPr>
                  <w:spacing w:after="0" w:line="240" w:lineRule="auto"/>
                  <w:ind w:firstLine="0"/>
                  <w:jc w:val="left"/>
                  <w:rPr>
                    <w:sz w:val="17"/>
                  </w:rPr>
                </w:pPr>
                <w:r>
                  <w:rPr>
                    <w:sz w:val="17"/>
                  </w:rPr>
                  <w:t>45 (52.9 %)</w:t>
                </w:r>
              </w:p>
            </w:tc>
            <w:tc>
              <w:tcPr>
                <w:tcW w:w="1667" w:type="pct"/>
              </w:tcPr>
              <w:p w14:paraId="3FAD1AE9" w14:textId="77777777" w:rsidR="00491AED" w:rsidRDefault="00BF307B">
                <w:pPr>
                  <w:spacing w:after="0" w:line="240" w:lineRule="auto"/>
                  <w:ind w:firstLine="0"/>
                  <w:jc w:val="left"/>
                  <w:rPr>
                    <w:sz w:val="17"/>
                  </w:rPr>
                </w:pPr>
                <w:r>
                  <w:rPr>
                    <w:sz w:val="17"/>
                  </w:rPr>
                  <w:t>53 (57.6 %)</w:t>
                </w:r>
              </w:p>
            </w:tc>
          </w:tr>
          <w:tr w:rsidR="00491AED" w14:paraId="5B97D6C3" w14:textId="77777777">
            <w:trPr>
              <w:cantSplit/>
            </w:trPr>
            <w:tc>
              <w:tcPr>
                <w:tcW w:w="1667" w:type="pct"/>
              </w:tcPr>
              <w:p w14:paraId="438D6624" w14:textId="77777777" w:rsidR="00491AED" w:rsidRDefault="00BF307B">
                <w:pPr>
                  <w:spacing w:after="0" w:line="240" w:lineRule="auto"/>
                  <w:ind w:firstLine="0"/>
                  <w:jc w:val="left"/>
                  <w:rPr>
                    <w:sz w:val="17"/>
                  </w:rPr>
                </w:pPr>
                <w:r>
                  <w:rPr>
                    <w:sz w:val="17"/>
                  </w:rPr>
                  <w:t>Falsa</w:t>
                </w:r>
              </w:p>
            </w:tc>
            <w:tc>
              <w:tcPr>
                <w:tcW w:w="1667" w:type="pct"/>
              </w:tcPr>
              <w:p w14:paraId="22945383" w14:textId="77777777" w:rsidR="00491AED" w:rsidRDefault="00BF307B">
                <w:pPr>
                  <w:spacing w:after="0" w:line="240" w:lineRule="auto"/>
                  <w:ind w:firstLine="0"/>
                  <w:jc w:val="left"/>
                  <w:rPr>
                    <w:sz w:val="17"/>
                  </w:rPr>
                </w:pPr>
                <w:r>
                  <w:rPr>
                    <w:sz w:val="17"/>
                  </w:rPr>
                  <w:t>12 (14.1 %)</w:t>
                </w:r>
              </w:p>
            </w:tc>
            <w:tc>
              <w:tcPr>
                <w:tcW w:w="1667" w:type="pct"/>
              </w:tcPr>
              <w:p w14:paraId="2F5499AA" w14:textId="77777777" w:rsidR="00491AED" w:rsidRDefault="00BF307B">
                <w:pPr>
                  <w:spacing w:after="0" w:line="240" w:lineRule="auto"/>
                  <w:ind w:firstLine="0"/>
                  <w:jc w:val="left"/>
                  <w:rPr>
                    <w:sz w:val="17"/>
                  </w:rPr>
                </w:pPr>
                <w:r>
                  <w:rPr>
                    <w:sz w:val="17"/>
                  </w:rPr>
                  <w:t>11 (12.0 %)</w:t>
                </w:r>
              </w:p>
            </w:tc>
          </w:tr>
          <w:tr w:rsidR="00491AED" w14:paraId="140968A9" w14:textId="77777777">
            <w:trPr>
              <w:cantSplit/>
            </w:trPr>
            <w:tc>
              <w:tcPr>
                <w:tcW w:w="1667" w:type="pct"/>
              </w:tcPr>
              <w:p w14:paraId="6B16E608" w14:textId="77777777" w:rsidR="00491AED" w:rsidRDefault="00BF307B">
                <w:pPr>
                  <w:spacing w:after="0" w:line="240" w:lineRule="auto"/>
                  <w:ind w:firstLine="0"/>
                  <w:jc w:val="left"/>
                  <w:rPr>
                    <w:sz w:val="17"/>
                  </w:rPr>
                </w:pPr>
                <w:r>
                  <w:rPr>
                    <w:sz w:val="17"/>
                  </w:rPr>
                  <w:t>Total</w:t>
                </w:r>
              </w:p>
            </w:tc>
            <w:tc>
              <w:tcPr>
                <w:tcW w:w="1667" w:type="pct"/>
              </w:tcPr>
              <w:p w14:paraId="6883B006" w14:textId="77777777" w:rsidR="00491AED" w:rsidRDefault="00BF307B">
                <w:pPr>
                  <w:spacing w:after="0" w:line="240" w:lineRule="auto"/>
                  <w:ind w:firstLine="0"/>
                  <w:jc w:val="left"/>
                  <w:rPr>
                    <w:sz w:val="17"/>
                  </w:rPr>
                </w:pPr>
                <w:r>
                  <w:rPr>
                    <w:sz w:val="17"/>
                  </w:rPr>
                  <w:t>85</w:t>
                </w:r>
              </w:p>
            </w:tc>
            <w:tc>
              <w:tcPr>
                <w:tcW w:w="1667" w:type="pct"/>
              </w:tcPr>
              <w:p w14:paraId="1F04BE68" w14:textId="77777777" w:rsidR="00491AED" w:rsidRDefault="00BF307B">
                <w:pPr>
                  <w:spacing w:after="0" w:line="240" w:lineRule="auto"/>
                  <w:ind w:firstLine="0"/>
                  <w:jc w:val="left"/>
                  <w:rPr>
                    <w:sz w:val="17"/>
                  </w:rPr>
                </w:pPr>
                <w:r>
                  <w:rPr>
                    <w:sz w:val="17"/>
                  </w:rPr>
                  <w:t>92</w:t>
                </w:r>
              </w:p>
            </w:tc>
          </w:tr>
          <w:tr w:rsidR="00491AED" w14:paraId="3B0EC3AC" w14:textId="77777777">
            <w:trPr>
              <w:cantSplit/>
            </w:trPr>
            <w:tc>
              <w:tcPr>
                <w:tcW w:w="1667" w:type="pct"/>
              </w:tcPr>
              <w:p w14:paraId="4800DCCF" w14:textId="77777777" w:rsidR="00491AED" w:rsidRDefault="00BF307B">
                <w:pPr>
                  <w:spacing w:after="0" w:line="240" w:lineRule="auto"/>
                  <w:ind w:firstLine="0"/>
                  <w:jc w:val="left"/>
                  <w:rPr>
                    <w:sz w:val="17"/>
                  </w:rPr>
                </w:pPr>
                <w:r>
                  <w:rPr>
                    <w:sz w:val="17"/>
                  </w:rPr>
                  <w:t>Relevantes en sentido amplio</w:t>
                </w:r>
              </w:p>
            </w:tc>
            <w:tc>
              <w:tcPr>
                <w:tcW w:w="1667" w:type="pct"/>
              </w:tcPr>
              <w:p w14:paraId="6423BAA1" w14:textId="77777777" w:rsidR="00491AED" w:rsidRDefault="00BF307B">
                <w:pPr>
                  <w:spacing w:after="0" w:line="240" w:lineRule="auto"/>
                  <w:ind w:firstLine="0"/>
                  <w:jc w:val="left"/>
                  <w:rPr>
                    <w:sz w:val="17"/>
                  </w:rPr>
                </w:pPr>
                <w:r>
                  <w:rPr>
                    <w:sz w:val="17"/>
                  </w:rPr>
                  <w:t>28 (32.9 %)</w:t>
                </w:r>
              </w:p>
            </w:tc>
            <w:tc>
              <w:tcPr>
                <w:tcW w:w="1667" w:type="pct"/>
              </w:tcPr>
              <w:p w14:paraId="49BB8CA0" w14:textId="77777777" w:rsidR="00491AED" w:rsidRDefault="00BF307B">
                <w:pPr>
                  <w:spacing w:after="0" w:line="240" w:lineRule="auto"/>
                  <w:ind w:firstLine="0"/>
                  <w:jc w:val="left"/>
                  <w:rPr>
                    <w:sz w:val="17"/>
                  </w:rPr>
                </w:pPr>
                <w:r>
                  <w:rPr>
                    <w:sz w:val="17"/>
                  </w:rPr>
                  <w:t>28 (30.4 %)</w:t>
                </w:r>
              </w:p>
            </w:tc>
          </w:tr>
        </w:tbl>
        <w:p w14:paraId="40756664" w14:textId="77777777" w:rsidR="00491AED" w:rsidRDefault="00491AED">
          <w:pPr>
            <w:spacing w:after="0" w:line="240" w:lineRule="auto"/>
            <w:ind w:firstLine="0"/>
          </w:pPr>
        </w:p>
        <w:p w14:paraId="72E5DA0D" w14:textId="77777777" w:rsidR="00491AED" w:rsidRDefault="00BF307B">
          <w:pPr>
            <w:keepNext/>
            <w:spacing w:before="120" w:after="60"/>
            <w:ind w:firstLine="0"/>
            <w:jc w:val="center"/>
          </w:pPr>
          <w:r>
            <w:rPr>
              <w:noProof/>
            </w:rPr>
            <w:drawing>
              <wp:inline distT="0" distB="0" distL="0" distR="0" wp14:anchorId="6DDE70EF" wp14:editId="099F6502">
                <wp:extent cx="5400000" cy="1890000"/>
                <wp:effectExtent l="0" t="0" r="0" b="0"/>
                <wp:docPr id="9060" name="Gráfica 5.4" descr="Calificación automática de las observaciones del experimento C por condición"/>
                <wp:cNvGraphicFramePr/>
                <a:graphic xmlns:a="http://schemas.openxmlformats.org/drawingml/2006/main">
                  <a:graphicData uri="http://schemas.openxmlformats.org/drawingml/2006/picture">
                    <pic:pic xmlns:pic="http://schemas.openxmlformats.org/drawingml/2006/picture">
                      <pic:nvPicPr>
                        <pic:cNvPr id="9060" name="loom_fig60.png"/>
                        <pic:cNvPicPr/>
                      </pic:nvPicPr>
                      <pic:blipFill>
                        <a:blip r:embed="rId30"/>
                        <a:stretch>
                          <a:fillRect/>
                        </a:stretch>
                      </pic:blipFill>
                      <pic:spPr>
                        <a:xfrm>
                          <a:off x="0" y="0"/>
                          <a:ext cx="5400000" cy="1890000"/>
                        </a:xfrm>
                        <a:prstGeom prst="rect">
                          <a:avLst/>
                        </a:prstGeom>
                      </pic:spPr>
                    </pic:pic>
                  </a:graphicData>
                </a:graphic>
              </wp:inline>
            </w:drawing>
          </w:r>
        </w:p>
        <w:p w14:paraId="76EB08C0" w14:textId="77777777" w:rsidR="00491AED" w:rsidRDefault="00BF307B">
          <w:pPr>
            <w:pStyle w:val="Caption"/>
            <w:ind w:firstLine="0"/>
            <w:jc w:val="center"/>
            <w:rPr>
              <w:b w:val="0"/>
            </w:rPr>
          </w:pPr>
          <w:bookmarkStart w:id="121" w:name="_Toc242604456"/>
          <w:r>
            <w:t>Gráfica 5.</w:t>
          </w:r>
          <w:r>
            <w:fldChar w:fldCharType="begin"/>
          </w:r>
          <w:r>
            <w:instrText xml:space="preserve"> SEQ Gráfica \s 1</w:instrText>
          </w:r>
          <w:r>
            <w:fldChar w:fldCharType="separate"/>
          </w:r>
          <w:r>
            <w:rPr>
              <w:noProof/>
            </w:rPr>
            <w:t>4</w:t>
          </w:r>
          <w:r>
            <w:fldChar w:fldCharType="end"/>
          </w:r>
          <w:r>
            <w:t>. Calificación automática de las observaciones del experimento C por condición</w:t>
          </w:r>
          <w:bookmarkEnd w:id="121"/>
        </w:p>
        <w:p w14:paraId="31BB9A79" w14:textId="77777777" w:rsidR="00491AED" w:rsidRDefault="00BF307B">
          <w:r>
            <w:lastRenderedPageBreak/>
            <w:t>La evaluación automática no muestra que el contexto aumente la relevancia de la revisión. Las dos condiciones produjeron el mismo número de observaciones relevantes, 28, y la proporción es algo mayor con contexto (32.9 % frente a 30.4 %) porque esa condición hizo menos observaciones. En la comparación pareada, el contexto dio más observaciones relevantes en 7 Pull Requests, menos en otros 7 y las mismas en 15; la prueba de Wilcoxon da p = 1.0 y un tamaño del efecto de 0. Con el criterio estricto la diferenc</w:t>
          </w:r>
          <w:r>
            <w:t>ia favorece al contexto (28.2 % frente a 22.8 %; 8 Pull Requests contra 6, con 15 empates), y tampoco es significativa (p = 0.47; correlación rango-biserial de 0.2). Por proyecto el patrón es el mismo: en E1c, 18 de 44 observaciones relevantes con contexto y 17 de 49 sin él; en E3c, 10 de 41 y 11 de 43.</w:t>
          </w:r>
        </w:p>
        <w:p w14:paraId="0521DD04" w14:textId="77777777" w:rsidR="00491AED" w:rsidRDefault="00BF307B">
          <w:r>
            <w:t>En las dos condiciones, cerca de dos de cada tres observaciones no ameritan un cambio: más de la mitad se calificaron como ruido y alrededor de una de cada ocho como falsa. En 7 de los 29 Pull Requests ninguna de las dos revisiones produjo una observación relevante.</w:t>
          </w:r>
        </w:p>
        <w:p w14:paraId="7F2899BF" w14:textId="77777777" w:rsidR="00491AED" w:rsidRDefault="00BF307B">
          <w:r>
            <w:t>El contexto no aumentó la proporción de observaciones relevantes, pero sí cambió cuáles son (Tabla 5.15). Seis de las 28 observaciones relevantes con contexto señalan incumplimientos de criterios de aceptación, una fuente que la revisión sin contexto no puede usar. Sin contexto, la revisión encontró más problemas de seguridad relevantes (12 frente a 5), aunque con más ruido alrededor: necesitó 20 observaciones de seguridad para 12 relevantes, mientras que las 5 de la otra condición lo fueron todas. De las o</w:t>
          </w:r>
          <w:r>
            <w:t>bservaciones bloqueantes resultaron válidas 4 de las 7 con contexto y 1 de las 2 sin él; de las mayores, 12 de 21 y 13 de 21.</w:t>
          </w:r>
        </w:p>
        <w:p w14:paraId="539F3689" w14:textId="77777777" w:rsidR="00491AED" w:rsidRDefault="00BF307B">
          <w:pPr>
            <w:pStyle w:val="Caption"/>
            <w:keepNext/>
            <w:ind w:firstLine="0"/>
            <w:jc w:val="left"/>
            <w:rPr>
              <w:b w:val="0"/>
            </w:rPr>
          </w:pPr>
          <w:bookmarkStart w:id="122" w:name="_Toc242604477"/>
          <w:r>
            <w:t>Tabla 5.</w:t>
          </w:r>
          <w:r>
            <w:fldChar w:fldCharType="begin"/>
          </w:r>
          <w:r>
            <w:instrText xml:space="preserve"> SEQ Tabla \s 1 </w:instrText>
          </w:r>
          <w:r>
            <w:fldChar w:fldCharType="separate"/>
          </w:r>
          <w:r>
            <w:rPr>
              <w:noProof/>
            </w:rPr>
            <w:t>15</w:t>
          </w:r>
          <w:r>
            <w:fldChar w:fldCharType="end"/>
          </w:r>
          <w:r>
            <w:t>. Observaciones relevantes por la fuente que les asignó el revisor</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29792EC6" w14:textId="77777777">
            <w:trPr>
              <w:cantSplit/>
              <w:tblHeader/>
            </w:trPr>
            <w:tc>
              <w:tcPr>
                <w:tcW w:w="1667" w:type="pct"/>
                <w:shd w:val="clear" w:color="auto" w:fill="E5E5ED"/>
              </w:tcPr>
              <w:p w14:paraId="1DFC133E" w14:textId="77777777" w:rsidR="00491AED" w:rsidRDefault="00BF307B">
                <w:pPr>
                  <w:spacing w:after="0" w:line="240" w:lineRule="auto"/>
                  <w:ind w:firstLine="0"/>
                  <w:jc w:val="left"/>
                  <w:rPr>
                    <w:b/>
                    <w:sz w:val="17"/>
                  </w:rPr>
                </w:pPr>
                <w:r>
                  <w:rPr>
                    <w:b/>
                    <w:sz w:val="17"/>
                  </w:rPr>
                  <w:t>Fuente</w:t>
                </w:r>
              </w:p>
            </w:tc>
            <w:tc>
              <w:tcPr>
                <w:tcW w:w="1667" w:type="pct"/>
                <w:shd w:val="clear" w:color="auto" w:fill="E5E5ED"/>
              </w:tcPr>
              <w:p w14:paraId="6A7AF375" w14:textId="77777777" w:rsidR="00491AED" w:rsidRDefault="00BF307B">
                <w:pPr>
                  <w:spacing w:after="0" w:line="240" w:lineRule="auto"/>
                  <w:ind w:firstLine="0"/>
                  <w:jc w:val="left"/>
                  <w:rPr>
                    <w:b/>
                    <w:sz w:val="17"/>
                  </w:rPr>
                </w:pPr>
                <w:r>
                  <w:rPr>
                    <w:b/>
                    <w:sz w:val="17"/>
                  </w:rPr>
                  <w:t>Con contexto (relevantes de total)</w:t>
                </w:r>
              </w:p>
            </w:tc>
            <w:tc>
              <w:tcPr>
                <w:tcW w:w="1667" w:type="pct"/>
                <w:shd w:val="clear" w:color="auto" w:fill="E5E5ED"/>
              </w:tcPr>
              <w:p w14:paraId="09DAC9B7" w14:textId="77777777" w:rsidR="00491AED" w:rsidRDefault="00BF307B">
                <w:pPr>
                  <w:spacing w:after="0" w:line="240" w:lineRule="auto"/>
                  <w:ind w:firstLine="0"/>
                  <w:jc w:val="left"/>
                  <w:rPr>
                    <w:b/>
                    <w:sz w:val="17"/>
                  </w:rPr>
                </w:pPr>
                <w:r>
                  <w:rPr>
                    <w:b/>
                    <w:sz w:val="17"/>
                  </w:rPr>
                  <w:t>Solo el diff (relevantes de total)</w:t>
                </w:r>
              </w:p>
            </w:tc>
          </w:tr>
          <w:tr w:rsidR="00491AED" w14:paraId="2F88430F" w14:textId="77777777">
            <w:trPr>
              <w:cantSplit/>
            </w:trPr>
            <w:tc>
              <w:tcPr>
                <w:tcW w:w="1667" w:type="pct"/>
              </w:tcPr>
              <w:p w14:paraId="29042BBC" w14:textId="77777777" w:rsidR="00491AED" w:rsidRDefault="00BF307B">
                <w:pPr>
                  <w:spacing w:after="0" w:line="240" w:lineRule="auto"/>
                  <w:ind w:firstLine="0"/>
                  <w:jc w:val="left"/>
                  <w:rPr>
                    <w:sz w:val="17"/>
                  </w:rPr>
                </w:pPr>
                <w:r>
                  <w:rPr>
                    <w:sz w:val="17"/>
                  </w:rPr>
                  <w:t>Criterio de aceptación</w:t>
                </w:r>
              </w:p>
            </w:tc>
            <w:tc>
              <w:tcPr>
                <w:tcW w:w="1667" w:type="pct"/>
              </w:tcPr>
              <w:p w14:paraId="200EA1EB" w14:textId="77777777" w:rsidR="00491AED" w:rsidRDefault="00BF307B">
                <w:pPr>
                  <w:spacing w:after="0" w:line="240" w:lineRule="auto"/>
                  <w:ind w:firstLine="0"/>
                  <w:jc w:val="left"/>
                  <w:rPr>
                    <w:sz w:val="17"/>
                  </w:rPr>
                </w:pPr>
                <w:r>
                  <w:rPr>
                    <w:sz w:val="17"/>
                  </w:rPr>
                  <w:t>6 de 13</w:t>
                </w:r>
              </w:p>
            </w:tc>
            <w:tc>
              <w:tcPr>
                <w:tcW w:w="1667" w:type="pct"/>
              </w:tcPr>
              <w:p w14:paraId="6C6666F2" w14:textId="77777777" w:rsidR="00491AED" w:rsidRDefault="00BF307B">
                <w:pPr>
                  <w:spacing w:after="0" w:line="240" w:lineRule="auto"/>
                  <w:ind w:firstLine="0"/>
                  <w:jc w:val="left"/>
                  <w:rPr>
                    <w:sz w:val="17"/>
                  </w:rPr>
                </w:pPr>
                <w:r>
                  <w:rPr>
                    <w:sz w:val="17"/>
                  </w:rPr>
                  <w:t>0 de 0</w:t>
                </w:r>
              </w:p>
            </w:tc>
          </w:tr>
          <w:tr w:rsidR="00491AED" w14:paraId="3CB8F26E" w14:textId="77777777">
            <w:trPr>
              <w:cantSplit/>
            </w:trPr>
            <w:tc>
              <w:tcPr>
                <w:tcW w:w="1667" w:type="pct"/>
              </w:tcPr>
              <w:p w14:paraId="198154B8" w14:textId="77777777" w:rsidR="00491AED" w:rsidRDefault="00BF307B">
                <w:pPr>
                  <w:spacing w:after="0" w:line="240" w:lineRule="auto"/>
                  <w:ind w:firstLine="0"/>
                  <w:jc w:val="left"/>
                  <w:rPr>
                    <w:sz w:val="17"/>
                  </w:rPr>
                </w:pPr>
                <w:r>
                  <w:rPr>
                    <w:sz w:val="17"/>
                  </w:rPr>
                  <w:t>Arquitectura</w:t>
                </w:r>
              </w:p>
            </w:tc>
            <w:tc>
              <w:tcPr>
                <w:tcW w:w="1667" w:type="pct"/>
              </w:tcPr>
              <w:p w14:paraId="119BC826" w14:textId="77777777" w:rsidR="00491AED" w:rsidRDefault="00BF307B">
                <w:pPr>
                  <w:spacing w:after="0" w:line="240" w:lineRule="auto"/>
                  <w:ind w:firstLine="0"/>
                  <w:jc w:val="left"/>
                  <w:rPr>
                    <w:sz w:val="17"/>
                  </w:rPr>
                </w:pPr>
                <w:r>
                  <w:rPr>
                    <w:sz w:val="17"/>
                  </w:rPr>
                  <w:t>5 de 19</w:t>
                </w:r>
              </w:p>
            </w:tc>
            <w:tc>
              <w:tcPr>
                <w:tcW w:w="1667" w:type="pct"/>
              </w:tcPr>
              <w:p w14:paraId="205A2137" w14:textId="77777777" w:rsidR="00491AED" w:rsidRDefault="00BF307B">
                <w:pPr>
                  <w:spacing w:after="0" w:line="240" w:lineRule="auto"/>
                  <w:ind w:firstLine="0"/>
                  <w:jc w:val="left"/>
                  <w:rPr>
                    <w:sz w:val="17"/>
                  </w:rPr>
                </w:pPr>
                <w:r>
                  <w:rPr>
                    <w:sz w:val="17"/>
                  </w:rPr>
                  <w:t>5 de 15</w:t>
                </w:r>
              </w:p>
            </w:tc>
          </w:tr>
          <w:tr w:rsidR="00491AED" w14:paraId="7BACA5C5" w14:textId="77777777">
            <w:trPr>
              <w:cantSplit/>
            </w:trPr>
            <w:tc>
              <w:tcPr>
                <w:tcW w:w="1667" w:type="pct"/>
              </w:tcPr>
              <w:p w14:paraId="1E392953" w14:textId="77777777" w:rsidR="00491AED" w:rsidRDefault="00BF307B">
                <w:pPr>
                  <w:spacing w:after="0" w:line="240" w:lineRule="auto"/>
                  <w:ind w:firstLine="0"/>
                  <w:jc w:val="left"/>
                  <w:rPr>
                    <w:sz w:val="17"/>
                  </w:rPr>
                </w:pPr>
                <w:r>
                  <w:rPr>
                    <w:sz w:val="17"/>
                  </w:rPr>
                  <w:t>Buenas prácticas</w:t>
                </w:r>
              </w:p>
            </w:tc>
            <w:tc>
              <w:tcPr>
                <w:tcW w:w="1667" w:type="pct"/>
              </w:tcPr>
              <w:p w14:paraId="11F313F2" w14:textId="77777777" w:rsidR="00491AED" w:rsidRDefault="00BF307B">
                <w:pPr>
                  <w:spacing w:after="0" w:line="240" w:lineRule="auto"/>
                  <w:ind w:firstLine="0"/>
                  <w:jc w:val="left"/>
                  <w:rPr>
                    <w:sz w:val="17"/>
                  </w:rPr>
                </w:pPr>
                <w:r>
                  <w:rPr>
                    <w:sz w:val="17"/>
                  </w:rPr>
                  <w:t>11 de 39</w:t>
                </w:r>
              </w:p>
            </w:tc>
            <w:tc>
              <w:tcPr>
                <w:tcW w:w="1667" w:type="pct"/>
              </w:tcPr>
              <w:p w14:paraId="3550E6A2" w14:textId="77777777" w:rsidR="00491AED" w:rsidRDefault="00BF307B">
                <w:pPr>
                  <w:spacing w:after="0" w:line="240" w:lineRule="auto"/>
                  <w:ind w:firstLine="0"/>
                  <w:jc w:val="left"/>
                  <w:rPr>
                    <w:sz w:val="17"/>
                  </w:rPr>
                </w:pPr>
                <w:r>
                  <w:rPr>
                    <w:sz w:val="17"/>
                  </w:rPr>
                  <w:t>10 de 50</w:t>
                </w:r>
              </w:p>
            </w:tc>
          </w:tr>
          <w:tr w:rsidR="00491AED" w14:paraId="32BA7155" w14:textId="77777777">
            <w:trPr>
              <w:cantSplit/>
            </w:trPr>
            <w:tc>
              <w:tcPr>
                <w:tcW w:w="1667" w:type="pct"/>
              </w:tcPr>
              <w:p w14:paraId="29607D5D" w14:textId="77777777" w:rsidR="00491AED" w:rsidRDefault="00BF307B">
                <w:pPr>
                  <w:spacing w:after="0" w:line="240" w:lineRule="auto"/>
                  <w:ind w:firstLine="0"/>
                  <w:jc w:val="left"/>
                  <w:rPr>
                    <w:sz w:val="17"/>
                  </w:rPr>
                </w:pPr>
                <w:r>
                  <w:rPr>
                    <w:sz w:val="17"/>
                  </w:rPr>
                  <w:t>Pruebas</w:t>
                </w:r>
              </w:p>
            </w:tc>
            <w:tc>
              <w:tcPr>
                <w:tcW w:w="1667" w:type="pct"/>
              </w:tcPr>
              <w:p w14:paraId="75B629EE" w14:textId="77777777" w:rsidR="00491AED" w:rsidRDefault="00BF307B">
                <w:pPr>
                  <w:spacing w:after="0" w:line="240" w:lineRule="auto"/>
                  <w:ind w:firstLine="0"/>
                  <w:jc w:val="left"/>
                  <w:rPr>
                    <w:sz w:val="17"/>
                  </w:rPr>
                </w:pPr>
                <w:r>
                  <w:rPr>
                    <w:sz w:val="17"/>
                  </w:rPr>
                  <w:t>1 de 9</w:t>
                </w:r>
              </w:p>
            </w:tc>
            <w:tc>
              <w:tcPr>
                <w:tcW w:w="1667" w:type="pct"/>
              </w:tcPr>
              <w:p w14:paraId="687384CC" w14:textId="77777777" w:rsidR="00491AED" w:rsidRDefault="00BF307B">
                <w:pPr>
                  <w:spacing w:after="0" w:line="240" w:lineRule="auto"/>
                  <w:ind w:firstLine="0"/>
                  <w:jc w:val="left"/>
                  <w:rPr>
                    <w:sz w:val="17"/>
                  </w:rPr>
                </w:pPr>
                <w:r>
                  <w:rPr>
                    <w:sz w:val="17"/>
                  </w:rPr>
                  <w:t>1 de 7</w:t>
                </w:r>
              </w:p>
            </w:tc>
          </w:tr>
          <w:tr w:rsidR="00491AED" w14:paraId="48BA96B1" w14:textId="77777777">
            <w:trPr>
              <w:cantSplit/>
            </w:trPr>
            <w:tc>
              <w:tcPr>
                <w:tcW w:w="1667" w:type="pct"/>
              </w:tcPr>
              <w:p w14:paraId="359AA0F2" w14:textId="77777777" w:rsidR="00491AED" w:rsidRDefault="00BF307B">
                <w:pPr>
                  <w:spacing w:after="0" w:line="240" w:lineRule="auto"/>
                  <w:ind w:firstLine="0"/>
                  <w:jc w:val="left"/>
                  <w:rPr>
                    <w:sz w:val="17"/>
                  </w:rPr>
                </w:pPr>
                <w:r>
                  <w:rPr>
                    <w:sz w:val="17"/>
                  </w:rPr>
                  <w:t>Seguridad</w:t>
                </w:r>
              </w:p>
            </w:tc>
            <w:tc>
              <w:tcPr>
                <w:tcW w:w="1667" w:type="pct"/>
              </w:tcPr>
              <w:p w14:paraId="081D404E" w14:textId="77777777" w:rsidR="00491AED" w:rsidRDefault="00BF307B">
                <w:pPr>
                  <w:spacing w:after="0" w:line="240" w:lineRule="auto"/>
                  <w:ind w:firstLine="0"/>
                  <w:jc w:val="left"/>
                  <w:rPr>
                    <w:sz w:val="17"/>
                  </w:rPr>
                </w:pPr>
                <w:r>
                  <w:rPr>
                    <w:sz w:val="17"/>
                  </w:rPr>
                  <w:t>5 de 5</w:t>
                </w:r>
              </w:p>
            </w:tc>
            <w:tc>
              <w:tcPr>
                <w:tcW w:w="1667" w:type="pct"/>
              </w:tcPr>
              <w:p w14:paraId="6538A263" w14:textId="77777777" w:rsidR="00491AED" w:rsidRDefault="00BF307B">
                <w:pPr>
                  <w:spacing w:after="0" w:line="240" w:lineRule="auto"/>
                  <w:ind w:firstLine="0"/>
                  <w:jc w:val="left"/>
                  <w:rPr>
                    <w:sz w:val="17"/>
                  </w:rPr>
                </w:pPr>
                <w:r>
                  <w:rPr>
                    <w:sz w:val="17"/>
                  </w:rPr>
                  <w:t>12 de 20</w:t>
                </w:r>
              </w:p>
            </w:tc>
          </w:tr>
        </w:tbl>
        <w:p w14:paraId="3933DF44" w14:textId="77777777" w:rsidR="00491AED" w:rsidRDefault="00491AED">
          <w:pPr>
            <w:spacing w:after="0" w:line="240" w:lineRule="auto"/>
            <w:ind w:firstLine="0"/>
          </w:pPr>
        </w:p>
        <w:p w14:paraId="1608FAD0" w14:textId="77777777" w:rsidR="00491AED" w:rsidRDefault="00BF307B">
          <w:r>
            <w:lastRenderedPageBreak/>
            <w:t>Las dos revisiones encuentran, además, problemas distintos. El calificador marcó 18 pares de observaciones como equivalentes entre condiciones, y solo en 9 de ellos las dos son relevantes. De las 28 observaciones relevantes de cada condición, 19 no tienen equivalente en la otra: entre las dos revisiones suman 47 hallazgos relevantes distintos, y cada una ve 28.</w:t>
          </w:r>
        </w:p>
        <w:p w14:paraId="718ABF7F" w14:textId="77777777" w:rsidR="00491AED" w:rsidRDefault="00BF307B">
          <w:r>
            <w:t>El experimento tiene límites propios. El mayor es el calificador: la relevancia la juzgó un modelo de la misma familia que el revisor, y no una persona. Los sesgos de ese tipo de juez se describen en el apartado 2.10, y todavía no hay una calificación humana para medir cuánto coincide con él, de modo que el resultado debe leerse como una evaluación automática preliminar. Además, cada condición se ejecutó una sola vez y la variabilidad del modelo no está medida. Las revisiones se hicieron sobre código que ge</w:t>
          </w:r>
          <w:r>
            <w:t>neraron otros modelos (Sonnet 5 en E1c, Opus 5.5 en E3c), y por eso sus observaciones no sustituyen a las de los pilotos. Por último, una búsqueda de términos encontró que 50 de las 177 observaciones mencionan la HU, sus criterios, los casos de prueba o la arquitectura (35 de la condición con contexto y 15 de la de control), lo que puede sugerir su origen a quien las califica, sea un modelo o una persona.</w:t>
          </w:r>
        </w:p>
        <w:p w14:paraId="72E16558" w14:textId="77777777" w:rsidR="00491AED" w:rsidRDefault="00BF307B">
          <w:pPr>
            <w:pStyle w:val="Heading3"/>
            <w:ind w:firstLine="0"/>
            <w:jc w:val="left"/>
            <w:rPr>
              <w:color w:val="000000"/>
              <w:sz w:val="24"/>
            </w:rPr>
          </w:pPr>
          <w:bookmarkStart w:id="123" w:name="_Toc242604333"/>
          <w:r>
            <w:rPr>
              <w:color w:val="000000"/>
              <w:sz w:val="24"/>
            </w:rPr>
            <w:t>5.2.15 Cobertura de los criterios de aceptación por los casos de prueba</w:t>
          </w:r>
          <w:bookmarkEnd w:id="123"/>
        </w:p>
        <w:p w14:paraId="4BF9C4B3" w14:textId="77777777" w:rsidR="00491AED" w:rsidRDefault="00BF307B">
          <w:r>
            <w:t>PI1 pregunta en qué medida los casos de prueba generados cubren los criterios de aceptación de una HU. Cada caso guarda el texto del criterio del que deriva, y con esa referencia se contó, para las seis HUs de las dos corridas, cuántos criterios tienen al menos un caso (Tabla 5.16).</w:t>
          </w:r>
        </w:p>
        <w:p w14:paraId="47FBD7E0" w14:textId="77777777" w:rsidR="00491AED" w:rsidRDefault="00BF307B">
          <w:pPr>
            <w:pStyle w:val="Caption"/>
            <w:keepNext/>
            <w:ind w:firstLine="0"/>
            <w:jc w:val="left"/>
            <w:rPr>
              <w:b w:val="0"/>
            </w:rPr>
          </w:pPr>
          <w:bookmarkStart w:id="124" w:name="_Toc242604478"/>
          <w:r>
            <w:t>Tabla 5.</w:t>
          </w:r>
          <w:r>
            <w:fldChar w:fldCharType="begin"/>
          </w:r>
          <w:r>
            <w:instrText xml:space="preserve"> SEQ Tabla \s 1 </w:instrText>
          </w:r>
          <w:r>
            <w:fldChar w:fldCharType="separate"/>
          </w:r>
          <w:r>
            <w:rPr>
              <w:noProof/>
            </w:rPr>
            <w:t>16</w:t>
          </w:r>
          <w:r>
            <w:fldChar w:fldCharType="end"/>
          </w:r>
          <w:r>
            <w:t>. Cobertura de los criterios de aceptación por HU</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8"/>
            <w:gridCol w:w="1709"/>
            <w:gridCol w:w="1709"/>
            <w:gridCol w:w="1709"/>
            <w:gridCol w:w="1709"/>
          </w:tblGrid>
          <w:tr w:rsidR="00491AED" w14:paraId="63BC4B8A" w14:textId="77777777">
            <w:trPr>
              <w:cantSplit/>
              <w:tblHeader/>
            </w:trPr>
            <w:tc>
              <w:tcPr>
                <w:tcW w:w="1000" w:type="pct"/>
                <w:shd w:val="clear" w:color="auto" w:fill="E5E5ED"/>
              </w:tcPr>
              <w:p w14:paraId="239585D7" w14:textId="77777777" w:rsidR="00491AED" w:rsidRDefault="00BF307B">
                <w:pPr>
                  <w:spacing w:after="0" w:line="240" w:lineRule="auto"/>
                  <w:ind w:firstLine="0"/>
                  <w:jc w:val="left"/>
                  <w:rPr>
                    <w:b/>
                    <w:sz w:val="17"/>
                  </w:rPr>
                </w:pPr>
                <w:r>
                  <w:rPr>
                    <w:b/>
                    <w:sz w:val="17"/>
                  </w:rPr>
                  <w:t>Proyecto y HU</w:t>
                </w:r>
              </w:p>
            </w:tc>
            <w:tc>
              <w:tcPr>
                <w:tcW w:w="1000" w:type="pct"/>
                <w:shd w:val="clear" w:color="auto" w:fill="E5E5ED"/>
              </w:tcPr>
              <w:p w14:paraId="3A3C5E4D" w14:textId="77777777" w:rsidR="00491AED" w:rsidRDefault="00BF307B">
                <w:pPr>
                  <w:spacing w:after="0" w:line="240" w:lineRule="auto"/>
                  <w:ind w:firstLine="0"/>
                  <w:jc w:val="left"/>
                  <w:rPr>
                    <w:b/>
                    <w:sz w:val="17"/>
                  </w:rPr>
                </w:pPr>
                <w:r>
                  <w:rPr>
                    <w:b/>
                    <w:sz w:val="17"/>
                  </w:rPr>
                  <w:t>Criterios explícitos (cubiertos)</w:t>
                </w:r>
              </w:p>
            </w:tc>
            <w:tc>
              <w:tcPr>
                <w:tcW w:w="1000" w:type="pct"/>
                <w:shd w:val="clear" w:color="auto" w:fill="E5E5ED"/>
              </w:tcPr>
              <w:p w14:paraId="38FA779B" w14:textId="77777777" w:rsidR="00491AED" w:rsidRDefault="00BF307B">
                <w:pPr>
                  <w:spacing w:after="0" w:line="240" w:lineRule="auto"/>
                  <w:ind w:firstLine="0"/>
                  <w:jc w:val="left"/>
                  <w:rPr>
                    <w:b/>
                    <w:sz w:val="17"/>
                  </w:rPr>
                </w:pPr>
                <w:r>
                  <w:rPr>
                    <w:b/>
                    <w:sz w:val="17"/>
                  </w:rPr>
                  <w:t>Criterios inferidos (cubiertos)</w:t>
                </w:r>
              </w:p>
            </w:tc>
            <w:tc>
              <w:tcPr>
                <w:tcW w:w="1000" w:type="pct"/>
                <w:shd w:val="clear" w:color="auto" w:fill="E5E5ED"/>
              </w:tcPr>
              <w:p w14:paraId="7BCB41A8" w14:textId="77777777" w:rsidR="00491AED" w:rsidRDefault="00BF307B">
                <w:pPr>
                  <w:spacing w:after="0" w:line="240" w:lineRule="auto"/>
                  <w:ind w:firstLine="0"/>
                  <w:jc w:val="left"/>
                  <w:rPr>
                    <w:b/>
                    <w:sz w:val="17"/>
                  </w:rPr>
                </w:pPr>
                <w:r>
                  <w:rPr>
                    <w:b/>
                    <w:sz w:val="17"/>
                  </w:rPr>
                  <w:t>Casos de prueba</w:t>
                </w:r>
              </w:p>
            </w:tc>
            <w:tc>
              <w:tcPr>
                <w:tcW w:w="1000" w:type="pct"/>
                <w:shd w:val="clear" w:color="auto" w:fill="E5E5ED"/>
              </w:tcPr>
              <w:p w14:paraId="3FA2CDC1" w14:textId="77777777" w:rsidR="00491AED" w:rsidRDefault="00BF307B">
                <w:pPr>
                  <w:spacing w:after="0" w:line="240" w:lineRule="auto"/>
                  <w:ind w:firstLine="0"/>
                  <w:jc w:val="left"/>
                  <w:rPr>
                    <w:b/>
                    <w:sz w:val="17"/>
                  </w:rPr>
                </w:pPr>
                <w:r>
                  <w:rPr>
                    <w:b/>
                    <w:sz w:val="17"/>
                  </w:rPr>
                  <w:t>Criterios con más de un caso</w:t>
                </w:r>
              </w:p>
            </w:tc>
          </w:tr>
          <w:tr w:rsidR="00491AED" w14:paraId="46BD8806" w14:textId="77777777">
            <w:trPr>
              <w:cantSplit/>
            </w:trPr>
            <w:tc>
              <w:tcPr>
                <w:tcW w:w="1000" w:type="pct"/>
              </w:tcPr>
              <w:p w14:paraId="49AAD296" w14:textId="77777777" w:rsidR="00491AED" w:rsidRDefault="00BF307B">
                <w:pPr>
                  <w:spacing w:after="0" w:line="240" w:lineRule="auto"/>
                  <w:ind w:firstLine="0"/>
                  <w:jc w:val="left"/>
                  <w:rPr>
                    <w:sz w:val="17"/>
                  </w:rPr>
                </w:pPr>
                <w:r>
                  <w:rPr>
                    <w:sz w:val="17"/>
                  </w:rPr>
                  <w:t>E1c, HU-001</w:t>
                </w:r>
              </w:p>
            </w:tc>
            <w:tc>
              <w:tcPr>
                <w:tcW w:w="1000" w:type="pct"/>
              </w:tcPr>
              <w:p w14:paraId="395D9C16" w14:textId="77777777" w:rsidR="00491AED" w:rsidRDefault="00BF307B">
                <w:pPr>
                  <w:spacing w:after="0" w:line="240" w:lineRule="auto"/>
                  <w:ind w:firstLine="0"/>
                  <w:jc w:val="left"/>
                  <w:rPr>
                    <w:sz w:val="17"/>
                  </w:rPr>
                </w:pPr>
                <w:r>
                  <w:rPr>
                    <w:sz w:val="17"/>
                  </w:rPr>
                  <w:t>2 (2)</w:t>
                </w:r>
              </w:p>
            </w:tc>
            <w:tc>
              <w:tcPr>
                <w:tcW w:w="1000" w:type="pct"/>
              </w:tcPr>
              <w:p w14:paraId="5739B86E" w14:textId="77777777" w:rsidR="00491AED" w:rsidRDefault="00BF307B">
                <w:pPr>
                  <w:spacing w:after="0" w:line="240" w:lineRule="auto"/>
                  <w:ind w:firstLine="0"/>
                  <w:jc w:val="left"/>
                  <w:rPr>
                    <w:sz w:val="17"/>
                  </w:rPr>
                </w:pPr>
                <w:r>
                  <w:rPr>
                    <w:sz w:val="17"/>
                  </w:rPr>
                  <w:t>11 (11)</w:t>
                </w:r>
              </w:p>
            </w:tc>
            <w:tc>
              <w:tcPr>
                <w:tcW w:w="1000" w:type="pct"/>
              </w:tcPr>
              <w:p w14:paraId="5C6535E4" w14:textId="77777777" w:rsidR="00491AED" w:rsidRDefault="00BF307B">
                <w:pPr>
                  <w:spacing w:after="0" w:line="240" w:lineRule="auto"/>
                  <w:ind w:firstLine="0"/>
                  <w:jc w:val="left"/>
                  <w:rPr>
                    <w:sz w:val="17"/>
                  </w:rPr>
                </w:pPr>
                <w:r>
                  <w:rPr>
                    <w:sz w:val="17"/>
                  </w:rPr>
                  <w:t>14</w:t>
                </w:r>
              </w:p>
            </w:tc>
            <w:tc>
              <w:tcPr>
                <w:tcW w:w="1000" w:type="pct"/>
              </w:tcPr>
              <w:p w14:paraId="31D1552E" w14:textId="77777777" w:rsidR="00491AED" w:rsidRDefault="00BF307B">
                <w:pPr>
                  <w:spacing w:after="0" w:line="240" w:lineRule="auto"/>
                  <w:ind w:firstLine="0"/>
                  <w:jc w:val="left"/>
                  <w:rPr>
                    <w:sz w:val="17"/>
                  </w:rPr>
                </w:pPr>
                <w:r>
                  <w:rPr>
                    <w:sz w:val="17"/>
                  </w:rPr>
                  <w:t>1</w:t>
                </w:r>
              </w:p>
            </w:tc>
          </w:tr>
          <w:tr w:rsidR="00491AED" w14:paraId="72198C88" w14:textId="77777777">
            <w:trPr>
              <w:cantSplit/>
            </w:trPr>
            <w:tc>
              <w:tcPr>
                <w:tcW w:w="1000" w:type="pct"/>
              </w:tcPr>
              <w:p w14:paraId="70181E80" w14:textId="77777777" w:rsidR="00491AED" w:rsidRDefault="00BF307B">
                <w:pPr>
                  <w:spacing w:after="0" w:line="240" w:lineRule="auto"/>
                  <w:ind w:firstLine="0"/>
                  <w:jc w:val="left"/>
                  <w:rPr>
                    <w:sz w:val="17"/>
                  </w:rPr>
                </w:pPr>
                <w:r>
                  <w:rPr>
                    <w:sz w:val="17"/>
                  </w:rPr>
                  <w:t>E1c, HU-002</w:t>
                </w:r>
              </w:p>
            </w:tc>
            <w:tc>
              <w:tcPr>
                <w:tcW w:w="1000" w:type="pct"/>
              </w:tcPr>
              <w:p w14:paraId="685709E9" w14:textId="77777777" w:rsidR="00491AED" w:rsidRDefault="00BF307B">
                <w:pPr>
                  <w:spacing w:after="0" w:line="240" w:lineRule="auto"/>
                  <w:ind w:firstLine="0"/>
                  <w:jc w:val="left"/>
                  <w:rPr>
                    <w:sz w:val="17"/>
                  </w:rPr>
                </w:pPr>
                <w:r>
                  <w:rPr>
                    <w:sz w:val="17"/>
                  </w:rPr>
                  <w:t>2 (2)</w:t>
                </w:r>
              </w:p>
            </w:tc>
            <w:tc>
              <w:tcPr>
                <w:tcW w:w="1000" w:type="pct"/>
              </w:tcPr>
              <w:p w14:paraId="6E2421C2" w14:textId="77777777" w:rsidR="00491AED" w:rsidRDefault="00BF307B">
                <w:pPr>
                  <w:spacing w:after="0" w:line="240" w:lineRule="auto"/>
                  <w:ind w:firstLine="0"/>
                  <w:jc w:val="left"/>
                  <w:rPr>
                    <w:sz w:val="17"/>
                  </w:rPr>
                </w:pPr>
                <w:r>
                  <w:rPr>
                    <w:sz w:val="17"/>
                  </w:rPr>
                  <w:t>12 (12)</w:t>
                </w:r>
              </w:p>
            </w:tc>
            <w:tc>
              <w:tcPr>
                <w:tcW w:w="1000" w:type="pct"/>
              </w:tcPr>
              <w:p w14:paraId="7B3001D0" w14:textId="77777777" w:rsidR="00491AED" w:rsidRDefault="00BF307B">
                <w:pPr>
                  <w:spacing w:after="0" w:line="240" w:lineRule="auto"/>
                  <w:ind w:firstLine="0"/>
                  <w:jc w:val="left"/>
                  <w:rPr>
                    <w:sz w:val="17"/>
                  </w:rPr>
                </w:pPr>
                <w:r>
                  <w:rPr>
                    <w:sz w:val="17"/>
                  </w:rPr>
                  <w:t>14</w:t>
                </w:r>
              </w:p>
            </w:tc>
            <w:tc>
              <w:tcPr>
                <w:tcW w:w="1000" w:type="pct"/>
              </w:tcPr>
              <w:p w14:paraId="7BC28FF4" w14:textId="77777777" w:rsidR="00491AED" w:rsidRDefault="00BF307B">
                <w:pPr>
                  <w:spacing w:after="0" w:line="240" w:lineRule="auto"/>
                  <w:ind w:firstLine="0"/>
                  <w:jc w:val="left"/>
                  <w:rPr>
                    <w:sz w:val="17"/>
                  </w:rPr>
                </w:pPr>
                <w:r>
                  <w:rPr>
                    <w:sz w:val="17"/>
                  </w:rPr>
                  <w:t>0</w:t>
                </w:r>
              </w:p>
            </w:tc>
          </w:tr>
          <w:tr w:rsidR="00491AED" w14:paraId="3F169488" w14:textId="77777777">
            <w:trPr>
              <w:cantSplit/>
            </w:trPr>
            <w:tc>
              <w:tcPr>
                <w:tcW w:w="1000" w:type="pct"/>
              </w:tcPr>
              <w:p w14:paraId="59313836" w14:textId="77777777" w:rsidR="00491AED" w:rsidRDefault="00BF307B">
                <w:pPr>
                  <w:spacing w:after="0" w:line="240" w:lineRule="auto"/>
                  <w:ind w:firstLine="0"/>
                  <w:jc w:val="left"/>
                  <w:rPr>
                    <w:sz w:val="17"/>
                  </w:rPr>
                </w:pPr>
                <w:r>
                  <w:rPr>
                    <w:sz w:val="17"/>
                  </w:rPr>
                  <w:t>E1c, HU-003</w:t>
                </w:r>
              </w:p>
            </w:tc>
            <w:tc>
              <w:tcPr>
                <w:tcW w:w="1000" w:type="pct"/>
              </w:tcPr>
              <w:p w14:paraId="504664BB" w14:textId="77777777" w:rsidR="00491AED" w:rsidRDefault="00BF307B">
                <w:pPr>
                  <w:spacing w:after="0" w:line="240" w:lineRule="auto"/>
                  <w:ind w:firstLine="0"/>
                  <w:jc w:val="left"/>
                  <w:rPr>
                    <w:sz w:val="17"/>
                  </w:rPr>
                </w:pPr>
                <w:r>
                  <w:rPr>
                    <w:sz w:val="17"/>
                  </w:rPr>
                  <w:t>3 (3)</w:t>
                </w:r>
              </w:p>
            </w:tc>
            <w:tc>
              <w:tcPr>
                <w:tcW w:w="1000" w:type="pct"/>
              </w:tcPr>
              <w:p w14:paraId="3793301A" w14:textId="77777777" w:rsidR="00491AED" w:rsidRDefault="00BF307B">
                <w:pPr>
                  <w:spacing w:after="0" w:line="240" w:lineRule="auto"/>
                  <w:ind w:firstLine="0"/>
                  <w:jc w:val="left"/>
                  <w:rPr>
                    <w:sz w:val="17"/>
                  </w:rPr>
                </w:pPr>
                <w:r>
                  <w:rPr>
                    <w:sz w:val="17"/>
                  </w:rPr>
                  <w:t>9 (9)</w:t>
                </w:r>
              </w:p>
            </w:tc>
            <w:tc>
              <w:tcPr>
                <w:tcW w:w="1000" w:type="pct"/>
              </w:tcPr>
              <w:p w14:paraId="24A92AF1" w14:textId="77777777" w:rsidR="00491AED" w:rsidRDefault="00BF307B">
                <w:pPr>
                  <w:spacing w:after="0" w:line="240" w:lineRule="auto"/>
                  <w:ind w:firstLine="0"/>
                  <w:jc w:val="left"/>
                  <w:rPr>
                    <w:sz w:val="17"/>
                  </w:rPr>
                </w:pPr>
                <w:r>
                  <w:rPr>
                    <w:sz w:val="17"/>
                  </w:rPr>
                  <w:t>16</w:t>
                </w:r>
              </w:p>
            </w:tc>
            <w:tc>
              <w:tcPr>
                <w:tcW w:w="1000" w:type="pct"/>
              </w:tcPr>
              <w:p w14:paraId="08E11CB2" w14:textId="77777777" w:rsidR="00491AED" w:rsidRDefault="00BF307B">
                <w:pPr>
                  <w:spacing w:after="0" w:line="240" w:lineRule="auto"/>
                  <w:ind w:firstLine="0"/>
                  <w:jc w:val="left"/>
                  <w:rPr>
                    <w:sz w:val="17"/>
                  </w:rPr>
                </w:pPr>
                <w:r>
                  <w:rPr>
                    <w:sz w:val="17"/>
                  </w:rPr>
                  <w:t>4</w:t>
                </w:r>
              </w:p>
            </w:tc>
          </w:tr>
          <w:tr w:rsidR="00491AED" w14:paraId="7EAC090F" w14:textId="77777777">
            <w:trPr>
              <w:cantSplit/>
            </w:trPr>
            <w:tc>
              <w:tcPr>
                <w:tcW w:w="1000" w:type="pct"/>
              </w:tcPr>
              <w:p w14:paraId="604D0444" w14:textId="77777777" w:rsidR="00491AED" w:rsidRDefault="00BF307B">
                <w:pPr>
                  <w:spacing w:after="0" w:line="240" w:lineRule="auto"/>
                  <w:ind w:firstLine="0"/>
                  <w:jc w:val="left"/>
                  <w:rPr>
                    <w:sz w:val="17"/>
                  </w:rPr>
                </w:pPr>
                <w:r>
                  <w:rPr>
                    <w:sz w:val="17"/>
                  </w:rPr>
                  <w:t>E3c, HU-001</w:t>
                </w:r>
              </w:p>
            </w:tc>
            <w:tc>
              <w:tcPr>
                <w:tcW w:w="1000" w:type="pct"/>
              </w:tcPr>
              <w:p w14:paraId="05A97CE6" w14:textId="77777777" w:rsidR="00491AED" w:rsidRDefault="00BF307B">
                <w:pPr>
                  <w:spacing w:after="0" w:line="240" w:lineRule="auto"/>
                  <w:ind w:firstLine="0"/>
                  <w:jc w:val="left"/>
                  <w:rPr>
                    <w:sz w:val="17"/>
                  </w:rPr>
                </w:pPr>
                <w:r>
                  <w:rPr>
                    <w:sz w:val="17"/>
                  </w:rPr>
                  <w:t>10 (10)</w:t>
                </w:r>
              </w:p>
            </w:tc>
            <w:tc>
              <w:tcPr>
                <w:tcW w:w="1000" w:type="pct"/>
              </w:tcPr>
              <w:p w14:paraId="52292F03" w14:textId="77777777" w:rsidR="00491AED" w:rsidRDefault="00BF307B">
                <w:pPr>
                  <w:spacing w:after="0" w:line="240" w:lineRule="auto"/>
                  <w:ind w:firstLine="0"/>
                  <w:jc w:val="left"/>
                  <w:rPr>
                    <w:sz w:val="17"/>
                  </w:rPr>
                </w:pPr>
                <w:r>
                  <w:rPr>
                    <w:sz w:val="17"/>
                  </w:rPr>
                  <w:t>16 (16)</w:t>
                </w:r>
              </w:p>
            </w:tc>
            <w:tc>
              <w:tcPr>
                <w:tcW w:w="1000" w:type="pct"/>
              </w:tcPr>
              <w:p w14:paraId="10FD6D6B" w14:textId="77777777" w:rsidR="00491AED" w:rsidRDefault="00BF307B">
                <w:pPr>
                  <w:spacing w:after="0" w:line="240" w:lineRule="auto"/>
                  <w:ind w:firstLine="0"/>
                  <w:jc w:val="left"/>
                  <w:rPr>
                    <w:sz w:val="17"/>
                  </w:rPr>
                </w:pPr>
                <w:r>
                  <w:rPr>
                    <w:sz w:val="17"/>
                  </w:rPr>
                  <w:t>35</w:t>
                </w:r>
              </w:p>
            </w:tc>
            <w:tc>
              <w:tcPr>
                <w:tcW w:w="1000" w:type="pct"/>
              </w:tcPr>
              <w:p w14:paraId="655B67DA" w14:textId="77777777" w:rsidR="00491AED" w:rsidRDefault="00BF307B">
                <w:pPr>
                  <w:spacing w:after="0" w:line="240" w:lineRule="auto"/>
                  <w:ind w:firstLine="0"/>
                  <w:jc w:val="left"/>
                  <w:rPr>
                    <w:sz w:val="17"/>
                  </w:rPr>
                </w:pPr>
                <w:r>
                  <w:rPr>
                    <w:sz w:val="17"/>
                  </w:rPr>
                  <w:t>8</w:t>
                </w:r>
              </w:p>
            </w:tc>
          </w:tr>
          <w:tr w:rsidR="00491AED" w14:paraId="33647CB7" w14:textId="77777777">
            <w:trPr>
              <w:cantSplit/>
            </w:trPr>
            <w:tc>
              <w:tcPr>
                <w:tcW w:w="1000" w:type="pct"/>
              </w:tcPr>
              <w:p w14:paraId="28E46FC0" w14:textId="77777777" w:rsidR="00491AED" w:rsidRDefault="00BF307B">
                <w:pPr>
                  <w:spacing w:after="0" w:line="240" w:lineRule="auto"/>
                  <w:ind w:firstLine="0"/>
                  <w:jc w:val="left"/>
                  <w:rPr>
                    <w:sz w:val="17"/>
                  </w:rPr>
                </w:pPr>
                <w:r>
                  <w:rPr>
                    <w:sz w:val="17"/>
                  </w:rPr>
                  <w:t>E3c, HU-002</w:t>
                </w:r>
              </w:p>
            </w:tc>
            <w:tc>
              <w:tcPr>
                <w:tcW w:w="1000" w:type="pct"/>
              </w:tcPr>
              <w:p w14:paraId="5E9FD06C" w14:textId="77777777" w:rsidR="00491AED" w:rsidRDefault="00BF307B">
                <w:pPr>
                  <w:spacing w:after="0" w:line="240" w:lineRule="auto"/>
                  <w:ind w:firstLine="0"/>
                  <w:jc w:val="left"/>
                  <w:rPr>
                    <w:sz w:val="17"/>
                  </w:rPr>
                </w:pPr>
                <w:r>
                  <w:rPr>
                    <w:sz w:val="17"/>
                  </w:rPr>
                  <w:t>9 (9)</w:t>
                </w:r>
              </w:p>
            </w:tc>
            <w:tc>
              <w:tcPr>
                <w:tcW w:w="1000" w:type="pct"/>
              </w:tcPr>
              <w:p w14:paraId="340B9780" w14:textId="77777777" w:rsidR="00491AED" w:rsidRDefault="00BF307B">
                <w:pPr>
                  <w:spacing w:after="0" w:line="240" w:lineRule="auto"/>
                  <w:ind w:firstLine="0"/>
                  <w:jc w:val="left"/>
                  <w:rPr>
                    <w:sz w:val="17"/>
                  </w:rPr>
                </w:pPr>
                <w:r>
                  <w:rPr>
                    <w:sz w:val="17"/>
                  </w:rPr>
                  <w:t>14 (14)</w:t>
                </w:r>
              </w:p>
            </w:tc>
            <w:tc>
              <w:tcPr>
                <w:tcW w:w="1000" w:type="pct"/>
              </w:tcPr>
              <w:p w14:paraId="3BBFE24A" w14:textId="77777777" w:rsidR="00491AED" w:rsidRDefault="00BF307B">
                <w:pPr>
                  <w:spacing w:after="0" w:line="240" w:lineRule="auto"/>
                  <w:ind w:firstLine="0"/>
                  <w:jc w:val="left"/>
                  <w:rPr>
                    <w:sz w:val="17"/>
                  </w:rPr>
                </w:pPr>
                <w:r>
                  <w:rPr>
                    <w:sz w:val="17"/>
                  </w:rPr>
                  <w:t>39</w:t>
                </w:r>
              </w:p>
            </w:tc>
            <w:tc>
              <w:tcPr>
                <w:tcW w:w="1000" w:type="pct"/>
              </w:tcPr>
              <w:p w14:paraId="4B591416" w14:textId="77777777" w:rsidR="00491AED" w:rsidRDefault="00BF307B">
                <w:pPr>
                  <w:spacing w:after="0" w:line="240" w:lineRule="auto"/>
                  <w:ind w:firstLine="0"/>
                  <w:jc w:val="left"/>
                  <w:rPr>
                    <w:sz w:val="17"/>
                  </w:rPr>
                </w:pPr>
                <w:r>
                  <w:rPr>
                    <w:sz w:val="17"/>
                  </w:rPr>
                  <w:t>14</w:t>
                </w:r>
              </w:p>
            </w:tc>
          </w:tr>
          <w:tr w:rsidR="00491AED" w14:paraId="26B494F9" w14:textId="77777777">
            <w:trPr>
              <w:cantSplit/>
            </w:trPr>
            <w:tc>
              <w:tcPr>
                <w:tcW w:w="1000" w:type="pct"/>
              </w:tcPr>
              <w:p w14:paraId="31114176" w14:textId="77777777" w:rsidR="00491AED" w:rsidRDefault="00BF307B">
                <w:pPr>
                  <w:spacing w:after="0" w:line="240" w:lineRule="auto"/>
                  <w:ind w:firstLine="0"/>
                  <w:jc w:val="left"/>
                  <w:rPr>
                    <w:sz w:val="17"/>
                  </w:rPr>
                </w:pPr>
                <w:r>
                  <w:rPr>
                    <w:sz w:val="17"/>
                  </w:rPr>
                  <w:t>E3c, HU-003</w:t>
                </w:r>
              </w:p>
            </w:tc>
            <w:tc>
              <w:tcPr>
                <w:tcW w:w="1000" w:type="pct"/>
              </w:tcPr>
              <w:p w14:paraId="7E09228E" w14:textId="77777777" w:rsidR="00491AED" w:rsidRDefault="00BF307B">
                <w:pPr>
                  <w:spacing w:after="0" w:line="240" w:lineRule="auto"/>
                  <w:ind w:firstLine="0"/>
                  <w:jc w:val="left"/>
                  <w:rPr>
                    <w:sz w:val="17"/>
                  </w:rPr>
                </w:pPr>
                <w:r>
                  <w:rPr>
                    <w:sz w:val="17"/>
                  </w:rPr>
                  <w:t>7 (7)</w:t>
                </w:r>
              </w:p>
            </w:tc>
            <w:tc>
              <w:tcPr>
                <w:tcW w:w="1000" w:type="pct"/>
              </w:tcPr>
              <w:p w14:paraId="3F7FA7DC" w14:textId="77777777" w:rsidR="00491AED" w:rsidRDefault="00BF307B">
                <w:pPr>
                  <w:spacing w:after="0" w:line="240" w:lineRule="auto"/>
                  <w:ind w:firstLine="0"/>
                  <w:jc w:val="left"/>
                  <w:rPr>
                    <w:sz w:val="17"/>
                  </w:rPr>
                </w:pPr>
                <w:r>
                  <w:rPr>
                    <w:sz w:val="17"/>
                  </w:rPr>
                  <w:t>15 (15)</w:t>
                </w:r>
              </w:p>
            </w:tc>
            <w:tc>
              <w:tcPr>
                <w:tcW w:w="1000" w:type="pct"/>
              </w:tcPr>
              <w:p w14:paraId="1F576995" w14:textId="77777777" w:rsidR="00491AED" w:rsidRDefault="00BF307B">
                <w:pPr>
                  <w:spacing w:after="0" w:line="240" w:lineRule="auto"/>
                  <w:ind w:firstLine="0"/>
                  <w:jc w:val="left"/>
                  <w:rPr>
                    <w:sz w:val="17"/>
                  </w:rPr>
                </w:pPr>
                <w:r>
                  <w:rPr>
                    <w:sz w:val="17"/>
                  </w:rPr>
                  <w:t>27</w:t>
                </w:r>
              </w:p>
            </w:tc>
            <w:tc>
              <w:tcPr>
                <w:tcW w:w="1000" w:type="pct"/>
              </w:tcPr>
              <w:p w14:paraId="777A379E" w14:textId="77777777" w:rsidR="00491AED" w:rsidRDefault="00BF307B">
                <w:pPr>
                  <w:spacing w:after="0" w:line="240" w:lineRule="auto"/>
                  <w:ind w:firstLine="0"/>
                  <w:jc w:val="left"/>
                  <w:rPr>
                    <w:sz w:val="17"/>
                  </w:rPr>
                </w:pPr>
                <w:r>
                  <w:rPr>
                    <w:sz w:val="17"/>
                  </w:rPr>
                  <w:t>4</w:t>
                </w:r>
              </w:p>
            </w:tc>
          </w:tr>
          <w:tr w:rsidR="00491AED" w14:paraId="5DA5F98A" w14:textId="77777777">
            <w:trPr>
              <w:cantSplit/>
            </w:trPr>
            <w:tc>
              <w:tcPr>
                <w:tcW w:w="1000" w:type="pct"/>
              </w:tcPr>
              <w:p w14:paraId="78C3CF93" w14:textId="77777777" w:rsidR="00491AED" w:rsidRDefault="00BF307B">
                <w:pPr>
                  <w:spacing w:after="0" w:line="240" w:lineRule="auto"/>
                  <w:ind w:firstLine="0"/>
                  <w:jc w:val="left"/>
                  <w:rPr>
                    <w:sz w:val="17"/>
                  </w:rPr>
                </w:pPr>
                <w:r>
                  <w:rPr>
                    <w:sz w:val="17"/>
                  </w:rPr>
                  <w:t>Total</w:t>
                </w:r>
              </w:p>
            </w:tc>
            <w:tc>
              <w:tcPr>
                <w:tcW w:w="1000" w:type="pct"/>
              </w:tcPr>
              <w:p w14:paraId="0AFF204F" w14:textId="77777777" w:rsidR="00491AED" w:rsidRDefault="00BF307B">
                <w:pPr>
                  <w:spacing w:after="0" w:line="240" w:lineRule="auto"/>
                  <w:ind w:firstLine="0"/>
                  <w:jc w:val="left"/>
                  <w:rPr>
                    <w:sz w:val="17"/>
                  </w:rPr>
                </w:pPr>
                <w:r>
                  <w:rPr>
                    <w:sz w:val="17"/>
                  </w:rPr>
                  <w:t>33 (33)</w:t>
                </w:r>
              </w:p>
            </w:tc>
            <w:tc>
              <w:tcPr>
                <w:tcW w:w="1000" w:type="pct"/>
              </w:tcPr>
              <w:p w14:paraId="78872B5F" w14:textId="77777777" w:rsidR="00491AED" w:rsidRDefault="00BF307B">
                <w:pPr>
                  <w:spacing w:after="0" w:line="240" w:lineRule="auto"/>
                  <w:ind w:firstLine="0"/>
                  <w:jc w:val="left"/>
                  <w:rPr>
                    <w:sz w:val="17"/>
                  </w:rPr>
                </w:pPr>
                <w:r>
                  <w:rPr>
                    <w:sz w:val="17"/>
                  </w:rPr>
                  <w:t>77 (77)</w:t>
                </w:r>
              </w:p>
            </w:tc>
            <w:tc>
              <w:tcPr>
                <w:tcW w:w="1000" w:type="pct"/>
              </w:tcPr>
              <w:p w14:paraId="7497CFF3" w14:textId="77777777" w:rsidR="00491AED" w:rsidRDefault="00BF307B">
                <w:pPr>
                  <w:spacing w:after="0" w:line="240" w:lineRule="auto"/>
                  <w:ind w:firstLine="0"/>
                  <w:jc w:val="left"/>
                  <w:rPr>
                    <w:sz w:val="17"/>
                  </w:rPr>
                </w:pPr>
                <w:r>
                  <w:rPr>
                    <w:sz w:val="17"/>
                  </w:rPr>
                  <w:t>145</w:t>
                </w:r>
              </w:p>
            </w:tc>
            <w:tc>
              <w:tcPr>
                <w:tcW w:w="1000" w:type="pct"/>
              </w:tcPr>
              <w:p w14:paraId="7F11819A" w14:textId="77777777" w:rsidR="00491AED" w:rsidRDefault="00BF307B">
                <w:pPr>
                  <w:spacing w:after="0" w:line="240" w:lineRule="auto"/>
                  <w:ind w:firstLine="0"/>
                  <w:jc w:val="left"/>
                  <w:rPr>
                    <w:sz w:val="17"/>
                  </w:rPr>
                </w:pPr>
                <w:r>
                  <w:rPr>
                    <w:sz w:val="17"/>
                  </w:rPr>
                  <w:t>31</w:t>
                </w:r>
              </w:p>
            </w:tc>
          </w:tr>
        </w:tbl>
        <w:p w14:paraId="43630211" w14:textId="77777777" w:rsidR="00491AED" w:rsidRDefault="00491AED">
          <w:pPr>
            <w:spacing w:after="0" w:line="240" w:lineRule="auto"/>
            <w:ind w:firstLine="0"/>
          </w:pPr>
        </w:p>
        <w:p w14:paraId="48532556" w14:textId="77777777" w:rsidR="00491AED" w:rsidRDefault="00BF307B">
          <w:r>
            <w:lastRenderedPageBreak/>
            <w:t xml:space="preserve">Los 110 criterios quedaron cubiertos, y ninguno de los 145 casos apunta a un criterio que no exista en su HU. En todos, la referencia reproduce el texto del criterio de forma exacta. Loom no obliga a ese resultado. La </w:t>
          </w:r>
          <w:r>
            <w:rPr>
              <w:i/>
            </w:rPr>
            <w:t>skill</w:t>
          </w:r>
          <w:r>
            <w:t xml:space="preserve"> entrega al modelo la lista de criterios y le pide al menos un caso por cada uno, pero después no comprueba que todos estén cubiertos. La cobertura completa es un comportamiento del modelo en estas seis HUs y no una garantía del sistema. En E3c, que corrió con otro modelo, los casos por criterio fueron más (1.42 en promedio, frente a 1.13 en E1c) y 26 de sus 71 criterios tienen más de un caso.</w:t>
          </w:r>
        </w:p>
        <w:p w14:paraId="38CC21F2" w14:textId="77777777" w:rsidR="00491AED" w:rsidRDefault="00BF307B">
          <w:r>
            <w:t xml:space="preserve">El dato tiene tres límites. Mide que cada criterio tiene un caso, no que el caso lo verifique bien; esa suficiencia es la que mide la rúbrica humana del apartado 4.1.5, que todavía no se aplica. Además, 77 de los 110 criterios (70 %) los infirió la </w:t>
          </w:r>
          <w:r>
            <w:rPr>
              <w:i/>
            </w:rPr>
            <w:t>skill</w:t>
          </w:r>
          <w:r>
            <w:t xml:space="preserve"> 1 y no venían en la fuente, y en E1c fueron 32 de 39. La cobertura se mide, en buena parte, contra criterios que escribió el propio sistema, y nadie ha valorado aún si esos criterios inferidos son los que el negocio habría pedido. Por último, los 50 supuestos que las seis HUs dejaron abiertos no son criterios y quedan fuera de la cuenta.</w:t>
          </w:r>
        </w:p>
        <w:p w14:paraId="0A3F0241" w14:textId="77777777" w:rsidR="00491AED" w:rsidRDefault="00BF307B">
          <w:r>
            <w:t>Cubrir un criterio tampoco equivale a verificarlo en la aplicación. De los 145 casos, las pruebas de humo aprobaron 104, reprobaron 11 y dejaron 30 bloqueados (apartados 5.2.6 y 5.2.11); un criterio cuyo único caso quedó bloqueado está cubierto y sin comprobar.</w:t>
          </w:r>
        </w:p>
        <w:p w14:paraId="2E463A13" w14:textId="77777777" w:rsidR="00491AED" w:rsidRDefault="00BF307B">
          <w:pPr>
            <w:pStyle w:val="Heading3"/>
            <w:ind w:firstLine="0"/>
            <w:jc w:val="left"/>
            <w:rPr>
              <w:color w:val="000000"/>
              <w:sz w:val="24"/>
            </w:rPr>
          </w:pPr>
          <w:bookmarkStart w:id="125" w:name="_Toc242604334"/>
          <w:r>
            <w:rPr>
              <w:color w:val="000000"/>
              <w:sz w:val="24"/>
            </w:rPr>
            <w:t>5.2.16 Lo que las corridas no permiten concluir</w:t>
          </w:r>
          <w:bookmarkEnd w:id="125"/>
        </w:p>
        <w:p w14:paraId="572EC929" w14:textId="77777777" w:rsidR="00491AED" w:rsidRDefault="00BF307B">
          <w:r>
            <w:t>Las dos corridas muestran que el flujo completa el ciclo de punta a punta en dos proyectos de dominios y stacks distintos, que la regla de integración continua impidió fusionar código roto y que las pruebas de humo encuentran omisiones reales de la aplicación. No permiten todavía responder las preguntas de investigación centrales. PI1 tiene respuesta en su sentido nominal: todos los criterios tienen al menos un caso de prueba (apartado 5.2.15), y falta valorar si esos casos son suficientes. Para PI2, la rev</w:t>
          </w:r>
          <w:r>
            <w:t xml:space="preserve">isión de control y su evaluación automática no muestran una ventaja del contexto en la proporción de </w:t>
          </w:r>
          <w:r>
            <w:lastRenderedPageBreak/>
            <w:t>observaciones relevantes (apartado 5.2.14); falta que una persona las califique a ciegas para confirmarlo o corregirlo. Para PI3 hay evidencia parcial: el ciclo se completó en el segundo proyecto, pero no solo con cambios de configuración, y la compuerta de compilación sigue sin generalizar. PI4 queda sin respuesta, porque faltan las corridas equivalentes con las APIs de Claude y de Gemini, con el modelo fij</w:t>
          </w:r>
          <w:r>
            <w:t>ado y la plataforma congelada.</w:t>
          </w:r>
        </w:p>
      </w:sdtContent>
    </w:sdt>
    <w:p w14:paraId="38E81711" w14:textId="77777777" w:rsidR="00CB28BB" w:rsidRPr="00EE50BF" w:rsidRDefault="00CB28BB" w:rsidP="00EE50BF">
      <w:pPr>
        <w:ind w:firstLine="0"/>
      </w:pPr>
    </w:p>
    <w:p w14:paraId="3AC9B39A" w14:textId="77777777" w:rsidR="003222AA" w:rsidRDefault="003222AA" w:rsidP="003222AA"/>
    <w:p w14:paraId="66FBFF46"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6C7D0295" w14:textId="77777777" w:rsidR="001D44EE" w:rsidRDefault="00240FC9" w:rsidP="001D44EE">
      <w:pPr>
        <w:pStyle w:val="Heading1"/>
      </w:pPr>
      <w:bookmarkStart w:id="126" w:name="_Toc242604335"/>
      <w:r w:rsidRPr="001D44EE">
        <w:lastRenderedPageBreak/>
        <w:t>CAPÍTULO 6. CONCLUSIONES Y RECOMENDACIONES</w:t>
      </w:r>
      <w:bookmarkEnd w:id="126"/>
      <w:r w:rsidRPr="001D44EE">
        <w:t xml:space="preserve"> </w:t>
      </w:r>
    </w:p>
    <w:p w14:paraId="12D90C63" w14:textId="77777777" w:rsidR="00942DD5" w:rsidRDefault="00240FC9" w:rsidP="003158A5">
      <w:pPr>
        <w:pStyle w:val="Heading2"/>
      </w:pPr>
      <w:bookmarkStart w:id="127" w:name="_Toc242604336"/>
      <w:r w:rsidRPr="001D44EE">
        <w:t>6.1 Conclusiones</w:t>
      </w:r>
      <w:bookmarkEnd w:id="127"/>
    </w:p>
    <w:bookmarkStart w:id="128" w:name="_Toc242604337" w:displacedByCustomXml="next"/>
    <w:sdt>
      <w:sdtPr>
        <w:rPr>
          <w:rFonts w:eastAsiaTheme="minorHAnsi" w:cstheme="minorBidi"/>
          <w:b w:val="0"/>
          <w:sz w:val="24"/>
          <w:szCs w:val="22"/>
        </w:rPr>
        <w:alias w:val="6.1 Conclusiones"/>
        <w:tag w:val="tesis_6_1"/>
        <w:id w:val="700289"/>
        <w:lock w:val="sdtLocked"/>
      </w:sdtPr>
      <w:sdtEndPr/>
      <w:sdtContent>
        <w:p w14:paraId="2BBCE7FD" w14:textId="77777777" w:rsidR="00491AED" w:rsidRDefault="00BF307B">
          <w:pPr>
            <w:pStyle w:val="Heading3"/>
            <w:ind w:firstLine="0"/>
            <w:jc w:val="left"/>
            <w:rPr>
              <w:color w:val="000000"/>
              <w:sz w:val="24"/>
            </w:rPr>
          </w:pPr>
          <w:r>
            <w:rPr>
              <w:color w:val="000000"/>
              <w:sz w:val="24"/>
            </w:rPr>
            <w:t>6.1.1 Respuesta a las preguntas de investigación</w:t>
          </w:r>
          <w:bookmarkEnd w:id="128"/>
        </w:p>
        <w:p w14:paraId="091CAD54" w14:textId="77777777" w:rsidR="00491AED" w:rsidRDefault="00BF307B">
          <w:r>
            <w:t xml:space="preserve">PI1 (cobertura de los casos de prueba sobre los criterios de aceptación) tiene una respuesta parcial. En las dos corridas del capítulo 5, Loom generó 44 y 101 casos de prueba a partir de los criterios de tres HUs, y las pruebas de humo los ejecutaron contra la aplicación desplegada: 36 aprobados, 2 fallidos y 6 bloqueados en el primer proyecto, y 68, 9 y 24 en el segundo. La cobertura de los criterios, medida con la referencia que cada caso guarda a su criterio de origen, fue completa: los 110 criterios de </w:t>
          </w:r>
          <w:r>
            <w:t>las seis HUs tienen al menos un caso, y ningún caso apunta a un criterio inexistente (apartado 5.2.15). Esa cifra responde la pregunta en su sentido nominal. No dice si cada caso verifica bien su criterio, que es lo que mide la rúbrica de suficiencia, todavía sin aplicar; y 77 de los 110 criterios los infirió el propio sistema, de modo que parte de la cobertura se mide contra criterios que nadie ha validado con el negocio.</w:t>
          </w:r>
        </w:p>
        <w:p w14:paraId="2C322FE1" w14:textId="77777777" w:rsidR="00491AED" w:rsidRDefault="00BF307B">
          <w:r>
            <w:t xml:space="preserve">PI2 tiene una respuesta preliminar. Se revisaron los mismos 29 Pull Requests con el mismo modelo, con contexto y con solo el </w:t>
          </w:r>
          <w:r>
            <w:rPr>
              <w:i/>
            </w:rPr>
            <w:t>diff</w:t>
          </w:r>
          <w:r>
            <w:t xml:space="preserve">, y un segundo modelo calificó a ciegas las 177 observaciones (apartado 5.2.14). Con esa evaluación, el contexto no produjo observaciones más relevantes: hubo 28 relevantes en cada condición, 32.9 % frente a 30.4 %, sin diferencia significativa. Cambió el tipo de hallazgo. Solo la revisión con contexto señaló incumplimientos de criterios de aceptación, y apenas 9 de los hallazgos relevantes de cada revisión coinciden con los de la otra. En las dos condiciones, cerca de dos de cada tres observaciones fueron </w:t>
          </w:r>
          <w:r>
            <w:t>ruido o falsas. La respuesta es preliminar porque el calificador fue un modelo y no una persona: el instrumento que el capítulo 4 previó para responderla es la calificación ciega por una persona, que queda como trabajo futuro, y un modelo usado como juez tiene sesgos propios.</w:t>
          </w:r>
        </w:p>
        <w:p w14:paraId="1C63A5B4" w14:textId="77777777" w:rsidR="00491AED" w:rsidRDefault="00BF307B">
          <w:r>
            <w:lastRenderedPageBreak/>
            <w:t xml:space="preserve">PI3 (si el mismo flujo completa el ciclo en proyectos de dominios distintos cambiando la configuración y no las </w:t>
          </w:r>
          <w:r>
            <w:rPr>
              <w:i/>
            </w:rPr>
            <w:t>skills</w:t>
          </w:r>
          <w:r>
            <w:t xml:space="preserve">) tiene una respuesta parcial. El flujo completó el ciclo en el segundo proyecto, con otro dominio y otra pila, sin cambiar ninguna </w:t>
          </w:r>
          <w:r>
            <w:rPr>
              <w:i/>
            </w:rPr>
            <w:t>skill</w:t>
          </w:r>
          <w:r>
            <w:t xml:space="preserve">; pero hizo falta corregir tres supuestos de la plataforma sobre la forma del proyecto (ADR-0086 a 0088) y queda un cuarto abierto, la compuerta de compilación, que no se ejecutó en el segundo proyecto. Por ahora, la lógica de las </w:t>
          </w:r>
          <w:r>
            <w:rPr>
              <w:i/>
            </w:rPr>
            <w:t>skills</w:t>
          </w:r>
          <w:r>
            <w:t xml:space="preserve"> generalizó y la infraestructura que las rodea todavía no. Para confirmar la generalización hace falta un tercer proyecto, con esas correcciones ya incorporadas y la plataforma congelada.</w:t>
          </w:r>
        </w:p>
        <w:p w14:paraId="35D8B180" w14:textId="77777777" w:rsidR="00491AED" w:rsidRDefault="00BF307B">
          <w:r>
            <w:t xml:space="preserve">PI4 no tiene respuesta. Exige repetir las corridas con las APIs de Claude y de Gemini en condiciones equivalentes, que quedaron fuera del alcance final. Lo que sí se observó es que la arquitectura permite intercambiar el proveedor: la misma plataforma ejecutó corridas con Claude por API, con Claude por CLI y con Gemini sin cambiar ninguna </w:t>
          </w:r>
          <w:r>
            <w:rPr>
              <w:i/>
            </w:rPr>
            <w:t>skill</w:t>
          </w:r>
          <w:r>
            <w:t>, solo la configuración del Proyecto. Falta la comparación de calidad y costo en condiciones equivalentes; la corrida con Gemini de la primera etapa del piloto no cubrió las mismas HUs con el mismo procedimiento que las corridas del capítulo 5, y por eso no es comparable.</w:t>
          </w:r>
        </w:p>
        <w:p w14:paraId="551E3D70" w14:textId="77777777" w:rsidR="00491AED" w:rsidRDefault="00BF307B">
          <w:r>
            <w:t>PI5, exploratoria, tiene una respuesta parcial, con evidencia en los dos proyectos. En el primero, los dos fallos de las pruebas de humo piden una bitácora de auditoría visible para el administrador que ni la revisión ni la compilación señalaron. En el segundo, las pruebas de humo encontraron nueve omisiones (entre ellas, otra vez, la auditoría del administrador) y la integración continua detuvo dos paquetes con pruebas en rojo, uno de ellos aprobado por la revisión.</w:t>
          </w:r>
        </w:p>
        <w:p w14:paraId="0427C589" w14:textId="77777777" w:rsidR="00491AED" w:rsidRDefault="00BF307B">
          <w:pPr>
            <w:pStyle w:val="Heading3"/>
            <w:ind w:firstLine="0"/>
            <w:jc w:val="left"/>
            <w:rPr>
              <w:color w:val="000000"/>
              <w:sz w:val="24"/>
            </w:rPr>
          </w:pPr>
          <w:bookmarkStart w:id="129" w:name="_Toc242604338"/>
          <w:r>
            <w:rPr>
              <w:color w:val="000000"/>
              <w:sz w:val="24"/>
            </w:rPr>
            <w:t>6.1.2 Cumplimiento de los objetivos específicos</w:t>
          </w:r>
          <w:bookmarkEnd w:id="129"/>
        </w:p>
        <w:p w14:paraId="04D1D611" w14:textId="77777777" w:rsidR="00491AED" w:rsidRDefault="00BF307B">
          <w:r>
            <w:t xml:space="preserve">De los 11 objetivos específicos del capítulo 1, la plataforma implementa las </w:t>
          </w:r>
          <w:r>
            <w:rPr>
              <w:i/>
            </w:rPr>
            <w:t>skills</w:t>
          </w:r>
          <w:r>
            <w:t xml:space="preserve"> que cubren los objetivos 2 a 9: análisis de HU y generación de casos de prueba, diagnóstico de avance existente, diseño de arquitectura y descomposición, generación de código con Pull Requests, revisión con ciclo de </w:t>
          </w:r>
          <w:r>
            <w:lastRenderedPageBreak/>
            <w:t xml:space="preserve">observaciones y rondas de corrección, ejecución de casos de prueba con Playwright, y generación de fixes ante un caso fallido. El objetivo 1 (modelo de Proyecto y fuente de HUs </w:t>
          </w:r>
          <w:r>
            <w:rPr>
              <w:i/>
            </w:rPr>
            <w:t>pluggable</w:t>
          </w:r>
          <w:r>
            <w:t>) está cubierto para Jira y Markdown, y no para GitHub como fuente de HUs; el objetivo 9 (indexación multi-repositorio) quedó solo a nivel de diseño, sin implementación. El objetivo 10 (validar en dos o tres proyectos, con y sin avance previo, variando la fuente) se cumplió en parte: hay dos proyectos de dominios y pilas distintos, pero los dos son nuevos y usan Jira como fuente, así que el modo con avance previo y las otras fuentes siguen sin validarse. El objetivo 11 (medir por HU) se cumplió de forma par</w:t>
          </w:r>
          <w:r>
            <w:t xml:space="preserve">cial: el capítulo 5 reporta tiempo, tokens y costo por </w:t>
          </w:r>
          <w:r>
            <w:rPr>
              <w:i/>
            </w:rPr>
            <w:t>skill</w:t>
          </w:r>
          <w:r>
            <w:t xml:space="preserve"> y por paquete, pero no agregado por HU completa, ni el resultado de la integración continua desglosado por paquete más allá de lo narrado en el Anexo C.</w:t>
          </w:r>
        </w:p>
        <w:p w14:paraId="010DED9F" w14:textId="77777777" w:rsidR="00491AED" w:rsidRDefault="00BF307B">
          <w:r>
            <w:t xml:space="preserve">La plataforma incorpora, además, capacidades que los 11 objetivos originales no previeron: el despliegue a Google Cloud con base de datos y secretos, el release automático por GitHub Actions con identidad federada, las compuertas de ejecución previas al Pull Request, la corrección automática con el registro de la integración continua, la pantalla de decisiones de negocio sobre los supuestos de una HU, y los procesos concurrentes con reglas de exclusión, historial y cancelación. Estas capacidades resultaron </w:t>
          </w:r>
          <w:r>
            <w:t>necesarias durante la construcción del sistema, principalmente porque un flujo que termina en código sin ejecutar sirve de poco: sin desplegar la aplicación no hay ambiente contra el cual correr las pruebas de humo del objetivo 7. Se reportan como alcance ampliado, porque no estaban en los objetivos originales.</w:t>
          </w:r>
        </w:p>
      </w:sdtContent>
    </w:sdt>
    <w:p w14:paraId="0E619D05" w14:textId="77777777" w:rsidR="00D12CA7" w:rsidRDefault="00D12CA7" w:rsidP="003222AA"/>
    <w:p w14:paraId="51D17B65" w14:textId="77777777" w:rsidR="002B3E60" w:rsidRPr="003222AA" w:rsidRDefault="002B3E60" w:rsidP="003222AA"/>
    <w:p w14:paraId="6C77A7F8" w14:textId="77777777" w:rsidR="00240FC9" w:rsidRPr="001D44EE" w:rsidRDefault="00240FC9" w:rsidP="00942DD5">
      <w:pPr>
        <w:pStyle w:val="Heading2"/>
      </w:pPr>
      <w:bookmarkStart w:id="130" w:name="_Toc242604339"/>
      <w:r w:rsidRPr="001D44EE">
        <w:lastRenderedPageBreak/>
        <w:t xml:space="preserve">6.2 </w:t>
      </w:r>
      <w:r w:rsidRPr="003158A5">
        <w:t>Recomendaciones</w:t>
      </w:r>
      <w:bookmarkEnd w:id="130"/>
    </w:p>
    <w:sdt>
      <w:sdtPr>
        <w:alias w:val="6.2 Recomendaciones"/>
        <w:tag w:val="tesis_6_2"/>
        <w:id w:val="700296"/>
        <w:lock w:val="sdtLocked"/>
      </w:sdtPr>
      <w:sdtEndPr/>
      <w:sdtContent>
        <w:p w14:paraId="4573C82F" w14:textId="77777777" w:rsidR="00491AED" w:rsidRDefault="00BF307B">
          <w:r>
            <w:t>Las corridas del capítulo 5, el experimento de control y los registros de hallazgos dejan recomendaciones para quien adopte un enfoque semejante. Todas salen de lo que ocurrió en este trabajo.</w:t>
          </w:r>
        </w:p>
        <w:p w14:paraId="05D38CEB" w14:textId="77777777" w:rsidR="00491AED" w:rsidRDefault="00BF307B">
          <w:r>
            <w:t xml:space="preserve">Ejecutar en un contenedor aislado, antes de abrir el Pull Request, la compilación, el análisis estático y las pruebas unitarias del código generado. En la primera etapa del piloto, sin esa compuerta, el código llegaba a integración continua o al despliegue con errores que un paso local barato habría detectado antes; con la compuerta en su lugar, la corrida E1c solo tuvo un paquete que la agotó en sus tres intentos, y ese fue el único que necesitó una ronda de corrección. En E3c, donde la compuerta no llegó </w:t>
          </w:r>
          <w:r>
            <w:t>a ejecutarse, dos defectos llegaron hasta la integración continua.</w:t>
          </w:r>
        </w:p>
        <w:p w14:paraId="1FD1BEAF" w14:textId="77777777" w:rsidR="00491AED" w:rsidRDefault="00BF307B">
          <w:r>
            <w:t xml:space="preserve">No fusionar con la integración continua en un estado distinto de verde, incluida la espera activa cuando los </w:t>
          </w:r>
          <w:r>
            <w:rPr>
              <w:i/>
            </w:rPr>
            <w:t>checks</w:t>
          </w:r>
          <w:r>
            <w:t xml:space="preserve"> todavía están corriendo. La corrida E1c topó con este caso (BASE/PT-05) y la plataforma detuvo la fusión hasta que el resultado quedó disponible; en E3c, la misma regla impidió fusionar dos paquetes con pruebas en rojo.</w:t>
          </w:r>
        </w:p>
        <w:p w14:paraId="4C8CF29A" w14:textId="77777777" w:rsidR="00491AED" w:rsidRDefault="00BF307B">
          <w:r>
            <w:t>Dar a la revisión el contexto de la historia de usuario, sus criterios de aceptación y la arquitectura aprobada amplía lo que puede revisar; no reduce el ruido. En el experimento de control, solo la revisión con contexto evaluó el cambio contra los criterios de aceptación (13 observaciones, 6 de ellas calificadas como relevantes), pero la proporción de observaciones relevantes fue casi la misma con contexto y sin él. Las dos revisiones encontraron, en su mayoría, problemas distintos, así que quien pueda pag</w:t>
          </w:r>
          <w:r>
            <w:t>ar las dos obtiene más hallazgos que con cualquiera sola.</w:t>
          </w:r>
        </w:p>
        <w:p w14:paraId="5643CC2B" w14:textId="77777777" w:rsidR="00491AED" w:rsidRDefault="00BF307B">
          <w:r>
            <w:t xml:space="preserve">Prever un filtro entre la revisión automática y el trabajo de corrección. En la evaluación automática, cerca de dos de cada tres observaciones fueron ruido o falsas, con contexto y sin él. Convertir cada observación en una corrección </w:t>
          </w:r>
          <w:r>
            <w:lastRenderedPageBreak/>
            <w:t>gasta rondas en cambios que no hacían falta; filtrar por severidad, con una segunda opinión o con una persona cuesta menos que corregirlo todo. La medición definitiva de esa proporción debe hacerla una persona con una rúbrica escrita, para que no dependa de un modelo ni del juicio de quien construyó el sistema.</w:t>
          </w:r>
        </w:p>
        <w:p w14:paraId="01FC7FBE" w14:textId="77777777" w:rsidR="00491AED" w:rsidRDefault="00BF307B">
          <w:r>
            <w:t>Reconstruir desde el historial de versiones las entradas de cualquier experimento que repita una etapa ya ejecutada. La base de datos de Loom guarda el estado más reciente de cada artefacto; la primera ejecución del experimento de control tomó de ahí el paquete de trabajo y recibió, sin que se notara, las observaciones que la revisión original ya había hecho. El repositorio de control conserva cada versión y permitió repetirla con la entrada correcta.</w:t>
          </w:r>
        </w:p>
        <w:p w14:paraId="4EBD41A3" w14:textId="77777777" w:rsidR="00491AED" w:rsidRDefault="00BF307B">
          <w:r>
            <w:t>Reportar por separado los criterios de aceptación que venían en la fuente y los que infirió el sistema. En las dos corridas, siete de cada diez criterios fueron inferidos; una cobertura del cien por ciento dice poco si no se sabe contra qué criterios se mide, y los inferidos deberían pasar por una persona antes de convertirse en casos de prueba y en código.</w:t>
          </w:r>
        </w:p>
        <w:p w14:paraId="4D8BEB19" w14:textId="77777777" w:rsidR="00491AED" w:rsidRDefault="00BF307B">
          <w:r>
            <w:t>Correr pruebas de humo contra un ambiente desplegado, además de revisar el código. Los dos fallos detectados en la corrida E1c (bitácora de auditoría ausente) no aparecieron en ninguna de las 66 observaciones de sus 12 revisiones ni impidieron que el código compilara: solo se manifestaron al ejecutar el sistema. En E3c, las pruebas de humo encontraron nueve omisiones de la aplicación.</w:t>
          </w:r>
        </w:p>
        <w:p w14:paraId="0BC7099C" w14:textId="77777777" w:rsidR="00491AED" w:rsidRDefault="00BF307B">
          <w:r>
            <w:t>Sembrar las cuentas y los datos de prueba antes de correr las pruebas de humo. Cinco de los seis casos bloqueados en E1c dependían de una cuenta, un buzón de correo o un estado de cuenta que el ambiente no tenía preparado, y en E3c la primera corrida de una HU dejó 33 de 35 casos bloqueados por falta de una cuenta para cada rol.</w:t>
          </w:r>
        </w:p>
        <w:p w14:paraId="6DC84BE2" w14:textId="77777777" w:rsidR="00491AED" w:rsidRDefault="00BF307B">
          <w:r>
            <w:lastRenderedPageBreak/>
            <w:t>Congelar la versión del modelo y de la plataforma antes de medir, y registrar ambas junto con la fecha de cada corrida. La salida de un modelo de lenguaje es probabilística y su versión cambia con el tiempo; sin ese registro, una corrida posterior no es comparable con esta.</w:t>
          </w:r>
        </w:p>
        <w:p w14:paraId="38140F5E" w14:textId="77777777" w:rsidR="00491AED" w:rsidRDefault="00BF307B">
          <w:r>
            <w:t>Prever el límite de uso del proveedor de IA como parte del plan de una corrida larga. El límite de sesión de la suscripción cortó una generación en E1c, cuatro procesos en E3c y dos veces el experimento de control; una corrida de varias horas debe esperar ese tipo de interrupción y saber reanudar donde quedó.</w:t>
          </w:r>
        </w:p>
        <w:p w14:paraId="749E6322" w14:textId="77777777" w:rsidR="00491AED" w:rsidRDefault="00BF307B">
          <w:r>
            <w:t>Declarar, para cada intervención de la persona durante una corrida, si ocurrió con una acción de la propia plataforma o fuera de ella. Tres de las nueve intervenciones de la corrida E1c se hicieron fuera de Loom (fusionar el Pull Request de despliegue, recrear una base de datos con datos de una corrida anterior y sembrar las cuentas de prueba); sin esa distinción, un informe de autonomía puede dar a entender que el sistema hizo más de lo que hizo.</w:t>
          </w:r>
        </w:p>
        <w:p w14:paraId="7B4E1552" w14:textId="77777777" w:rsidR="00491AED" w:rsidRDefault="00BF307B">
          <w:r>
            <w:t>Fijar en la configuración el modelo exacto que usa cada proveedor, también cuando se usa un CLI con suscripción. En el segundo piloto, el CLI tomó un modelo distinto al del primero porque la plataforma no lo fijaba, y el costo y la calidad de las dos corridas dejaron de ser comparables.</w:t>
          </w:r>
        </w:p>
        <w:p w14:paraId="7D94E24C" w14:textId="77777777" w:rsidR="00491AED" w:rsidRDefault="00BF307B">
          <w:r>
            <w:t xml:space="preserve">Hacer que las pruebas y la infraestructura se adapten a la forma del código que se genera, y no al revés. Los supuestos que el segundo piloto derribó (dónde vive cada servicio, cómo se conecta a la base de datos, cuándo recibe el frontend la dirección de la API, cómo se llama cada rol) no estaban en las </w:t>
          </w:r>
          <w:r>
            <w:rPr>
              <w:i/>
            </w:rPr>
            <w:t>skills</w:t>
          </w:r>
          <w:r>
            <w:t xml:space="preserve"> sino en el código que las rodea, y solo aparecieron al probar un segundo stack.</w:t>
          </w:r>
        </w:p>
      </w:sdtContent>
    </w:sdt>
    <w:p w14:paraId="53BA7305" w14:textId="77777777" w:rsidR="009C1BCD" w:rsidRDefault="009C1BCD" w:rsidP="00D12CA7">
      <w:pPr>
        <w:ind w:firstLine="0"/>
      </w:pPr>
    </w:p>
    <w:p w14:paraId="32DB78EF" w14:textId="77777777" w:rsidR="002B3E60" w:rsidRDefault="002B3E60" w:rsidP="001D44EE"/>
    <w:p w14:paraId="28BB34CE" w14:textId="77777777" w:rsidR="00240FC9" w:rsidRPr="001D44EE" w:rsidRDefault="00240FC9" w:rsidP="00926F24">
      <w:pPr>
        <w:pStyle w:val="Heading2"/>
        <w:rPr>
          <w:rFonts w:cs="Arial"/>
        </w:rPr>
      </w:pPr>
      <w:bookmarkStart w:id="131" w:name="_Toc242604340"/>
      <w:r w:rsidRPr="001D44EE">
        <w:rPr>
          <w:rFonts w:cs="Arial"/>
        </w:rPr>
        <w:lastRenderedPageBreak/>
        <w:t>6.3 Trabajos futuros</w:t>
      </w:r>
      <w:bookmarkEnd w:id="131"/>
    </w:p>
    <w:sdt>
      <w:sdtPr>
        <w:alias w:val="6.3 Trabajos futuros"/>
        <w:tag w:val="tesis_6_3"/>
        <w:id w:val="700303"/>
        <w:lock w:val="sdtLocked"/>
      </w:sdtPr>
      <w:sdtEndPr/>
      <w:sdtContent>
        <w:p w14:paraId="30E57D5B" w14:textId="77777777" w:rsidR="00491AED" w:rsidRDefault="00BF307B">
          <w:r>
            <w:t>El trabajo deja abiertas líneas que se derivan de sus propias decisiones y de lo que no alcanzó a ejercitarse.</w:t>
          </w:r>
        </w:p>
        <w:p w14:paraId="6F06E093" w14:textId="77777777" w:rsidR="00491AED" w:rsidRDefault="00BF307B">
          <w:r>
            <w:t xml:space="preserve">La primera es la generalización a otros proveedores de código. La revisión, la fusión, la lectura de la integración continua y el despliegue automático están implementados sobre GitHub. Un adaptador para GitLab y una separación explícita entre el proveedor de código y la estrategia de despliegue permitirían usar Loom en otros entornos, incluida la conexión de un servicio de construcción por </w:t>
          </w:r>
          <w:r>
            <w:rPr>
              <w:i/>
            </w:rPr>
            <w:t>tokens</w:t>
          </w:r>
          <w:r>
            <w:t>, que sí puede automatizarse.</w:t>
          </w:r>
        </w:p>
        <w:p w14:paraId="75E26368" w14:textId="77777777" w:rsidR="00491AED" w:rsidRDefault="00BF307B">
          <w:r>
            <w:t>La segunda es una compuerta de arranque. La compilación, el análisis estático y las pruebas unitarias antes de subir el código no detectan los defectos que solo aparecen al ejecutar la aplicación con una base de datos real (migraciones, configuración, arranque). Levantar la imagen de producción junto a una base desechable y comprobar su estado de salud antes del despliegue, y ejecutar en ese entorno las pruebas de integración con contenedores, cerrarían esa brecha.</w:t>
          </w:r>
        </w:p>
        <w:p w14:paraId="090C7E4D" w14:textId="77777777" w:rsidR="00491AED" w:rsidRDefault="00BF307B">
          <w:r>
            <w:t>La tercera es el diagnóstico de avance existente sobre proyectos con código previo y la ejecución del ciclo de corrección con fallos reales de la aplicación, que están implementados pero no se ejercitaron. También queda pendiente la conexión de las incidencias con la herramienta de seguimiento (crear en Jira la incidencia de cada fallo) y la creación de subtareas en la fuente de HUs.</w:t>
          </w:r>
        </w:p>
        <w:p w14:paraId="3F560AA4" w14:textId="77777777" w:rsidR="00491AED" w:rsidRDefault="00BF307B">
          <w:r>
            <w:t>La cuarta es operativa: persistir y reanudar los procesos interrumpidos, en lugar de solo marcarlos, y ligar cada proceso del historial con sus métricas de costo. La quinta es la infraestructura como código: Terraform daría estado declarativo y vista previa de los cambios de despliegue, a cambio de una dependencia adicional, y se justifica cuando el sistema atienda varios ambientes.</w:t>
          </w:r>
        </w:p>
        <w:p w14:paraId="62E31808" w14:textId="77777777" w:rsidR="00491AED" w:rsidRDefault="00BF307B">
          <w:r>
            <w:lastRenderedPageBreak/>
            <w:t xml:space="preserve">La sexta nace del segundo piloto: que la compuerta de compilación reconozca los monorepos con </w:t>
          </w:r>
          <w:r>
            <w:rPr>
              <w:i/>
            </w:rPr>
            <w:t>workspaces</w:t>
          </w:r>
          <w:r>
            <w:t xml:space="preserve"> (no se ejecutó en ningún paquete del segundo proyecto); que la </w:t>
          </w:r>
          <w:r>
            <w:rPr>
              <w:i/>
            </w:rPr>
            <w:t>skill</w:t>
          </w:r>
          <w:r>
            <w:t xml:space="preserve"> de casos de prueba escriba el rol con los nombres de las cuentas configuradas en lugar de texto libre; que la plataforma contraste las variables de entorno configuradas con las que exige el código generado (su </w:t>
          </w:r>
          <w:r>
            <w:rPr>
              <w:rFonts w:ascii="Consolas" w:hAnsi="Consolas" w:cs="Consolas"/>
            </w:rPr>
            <w:t>.env.example</w:t>
          </w:r>
          <w:r>
            <w:t xml:space="preserve"> o su esquema de configuración); que la corrección con el registro del CI esté disponible desde la interfaz para cualquier paquete con el CI en rojo, incluso uno aprobado; y que el modelo del CLI quede fijado y registrado por corrida.</w:t>
          </w:r>
        </w:p>
        <w:p w14:paraId="3D1DDEAC" w14:textId="77777777" w:rsidR="00491AED" w:rsidRDefault="00BF307B">
          <w:r>
            <w:t>La séptima es la comparación entre proveedores de IA (PI4), que quedó fuera del alcance final (ADR-0092): correr la matriz de escenarios E1 a E4 con las APIs de Claude y de Gemini, con el modelo fijado y la plataforma congelada, para comparar calidad, tiempo y costo en condiciones equivalentes.</w:t>
          </w:r>
        </w:p>
        <w:p w14:paraId="3DF43850" w14:textId="77777777" w:rsidR="00491AED" w:rsidRDefault="00BF307B">
          <w:r>
            <w:t>La octava es aplicar las rúbricas que quedaron definidas en el Anexo E y no se aplicaron: la suficiencia de los casos de prueba por HU, que completaría la respuesta a PI1, la calidad de un paquete de código y la calidad de la arquitectura y del plan.</w:t>
          </w:r>
        </w:p>
        <w:p w14:paraId="5D212802" w14:textId="77777777" w:rsidR="00491AED" w:rsidRDefault="00BF307B">
          <w:r>
            <w:t>La novena es completar el experimento de control de la revisión. Falta que una persona califique a ciegas las 177 observaciones con el paquete ya preparado, para contrastar la evaluación automática que se reporta y medir el acuerdo entre las dos. Falta también repetir cada condición sobre una muestra de Pull Requests para medir la variabilidad del modelo, y sumar una segunda persona evaluadora para estimar el acuerdo entre calificaciones humanas.</w:t>
          </w:r>
        </w:p>
        <w:p w14:paraId="5C08B17D" w14:textId="77777777" w:rsidR="00491AED" w:rsidRDefault="00BF307B">
          <w:r>
            <w:t>Por último, la validez externa mejoraría con un tercer proyecto con avance previo, con otra fuente de HUs y con evaluadores independientes, y la protección de la rama principal en la propia plataforma de código, que exige un plan de pago, evitaría que un cambio se fusione con la integración continua en rojo por una vía distinta de Loom.</w:t>
          </w:r>
        </w:p>
      </w:sdtContent>
    </w:sdt>
    <w:p w14:paraId="548DDD4E" w14:textId="77777777" w:rsidR="00942DD5" w:rsidRDefault="00942DD5" w:rsidP="001D44EE"/>
    <w:p w14:paraId="616FCB75" w14:textId="77777777" w:rsidR="001D44EE" w:rsidRDefault="001D44EE" w:rsidP="001D44EE">
      <w:pPr>
        <w:rPr>
          <w:rFonts w:cs="Arial"/>
        </w:rPr>
        <w:sectPr w:rsidR="001D44EE" w:rsidSect="003F0E2E">
          <w:pgSz w:w="12240" w:h="15840"/>
          <w:pgMar w:top="1701" w:right="1418" w:bottom="1418" w:left="2268" w:header="709" w:footer="709" w:gutter="0"/>
          <w:cols w:space="708"/>
          <w:docGrid w:linePitch="360"/>
        </w:sectPr>
      </w:pPr>
    </w:p>
    <w:p w14:paraId="18DD2458" w14:textId="77777777" w:rsidR="001D44EE" w:rsidRPr="001D44EE" w:rsidRDefault="009C1BCD" w:rsidP="001D44EE">
      <w:pPr>
        <w:pStyle w:val="Heading1"/>
      </w:pPr>
      <w:bookmarkStart w:id="132" w:name="_Toc242604341"/>
      <w:r>
        <w:lastRenderedPageBreak/>
        <w:t>REFERENCIAS</w:t>
      </w:r>
      <w:bookmarkEnd w:id="132"/>
    </w:p>
    <w:sdt>
      <w:sdtPr>
        <w:alias w:val="Referencias"/>
        <w:tag w:val="tesis_referencias"/>
        <w:id w:val="700310"/>
        <w:lock w:val="sdtLocked"/>
      </w:sdtPr>
      <w:sdtEndPr/>
      <w:sdtContent>
        <w:p w14:paraId="76C7F977" w14:textId="77777777" w:rsidR="00491AED" w:rsidRDefault="00BF307B">
          <w:r>
            <w:t xml:space="preserve">[1] X. Hou </w:t>
          </w:r>
          <w:r>
            <w:rPr>
              <w:i/>
            </w:rPr>
            <w:t>et al.</w:t>
          </w:r>
          <w:r>
            <w:t>, "Large language models for software engineering: A systematic literature review," arXiv:2308.10620, 2023.</w:t>
          </w:r>
        </w:p>
        <w:p w14:paraId="70BA3E97" w14:textId="77777777" w:rsidR="00491AED" w:rsidRDefault="00BF307B">
          <w:r>
            <w:t xml:space="preserve">[2] A. Bacchelli and C. Bird, "Expectations, outcomes, and challenges of modern code review," in </w:t>
          </w:r>
          <w:r>
            <w:rPr>
              <w:i/>
            </w:rPr>
            <w:t>Proc. Int. Conf. Softw. Eng. (ICSE)</w:t>
          </w:r>
          <w:r>
            <w:t>, 2013, pp. 712–721, doi: 10.1109/ICSE.2013.6606617.</w:t>
          </w:r>
        </w:p>
        <w:p w14:paraId="34002A81" w14:textId="77777777" w:rsidR="00491AED" w:rsidRDefault="00BF307B">
          <w:r>
            <w:t xml:space="preserve">[3] C. E. Jimenez, J. Yang, A. Wettig, S. Yao, K. Pei, O. Press, and K. Narasimhan, "SWE-bench: Can language models resolve real-world GitHub issues?," in </w:t>
          </w:r>
          <w:r>
            <w:rPr>
              <w:i/>
            </w:rPr>
            <w:t>Proc. Int. Conf. Learn. Represent. (ICLR)</w:t>
          </w:r>
          <w:r>
            <w:t>, 2024, arXiv:2310.06770.</w:t>
          </w:r>
        </w:p>
        <w:p w14:paraId="056B7640" w14:textId="77777777" w:rsidR="00491AED" w:rsidRDefault="00BF307B">
          <w:r>
            <w:t>[4] J. Liu, C. S. Xia, Y. Wang, and L. Zhang, "Is your code generated by ChatGPT really correct? Rigorous evaluation of large language models for code generation," arXiv:2305.01210, 2023.</w:t>
          </w:r>
        </w:p>
        <w:p w14:paraId="06A4317F" w14:textId="77777777" w:rsidR="00491AED" w:rsidRDefault="00BF307B">
          <w:r>
            <w:t xml:space="preserve">[5] T. Sedano, P. Ralph, and C. Péraire, "Software development waste," in </w:t>
          </w:r>
          <w:r>
            <w:rPr>
              <w:i/>
            </w:rPr>
            <w:t>Proc. Int. Conf. Softw. Eng. (ICSE)</w:t>
          </w:r>
          <w:r>
            <w:t>, 2017, pp. 130–140, doi: 10.1109/ICSE.2017.20.</w:t>
          </w:r>
        </w:p>
        <w:p w14:paraId="640B8A1C" w14:textId="77777777" w:rsidR="00491AED" w:rsidRDefault="00BF307B">
          <w:r>
            <w:t>[6] S. Peng, E. Kalliamvakou, P. Cihon, and M. Demirer, "The impact of AI on developer productivity: Evidence from GitHub Copilot," arXiv:2302.06590, 2023.</w:t>
          </w:r>
        </w:p>
        <w:p w14:paraId="29BE3E1F" w14:textId="77777777" w:rsidR="00491AED" w:rsidRDefault="00BF307B">
          <w:r>
            <w:t xml:space="preserve">[7] A. Vaswani </w:t>
          </w:r>
          <w:r>
            <w:rPr>
              <w:i/>
            </w:rPr>
            <w:t>et al.</w:t>
          </w:r>
          <w:r>
            <w:t>, "Attention is all you need," arXiv:1706.03762, 2017.</w:t>
          </w:r>
        </w:p>
        <w:p w14:paraId="0261FEF6" w14:textId="77777777" w:rsidR="00491AED" w:rsidRDefault="00BF307B">
          <w:r>
            <w:t xml:space="preserve">[8] T. B. Brown </w:t>
          </w:r>
          <w:r>
            <w:rPr>
              <w:i/>
            </w:rPr>
            <w:t>et al.</w:t>
          </w:r>
          <w:r>
            <w:t>, "Language models are few-shot learners," arXiv:2005.14165, 2020.</w:t>
          </w:r>
        </w:p>
        <w:p w14:paraId="047ED2BA" w14:textId="77777777" w:rsidR="00491AED" w:rsidRDefault="00BF307B">
          <w:r>
            <w:t xml:space="preserve">[9] L. Ouyang </w:t>
          </w:r>
          <w:r>
            <w:rPr>
              <w:i/>
            </w:rPr>
            <w:t>et al.</w:t>
          </w:r>
          <w:r>
            <w:t>, "Training language models to follow instructions with human feedback," arXiv:2203.02155, 2022.</w:t>
          </w:r>
        </w:p>
        <w:p w14:paraId="1066D542" w14:textId="77777777" w:rsidR="00491AED" w:rsidRDefault="00BF307B">
          <w:r>
            <w:t xml:space="preserve">[10] N. F. Liu, K. Lin, J. Hewitt, A. Paranjape, M. Bevilacqua, F. Petroni, and P. Liang, "Lost in the middle: How language models use long contexts," </w:t>
          </w:r>
          <w:r>
            <w:rPr>
              <w:i/>
            </w:rPr>
            <w:lastRenderedPageBreak/>
            <w:t>Trans. Assoc. Comput. Linguistics</w:t>
          </w:r>
          <w:r>
            <w:t>, vol. 12, pp. 157–173, 2024, doi: 10.1162/tacl_a_00638.</w:t>
          </w:r>
        </w:p>
        <w:p w14:paraId="54100B79" w14:textId="77777777" w:rsidR="00491AED" w:rsidRDefault="00BF307B">
          <w:r>
            <w:t xml:space="preserve">[11] P. Lewis </w:t>
          </w:r>
          <w:r>
            <w:rPr>
              <w:i/>
            </w:rPr>
            <w:t>et al.</w:t>
          </w:r>
          <w:r>
            <w:t xml:space="preserve">, "Retrieval-augmented generation for knowledge-intensive NLP tasks," in </w:t>
          </w:r>
          <w:r>
            <w:rPr>
              <w:i/>
            </w:rPr>
            <w:t>Adv. Neural Inf. Process. Syst. (NeurIPS)</w:t>
          </w:r>
          <w:r>
            <w:t>, 2020, arXiv:2005.11401.</w:t>
          </w:r>
        </w:p>
        <w:p w14:paraId="06950EFE" w14:textId="77777777" w:rsidR="00491AED" w:rsidRDefault="00BF307B">
          <w:r>
            <w:t xml:space="preserve">[12] Z. Ji </w:t>
          </w:r>
          <w:r>
            <w:rPr>
              <w:i/>
            </w:rPr>
            <w:t>et al.</w:t>
          </w:r>
          <w:r>
            <w:t xml:space="preserve">, "Survey of hallucination in natural language generation," </w:t>
          </w:r>
          <w:r>
            <w:rPr>
              <w:i/>
            </w:rPr>
            <w:t>ACM Comput. Surv.</w:t>
          </w:r>
          <w:r>
            <w:t>, vol. 55, no. 12, art. 248, pp. 1–38, 2023, doi: 10.1145/3571730.</w:t>
          </w:r>
        </w:p>
        <w:p w14:paraId="1F6CE2F8" w14:textId="77777777" w:rsidR="00491AED" w:rsidRDefault="00BF307B">
          <w:r>
            <w:t xml:space="preserve">[13] S. Yao, J. Zhao, D. Yu, N. Du, I. Shafran, K. Narasimhan, and Y. Cao, "ReAct: Synergizing reasoning and acting in language models," in </w:t>
          </w:r>
          <w:r>
            <w:rPr>
              <w:i/>
            </w:rPr>
            <w:t>Proc. Int. Conf. Learn. Represent. (ICLR)</w:t>
          </w:r>
          <w:r>
            <w:t>, 2023, arXiv:2210.03629.</w:t>
          </w:r>
        </w:p>
        <w:p w14:paraId="2F4BFC84" w14:textId="77777777" w:rsidR="00491AED" w:rsidRDefault="00BF307B">
          <w:r>
            <w:t>[14] J. Yang, C. E. Jimenez, A. Wettig, K. Lieret, S. Yao, K. Narasimhan, and O. Press, "SWE-agent: Agent-computer interfaces enable automated software engineering," arXiv:2405.15793, 2024.</w:t>
          </w:r>
        </w:p>
        <w:p w14:paraId="1123252E" w14:textId="77777777" w:rsidR="00491AED" w:rsidRDefault="00BF307B">
          <w:r>
            <w:t>[15] Anthropic, "Tool use with Claude," Claude Docs. Accessed: Sep. 21, 2026. [Online]. Available: https://platform.claude.com/docs/en/agents-and-tools/tool-use/overview</w:t>
          </w:r>
        </w:p>
        <w:p w14:paraId="0C56054B" w14:textId="77777777" w:rsidR="00491AED" w:rsidRDefault="00BF307B">
          <w:r>
            <w:t xml:space="preserve">[16] M. Chen </w:t>
          </w:r>
          <w:r>
            <w:rPr>
              <w:i/>
            </w:rPr>
            <w:t>et al.</w:t>
          </w:r>
          <w:r>
            <w:t>, "Evaluating large language models trained on code," arXiv:2107.03374, 2021.</w:t>
          </w:r>
        </w:p>
        <w:p w14:paraId="5B15CED5" w14:textId="77777777" w:rsidR="00491AED" w:rsidRDefault="00BF307B">
          <w:r>
            <w:t xml:space="preserve">[17] H. Pearce, B. Ahmad, B. Tan, B. Dolan-Gavitt, and R. Karri, "Asleep at the keyboard? Assessing the security of GitHub Copilot's code contributions," in </w:t>
          </w:r>
          <w:r>
            <w:rPr>
              <w:i/>
            </w:rPr>
            <w:t>Proc. IEEE Symp. Security Privacy (SP)</w:t>
          </w:r>
          <w:r>
            <w:t>, 2022, arXiv:2108.09293.</w:t>
          </w:r>
        </w:p>
        <w:p w14:paraId="6EACB13F" w14:textId="77777777" w:rsidR="00491AED" w:rsidRDefault="00BF307B">
          <w:r>
            <w:t xml:space="preserve">[18] M. Cohn, </w:t>
          </w:r>
          <w:r>
            <w:rPr>
              <w:i/>
            </w:rPr>
            <w:t>User Stories Applied: For Agile Software Development</w:t>
          </w:r>
          <w:r>
            <w:t>. Boston, MA, USA: Addison-Wesley, 2004.</w:t>
          </w:r>
        </w:p>
        <w:p w14:paraId="72189EFE" w14:textId="77777777" w:rsidR="00491AED" w:rsidRDefault="00BF307B">
          <w:r>
            <w:t xml:space="preserve">[19] D. North, "Introducing BDD," </w:t>
          </w:r>
          <w:r>
            <w:rPr>
              <w:i/>
            </w:rPr>
            <w:t>Better Software</w:t>
          </w:r>
          <w:r>
            <w:t>, Mar. 2006. [Online]. Available: https://dannorth.net/introducing-bdd/</w:t>
          </w:r>
        </w:p>
        <w:p w14:paraId="35985FB3" w14:textId="77777777" w:rsidR="00491AED" w:rsidRDefault="00BF307B">
          <w:r>
            <w:lastRenderedPageBreak/>
            <w:t xml:space="preserve">[20] D. Delimarsky, "Spec-driven development with AI: Get started with a new open source toolkit," </w:t>
          </w:r>
          <w:r>
            <w:rPr>
              <w:i/>
            </w:rPr>
            <w:t>The GitHub Blog</w:t>
          </w:r>
          <w:r>
            <w:t>, Sep. 2, 2025. [Online]. Available: https://github.blog/ai-and-ml/generative-ai/spec-driven-development-with-ai-get-started-with-a-new-open-source-toolkit/</w:t>
          </w:r>
        </w:p>
        <w:p w14:paraId="319C1F62" w14:textId="77777777" w:rsidR="00491AED" w:rsidRDefault="00BF307B">
          <w:r>
            <w:t xml:space="preserve">[21] K. Beck, </w:t>
          </w:r>
          <w:r>
            <w:rPr>
              <w:i/>
            </w:rPr>
            <w:t>Test-Driven Development: By Example</w:t>
          </w:r>
          <w:r>
            <w:t>. Boston, MA, USA: Addison-Wesley, 2002.</w:t>
          </w:r>
        </w:p>
        <w:p w14:paraId="4D6CC5C5" w14:textId="77777777" w:rsidR="00491AED" w:rsidRDefault="00BF307B">
          <w:r>
            <w:t>[22] M. Fowler, "Test pyramid," martinfowler.com, May 1, 2012. [Online]. Available: https://martinfowler.com/bliki/TestPyramid.html</w:t>
          </w:r>
        </w:p>
        <w:p w14:paraId="60EC083B" w14:textId="77777777" w:rsidR="00491AED" w:rsidRDefault="00BF307B">
          <w:r>
            <w:t>[23] Microsoft, "Installation," Playwright Docs. Accessed: Sep. 21, 2026. [Online]. Available: https://playwright.dev/docs/intro</w:t>
          </w:r>
        </w:p>
        <w:p w14:paraId="5A04AE54" w14:textId="77777777" w:rsidR="00491AED" w:rsidRDefault="00BF307B">
          <w:r>
            <w:t>[24] ISTQB, "Smoke test," ISTQB Glossary. Accessed: Sep. 28, 2026. [Online]. Available: https://glossary.istqb.org/en/term/smoke-test-1</w:t>
          </w:r>
        </w:p>
        <w:p w14:paraId="00A09FC4" w14:textId="77777777" w:rsidR="00491AED" w:rsidRDefault="00BF307B">
          <w:r>
            <w:t xml:space="preserve">[25] M. E. Fagan, "Design and code inspections to reduce errors in program development," </w:t>
          </w:r>
          <w:r>
            <w:rPr>
              <w:i/>
            </w:rPr>
            <w:t>IBM Syst. J.</w:t>
          </w:r>
          <w:r>
            <w:t>, vol. 15, no. 3, pp. 182–211, 1976, doi: 10.1147/sj.153.0182.</w:t>
          </w:r>
        </w:p>
        <w:p w14:paraId="2D1DCE1D" w14:textId="77777777" w:rsidR="00491AED" w:rsidRDefault="00BF307B">
          <w:r>
            <w:t xml:space="preserve">[26] C. Sadowski, E. Söderberg, L. Church, M. Sipko, and A. Bacchelli, "Modern code review: A case study at Google," in </w:t>
          </w:r>
          <w:r>
            <w:rPr>
              <w:i/>
            </w:rPr>
            <w:t>Proc. Int. Conf. Softw. Eng.: Softw. Eng. Pract. (ICSE-SEIP)</w:t>
          </w:r>
          <w:r>
            <w:t>, 2018, pp. 181–190, doi: 10.1145/3183519.3183525.</w:t>
          </w:r>
        </w:p>
        <w:p w14:paraId="6B78F2F2" w14:textId="77777777" w:rsidR="00491AED" w:rsidRDefault="00BF307B">
          <w:r>
            <w:t xml:space="preserve">[27] M. V. Mäntylä and C. Lassenius, "What types of defects are really discovered in code reviews?," </w:t>
          </w:r>
          <w:r>
            <w:rPr>
              <w:i/>
            </w:rPr>
            <w:t>IEEE Trans. Softw. Eng.</w:t>
          </w:r>
          <w:r>
            <w:t>, vol. 35, no. 3, pp. 430–448, 2009, doi: 10.1109/TSE.2008.71.</w:t>
          </w:r>
        </w:p>
        <w:p w14:paraId="1A0D0D0A" w14:textId="77777777" w:rsidR="00491AED" w:rsidRDefault="00BF307B">
          <w:r>
            <w:t xml:space="preserve">[28] R. Tufano, L. Pascarella, M. Tufano, D. Poshyvanyk, and G. Bavota, "Towards automating code review activities," in </w:t>
          </w:r>
          <w:r>
            <w:rPr>
              <w:i/>
            </w:rPr>
            <w:t>Proc. Int. Conf. Softw. Eng. (ICSE)</w:t>
          </w:r>
          <w:r>
            <w:t>, 2021, pp. 163–174, doi: 10.1109/ICSE43902.2021.00027.</w:t>
          </w:r>
        </w:p>
        <w:p w14:paraId="01B9EFB6" w14:textId="77777777" w:rsidR="00491AED" w:rsidRDefault="00BF307B">
          <w:r>
            <w:lastRenderedPageBreak/>
            <w:t xml:space="preserve">[29] Z. Li </w:t>
          </w:r>
          <w:r>
            <w:rPr>
              <w:i/>
            </w:rPr>
            <w:t>et al.</w:t>
          </w:r>
          <w:r>
            <w:t xml:space="preserve">, "Automating code review activities by large-scale pre-training," in </w:t>
          </w:r>
          <w:r>
            <w:rPr>
              <w:i/>
            </w:rPr>
            <w:t>Proc. ACM Joint Eur. Softw. Eng. Conf. Symp. Found. Softw. Eng. (ESEC/FSE)</w:t>
          </w:r>
          <w:r>
            <w:t>, 2022, pp. 1035–1047, doi: 10.1145/3540250.3549081.</w:t>
          </w:r>
        </w:p>
        <w:p w14:paraId="552DB9A3" w14:textId="77777777" w:rsidR="00491AED" w:rsidRDefault="00BF307B">
          <w:r>
            <w:t>[30] M. Fowler, "Continuous integration," martinfowler.com, Sep. 10, 2000, updated Jan. 18, 2024. [Online]. Available: https://martinfowler.com/articles/continuousIntegration.html</w:t>
          </w:r>
        </w:p>
        <w:p w14:paraId="5637759D" w14:textId="77777777" w:rsidR="00491AED" w:rsidRDefault="00BF307B">
          <w:r>
            <w:t xml:space="preserve">[31] J. Humble and D. Farley, </w:t>
          </w:r>
          <w:r>
            <w:rPr>
              <w:i/>
            </w:rPr>
            <w:t>Continuous Delivery: Reliable Software Releases through Build, Test, and Deployment Automation</w:t>
          </w:r>
          <w:r>
            <w:t>. Boston, MA, USA: Addison-Wesley, 2010.</w:t>
          </w:r>
        </w:p>
        <w:p w14:paraId="28A7D8E2" w14:textId="77777777" w:rsidR="00491AED" w:rsidRDefault="00BF307B">
          <w:r>
            <w:t xml:space="preserve">[32] D. Merkel, "Docker: Lightweight Linux containers for consistent development and deployment," </w:t>
          </w:r>
          <w:r>
            <w:rPr>
              <w:i/>
            </w:rPr>
            <w:t>Linux J.</w:t>
          </w:r>
          <w:r>
            <w:t>, vol. 2014, no. 239, Mar. 2014.</w:t>
          </w:r>
        </w:p>
        <w:p w14:paraId="4A382F91" w14:textId="77777777" w:rsidR="00491AED" w:rsidRDefault="00BF307B">
          <w:r>
            <w:t>[33] Google Cloud, "Workload Identity Federation," Google Cloud IAM Docs. Accessed: Sep. 21, 2026. [Online]. Available: https://docs.cloud.google.com/iam/docs/workload-identity-federation</w:t>
          </w:r>
        </w:p>
        <w:p w14:paraId="6885A2DE" w14:textId="77777777" w:rsidR="00491AED" w:rsidRDefault="00BF307B">
          <w:r>
            <w:t>[34] GitHub, "OpenID Connect," GitHub Docs. Accessed: Sep. 21, 2026. [Online]. Available: https://docs.github.com/en/actions/concepts/security/openid-connect</w:t>
          </w:r>
        </w:p>
        <w:p w14:paraId="69C60CA4" w14:textId="77777777" w:rsidR="00491AED" w:rsidRDefault="00BF307B">
          <w:r>
            <w:t xml:space="preserve">[35] A. Jansen and J. Bosch, "Software architecture as a set of architectural design decisions," in </w:t>
          </w:r>
          <w:r>
            <w:rPr>
              <w:i/>
            </w:rPr>
            <w:t>Proc. Work. IEEE/IFIP Conf. Softw. Archit. (WICSA)</w:t>
          </w:r>
          <w:r>
            <w:t>, 2005, pp. 109–120, doi: 10.1109/WICSA.2005.61.</w:t>
          </w:r>
        </w:p>
        <w:p w14:paraId="6DDFE24A" w14:textId="77777777" w:rsidR="00491AED" w:rsidRDefault="00BF307B">
          <w:r>
            <w:t>[36] M. Nygard, "Documenting architecture decisions," Cognitect Blog, Nov. 15, 2011. [Online]. Available: https://www.cognitect.com/blog/2011/11/15/documenting-architecture-decisions</w:t>
          </w:r>
        </w:p>
        <w:p w14:paraId="40F9349B" w14:textId="77777777" w:rsidR="00491AED" w:rsidRDefault="00BF307B">
          <w:r>
            <w:t xml:space="preserve">[37] P. Runeson and M. Höst, "Guidelines for conducting and reporting case study research in software engineering," </w:t>
          </w:r>
          <w:r>
            <w:rPr>
              <w:i/>
            </w:rPr>
            <w:t>Empirical Softw. Eng.</w:t>
          </w:r>
          <w:r>
            <w:t>, vol. 14, no. 2, pp. 131–164, 2009, doi: 10.1007/s10664-008-9102-8.</w:t>
          </w:r>
        </w:p>
        <w:p w14:paraId="336404BD" w14:textId="77777777" w:rsidR="00491AED" w:rsidRDefault="00BF307B">
          <w:r>
            <w:lastRenderedPageBreak/>
            <w:t xml:space="preserve">[38] C. Wohlin, P. Runeson, M. Höst, M. C. Ohlsson, B. Regnell, and A. Wesslén, </w:t>
          </w:r>
          <w:r>
            <w:rPr>
              <w:i/>
            </w:rPr>
            <w:t>Experimentation in Software Engineering</w:t>
          </w:r>
          <w:r>
            <w:t>. Berlin, Germany: Springer, 2012, doi: 10.1007/978-3-642-29044-2.</w:t>
          </w:r>
        </w:p>
        <w:p w14:paraId="1F1685C1" w14:textId="77777777" w:rsidR="00491AED" w:rsidRDefault="00BF307B">
          <w:r>
            <w:t xml:space="preserve">[39] A. Arcuri and L. Briand, "A practical guide for using statistical tests to assess randomized algorithms in software engineering," in </w:t>
          </w:r>
          <w:r>
            <w:rPr>
              <w:i/>
            </w:rPr>
            <w:t>Proc. Int. Conf. Softw. Eng. (ICSE)</w:t>
          </w:r>
          <w:r>
            <w:t>, 2011, pp. 1–10, doi: 10.1145/1985793.1985795.</w:t>
          </w:r>
        </w:p>
        <w:p w14:paraId="3E15EE57" w14:textId="77777777" w:rsidR="00491AED" w:rsidRDefault="00BF307B">
          <w:r>
            <w:t xml:space="preserve">[40] F. Wilcoxon, "Individual comparisons by ranking methods," </w:t>
          </w:r>
          <w:r>
            <w:rPr>
              <w:i/>
            </w:rPr>
            <w:t>Biometrics Bull.</w:t>
          </w:r>
          <w:r>
            <w:t>, vol. 1, no. 6, pp. 80–83, Dec. 1945.</w:t>
          </w:r>
        </w:p>
        <w:p w14:paraId="6A656668" w14:textId="77777777" w:rsidR="00491AED" w:rsidRDefault="00BF307B">
          <w:r>
            <w:t xml:space="preserve">[41] L. Zheng </w:t>
          </w:r>
          <w:r>
            <w:rPr>
              <w:i/>
            </w:rPr>
            <w:t>et al.</w:t>
          </w:r>
          <w:r>
            <w:t xml:space="preserve">, "Judging LLM-as-a-judge with MT-Bench and Chatbot Arena," in </w:t>
          </w:r>
          <w:r>
            <w:rPr>
              <w:i/>
            </w:rPr>
            <w:t>Adv. Neural Inf. Process. Syst. (NeurIPS), Datasets and Benchmarks Track</w:t>
          </w:r>
          <w:r>
            <w:t>, 2023, arXiv:2306.05685.</w:t>
          </w:r>
        </w:p>
        <w:p w14:paraId="4F1685B6" w14:textId="77777777" w:rsidR="00491AED" w:rsidRDefault="00BF307B">
          <w:r>
            <w:t xml:space="preserve">[42] Y. Zhang, H. Ruan, Z. Fan, and A. Roychoudhury, "AutoCodeRover: Autonomous program improvement," in </w:t>
          </w:r>
          <w:r>
            <w:rPr>
              <w:i/>
            </w:rPr>
            <w:t>Proc. ACM SIGSOFT Int. Symp. Softw. Testing Anal. (ISSTA)</w:t>
          </w:r>
          <w:r>
            <w:t>, 2024, arXiv:2404.05427.</w:t>
          </w:r>
        </w:p>
        <w:p w14:paraId="2E148078" w14:textId="77777777" w:rsidR="00491AED" w:rsidRDefault="00BF307B">
          <w:r>
            <w:t xml:space="preserve">[43] X. Wang </w:t>
          </w:r>
          <w:r>
            <w:rPr>
              <w:i/>
            </w:rPr>
            <w:t>et al.</w:t>
          </w:r>
          <w:r>
            <w:t xml:space="preserve">, "OpenHands: An open platform for AI software developers as generalist agents," in </w:t>
          </w:r>
          <w:r>
            <w:rPr>
              <w:i/>
            </w:rPr>
            <w:t>Proc. Int. Conf. Learn. Represent. (ICLR)</w:t>
          </w:r>
          <w:r>
            <w:t>, 2025, arXiv:2407.16741.</w:t>
          </w:r>
        </w:p>
        <w:p w14:paraId="63913DE7" w14:textId="77777777" w:rsidR="00491AED" w:rsidRDefault="00BF307B">
          <w:r>
            <w:t>[44] C. S. Xia, Y. Deng, S. Dunn, and L. Zhang, "Agentless: Demystifying LLM-based software engineering agents," arXiv:2407.01489, 2024.</w:t>
          </w:r>
        </w:p>
        <w:p w14:paraId="5600BD9A" w14:textId="77777777" w:rsidR="00491AED" w:rsidRDefault="00BF307B">
          <w:r>
            <w:t xml:space="preserve">[45] S. Hong </w:t>
          </w:r>
          <w:r>
            <w:rPr>
              <w:i/>
            </w:rPr>
            <w:t>et al.</w:t>
          </w:r>
          <w:r>
            <w:t>, "MetaGPT: Meta programming for a multi-agent collaborative framework," arXiv:2308.00352, 2023.</w:t>
          </w:r>
        </w:p>
        <w:p w14:paraId="7576B25B" w14:textId="77777777" w:rsidR="00491AED" w:rsidRDefault="00BF307B">
          <w:r>
            <w:t xml:space="preserve">[46] C. Qian </w:t>
          </w:r>
          <w:r>
            <w:rPr>
              <w:i/>
            </w:rPr>
            <w:t>et al.</w:t>
          </w:r>
          <w:r>
            <w:t xml:space="preserve">, "ChatDev: Communicative agents for software development," in </w:t>
          </w:r>
          <w:r>
            <w:rPr>
              <w:i/>
            </w:rPr>
            <w:t>Proc. Annu. Meeting Assoc. Comput. Linguistics (ACL)</w:t>
          </w:r>
          <w:r>
            <w:t>, 2024, arXiv:2307.07924.</w:t>
          </w:r>
        </w:p>
        <w:p w14:paraId="65A53F19" w14:textId="77777777" w:rsidR="00491AED" w:rsidRDefault="00BF307B">
          <w:r>
            <w:t xml:space="preserve">[47] GitHub, "About GitHub Copilot cloud agent," GitHub Docs. Accessed: Sep. 21, 2026. [Online]. Available: </w:t>
          </w:r>
          <w:r>
            <w:lastRenderedPageBreak/>
            <w:t>https://docs.github.com/en/copilot/concepts/agents/coding-agent/about-coding-agent</w:t>
          </w:r>
        </w:p>
        <w:p w14:paraId="0F728D9B" w14:textId="77777777" w:rsidR="00491AED" w:rsidRDefault="00BF307B">
          <w:r>
            <w:t>[48] Anthropic, "Claude Code overview," Claude Code Docs. Accessed: Sep. 21, 2026. [Online]. Available: https://code.claude.com/docs/en/overview</w:t>
          </w:r>
        </w:p>
        <w:p w14:paraId="38AF3FE3" w14:textId="77777777" w:rsidR="00491AED" w:rsidRDefault="00BF307B">
          <w:r>
            <w:t xml:space="preserve">[49] J. Lu, L. Yu, X. Li, L. Yang, and C. Zuo, "LLaMA-Reviewer: Advancing code review automation with large language models through parameter-efficient fine-tuning," in </w:t>
          </w:r>
          <w:r>
            <w:rPr>
              <w:i/>
            </w:rPr>
            <w:t>Proc. IEEE Int. Symp. Softw. Rel. Eng. (ISSRE)</w:t>
          </w:r>
          <w:r>
            <w:t>, 2023, pp. 647–658, arXiv:2308.11148.</w:t>
          </w:r>
        </w:p>
        <w:p w14:paraId="3632B35E" w14:textId="77777777" w:rsidR="00491AED" w:rsidRDefault="00BF307B">
          <w:r>
            <w:t xml:space="preserve">[50] R. Tufano, O. Dabić, A. Mastropaolo, M. Ciniselli, and G. Bavota, "Code review automation: Strengths and weaknesses of the state of the art," </w:t>
          </w:r>
          <w:r>
            <w:rPr>
              <w:i/>
            </w:rPr>
            <w:t>IEEE Trans. Softw. Eng.</w:t>
          </w:r>
          <w:r>
            <w:t>, vol. 50, no. 2, pp. 338–353, 2024, doi: 10.1109/TSE.2023.3348172.</w:t>
          </w:r>
        </w:p>
        <w:p w14:paraId="5217F710" w14:textId="77777777" w:rsidR="00491AED" w:rsidRDefault="00BF307B">
          <w:r>
            <w:t xml:space="preserve">[51] U. Cihan, V. Haratian, A. İçöz, M. K. Gül, Ö. Devran, E. F. Bayendur, B. M. Uçar, and E. Tüzün, "Automated code review in practice," in </w:t>
          </w:r>
          <w:r>
            <w:rPr>
              <w:i/>
            </w:rPr>
            <w:t>Proc. Int. Conf. Softw. Eng.: Softw. Eng. Pract. (ICSE-SEIP)</w:t>
          </w:r>
          <w:r>
            <w:t>, 2025, arXiv:2412.18531.</w:t>
          </w:r>
        </w:p>
        <w:p w14:paraId="7C6DF973" w14:textId="77777777" w:rsidR="00491AED" w:rsidRDefault="00BF307B">
          <w:r>
            <w:t xml:space="preserve">[52] K. Tantithamthavorn </w:t>
          </w:r>
          <w:r>
            <w:rPr>
              <w:i/>
            </w:rPr>
            <w:t>et al.</w:t>
          </w:r>
          <w:r>
            <w:t xml:space="preserve">, "RovoDev Code Reviewer: A large-scale online evaluation of LLM-based code review automation at Atlassian," in </w:t>
          </w:r>
          <w:r>
            <w:rPr>
              <w:i/>
            </w:rPr>
            <w:t>Proc. Int. Conf. Softw. Eng.: Softw. Eng. Pract. (ICSE-SEIP)</w:t>
          </w:r>
          <w:r>
            <w:t>, 2026, arXiv:2601.01129.</w:t>
          </w:r>
        </w:p>
        <w:p w14:paraId="2207AC69" w14:textId="77777777" w:rsidR="00491AED" w:rsidRDefault="00BF307B">
          <w:r>
            <w:t xml:space="preserve">[53] S. Ramesh, J. Bose, H. Singh, A. K. Raghavan, S. Roychowdhury, G. Sridhara, N. Saini, and R. Britto, "Automated code review using large language models at Ericsson: An experience report," in </w:t>
          </w:r>
          <w:r>
            <w:rPr>
              <w:i/>
            </w:rPr>
            <w:t>Proc. IEEE Int. Conf. Softw. Maint. Evol. (ICSME)</w:t>
          </w:r>
          <w:r>
            <w:t>, 2025, arXiv:2507.19115.</w:t>
          </w:r>
        </w:p>
        <w:p w14:paraId="1B6E06E6" w14:textId="77777777" w:rsidR="00491AED" w:rsidRDefault="00BF307B">
          <w:r>
            <w:t xml:space="preserve">[54] K. Wang, B. Mao, S. Jia, Y. Ding, D. Han, T. Ma, and B. Cao, "SGCR: A specification-grounded framework for trustworthy LLM code review," in </w:t>
          </w:r>
          <w:r>
            <w:rPr>
              <w:i/>
            </w:rPr>
            <w:t>Proc. IEEE/ACM Int. Conf. Autom. Softw. Eng. (ASE)</w:t>
          </w:r>
          <w:r>
            <w:t>, 2025, doi: 10.1109/ASE63991.2025.00315.</w:t>
          </w:r>
        </w:p>
        <w:p w14:paraId="670B555B" w14:textId="77777777" w:rsidR="00491AED" w:rsidRDefault="00BF307B">
          <w:r>
            <w:lastRenderedPageBreak/>
            <w:t xml:space="preserve">[55] M. Schäfer, S. Nadi, A. Eghbali, and F. Tip, "An empirical evaluation of using large language models for automated unit test generation," </w:t>
          </w:r>
          <w:r>
            <w:rPr>
              <w:i/>
            </w:rPr>
            <w:t>IEEE Trans. Softw. Eng.</w:t>
          </w:r>
          <w:r>
            <w:t>, vol. 50, no. 1, pp. 85–105, 2024, doi: 10.1109/TSE.2023.3334955.</w:t>
          </w:r>
        </w:p>
        <w:p w14:paraId="38D67FEA" w14:textId="77777777" w:rsidR="00491AED" w:rsidRDefault="00BF307B">
          <w:r>
            <w:t xml:space="preserve">[56] N. Alshahwan, J. Chheda, A. Finegenova, B. Gokkaya, M. Harman, I. Harper, A. Marginean, S. Sengupta, and E. Wang, "Automated unit test improvement using large language models at Meta," in </w:t>
          </w:r>
          <w:r>
            <w:rPr>
              <w:i/>
            </w:rPr>
            <w:t>Proc. ACM Int. Conf. Found. Softw. Eng. (FSE)</w:t>
          </w:r>
          <w:r>
            <w:t>, 2024, arXiv:2402.09171.</w:t>
          </w:r>
        </w:p>
        <w:p w14:paraId="17F61784" w14:textId="77777777" w:rsidR="00491AED" w:rsidRDefault="00BF307B">
          <w:r>
            <w:t xml:space="preserve">[57] M. Ferreira, L. Viegas, J. P. Faria, and B. Lima, "Acceptance test generation with large language models: An industrial case study," in </w:t>
          </w:r>
          <w:r>
            <w:rPr>
              <w:i/>
            </w:rPr>
            <w:t>Proc. IEEE/ACM Int. Conf. Autom. Softw. Test (AST)</w:t>
          </w:r>
          <w:r>
            <w:t>, 2025, arXiv:2504.07244.</w:t>
          </w:r>
        </w:p>
        <w:p w14:paraId="56F0DED2" w14:textId="77777777" w:rsidR="00491AED" w:rsidRDefault="00BF307B">
          <w:r>
            <w:t>[58] O. Folorunsho and H. Reza, "AI-driven test case generation from natural language requirements: A survey of techniques and research gaps," arXiv:2606.06563, 2026.</w:t>
          </w:r>
        </w:p>
        <w:p w14:paraId="71A0FD25" w14:textId="77777777" w:rsidR="00491AED" w:rsidRDefault="00BF307B">
          <w:r>
            <w:t xml:space="preserve">[59] A. R. Hevner, S. T. March, J. Park, and S. Ram, "Design science in information systems research," </w:t>
          </w:r>
          <w:r>
            <w:rPr>
              <w:i/>
            </w:rPr>
            <w:t>MIS Quarterly</w:t>
          </w:r>
          <w:r>
            <w:t>, vol. 28, no. 1, pp. 75–105, Mar. 2004.</w:t>
          </w:r>
        </w:p>
        <w:p w14:paraId="481C72FF" w14:textId="77777777" w:rsidR="00491AED" w:rsidRDefault="00BF307B">
          <w:r>
            <w:t xml:space="preserve">[60] D. S. Kerby, "The simple difference formula: An approach to teaching nonparametric correlation," </w:t>
          </w:r>
          <w:r>
            <w:rPr>
              <w:i/>
            </w:rPr>
            <w:t>Comprehensive Psychol.</w:t>
          </w:r>
          <w:r>
            <w:t>, vol. 3, art. 11.IT.3.1, 2014, doi: 10.2466/11.IT.3.1.</w:t>
          </w:r>
        </w:p>
        <w:p w14:paraId="0674728A" w14:textId="77777777" w:rsidR="00491AED" w:rsidRDefault="00BF307B">
          <w:r>
            <w:t xml:space="preserve">[61] J. Cohen, "A coefficient of agreement for nominal scales," </w:t>
          </w:r>
          <w:r>
            <w:rPr>
              <w:i/>
            </w:rPr>
            <w:t>Educ. Psychol. Meas.</w:t>
          </w:r>
          <w:r>
            <w:t>, vol. 20, no. 1, pp. 37–46, 1960, doi: 10.1177/001316446002000104.</w:t>
          </w:r>
        </w:p>
      </w:sdtContent>
    </w:sdt>
    <w:p w14:paraId="3C5AB9B4" w14:textId="77777777" w:rsidR="001D44EE" w:rsidRDefault="001D44EE" w:rsidP="009C1BCD"/>
    <w:p w14:paraId="7F92F040" w14:textId="77777777" w:rsidR="009C1BCD" w:rsidRPr="001D44EE" w:rsidRDefault="009C1BCD" w:rsidP="009C1BCD"/>
    <w:p w14:paraId="4317BA7D"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005A3557" w14:textId="77777777" w:rsidR="00EB28D0" w:rsidRPr="001D44EE" w:rsidRDefault="00240FC9" w:rsidP="001D44EE">
      <w:pPr>
        <w:pStyle w:val="Heading1"/>
      </w:pPr>
      <w:bookmarkStart w:id="133" w:name="_Toc242604342"/>
      <w:r w:rsidRPr="001D44EE">
        <w:lastRenderedPageBreak/>
        <w:t>ANEXOS</w:t>
      </w:r>
      <w:bookmarkEnd w:id="133"/>
    </w:p>
    <w:bookmarkStart w:id="134" w:name="_Toc242604343" w:displacedByCustomXml="next"/>
    <w:sdt>
      <w:sdtPr>
        <w:rPr>
          <w:rFonts w:eastAsiaTheme="minorHAnsi" w:cstheme="minorBidi"/>
          <w:bCs/>
          <w:color w:val="4F81BD" w:themeColor="accent1"/>
          <w:sz w:val="18"/>
          <w:szCs w:val="18"/>
        </w:rPr>
        <w:alias w:val="Anexos"/>
        <w:tag w:val="tesis_anexos"/>
        <w:id w:val="700317"/>
        <w:lock w:val="sdtLocked"/>
      </w:sdtPr>
      <w:sdtEndPr/>
      <w:sdtContent>
        <w:p w14:paraId="1FBCFB9C" w14:textId="77777777" w:rsidR="00491AED" w:rsidRDefault="00BF307B">
          <w:pPr>
            <w:pStyle w:val="Heading3"/>
            <w:ind w:firstLine="0"/>
            <w:jc w:val="left"/>
            <w:rPr>
              <w:color w:val="000000"/>
              <w:sz w:val="24"/>
            </w:rPr>
          </w:pPr>
          <w:r>
            <w:rPr>
              <w:color w:val="000000"/>
              <w:sz w:val="24"/>
            </w:rPr>
            <w:t>Anexo A. Registros de decisión de arquitectura (ADR)</w:t>
          </w:r>
          <w:bookmarkEnd w:id="134"/>
        </w:p>
        <w:p w14:paraId="300D6192" w14:textId="77777777" w:rsidR="00491AED" w:rsidRDefault="00BF307B">
          <w:r>
            <w:t>Lista generada de la carpeta de decisiones del repositorio; cada registro conserva su contexto, su decisión y sus consecuencias.</w:t>
          </w:r>
        </w:p>
        <w:p w14:paraId="0C64F45C" w14:textId="77777777" w:rsidR="00491AED" w:rsidRDefault="00BF307B">
          <w:pPr>
            <w:pStyle w:val="Caption"/>
            <w:keepNext/>
            <w:ind w:firstLine="0"/>
            <w:jc w:val="left"/>
            <w:rPr>
              <w:b w:val="0"/>
            </w:rPr>
          </w:pPr>
          <w:bookmarkStart w:id="135" w:name="_Toc242604479"/>
          <w:r>
            <w:t>Tabla A.</w:t>
          </w:r>
          <w:r>
            <w:fldChar w:fldCharType="begin"/>
          </w:r>
          <w:r>
            <w:instrText xml:space="preserve"> SEQ Tabla \s 1 </w:instrText>
          </w:r>
          <w:r>
            <w:fldChar w:fldCharType="separate"/>
          </w:r>
          <w:r>
            <w:rPr>
              <w:noProof/>
            </w:rPr>
            <w:t>1</w:t>
          </w:r>
          <w:r>
            <w:fldChar w:fldCharType="end"/>
          </w:r>
          <w:r>
            <w:t>. Registros de decisión de arquitectura</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50"/>
            <w:gridCol w:w="7594"/>
          </w:tblGrid>
          <w:tr w:rsidR="00491AED" w14:paraId="353E2177" w14:textId="77777777">
            <w:trPr>
              <w:cantSplit/>
              <w:tblHeader/>
            </w:trPr>
            <w:tc>
              <w:tcPr>
                <w:tcW w:w="556" w:type="pct"/>
                <w:shd w:val="clear" w:color="auto" w:fill="E5E5ED"/>
              </w:tcPr>
              <w:p w14:paraId="17FF2A7E" w14:textId="77777777" w:rsidR="00491AED" w:rsidRDefault="00BF307B">
                <w:pPr>
                  <w:spacing w:after="0" w:line="240" w:lineRule="auto"/>
                  <w:ind w:firstLine="0"/>
                  <w:jc w:val="left"/>
                  <w:rPr>
                    <w:b/>
                    <w:sz w:val="17"/>
                  </w:rPr>
                </w:pPr>
                <w:r>
                  <w:rPr>
                    <w:b/>
                    <w:sz w:val="17"/>
                  </w:rPr>
                  <w:t>ADR</w:t>
                </w:r>
              </w:p>
            </w:tc>
            <w:tc>
              <w:tcPr>
                <w:tcW w:w="4444" w:type="pct"/>
                <w:shd w:val="clear" w:color="auto" w:fill="E5E5ED"/>
              </w:tcPr>
              <w:p w14:paraId="330DD8AD" w14:textId="77777777" w:rsidR="00491AED" w:rsidRDefault="00BF307B">
                <w:pPr>
                  <w:spacing w:after="0" w:line="240" w:lineRule="auto"/>
                  <w:ind w:firstLine="0"/>
                  <w:jc w:val="left"/>
                  <w:rPr>
                    <w:b/>
                    <w:sz w:val="17"/>
                  </w:rPr>
                </w:pPr>
                <w:r>
                  <w:rPr>
                    <w:b/>
                    <w:sz w:val="17"/>
                  </w:rPr>
                  <w:t>Título</w:t>
                </w:r>
              </w:p>
            </w:tc>
          </w:tr>
          <w:tr w:rsidR="00491AED" w14:paraId="662BC5F5" w14:textId="77777777">
            <w:trPr>
              <w:cantSplit/>
            </w:trPr>
            <w:tc>
              <w:tcPr>
                <w:tcW w:w="556" w:type="pct"/>
              </w:tcPr>
              <w:p w14:paraId="2B96AA0C" w14:textId="77777777" w:rsidR="00491AED" w:rsidRDefault="00BF307B">
                <w:pPr>
                  <w:spacing w:after="0" w:line="240" w:lineRule="auto"/>
                  <w:ind w:firstLine="0"/>
                  <w:jc w:val="left"/>
                  <w:rPr>
                    <w:sz w:val="17"/>
                  </w:rPr>
                </w:pPr>
                <w:r>
                  <w:rPr>
                    <w:sz w:val="17"/>
                  </w:rPr>
                  <w:t>0001</w:t>
                </w:r>
              </w:p>
            </w:tc>
            <w:tc>
              <w:tcPr>
                <w:tcW w:w="4444" w:type="pct"/>
              </w:tcPr>
              <w:p w14:paraId="4E0663B4" w14:textId="77777777" w:rsidR="00491AED" w:rsidRDefault="00BF307B">
                <w:pPr>
                  <w:spacing w:after="0" w:line="240" w:lineRule="auto"/>
                  <w:ind w:firstLine="0"/>
                  <w:jc w:val="left"/>
                  <w:rPr>
                    <w:sz w:val="17"/>
                  </w:rPr>
                </w:pPr>
                <w:r>
                  <w:rPr>
                    <w:sz w:val="17"/>
                  </w:rPr>
                  <w:t>Usar Architecture Decision Records para registrar decisiones de arquitectura</w:t>
                </w:r>
              </w:p>
            </w:tc>
          </w:tr>
          <w:tr w:rsidR="00491AED" w14:paraId="41A96B32" w14:textId="77777777">
            <w:trPr>
              <w:cantSplit/>
            </w:trPr>
            <w:tc>
              <w:tcPr>
                <w:tcW w:w="556" w:type="pct"/>
              </w:tcPr>
              <w:p w14:paraId="3856327A" w14:textId="77777777" w:rsidR="00491AED" w:rsidRDefault="00BF307B">
                <w:pPr>
                  <w:spacing w:after="0" w:line="240" w:lineRule="auto"/>
                  <w:ind w:firstLine="0"/>
                  <w:jc w:val="left"/>
                  <w:rPr>
                    <w:sz w:val="17"/>
                  </w:rPr>
                </w:pPr>
                <w:r>
                  <w:rPr>
                    <w:sz w:val="17"/>
                  </w:rPr>
                  <w:t>0002</w:t>
                </w:r>
              </w:p>
            </w:tc>
            <w:tc>
              <w:tcPr>
                <w:tcW w:w="4444" w:type="pct"/>
              </w:tcPr>
              <w:p w14:paraId="5DDB506E" w14:textId="77777777" w:rsidR="00491AED" w:rsidRDefault="00BF307B">
                <w:pPr>
                  <w:spacing w:after="0" w:line="240" w:lineRule="auto"/>
                  <w:ind w:firstLine="0"/>
                  <w:jc w:val="left"/>
                  <w:rPr>
                    <w:sz w:val="17"/>
                  </w:rPr>
                </w:pPr>
                <w:r>
                  <w:rPr>
                    <w:sz w:val="17"/>
                  </w:rPr>
                  <w:t>La infraestructura de indexación se documenta a nivel de diseño, no se despliega ni se opera</w:t>
                </w:r>
              </w:p>
            </w:tc>
          </w:tr>
          <w:tr w:rsidR="00491AED" w14:paraId="6771EF33" w14:textId="77777777">
            <w:trPr>
              <w:cantSplit/>
            </w:trPr>
            <w:tc>
              <w:tcPr>
                <w:tcW w:w="556" w:type="pct"/>
              </w:tcPr>
              <w:p w14:paraId="1B8231D6" w14:textId="77777777" w:rsidR="00491AED" w:rsidRDefault="00BF307B">
                <w:pPr>
                  <w:spacing w:after="0" w:line="240" w:lineRule="auto"/>
                  <w:ind w:firstLine="0"/>
                  <w:jc w:val="left"/>
                  <w:rPr>
                    <w:sz w:val="17"/>
                  </w:rPr>
                </w:pPr>
                <w:r>
                  <w:rPr>
                    <w:sz w:val="17"/>
                  </w:rPr>
                  <w:t>0003</w:t>
                </w:r>
              </w:p>
            </w:tc>
            <w:tc>
              <w:tcPr>
                <w:tcW w:w="4444" w:type="pct"/>
              </w:tcPr>
              <w:p w14:paraId="6CBE9BF5" w14:textId="77777777" w:rsidR="00491AED" w:rsidRDefault="00BF307B">
                <w:pPr>
                  <w:spacing w:after="0" w:line="240" w:lineRule="auto"/>
                  <w:ind w:firstLine="0"/>
                  <w:jc w:val="left"/>
                  <w:rPr>
                    <w:sz w:val="17"/>
                  </w:rPr>
                </w:pPr>
                <w:r>
                  <w:rPr>
                    <w:sz w:val="17"/>
                  </w:rPr>
                  <w:t>El código es el eje principal del análisis; HUs y prototipos quedan como contexto secundario</w:t>
                </w:r>
              </w:p>
            </w:tc>
          </w:tr>
          <w:tr w:rsidR="00491AED" w14:paraId="156B9464" w14:textId="77777777">
            <w:trPr>
              <w:cantSplit/>
            </w:trPr>
            <w:tc>
              <w:tcPr>
                <w:tcW w:w="556" w:type="pct"/>
              </w:tcPr>
              <w:p w14:paraId="18F278A2" w14:textId="77777777" w:rsidR="00491AED" w:rsidRDefault="00BF307B">
                <w:pPr>
                  <w:spacing w:after="0" w:line="240" w:lineRule="auto"/>
                  <w:ind w:firstLine="0"/>
                  <w:jc w:val="left"/>
                  <w:rPr>
                    <w:sz w:val="17"/>
                  </w:rPr>
                </w:pPr>
                <w:r>
                  <w:rPr>
                    <w:sz w:val="17"/>
                  </w:rPr>
                  <w:t>0004</w:t>
                </w:r>
              </w:p>
            </w:tc>
            <w:tc>
              <w:tcPr>
                <w:tcW w:w="4444" w:type="pct"/>
              </w:tcPr>
              <w:p w14:paraId="290A910E" w14:textId="77777777" w:rsidR="00491AED" w:rsidRDefault="00BF307B">
                <w:pPr>
                  <w:spacing w:after="0" w:line="240" w:lineRule="auto"/>
                  <w:ind w:firstLine="0"/>
                  <w:jc w:val="left"/>
                  <w:rPr>
                    <w:sz w:val="17"/>
                  </w:rPr>
                </w:pPr>
                <w:r>
                  <w:rPr>
                    <w:sz w:val="17"/>
                  </w:rPr>
                  <w:t>El flujo se orienta a partir de HUs — el skill genera código, abre PRs y se autorrevisa</w:t>
                </w:r>
              </w:p>
            </w:tc>
          </w:tr>
          <w:tr w:rsidR="00491AED" w14:paraId="46A74401" w14:textId="77777777">
            <w:trPr>
              <w:cantSplit/>
            </w:trPr>
            <w:tc>
              <w:tcPr>
                <w:tcW w:w="556" w:type="pct"/>
              </w:tcPr>
              <w:p w14:paraId="5B286CAF" w14:textId="77777777" w:rsidR="00491AED" w:rsidRDefault="00BF307B">
                <w:pPr>
                  <w:spacing w:after="0" w:line="240" w:lineRule="auto"/>
                  <w:ind w:firstLine="0"/>
                  <w:jc w:val="left"/>
                  <w:rPr>
                    <w:sz w:val="17"/>
                  </w:rPr>
                </w:pPr>
                <w:r>
                  <w:rPr>
                    <w:sz w:val="17"/>
                  </w:rPr>
                  <w:t>0005</w:t>
                </w:r>
              </w:p>
            </w:tc>
            <w:tc>
              <w:tcPr>
                <w:tcW w:w="4444" w:type="pct"/>
              </w:tcPr>
              <w:p w14:paraId="38DE63CB" w14:textId="77777777" w:rsidR="00491AED" w:rsidRDefault="00BF307B">
                <w:pPr>
                  <w:spacing w:after="0" w:line="240" w:lineRule="auto"/>
                  <w:ind w:firstLine="0"/>
                  <w:jc w:val="left"/>
                  <w:rPr>
                    <w:sz w:val="17"/>
                  </w:rPr>
                </w:pPr>
                <w:r>
                  <w:rPr>
                    <w:sz w:val="17"/>
                  </w:rPr>
                  <w:t>La solución es configurable por repositorios (N backends/frontends) y ambiente de desarrollo</w:t>
                </w:r>
              </w:p>
            </w:tc>
          </w:tr>
          <w:tr w:rsidR="00491AED" w14:paraId="1CEB9E9B" w14:textId="77777777">
            <w:trPr>
              <w:cantSplit/>
            </w:trPr>
            <w:tc>
              <w:tcPr>
                <w:tcW w:w="556" w:type="pct"/>
              </w:tcPr>
              <w:p w14:paraId="19E8AB5D" w14:textId="77777777" w:rsidR="00491AED" w:rsidRDefault="00BF307B">
                <w:pPr>
                  <w:spacing w:after="0" w:line="240" w:lineRule="auto"/>
                  <w:ind w:firstLine="0"/>
                  <w:jc w:val="left"/>
                  <w:rPr>
                    <w:sz w:val="17"/>
                  </w:rPr>
                </w:pPr>
                <w:r>
                  <w:rPr>
                    <w:sz w:val="17"/>
                  </w:rPr>
                  <w:t>0006</w:t>
                </w:r>
              </w:p>
            </w:tc>
            <w:tc>
              <w:tcPr>
                <w:tcW w:w="4444" w:type="pct"/>
              </w:tcPr>
              <w:p w14:paraId="0E02CFD4" w14:textId="77777777" w:rsidR="00491AED" w:rsidRDefault="00BF307B">
                <w:pPr>
                  <w:spacing w:after="0" w:line="240" w:lineRule="auto"/>
                  <w:ind w:firstLine="0"/>
                  <w:jc w:val="left"/>
                  <w:rPr>
                    <w:sz w:val="17"/>
                  </w:rPr>
                </w:pPr>
                <w:r>
                  <w:rPr>
                    <w:sz w:val="17"/>
                  </w:rPr>
                  <w:t>Smoke tests con Playwright (Python) y bitácora de HUs preferentemente en GitHub</w:t>
                </w:r>
              </w:p>
            </w:tc>
          </w:tr>
          <w:tr w:rsidR="00491AED" w14:paraId="0E562230" w14:textId="77777777">
            <w:trPr>
              <w:cantSplit/>
            </w:trPr>
            <w:tc>
              <w:tcPr>
                <w:tcW w:w="556" w:type="pct"/>
              </w:tcPr>
              <w:p w14:paraId="163068B1" w14:textId="77777777" w:rsidR="00491AED" w:rsidRDefault="00BF307B">
                <w:pPr>
                  <w:spacing w:after="0" w:line="240" w:lineRule="auto"/>
                  <w:ind w:firstLine="0"/>
                  <w:jc w:val="left"/>
                  <w:rPr>
                    <w:sz w:val="17"/>
                  </w:rPr>
                </w:pPr>
                <w:r>
                  <w:rPr>
                    <w:sz w:val="17"/>
                  </w:rPr>
                  <w:t>0007</w:t>
                </w:r>
              </w:p>
            </w:tc>
            <w:tc>
              <w:tcPr>
                <w:tcW w:w="4444" w:type="pct"/>
              </w:tcPr>
              <w:p w14:paraId="5A2D139C" w14:textId="77777777" w:rsidR="00491AED" w:rsidRDefault="00BF307B">
                <w:pPr>
                  <w:spacing w:after="0" w:line="240" w:lineRule="auto"/>
                  <w:ind w:firstLine="0"/>
                  <w:jc w:val="left"/>
                  <w:rPr>
                    <w:sz w:val="17"/>
                  </w:rPr>
                </w:pPr>
                <w:r>
                  <w:rPr>
                    <w:sz w:val="17"/>
                  </w:rPr>
                  <w:t>Soporte para proyectos con avance previo (brownfield), no solo proyectos nuevos</w:t>
                </w:r>
              </w:p>
            </w:tc>
          </w:tr>
          <w:tr w:rsidR="00491AED" w14:paraId="48B20CFC" w14:textId="77777777">
            <w:trPr>
              <w:cantSplit/>
            </w:trPr>
            <w:tc>
              <w:tcPr>
                <w:tcW w:w="556" w:type="pct"/>
              </w:tcPr>
              <w:p w14:paraId="196A4F1A" w14:textId="77777777" w:rsidR="00491AED" w:rsidRDefault="00BF307B">
                <w:pPr>
                  <w:spacing w:after="0" w:line="240" w:lineRule="auto"/>
                  <w:ind w:firstLine="0"/>
                  <w:jc w:val="left"/>
                  <w:rPr>
                    <w:sz w:val="17"/>
                  </w:rPr>
                </w:pPr>
                <w:r>
                  <w:rPr>
                    <w:sz w:val="17"/>
                  </w:rPr>
                  <w:t>0008</w:t>
                </w:r>
              </w:p>
            </w:tc>
            <w:tc>
              <w:tcPr>
                <w:tcW w:w="4444" w:type="pct"/>
              </w:tcPr>
              <w:p w14:paraId="1E694CBF" w14:textId="77777777" w:rsidR="00491AED" w:rsidRDefault="00BF307B">
                <w:pPr>
                  <w:spacing w:after="0" w:line="240" w:lineRule="auto"/>
                  <w:ind w:firstLine="0"/>
                  <w:jc w:val="left"/>
                  <w:rPr>
                    <w:sz w:val="17"/>
                  </w:rPr>
                </w:pPr>
                <w:r>
                  <w:rPr>
                    <w:sz w:val="17"/>
                  </w:rPr>
                  <w:t>Adopción de Spec-Driven Development (SDD) y nombres de artefactos por HU</w:t>
                </w:r>
              </w:p>
            </w:tc>
          </w:tr>
          <w:tr w:rsidR="00491AED" w14:paraId="2E407F81" w14:textId="77777777">
            <w:trPr>
              <w:cantSplit/>
            </w:trPr>
            <w:tc>
              <w:tcPr>
                <w:tcW w:w="556" w:type="pct"/>
              </w:tcPr>
              <w:p w14:paraId="71A8F1F7" w14:textId="77777777" w:rsidR="00491AED" w:rsidRDefault="00BF307B">
                <w:pPr>
                  <w:spacing w:after="0" w:line="240" w:lineRule="auto"/>
                  <w:ind w:firstLine="0"/>
                  <w:jc w:val="left"/>
                  <w:rPr>
                    <w:sz w:val="17"/>
                  </w:rPr>
                </w:pPr>
                <w:r>
                  <w:rPr>
                    <w:sz w:val="17"/>
                  </w:rPr>
                  <w:t>0009</w:t>
                </w:r>
              </w:p>
            </w:tc>
            <w:tc>
              <w:tcPr>
                <w:tcW w:w="4444" w:type="pct"/>
              </w:tcPr>
              <w:p w14:paraId="79578970" w14:textId="77777777" w:rsidR="00491AED" w:rsidRDefault="00BF307B">
                <w:pPr>
                  <w:spacing w:after="0" w:line="240" w:lineRule="auto"/>
                  <w:ind w:firstLine="0"/>
                  <w:jc w:val="left"/>
                  <w:rPr>
                    <w:sz w:val="17"/>
                  </w:rPr>
                </w:pPr>
                <w:r>
                  <w:rPr>
                    <w:sz w:val="17"/>
                  </w:rPr>
                  <w:t>"Proyecto" como entidad de configuración, con fuente de historias de usuario pluggable</w:t>
                </w:r>
              </w:p>
            </w:tc>
          </w:tr>
          <w:tr w:rsidR="00491AED" w14:paraId="4440642A" w14:textId="77777777">
            <w:trPr>
              <w:cantSplit/>
            </w:trPr>
            <w:tc>
              <w:tcPr>
                <w:tcW w:w="556" w:type="pct"/>
              </w:tcPr>
              <w:p w14:paraId="7B684E67" w14:textId="77777777" w:rsidR="00491AED" w:rsidRDefault="00BF307B">
                <w:pPr>
                  <w:spacing w:after="0" w:line="240" w:lineRule="auto"/>
                  <w:ind w:firstLine="0"/>
                  <w:jc w:val="left"/>
                  <w:rPr>
                    <w:sz w:val="17"/>
                  </w:rPr>
                </w:pPr>
                <w:r>
                  <w:rPr>
                    <w:sz w:val="17"/>
                  </w:rPr>
                  <w:t>0010</w:t>
                </w:r>
              </w:p>
            </w:tc>
            <w:tc>
              <w:tcPr>
                <w:tcW w:w="4444" w:type="pct"/>
              </w:tcPr>
              <w:p w14:paraId="6B94BDC0" w14:textId="77777777" w:rsidR="00491AED" w:rsidRDefault="00BF307B">
                <w:pPr>
                  <w:spacing w:after="0" w:line="240" w:lineRule="auto"/>
                  <w:ind w:firstLine="0"/>
                  <w:jc w:val="left"/>
                  <w:rPr>
                    <w:sz w:val="17"/>
                  </w:rPr>
                </w:pPr>
                <w:r>
                  <w:rPr>
                    <w:sz w:val="17"/>
                  </w:rPr>
                  <w:t>Agregar GitHub (Issues) como tercera fuente de historias de usuario</w:t>
                </w:r>
              </w:p>
            </w:tc>
          </w:tr>
          <w:tr w:rsidR="00491AED" w14:paraId="78935334" w14:textId="77777777">
            <w:trPr>
              <w:cantSplit/>
            </w:trPr>
            <w:tc>
              <w:tcPr>
                <w:tcW w:w="556" w:type="pct"/>
              </w:tcPr>
              <w:p w14:paraId="754F6B02" w14:textId="77777777" w:rsidR="00491AED" w:rsidRDefault="00BF307B">
                <w:pPr>
                  <w:spacing w:after="0" w:line="240" w:lineRule="auto"/>
                  <w:ind w:firstLine="0"/>
                  <w:jc w:val="left"/>
                  <w:rPr>
                    <w:sz w:val="17"/>
                  </w:rPr>
                </w:pPr>
                <w:r>
                  <w:rPr>
                    <w:sz w:val="17"/>
                  </w:rPr>
                  <w:t>0011</w:t>
                </w:r>
              </w:p>
            </w:tc>
            <w:tc>
              <w:tcPr>
                <w:tcW w:w="4444" w:type="pct"/>
              </w:tcPr>
              <w:p w14:paraId="02C91E12" w14:textId="77777777" w:rsidR="00491AED" w:rsidRDefault="00BF307B">
                <w:pPr>
                  <w:spacing w:after="0" w:line="240" w:lineRule="auto"/>
                  <w:ind w:firstLine="0"/>
                  <w:jc w:val="left"/>
                  <w:rPr>
                    <w:sz w:val="17"/>
                  </w:rPr>
                </w:pPr>
                <w:r>
                  <w:rPr>
                    <w:sz w:val="17"/>
                  </w:rPr>
                  <w:t>Los supuestos no bloquean el pipeline — se resuelven visiblemente en la revisión de código</w:t>
                </w:r>
              </w:p>
            </w:tc>
          </w:tr>
          <w:tr w:rsidR="00491AED" w14:paraId="5BD0434F" w14:textId="77777777">
            <w:trPr>
              <w:cantSplit/>
            </w:trPr>
            <w:tc>
              <w:tcPr>
                <w:tcW w:w="556" w:type="pct"/>
              </w:tcPr>
              <w:p w14:paraId="46EBFAB6" w14:textId="77777777" w:rsidR="00491AED" w:rsidRDefault="00BF307B">
                <w:pPr>
                  <w:spacing w:after="0" w:line="240" w:lineRule="auto"/>
                  <w:ind w:firstLine="0"/>
                  <w:jc w:val="left"/>
                  <w:rPr>
                    <w:sz w:val="17"/>
                  </w:rPr>
                </w:pPr>
                <w:r>
                  <w:rPr>
                    <w:sz w:val="17"/>
                  </w:rPr>
                  <w:t>0012</w:t>
                </w:r>
              </w:p>
            </w:tc>
            <w:tc>
              <w:tcPr>
                <w:tcW w:w="4444" w:type="pct"/>
              </w:tcPr>
              <w:p w14:paraId="65FDFC98" w14:textId="77777777" w:rsidR="00491AED" w:rsidRDefault="00BF307B">
                <w:pPr>
                  <w:spacing w:after="0" w:line="240" w:lineRule="auto"/>
                  <w:ind w:firstLine="0"/>
                  <w:jc w:val="left"/>
                  <w:rPr>
                    <w:sz w:val="17"/>
                  </w:rPr>
                </w:pPr>
                <w:r>
                  <w:rPr>
                    <w:sz w:val="17"/>
                  </w:rPr>
                  <w:t>Plataforma de visualización de avance y reportes</w:t>
                </w:r>
              </w:p>
            </w:tc>
          </w:tr>
          <w:tr w:rsidR="00491AED" w14:paraId="6F57E11D" w14:textId="77777777">
            <w:trPr>
              <w:cantSplit/>
            </w:trPr>
            <w:tc>
              <w:tcPr>
                <w:tcW w:w="556" w:type="pct"/>
              </w:tcPr>
              <w:p w14:paraId="5FB323B6" w14:textId="77777777" w:rsidR="00491AED" w:rsidRDefault="00BF307B">
                <w:pPr>
                  <w:spacing w:after="0" w:line="240" w:lineRule="auto"/>
                  <w:ind w:firstLine="0"/>
                  <w:jc w:val="left"/>
                  <w:rPr>
                    <w:sz w:val="17"/>
                  </w:rPr>
                </w:pPr>
                <w:r>
                  <w:rPr>
                    <w:sz w:val="17"/>
                  </w:rPr>
                  <w:t>0013</w:t>
                </w:r>
              </w:p>
            </w:tc>
            <w:tc>
              <w:tcPr>
                <w:tcW w:w="4444" w:type="pct"/>
              </w:tcPr>
              <w:p w14:paraId="766DDA2D" w14:textId="77777777" w:rsidR="00491AED" w:rsidRDefault="00BF307B">
                <w:pPr>
                  <w:spacing w:after="0" w:line="240" w:lineRule="auto"/>
                  <w:ind w:firstLine="0"/>
                  <w:jc w:val="left"/>
                  <w:rPr>
                    <w:sz w:val="17"/>
                  </w:rPr>
                </w:pPr>
                <w:r>
                  <w:rPr>
                    <w:sz w:val="17"/>
                  </w:rPr>
                  <w:t>Acceso a repositorios mediante una cuenta de desarrollo dedicada, no personal</w:t>
                </w:r>
              </w:p>
            </w:tc>
          </w:tr>
          <w:tr w:rsidR="00491AED" w14:paraId="5DEAD658" w14:textId="77777777">
            <w:trPr>
              <w:cantSplit/>
            </w:trPr>
            <w:tc>
              <w:tcPr>
                <w:tcW w:w="556" w:type="pct"/>
              </w:tcPr>
              <w:p w14:paraId="1963FD9D" w14:textId="77777777" w:rsidR="00491AED" w:rsidRDefault="00BF307B">
                <w:pPr>
                  <w:spacing w:after="0" w:line="240" w:lineRule="auto"/>
                  <w:ind w:firstLine="0"/>
                  <w:jc w:val="left"/>
                  <w:rPr>
                    <w:sz w:val="17"/>
                  </w:rPr>
                </w:pPr>
                <w:r>
                  <w:rPr>
                    <w:sz w:val="17"/>
                  </w:rPr>
                  <w:t>0014</w:t>
                </w:r>
              </w:p>
            </w:tc>
            <w:tc>
              <w:tcPr>
                <w:tcW w:w="4444" w:type="pct"/>
              </w:tcPr>
              <w:p w14:paraId="2C052F0D" w14:textId="77777777" w:rsidR="00491AED" w:rsidRDefault="00BF307B">
                <w:pPr>
                  <w:spacing w:after="0" w:line="240" w:lineRule="auto"/>
                  <w:ind w:firstLine="0"/>
                  <w:jc w:val="left"/>
                  <w:rPr>
                    <w:sz w:val="17"/>
                  </w:rPr>
                </w:pPr>
                <w:r>
                  <w:rPr>
                    <w:sz w:val="17"/>
                  </w:rPr>
                  <w:t>Modo de arranque de Proyecto y ejecución selectiva por fase</w:t>
                </w:r>
              </w:p>
            </w:tc>
          </w:tr>
          <w:tr w:rsidR="00491AED" w14:paraId="1871907A" w14:textId="77777777">
            <w:trPr>
              <w:cantSplit/>
            </w:trPr>
            <w:tc>
              <w:tcPr>
                <w:tcW w:w="556" w:type="pct"/>
              </w:tcPr>
              <w:p w14:paraId="152DD8E5" w14:textId="77777777" w:rsidR="00491AED" w:rsidRDefault="00BF307B">
                <w:pPr>
                  <w:spacing w:after="0" w:line="240" w:lineRule="auto"/>
                  <w:ind w:firstLine="0"/>
                  <w:jc w:val="left"/>
                  <w:rPr>
                    <w:sz w:val="17"/>
                  </w:rPr>
                </w:pPr>
                <w:r>
                  <w:rPr>
                    <w:sz w:val="17"/>
                  </w:rPr>
                  <w:t>0015</w:t>
                </w:r>
              </w:p>
            </w:tc>
            <w:tc>
              <w:tcPr>
                <w:tcW w:w="4444" w:type="pct"/>
              </w:tcPr>
              <w:p w14:paraId="1AE68463" w14:textId="77777777" w:rsidR="00491AED" w:rsidRDefault="00BF307B">
                <w:pPr>
                  <w:spacing w:after="0" w:line="240" w:lineRule="auto"/>
                  <w:ind w:firstLine="0"/>
                  <w:jc w:val="left"/>
                  <w:rPr>
                    <w:sz w:val="17"/>
                  </w:rPr>
                </w:pPr>
                <w:r>
                  <w:rPr>
                    <w:sz w:val="17"/>
                  </w:rPr>
                  <w:t>Cuenta de desarrollo declarada explícitamente + revisión manual opcional antes de merge</w:t>
                </w:r>
              </w:p>
            </w:tc>
          </w:tr>
          <w:tr w:rsidR="00491AED" w14:paraId="703F8A4F" w14:textId="77777777">
            <w:trPr>
              <w:cantSplit/>
            </w:trPr>
            <w:tc>
              <w:tcPr>
                <w:tcW w:w="556" w:type="pct"/>
              </w:tcPr>
              <w:p w14:paraId="57C048DF" w14:textId="77777777" w:rsidR="00491AED" w:rsidRDefault="00BF307B">
                <w:pPr>
                  <w:spacing w:after="0" w:line="240" w:lineRule="auto"/>
                  <w:ind w:firstLine="0"/>
                  <w:jc w:val="left"/>
                  <w:rPr>
                    <w:sz w:val="17"/>
                  </w:rPr>
                </w:pPr>
                <w:r>
                  <w:rPr>
                    <w:sz w:val="17"/>
                  </w:rPr>
                  <w:t>0016</w:t>
                </w:r>
              </w:p>
            </w:tc>
            <w:tc>
              <w:tcPr>
                <w:tcW w:w="4444" w:type="pct"/>
              </w:tcPr>
              <w:p w14:paraId="06B887D4" w14:textId="77777777" w:rsidR="00491AED" w:rsidRDefault="00BF307B">
                <w:pPr>
                  <w:spacing w:after="0" w:line="240" w:lineRule="auto"/>
                  <w:ind w:firstLine="0"/>
                  <w:jc w:val="left"/>
                  <w:rPr>
                    <w:sz w:val="17"/>
                  </w:rPr>
                </w:pPr>
                <w:r>
                  <w:rPr>
                    <w:sz w:val="17"/>
                  </w:rPr>
                  <w:t>Cuentas de prueba por rol para la ejecución de TCs</w:t>
                </w:r>
              </w:p>
            </w:tc>
          </w:tr>
          <w:tr w:rsidR="00491AED" w14:paraId="1B229F63" w14:textId="77777777">
            <w:trPr>
              <w:cantSplit/>
            </w:trPr>
            <w:tc>
              <w:tcPr>
                <w:tcW w:w="556" w:type="pct"/>
              </w:tcPr>
              <w:p w14:paraId="50A9DEAD" w14:textId="77777777" w:rsidR="00491AED" w:rsidRDefault="00BF307B">
                <w:pPr>
                  <w:spacing w:after="0" w:line="240" w:lineRule="auto"/>
                  <w:ind w:firstLine="0"/>
                  <w:jc w:val="left"/>
                  <w:rPr>
                    <w:sz w:val="17"/>
                  </w:rPr>
                </w:pPr>
                <w:r>
                  <w:rPr>
                    <w:sz w:val="17"/>
                  </w:rPr>
                  <w:t>0017</w:t>
                </w:r>
              </w:p>
            </w:tc>
            <w:tc>
              <w:tcPr>
                <w:tcW w:w="4444" w:type="pct"/>
              </w:tcPr>
              <w:p w14:paraId="1FD074EE" w14:textId="77777777" w:rsidR="00491AED" w:rsidRDefault="00BF307B">
                <w:pPr>
                  <w:spacing w:after="0" w:line="240" w:lineRule="auto"/>
                  <w:ind w:firstLine="0"/>
                  <w:jc w:val="left"/>
                  <w:rPr>
                    <w:sz w:val="17"/>
                  </w:rPr>
                </w:pPr>
                <w:r>
                  <w:rPr>
                    <w:sz w:val="17"/>
                  </w:rPr>
                  <w:t>Esquema de configuración de Proyecto</w:t>
                </w:r>
              </w:p>
            </w:tc>
          </w:tr>
          <w:tr w:rsidR="00491AED" w14:paraId="3C5464FA" w14:textId="77777777">
            <w:trPr>
              <w:cantSplit/>
            </w:trPr>
            <w:tc>
              <w:tcPr>
                <w:tcW w:w="556" w:type="pct"/>
              </w:tcPr>
              <w:p w14:paraId="1A495309" w14:textId="77777777" w:rsidR="00491AED" w:rsidRDefault="00BF307B">
                <w:pPr>
                  <w:spacing w:after="0" w:line="240" w:lineRule="auto"/>
                  <w:ind w:firstLine="0"/>
                  <w:jc w:val="left"/>
                  <w:rPr>
                    <w:sz w:val="17"/>
                  </w:rPr>
                </w:pPr>
                <w:r>
                  <w:rPr>
                    <w:sz w:val="17"/>
                  </w:rPr>
                  <w:t>0018</w:t>
                </w:r>
              </w:p>
            </w:tc>
            <w:tc>
              <w:tcPr>
                <w:tcW w:w="4444" w:type="pct"/>
              </w:tcPr>
              <w:p w14:paraId="0A035158" w14:textId="77777777" w:rsidR="00491AED" w:rsidRDefault="00BF307B">
                <w:pPr>
                  <w:spacing w:after="0" w:line="240" w:lineRule="auto"/>
                  <w:ind w:firstLine="0"/>
                  <w:jc w:val="left"/>
                  <w:rPr>
                    <w:sz w:val="17"/>
                  </w:rPr>
                </w:pPr>
                <w:r>
                  <w:rPr>
                    <w:sz w:val="17"/>
                  </w:rPr>
                  <w:t>Framework de agentes (Claude Code Skills) y análisis de código bajo demanda</w:t>
                </w:r>
              </w:p>
            </w:tc>
          </w:tr>
          <w:tr w:rsidR="00491AED" w14:paraId="104FB563" w14:textId="77777777">
            <w:trPr>
              <w:cantSplit/>
            </w:trPr>
            <w:tc>
              <w:tcPr>
                <w:tcW w:w="556" w:type="pct"/>
              </w:tcPr>
              <w:p w14:paraId="0CB293A7" w14:textId="77777777" w:rsidR="00491AED" w:rsidRDefault="00BF307B">
                <w:pPr>
                  <w:spacing w:after="0" w:line="240" w:lineRule="auto"/>
                  <w:ind w:firstLine="0"/>
                  <w:jc w:val="left"/>
                  <w:rPr>
                    <w:sz w:val="17"/>
                  </w:rPr>
                </w:pPr>
                <w:r>
                  <w:rPr>
                    <w:sz w:val="17"/>
                  </w:rPr>
                  <w:t>0019</w:t>
                </w:r>
              </w:p>
            </w:tc>
            <w:tc>
              <w:tcPr>
                <w:tcW w:w="4444" w:type="pct"/>
              </w:tcPr>
              <w:p w14:paraId="39D7366D" w14:textId="77777777" w:rsidR="00491AED" w:rsidRDefault="00BF307B">
                <w:pPr>
                  <w:spacing w:after="0" w:line="240" w:lineRule="auto"/>
                  <w:ind w:firstLine="0"/>
                  <w:jc w:val="left"/>
                  <w:rPr>
                    <w:sz w:val="17"/>
                  </w:rPr>
                </w:pPr>
                <w:r>
                  <w:rPr>
                    <w:sz w:val="17"/>
                  </w:rPr>
                  <w:t>Contrato común de adaptadores de fuente de HUs</w:t>
                </w:r>
              </w:p>
            </w:tc>
          </w:tr>
          <w:tr w:rsidR="00491AED" w14:paraId="70DB2DB2" w14:textId="77777777">
            <w:trPr>
              <w:cantSplit/>
            </w:trPr>
            <w:tc>
              <w:tcPr>
                <w:tcW w:w="556" w:type="pct"/>
              </w:tcPr>
              <w:p w14:paraId="5CEE5CDF" w14:textId="77777777" w:rsidR="00491AED" w:rsidRDefault="00BF307B">
                <w:pPr>
                  <w:spacing w:after="0" w:line="240" w:lineRule="auto"/>
                  <w:ind w:firstLine="0"/>
                  <w:jc w:val="left"/>
                  <w:rPr>
                    <w:sz w:val="17"/>
                  </w:rPr>
                </w:pPr>
                <w:r>
                  <w:rPr>
                    <w:sz w:val="17"/>
                  </w:rPr>
                  <w:t>0020</w:t>
                </w:r>
              </w:p>
            </w:tc>
            <w:tc>
              <w:tcPr>
                <w:tcW w:w="4444" w:type="pct"/>
              </w:tcPr>
              <w:p w14:paraId="3F6DC2E9" w14:textId="77777777" w:rsidR="00491AED" w:rsidRDefault="00BF307B">
                <w:pPr>
                  <w:spacing w:after="0" w:line="240" w:lineRule="auto"/>
                  <w:ind w:firstLine="0"/>
                  <w:jc w:val="left"/>
                  <w:rPr>
                    <w:sz w:val="17"/>
                  </w:rPr>
                </w:pPr>
                <w:r>
                  <w:rPr>
                    <w:sz w:val="17"/>
                  </w:rPr>
                  <w:t>Smoke testing corre todos los TCs de la HU y versiona cada corrida como regresión</w:t>
                </w:r>
              </w:p>
            </w:tc>
          </w:tr>
          <w:tr w:rsidR="00491AED" w14:paraId="40B9E658" w14:textId="77777777">
            <w:trPr>
              <w:cantSplit/>
            </w:trPr>
            <w:tc>
              <w:tcPr>
                <w:tcW w:w="556" w:type="pct"/>
              </w:tcPr>
              <w:p w14:paraId="237509B1" w14:textId="77777777" w:rsidR="00491AED" w:rsidRDefault="00BF307B">
                <w:pPr>
                  <w:spacing w:after="0" w:line="240" w:lineRule="auto"/>
                  <w:ind w:firstLine="0"/>
                  <w:jc w:val="left"/>
                  <w:rPr>
                    <w:sz w:val="17"/>
                  </w:rPr>
                </w:pPr>
                <w:r>
                  <w:rPr>
                    <w:sz w:val="17"/>
                  </w:rPr>
                  <w:t>0021</w:t>
                </w:r>
              </w:p>
            </w:tc>
            <w:tc>
              <w:tcPr>
                <w:tcW w:w="4444" w:type="pct"/>
              </w:tcPr>
              <w:p w14:paraId="5C0180E0" w14:textId="77777777" w:rsidR="00491AED" w:rsidRDefault="00BF307B">
                <w:pPr>
                  <w:spacing w:after="0" w:line="240" w:lineRule="auto"/>
                  <w:ind w:firstLine="0"/>
                  <w:jc w:val="left"/>
                  <w:rPr>
                    <w:sz w:val="17"/>
                  </w:rPr>
                </w:pPr>
                <w:r>
                  <w:rPr>
                    <w:sz w:val="17"/>
                  </w:rPr>
                  <w:t>Convención de nombre de rama basada en el identificador de la fuente</w:t>
                </w:r>
              </w:p>
            </w:tc>
          </w:tr>
          <w:tr w:rsidR="00491AED" w14:paraId="75866E7E" w14:textId="77777777">
            <w:trPr>
              <w:cantSplit/>
            </w:trPr>
            <w:tc>
              <w:tcPr>
                <w:tcW w:w="556" w:type="pct"/>
              </w:tcPr>
              <w:p w14:paraId="36C6970F" w14:textId="77777777" w:rsidR="00491AED" w:rsidRDefault="00BF307B">
                <w:pPr>
                  <w:spacing w:after="0" w:line="240" w:lineRule="auto"/>
                  <w:ind w:firstLine="0"/>
                  <w:jc w:val="left"/>
                  <w:rPr>
                    <w:sz w:val="17"/>
                  </w:rPr>
                </w:pPr>
                <w:r>
                  <w:rPr>
                    <w:sz w:val="17"/>
                  </w:rPr>
                  <w:t>0022</w:t>
                </w:r>
              </w:p>
            </w:tc>
            <w:tc>
              <w:tcPr>
                <w:tcW w:w="4444" w:type="pct"/>
              </w:tcPr>
              <w:p w14:paraId="7B9DF329" w14:textId="77777777" w:rsidR="00491AED" w:rsidRDefault="00BF307B">
                <w:pPr>
                  <w:spacing w:after="0" w:line="240" w:lineRule="auto"/>
                  <w:ind w:firstLine="0"/>
                  <w:jc w:val="left"/>
                  <w:rPr>
                    <w:sz w:val="17"/>
                  </w:rPr>
                </w:pPr>
                <w:r>
                  <w:rPr>
                    <w:sz w:val="17"/>
                  </w:rPr>
                  <w:t>Repositorios fuera de configuración o fuera de alcance se marcan y se escalan vía la plataforma</w:t>
                </w:r>
              </w:p>
            </w:tc>
          </w:tr>
          <w:tr w:rsidR="00491AED" w14:paraId="42AF3057" w14:textId="77777777">
            <w:trPr>
              <w:cantSplit/>
            </w:trPr>
            <w:tc>
              <w:tcPr>
                <w:tcW w:w="556" w:type="pct"/>
              </w:tcPr>
              <w:p w14:paraId="4149C8B1" w14:textId="77777777" w:rsidR="00491AED" w:rsidRDefault="00BF307B">
                <w:pPr>
                  <w:spacing w:after="0" w:line="240" w:lineRule="auto"/>
                  <w:ind w:firstLine="0"/>
                  <w:jc w:val="left"/>
                  <w:rPr>
                    <w:sz w:val="17"/>
                  </w:rPr>
                </w:pPr>
                <w:r>
                  <w:rPr>
                    <w:sz w:val="17"/>
                  </w:rPr>
                  <w:t>0023</w:t>
                </w:r>
              </w:p>
            </w:tc>
            <w:tc>
              <w:tcPr>
                <w:tcW w:w="4444" w:type="pct"/>
              </w:tcPr>
              <w:p w14:paraId="46A4FDF3" w14:textId="77777777" w:rsidR="00491AED" w:rsidRDefault="00BF307B">
                <w:pPr>
                  <w:spacing w:after="0" w:line="240" w:lineRule="auto"/>
                  <w:ind w:firstLine="0"/>
                  <w:jc w:val="left"/>
                  <w:rPr>
                    <w:sz w:val="17"/>
                  </w:rPr>
                </w:pPr>
                <w:r>
                  <w:rPr>
                    <w:sz w:val="17"/>
                  </w:rPr>
                  <w:t>Smoke testing espera a que toda la HU esté fusionada, no se dispara por cada subtarea</w:t>
                </w:r>
              </w:p>
            </w:tc>
          </w:tr>
          <w:tr w:rsidR="00491AED" w14:paraId="246405E8" w14:textId="77777777">
            <w:trPr>
              <w:cantSplit/>
            </w:trPr>
            <w:tc>
              <w:tcPr>
                <w:tcW w:w="556" w:type="pct"/>
              </w:tcPr>
              <w:p w14:paraId="55DE4402" w14:textId="77777777" w:rsidR="00491AED" w:rsidRDefault="00BF307B">
                <w:pPr>
                  <w:spacing w:after="0" w:line="240" w:lineRule="auto"/>
                  <w:ind w:firstLine="0"/>
                  <w:jc w:val="left"/>
                  <w:rPr>
                    <w:sz w:val="17"/>
                  </w:rPr>
                </w:pPr>
                <w:r>
                  <w:rPr>
                    <w:sz w:val="17"/>
                  </w:rPr>
                  <w:t>0024</w:t>
                </w:r>
              </w:p>
            </w:tc>
            <w:tc>
              <w:tcPr>
                <w:tcW w:w="4444" w:type="pct"/>
              </w:tcPr>
              <w:p w14:paraId="4AE3E8BA" w14:textId="77777777" w:rsidR="00491AED" w:rsidRDefault="00BF307B">
                <w:pPr>
                  <w:spacing w:after="0" w:line="240" w:lineRule="auto"/>
                  <w:ind w:firstLine="0"/>
                  <w:jc w:val="left"/>
                  <w:rPr>
                    <w:sz w:val="17"/>
                  </w:rPr>
                </w:pPr>
                <w:r>
                  <w:rPr>
                    <w:sz w:val="17"/>
                  </w:rPr>
                  <w:t>Creación de subtareas en la plataforma de origen vía MCP, cuando la fuente lo soporta</w:t>
                </w:r>
              </w:p>
            </w:tc>
          </w:tr>
          <w:tr w:rsidR="00491AED" w14:paraId="08A916D2" w14:textId="77777777">
            <w:trPr>
              <w:cantSplit/>
            </w:trPr>
            <w:tc>
              <w:tcPr>
                <w:tcW w:w="556" w:type="pct"/>
              </w:tcPr>
              <w:p w14:paraId="2C43630F" w14:textId="77777777" w:rsidR="00491AED" w:rsidRDefault="00BF307B">
                <w:pPr>
                  <w:spacing w:after="0" w:line="240" w:lineRule="auto"/>
                  <w:ind w:firstLine="0"/>
                  <w:jc w:val="left"/>
                  <w:rPr>
                    <w:sz w:val="17"/>
                  </w:rPr>
                </w:pPr>
                <w:r>
                  <w:rPr>
                    <w:sz w:val="17"/>
                  </w:rPr>
                  <w:t>0025</w:t>
                </w:r>
              </w:p>
            </w:tc>
            <w:tc>
              <w:tcPr>
                <w:tcW w:w="4444" w:type="pct"/>
              </w:tcPr>
              <w:p w14:paraId="303BFEC2" w14:textId="77777777" w:rsidR="00491AED" w:rsidRDefault="00BF307B">
                <w:pPr>
                  <w:spacing w:after="0" w:line="240" w:lineRule="auto"/>
                  <w:ind w:firstLine="0"/>
                  <w:jc w:val="left"/>
                  <w:rPr>
                    <w:sz w:val="17"/>
                  </w:rPr>
                </w:pPr>
                <w:r>
                  <w:rPr>
                    <w:sz w:val="17"/>
                  </w:rPr>
                  <w:t>Verificar que el despliegue se completó antes de ejecutar smoke tests</w:t>
                </w:r>
              </w:p>
            </w:tc>
          </w:tr>
          <w:tr w:rsidR="00491AED" w14:paraId="3B2684C4" w14:textId="77777777">
            <w:trPr>
              <w:cantSplit/>
            </w:trPr>
            <w:tc>
              <w:tcPr>
                <w:tcW w:w="556" w:type="pct"/>
              </w:tcPr>
              <w:p w14:paraId="59DD2E8F" w14:textId="77777777" w:rsidR="00491AED" w:rsidRDefault="00BF307B">
                <w:pPr>
                  <w:spacing w:after="0" w:line="240" w:lineRule="auto"/>
                  <w:ind w:firstLine="0"/>
                  <w:jc w:val="left"/>
                  <w:rPr>
                    <w:sz w:val="17"/>
                  </w:rPr>
                </w:pPr>
                <w:r>
                  <w:rPr>
                    <w:sz w:val="17"/>
                  </w:rPr>
                  <w:t>0026</w:t>
                </w:r>
              </w:p>
            </w:tc>
            <w:tc>
              <w:tcPr>
                <w:tcW w:w="4444" w:type="pct"/>
              </w:tcPr>
              <w:p w14:paraId="15500D9A" w14:textId="77777777" w:rsidR="00491AED" w:rsidRDefault="00BF307B">
                <w:pPr>
                  <w:spacing w:after="0" w:line="240" w:lineRule="auto"/>
                  <w:ind w:firstLine="0"/>
                  <w:jc w:val="left"/>
                  <w:rPr>
                    <w:sz w:val="17"/>
                  </w:rPr>
                </w:pPr>
                <w:r>
                  <w:rPr>
                    <w:sz w:val="17"/>
                  </w:rPr>
                  <w:t>Vocabulario unificado — HU, Actividad, elemento del backlog, paquete de trabajo</w:t>
                </w:r>
              </w:p>
            </w:tc>
          </w:tr>
          <w:tr w:rsidR="00491AED" w14:paraId="3A904978" w14:textId="77777777">
            <w:trPr>
              <w:cantSplit/>
            </w:trPr>
            <w:tc>
              <w:tcPr>
                <w:tcW w:w="556" w:type="pct"/>
              </w:tcPr>
              <w:p w14:paraId="4FC03968" w14:textId="77777777" w:rsidR="00491AED" w:rsidRDefault="00BF307B">
                <w:pPr>
                  <w:spacing w:after="0" w:line="240" w:lineRule="auto"/>
                  <w:ind w:firstLine="0"/>
                  <w:jc w:val="left"/>
                  <w:rPr>
                    <w:sz w:val="17"/>
                  </w:rPr>
                </w:pPr>
                <w:r>
                  <w:rPr>
                    <w:sz w:val="17"/>
                  </w:rPr>
                  <w:t>0027</w:t>
                </w:r>
              </w:p>
            </w:tc>
            <w:tc>
              <w:tcPr>
                <w:tcW w:w="4444" w:type="pct"/>
              </w:tcPr>
              <w:p w14:paraId="1C671B55" w14:textId="77777777" w:rsidR="00491AED" w:rsidRDefault="00BF307B">
                <w:pPr>
                  <w:spacing w:after="0" w:line="240" w:lineRule="auto"/>
                  <w:ind w:firstLine="0"/>
                  <w:jc w:val="left"/>
                  <w:rPr>
                    <w:sz w:val="17"/>
                  </w:rPr>
                </w:pPr>
                <w:r>
                  <w:rPr>
                    <w:sz w:val="17"/>
                  </w:rPr>
                  <w:t>El prototipo, cuando se entrega, es input complementario para TCs y descomposición completas</w:t>
                </w:r>
              </w:p>
            </w:tc>
          </w:tr>
          <w:tr w:rsidR="00491AED" w14:paraId="65BCDBC0" w14:textId="77777777">
            <w:trPr>
              <w:cantSplit/>
            </w:trPr>
            <w:tc>
              <w:tcPr>
                <w:tcW w:w="556" w:type="pct"/>
              </w:tcPr>
              <w:p w14:paraId="4C5F6645" w14:textId="77777777" w:rsidR="00491AED" w:rsidRDefault="00BF307B">
                <w:pPr>
                  <w:spacing w:after="0" w:line="240" w:lineRule="auto"/>
                  <w:ind w:firstLine="0"/>
                  <w:jc w:val="left"/>
                  <w:rPr>
                    <w:sz w:val="17"/>
                  </w:rPr>
                </w:pPr>
                <w:r>
                  <w:rPr>
                    <w:sz w:val="17"/>
                  </w:rPr>
                  <w:t>0028</w:t>
                </w:r>
              </w:p>
            </w:tc>
            <w:tc>
              <w:tcPr>
                <w:tcW w:w="4444" w:type="pct"/>
              </w:tcPr>
              <w:p w14:paraId="02E35191" w14:textId="77777777" w:rsidR="00491AED" w:rsidRDefault="00BF307B">
                <w:pPr>
                  <w:spacing w:after="0" w:line="240" w:lineRule="auto"/>
                  <w:ind w:firstLine="0"/>
                  <w:jc w:val="left"/>
                  <w:rPr>
                    <w:sz w:val="17"/>
                  </w:rPr>
                </w:pPr>
                <w:r>
                  <w:rPr>
                    <w:sz w:val="17"/>
                  </w:rPr>
                  <w:t>El ciclo automatizado código→revisión→corrección es el mecanismo de calidad documentado</w:t>
                </w:r>
              </w:p>
            </w:tc>
          </w:tr>
          <w:tr w:rsidR="00491AED" w14:paraId="710DF547" w14:textId="77777777">
            <w:trPr>
              <w:cantSplit/>
            </w:trPr>
            <w:tc>
              <w:tcPr>
                <w:tcW w:w="556" w:type="pct"/>
              </w:tcPr>
              <w:p w14:paraId="194737CF" w14:textId="77777777" w:rsidR="00491AED" w:rsidRDefault="00BF307B">
                <w:pPr>
                  <w:spacing w:after="0" w:line="240" w:lineRule="auto"/>
                  <w:ind w:firstLine="0"/>
                  <w:jc w:val="left"/>
                  <w:rPr>
                    <w:sz w:val="17"/>
                  </w:rPr>
                </w:pPr>
                <w:r>
                  <w:rPr>
                    <w:sz w:val="17"/>
                  </w:rPr>
                  <w:t>0029</w:t>
                </w:r>
              </w:p>
            </w:tc>
            <w:tc>
              <w:tcPr>
                <w:tcW w:w="4444" w:type="pct"/>
              </w:tcPr>
              <w:p w14:paraId="5C34CF9F" w14:textId="77777777" w:rsidR="00491AED" w:rsidRDefault="00BF307B">
                <w:pPr>
                  <w:spacing w:after="0" w:line="240" w:lineRule="auto"/>
                  <w:ind w:firstLine="0"/>
                  <w:jc w:val="left"/>
                  <w:rPr>
                    <w:sz w:val="17"/>
                  </w:rPr>
                </w:pPr>
                <w:r>
                  <w:rPr>
                    <w:sz w:val="17"/>
                  </w:rPr>
                  <w:t>Paquetes de trabajo dependientes entre repos se generan en orden secuencial, no en paralelo</w:t>
                </w:r>
              </w:p>
            </w:tc>
          </w:tr>
          <w:tr w:rsidR="00491AED" w14:paraId="48252650" w14:textId="77777777">
            <w:trPr>
              <w:cantSplit/>
            </w:trPr>
            <w:tc>
              <w:tcPr>
                <w:tcW w:w="556" w:type="pct"/>
              </w:tcPr>
              <w:p w14:paraId="3F87A1EC" w14:textId="77777777" w:rsidR="00491AED" w:rsidRDefault="00BF307B">
                <w:pPr>
                  <w:spacing w:after="0" w:line="240" w:lineRule="auto"/>
                  <w:ind w:firstLine="0"/>
                  <w:jc w:val="left"/>
                  <w:rPr>
                    <w:sz w:val="17"/>
                  </w:rPr>
                </w:pPr>
                <w:r>
                  <w:rPr>
                    <w:sz w:val="17"/>
                  </w:rPr>
                  <w:t>0030</w:t>
                </w:r>
              </w:p>
            </w:tc>
            <w:tc>
              <w:tcPr>
                <w:tcW w:w="4444" w:type="pct"/>
              </w:tcPr>
              <w:p w14:paraId="515BC1C3" w14:textId="77777777" w:rsidR="00491AED" w:rsidRDefault="00BF307B">
                <w:pPr>
                  <w:spacing w:after="0" w:line="240" w:lineRule="auto"/>
                  <w:ind w:firstLine="0"/>
                  <w:jc w:val="left"/>
                  <w:rPr>
                    <w:sz w:val="17"/>
                  </w:rPr>
                </w:pPr>
                <w:r>
                  <w:rPr>
                    <w:sz w:val="17"/>
                  </w:rPr>
                  <w:t>El orquestador puede procesar varias HUs en paralelo, salvo dependencia explícita entre ellas</w:t>
                </w:r>
              </w:p>
            </w:tc>
          </w:tr>
          <w:tr w:rsidR="00491AED" w14:paraId="244DF0A8" w14:textId="77777777">
            <w:trPr>
              <w:cantSplit/>
            </w:trPr>
            <w:tc>
              <w:tcPr>
                <w:tcW w:w="556" w:type="pct"/>
              </w:tcPr>
              <w:p w14:paraId="543BA80C" w14:textId="77777777" w:rsidR="00491AED" w:rsidRDefault="00BF307B">
                <w:pPr>
                  <w:spacing w:after="0" w:line="240" w:lineRule="auto"/>
                  <w:ind w:firstLine="0"/>
                  <w:jc w:val="left"/>
                  <w:rPr>
                    <w:sz w:val="17"/>
                  </w:rPr>
                </w:pPr>
                <w:r>
                  <w:rPr>
                    <w:sz w:val="17"/>
                  </w:rPr>
                  <w:t>0031</w:t>
                </w:r>
              </w:p>
            </w:tc>
            <w:tc>
              <w:tcPr>
                <w:tcW w:w="4444" w:type="pct"/>
              </w:tcPr>
              <w:p w14:paraId="0FAABE29" w14:textId="77777777" w:rsidR="00491AED" w:rsidRDefault="00BF307B">
                <w:pPr>
                  <w:spacing w:after="0" w:line="240" w:lineRule="auto"/>
                  <w:ind w:firstLine="0"/>
                  <w:jc w:val="left"/>
                  <w:rPr>
                    <w:sz w:val="17"/>
                  </w:rPr>
                </w:pPr>
                <w:r>
                  <w:rPr>
                    <w:sz w:val="17"/>
                  </w:rPr>
                  <w:t>Stack tecnológico de la plataforma Loom</w:t>
                </w:r>
              </w:p>
            </w:tc>
          </w:tr>
          <w:tr w:rsidR="00491AED" w14:paraId="42763CEE" w14:textId="77777777">
            <w:trPr>
              <w:cantSplit/>
            </w:trPr>
            <w:tc>
              <w:tcPr>
                <w:tcW w:w="556" w:type="pct"/>
              </w:tcPr>
              <w:p w14:paraId="5D1614A0" w14:textId="77777777" w:rsidR="00491AED" w:rsidRDefault="00BF307B">
                <w:pPr>
                  <w:spacing w:after="0" w:line="240" w:lineRule="auto"/>
                  <w:ind w:firstLine="0"/>
                  <w:jc w:val="left"/>
                  <w:rPr>
                    <w:sz w:val="17"/>
                  </w:rPr>
                </w:pPr>
                <w:r>
                  <w:rPr>
                    <w:sz w:val="17"/>
                  </w:rPr>
                  <w:t>0032</w:t>
                </w:r>
              </w:p>
            </w:tc>
            <w:tc>
              <w:tcPr>
                <w:tcW w:w="4444" w:type="pct"/>
              </w:tcPr>
              <w:p w14:paraId="332235C9" w14:textId="77777777" w:rsidR="00491AED" w:rsidRDefault="00BF307B">
                <w:pPr>
                  <w:spacing w:after="0" w:line="240" w:lineRule="auto"/>
                  <w:ind w:firstLine="0"/>
                  <w:jc w:val="left"/>
                  <w:rPr>
                    <w:sz w:val="17"/>
                  </w:rPr>
                </w:pPr>
                <w:r>
                  <w:rPr>
                    <w:sz w:val="17"/>
                  </w:rPr>
                  <w:t>Mecanismo de credencial de la cuenta de desarrollo: PAT de grano fino, GitHub App como evolución</w:t>
                </w:r>
              </w:p>
            </w:tc>
          </w:tr>
          <w:tr w:rsidR="00491AED" w14:paraId="073D1537" w14:textId="77777777">
            <w:trPr>
              <w:cantSplit/>
            </w:trPr>
            <w:tc>
              <w:tcPr>
                <w:tcW w:w="556" w:type="pct"/>
              </w:tcPr>
              <w:p w14:paraId="4D0C594A" w14:textId="77777777" w:rsidR="00491AED" w:rsidRDefault="00BF307B">
                <w:pPr>
                  <w:spacing w:after="0" w:line="240" w:lineRule="auto"/>
                  <w:ind w:firstLine="0"/>
                  <w:jc w:val="left"/>
                  <w:rPr>
                    <w:sz w:val="17"/>
                  </w:rPr>
                </w:pPr>
                <w:r>
                  <w:rPr>
                    <w:sz w:val="17"/>
                  </w:rPr>
                  <w:t>0033</w:t>
                </w:r>
              </w:p>
            </w:tc>
            <w:tc>
              <w:tcPr>
                <w:tcW w:w="4444" w:type="pct"/>
              </w:tcPr>
              <w:p w14:paraId="6DCA5C1F" w14:textId="77777777" w:rsidR="00491AED" w:rsidRDefault="00BF307B">
                <w:pPr>
                  <w:spacing w:after="0" w:line="240" w:lineRule="auto"/>
                  <w:ind w:firstLine="0"/>
                  <w:jc w:val="left"/>
                  <w:rPr>
                    <w:sz w:val="17"/>
                  </w:rPr>
                </w:pPr>
                <w:r>
                  <w:rPr>
                    <w:sz w:val="17"/>
                  </w:rPr>
                  <w:t>Primera implementación de la skill 01 (descubrimiento y análisis de HU) — fuente Jira</w:t>
                </w:r>
              </w:p>
            </w:tc>
          </w:tr>
          <w:tr w:rsidR="00491AED" w14:paraId="3C469EF4" w14:textId="77777777">
            <w:trPr>
              <w:cantSplit/>
            </w:trPr>
            <w:tc>
              <w:tcPr>
                <w:tcW w:w="556" w:type="pct"/>
              </w:tcPr>
              <w:p w14:paraId="4D638D83" w14:textId="77777777" w:rsidR="00491AED" w:rsidRDefault="00BF307B">
                <w:pPr>
                  <w:spacing w:after="0" w:line="240" w:lineRule="auto"/>
                  <w:ind w:firstLine="0"/>
                  <w:jc w:val="left"/>
                  <w:rPr>
                    <w:sz w:val="17"/>
                  </w:rPr>
                </w:pPr>
                <w:r>
                  <w:rPr>
                    <w:sz w:val="17"/>
                  </w:rPr>
                  <w:t>0034</w:t>
                </w:r>
              </w:p>
            </w:tc>
            <w:tc>
              <w:tcPr>
                <w:tcW w:w="4444" w:type="pct"/>
              </w:tcPr>
              <w:p w14:paraId="7F38ACB5" w14:textId="77777777" w:rsidR="00491AED" w:rsidRDefault="00BF307B">
                <w:pPr>
                  <w:spacing w:after="0" w:line="240" w:lineRule="auto"/>
                  <w:ind w:firstLine="0"/>
                  <w:jc w:val="left"/>
                  <w:rPr>
                    <w:sz w:val="17"/>
                  </w:rPr>
                </w:pPr>
                <w:r>
                  <w:rPr>
                    <w:sz w:val="17"/>
                  </w:rPr>
                  <w:t>Fases de desarrollo agrupando las skills, y configuración mínima por fase</w:t>
                </w:r>
              </w:p>
            </w:tc>
          </w:tr>
          <w:tr w:rsidR="00491AED" w14:paraId="2687A18A" w14:textId="77777777">
            <w:trPr>
              <w:cantSplit/>
            </w:trPr>
            <w:tc>
              <w:tcPr>
                <w:tcW w:w="556" w:type="pct"/>
              </w:tcPr>
              <w:p w14:paraId="7C4CD293" w14:textId="77777777" w:rsidR="00491AED" w:rsidRDefault="00BF307B">
                <w:pPr>
                  <w:spacing w:after="0" w:line="240" w:lineRule="auto"/>
                  <w:ind w:firstLine="0"/>
                  <w:jc w:val="left"/>
                  <w:rPr>
                    <w:sz w:val="17"/>
                  </w:rPr>
                </w:pPr>
                <w:r>
                  <w:rPr>
                    <w:sz w:val="17"/>
                  </w:rPr>
                  <w:t>0035</w:t>
                </w:r>
              </w:p>
            </w:tc>
            <w:tc>
              <w:tcPr>
                <w:tcW w:w="4444" w:type="pct"/>
              </w:tcPr>
              <w:p w14:paraId="2A374CBC" w14:textId="77777777" w:rsidR="00491AED" w:rsidRDefault="00BF307B">
                <w:pPr>
                  <w:spacing w:after="0" w:line="240" w:lineRule="auto"/>
                  <w:ind w:firstLine="0"/>
                  <w:jc w:val="left"/>
                  <w:rPr>
                    <w:sz w:val="17"/>
                  </w:rPr>
                </w:pPr>
                <w:r>
                  <w:rPr>
                    <w:sz w:val="17"/>
                  </w:rPr>
                  <w:t>Carpeta local estática como implementación provisional del repositorio de control</w:t>
                </w:r>
              </w:p>
            </w:tc>
          </w:tr>
          <w:tr w:rsidR="00491AED" w14:paraId="39F53CAA" w14:textId="77777777">
            <w:trPr>
              <w:cantSplit/>
            </w:trPr>
            <w:tc>
              <w:tcPr>
                <w:tcW w:w="556" w:type="pct"/>
              </w:tcPr>
              <w:p w14:paraId="3C4CEB6C" w14:textId="77777777" w:rsidR="00491AED" w:rsidRDefault="00BF307B">
                <w:pPr>
                  <w:spacing w:after="0" w:line="240" w:lineRule="auto"/>
                  <w:ind w:firstLine="0"/>
                  <w:jc w:val="left"/>
                  <w:rPr>
                    <w:sz w:val="17"/>
                  </w:rPr>
                </w:pPr>
                <w:r>
                  <w:rPr>
                    <w:sz w:val="17"/>
                  </w:rPr>
                  <w:t>0036</w:t>
                </w:r>
              </w:p>
            </w:tc>
            <w:tc>
              <w:tcPr>
                <w:tcW w:w="4444" w:type="pct"/>
              </w:tcPr>
              <w:p w14:paraId="6DF0623A" w14:textId="77777777" w:rsidR="00491AED" w:rsidRDefault="00BF307B">
                <w:pPr>
                  <w:spacing w:after="0" w:line="240" w:lineRule="auto"/>
                  <w:ind w:firstLine="0"/>
                  <w:jc w:val="left"/>
                  <w:rPr>
                    <w:sz w:val="17"/>
                  </w:rPr>
                </w:pPr>
                <w:r>
                  <w:rPr>
                    <w:sz w:val="17"/>
                  </w:rPr>
                  <w:t>El ambiente de desarrollo se pide hasta Fase 4, no en Fase 2</w:t>
                </w:r>
              </w:p>
            </w:tc>
          </w:tr>
          <w:tr w:rsidR="00491AED" w14:paraId="6A574C6D" w14:textId="77777777">
            <w:trPr>
              <w:cantSplit/>
            </w:trPr>
            <w:tc>
              <w:tcPr>
                <w:tcW w:w="556" w:type="pct"/>
              </w:tcPr>
              <w:p w14:paraId="10250753" w14:textId="77777777" w:rsidR="00491AED" w:rsidRDefault="00BF307B">
                <w:pPr>
                  <w:spacing w:after="0" w:line="240" w:lineRule="auto"/>
                  <w:ind w:firstLine="0"/>
                  <w:jc w:val="left"/>
                  <w:rPr>
                    <w:sz w:val="17"/>
                  </w:rPr>
                </w:pPr>
                <w:r>
                  <w:rPr>
                    <w:sz w:val="17"/>
                  </w:rPr>
                  <w:t>0037</w:t>
                </w:r>
              </w:p>
            </w:tc>
            <w:tc>
              <w:tcPr>
                <w:tcW w:w="4444" w:type="pct"/>
              </w:tcPr>
              <w:p w14:paraId="7796AC27" w14:textId="77777777" w:rsidR="00491AED" w:rsidRDefault="00BF307B">
                <w:pPr>
                  <w:spacing w:after="0" w:line="240" w:lineRule="auto"/>
                  <w:ind w:firstLine="0"/>
                  <w:jc w:val="left"/>
                  <w:rPr>
                    <w:sz w:val="17"/>
                  </w:rPr>
                </w:pPr>
                <w:r>
                  <w:rPr>
                    <w:sz w:val="17"/>
                  </w:rPr>
                  <w:t>Bitácora y resumen de ejecución por fase en la plataforma</w:t>
                </w:r>
              </w:p>
            </w:tc>
          </w:tr>
          <w:tr w:rsidR="00491AED" w14:paraId="32C64DDB" w14:textId="77777777">
            <w:trPr>
              <w:cantSplit/>
            </w:trPr>
            <w:tc>
              <w:tcPr>
                <w:tcW w:w="556" w:type="pct"/>
              </w:tcPr>
              <w:p w14:paraId="321BDFF8" w14:textId="77777777" w:rsidR="00491AED" w:rsidRDefault="00BF307B">
                <w:pPr>
                  <w:spacing w:after="0" w:line="240" w:lineRule="auto"/>
                  <w:ind w:firstLine="0"/>
                  <w:jc w:val="left"/>
                  <w:rPr>
                    <w:sz w:val="17"/>
                  </w:rPr>
                </w:pPr>
                <w:r>
                  <w:rPr>
                    <w:sz w:val="17"/>
                  </w:rPr>
                  <w:t>0038</w:t>
                </w:r>
              </w:p>
            </w:tc>
            <w:tc>
              <w:tcPr>
                <w:tcW w:w="4444" w:type="pct"/>
              </w:tcPr>
              <w:p w14:paraId="726BF5EC" w14:textId="77777777" w:rsidR="00491AED" w:rsidRDefault="00BF307B">
                <w:pPr>
                  <w:spacing w:after="0" w:line="240" w:lineRule="auto"/>
                  <w:ind w:firstLine="0"/>
                  <w:jc w:val="left"/>
                  <w:rPr>
                    <w:sz w:val="17"/>
                  </w:rPr>
                </w:pPr>
                <w:r>
                  <w:rPr>
                    <w:sz w:val="17"/>
                  </w:rPr>
                  <w:t>Stack, despliegue, microservicios y autenticación declarados como config de Fase 2</w:t>
                </w:r>
              </w:p>
            </w:tc>
          </w:tr>
          <w:tr w:rsidR="00491AED" w14:paraId="4C579219" w14:textId="77777777">
            <w:trPr>
              <w:cantSplit/>
            </w:trPr>
            <w:tc>
              <w:tcPr>
                <w:tcW w:w="556" w:type="pct"/>
              </w:tcPr>
              <w:p w14:paraId="7CA58C6B" w14:textId="77777777" w:rsidR="00491AED" w:rsidRDefault="00BF307B">
                <w:pPr>
                  <w:spacing w:after="0" w:line="240" w:lineRule="auto"/>
                  <w:ind w:firstLine="0"/>
                  <w:jc w:val="left"/>
                  <w:rPr>
                    <w:sz w:val="17"/>
                  </w:rPr>
                </w:pPr>
                <w:r>
                  <w:rPr>
                    <w:sz w:val="17"/>
                  </w:rPr>
                  <w:t>0039</w:t>
                </w:r>
              </w:p>
            </w:tc>
            <w:tc>
              <w:tcPr>
                <w:tcW w:w="4444" w:type="pct"/>
              </w:tcPr>
              <w:p w14:paraId="7608D81C" w14:textId="77777777" w:rsidR="00491AED" w:rsidRDefault="00BF307B">
                <w:pPr>
                  <w:spacing w:after="0" w:line="240" w:lineRule="auto"/>
                  <w:ind w:firstLine="0"/>
                  <w:jc w:val="left"/>
                  <w:rPr>
                    <w:sz w:val="17"/>
                  </w:rPr>
                </w:pPr>
                <w:r>
                  <w:rPr>
                    <w:sz w:val="17"/>
                  </w:rPr>
                  <w:t>Catálogo de stack y propuesta del arquitecto al terminar la Fase 1</w:t>
                </w:r>
              </w:p>
            </w:tc>
          </w:tr>
          <w:tr w:rsidR="00491AED" w14:paraId="7FCF77AA" w14:textId="77777777">
            <w:trPr>
              <w:cantSplit/>
            </w:trPr>
            <w:tc>
              <w:tcPr>
                <w:tcW w:w="556" w:type="pct"/>
              </w:tcPr>
              <w:p w14:paraId="568CA086" w14:textId="77777777" w:rsidR="00491AED" w:rsidRDefault="00BF307B">
                <w:pPr>
                  <w:spacing w:after="0" w:line="240" w:lineRule="auto"/>
                  <w:ind w:firstLine="0"/>
                  <w:jc w:val="left"/>
                  <w:rPr>
                    <w:sz w:val="17"/>
                  </w:rPr>
                </w:pPr>
                <w:r>
                  <w:rPr>
                    <w:sz w:val="17"/>
                  </w:rPr>
                  <w:t>0040</w:t>
                </w:r>
              </w:p>
            </w:tc>
            <w:tc>
              <w:tcPr>
                <w:tcW w:w="4444" w:type="pct"/>
              </w:tcPr>
              <w:p w14:paraId="6BF70D8B" w14:textId="77777777" w:rsidR="00491AED" w:rsidRDefault="00BF307B">
                <w:pPr>
                  <w:spacing w:after="0" w:line="240" w:lineRule="auto"/>
                  <w:ind w:firstLine="0"/>
                  <w:jc w:val="left"/>
                  <w:rPr>
                    <w:sz w:val="17"/>
                  </w:rPr>
                </w:pPr>
                <w:r>
                  <w:rPr>
                    <w:sz w:val="17"/>
                  </w:rPr>
                  <w:t>Detección de cambios en la fuente y regeneración selectiva de specs</w:t>
                </w:r>
              </w:p>
            </w:tc>
          </w:tr>
          <w:tr w:rsidR="00491AED" w14:paraId="4F1D063E" w14:textId="77777777">
            <w:trPr>
              <w:cantSplit/>
            </w:trPr>
            <w:tc>
              <w:tcPr>
                <w:tcW w:w="556" w:type="pct"/>
              </w:tcPr>
              <w:p w14:paraId="552EC3CC" w14:textId="77777777" w:rsidR="00491AED" w:rsidRDefault="00BF307B">
                <w:pPr>
                  <w:spacing w:after="0" w:line="240" w:lineRule="auto"/>
                  <w:ind w:firstLine="0"/>
                  <w:jc w:val="left"/>
                  <w:rPr>
                    <w:sz w:val="17"/>
                  </w:rPr>
                </w:pPr>
                <w:r>
                  <w:rPr>
                    <w:sz w:val="17"/>
                  </w:rPr>
                  <w:t>0041</w:t>
                </w:r>
              </w:p>
            </w:tc>
            <w:tc>
              <w:tcPr>
                <w:tcW w:w="4444" w:type="pct"/>
              </w:tcPr>
              <w:p w14:paraId="7E1A3981" w14:textId="77777777" w:rsidR="00491AED" w:rsidRDefault="00BF307B">
                <w:pPr>
                  <w:spacing w:after="0" w:line="240" w:lineRule="auto"/>
                  <w:ind w:firstLine="0"/>
                  <w:jc w:val="left"/>
                  <w:rPr>
                    <w:sz w:val="17"/>
                  </w:rPr>
                </w:pPr>
                <w:r>
                  <w:rPr>
                    <w:sz w:val="17"/>
                  </w:rPr>
                  <w:t>Configuración de despliegue en GCP para armar el release.sh</w:t>
                </w:r>
              </w:p>
            </w:tc>
          </w:tr>
          <w:tr w:rsidR="00491AED" w14:paraId="016ABB98" w14:textId="77777777">
            <w:trPr>
              <w:cantSplit/>
            </w:trPr>
            <w:tc>
              <w:tcPr>
                <w:tcW w:w="556" w:type="pct"/>
              </w:tcPr>
              <w:p w14:paraId="27856672" w14:textId="77777777" w:rsidR="00491AED" w:rsidRDefault="00BF307B">
                <w:pPr>
                  <w:spacing w:after="0" w:line="240" w:lineRule="auto"/>
                  <w:ind w:firstLine="0"/>
                  <w:jc w:val="left"/>
                  <w:rPr>
                    <w:sz w:val="17"/>
                  </w:rPr>
                </w:pPr>
                <w:r>
                  <w:rPr>
                    <w:sz w:val="17"/>
                  </w:rPr>
                  <w:t>0042</w:t>
                </w:r>
              </w:p>
            </w:tc>
            <w:tc>
              <w:tcPr>
                <w:tcW w:w="4444" w:type="pct"/>
              </w:tcPr>
              <w:p w14:paraId="43B7E8CC" w14:textId="77777777" w:rsidR="00491AED" w:rsidRDefault="00BF307B">
                <w:pPr>
                  <w:spacing w:after="0" w:line="240" w:lineRule="auto"/>
                  <w:ind w:firstLine="0"/>
                  <w:jc w:val="left"/>
                  <w:rPr>
                    <w:sz w:val="17"/>
                  </w:rPr>
                </w:pPr>
                <w:r>
                  <w:rPr>
                    <w:sz w:val="17"/>
                  </w:rPr>
                  <w:t>Skill de release — generación de release.sh y su disparador para GCP</w:t>
                </w:r>
              </w:p>
            </w:tc>
          </w:tr>
          <w:tr w:rsidR="00491AED" w14:paraId="3F8997A5" w14:textId="77777777">
            <w:trPr>
              <w:cantSplit/>
            </w:trPr>
            <w:tc>
              <w:tcPr>
                <w:tcW w:w="556" w:type="pct"/>
              </w:tcPr>
              <w:p w14:paraId="76AB75C1" w14:textId="77777777" w:rsidR="00491AED" w:rsidRDefault="00BF307B">
                <w:pPr>
                  <w:spacing w:after="0" w:line="240" w:lineRule="auto"/>
                  <w:ind w:firstLine="0"/>
                  <w:jc w:val="left"/>
                  <w:rPr>
                    <w:sz w:val="17"/>
                  </w:rPr>
                </w:pPr>
                <w:r>
                  <w:rPr>
                    <w:sz w:val="17"/>
                  </w:rPr>
                  <w:t>0043</w:t>
                </w:r>
              </w:p>
            </w:tc>
            <w:tc>
              <w:tcPr>
                <w:tcW w:w="4444" w:type="pct"/>
              </w:tcPr>
              <w:p w14:paraId="2AD16E84" w14:textId="77777777" w:rsidR="00491AED" w:rsidRDefault="00BF307B">
                <w:pPr>
                  <w:spacing w:after="0" w:line="240" w:lineRule="auto"/>
                  <w:ind w:firstLine="0"/>
                  <w:jc w:val="left"/>
                  <w:rPr>
                    <w:sz w:val="17"/>
                  </w:rPr>
                </w:pPr>
                <w:r>
                  <w:rPr>
                    <w:sz w:val="17"/>
                  </w:rPr>
                  <w:t>Copias locales de los repositorios, cuenta de desarrollo por Proyecto y publicación por PR</w:t>
                </w:r>
              </w:p>
            </w:tc>
          </w:tr>
          <w:tr w:rsidR="00491AED" w14:paraId="2C2C2A29" w14:textId="77777777">
            <w:trPr>
              <w:cantSplit/>
            </w:trPr>
            <w:tc>
              <w:tcPr>
                <w:tcW w:w="556" w:type="pct"/>
              </w:tcPr>
              <w:p w14:paraId="1C8B58AE" w14:textId="77777777" w:rsidR="00491AED" w:rsidRDefault="00BF307B">
                <w:pPr>
                  <w:spacing w:after="0" w:line="240" w:lineRule="auto"/>
                  <w:ind w:firstLine="0"/>
                  <w:jc w:val="left"/>
                  <w:rPr>
                    <w:sz w:val="17"/>
                  </w:rPr>
                </w:pPr>
                <w:r>
                  <w:rPr>
                    <w:sz w:val="17"/>
                  </w:rPr>
                  <w:t>0044</w:t>
                </w:r>
              </w:p>
            </w:tc>
            <w:tc>
              <w:tcPr>
                <w:tcW w:w="4444" w:type="pct"/>
              </w:tcPr>
              <w:p w14:paraId="28D5C67B" w14:textId="77777777" w:rsidR="00491AED" w:rsidRDefault="00BF307B">
                <w:pPr>
                  <w:spacing w:after="0" w:line="240" w:lineRule="auto"/>
                  <w:ind w:firstLine="0"/>
                  <w:jc w:val="left"/>
                  <w:rPr>
                    <w:sz w:val="17"/>
                  </w:rPr>
                </w:pPr>
                <w:r>
                  <w:rPr>
                    <w:sz w:val="17"/>
                  </w:rPr>
                  <w:t>Skill 04 en modo fundacional — documento de arquitectura por repositorio y aprobación</w:t>
                </w:r>
              </w:p>
            </w:tc>
          </w:tr>
          <w:tr w:rsidR="00491AED" w14:paraId="55E54AC3" w14:textId="77777777">
            <w:trPr>
              <w:cantSplit/>
            </w:trPr>
            <w:tc>
              <w:tcPr>
                <w:tcW w:w="556" w:type="pct"/>
              </w:tcPr>
              <w:p w14:paraId="355A39B1" w14:textId="77777777" w:rsidR="00491AED" w:rsidRDefault="00BF307B">
                <w:pPr>
                  <w:spacing w:after="0" w:line="240" w:lineRule="auto"/>
                  <w:ind w:firstLine="0"/>
                  <w:jc w:val="left"/>
                  <w:rPr>
                    <w:sz w:val="17"/>
                  </w:rPr>
                </w:pPr>
                <w:r>
                  <w:rPr>
                    <w:sz w:val="17"/>
                  </w:rPr>
                  <w:t>0045</w:t>
                </w:r>
              </w:p>
            </w:tc>
            <w:tc>
              <w:tcPr>
                <w:tcW w:w="4444" w:type="pct"/>
              </w:tcPr>
              <w:p w14:paraId="61640A20" w14:textId="77777777" w:rsidR="00491AED" w:rsidRDefault="00BF307B">
                <w:pPr>
                  <w:spacing w:after="0" w:line="240" w:lineRule="auto"/>
                  <w:ind w:firstLine="0"/>
                  <w:jc w:val="left"/>
                  <w:rPr>
                    <w:sz w:val="17"/>
                  </w:rPr>
                </w:pPr>
                <w:r>
                  <w:rPr>
                    <w:sz w:val="17"/>
                  </w:rPr>
                  <w:t>Skill 05 — descomposición en paquetes de trabajo desde la arquitectura fundacional</w:t>
                </w:r>
              </w:p>
            </w:tc>
          </w:tr>
          <w:tr w:rsidR="00491AED" w14:paraId="2FAF61D9" w14:textId="77777777">
            <w:trPr>
              <w:cantSplit/>
            </w:trPr>
            <w:tc>
              <w:tcPr>
                <w:tcW w:w="556" w:type="pct"/>
              </w:tcPr>
              <w:p w14:paraId="5871EC36" w14:textId="77777777" w:rsidR="00491AED" w:rsidRDefault="00BF307B">
                <w:pPr>
                  <w:spacing w:after="0" w:line="240" w:lineRule="auto"/>
                  <w:ind w:firstLine="0"/>
                  <w:jc w:val="left"/>
                  <w:rPr>
                    <w:sz w:val="17"/>
                  </w:rPr>
                </w:pPr>
                <w:r>
                  <w:rPr>
                    <w:sz w:val="17"/>
                  </w:rPr>
                  <w:lastRenderedPageBreak/>
                  <w:t>0046</w:t>
                </w:r>
              </w:p>
            </w:tc>
            <w:tc>
              <w:tcPr>
                <w:tcW w:w="4444" w:type="pct"/>
              </w:tcPr>
              <w:p w14:paraId="257FB780" w14:textId="77777777" w:rsidR="00491AED" w:rsidRDefault="00BF307B">
                <w:pPr>
                  <w:spacing w:after="0" w:line="240" w:lineRule="auto"/>
                  <w:ind w:firstLine="0"/>
                  <w:jc w:val="left"/>
                  <w:rPr>
                    <w:sz w:val="17"/>
                  </w:rPr>
                </w:pPr>
                <w:r>
                  <w:rPr>
                    <w:sz w:val="17"/>
                  </w:rPr>
                  <w:t>Skill 06 — generación de código por un agente con herramientas acotadas y TDD</w:t>
                </w:r>
              </w:p>
            </w:tc>
          </w:tr>
          <w:tr w:rsidR="00491AED" w14:paraId="75ABB9CF" w14:textId="77777777">
            <w:trPr>
              <w:cantSplit/>
            </w:trPr>
            <w:tc>
              <w:tcPr>
                <w:tcW w:w="556" w:type="pct"/>
              </w:tcPr>
              <w:p w14:paraId="76498C15" w14:textId="77777777" w:rsidR="00491AED" w:rsidRDefault="00BF307B">
                <w:pPr>
                  <w:spacing w:after="0" w:line="240" w:lineRule="auto"/>
                  <w:ind w:firstLine="0"/>
                  <w:jc w:val="left"/>
                  <w:rPr>
                    <w:sz w:val="17"/>
                  </w:rPr>
                </w:pPr>
                <w:r>
                  <w:rPr>
                    <w:sz w:val="17"/>
                  </w:rPr>
                  <w:t>0047</w:t>
                </w:r>
              </w:p>
            </w:tc>
            <w:tc>
              <w:tcPr>
                <w:tcW w:w="4444" w:type="pct"/>
              </w:tcPr>
              <w:p w14:paraId="7E90020D" w14:textId="77777777" w:rsidR="00491AED" w:rsidRDefault="00BF307B">
                <w:pPr>
                  <w:spacing w:after="0" w:line="240" w:lineRule="auto"/>
                  <w:ind w:firstLine="0"/>
                  <w:jc w:val="left"/>
                  <w:rPr>
                    <w:sz w:val="17"/>
                  </w:rPr>
                </w:pPr>
                <w:r>
                  <w:rPr>
                    <w:sz w:val="17"/>
                  </w:rPr>
                  <w:t>Proveedor de IA por Proyecto (Claude o Gemini) para análisis y generación de código</w:t>
                </w:r>
              </w:p>
            </w:tc>
          </w:tr>
          <w:tr w:rsidR="00491AED" w14:paraId="0A86F0DF" w14:textId="77777777">
            <w:trPr>
              <w:cantSplit/>
            </w:trPr>
            <w:tc>
              <w:tcPr>
                <w:tcW w:w="556" w:type="pct"/>
              </w:tcPr>
              <w:p w14:paraId="58043B99" w14:textId="77777777" w:rsidR="00491AED" w:rsidRDefault="00BF307B">
                <w:pPr>
                  <w:spacing w:after="0" w:line="240" w:lineRule="auto"/>
                  <w:ind w:firstLine="0"/>
                  <w:jc w:val="left"/>
                  <w:rPr>
                    <w:sz w:val="17"/>
                  </w:rPr>
                </w:pPr>
                <w:r>
                  <w:rPr>
                    <w:sz w:val="17"/>
                  </w:rPr>
                  <w:t>0048</w:t>
                </w:r>
              </w:p>
            </w:tc>
            <w:tc>
              <w:tcPr>
                <w:tcW w:w="4444" w:type="pct"/>
              </w:tcPr>
              <w:p w14:paraId="356F5119" w14:textId="77777777" w:rsidR="00491AED" w:rsidRDefault="00BF307B">
                <w:pPr>
                  <w:spacing w:after="0" w:line="240" w:lineRule="auto"/>
                  <w:ind w:firstLine="0"/>
                  <w:jc w:val="left"/>
                  <w:rPr>
                    <w:sz w:val="17"/>
                  </w:rPr>
                </w:pPr>
                <w:r>
                  <w:rPr>
                    <w:sz w:val="17"/>
                  </w:rPr>
                  <w:t>Orden de implementación de las HUs y avance por HU en Desarrollo</w:t>
                </w:r>
              </w:p>
            </w:tc>
          </w:tr>
          <w:tr w:rsidR="00491AED" w14:paraId="5A30B03B" w14:textId="77777777">
            <w:trPr>
              <w:cantSplit/>
            </w:trPr>
            <w:tc>
              <w:tcPr>
                <w:tcW w:w="556" w:type="pct"/>
              </w:tcPr>
              <w:p w14:paraId="75D344BE" w14:textId="77777777" w:rsidR="00491AED" w:rsidRDefault="00BF307B">
                <w:pPr>
                  <w:spacing w:after="0" w:line="240" w:lineRule="auto"/>
                  <w:ind w:firstLine="0"/>
                  <w:jc w:val="left"/>
                  <w:rPr>
                    <w:sz w:val="17"/>
                  </w:rPr>
                </w:pPr>
                <w:r>
                  <w:rPr>
                    <w:sz w:val="17"/>
                  </w:rPr>
                  <w:t>0049</w:t>
                </w:r>
              </w:p>
            </w:tc>
            <w:tc>
              <w:tcPr>
                <w:tcW w:w="4444" w:type="pct"/>
              </w:tcPr>
              <w:p w14:paraId="450133E5" w14:textId="77777777" w:rsidR="00491AED" w:rsidRDefault="00BF307B">
                <w:pPr>
                  <w:spacing w:after="0" w:line="240" w:lineRule="auto"/>
                  <w:ind w:firstLine="0"/>
                  <w:jc w:val="left"/>
                  <w:rPr>
                    <w:sz w:val="17"/>
                  </w:rPr>
                </w:pPr>
                <w:r>
                  <w:rPr>
                    <w:sz w:val="17"/>
                  </w:rPr>
                  <w:t>Skill 07 — revisión de código del PR y correcciones sobre la misma rama</w:t>
                </w:r>
              </w:p>
            </w:tc>
          </w:tr>
          <w:tr w:rsidR="00491AED" w14:paraId="71A770E3" w14:textId="77777777">
            <w:trPr>
              <w:cantSplit/>
            </w:trPr>
            <w:tc>
              <w:tcPr>
                <w:tcW w:w="556" w:type="pct"/>
              </w:tcPr>
              <w:p w14:paraId="18E5B1AF" w14:textId="77777777" w:rsidR="00491AED" w:rsidRDefault="00BF307B">
                <w:pPr>
                  <w:spacing w:after="0" w:line="240" w:lineRule="auto"/>
                  <w:ind w:firstLine="0"/>
                  <w:jc w:val="left"/>
                  <w:rPr>
                    <w:sz w:val="17"/>
                  </w:rPr>
                </w:pPr>
                <w:r>
                  <w:rPr>
                    <w:sz w:val="17"/>
                  </w:rPr>
                  <w:t>0050</w:t>
                </w:r>
              </w:p>
            </w:tc>
            <w:tc>
              <w:tcPr>
                <w:tcW w:w="4444" w:type="pct"/>
              </w:tcPr>
              <w:p w14:paraId="3EDE4FC8" w14:textId="77777777" w:rsidR="00491AED" w:rsidRDefault="00BF307B">
                <w:pPr>
                  <w:spacing w:after="0" w:line="240" w:lineRule="auto"/>
                  <w:ind w:firstLine="0"/>
                  <w:jc w:val="left"/>
                  <w:rPr>
                    <w:sz w:val="17"/>
                  </w:rPr>
                </w:pPr>
                <w:r>
                  <w:rPr>
                    <w:sz w:val="17"/>
                  </w:rPr>
                  <w:t>Entorno de desarrollo dockerizado y README en el primer paquete del esqueleto</w:t>
                </w:r>
              </w:p>
            </w:tc>
          </w:tr>
          <w:tr w:rsidR="00491AED" w14:paraId="5F73C730" w14:textId="77777777">
            <w:trPr>
              <w:cantSplit/>
            </w:trPr>
            <w:tc>
              <w:tcPr>
                <w:tcW w:w="556" w:type="pct"/>
              </w:tcPr>
              <w:p w14:paraId="3FA2AE60" w14:textId="77777777" w:rsidR="00491AED" w:rsidRDefault="00BF307B">
                <w:pPr>
                  <w:spacing w:after="0" w:line="240" w:lineRule="auto"/>
                  <w:ind w:firstLine="0"/>
                  <w:jc w:val="left"/>
                  <w:rPr>
                    <w:sz w:val="17"/>
                  </w:rPr>
                </w:pPr>
                <w:r>
                  <w:rPr>
                    <w:sz w:val="17"/>
                  </w:rPr>
                  <w:t>0051</w:t>
                </w:r>
              </w:p>
            </w:tc>
            <w:tc>
              <w:tcPr>
                <w:tcW w:w="4444" w:type="pct"/>
              </w:tcPr>
              <w:p w14:paraId="5F0860BB" w14:textId="77777777" w:rsidR="00491AED" w:rsidRDefault="00BF307B">
                <w:pPr>
                  <w:spacing w:after="0" w:line="240" w:lineRule="auto"/>
                  <w:ind w:firstLine="0"/>
                  <w:jc w:val="left"/>
                  <w:rPr>
                    <w:sz w:val="17"/>
                  </w:rPr>
                </w:pPr>
                <w:r>
                  <w:rPr>
                    <w:sz w:val="17"/>
                  </w:rPr>
                  <w:t>Aceptar (fusionar) el PR de un paquete desde la plataforma</w:t>
                </w:r>
              </w:p>
            </w:tc>
          </w:tr>
          <w:tr w:rsidR="00491AED" w14:paraId="3FF7AE8B" w14:textId="77777777">
            <w:trPr>
              <w:cantSplit/>
            </w:trPr>
            <w:tc>
              <w:tcPr>
                <w:tcW w:w="556" w:type="pct"/>
              </w:tcPr>
              <w:p w14:paraId="77AD73CC" w14:textId="77777777" w:rsidR="00491AED" w:rsidRDefault="00BF307B">
                <w:pPr>
                  <w:spacing w:after="0" w:line="240" w:lineRule="auto"/>
                  <w:ind w:firstLine="0"/>
                  <w:jc w:val="left"/>
                  <w:rPr>
                    <w:sz w:val="17"/>
                  </w:rPr>
                </w:pPr>
                <w:r>
                  <w:rPr>
                    <w:sz w:val="17"/>
                  </w:rPr>
                  <w:t>0052</w:t>
                </w:r>
              </w:p>
            </w:tc>
            <w:tc>
              <w:tcPr>
                <w:tcW w:w="4444" w:type="pct"/>
              </w:tcPr>
              <w:p w14:paraId="54404082" w14:textId="77777777" w:rsidR="00491AED" w:rsidRDefault="00BF307B">
                <w:pPr>
                  <w:spacing w:after="0" w:line="240" w:lineRule="auto"/>
                  <w:ind w:firstLine="0"/>
                  <w:jc w:val="left"/>
                  <w:rPr>
                    <w:sz w:val="17"/>
                  </w:rPr>
                </w:pPr>
                <w:r>
                  <w:rPr>
                    <w:sz w:val="17"/>
                  </w:rPr>
                  <w:t>El backend se genera documentado con Swagger/OpenAPI</w:t>
                </w:r>
              </w:p>
            </w:tc>
          </w:tr>
          <w:tr w:rsidR="00491AED" w14:paraId="0CD5F1E0" w14:textId="77777777">
            <w:trPr>
              <w:cantSplit/>
            </w:trPr>
            <w:tc>
              <w:tcPr>
                <w:tcW w:w="556" w:type="pct"/>
              </w:tcPr>
              <w:p w14:paraId="1BEFD2E1" w14:textId="77777777" w:rsidR="00491AED" w:rsidRDefault="00BF307B">
                <w:pPr>
                  <w:spacing w:after="0" w:line="240" w:lineRule="auto"/>
                  <w:ind w:firstLine="0"/>
                  <w:jc w:val="left"/>
                  <w:rPr>
                    <w:sz w:val="17"/>
                  </w:rPr>
                </w:pPr>
                <w:r>
                  <w:rPr>
                    <w:sz w:val="17"/>
                  </w:rPr>
                  <w:t>0053</w:t>
                </w:r>
              </w:p>
            </w:tc>
            <w:tc>
              <w:tcPr>
                <w:tcW w:w="4444" w:type="pct"/>
              </w:tcPr>
              <w:p w14:paraId="5A79C70C" w14:textId="77777777" w:rsidR="00491AED" w:rsidRDefault="00BF307B">
                <w:pPr>
                  <w:spacing w:after="0" w:line="240" w:lineRule="auto"/>
                  <w:ind w:firstLine="0"/>
                  <w:jc w:val="left"/>
                  <w:rPr>
                    <w:sz w:val="17"/>
                  </w:rPr>
                </w:pPr>
                <w:r>
                  <w:rPr>
                    <w:sz w:val="17"/>
                  </w:rPr>
                  <w:t>Proveedor «Claude (cuenta normal)» para desarrollo, sin API de pago</w:t>
                </w:r>
              </w:p>
            </w:tc>
          </w:tr>
          <w:tr w:rsidR="00491AED" w14:paraId="09829B6D" w14:textId="77777777">
            <w:trPr>
              <w:cantSplit/>
            </w:trPr>
            <w:tc>
              <w:tcPr>
                <w:tcW w:w="556" w:type="pct"/>
              </w:tcPr>
              <w:p w14:paraId="06ACE20A" w14:textId="77777777" w:rsidR="00491AED" w:rsidRDefault="00BF307B">
                <w:pPr>
                  <w:spacing w:after="0" w:line="240" w:lineRule="auto"/>
                  <w:ind w:firstLine="0"/>
                  <w:jc w:val="left"/>
                  <w:rPr>
                    <w:sz w:val="17"/>
                  </w:rPr>
                </w:pPr>
                <w:r>
                  <w:rPr>
                    <w:sz w:val="17"/>
                  </w:rPr>
                  <w:t>0054</w:t>
                </w:r>
              </w:p>
            </w:tc>
            <w:tc>
              <w:tcPr>
                <w:tcW w:w="4444" w:type="pct"/>
              </w:tcPr>
              <w:p w14:paraId="31684DEF" w14:textId="77777777" w:rsidR="00491AED" w:rsidRDefault="00BF307B">
                <w:pPr>
                  <w:spacing w:after="0" w:line="240" w:lineRule="auto"/>
                  <w:ind w:firstLine="0"/>
                  <w:jc w:val="left"/>
                  <w:rPr>
                    <w:sz w:val="17"/>
                  </w:rPr>
                </w:pPr>
                <w:r>
                  <w:rPr>
                    <w:sz w:val="17"/>
                  </w:rPr>
                  <w:t xml:space="preserve">El release se genera como </w:t>
                </w:r>
                <w:r>
                  <w:rPr>
                    <w:rFonts w:ascii="Consolas" w:hAnsi="Consolas" w:cs="Consolas"/>
                    <w:sz w:val="17"/>
                  </w:rPr>
                  <w:t>release.py</w:t>
                </w:r>
                <w:r>
                  <w:rPr>
                    <w:sz w:val="17"/>
                  </w:rPr>
                  <w:t xml:space="preserve"> (Python) en lugar de </w:t>
                </w:r>
                <w:r>
                  <w:rPr>
                    <w:rFonts w:ascii="Consolas" w:hAnsi="Consolas" w:cs="Consolas"/>
                    <w:sz w:val="17"/>
                  </w:rPr>
                  <w:t>release.sh</w:t>
                </w:r>
              </w:p>
            </w:tc>
          </w:tr>
          <w:tr w:rsidR="00491AED" w14:paraId="07EAC7B2" w14:textId="77777777">
            <w:trPr>
              <w:cantSplit/>
            </w:trPr>
            <w:tc>
              <w:tcPr>
                <w:tcW w:w="556" w:type="pct"/>
              </w:tcPr>
              <w:p w14:paraId="729150A7" w14:textId="77777777" w:rsidR="00491AED" w:rsidRDefault="00BF307B">
                <w:pPr>
                  <w:spacing w:after="0" w:line="240" w:lineRule="auto"/>
                  <w:ind w:firstLine="0"/>
                  <w:jc w:val="left"/>
                  <w:rPr>
                    <w:sz w:val="17"/>
                  </w:rPr>
                </w:pPr>
                <w:r>
                  <w:rPr>
                    <w:sz w:val="17"/>
                  </w:rPr>
                  <w:t>0055</w:t>
                </w:r>
              </w:p>
            </w:tc>
            <w:tc>
              <w:tcPr>
                <w:tcW w:w="4444" w:type="pct"/>
              </w:tcPr>
              <w:p w14:paraId="4BD00F61" w14:textId="77777777" w:rsidR="00491AED" w:rsidRDefault="00BF307B">
                <w:pPr>
                  <w:spacing w:after="0" w:line="240" w:lineRule="auto"/>
                  <w:ind w:firstLine="0"/>
                  <w:jc w:val="left"/>
                  <w:rPr>
                    <w:sz w:val="17"/>
                  </w:rPr>
                </w:pPr>
                <w:r>
                  <w:rPr>
                    <w:sz w:val="17"/>
                  </w:rPr>
                  <w:t>Ejecutar el release desde la plataforma y detectar cambios de infraestructura</w:t>
                </w:r>
              </w:p>
            </w:tc>
          </w:tr>
          <w:tr w:rsidR="00491AED" w14:paraId="5E42E30F" w14:textId="77777777">
            <w:trPr>
              <w:cantSplit/>
            </w:trPr>
            <w:tc>
              <w:tcPr>
                <w:tcW w:w="556" w:type="pct"/>
              </w:tcPr>
              <w:p w14:paraId="54FBA7C4" w14:textId="77777777" w:rsidR="00491AED" w:rsidRDefault="00BF307B">
                <w:pPr>
                  <w:spacing w:after="0" w:line="240" w:lineRule="auto"/>
                  <w:ind w:firstLine="0"/>
                  <w:jc w:val="left"/>
                  <w:rPr>
                    <w:sz w:val="17"/>
                  </w:rPr>
                </w:pPr>
                <w:r>
                  <w:rPr>
                    <w:sz w:val="17"/>
                  </w:rPr>
                  <w:t>0056</w:t>
                </w:r>
              </w:p>
            </w:tc>
            <w:tc>
              <w:tcPr>
                <w:tcW w:w="4444" w:type="pct"/>
              </w:tcPr>
              <w:p w14:paraId="555FFB92" w14:textId="77777777" w:rsidR="00491AED" w:rsidRDefault="00BF307B">
                <w:pPr>
                  <w:spacing w:after="0" w:line="240" w:lineRule="auto"/>
                  <w:ind w:firstLine="0"/>
                  <w:jc w:val="left"/>
                  <w:rPr>
                    <w:sz w:val="17"/>
                  </w:rPr>
                </w:pPr>
                <w:r>
                  <w:rPr>
                    <w:sz w:val="17"/>
                  </w:rPr>
                  <w:t>Un README por servicio, además del de la raíz</w:t>
                </w:r>
              </w:p>
            </w:tc>
          </w:tr>
          <w:tr w:rsidR="00491AED" w14:paraId="1886128C" w14:textId="77777777">
            <w:trPr>
              <w:cantSplit/>
            </w:trPr>
            <w:tc>
              <w:tcPr>
                <w:tcW w:w="556" w:type="pct"/>
              </w:tcPr>
              <w:p w14:paraId="470D9A2E" w14:textId="77777777" w:rsidR="00491AED" w:rsidRDefault="00BF307B">
                <w:pPr>
                  <w:spacing w:after="0" w:line="240" w:lineRule="auto"/>
                  <w:ind w:firstLine="0"/>
                  <w:jc w:val="left"/>
                  <w:rPr>
                    <w:sz w:val="17"/>
                  </w:rPr>
                </w:pPr>
                <w:r>
                  <w:rPr>
                    <w:sz w:val="17"/>
                  </w:rPr>
                  <w:t>0057</w:t>
                </w:r>
              </w:p>
            </w:tc>
            <w:tc>
              <w:tcPr>
                <w:tcW w:w="4444" w:type="pct"/>
              </w:tcPr>
              <w:p w14:paraId="6FE0A77B" w14:textId="77777777" w:rsidR="00491AED" w:rsidRDefault="00BF307B">
                <w:pPr>
                  <w:spacing w:after="0" w:line="240" w:lineRule="auto"/>
                  <w:ind w:firstLine="0"/>
                  <w:jc w:val="left"/>
                  <w:rPr>
                    <w:sz w:val="17"/>
                  </w:rPr>
                </w:pPr>
                <w:r>
                  <w:rPr>
                    <w:sz w:val="17"/>
                  </w:rPr>
                  <w:t>Instrumentación de métricas de uso de IA</w:t>
                </w:r>
              </w:p>
            </w:tc>
          </w:tr>
          <w:tr w:rsidR="00491AED" w14:paraId="3A2DCB0E" w14:textId="77777777">
            <w:trPr>
              <w:cantSplit/>
            </w:trPr>
            <w:tc>
              <w:tcPr>
                <w:tcW w:w="556" w:type="pct"/>
              </w:tcPr>
              <w:p w14:paraId="6A8237E2" w14:textId="77777777" w:rsidR="00491AED" w:rsidRDefault="00BF307B">
                <w:pPr>
                  <w:spacing w:after="0" w:line="240" w:lineRule="auto"/>
                  <w:ind w:firstLine="0"/>
                  <w:jc w:val="left"/>
                  <w:rPr>
                    <w:sz w:val="17"/>
                  </w:rPr>
                </w:pPr>
                <w:r>
                  <w:rPr>
                    <w:sz w:val="17"/>
                  </w:rPr>
                  <w:t>0058</w:t>
                </w:r>
              </w:p>
            </w:tc>
            <w:tc>
              <w:tcPr>
                <w:tcW w:w="4444" w:type="pct"/>
              </w:tcPr>
              <w:p w14:paraId="20A6CDB1" w14:textId="77777777" w:rsidR="00491AED" w:rsidRDefault="00BF307B">
                <w:pPr>
                  <w:spacing w:after="0" w:line="240" w:lineRule="auto"/>
                  <w:ind w:firstLine="0"/>
                  <w:jc w:val="left"/>
                  <w:rPr>
                    <w:sz w:val="17"/>
                  </w:rPr>
                </w:pPr>
                <w:r>
                  <w:rPr>
                    <w:sz w:val="17"/>
                  </w:rPr>
                  <w:t>Fuente de HUs «Markdown» con archivos subidos a una carpeta del servidor</w:t>
                </w:r>
              </w:p>
            </w:tc>
          </w:tr>
          <w:tr w:rsidR="00491AED" w14:paraId="0757B330" w14:textId="77777777">
            <w:trPr>
              <w:cantSplit/>
            </w:trPr>
            <w:tc>
              <w:tcPr>
                <w:tcW w:w="556" w:type="pct"/>
              </w:tcPr>
              <w:p w14:paraId="09D3A411" w14:textId="77777777" w:rsidR="00491AED" w:rsidRDefault="00BF307B">
                <w:pPr>
                  <w:spacing w:after="0" w:line="240" w:lineRule="auto"/>
                  <w:ind w:firstLine="0"/>
                  <w:jc w:val="left"/>
                  <w:rPr>
                    <w:sz w:val="17"/>
                  </w:rPr>
                </w:pPr>
                <w:r>
                  <w:rPr>
                    <w:sz w:val="17"/>
                  </w:rPr>
                  <w:t>0059</w:t>
                </w:r>
              </w:p>
            </w:tc>
            <w:tc>
              <w:tcPr>
                <w:tcW w:w="4444" w:type="pct"/>
              </w:tcPr>
              <w:p w14:paraId="1749DAB3" w14:textId="77777777" w:rsidR="00491AED" w:rsidRDefault="00BF307B">
                <w:pPr>
                  <w:spacing w:after="0" w:line="240" w:lineRule="auto"/>
                  <w:ind w:firstLine="0"/>
                  <w:jc w:val="left"/>
                  <w:rPr>
                    <w:sz w:val="17"/>
                  </w:rPr>
                </w:pPr>
                <w:r>
                  <w:rPr>
                    <w:sz w:val="17"/>
                  </w:rPr>
                  <w:t>Smoke testing a nivel de HU con un script de Playwright generado desde el código</w:t>
                </w:r>
              </w:p>
            </w:tc>
          </w:tr>
          <w:tr w:rsidR="00491AED" w14:paraId="37315FB9" w14:textId="77777777">
            <w:trPr>
              <w:cantSplit/>
            </w:trPr>
            <w:tc>
              <w:tcPr>
                <w:tcW w:w="556" w:type="pct"/>
              </w:tcPr>
              <w:p w14:paraId="4A81E7B8" w14:textId="77777777" w:rsidR="00491AED" w:rsidRDefault="00BF307B">
                <w:pPr>
                  <w:spacing w:after="0" w:line="240" w:lineRule="auto"/>
                  <w:ind w:firstLine="0"/>
                  <w:jc w:val="left"/>
                  <w:rPr>
                    <w:sz w:val="17"/>
                  </w:rPr>
                </w:pPr>
                <w:r>
                  <w:rPr>
                    <w:sz w:val="17"/>
                  </w:rPr>
                  <w:t>0060</w:t>
                </w:r>
              </w:p>
            </w:tc>
            <w:tc>
              <w:tcPr>
                <w:tcW w:w="4444" w:type="pct"/>
              </w:tcPr>
              <w:p w14:paraId="74A348EB" w14:textId="77777777" w:rsidR="00491AED" w:rsidRDefault="00BF307B">
                <w:pPr>
                  <w:spacing w:after="0" w:line="240" w:lineRule="auto"/>
                  <w:ind w:firstLine="0"/>
                  <w:jc w:val="left"/>
                  <w:rPr>
                    <w:sz w:val="17"/>
                  </w:rPr>
                </w:pPr>
                <w:r>
                  <w:rPr>
                    <w:sz w:val="17"/>
                  </w:rPr>
                  <w:t>Diagnóstico de avance existente con el agente de navegador</w:t>
                </w:r>
              </w:p>
            </w:tc>
          </w:tr>
          <w:tr w:rsidR="00491AED" w14:paraId="1BD6FBC5" w14:textId="77777777">
            <w:trPr>
              <w:cantSplit/>
            </w:trPr>
            <w:tc>
              <w:tcPr>
                <w:tcW w:w="556" w:type="pct"/>
              </w:tcPr>
              <w:p w14:paraId="7C321BE3" w14:textId="77777777" w:rsidR="00491AED" w:rsidRDefault="00BF307B">
                <w:pPr>
                  <w:spacing w:after="0" w:line="240" w:lineRule="auto"/>
                  <w:ind w:firstLine="0"/>
                  <w:jc w:val="left"/>
                  <w:rPr>
                    <w:sz w:val="17"/>
                  </w:rPr>
                </w:pPr>
                <w:r>
                  <w:rPr>
                    <w:sz w:val="17"/>
                  </w:rPr>
                  <w:t>0061</w:t>
                </w:r>
              </w:p>
            </w:tc>
            <w:tc>
              <w:tcPr>
                <w:tcW w:w="4444" w:type="pct"/>
              </w:tcPr>
              <w:p w14:paraId="2964D1F2" w14:textId="77777777" w:rsidR="00491AED" w:rsidRDefault="00BF307B">
                <w:pPr>
                  <w:spacing w:after="0" w:line="240" w:lineRule="auto"/>
                  <w:ind w:firstLine="0"/>
                  <w:jc w:val="left"/>
                  <w:rPr>
                    <w:sz w:val="17"/>
                  </w:rPr>
                </w:pPr>
                <w:r>
                  <w:rPr>
                    <w:sz w:val="17"/>
                  </w:rPr>
                  <w:t>Generación de fixes a partir de los fallos del smoke testing</w:t>
                </w:r>
              </w:p>
            </w:tc>
          </w:tr>
          <w:tr w:rsidR="00491AED" w14:paraId="373B90D1" w14:textId="77777777">
            <w:trPr>
              <w:cantSplit/>
            </w:trPr>
            <w:tc>
              <w:tcPr>
                <w:tcW w:w="556" w:type="pct"/>
              </w:tcPr>
              <w:p w14:paraId="218579A7" w14:textId="77777777" w:rsidR="00491AED" w:rsidRDefault="00BF307B">
                <w:pPr>
                  <w:spacing w:after="0" w:line="240" w:lineRule="auto"/>
                  <w:ind w:firstLine="0"/>
                  <w:jc w:val="left"/>
                  <w:rPr>
                    <w:sz w:val="17"/>
                  </w:rPr>
                </w:pPr>
                <w:r>
                  <w:rPr>
                    <w:sz w:val="17"/>
                  </w:rPr>
                  <w:t>0062</w:t>
                </w:r>
              </w:p>
            </w:tc>
            <w:tc>
              <w:tcPr>
                <w:tcW w:w="4444" w:type="pct"/>
              </w:tcPr>
              <w:p w14:paraId="1898C147" w14:textId="77777777" w:rsidR="00491AED" w:rsidRDefault="00BF307B">
                <w:pPr>
                  <w:spacing w:after="0" w:line="240" w:lineRule="auto"/>
                  <w:ind w:firstLine="0"/>
                  <w:jc w:val="left"/>
                  <w:rPr>
                    <w:sz w:val="17"/>
                  </w:rPr>
                </w:pPr>
                <w:r>
                  <w:rPr>
                    <w:sz w:val="17"/>
                  </w:rPr>
                  <w:t>La descomposición no acepta una HU sin paquetes</w:t>
                </w:r>
              </w:p>
            </w:tc>
          </w:tr>
          <w:tr w:rsidR="00491AED" w14:paraId="569EC634" w14:textId="77777777">
            <w:trPr>
              <w:cantSplit/>
            </w:trPr>
            <w:tc>
              <w:tcPr>
                <w:tcW w:w="556" w:type="pct"/>
              </w:tcPr>
              <w:p w14:paraId="032F7B78" w14:textId="77777777" w:rsidR="00491AED" w:rsidRDefault="00BF307B">
                <w:pPr>
                  <w:spacing w:after="0" w:line="240" w:lineRule="auto"/>
                  <w:ind w:firstLine="0"/>
                  <w:jc w:val="left"/>
                  <w:rPr>
                    <w:sz w:val="17"/>
                  </w:rPr>
                </w:pPr>
                <w:r>
                  <w:rPr>
                    <w:sz w:val="17"/>
                  </w:rPr>
                  <w:t>0063</w:t>
                </w:r>
              </w:p>
            </w:tc>
            <w:tc>
              <w:tcPr>
                <w:tcW w:w="4444" w:type="pct"/>
              </w:tcPr>
              <w:p w14:paraId="4FA06064" w14:textId="77777777" w:rsidR="00491AED" w:rsidRDefault="00BF307B">
                <w:pPr>
                  <w:spacing w:after="0" w:line="240" w:lineRule="auto"/>
                  <w:ind w:firstLine="0"/>
                  <w:jc w:val="left"/>
                  <w:rPr>
                    <w:sz w:val="17"/>
                  </w:rPr>
                </w:pPr>
                <w:r>
                  <w:rPr>
                    <w:sz w:val="17"/>
                  </w:rPr>
                  <w:t>El esqueleto deja el aplicativo desplegable antes de las HUs</w:t>
                </w:r>
              </w:p>
            </w:tc>
          </w:tr>
          <w:tr w:rsidR="00491AED" w14:paraId="2F456A44" w14:textId="77777777">
            <w:trPr>
              <w:cantSplit/>
            </w:trPr>
            <w:tc>
              <w:tcPr>
                <w:tcW w:w="556" w:type="pct"/>
              </w:tcPr>
              <w:p w14:paraId="24269C9F" w14:textId="77777777" w:rsidR="00491AED" w:rsidRDefault="00BF307B">
                <w:pPr>
                  <w:spacing w:after="0" w:line="240" w:lineRule="auto"/>
                  <w:ind w:firstLine="0"/>
                  <w:jc w:val="left"/>
                  <w:rPr>
                    <w:sz w:val="17"/>
                  </w:rPr>
                </w:pPr>
                <w:r>
                  <w:rPr>
                    <w:sz w:val="17"/>
                  </w:rPr>
                  <w:t>0064</w:t>
                </w:r>
              </w:p>
            </w:tc>
            <w:tc>
              <w:tcPr>
                <w:tcW w:w="4444" w:type="pct"/>
              </w:tcPr>
              <w:p w14:paraId="78535088" w14:textId="77777777" w:rsidR="00491AED" w:rsidRDefault="00BF307B">
                <w:pPr>
                  <w:spacing w:after="0" w:line="240" w:lineRule="auto"/>
                  <w:ind w:firstLine="0"/>
                  <w:jc w:val="left"/>
                  <w:rPr>
                    <w:sz w:val="17"/>
                  </w:rPr>
                </w:pPr>
                <w:r>
                  <w:rPr>
                    <w:sz w:val="17"/>
                  </w:rPr>
                  <w:t>Responder cada observación y resolver las conversaciones al corregir un PR</w:t>
                </w:r>
              </w:p>
            </w:tc>
          </w:tr>
          <w:tr w:rsidR="00491AED" w14:paraId="21EE09AB" w14:textId="77777777">
            <w:trPr>
              <w:cantSplit/>
            </w:trPr>
            <w:tc>
              <w:tcPr>
                <w:tcW w:w="556" w:type="pct"/>
              </w:tcPr>
              <w:p w14:paraId="150A8C18" w14:textId="77777777" w:rsidR="00491AED" w:rsidRDefault="00BF307B">
                <w:pPr>
                  <w:spacing w:after="0" w:line="240" w:lineRule="auto"/>
                  <w:ind w:firstLine="0"/>
                  <w:jc w:val="left"/>
                  <w:rPr>
                    <w:sz w:val="17"/>
                  </w:rPr>
                </w:pPr>
                <w:r>
                  <w:rPr>
                    <w:sz w:val="17"/>
                  </w:rPr>
                  <w:t>0065</w:t>
                </w:r>
              </w:p>
            </w:tc>
            <w:tc>
              <w:tcPr>
                <w:tcW w:w="4444" w:type="pct"/>
              </w:tcPr>
              <w:p w14:paraId="50AD42F1" w14:textId="77777777" w:rsidR="00491AED" w:rsidRDefault="00BF307B">
                <w:pPr>
                  <w:spacing w:after="0" w:line="240" w:lineRule="auto"/>
                  <w:ind w:firstLine="0"/>
                  <w:jc w:val="left"/>
                  <w:rPr>
                    <w:sz w:val="17"/>
                  </w:rPr>
                </w:pPr>
                <w:r>
                  <w:rPr>
                    <w:sz w:val="17"/>
                  </w:rPr>
                  <w:t>Agregar HUs por etapas, sin perder avance, con historial de versiones</w:t>
                </w:r>
              </w:p>
            </w:tc>
          </w:tr>
          <w:tr w:rsidR="00491AED" w14:paraId="366A9440" w14:textId="77777777">
            <w:trPr>
              <w:cantSplit/>
            </w:trPr>
            <w:tc>
              <w:tcPr>
                <w:tcW w:w="556" w:type="pct"/>
              </w:tcPr>
              <w:p w14:paraId="43F5B119" w14:textId="77777777" w:rsidR="00491AED" w:rsidRDefault="00BF307B">
                <w:pPr>
                  <w:spacing w:after="0" w:line="240" w:lineRule="auto"/>
                  <w:ind w:firstLine="0"/>
                  <w:jc w:val="left"/>
                  <w:rPr>
                    <w:sz w:val="17"/>
                  </w:rPr>
                </w:pPr>
                <w:r>
                  <w:rPr>
                    <w:sz w:val="17"/>
                  </w:rPr>
                  <w:t>0066</w:t>
                </w:r>
              </w:p>
            </w:tc>
            <w:tc>
              <w:tcPr>
                <w:tcW w:w="4444" w:type="pct"/>
              </w:tcPr>
              <w:p w14:paraId="4397ECF7" w14:textId="77777777" w:rsidR="00491AED" w:rsidRDefault="00BF307B">
                <w:pPr>
                  <w:spacing w:after="0" w:line="240" w:lineRule="auto"/>
                  <w:ind w:firstLine="0"/>
                  <w:jc w:val="left"/>
                  <w:rPr>
                    <w:sz w:val="17"/>
                  </w:rPr>
                </w:pPr>
                <w:r>
                  <w:rPr>
                    <w:sz w:val="17"/>
                  </w:rPr>
                  <w:t>Propagar un cambio de HU a los casos de prueba, el código y el smoke testing</w:t>
                </w:r>
              </w:p>
            </w:tc>
          </w:tr>
          <w:tr w:rsidR="00491AED" w14:paraId="2F680D0E" w14:textId="77777777">
            <w:trPr>
              <w:cantSplit/>
            </w:trPr>
            <w:tc>
              <w:tcPr>
                <w:tcW w:w="556" w:type="pct"/>
              </w:tcPr>
              <w:p w14:paraId="31C630E5" w14:textId="77777777" w:rsidR="00491AED" w:rsidRDefault="00BF307B">
                <w:pPr>
                  <w:spacing w:after="0" w:line="240" w:lineRule="auto"/>
                  <w:ind w:firstLine="0"/>
                  <w:jc w:val="left"/>
                  <w:rPr>
                    <w:sz w:val="17"/>
                  </w:rPr>
                </w:pPr>
                <w:r>
                  <w:rPr>
                    <w:sz w:val="17"/>
                  </w:rPr>
                  <w:t>0067</w:t>
                </w:r>
              </w:p>
            </w:tc>
            <w:tc>
              <w:tcPr>
                <w:tcW w:w="4444" w:type="pct"/>
              </w:tcPr>
              <w:p w14:paraId="1B4E8C46" w14:textId="77777777" w:rsidR="00491AED" w:rsidRDefault="00BF307B">
                <w:pPr>
                  <w:spacing w:after="0" w:line="240" w:lineRule="auto"/>
                  <w:ind w:firstLine="0"/>
                  <w:jc w:val="left"/>
                  <w:rPr>
                    <w:sz w:val="17"/>
                  </w:rPr>
                </w:pPr>
                <w:r>
                  <w:rPr>
                    <w:sz w:val="17"/>
                  </w:rPr>
                  <w:t>Paquetes de cambio cuando cambian los casos de prueba</w:t>
                </w:r>
              </w:p>
            </w:tc>
          </w:tr>
          <w:tr w:rsidR="00491AED" w14:paraId="171B5C8A" w14:textId="77777777">
            <w:trPr>
              <w:cantSplit/>
            </w:trPr>
            <w:tc>
              <w:tcPr>
                <w:tcW w:w="556" w:type="pct"/>
              </w:tcPr>
              <w:p w14:paraId="45C9B1B2" w14:textId="77777777" w:rsidR="00491AED" w:rsidRDefault="00BF307B">
                <w:pPr>
                  <w:spacing w:after="0" w:line="240" w:lineRule="auto"/>
                  <w:ind w:firstLine="0"/>
                  <w:jc w:val="left"/>
                  <w:rPr>
                    <w:sz w:val="17"/>
                  </w:rPr>
                </w:pPr>
                <w:r>
                  <w:rPr>
                    <w:sz w:val="17"/>
                  </w:rPr>
                  <w:t>0068</w:t>
                </w:r>
              </w:p>
            </w:tc>
            <w:tc>
              <w:tcPr>
                <w:tcW w:w="4444" w:type="pct"/>
              </w:tcPr>
              <w:p w14:paraId="65B2CACF" w14:textId="77777777" w:rsidR="00491AED" w:rsidRDefault="00BF307B">
                <w:pPr>
                  <w:spacing w:after="0" w:line="240" w:lineRule="auto"/>
                  <w:ind w:firstLine="0"/>
                  <w:jc w:val="left"/>
                  <w:rPr>
                    <w:sz w:val="17"/>
                  </w:rPr>
                </w:pPr>
                <w:r>
                  <w:rPr>
                    <w:sz w:val="17"/>
                  </w:rPr>
                  <w:t>Registro de cada ronda de revisión y de corrección como evidencia de la tesis</w:t>
                </w:r>
              </w:p>
            </w:tc>
          </w:tr>
          <w:tr w:rsidR="00491AED" w14:paraId="622A4B35" w14:textId="77777777">
            <w:trPr>
              <w:cantSplit/>
            </w:trPr>
            <w:tc>
              <w:tcPr>
                <w:tcW w:w="556" w:type="pct"/>
              </w:tcPr>
              <w:p w14:paraId="0FB9DED8" w14:textId="77777777" w:rsidR="00491AED" w:rsidRDefault="00BF307B">
                <w:pPr>
                  <w:spacing w:after="0" w:line="240" w:lineRule="auto"/>
                  <w:ind w:firstLine="0"/>
                  <w:jc w:val="left"/>
                  <w:rPr>
                    <w:sz w:val="17"/>
                  </w:rPr>
                </w:pPr>
                <w:r>
                  <w:rPr>
                    <w:sz w:val="17"/>
                  </w:rPr>
                  <w:t>0069</w:t>
                </w:r>
              </w:p>
            </w:tc>
            <w:tc>
              <w:tcPr>
                <w:tcW w:w="4444" w:type="pct"/>
              </w:tcPr>
              <w:p w14:paraId="68A6CD99" w14:textId="77777777" w:rsidR="00491AED" w:rsidRDefault="00BF307B">
                <w:pPr>
                  <w:spacing w:after="0" w:line="240" w:lineRule="auto"/>
                  <w:ind w:firstLine="0"/>
                  <w:jc w:val="left"/>
                  <w:rPr>
                    <w:sz w:val="17"/>
                  </w:rPr>
                </w:pPr>
                <w:r>
                  <w:rPr>
                    <w:sz w:val="17"/>
                  </w:rPr>
                  <w:t>Segunda opinión de la IA sobre las observaciones de la revisión</w:t>
                </w:r>
              </w:p>
            </w:tc>
          </w:tr>
          <w:tr w:rsidR="00491AED" w14:paraId="4745FAE8" w14:textId="77777777">
            <w:trPr>
              <w:cantSplit/>
            </w:trPr>
            <w:tc>
              <w:tcPr>
                <w:tcW w:w="556" w:type="pct"/>
              </w:tcPr>
              <w:p w14:paraId="0B942E49" w14:textId="77777777" w:rsidR="00491AED" w:rsidRDefault="00BF307B">
                <w:pPr>
                  <w:spacing w:after="0" w:line="240" w:lineRule="auto"/>
                  <w:ind w:firstLine="0"/>
                  <w:jc w:val="left"/>
                  <w:rPr>
                    <w:sz w:val="17"/>
                  </w:rPr>
                </w:pPr>
                <w:r>
                  <w:rPr>
                    <w:sz w:val="17"/>
                  </w:rPr>
                  <w:t>0070</w:t>
                </w:r>
              </w:p>
            </w:tc>
            <w:tc>
              <w:tcPr>
                <w:tcW w:w="4444" w:type="pct"/>
              </w:tcPr>
              <w:p w14:paraId="4EC06DED" w14:textId="77777777" w:rsidR="00491AED" w:rsidRDefault="00BF307B">
                <w:pPr>
                  <w:spacing w:after="0" w:line="240" w:lineRule="auto"/>
                  <w:ind w:firstLine="0"/>
                  <w:jc w:val="left"/>
                  <w:rPr>
                    <w:sz w:val="17"/>
                  </w:rPr>
                </w:pPr>
                <w:r>
                  <w:rPr>
                    <w:sz w:val="17"/>
                  </w:rPr>
                  <w:t>Compuerta de compilación antes de abrir o corregir un PR</w:t>
                </w:r>
              </w:p>
            </w:tc>
          </w:tr>
          <w:tr w:rsidR="00491AED" w14:paraId="5A132908" w14:textId="77777777">
            <w:trPr>
              <w:cantSplit/>
            </w:trPr>
            <w:tc>
              <w:tcPr>
                <w:tcW w:w="556" w:type="pct"/>
              </w:tcPr>
              <w:p w14:paraId="62B78001" w14:textId="77777777" w:rsidR="00491AED" w:rsidRDefault="00BF307B">
                <w:pPr>
                  <w:spacing w:after="0" w:line="240" w:lineRule="auto"/>
                  <w:ind w:firstLine="0"/>
                  <w:jc w:val="left"/>
                  <w:rPr>
                    <w:sz w:val="17"/>
                  </w:rPr>
                </w:pPr>
                <w:r>
                  <w:rPr>
                    <w:sz w:val="17"/>
                  </w:rPr>
                  <w:t>0071</w:t>
                </w:r>
              </w:p>
            </w:tc>
            <w:tc>
              <w:tcPr>
                <w:tcW w:w="4444" w:type="pct"/>
              </w:tcPr>
              <w:p w14:paraId="34B68B84" w14:textId="77777777" w:rsidR="00491AED" w:rsidRDefault="00BF307B">
                <w:pPr>
                  <w:spacing w:after="0" w:line="240" w:lineRule="auto"/>
                  <w:ind w:firstLine="0"/>
                  <w:jc w:val="left"/>
                  <w:rPr>
                    <w:sz w:val="17"/>
                  </w:rPr>
                </w:pPr>
                <w:r>
                  <w:rPr>
                    <w:sz w:val="17"/>
                  </w:rPr>
                  <w:t>El release crea Cloud SQL, secretos y variables, y los fallos de arranque quedan registrados</w:t>
                </w:r>
              </w:p>
            </w:tc>
          </w:tr>
          <w:tr w:rsidR="00491AED" w14:paraId="0046EDE0" w14:textId="77777777">
            <w:trPr>
              <w:cantSplit/>
            </w:trPr>
            <w:tc>
              <w:tcPr>
                <w:tcW w:w="556" w:type="pct"/>
              </w:tcPr>
              <w:p w14:paraId="2C1A0F32" w14:textId="77777777" w:rsidR="00491AED" w:rsidRDefault="00BF307B">
                <w:pPr>
                  <w:spacing w:after="0" w:line="240" w:lineRule="auto"/>
                  <w:ind w:firstLine="0"/>
                  <w:jc w:val="left"/>
                  <w:rPr>
                    <w:sz w:val="17"/>
                  </w:rPr>
                </w:pPr>
                <w:r>
                  <w:rPr>
                    <w:sz w:val="17"/>
                  </w:rPr>
                  <w:t>0072</w:t>
                </w:r>
              </w:p>
            </w:tc>
            <w:tc>
              <w:tcPr>
                <w:tcW w:w="4444" w:type="pct"/>
              </w:tcPr>
              <w:p w14:paraId="7EC5AB3B" w14:textId="77777777" w:rsidR="00491AED" w:rsidRDefault="00BF307B">
                <w:pPr>
                  <w:spacing w:after="0" w:line="240" w:lineRule="auto"/>
                  <w:ind w:firstLine="0"/>
                  <w:jc w:val="left"/>
                  <w:rPr>
                    <w:sz w:val="17"/>
                  </w:rPr>
                </w:pPr>
                <w:r>
                  <w:rPr>
                    <w:sz w:val="17"/>
                  </w:rPr>
                  <w:t>Release automático al aceptar un PR</w:t>
                </w:r>
              </w:p>
            </w:tc>
          </w:tr>
          <w:tr w:rsidR="00491AED" w14:paraId="0F449F3B" w14:textId="77777777">
            <w:trPr>
              <w:cantSplit/>
            </w:trPr>
            <w:tc>
              <w:tcPr>
                <w:tcW w:w="556" w:type="pct"/>
              </w:tcPr>
              <w:p w14:paraId="3C204C2B" w14:textId="77777777" w:rsidR="00491AED" w:rsidRDefault="00BF307B">
                <w:pPr>
                  <w:spacing w:after="0" w:line="240" w:lineRule="auto"/>
                  <w:ind w:firstLine="0"/>
                  <w:jc w:val="left"/>
                  <w:rPr>
                    <w:sz w:val="17"/>
                  </w:rPr>
                </w:pPr>
                <w:r>
                  <w:rPr>
                    <w:sz w:val="17"/>
                  </w:rPr>
                  <w:t>0073</w:t>
                </w:r>
              </w:p>
            </w:tc>
            <w:tc>
              <w:tcPr>
                <w:tcW w:w="4444" w:type="pct"/>
              </w:tcPr>
              <w:p w14:paraId="3E16E464" w14:textId="77777777" w:rsidR="00491AED" w:rsidRDefault="00BF307B">
                <w:pPr>
                  <w:spacing w:after="0" w:line="240" w:lineRule="auto"/>
                  <w:ind w:firstLine="0"/>
                  <w:jc w:val="left"/>
                  <w:rPr>
                    <w:sz w:val="17"/>
                  </w:rPr>
                </w:pPr>
                <w:r>
                  <w:rPr>
                    <w:sz w:val="17"/>
                  </w:rPr>
                  <w:t>Resultados del smoke testing e incidencias visibles en las HUs</w:t>
                </w:r>
              </w:p>
            </w:tc>
          </w:tr>
          <w:tr w:rsidR="00491AED" w14:paraId="2B6168D6" w14:textId="77777777">
            <w:trPr>
              <w:cantSplit/>
            </w:trPr>
            <w:tc>
              <w:tcPr>
                <w:tcW w:w="556" w:type="pct"/>
              </w:tcPr>
              <w:p w14:paraId="569D582C" w14:textId="77777777" w:rsidR="00491AED" w:rsidRDefault="00BF307B">
                <w:pPr>
                  <w:spacing w:after="0" w:line="240" w:lineRule="auto"/>
                  <w:ind w:firstLine="0"/>
                  <w:jc w:val="left"/>
                  <w:rPr>
                    <w:sz w:val="17"/>
                  </w:rPr>
                </w:pPr>
                <w:r>
                  <w:rPr>
                    <w:sz w:val="17"/>
                  </w:rPr>
                  <w:t>0074</w:t>
                </w:r>
              </w:p>
            </w:tc>
            <w:tc>
              <w:tcPr>
                <w:tcW w:w="4444" w:type="pct"/>
              </w:tcPr>
              <w:p w14:paraId="6D4C8399" w14:textId="77777777" w:rsidR="00491AED" w:rsidRDefault="00BF307B">
                <w:pPr>
                  <w:spacing w:after="0" w:line="240" w:lineRule="auto"/>
                  <w:ind w:firstLine="0"/>
                  <w:jc w:val="left"/>
                  <w:rPr>
                    <w:sz w:val="17"/>
                  </w:rPr>
                </w:pPr>
                <w:r>
                  <w:rPr>
                    <w:sz w:val="17"/>
                  </w:rPr>
                  <w:t>Avanzar con una HU de punta a punta</w:t>
                </w:r>
              </w:p>
            </w:tc>
          </w:tr>
          <w:tr w:rsidR="00491AED" w14:paraId="4AD8D3AD" w14:textId="77777777">
            <w:trPr>
              <w:cantSplit/>
            </w:trPr>
            <w:tc>
              <w:tcPr>
                <w:tcW w:w="556" w:type="pct"/>
              </w:tcPr>
              <w:p w14:paraId="52FFB514" w14:textId="77777777" w:rsidR="00491AED" w:rsidRDefault="00BF307B">
                <w:pPr>
                  <w:spacing w:after="0" w:line="240" w:lineRule="auto"/>
                  <w:ind w:firstLine="0"/>
                  <w:jc w:val="left"/>
                  <w:rPr>
                    <w:sz w:val="17"/>
                  </w:rPr>
                </w:pPr>
                <w:r>
                  <w:rPr>
                    <w:sz w:val="17"/>
                  </w:rPr>
                  <w:t>0075</w:t>
                </w:r>
              </w:p>
            </w:tc>
            <w:tc>
              <w:tcPr>
                <w:tcW w:w="4444" w:type="pct"/>
              </w:tcPr>
              <w:p w14:paraId="36D2AA37" w14:textId="77777777" w:rsidR="00491AED" w:rsidRDefault="00BF307B">
                <w:pPr>
                  <w:spacing w:after="0" w:line="240" w:lineRule="auto"/>
                  <w:ind w:firstLine="0"/>
                  <w:jc w:val="left"/>
                  <w:rPr>
                    <w:sz w:val="17"/>
                  </w:rPr>
                </w:pPr>
                <w:r>
                  <w:rPr>
                    <w:sz w:val="17"/>
                  </w:rPr>
                  <w:t>Rediseño de la interfaz como consola de desarrollo</w:t>
                </w:r>
              </w:p>
            </w:tc>
          </w:tr>
          <w:tr w:rsidR="00491AED" w14:paraId="0839DC27" w14:textId="77777777">
            <w:trPr>
              <w:cantSplit/>
            </w:trPr>
            <w:tc>
              <w:tcPr>
                <w:tcW w:w="556" w:type="pct"/>
              </w:tcPr>
              <w:p w14:paraId="7B3D6990" w14:textId="77777777" w:rsidR="00491AED" w:rsidRDefault="00BF307B">
                <w:pPr>
                  <w:spacing w:after="0" w:line="240" w:lineRule="auto"/>
                  <w:ind w:firstLine="0"/>
                  <w:jc w:val="left"/>
                  <w:rPr>
                    <w:sz w:val="17"/>
                  </w:rPr>
                </w:pPr>
                <w:r>
                  <w:rPr>
                    <w:sz w:val="17"/>
                  </w:rPr>
                  <w:t>0076</w:t>
                </w:r>
              </w:p>
            </w:tc>
            <w:tc>
              <w:tcPr>
                <w:tcW w:w="4444" w:type="pct"/>
              </w:tcPr>
              <w:p w14:paraId="7E07B1B8" w14:textId="77777777" w:rsidR="00491AED" w:rsidRDefault="00BF307B">
                <w:pPr>
                  <w:spacing w:after="0" w:line="240" w:lineRule="auto"/>
                  <w:ind w:firstLine="0"/>
                  <w:jc w:val="left"/>
                  <w:rPr>
                    <w:sz w:val="17"/>
                  </w:rPr>
                </w:pPr>
                <w:r>
                  <w:rPr>
                    <w:sz w:val="17"/>
                  </w:rPr>
                  <w:t>No fusionar ni avanzar con la integración continua en rojo</w:t>
                </w:r>
              </w:p>
            </w:tc>
          </w:tr>
          <w:tr w:rsidR="00491AED" w14:paraId="33021B2F" w14:textId="77777777">
            <w:trPr>
              <w:cantSplit/>
            </w:trPr>
            <w:tc>
              <w:tcPr>
                <w:tcW w:w="556" w:type="pct"/>
              </w:tcPr>
              <w:p w14:paraId="2EBF84D5" w14:textId="77777777" w:rsidR="00491AED" w:rsidRDefault="00BF307B">
                <w:pPr>
                  <w:spacing w:after="0" w:line="240" w:lineRule="auto"/>
                  <w:ind w:firstLine="0"/>
                  <w:jc w:val="left"/>
                  <w:rPr>
                    <w:sz w:val="17"/>
                  </w:rPr>
                </w:pPr>
                <w:r>
                  <w:rPr>
                    <w:sz w:val="17"/>
                  </w:rPr>
                  <w:t>0077</w:t>
                </w:r>
              </w:p>
            </w:tc>
            <w:tc>
              <w:tcPr>
                <w:tcW w:w="4444" w:type="pct"/>
              </w:tcPr>
              <w:p w14:paraId="0457AFDB" w14:textId="77777777" w:rsidR="00491AED" w:rsidRDefault="00BF307B">
                <w:pPr>
                  <w:spacing w:after="0" w:line="240" w:lineRule="auto"/>
                  <w:ind w:firstLine="0"/>
                  <w:jc w:val="left"/>
                  <w:rPr>
                    <w:sz w:val="17"/>
                  </w:rPr>
                </w:pPr>
                <w:r>
                  <w:rPr>
                    <w:sz w:val="17"/>
                  </w:rPr>
                  <w:t>Decisiones sobre los supuestos de una HU</w:t>
                </w:r>
              </w:p>
            </w:tc>
          </w:tr>
          <w:tr w:rsidR="00491AED" w14:paraId="3DEEE45E" w14:textId="77777777">
            <w:trPr>
              <w:cantSplit/>
            </w:trPr>
            <w:tc>
              <w:tcPr>
                <w:tcW w:w="556" w:type="pct"/>
              </w:tcPr>
              <w:p w14:paraId="72D99D82" w14:textId="77777777" w:rsidR="00491AED" w:rsidRDefault="00BF307B">
                <w:pPr>
                  <w:spacing w:after="0" w:line="240" w:lineRule="auto"/>
                  <w:ind w:firstLine="0"/>
                  <w:jc w:val="left"/>
                  <w:rPr>
                    <w:sz w:val="17"/>
                  </w:rPr>
                </w:pPr>
                <w:r>
                  <w:rPr>
                    <w:sz w:val="17"/>
                  </w:rPr>
                  <w:t>0078</w:t>
                </w:r>
              </w:p>
            </w:tc>
            <w:tc>
              <w:tcPr>
                <w:tcW w:w="4444" w:type="pct"/>
              </w:tcPr>
              <w:p w14:paraId="217C705A" w14:textId="77777777" w:rsidR="00491AED" w:rsidRDefault="00BF307B">
                <w:pPr>
                  <w:spacing w:after="0" w:line="240" w:lineRule="auto"/>
                  <w:ind w:firstLine="0"/>
                  <w:jc w:val="left"/>
                  <w:rPr>
                    <w:sz w:val="17"/>
                  </w:rPr>
                </w:pPr>
                <w:r>
                  <w:rPr>
                    <w:sz w:val="17"/>
                  </w:rPr>
                  <w:t>Corregir con el log de la integración continua</w:t>
                </w:r>
              </w:p>
            </w:tc>
          </w:tr>
          <w:tr w:rsidR="00491AED" w14:paraId="37EF87D1" w14:textId="77777777">
            <w:trPr>
              <w:cantSplit/>
            </w:trPr>
            <w:tc>
              <w:tcPr>
                <w:tcW w:w="556" w:type="pct"/>
              </w:tcPr>
              <w:p w14:paraId="10BBC26B" w14:textId="77777777" w:rsidR="00491AED" w:rsidRDefault="00BF307B">
                <w:pPr>
                  <w:spacing w:after="0" w:line="240" w:lineRule="auto"/>
                  <w:ind w:firstLine="0"/>
                  <w:jc w:val="left"/>
                  <w:rPr>
                    <w:sz w:val="17"/>
                  </w:rPr>
                </w:pPr>
                <w:r>
                  <w:rPr>
                    <w:sz w:val="17"/>
                  </w:rPr>
                  <w:t>0079</w:t>
                </w:r>
              </w:p>
            </w:tc>
            <w:tc>
              <w:tcPr>
                <w:tcW w:w="4444" w:type="pct"/>
              </w:tcPr>
              <w:p w14:paraId="0E1E354D" w14:textId="77777777" w:rsidR="00491AED" w:rsidRDefault="00BF307B">
                <w:pPr>
                  <w:spacing w:after="0" w:line="240" w:lineRule="auto"/>
                  <w:ind w:firstLine="0"/>
                  <w:jc w:val="left"/>
                  <w:rPr>
                    <w:sz w:val="17"/>
                  </w:rPr>
                </w:pPr>
                <w:r>
                  <w:rPr>
                    <w:sz w:val="17"/>
                  </w:rPr>
                  <w:t>Lint y pruebas antes de subir el código</w:t>
                </w:r>
              </w:p>
            </w:tc>
          </w:tr>
          <w:tr w:rsidR="00491AED" w14:paraId="41B0B558" w14:textId="77777777">
            <w:trPr>
              <w:cantSplit/>
            </w:trPr>
            <w:tc>
              <w:tcPr>
                <w:tcW w:w="556" w:type="pct"/>
              </w:tcPr>
              <w:p w14:paraId="7B3A2348" w14:textId="77777777" w:rsidR="00491AED" w:rsidRDefault="00BF307B">
                <w:pPr>
                  <w:spacing w:after="0" w:line="240" w:lineRule="auto"/>
                  <w:ind w:firstLine="0"/>
                  <w:jc w:val="left"/>
                  <w:rPr>
                    <w:sz w:val="17"/>
                  </w:rPr>
                </w:pPr>
                <w:r>
                  <w:rPr>
                    <w:sz w:val="17"/>
                  </w:rPr>
                  <w:t>0080</w:t>
                </w:r>
              </w:p>
            </w:tc>
            <w:tc>
              <w:tcPr>
                <w:tcW w:w="4444" w:type="pct"/>
              </w:tcPr>
              <w:p w14:paraId="00687081" w14:textId="77777777" w:rsidR="00491AED" w:rsidRDefault="00BF307B">
                <w:pPr>
                  <w:spacing w:after="0" w:line="240" w:lineRule="auto"/>
                  <w:ind w:firstLine="0"/>
                  <w:jc w:val="left"/>
                  <w:rPr>
                    <w:sz w:val="17"/>
                  </w:rPr>
                </w:pPr>
                <w:r>
                  <w:rPr>
                    <w:sz w:val="17"/>
                  </w:rPr>
                  <w:t>Actividad en curso visible desde cualquier sesión</w:t>
                </w:r>
              </w:p>
            </w:tc>
          </w:tr>
          <w:tr w:rsidR="00491AED" w14:paraId="30952C5C" w14:textId="77777777">
            <w:trPr>
              <w:cantSplit/>
            </w:trPr>
            <w:tc>
              <w:tcPr>
                <w:tcW w:w="556" w:type="pct"/>
              </w:tcPr>
              <w:p w14:paraId="3329B874" w14:textId="77777777" w:rsidR="00491AED" w:rsidRDefault="00BF307B">
                <w:pPr>
                  <w:spacing w:after="0" w:line="240" w:lineRule="auto"/>
                  <w:ind w:firstLine="0"/>
                  <w:jc w:val="left"/>
                  <w:rPr>
                    <w:sz w:val="17"/>
                  </w:rPr>
                </w:pPr>
                <w:r>
                  <w:rPr>
                    <w:sz w:val="17"/>
                  </w:rPr>
                  <w:t>0081</w:t>
                </w:r>
              </w:p>
            </w:tc>
            <w:tc>
              <w:tcPr>
                <w:tcW w:w="4444" w:type="pct"/>
              </w:tcPr>
              <w:p w14:paraId="629606F1" w14:textId="77777777" w:rsidR="00491AED" w:rsidRDefault="00BF307B">
                <w:pPr>
                  <w:spacing w:after="0" w:line="240" w:lineRule="auto"/>
                  <w:ind w:firstLine="0"/>
                  <w:jc w:val="left"/>
                  <w:rPr>
                    <w:sz w:val="17"/>
                  </w:rPr>
                </w:pPr>
                <w:r>
                  <w:rPr>
                    <w:sz w:val="17"/>
                  </w:rPr>
                  <w:t>Despliegue automático con GitHub Actions y Workload Identity Federation</w:t>
                </w:r>
              </w:p>
            </w:tc>
          </w:tr>
          <w:tr w:rsidR="00491AED" w14:paraId="0272396A" w14:textId="77777777">
            <w:trPr>
              <w:cantSplit/>
            </w:trPr>
            <w:tc>
              <w:tcPr>
                <w:tcW w:w="556" w:type="pct"/>
              </w:tcPr>
              <w:p w14:paraId="65D392F8" w14:textId="77777777" w:rsidR="00491AED" w:rsidRDefault="00BF307B">
                <w:pPr>
                  <w:spacing w:after="0" w:line="240" w:lineRule="auto"/>
                  <w:ind w:firstLine="0"/>
                  <w:jc w:val="left"/>
                  <w:rPr>
                    <w:sz w:val="17"/>
                  </w:rPr>
                </w:pPr>
                <w:r>
                  <w:rPr>
                    <w:sz w:val="17"/>
                  </w:rPr>
                  <w:t>0082</w:t>
                </w:r>
              </w:p>
            </w:tc>
            <w:tc>
              <w:tcPr>
                <w:tcW w:w="4444" w:type="pct"/>
              </w:tcPr>
              <w:p w14:paraId="00BA343A" w14:textId="77777777" w:rsidR="00491AED" w:rsidRDefault="00BF307B">
                <w:pPr>
                  <w:spacing w:after="0" w:line="240" w:lineRule="auto"/>
                  <w:ind w:firstLine="0"/>
                  <w:jc w:val="left"/>
                  <w:rPr>
                    <w:sz w:val="17"/>
                  </w:rPr>
                </w:pPr>
                <w:r>
                  <w:rPr>
                    <w:sz w:val="17"/>
                  </w:rPr>
                  <w:t>Release lanzado desde Loom en GitHub Actions</w:t>
                </w:r>
              </w:p>
            </w:tc>
          </w:tr>
          <w:tr w:rsidR="00491AED" w14:paraId="6DFBE28E" w14:textId="77777777">
            <w:trPr>
              <w:cantSplit/>
            </w:trPr>
            <w:tc>
              <w:tcPr>
                <w:tcW w:w="556" w:type="pct"/>
              </w:tcPr>
              <w:p w14:paraId="73114EA7" w14:textId="77777777" w:rsidR="00491AED" w:rsidRDefault="00BF307B">
                <w:pPr>
                  <w:spacing w:after="0" w:line="240" w:lineRule="auto"/>
                  <w:ind w:firstLine="0"/>
                  <w:jc w:val="left"/>
                  <w:rPr>
                    <w:sz w:val="17"/>
                  </w:rPr>
                </w:pPr>
                <w:r>
                  <w:rPr>
                    <w:sz w:val="17"/>
                  </w:rPr>
                  <w:t>0083</w:t>
                </w:r>
              </w:p>
            </w:tc>
            <w:tc>
              <w:tcPr>
                <w:tcW w:w="4444" w:type="pct"/>
              </w:tcPr>
              <w:p w14:paraId="7A035C61" w14:textId="77777777" w:rsidR="00491AED" w:rsidRDefault="00BF307B">
                <w:pPr>
                  <w:spacing w:after="0" w:line="240" w:lineRule="auto"/>
                  <w:ind w:firstLine="0"/>
                  <w:jc w:val="left"/>
                  <w:rPr>
                    <w:sz w:val="17"/>
                  </w:rPr>
                </w:pPr>
                <w:r>
                  <w:rPr>
                    <w:sz w:val="17"/>
                  </w:rPr>
                  <w:t>Procesos concurrentes con reglas de exclusión</w:t>
                </w:r>
              </w:p>
            </w:tc>
          </w:tr>
          <w:tr w:rsidR="00491AED" w14:paraId="1B26A58D" w14:textId="77777777">
            <w:trPr>
              <w:cantSplit/>
            </w:trPr>
            <w:tc>
              <w:tcPr>
                <w:tcW w:w="556" w:type="pct"/>
              </w:tcPr>
              <w:p w14:paraId="732F6263" w14:textId="77777777" w:rsidR="00491AED" w:rsidRDefault="00BF307B">
                <w:pPr>
                  <w:spacing w:after="0" w:line="240" w:lineRule="auto"/>
                  <w:ind w:firstLine="0"/>
                  <w:jc w:val="left"/>
                  <w:rPr>
                    <w:sz w:val="17"/>
                  </w:rPr>
                </w:pPr>
                <w:r>
                  <w:rPr>
                    <w:sz w:val="17"/>
                  </w:rPr>
                  <w:t>0084</w:t>
                </w:r>
              </w:p>
            </w:tc>
            <w:tc>
              <w:tcPr>
                <w:tcW w:w="4444" w:type="pct"/>
              </w:tcPr>
              <w:p w14:paraId="7BDE5317" w14:textId="77777777" w:rsidR="00491AED" w:rsidRDefault="00BF307B">
                <w:pPr>
                  <w:spacing w:after="0" w:line="240" w:lineRule="auto"/>
                  <w:ind w:firstLine="0"/>
                  <w:jc w:val="left"/>
                  <w:rPr>
                    <w:sz w:val="17"/>
                  </w:rPr>
                </w:pPr>
                <w:r>
                  <w:rPr>
                    <w:sz w:val="17"/>
                  </w:rPr>
                  <w:t>Historial de procesos y cancelación</w:t>
                </w:r>
              </w:p>
            </w:tc>
          </w:tr>
          <w:tr w:rsidR="00491AED" w14:paraId="48BB7DBA" w14:textId="77777777">
            <w:trPr>
              <w:cantSplit/>
            </w:trPr>
            <w:tc>
              <w:tcPr>
                <w:tcW w:w="556" w:type="pct"/>
              </w:tcPr>
              <w:p w14:paraId="34A9C001" w14:textId="77777777" w:rsidR="00491AED" w:rsidRDefault="00BF307B">
                <w:pPr>
                  <w:spacing w:after="0" w:line="240" w:lineRule="auto"/>
                  <w:ind w:firstLine="0"/>
                  <w:jc w:val="left"/>
                  <w:rPr>
                    <w:sz w:val="17"/>
                  </w:rPr>
                </w:pPr>
                <w:r>
                  <w:rPr>
                    <w:sz w:val="17"/>
                  </w:rPr>
                  <w:t>0085</w:t>
                </w:r>
              </w:p>
            </w:tc>
            <w:tc>
              <w:tcPr>
                <w:tcW w:w="4444" w:type="pct"/>
              </w:tcPr>
              <w:p w14:paraId="6F37BF87" w14:textId="77777777" w:rsidR="00491AED" w:rsidRDefault="00BF307B">
                <w:pPr>
                  <w:spacing w:after="0" w:line="240" w:lineRule="auto"/>
                  <w:ind w:firstLine="0"/>
                  <w:jc w:val="left"/>
                  <w:rPr>
                    <w:sz w:val="17"/>
                  </w:rPr>
                </w:pPr>
                <w:r>
                  <w:rPr>
                    <w:sz w:val="17"/>
                  </w:rPr>
                  <w:t>Proveedor de Workload Identity compartido entre Proyectos del mismo proyecto de GCP</w:t>
                </w:r>
              </w:p>
            </w:tc>
          </w:tr>
          <w:tr w:rsidR="00491AED" w14:paraId="0E4BFCB9" w14:textId="77777777">
            <w:trPr>
              <w:cantSplit/>
            </w:trPr>
            <w:tc>
              <w:tcPr>
                <w:tcW w:w="556" w:type="pct"/>
              </w:tcPr>
              <w:p w14:paraId="5BD320C2" w14:textId="77777777" w:rsidR="00491AED" w:rsidRDefault="00BF307B">
                <w:pPr>
                  <w:spacing w:after="0" w:line="240" w:lineRule="auto"/>
                  <w:ind w:firstLine="0"/>
                  <w:jc w:val="left"/>
                  <w:rPr>
                    <w:sz w:val="17"/>
                  </w:rPr>
                </w:pPr>
                <w:r>
                  <w:rPr>
                    <w:sz w:val="17"/>
                  </w:rPr>
                  <w:t>0086</w:t>
                </w:r>
              </w:p>
            </w:tc>
            <w:tc>
              <w:tcPr>
                <w:tcW w:w="4444" w:type="pct"/>
              </w:tcPr>
              <w:p w14:paraId="4D9CAAA9" w14:textId="77777777" w:rsidR="00491AED" w:rsidRDefault="00BF307B">
                <w:pPr>
                  <w:spacing w:after="0" w:line="240" w:lineRule="auto"/>
                  <w:ind w:firstLine="0"/>
                  <w:jc w:val="left"/>
                  <w:rPr>
                    <w:sz w:val="17"/>
                  </w:rPr>
                </w:pPr>
                <w:r>
                  <w:rPr>
                    <w:sz w:val="17"/>
                  </w:rPr>
                  <w:t>El release ubica los servicios en monorepos con workspaces</w:t>
                </w:r>
              </w:p>
            </w:tc>
          </w:tr>
          <w:tr w:rsidR="00491AED" w14:paraId="40AC2C45" w14:textId="77777777">
            <w:trPr>
              <w:cantSplit/>
            </w:trPr>
            <w:tc>
              <w:tcPr>
                <w:tcW w:w="556" w:type="pct"/>
              </w:tcPr>
              <w:p w14:paraId="142B0B31" w14:textId="77777777" w:rsidR="00491AED" w:rsidRDefault="00BF307B">
                <w:pPr>
                  <w:spacing w:after="0" w:line="240" w:lineRule="auto"/>
                  <w:ind w:firstLine="0"/>
                  <w:jc w:val="left"/>
                  <w:rPr>
                    <w:sz w:val="17"/>
                  </w:rPr>
                </w:pPr>
                <w:r>
                  <w:rPr>
                    <w:sz w:val="17"/>
                  </w:rPr>
                  <w:t>0087</w:t>
                </w:r>
              </w:p>
            </w:tc>
            <w:tc>
              <w:tcPr>
                <w:tcW w:w="4444" w:type="pct"/>
              </w:tcPr>
              <w:p w14:paraId="5259234D" w14:textId="77777777" w:rsidR="00491AED" w:rsidRDefault="00BF307B">
                <w:pPr>
                  <w:spacing w:after="0" w:line="240" w:lineRule="auto"/>
                  <w:ind w:firstLine="0"/>
                  <w:jc w:val="left"/>
                  <w:rPr>
                    <w:sz w:val="17"/>
                  </w:rPr>
                </w:pPr>
                <w:r>
                  <w:rPr>
                    <w:sz w:val="17"/>
                  </w:rPr>
                  <w:t>El release entrega la cadena de conexión y la URL de la API al compilar el frontend</w:t>
                </w:r>
              </w:p>
            </w:tc>
          </w:tr>
          <w:tr w:rsidR="00491AED" w14:paraId="686140E8" w14:textId="77777777">
            <w:trPr>
              <w:cantSplit/>
            </w:trPr>
            <w:tc>
              <w:tcPr>
                <w:tcW w:w="556" w:type="pct"/>
              </w:tcPr>
              <w:p w14:paraId="282B311A" w14:textId="77777777" w:rsidR="00491AED" w:rsidRDefault="00BF307B">
                <w:pPr>
                  <w:spacing w:after="0" w:line="240" w:lineRule="auto"/>
                  <w:ind w:firstLine="0"/>
                  <w:jc w:val="left"/>
                  <w:rPr>
                    <w:sz w:val="17"/>
                  </w:rPr>
                </w:pPr>
                <w:r>
                  <w:rPr>
                    <w:sz w:val="17"/>
                  </w:rPr>
                  <w:t>0088</w:t>
                </w:r>
              </w:p>
            </w:tc>
            <w:tc>
              <w:tcPr>
                <w:tcW w:w="4444" w:type="pct"/>
              </w:tcPr>
              <w:p w14:paraId="1C078AB7" w14:textId="77777777" w:rsidR="00491AED" w:rsidRDefault="00BF307B">
                <w:pPr>
                  <w:spacing w:after="0" w:line="240" w:lineRule="auto"/>
                  <w:ind w:firstLine="0"/>
                  <w:jc w:val="left"/>
                  <w:rPr>
                    <w:sz w:val="17"/>
                  </w:rPr>
                </w:pPr>
                <w:r>
                  <w:rPr>
                    <w:sz w:val="17"/>
                  </w:rPr>
                  <w:t>El rol de un caso de prueba se resuelve por su actor principal</w:t>
                </w:r>
              </w:p>
            </w:tc>
          </w:tr>
          <w:tr w:rsidR="00491AED" w14:paraId="065D8AA0" w14:textId="77777777">
            <w:trPr>
              <w:cantSplit/>
            </w:trPr>
            <w:tc>
              <w:tcPr>
                <w:tcW w:w="556" w:type="pct"/>
              </w:tcPr>
              <w:p w14:paraId="7603E77C" w14:textId="77777777" w:rsidR="00491AED" w:rsidRDefault="00BF307B">
                <w:pPr>
                  <w:spacing w:after="0" w:line="240" w:lineRule="auto"/>
                  <w:ind w:firstLine="0"/>
                  <w:jc w:val="left"/>
                  <w:rPr>
                    <w:sz w:val="17"/>
                  </w:rPr>
                </w:pPr>
                <w:r>
                  <w:rPr>
                    <w:sz w:val="17"/>
                  </w:rPr>
                  <w:t>0089</w:t>
                </w:r>
              </w:p>
            </w:tc>
            <w:tc>
              <w:tcPr>
                <w:tcW w:w="4444" w:type="pct"/>
              </w:tcPr>
              <w:p w14:paraId="0ED46CC5" w14:textId="77777777" w:rsidR="00491AED" w:rsidRDefault="00BF307B">
                <w:pPr>
                  <w:spacing w:after="0" w:line="240" w:lineRule="auto"/>
                  <w:ind w:firstLine="0"/>
                  <w:jc w:val="left"/>
                  <w:rPr>
                    <w:sz w:val="17"/>
                  </w:rPr>
                </w:pPr>
                <w:r>
                  <w:rPr>
                    <w:sz w:val="17"/>
                  </w:rPr>
                  <w:t>Experimento C — revisión con contexto frente a revisión solo con el diff</w:t>
                </w:r>
              </w:p>
            </w:tc>
          </w:tr>
          <w:tr w:rsidR="00491AED" w14:paraId="2B5C5737" w14:textId="77777777">
            <w:trPr>
              <w:cantSplit/>
            </w:trPr>
            <w:tc>
              <w:tcPr>
                <w:tcW w:w="556" w:type="pct"/>
              </w:tcPr>
              <w:p w14:paraId="4D9BD36C" w14:textId="77777777" w:rsidR="00491AED" w:rsidRDefault="00BF307B">
                <w:pPr>
                  <w:spacing w:after="0" w:line="240" w:lineRule="auto"/>
                  <w:ind w:firstLine="0"/>
                  <w:jc w:val="left"/>
                  <w:rPr>
                    <w:sz w:val="17"/>
                  </w:rPr>
                </w:pPr>
                <w:r>
                  <w:rPr>
                    <w:sz w:val="17"/>
                  </w:rPr>
                  <w:t>0090</w:t>
                </w:r>
              </w:p>
            </w:tc>
            <w:tc>
              <w:tcPr>
                <w:tcW w:w="4444" w:type="pct"/>
              </w:tcPr>
              <w:p w14:paraId="6E0AB205" w14:textId="77777777" w:rsidR="00491AED" w:rsidRDefault="00BF307B">
                <w:pPr>
                  <w:spacing w:after="0" w:line="240" w:lineRule="auto"/>
                  <w:ind w:firstLine="0"/>
                  <w:jc w:val="left"/>
                  <w:rPr>
                    <w:sz w:val="17"/>
                  </w:rPr>
                </w:pPr>
                <w:r>
                  <w:rPr>
                    <w:sz w:val="17"/>
                  </w:rPr>
                  <w:t>Experimento C — segunda opinión automática, sellada hasta la calificación humana</w:t>
                </w:r>
              </w:p>
            </w:tc>
          </w:tr>
          <w:tr w:rsidR="00491AED" w14:paraId="441B92CE" w14:textId="77777777">
            <w:trPr>
              <w:cantSplit/>
            </w:trPr>
            <w:tc>
              <w:tcPr>
                <w:tcW w:w="556" w:type="pct"/>
              </w:tcPr>
              <w:p w14:paraId="108A93F4" w14:textId="77777777" w:rsidR="00491AED" w:rsidRDefault="00BF307B">
                <w:pPr>
                  <w:spacing w:after="0" w:line="240" w:lineRule="auto"/>
                  <w:ind w:firstLine="0"/>
                  <w:jc w:val="left"/>
                  <w:rPr>
                    <w:sz w:val="17"/>
                  </w:rPr>
                </w:pPr>
                <w:r>
                  <w:rPr>
                    <w:sz w:val="17"/>
                  </w:rPr>
                  <w:t>0091</w:t>
                </w:r>
              </w:p>
            </w:tc>
            <w:tc>
              <w:tcPr>
                <w:tcW w:w="4444" w:type="pct"/>
              </w:tcPr>
              <w:p w14:paraId="2F5AA93F" w14:textId="77777777" w:rsidR="00491AED" w:rsidRDefault="00BF307B">
                <w:pPr>
                  <w:spacing w:after="0" w:line="240" w:lineRule="auto"/>
                  <w:ind w:firstLine="0"/>
                  <w:jc w:val="left"/>
                  <w:rPr>
                    <w:sz w:val="17"/>
                  </w:rPr>
                </w:pPr>
                <w:r>
                  <w:rPr>
                    <w:sz w:val="17"/>
                  </w:rPr>
                  <w:t>Experimento C — la evaluación que se reporta es la automática</w:t>
                </w:r>
              </w:p>
            </w:tc>
          </w:tr>
          <w:tr w:rsidR="00491AED" w14:paraId="613E0C0A" w14:textId="77777777">
            <w:trPr>
              <w:cantSplit/>
            </w:trPr>
            <w:tc>
              <w:tcPr>
                <w:tcW w:w="556" w:type="pct"/>
              </w:tcPr>
              <w:p w14:paraId="70DBB629" w14:textId="77777777" w:rsidR="00491AED" w:rsidRDefault="00BF307B">
                <w:pPr>
                  <w:spacing w:after="0" w:line="240" w:lineRule="auto"/>
                  <w:ind w:firstLine="0"/>
                  <w:jc w:val="left"/>
                  <w:rPr>
                    <w:sz w:val="17"/>
                  </w:rPr>
                </w:pPr>
                <w:r>
                  <w:rPr>
                    <w:sz w:val="17"/>
                  </w:rPr>
                  <w:t>0092</w:t>
                </w:r>
              </w:p>
            </w:tc>
            <w:tc>
              <w:tcPr>
                <w:tcW w:w="4444" w:type="pct"/>
              </w:tcPr>
              <w:p w14:paraId="37E82E1E" w14:textId="77777777" w:rsidR="00491AED" w:rsidRDefault="00BF307B">
                <w:pPr>
                  <w:spacing w:after="0" w:line="240" w:lineRule="auto"/>
                  <w:ind w:firstLine="0"/>
                  <w:jc w:val="left"/>
                  <w:rPr>
                    <w:sz w:val="17"/>
                  </w:rPr>
                </w:pPr>
                <w:r>
                  <w:rPr>
                    <w:sz w:val="17"/>
                  </w:rPr>
                  <w:t>La validación de la tesis se cierra con los dos pilotos y el experimento C</w:t>
                </w:r>
              </w:p>
            </w:tc>
          </w:tr>
          <w:tr w:rsidR="00491AED" w14:paraId="42F2E5FE" w14:textId="77777777">
            <w:trPr>
              <w:cantSplit/>
            </w:trPr>
            <w:tc>
              <w:tcPr>
                <w:tcW w:w="556" w:type="pct"/>
              </w:tcPr>
              <w:p w14:paraId="2460BEFD" w14:textId="77777777" w:rsidR="00491AED" w:rsidRDefault="00BF307B">
                <w:pPr>
                  <w:spacing w:after="0" w:line="240" w:lineRule="auto"/>
                  <w:ind w:firstLine="0"/>
                  <w:jc w:val="left"/>
                  <w:rPr>
                    <w:sz w:val="17"/>
                  </w:rPr>
                </w:pPr>
                <w:r>
                  <w:rPr>
                    <w:sz w:val="17"/>
                  </w:rPr>
                  <w:t>0093</w:t>
                </w:r>
              </w:p>
            </w:tc>
            <w:tc>
              <w:tcPr>
                <w:tcW w:w="4444" w:type="pct"/>
              </w:tcPr>
              <w:p w14:paraId="2E8BC435" w14:textId="77777777" w:rsidR="00491AED" w:rsidRDefault="00BF307B">
                <w:pPr>
                  <w:spacing w:after="0" w:line="240" w:lineRule="auto"/>
                  <w:ind w:firstLine="0"/>
                  <w:jc w:val="left"/>
                  <w:rPr>
                    <w:sz w:val="17"/>
                  </w:rPr>
                </w:pPr>
                <w:r>
                  <w:rPr>
                    <w:sz w:val="17"/>
                  </w:rPr>
                  <w:t>La tesis se guía por preguntas de investigación y no por hipótesis</w:t>
                </w:r>
              </w:p>
            </w:tc>
          </w:tr>
        </w:tbl>
        <w:p w14:paraId="7B6E18B6" w14:textId="77777777" w:rsidR="00491AED" w:rsidRDefault="00491AED">
          <w:pPr>
            <w:spacing w:after="0" w:line="240" w:lineRule="auto"/>
            <w:ind w:firstLine="0"/>
          </w:pPr>
        </w:p>
        <w:p w14:paraId="49B6FD58" w14:textId="77777777" w:rsidR="00491AED" w:rsidRDefault="00BF307B">
          <w:pPr>
            <w:pStyle w:val="Heading3"/>
            <w:ind w:firstLine="0"/>
            <w:jc w:val="left"/>
            <w:rPr>
              <w:color w:val="000000"/>
              <w:sz w:val="24"/>
            </w:rPr>
          </w:pPr>
          <w:bookmarkStart w:id="136" w:name="_Toc242604344"/>
          <w:r>
            <w:rPr>
              <w:color w:val="000000"/>
              <w:sz w:val="24"/>
            </w:rPr>
            <w:t xml:space="preserve">Anexo B. Fichas de las </w:t>
          </w:r>
          <w:r>
            <w:rPr>
              <w:i/>
              <w:color w:val="000000"/>
              <w:sz w:val="24"/>
            </w:rPr>
            <w:t>skills</w:t>
          </w:r>
          <w:bookmarkEnd w:id="136"/>
        </w:p>
        <w:p w14:paraId="0C22034C" w14:textId="77777777" w:rsidR="00491AED" w:rsidRDefault="00BF307B">
          <w:r>
            <w:t xml:space="preserve">Cada ficha es el documento de diseño de una </w:t>
          </w:r>
          <w:r>
            <w:rPr>
              <w:i/>
            </w:rPr>
            <w:t>skill</w:t>
          </w:r>
          <w:r>
            <w:t xml:space="preserve"> tal como está en el repositorio de arquitectura: su propósito, cuándo se invoca, sus entradas y salidas, lo que hace, los registros de decisión relacionados, sus criterios de éxito y los pendientes de diseño que quedaron abiertos. Los documentos de diseño </w:t>
          </w:r>
          <w:r>
            <w:lastRenderedPageBreak/>
            <w:t xml:space="preserve">llaman </w:t>
          </w:r>
          <w:r>
            <w:rPr>
              <w:i/>
            </w:rPr>
            <w:t>Telar</w:t>
          </w:r>
          <w:r>
            <w:t xml:space="preserve"> al orquestador con sus </w:t>
          </w:r>
          <w:r>
            <w:rPr>
              <w:i/>
            </w:rPr>
            <w:t>skills</w:t>
          </w:r>
          <w:r>
            <w:t>; en esta tesis se usa Loom para el conjunto. Las fichas describen el diseño; lo que de cada función se implementó y se ejercitó está en la tabla 4.5.</w:t>
          </w:r>
        </w:p>
        <w:p w14:paraId="0FE5246C" w14:textId="77777777" w:rsidR="00491AED" w:rsidRDefault="00BF307B">
          <w:pPr>
            <w:pStyle w:val="Heading3"/>
            <w:ind w:firstLine="0"/>
            <w:jc w:val="left"/>
            <w:rPr>
              <w:color w:val="000000"/>
              <w:sz w:val="24"/>
            </w:rPr>
          </w:pPr>
          <w:bookmarkStart w:id="137" w:name="_Toc242604345"/>
          <w:r>
            <w:rPr>
              <w:color w:val="000000"/>
              <w:sz w:val="24"/>
            </w:rPr>
            <w:t>B.1 Orquestador</w:t>
          </w:r>
          <w:bookmarkEnd w:id="137"/>
        </w:p>
        <w:p w14:paraId="64B30458" w14:textId="77777777" w:rsidR="00491AED" w:rsidRDefault="00BF307B">
          <w:r>
            <w:t>No es una skill de fase como las demás (01-09): es el despachador que decide, para cada HU o paquete de trabajo, cuál de esas 9 skills invocar a continuación — ninguna skill de fase llama a otra directamente, siempre pasan por aquí (ver notas del diagrama 02).</w:t>
          </w:r>
        </w:p>
        <w:p w14:paraId="42BA9E40" w14:textId="77777777" w:rsidR="00491AED" w:rsidRDefault="00BF307B">
          <w:r>
            <w:rPr>
              <w:i/>
            </w:rPr>
            <w:t>Propósito</w:t>
          </w:r>
        </w:p>
        <w:p w14:paraId="0C55E7E0" w14:textId="77777777" w:rsidR="00491AED" w:rsidRDefault="00BF307B">
          <w:r>
            <w:t>Mantener el estado de cada HU/paquete de trabajo de un Proyecto y decidir, en cada momento, qué skill de fase ejecutar — ya sea siguiendo el flujo secuencial completo (comportamiento por defecto, ADR-0004) o despachando una sola fase bajo demanda (modo selectivo, ADR-0014). El orquestador no hace el trabajo especializado él mismo (eso lo hacen las 9 skills) — solo lee estado, decide, despacha, y aplica los gates que no son responsabilidad de ninguna skill de fase (revisión manual, merge).</w:t>
          </w:r>
        </w:p>
        <w:p w14:paraId="56AD420F" w14:textId="77777777" w:rsidR="00491AED" w:rsidRDefault="00BF307B">
          <w:r>
            <w:rPr>
              <w:i/>
            </w:rPr>
            <w:t>De dónde lee el estado</w:t>
          </w:r>
        </w:p>
        <w:p w14:paraId="4FCC1071" w14:textId="77777777" w:rsidR="00491AED" w:rsidRDefault="00BF307B">
          <w:r>
            <w:t>El orquestador no mantiene una base de datos propia — el estado ya vive en el front-matter de los archivos SDD (</w:t>
          </w:r>
          <w:r>
            <w:rPr>
              <w:rFonts w:ascii="Consolas" w:hAnsi="Consolas" w:cs="Consolas"/>
            </w:rPr>
            <w:t>spec.md</w:t>
          </w:r>
          <w:r>
            <w:t xml:space="preserve">, </w:t>
          </w:r>
          <w:r>
            <w:rPr>
              <w:rFonts w:ascii="Consolas" w:hAnsi="Consolas" w:cs="Consolas"/>
            </w:rPr>
            <w:t>test-cases.md</w:t>
          </w:r>
          <w:r>
            <w:t xml:space="preserve">, </w:t>
          </w:r>
          <w:r>
            <w:rPr>
              <w:rFonts w:ascii="Consolas" w:hAnsi="Consolas" w:cs="Consolas"/>
            </w:rPr>
            <w:t>plan.md</w:t>
          </w:r>
          <w:r>
            <w:t xml:space="preserve">, </w:t>
          </w:r>
          <w:r>
            <w:rPr>
              <w:rFonts w:ascii="Consolas" w:hAnsi="Consolas" w:cs="Consolas"/>
            </w:rPr>
            <w:t>tasks.md</w:t>
          </w:r>
          <w:r>
            <w:t xml:space="preserve">, </w:t>
          </w:r>
          <w:r>
            <w:rPr>
              <w:rFonts w:ascii="Consolas" w:hAnsi="Consolas" w:cs="Consolas"/>
            </w:rPr>
            <w:t>paquetes/*.md</w:t>
          </w:r>
          <w:r>
            <w:t xml:space="preserve">, </w:t>
          </w:r>
          <w:r>
            <w:rPr>
              <w:rFonts w:ascii="Consolas" w:hAnsi="Consolas" w:cs="Consolas"/>
            </w:rPr>
            <w:t>evidencia/*.md</w:t>
          </w:r>
          <w:r>
            <w:t xml:space="preserve">, ADR-0008) dentro del repositorio de control del Proyecto (ADR-0012). Para decidir el siguiente paso de una HU o paquete de trabajo, el orquestador simplemente lee el campo </w:t>
          </w:r>
          <w:r>
            <w:rPr>
              <w:rFonts w:ascii="Consolas" w:hAnsi="Consolas" w:cs="Consolas"/>
            </w:rPr>
            <w:t>fase</w:t>
          </w:r>
          <w:r>
            <w:t>/</w:t>
          </w:r>
          <w:r>
            <w:rPr>
              <w:rFonts w:ascii="Consolas" w:hAnsi="Consolas" w:cs="Consolas"/>
            </w:rPr>
            <w:t>estado</w:t>
          </w:r>
          <w:r>
            <w:t xml:space="preserve"> correspondiente.</w:t>
          </w:r>
        </w:p>
        <w:p w14:paraId="629F9478" w14:textId="77777777" w:rsidR="00491AED" w:rsidRDefault="00BF307B">
          <w:r>
            <w:rPr>
              <w:i/>
            </w:rPr>
            <w:t>Tabla de transición (modo secuencial, por defecto)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42923A11" w14:textId="77777777">
            <w:trPr>
              <w:cantSplit/>
              <w:tblHeader/>
            </w:trPr>
            <w:tc>
              <w:tcPr>
                <w:tcW w:w="1667" w:type="pct"/>
                <w:shd w:val="clear" w:color="auto" w:fill="E5E5ED"/>
              </w:tcPr>
              <w:p w14:paraId="1F0F9C22" w14:textId="77777777" w:rsidR="00491AED" w:rsidRDefault="00BF307B">
                <w:pPr>
                  <w:spacing w:after="0" w:line="240" w:lineRule="auto"/>
                  <w:ind w:firstLine="0"/>
                  <w:jc w:val="left"/>
                  <w:rPr>
                    <w:b/>
                    <w:sz w:val="17"/>
                  </w:rPr>
                </w:pPr>
                <w:r>
                  <w:rPr>
                    <w:b/>
                    <w:sz w:val="17"/>
                  </w:rPr>
                  <w:t>Fase/estado actual</w:t>
                </w:r>
              </w:p>
            </w:tc>
            <w:tc>
              <w:tcPr>
                <w:tcW w:w="1667" w:type="pct"/>
                <w:shd w:val="clear" w:color="auto" w:fill="E5E5ED"/>
              </w:tcPr>
              <w:p w14:paraId="34E58457" w14:textId="77777777" w:rsidR="00491AED" w:rsidRDefault="00BF307B">
                <w:pPr>
                  <w:spacing w:after="0" w:line="240" w:lineRule="auto"/>
                  <w:ind w:firstLine="0"/>
                  <w:jc w:val="left"/>
                  <w:rPr>
                    <w:b/>
                    <w:sz w:val="17"/>
                  </w:rPr>
                </w:pPr>
                <w:r>
                  <w:rPr>
                    <w:b/>
                    <w:sz w:val="17"/>
                  </w:rPr>
                  <w:t>Skill que despacha</w:t>
                </w:r>
              </w:p>
            </w:tc>
            <w:tc>
              <w:tcPr>
                <w:tcW w:w="1667" w:type="pct"/>
                <w:shd w:val="clear" w:color="auto" w:fill="E5E5ED"/>
              </w:tcPr>
              <w:p w14:paraId="6412DC17" w14:textId="77777777" w:rsidR="00491AED" w:rsidRDefault="00BF307B">
                <w:pPr>
                  <w:spacing w:after="0" w:line="240" w:lineRule="auto"/>
                  <w:ind w:firstLine="0"/>
                  <w:jc w:val="left"/>
                  <w:rPr>
                    <w:b/>
                    <w:sz w:val="17"/>
                  </w:rPr>
                </w:pPr>
                <w:r>
                  <w:rPr>
                    <w:b/>
                    <w:sz w:val="17"/>
                  </w:rPr>
                  <w:t>Fase/estado resultante</w:t>
                </w:r>
              </w:p>
            </w:tc>
          </w:tr>
          <w:tr w:rsidR="00491AED" w14:paraId="434B157C" w14:textId="77777777">
            <w:trPr>
              <w:cantSplit/>
            </w:trPr>
            <w:tc>
              <w:tcPr>
                <w:tcW w:w="1667" w:type="pct"/>
              </w:tcPr>
              <w:p w14:paraId="7ECA8499" w14:textId="77777777" w:rsidR="00491AED" w:rsidRDefault="00BF307B">
                <w:pPr>
                  <w:spacing w:after="0" w:line="240" w:lineRule="auto"/>
                  <w:ind w:firstLine="0"/>
                  <w:jc w:val="left"/>
                  <w:rPr>
                    <w:sz w:val="17"/>
                  </w:rPr>
                </w:pPr>
                <w:r>
                  <w:rPr>
                    <w:sz w:val="17"/>
                  </w:rPr>
                  <w:t>(HU no descubierta)</w:t>
                </w:r>
              </w:p>
            </w:tc>
            <w:tc>
              <w:tcPr>
                <w:tcW w:w="1667" w:type="pct"/>
              </w:tcPr>
              <w:p w14:paraId="3A4DED66" w14:textId="77777777" w:rsidR="00491AED" w:rsidRDefault="00BF307B">
                <w:pPr>
                  <w:spacing w:after="0" w:line="240" w:lineRule="auto"/>
                  <w:ind w:firstLine="0"/>
                  <w:jc w:val="left"/>
                  <w:rPr>
                    <w:sz w:val="17"/>
                  </w:rPr>
                </w:pPr>
                <w:r>
                  <w:rPr>
                    <w:rFonts w:ascii="Consolas" w:hAnsi="Consolas" w:cs="Consolas"/>
                    <w:sz w:val="17"/>
                  </w:rPr>
                  <w:t>01</w:t>
                </w:r>
                <w:r>
                  <w:rPr>
                    <w:sz w:val="17"/>
                  </w:rPr>
                  <w:t xml:space="preserve"> descubrimiento y especificación</w:t>
                </w:r>
              </w:p>
            </w:tc>
            <w:tc>
              <w:tcPr>
                <w:tcW w:w="1667" w:type="pct"/>
              </w:tcPr>
              <w:p w14:paraId="5A9939CB" w14:textId="77777777" w:rsidR="00491AED" w:rsidRDefault="00BF307B">
                <w:pPr>
                  <w:spacing w:after="0" w:line="240" w:lineRule="auto"/>
                  <w:ind w:firstLine="0"/>
                  <w:jc w:val="left"/>
                  <w:rPr>
                    <w:sz w:val="17"/>
                  </w:rPr>
                </w:pPr>
                <w:r>
                  <w:rPr>
                    <w:rFonts w:ascii="Consolas" w:hAnsi="Consolas" w:cs="Consolas"/>
                    <w:sz w:val="17"/>
                  </w:rPr>
                  <w:t>especificada</w:t>
                </w:r>
              </w:p>
            </w:tc>
          </w:tr>
          <w:tr w:rsidR="00491AED" w14:paraId="34AB42A1" w14:textId="77777777">
            <w:trPr>
              <w:cantSplit/>
            </w:trPr>
            <w:tc>
              <w:tcPr>
                <w:tcW w:w="1667" w:type="pct"/>
              </w:tcPr>
              <w:p w14:paraId="32840FBD" w14:textId="77777777" w:rsidR="00491AED" w:rsidRDefault="00BF307B">
                <w:pPr>
                  <w:spacing w:after="0" w:line="240" w:lineRule="auto"/>
                  <w:ind w:firstLine="0"/>
                  <w:jc w:val="left"/>
                  <w:rPr>
                    <w:sz w:val="17"/>
                  </w:rPr>
                </w:pPr>
                <w:r>
                  <w:rPr>
                    <w:rFonts w:ascii="Consolas" w:hAnsi="Consolas" w:cs="Consolas"/>
                    <w:sz w:val="17"/>
                  </w:rPr>
                  <w:t>especificada</w:t>
                </w:r>
              </w:p>
            </w:tc>
            <w:tc>
              <w:tcPr>
                <w:tcW w:w="1667" w:type="pct"/>
              </w:tcPr>
              <w:p w14:paraId="0F5C8966" w14:textId="77777777" w:rsidR="00491AED" w:rsidRDefault="00BF307B">
                <w:pPr>
                  <w:spacing w:after="0" w:line="240" w:lineRule="auto"/>
                  <w:ind w:firstLine="0"/>
                  <w:jc w:val="left"/>
                  <w:rPr>
                    <w:sz w:val="17"/>
                  </w:rPr>
                </w:pPr>
                <w:r>
                  <w:rPr>
                    <w:rFonts w:ascii="Consolas" w:hAnsi="Consolas" w:cs="Consolas"/>
                    <w:sz w:val="17"/>
                  </w:rPr>
                  <w:t>02</w:t>
                </w:r>
                <w:r>
                  <w:rPr>
                    <w:sz w:val="17"/>
                  </w:rPr>
                  <w:t xml:space="preserve"> generación de TCs</w:t>
                </w:r>
              </w:p>
            </w:tc>
            <w:tc>
              <w:tcPr>
                <w:tcW w:w="1667" w:type="pct"/>
              </w:tcPr>
              <w:p w14:paraId="6C0FC952" w14:textId="77777777" w:rsidR="00491AED" w:rsidRDefault="00BF307B">
                <w:pPr>
                  <w:spacing w:after="0" w:line="240" w:lineRule="auto"/>
                  <w:ind w:firstLine="0"/>
                  <w:jc w:val="left"/>
                  <w:rPr>
                    <w:sz w:val="17"/>
                  </w:rPr>
                </w:pPr>
                <w:r>
                  <w:rPr>
                    <w:rFonts w:ascii="Consolas" w:hAnsi="Consolas" w:cs="Consolas"/>
                    <w:sz w:val="17"/>
                  </w:rPr>
                  <w:t>tcs_generados</w:t>
                </w:r>
              </w:p>
            </w:tc>
          </w:tr>
          <w:tr w:rsidR="00491AED" w14:paraId="7CA5CEA8" w14:textId="77777777">
            <w:trPr>
              <w:cantSplit/>
            </w:trPr>
            <w:tc>
              <w:tcPr>
                <w:tcW w:w="1667" w:type="pct"/>
              </w:tcPr>
              <w:p w14:paraId="2927ED70" w14:textId="77777777" w:rsidR="00491AED" w:rsidRDefault="00BF307B">
                <w:pPr>
                  <w:spacing w:after="0" w:line="240" w:lineRule="auto"/>
                  <w:ind w:firstLine="0"/>
                  <w:jc w:val="left"/>
                  <w:rPr>
                    <w:sz w:val="17"/>
                  </w:rPr>
                </w:pPr>
                <w:r>
                  <w:rPr>
                    <w:rFonts w:ascii="Consolas" w:hAnsi="Consolas" w:cs="Consolas"/>
                    <w:sz w:val="17"/>
                  </w:rPr>
                  <w:t>tcs_generados</w:t>
                </w:r>
              </w:p>
            </w:tc>
            <w:tc>
              <w:tcPr>
                <w:tcW w:w="1667" w:type="pct"/>
              </w:tcPr>
              <w:p w14:paraId="7BCC9815" w14:textId="77777777" w:rsidR="00491AED" w:rsidRDefault="00BF307B">
                <w:pPr>
                  <w:spacing w:after="0" w:line="240" w:lineRule="auto"/>
                  <w:ind w:firstLine="0"/>
                  <w:jc w:val="left"/>
                  <w:rPr>
                    <w:sz w:val="17"/>
                  </w:rPr>
                </w:pPr>
                <w:r>
                  <w:rPr>
                    <w:rFonts w:ascii="Consolas" w:hAnsi="Consolas" w:cs="Consolas"/>
                    <w:sz w:val="17"/>
                  </w:rPr>
                  <w:t>03</w:t>
                </w:r>
                <w:r>
                  <w:rPr>
                    <w:sz w:val="17"/>
                  </w:rPr>
                  <w:t xml:space="preserve"> diagnóstico de avance existente</w:t>
                </w:r>
              </w:p>
            </w:tc>
            <w:tc>
              <w:tcPr>
                <w:tcW w:w="1667" w:type="pct"/>
              </w:tcPr>
              <w:p w14:paraId="72F358E2" w14:textId="77777777" w:rsidR="00491AED" w:rsidRDefault="00BF307B">
                <w:pPr>
                  <w:spacing w:after="0" w:line="240" w:lineRule="auto"/>
                  <w:ind w:firstLine="0"/>
                  <w:jc w:val="left"/>
                  <w:rPr>
                    <w:sz w:val="17"/>
                  </w:rPr>
                </w:pPr>
                <w:r>
                  <w:rPr>
                    <w:rFonts w:ascii="Consolas" w:hAnsi="Consolas" w:cs="Consolas"/>
                    <w:sz w:val="17"/>
                  </w:rPr>
                  <w:t>diagnosticada</w:t>
                </w:r>
              </w:p>
            </w:tc>
          </w:tr>
          <w:tr w:rsidR="00491AED" w14:paraId="2B3170B5" w14:textId="77777777">
            <w:trPr>
              <w:cantSplit/>
            </w:trPr>
            <w:tc>
              <w:tcPr>
                <w:tcW w:w="1667" w:type="pct"/>
              </w:tcPr>
              <w:p w14:paraId="7FF60D45" w14:textId="77777777" w:rsidR="00491AED" w:rsidRDefault="00BF307B">
                <w:pPr>
                  <w:spacing w:after="0" w:line="240" w:lineRule="auto"/>
                  <w:ind w:firstLine="0"/>
                  <w:jc w:val="left"/>
                  <w:rPr>
                    <w:sz w:val="17"/>
                  </w:rPr>
                </w:pPr>
                <w:r>
                  <w:rPr>
                    <w:rFonts w:ascii="Consolas" w:hAnsi="Consolas" w:cs="Consolas"/>
                    <w:sz w:val="17"/>
                  </w:rPr>
                  <w:t>diagnosticada</w:t>
                </w:r>
                <w:r>
                  <w:rPr>
                    <w:sz w:val="17"/>
                  </w:rPr>
                  <w:t xml:space="preserve">, con TCs </w:t>
                </w:r>
                <w:r>
                  <w:rPr>
                    <w:rFonts w:ascii="Consolas" w:hAnsi="Consolas" w:cs="Consolas"/>
                    <w:sz w:val="17"/>
                  </w:rPr>
                  <w:t>pendiente</w:t>
                </w:r>
              </w:p>
            </w:tc>
            <w:tc>
              <w:tcPr>
                <w:tcW w:w="1667" w:type="pct"/>
              </w:tcPr>
              <w:p w14:paraId="1D681537" w14:textId="77777777" w:rsidR="00491AED" w:rsidRDefault="00BF307B">
                <w:pPr>
                  <w:spacing w:after="0" w:line="240" w:lineRule="auto"/>
                  <w:ind w:firstLine="0"/>
                  <w:jc w:val="left"/>
                  <w:rPr>
                    <w:sz w:val="17"/>
                  </w:rPr>
                </w:pPr>
                <w:r>
                  <w:rPr>
                    <w:rFonts w:ascii="Consolas" w:hAnsi="Consolas" w:cs="Consolas"/>
                    <w:sz w:val="17"/>
                  </w:rPr>
                  <w:t>04</w:t>
                </w:r>
                <w:r>
                  <w:rPr>
                    <w:sz w:val="17"/>
                  </w:rPr>
                  <w:t xml:space="preserve"> diseño de arquitectura</w:t>
                </w:r>
              </w:p>
            </w:tc>
            <w:tc>
              <w:tcPr>
                <w:tcW w:w="1667" w:type="pct"/>
              </w:tcPr>
              <w:p w14:paraId="3D02B047" w14:textId="77777777" w:rsidR="00491AED" w:rsidRDefault="00BF307B">
                <w:pPr>
                  <w:spacing w:after="0" w:line="240" w:lineRule="auto"/>
                  <w:ind w:firstLine="0"/>
                  <w:jc w:val="left"/>
                  <w:rPr>
                    <w:sz w:val="17"/>
                  </w:rPr>
                </w:pPr>
                <w:r>
                  <w:rPr>
                    <w:rFonts w:ascii="Consolas" w:hAnsi="Consolas" w:cs="Consolas"/>
                    <w:sz w:val="17"/>
                  </w:rPr>
                  <w:t>planificada</w:t>
                </w:r>
              </w:p>
            </w:tc>
          </w:tr>
          <w:tr w:rsidR="00491AED" w14:paraId="0BCD7C17" w14:textId="77777777">
            <w:trPr>
              <w:cantSplit/>
            </w:trPr>
            <w:tc>
              <w:tcPr>
                <w:tcW w:w="1667" w:type="pct"/>
              </w:tcPr>
              <w:p w14:paraId="22BD8C39" w14:textId="77777777" w:rsidR="00491AED" w:rsidRDefault="00BF307B">
                <w:pPr>
                  <w:spacing w:after="0" w:line="240" w:lineRule="auto"/>
                  <w:ind w:firstLine="0"/>
                  <w:jc w:val="left"/>
                  <w:rPr>
                    <w:sz w:val="17"/>
                  </w:rPr>
                </w:pPr>
                <w:r>
                  <w:rPr>
                    <w:rFonts w:ascii="Consolas" w:hAnsi="Consolas" w:cs="Consolas"/>
                    <w:sz w:val="17"/>
                  </w:rPr>
                  <w:lastRenderedPageBreak/>
                  <w:t>diagnosticada</w:t>
                </w:r>
                <w:r>
                  <w:rPr>
                    <w:sz w:val="17"/>
                  </w:rPr>
                  <w:t xml:space="preserve">, todos los TCs </w:t>
                </w:r>
                <w:r>
                  <w:rPr>
                    <w:rFonts w:ascii="Consolas" w:hAnsi="Consolas" w:cs="Consolas"/>
                    <w:sz w:val="17"/>
                  </w:rPr>
                  <w:t>cubierto</w:t>
                </w:r>
              </w:p>
            </w:tc>
            <w:tc>
              <w:tcPr>
                <w:tcW w:w="1667" w:type="pct"/>
              </w:tcPr>
              <w:p w14:paraId="5CB93096" w14:textId="77777777" w:rsidR="00491AED" w:rsidRDefault="00BF307B">
                <w:pPr>
                  <w:spacing w:after="0" w:line="240" w:lineRule="auto"/>
                  <w:ind w:firstLine="0"/>
                  <w:jc w:val="left"/>
                  <w:rPr>
                    <w:sz w:val="17"/>
                  </w:rPr>
                </w:pPr>
                <w:r>
                  <w:rPr>
                    <w:sz w:val="17"/>
                  </w:rPr>
                  <w:t>—</w:t>
                </w:r>
              </w:p>
            </w:tc>
            <w:tc>
              <w:tcPr>
                <w:tcW w:w="1667" w:type="pct"/>
              </w:tcPr>
              <w:p w14:paraId="4789C814" w14:textId="77777777" w:rsidR="00491AED" w:rsidRDefault="00BF307B">
                <w:pPr>
                  <w:spacing w:after="0" w:line="240" w:lineRule="auto"/>
                  <w:ind w:firstLine="0"/>
                  <w:jc w:val="left"/>
                  <w:rPr>
                    <w:sz w:val="17"/>
                  </w:rPr>
                </w:pPr>
                <w:r>
                  <w:rPr>
                    <w:sz w:val="17"/>
                  </w:rPr>
                  <w:t>HU completa directo</w:t>
                </w:r>
              </w:p>
            </w:tc>
          </w:tr>
          <w:tr w:rsidR="00491AED" w14:paraId="6ED43504" w14:textId="77777777">
            <w:trPr>
              <w:cantSplit/>
            </w:trPr>
            <w:tc>
              <w:tcPr>
                <w:tcW w:w="1667" w:type="pct"/>
              </w:tcPr>
              <w:p w14:paraId="651E2325" w14:textId="77777777" w:rsidR="00491AED" w:rsidRDefault="00BF307B">
                <w:pPr>
                  <w:spacing w:after="0" w:line="240" w:lineRule="auto"/>
                  <w:ind w:firstLine="0"/>
                  <w:jc w:val="left"/>
                  <w:rPr>
                    <w:sz w:val="17"/>
                  </w:rPr>
                </w:pPr>
                <w:r>
                  <w:rPr>
                    <w:rFonts w:ascii="Consolas" w:hAnsi="Consolas" w:cs="Consolas"/>
                    <w:sz w:val="17"/>
                  </w:rPr>
                  <w:t>planificada</w:t>
                </w:r>
              </w:p>
            </w:tc>
            <w:tc>
              <w:tcPr>
                <w:tcW w:w="1667" w:type="pct"/>
              </w:tcPr>
              <w:p w14:paraId="50372366" w14:textId="77777777" w:rsidR="00491AED" w:rsidRDefault="00BF307B">
                <w:pPr>
                  <w:spacing w:after="0" w:line="240" w:lineRule="auto"/>
                  <w:ind w:firstLine="0"/>
                  <w:jc w:val="left"/>
                  <w:rPr>
                    <w:sz w:val="17"/>
                  </w:rPr>
                </w:pPr>
                <w:r>
                  <w:rPr>
                    <w:rFonts w:ascii="Consolas" w:hAnsi="Consolas" w:cs="Consolas"/>
                    <w:sz w:val="17"/>
                  </w:rPr>
                  <w:t>05</w:t>
                </w:r>
                <w:r>
                  <w:rPr>
                    <w:sz w:val="17"/>
                  </w:rPr>
                  <w:t xml:space="preserve"> descomposición en paquetes de trabajo</w:t>
                </w:r>
              </w:p>
            </w:tc>
            <w:tc>
              <w:tcPr>
                <w:tcW w:w="1667" w:type="pct"/>
              </w:tcPr>
              <w:p w14:paraId="6E55DB8A" w14:textId="77777777" w:rsidR="00491AED" w:rsidRDefault="00BF307B">
                <w:pPr>
                  <w:spacing w:after="0" w:line="240" w:lineRule="auto"/>
                  <w:ind w:firstLine="0"/>
                  <w:jc w:val="left"/>
                  <w:rPr>
                    <w:sz w:val="17"/>
                  </w:rPr>
                </w:pPr>
                <w:r>
                  <w:rPr>
                    <w:rFonts w:ascii="Consolas" w:hAnsi="Consolas" w:cs="Consolas"/>
                    <w:sz w:val="17"/>
                  </w:rPr>
                  <w:t>descompuesta</w:t>
                </w:r>
                <w:r>
                  <w:rPr>
                    <w:sz w:val="17"/>
                  </w:rPr>
                  <w:t xml:space="preserve"> (crea N paquetes de trabajo </w:t>
                </w:r>
                <w:r>
                  <w:rPr>
                    <w:rFonts w:ascii="Consolas" w:hAnsi="Consolas" w:cs="Consolas"/>
                    <w:sz w:val="17"/>
                  </w:rPr>
                  <w:t>pendiente</w:t>
                </w:r>
                <w:r>
                  <w:rPr>
                    <w:sz w:val="17"/>
                  </w:rPr>
                  <w:t xml:space="preserve">, </w:t>
                </w:r>
                <w:r>
                  <w:rPr>
                    <w:rFonts w:ascii="Consolas" w:hAnsi="Consolas" w:cs="Consolas"/>
                    <w:sz w:val="17"/>
                  </w:rPr>
                  <w:t>ronda: 1</w:t>
                </w:r>
                <w:r>
                  <w:rPr>
                    <w:sz w:val="17"/>
                  </w:rPr>
                  <w:t>)</w:t>
                </w:r>
              </w:p>
            </w:tc>
          </w:tr>
          <w:tr w:rsidR="00491AED" w14:paraId="749103D7" w14:textId="77777777">
            <w:trPr>
              <w:cantSplit/>
            </w:trPr>
            <w:tc>
              <w:tcPr>
                <w:tcW w:w="1667" w:type="pct"/>
              </w:tcPr>
              <w:p w14:paraId="5E02CC45" w14:textId="77777777" w:rsidR="00491AED" w:rsidRDefault="00BF307B">
                <w:pPr>
                  <w:spacing w:after="0" w:line="240" w:lineRule="auto"/>
                  <w:ind w:firstLine="0"/>
                  <w:jc w:val="left"/>
                  <w:rPr>
                    <w:sz w:val="17"/>
                  </w:rPr>
                </w:pPr>
                <w:r>
                  <w:rPr>
                    <w:sz w:val="17"/>
                  </w:rPr>
                  <w:t xml:space="preserve">paquete de trabajo </w:t>
                </w:r>
                <w:r>
                  <w:rPr>
                    <w:rFonts w:ascii="Consolas" w:hAnsi="Consolas" w:cs="Consolas"/>
                    <w:sz w:val="17"/>
                  </w:rPr>
                  <w:t>pendiente</w:t>
                </w:r>
                <w:r>
                  <w:rPr>
                    <w:sz w:val="17"/>
                  </w:rPr>
                  <w:t xml:space="preserve"> (sin </w:t>
                </w:r>
                <w:r>
                  <w:rPr>
                    <w:rFonts w:ascii="Consolas" w:hAnsi="Consolas" w:cs="Consolas"/>
                    <w:sz w:val="17"/>
                  </w:rPr>
                  <w:t>depende_de</w:t>
                </w:r>
                <w:r>
                  <w:rPr>
                    <w:sz w:val="17"/>
                  </w:rPr>
                  <w:t xml:space="preserve"> sin resolver)</w:t>
                </w:r>
              </w:p>
            </w:tc>
            <w:tc>
              <w:tcPr>
                <w:tcW w:w="1667" w:type="pct"/>
              </w:tcPr>
              <w:p w14:paraId="2C63499C" w14:textId="77777777" w:rsidR="00491AED" w:rsidRDefault="00BF307B">
                <w:pPr>
                  <w:spacing w:after="0" w:line="240" w:lineRule="auto"/>
                  <w:ind w:firstLine="0"/>
                  <w:jc w:val="left"/>
                  <w:rPr>
                    <w:sz w:val="17"/>
                  </w:rPr>
                </w:pPr>
                <w:r>
                  <w:rPr>
                    <w:rFonts w:ascii="Consolas" w:hAnsi="Consolas" w:cs="Consolas"/>
                    <w:sz w:val="17"/>
                  </w:rPr>
                  <w:t>06</w:t>
                </w:r>
                <w:r>
                  <w:rPr>
                    <w:sz w:val="17"/>
                  </w:rPr>
                  <w:t xml:space="preserve"> generación de código</w:t>
                </w:r>
              </w:p>
            </w:tc>
            <w:tc>
              <w:tcPr>
                <w:tcW w:w="1667" w:type="pct"/>
              </w:tcPr>
              <w:p w14:paraId="780BB7A4" w14:textId="77777777" w:rsidR="00491AED" w:rsidRDefault="00BF307B">
                <w:pPr>
                  <w:spacing w:after="0" w:line="240" w:lineRule="auto"/>
                  <w:ind w:firstLine="0"/>
                  <w:jc w:val="left"/>
                  <w:rPr>
                    <w:sz w:val="17"/>
                  </w:rPr>
                </w:pPr>
                <w:r>
                  <w:rPr>
                    <w:sz w:val="17"/>
                  </w:rPr>
                  <w:t xml:space="preserve">paquete de trabajo </w:t>
                </w:r>
                <w:r>
                  <w:rPr>
                    <w:rFonts w:ascii="Consolas" w:hAnsi="Consolas" w:cs="Consolas"/>
                    <w:sz w:val="17"/>
                  </w:rPr>
                  <w:t>en_revision</w:t>
                </w:r>
              </w:p>
            </w:tc>
          </w:tr>
          <w:tr w:rsidR="00491AED" w14:paraId="4E8E9E25" w14:textId="77777777">
            <w:trPr>
              <w:cantSplit/>
            </w:trPr>
            <w:tc>
              <w:tcPr>
                <w:tcW w:w="1667" w:type="pct"/>
              </w:tcPr>
              <w:p w14:paraId="7A4D3348" w14:textId="77777777" w:rsidR="00491AED" w:rsidRDefault="00BF307B">
                <w:pPr>
                  <w:spacing w:after="0" w:line="240" w:lineRule="auto"/>
                  <w:ind w:firstLine="0"/>
                  <w:jc w:val="left"/>
                  <w:rPr>
                    <w:sz w:val="17"/>
                  </w:rPr>
                </w:pPr>
                <w:r>
                  <w:rPr>
                    <w:sz w:val="17"/>
                  </w:rPr>
                  <w:t xml:space="preserve">paquete de trabajo </w:t>
                </w:r>
                <w:r>
                  <w:rPr>
                    <w:rFonts w:ascii="Consolas" w:hAnsi="Consolas" w:cs="Consolas"/>
                    <w:sz w:val="17"/>
                  </w:rPr>
                  <w:t>en_revision</w:t>
                </w:r>
              </w:p>
            </w:tc>
            <w:tc>
              <w:tcPr>
                <w:tcW w:w="1667" w:type="pct"/>
              </w:tcPr>
              <w:p w14:paraId="7EB54BCF" w14:textId="77777777" w:rsidR="00491AED" w:rsidRDefault="00BF307B">
                <w:pPr>
                  <w:spacing w:after="0" w:line="240" w:lineRule="auto"/>
                  <w:ind w:firstLine="0"/>
                  <w:jc w:val="left"/>
                  <w:rPr>
                    <w:sz w:val="17"/>
                  </w:rPr>
                </w:pPr>
                <w:r>
                  <w:rPr>
                    <w:rFonts w:ascii="Consolas" w:hAnsi="Consolas" w:cs="Consolas"/>
                    <w:sz w:val="17"/>
                  </w:rPr>
                  <w:t>07</w:t>
                </w:r>
                <w:r>
                  <w:rPr>
                    <w:sz w:val="17"/>
                  </w:rPr>
                  <w:t xml:space="preserve"> revisión de código</w:t>
                </w:r>
              </w:p>
            </w:tc>
            <w:tc>
              <w:tcPr>
                <w:tcW w:w="1667" w:type="pct"/>
              </w:tcPr>
              <w:p w14:paraId="0C2A51BE" w14:textId="77777777" w:rsidR="00491AED" w:rsidRDefault="00BF307B">
                <w:pPr>
                  <w:spacing w:after="0" w:line="240" w:lineRule="auto"/>
                  <w:ind w:firstLine="0"/>
                  <w:jc w:val="left"/>
                  <w:rPr>
                    <w:sz w:val="17"/>
                  </w:rPr>
                </w:pPr>
                <w:r>
                  <w:rPr>
                    <w:sz w:val="17"/>
                  </w:rPr>
                  <w:t xml:space="preserve">con observaciones → vuelve a </w:t>
                </w:r>
                <w:r>
                  <w:rPr>
                    <w:rFonts w:ascii="Consolas" w:hAnsi="Consolas" w:cs="Consolas"/>
                    <w:sz w:val="17"/>
                  </w:rPr>
                  <w:t>06</w:t>
                </w:r>
                <w:r>
                  <w:rPr>
                    <w:sz w:val="17"/>
                  </w:rPr>
                  <w:t>; sin observaciones → gate de merge (ver abajo)</w:t>
                </w:r>
              </w:p>
            </w:tc>
          </w:tr>
          <w:tr w:rsidR="00491AED" w14:paraId="2D764914" w14:textId="77777777">
            <w:trPr>
              <w:cantSplit/>
            </w:trPr>
            <w:tc>
              <w:tcPr>
                <w:tcW w:w="1667" w:type="pct"/>
              </w:tcPr>
              <w:p w14:paraId="5055CD27" w14:textId="77777777" w:rsidR="00491AED" w:rsidRDefault="00BF307B">
                <w:pPr>
                  <w:spacing w:after="0" w:line="240" w:lineRule="auto"/>
                  <w:ind w:firstLine="0"/>
                  <w:jc w:val="left"/>
                  <w:rPr>
                    <w:sz w:val="17"/>
                  </w:rPr>
                </w:pPr>
                <w:r>
                  <w:rPr>
                    <w:sz w:val="17"/>
                  </w:rPr>
                  <w:t xml:space="preserve">PR aprobado por </w:t>
                </w:r>
                <w:r>
                  <w:rPr>
                    <w:rFonts w:ascii="Consolas" w:hAnsi="Consolas" w:cs="Consolas"/>
                    <w:sz w:val="17"/>
                  </w:rPr>
                  <w:t>07</w:t>
                </w:r>
              </w:p>
            </w:tc>
            <w:tc>
              <w:tcPr>
                <w:tcW w:w="1667" w:type="pct"/>
              </w:tcPr>
              <w:p w14:paraId="06AC3799" w14:textId="77777777" w:rsidR="00491AED" w:rsidRDefault="00BF307B">
                <w:pPr>
                  <w:spacing w:after="0" w:line="240" w:lineRule="auto"/>
                  <w:ind w:firstLine="0"/>
                  <w:jc w:val="left"/>
                  <w:rPr>
                    <w:sz w:val="17"/>
                  </w:rPr>
                </w:pPr>
                <w:r>
                  <w:rPr>
                    <w:i/>
                    <w:sz w:val="17"/>
                  </w:rPr>
                  <w:t>(el propio orquestador, ADR-0015)</w:t>
                </w:r>
              </w:p>
            </w:tc>
            <w:tc>
              <w:tcPr>
                <w:tcW w:w="1667" w:type="pct"/>
              </w:tcPr>
              <w:p w14:paraId="17DDA7AD" w14:textId="77777777" w:rsidR="00491AED" w:rsidRDefault="00BF307B">
                <w:pPr>
                  <w:spacing w:after="0" w:line="240" w:lineRule="auto"/>
                  <w:ind w:firstLine="0"/>
                  <w:jc w:val="left"/>
                  <w:rPr>
                    <w:sz w:val="17"/>
                  </w:rPr>
                </w:pPr>
                <w:r>
                  <w:rPr>
                    <w:sz w:val="17"/>
                  </w:rPr>
                  <w:t xml:space="preserve">si </w:t>
                </w:r>
                <w:r>
                  <w:rPr>
                    <w:rFonts w:ascii="Consolas" w:hAnsi="Consolas" w:cs="Consolas"/>
                    <w:sz w:val="17"/>
                  </w:rPr>
                  <w:t>requiere_revision_manual</w:t>
                </w:r>
                <w:r>
                  <w:rPr>
                    <w:sz w:val="17"/>
                  </w:rPr>
                  <w:t xml:space="preserve">: espera aprobación humana; si no: merge directo → paquete de trabajo </w:t>
                </w:r>
                <w:r>
                  <w:rPr>
                    <w:rFonts w:ascii="Consolas" w:hAnsi="Consolas" w:cs="Consolas"/>
                    <w:sz w:val="17"/>
                  </w:rPr>
                  <w:t>fusionado</w:t>
                </w:r>
              </w:p>
            </w:tc>
          </w:tr>
          <w:tr w:rsidR="00491AED" w14:paraId="6B3CF563" w14:textId="77777777">
            <w:trPr>
              <w:cantSplit/>
            </w:trPr>
            <w:tc>
              <w:tcPr>
                <w:tcW w:w="1667" w:type="pct"/>
              </w:tcPr>
              <w:p w14:paraId="2DDE44B5" w14:textId="77777777" w:rsidR="00491AED" w:rsidRDefault="00BF307B">
                <w:pPr>
                  <w:spacing w:after="0" w:line="240" w:lineRule="auto"/>
                  <w:ind w:firstLine="0"/>
                  <w:jc w:val="left"/>
                  <w:rPr>
                    <w:sz w:val="17"/>
                  </w:rPr>
                </w:pPr>
                <w:r>
                  <w:rPr>
                    <w:sz w:val="17"/>
                  </w:rPr>
                  <w:t xml:space="preserve">paquete de trabajo </w:t>
                </w:r>
                <w:r>
                  <w:rPr>
                    <w:rFonts w:ascii="Consolas" w:hAnsi="Consolas" w:cs="Consolas"/>
                    <w:sz w:val="17"/>
                  </w:rPr>
                  <w:t>fusionado</w:t>
                </w:r>
              </w:p>
            </w:tc>
            <w:tc>
              <w:tcPr>
                <w:tcW w:w="1667" w:type="pct"/>
              </w:tcPr>
              <w:p w14:paraId="42FE8F52" w14:textId="77777777" w:rsidR="00491AED" w:rsidRDefault="00BF307B">
                <w:pPr>
                  <w:spacing w:after="0" w:line="240" w:lineRule="auto"/>
                  <w:ind w:firstLine="0"/>
                  <w:jc w:val="left"/>
                  <w:rPr>
                    <w:sz w:val="17"/>
                  </w:rPr>
                </w:pPr>
                <w:r>
                  <w:rPr>
                    <w:i/>
                    <w:sz w:val="17"/>
                  </w:rPr>
                  <w:t>(el propio orquestador, gate `RONDA`, ADR-0023)</w:t>
                </w:r>
              </w:p>
            </w:tc>
            <w:tc>
              <w:tcPr>
                <w:tcW w:w="1667" w:type="pct"/>
              </w:tcPr>
              <w:p w14:paraId="3ACD2624" w14:textId="77777777" w:rsidR="00491AED" w:rsidRDefault="00BF307B">
                <w:pPr>
                  <w:spacing w:after="0" w:line="240" w:lineRule="auto"/>
                  <w:ind w:firstLine="0"/>
                  <w:jc w:val="left"/>
                  <w:rPr>
                    <w:sz w:val="17"/>
                  </w:rPr>
                </w:pPr>
                <w:r>
                  <w:rPr>
                    <w:sz w:val="17"/>
                  </w:rPr>
                  <w:t xml:space="preserve">si quedan paquetes de trabajo de la misma </w:t>
                </w:r>
                <w:r>
                  <w:rPr>
                    <w:rFonts w:ascii="Consolas" w:hAnsi="Consolas" w:cs="Consolas"/>
                    <w:sz w:val="17"/>
                  </w:rPr>
                  <w:t>ronda</w:t>
                </w:r>
                <w:r>
                  <w:rPr>
                    <w:sz w:val="17"/>
                  </w:rPr>
                  <w:t xml:space="preserve"> sin fusionar: espera (no se dispara </w:t>
                </w:r>
                <w:r>
                  <w:rPr>
                    <w:rFonts w:ascii="Consolas" w:hAnsi="Consolas" w:cs="Consolas"/>
                    <w:sz w:val="17"/>
                  </w:rPr>
                  <w:t>08</w:t>
                </w:r>
                <w:r>
                  <w:rPr>
                    <w:sz w:val="17"/>
                  </w:rPr>
                  <w:t xml:space="preserve">); si todos fusionados: pasa al gate </w:t>
                </w:r>
                <w:r>
                  <w:rPr>
                    <w:rFonts w:ascii="Consolas" w:hAnsi="Consolas" w:cs="Consolas"/>
                    <w:sz w:val="17"/>
                  </w:rPr>
                  <w:t>DEPLOY</w:t>
                </w:r>
              </w:p>
            </w:tc>
          </w:tr>
          <w:tr w:rsidR="00491AED" w14:paraId="36F63DB1" w14:textId="77777777">
            <w:trPr>
              <w:cantSplit/>
            </w:trPr>
            <w:tc>
              <w:tcPr>
                <w:tcW w:w="1667" w:type="pct"/>
              </w:tcPr>
              <w:p w14:paraId="1C9ECDA7" w14:textId="77777777" w:rsidR="00491AED" w:rsidRDefault="00BF307B">
                <w:pPr>
                  <w:spacing w:after="0" w:line="240" w:lineRule="auto"/>
                  <w:ind w:firstLine="0"/>
                  <w:jc w:val="left"/>
                  <w:rPr>
                    <w:sz w:val="17"/>
                  </w:rPr>
                </w:pPr>
                <w:r>
                  <w:rPr>
                    <w:sz w:val="17"/>
                  </w:rPr>
                  <w:t xml:space="preserve">todos los paquetes de trabajo de la ronda </w:t>
                </w:r>
                <w:r>
                  <w:rPr>
                    <w:rFonts w:ascii="Consolas" w:hAnsi="Consolas" w:cs="Consolas"/>
                    <w:sz w:val="17"/>
                  </w:rPr>
                  <w:t>fusionado</w:t>
                </w:r>
              </w:p>
            </w:tc>
            <w:tc>
              <w:tcPr>
                <w:tcW w:w="1667" w:type="pct"/>
              </w:tcPr>
              <w:p w14:paraId="13444EB8" w14:textId="77777777" w:rsidR="00491AED" w:rsidRDefault="00BF307B">
                <w:pPr>
                  <w:spacing w:after="0" w:line="240" w:lineRule="auto"/>
                  <w:ind w:firstLine="0"/>
                  <w:jc w:val="left"/>
                  <w:rPr>
                    <w:sz w:val="17"/>
                  </w:rPr>
                </w:pPr>
                <w:r>
                  <w:rPr>
                    <w:i/>
                    <w:sz w:val="17"/>
                  </w:rPr>
                  <w:t>(el propio orquestador, gate `DEPLOY`, ADR-0025)</w:t>
                </w:r>
              </w:p>
            </w:tc>
            <w:tc>
              <w:tcPr>
                <w:tcW w:w="1667" w:type="pct"/>
              </w:tcPr>
              <w:p w14:paraId="3E8CB486" w14:textId="77777777" w:rsidR="00491AED" w:rsidRDefault="00BF307B">
                <w:pPr>
                  <w:spacing w:after="0" w:line="240" w:lineRule="auto"/>
                  <w:ind w:firstLine="0"/>
                  <w:jc w:val="left"/>
                  <w:rPr>
                    <w:sz w:val="17"/>
                  </w:rPr>
                </w:pPr>
                <w:r>
                  <w:rPr>
                    <w:sz w:val="17"/>
                  </w:rPr>
                  <w:t xml:space="preserve">si el ambiente dev todavía no refleja el cambio: espera; si ya lo refleja: dispara </w:t>
                </w:r>
                <w:r>
                  <w:rPr>
                    <w:rFonts w:ascii="Consolas" w:hAnsi="Consolas" w:cs="Consolas"/>
                    <w:sz w:val="17"/>
                  </w:rPr>
                  <w:t>08</w:t>
                </w:r>
              </w:p>
            </w:tc>
          </w:tr>
          <w:tr w:rsidR="00491AED" w14:paraId="73174FB2" w14:textId="77777777">
            <w:trPr>
              <w:cantSplit/>
            </w:trPr>
            <w:tc>
              <w:tcPr>
                <w:tcW w:w="1667" w:type="pct"/>
              </w:tcPr>
              <w:p w14:paraId="1FA96DF1" w14:textId="77777777" w:rsidR="00491AED" w:rsidRDefault="00BF307B">
                <w:pPr>
                  <w:spacing w:after="0" w:line="240" w:lineRule="auto"/>
                  <w:ind w:firstLine="0"/>
                  <w:jc w:val="left"/>
                  <w:rPr>
                    <w:sz w:val="17"/>
                  </w:rPr>
                </w:pPr>
                <w:r>
                  <w:rPr>
                    <w:sz w:val="17"/>
                  </w:rPr>
                  <w:t>ambiente dev actualizado</w:t>
                </w:r>
              </w:p>
            </w:tc>
            <w:tc>
              <w:tcPr>
                <w:tcW w:w="1667" w:type="pct"/>
              </w:tcPr>
              <w:p w14:paraId="41EB8AB2" w14:textId="77777777" w:rsidR="00491AED" w:rsidRDefault="00BF307B">
                <w:pPr>
                  <w:spacing w:after="0" w:line="240" w:lineRule="auto"/>
                  <w:ind w:firstLine="0"/>
                  <w:jc w:val="left"/>
                  <w:rPr>
                    <w:sz w:val="17"/>
                  </w:rPr>
                </w:pPr>
                <w:r>
                  <w:rPr>
                    <w:rFonts w:ascii="Consolas" w:hAnsi="Consolas" w:cs="Consolas"/>
                    <w:sz w:val="17"/>
                  </w:rPr>
                  <w:t>08</w:t>
                </w:r>
                <w:r>
                  <w:rPr>
                    <w:sz w:val="17"/>
                  </w:rPr>
                  <w:t xml:space="preserve"> smoke testing (todos los TCs de la HU)</w:t>
                </w:r>
              </w:p>
            </w:tc>
            <w:tc>
              <w:tcPr>
                <w:tcW w:w="1667" w:type="pct"/>
              </w:tcPr>
              <w:p w14:paraId="0434A7D5" w14:textId="77777777" w:rsidR="00491AED" w:rsidRDefault="00BF307B">
                <w:pPr>
                  <w:spacing w:after="0" w:line="240" w:lineRule="auto"/>
                  <w:ind w:firstLine="0"/>
                  <w:jc w:val="left"/>
                  <w:rPr>
                    <w:sz w:val="17"/>
                  </w:rPr>
                </w:pPr>
                <w:r>
                  <w:rPr>
                    <w:sz w:val="17"/>
                  </w:rPr>
                  <w:t xml:space="preserve">todos pasan → HU y sus paquetes de trabajo quedan </w:t>
                </w:r>
                <w:r>
                  <w:rPr>
                    <w:rFonts w:ascii="Consolas" w:hAnsi="Consolas" w:cs="Consolas"/>
                    <w:sz w:val="17"/>
                  </w:rPr>
                  <w:t>completo</w:t>
                </w:r>
                <w:r>
                  <w:rPr>
                    <w:sz w:val="17"/>
                  </w:rPr>
                  <w:t xml:space="preserve">; alguno falla → </w:t>
                </w:r>
                <w:r>
                  <w:rPr>
                    <w:rFonts w:ascii="Consolas" w:hAnsi="Consolas" w:cs="Consolas"/>
                    <w:sz w:val="17"/>
                  </w:rPr>
                  <w:t>09</w:t>
                </w:r>
              </w:p>
            </w:tc>
          </w:tr>
          <w:tr w:rsidR="00491AED" w14:paraId="2AF05646" w14:textId="77777777">
            <w:trPr>
              <w:cantSplit/>
            </w:trPr>
            <w:tc>
              <w:tcPr>
                <w:tcW w:w="1667" w:type="pct"/>
              </w:tcPr>
              <w:p w14:paraId="60595E24" w14:textId="77777777" w:rsidR="00491AED" w:rsidRDefault="00BF307B">
                <w:pPr>
                  <w:spacing w:after="0" w:line="240" w:lineRule="auto"/>
                  <w:ind w:firstLine="0"/>
                  <w:jc w:val="left"/>
                  <w:rPr>
                    <w:sz w:val="17"/>
                  </w:rPr>
                </w:pPr>
                <w:r>
                  <w:rPr>
                    <w:sz w:val="17"/>
                  </w:rPr>
                  <w:t>TC fallido en smoke testing</w:t>
                </w:r>
              </w:p>
            </w:tc>
            <w:tc>
              <w:tcPr>
                <w:tcW w:w="1667" w:type="pct"/>
              </w:tcPr>
              <w:p w14:paraId="5F7D7C4B" w14:textId="77777777" w:rsidR="00491AED" w:rsidRDefault="00BF307B">
                <w:pPr>
                  <w:spacing w:after="0" w:line="240" w:lineRule="auto"/>
                  <w:ind w:firstLine="0"/>
                  <w:jc w:val="left"/>
                  <w:rPr>
                    <w:sz w:val="17"/>
                  </w:rPr>
                </w:pPr>
                <w:r>
                  <w:rPr>
                    <w:rFonts w:ascii="Consolas" w:hAnsi="Consolas" w:cs="Consolas"/>
                    <w:sz w:val="17"/>
                  </w:rPr>
                  <w:t>09</w:t>
                </w:r>
                <w:r>
                  <w:rPr>
                    <w:sz w:val="17"/>
                  </w:rPr>
                  <w:t xml:space="preserve"> generación de fixes</w:t>
                </w:r>
              </w:p>
            </w:tc>
            <w:tc>
              <w:tcPr>
                <w:tcW w:w="1667" w:type="pct"/>
              </w:tcPr>
              <w:p w14:paraId="6C1634B1" w14:textId="77777777" w:rsidR="00491AED" w:rsidRDefault="00BF307B">
                <w:pPr>
                  <w:spacing w:after="0" w:line="240" w:lineRule="auto"/>
                  <w:ind w:firstLine="0"/>
                  <w:jc w:val="left"/>
                  <w:rPr>
                    <w:sz w:val="17"/>
                  </w:rPr>
                </w:pPr>
                <w:r>
                  <w:rPr>
                    <w:sz w:val="17"/>
                  </w:rPr>
                  <w:t xml:space="preserve">crea paquete(s) de trabajo </w:t>
                </w:r>
                <w:r>
                  <w:rPr>
                    <w:rFonts w:ascii="Consolas" w:hAnsi="Consolas" w:cs="Consolas"/>
                    <w:sz w:val="17"/>
                  </w:rPr>
                  <w:t>tipo: fix</w:t>
                </w:r>
                <w:r>
                  <w:rPr>
                    <w:sz w:val="17"/>
                  </w:rPr>
                  <w:t xml:space="preserve"> en </w:t>
                </w:r>
                <w:r>
                  <w:rPr>
                    <w:rFonts w:ascii="Consolas" w:hAnsi="Consolas" w:cs="Consolas"/>
                    <w:sz w:val="17"/>
                  </w:rPr>
                  <w:t>pendiente</w:t>
                </w:r>
                <w:r>
                  <w:rPr>
                    <w:sz w:val="17"/>
                  </w:rPr>
                  <w:t xml:space="preserve">, nueva </w:t>
                </w:r>
                <w:r>
                  <w:rPr>
                    <w:rFonts w:ascii="Consolas" w:hAnsi="Consolas" w:cs="Consolas"/>
                    <w:sz w:val="17"/>
                  </w:rPr>
                  <w:t>ronda</w:t>
                </w:r>
                <w:r>
                  <w:rPr>
                    <w:sz w:val="17"/>
                  </w:rPr>
                  <w:t xml:space="preserve"> → vuelve a </w:t>
                </w:r>
                <w:r>
                  <w:rPr>
                    <w:rFonts w:ascii="Consolas" w:hAnsi="Consolas" w:cs="Consolas"/>
                    <w:sz w:val="17"/>
                  </w:rPr>
                  <w:t>06</w:t>
                </w:r>
              </w:p>
            </w:tc>
          </w:tr>
          <w:tr w:rsidR="00491AED" w14:paraId="17BE5397" w14:textId="77777777">
            <w:trPr>
              <w:cantSplit/>
            </w:trPr>
            <w:tc>
              <w:tcPr>
                <w:tcW w:w="1667" w:type="pct"/>
              </w:tcPr>
              <w:p w14:paraId="612A8B87" w14:textId="77777777" w:rsidR="00491AED" w:rsidRDefault="00BF307B">
                <w:pPr>
                  <w:spacing w:after="0" w:line="240" w:lineRule="auto"/>
                  <w:ind w:firstLine="0"/>
                  <w:jc w:val="left"/>
                  <w:rPr>
                    <w:sz w:val="17"/>
                  </w:rPr>
                </w:pPr>
                <w:r>
                  <w:rPr>
                    <w:sz w:val="17"/>
                  </w:rPr>
                  <w:t xml:space="preserve">HU </w:t>
                </w:r>
                <w:r>
                  <w:rPr>
                    <w:rFonts w:ascii="Consolas" w:hAnsi="Consolas" w:cs="Consolas"/>
                    <w:sz w:val="17"/>
                  </w:rPr>
                  <w:t>completa</w:t>
                </w:r>
              </w:p>
            </w:tc>
            <w:tc>
              <w:tcPr>
                <w:tcW w:w="1667" w:type="pct"/>
              </w:tcPr>
              <w:p w14:paraId="38379A8D" w14:textId="77777777" w:rsidR="00491AED" w:rsidRDefault="00BF307B">
                <w:pPr>
                  <w:spacing w:after="0" w:line="240" w:lineRule="auto"/>
                  <w:ind w:firstLine="0"/>
                  <w:jc w:val="left"/>
                  <w:rPr>
                    <w:sz w:val="17"/>
                  </w:rPr>
                </w:pPr>
                <w:r>
                  <w:rPr>
                    <w:sz w:val="17"/>
                  </w:rPr>
                  <w:t>—</w:t>
                </w:r>
              </w:p>
            </w:tc>
            <w:tc>
              <w:tcPr>
                <w:tcW w:w="1667" w:type="pct"/>
              </w:tcPr>
              <w:p w14:paraId="4830EB43" w14:textId="77777777" w:rsidR="00491AED" w:rsidRDefault="00BF307B">
                <w:pPr>
                  <w:spacing w:after="0" w:line="240" w:lineRule="auto"/>
                  <w:ind w:firstLine="0"/>
                  <w:jc w:val="left"/>
                  <w:rPr>
                    <w:sz w:val="17"/>
                  </w:rPr>
                </w:pPr>
                <w:r>
                  <w:rPr>
                    <w:sz w:val="17"/>
                  </w:rPr>
                  <w:t>fin</w:t>
                </w:r>
              </w:p>
            </w:tc>
          </w:tr>
        </w:tbl>
        <w:p w14:paraId="7B99910F" w14:textId="77777777" w:rsidR="00491AED" w:rsidRDefault="00491AED">
          <w:pPr>
            <w:spacing w:after="0" w:line="240" w:lineRule="auto"/>
            <w:ind w:firstLine="0"/>
          </w:pPr>
        </w:p>
        <w:p w14:paraId="4D5ED80C" w14:textId="77777777" w:rsidR="00491AED" w:rsidRDefault="00BF307B">
          <w:r>
            <w:t xml:space="preserve">Camino reducido para Actividades (ADR-0026): si </w:t>
          </w:r>
          <w:r>
            <w:rPr>
              <w:rFonts w:ascii="Consolas" w:hAnsi="Consolas" w:cs="Consolas"/>
            </w:rPr>
            <w:t>skills/01-...md</w:t>
          </w:r>
          <w:r>
            <w:t xml:space="preserve"> clasifica el elemento como </w:t>
          </w:r>
          <w:r>
            <w:rPr>
              <w:rFonts w:ascii="Consolas" w:hAnsi="Consolas" w:cs="Consolas"/>
            </w:rPr>
            <w:t>clasificacion: actividad</w:t>
          </w:r>
          <w:r>
            <w:t xml:space="preserve"> (sin criterios de aceptación verificables), el orquestador salta </w:t>
          </w:r>
          <w:r>
            <w:rPr>
              <w:rFonts w:ascii="Consolas" w:hAnsi="Consolas" w:cs="Consolas"/>
            </w:rPr>
            <w:t>02</w:t>
          </w:r>
          <w:r>
            <w:t xml:space="preserve"> y </w:t>
          </w:r>
          <w:r>
            <w:rPr>
              <w:rFonts w:ascii="Consolas" w:hAnsi="Consolas" w:cs="Consolas"/>
            </w:rPr>
            <w:t>03</w:t>
          </w:r>
          <w:r>
            <w:t xml:space="preserve"> directo a </w:t>
          </w:r>
          <w:r>
            <w:rPr>
              <w:rFonts w:ascii="Consolas" w:hAnsi="Consolas" w:cs="Consolas"/>
            </w:rPr>
            <w:t>04</w:t>
          </w:r>
          <w:r>
            <w:t xml:space="preserve"> (diseño/plan) → </w:t>
          </w:r>
          <w:r>
            <w:rPr>
              <w:rFonts w:ascii="Consolas" w:hAnsi="Consolas" w:cs="Consolas"/>
            </w:rPr>
            <w:t>05</w:t>
          </w:r>
          <w:r>
            <w:t xml:space="preserve"> (descomposición en paquetes de trabajo) → </w:t>
          </w:r>
          <w:r>
            <w:rPr>
              <w:rFonts w:ascii="Consolas" w:hAnsi="Consolas" w:cs="Consolas"/>
            </w:rPr>
            <w:t>06</w:t>
          </w:r>
          <w:r>
            <w:t>/</w:t>
          </w:r>
          <w:r>
            <w:rPr>
              <w:rFonts w:ascii="Consolas" w:hAnsi="Consolas" w:cs="Consolas"/>
            </w:rPr>
            <w:t>07</w:t>
          </w:r>
          <w:r>
            <w:t xml:space="preserve"> (código y revisión) → merge. Como no hay TCs asociados, tras el merge no se pasa por </w:t>
          </w:r>
          <w:r>
            <w:rPr>
              <w:rFonts w:ascii="Consolas" w:hAnsi="Consolas" w:cs="Consolas"/>
            </w:rPr>
            <w:t>RONDA</w:t>
          </w:r>
          <w:r>
            <w:t>/</w:t>
          </w:r>
          <w:r>
            <w:rPr>
              <w:rFonts w:ascii="Consolas" w:hAnsi="Consolas" w:cs="Consolas"/>
            </w:rPr>
            <w:t>DEPLOY</w:t>
          </w:r>
          <w:r>
            <w:t>/</w:t>
          </w:r>
          <w:r>
            <w:rPr>
              <w:rFonts w:ascii="Consolas" w:hAnsi="Consolas" w:cs="Consolas"/>
            </w:rPr>
            <w:t>08</w:t>
          </w:r>
          <w:r>
            <w:t xml:space="preserve"> — la Actividad se marca completa directo al fusionarse, sin smoke testing.</w:t>
          </w:r>
        </w:p>
        <w:p w14:paraId="4A9317E7" w14:textId="77777777" w:rsidR="00491AED" w:rsidRDefault="00BF307B">
          <w:r>
            <w:rPr>
              <w:i/>
            </w:rPr>
            <w:t>Responsabilidades que no son de ninguna skill de fase</w:t>
          </w:r>
        </w:p>
        <w:p w14:paraId="0808E711" w14:textId="77777777" w:rsidR="00491AED" w:rsidRDefault="00BF307B">
          <w:pPr>
            <w:spacing w:after="60"/>
            <w:ind w:left="567" w:hanging="283"/>
          </w:pPr>
          <w:r>
            <w:t xml:space="preserve">• El gate de revisión manual (ADR-0015): tras la aprobación de </w:t>
          </w:r>
          <w:r>
            <w:rPr>
              <w:rFonts w:ascii="Consolas" w:hAnsi="Consolas" w:cs="Consolas"/>
            </w:rPr>
            <w:t>07</w:t>
          </w:r>
          <w:r>
            <w:t xml:space="preserve">, el orquestador consulta </w:t>
          </w:r>
          <w:r>
            <w:rPr>
              <w:rFonts w:ascii="Consolas" w:hAnsi="Consolas" w:cs="Consolas"/>
            </w:rPr>
            <w:t>requiere_revision_manual</w:t>
          </w:r>
          <w:r>
            <w:t xml:space="preserve"> en la configuración del Proyecto. Si es </w:t>
          </w:r>
          <w:r>
            <w:rPr>
              <w:rFonts w:ascii="Consolas" w:hAnsi="Consolas" w:cs="Consolas"/>
            </w:rPr>
            <w:t>true</w:t>
          </w:r>
          <w:r>
            <w:t xml:space="preserve">, deja el paquete de trabajo esperando la aprobación de alguno de los </w:t>
          </w:r>
          <w:r>
            <w:rPr>
              <w:rFonts w:ascii="Consolas" w:hAnsi="Consolas" w:cs="Consolas"/>
            </w:rPr>
            <w:t>usuarios_autorizados_a_aprobar</w:t>
          </w:r>
          <w:r>
            <w:t xml:space="preserve"> antes de continuar.</w:t>
          </w:r>
        </w:p>
        <w:p w14:paraId="58952B1A" w14:textId="77777777" w:rsidR="00491AED" w:rsidRDefault="00BF307B">
          <w:pPr>
            <w:spacing w:after="60"/>
            <w:ind w:left="567" w:hanging="283"/>
          </w:pPr>
          <w:r>
            <w:t>• </w:t>
          </w:r>
          <w:r>
            <w:t xml:space="preserve">El merge en sí: ninguna de las 9 skills lo ejecuta explícitamente — es el orquestador quien lo realiza (con la cuenta de desarrollo, ADR-0013), una vez que </w:t>
          </w:r>
          <w:r>
            <w:rPr>
              <w:rFonts w:ascii="Consolas" w:hAnsi="Consolas" w:cs="Consolas"/>
            </w:rPr>
            <w:t>07</w:t>
          </w:r>
          <w:r>
            <w:t xml:space="preserve"> aprobó y, si aplica, la revisión manual quedó satisfecha.</w:t>
          </w:r>
        </w:p>
        <w:p w14:paraId="6DA35990" w14:textId="77777777" w:rsidR="00491AED" w:rsidRDefault="00BF307B">
          <w:pPr>
            <w:spacing w:after="60"/>
            <w:ind w:left="567" w:hanging="283"/>
          </w:pPr>
          <w:r>
            <w:lastRenderedPageBreak/>
            <w:t xml:space="preserve">• El gate </w:t>
          </w:r>
          <w:r>
            <w:rPr>
              <w:rFonts w:ascii="Consolas" w:hAnsi="Consolas" w:cs="Consolas"/>
            </w:rPr>
            <w:t>RONDA</w:t>
          </w:r>
          <w:r>
            <w:t xml:space="preserve"> (ADR-0023): tras cada merge, el orquestador compara cuántos paquetes de trabajo tiene la ronda en curso (</w:t>
          </w:r>
          <w:r>
            <w:rPr>
              <w:rFonts w:ascii="Consolas" w:hAnsi="Consolas" w:cs="Consolas"/>
            </w:rPr>
            <w:t>tasks.md</w:t>
          </w:r>
          <w:r>
            <w:t xml:space="preserve">) contra cuántos ya están </w:t>
          </w:r>
          <w:r>
            <w:rPr>
              <w:rFonts w:ascii="Consolas" w:hAnsi="Consolas" w:cs="Consolas"/>
            </w:rPr>
            <w:t>fusionado</w:t>
          </w:r>
          <w:r>
            <w:t xml:space="preserve">. Solo cuando coinciden pasa al gate </w:t>
          </w:r>
          <w:r>
            <w:rPr>
              <w:rFonts w:ascii="Consolas" w:hAnsi="Consolas" w:cs="Consolas"/>
            </w:rPr>
            <w:t>DEPLOY</w:t>
          </w:r>
          <w:r>
            <w:t xml:space="preserve"> — ni la descomposición original ni una tanda de fixes disparan smoke testing por un paquete de trabajo suelto.</w:t>
          </w:r>
        </w:p>
        <w:p w14:paraId="2EAFD057" w14:textId="77777777" w:rsidR="00491AED" w:rsidRDefault="00BF307B">
          <w:pPr>
            <w:spacing w:after="60"/>
            <w:ind w:left="567" w:hanging="283"/>
          </w:pPr>
          <w:r>
            <w:t xml:space="preserve">• El gate </w:t>
          </w:r>
          <w:r>
            <w:rPr>
              <w:rFonts w:ascii="Consolas" w:hAnsi="Consolas" w:cs="Consolas"/>
            </w:rPr>
            <w:t>DEPLOY</w:t>
          </w:r>
          <w:r>
            <w:t xml:space="preserve"> (ADR-0025): antes de despachar </w:t>
          </w:r>
          <w:r>
            <w:rPr>
              <w:rFonts w:ascii="Consolas" w:hAnsi="Consolas" w:cs="Consolas"/>
            </w:rPr>
            <w:t>08</w:t>
          </w:r>
          <w:r>
            <w:t>, el orquestador verifica que el ambiente de desarrollo ya sirve el código recién fusionado — fusionar no es lo mismo que desplegar. El mecanismo concreto de verificación es detalle de implementación (ADR-0025).</w:t>
          </w:r>
        </w:p>
        <w:p w14:paraId="29D86A28" w14:textId="77777777" w:rsidR="00491AED" w:rsidRDefault="00BF307B">
          <w:r>
            <w:rPr>
              <w:i/>
            </w:rPr>
            <w:t>Modo selectivo (Proyecto en modo `avanzado`, ADR-0014)</w:t>
          </w:r>
        </w:p>
        <w:p w14:paraId="6E6D3E1F" w14:textId="77777777" w:rsidR="00491AED" w:rsidRDefault="00BF307B">
          <w:r>
            <w:t xml:space="preserve">En vez de determinar automáticamente la siguiente fase según la tabla de transición, el orquestador puede recibir una invocación explícita: "ejecutar la skill X sobre estas HUs/paquetes de trabajo" (p. ej. "solo </w:t>
          </w:r>
          <w:r>
            <w:rPr>
              <w:rFonts w:ascii="Consolas" w:hAnsi="Consolas" w:cs="Consolas"/>
            </w:rPr>
            <w:t>07</w:t>
          </w:r>
          <w:r>
            <w:t xml:space="preserve"> sobre todos los paquetes de trabajo en </w:t>
          </w:r>
          <w:r>
            <w:rPr>
              <w:rFonts w:ascii="Consolas" w:hAnsi="Consolas" w:cs="Consolas"/>
            </w:rPr>
            <w:t>en_revision</w:t>
          </w:r>
          <w:r>
            <w:t xml:space="preserve">", o "solo </w:t>
          </w:r>
          <w:r>
            <w:rPr>
              <w:rFonts w:ascii="Consolas" w:hAnsi="Consolas" w:cs="Consolas"/>
            </w:rPr>
            <w:t>08</w:t>
          </w:r>
          <w:r>
            <w:t xml:space="preserve"> sobre los ya fusionados"). En este modo:</w:t>
          </w:r>
        </w:p>
        <w:p w14:paraId="6FF510F0" w14:textId="77777777" w:rsidR="00491AED" w:rsidRDefault="00BF307B">
          <w:pPr>
            <w:spacing w:after="60"/>
            <w:ind w:left="567" w:hanging="283"/>
          </w:pPr>
          <w:r>
            <w:t>• No se sigue la secuencia completa — se ejecuta únicamente lo pedido, actualizando el estado igual que en modo secuencial.</w:t>
          </w:r>
        </w:p>
        <w:p w14:paraId="2797B3C3" w14:textId="77777777" w:rsidR="00491AED" w:rsidRDefault="00BF307B">
          <w:pPr>
            <w:spacing w:after="60"/>
            <w:ind w:left="567" w:hanging="283"/>
          </w:pPr>
          <w:r>
            <w:t>• </w:t>
          </w:r>
          <w:r>
            <w:t xml:space="preserve">Requiere que la HU/paquete de trabajo objetivo ya tenga los archivos SDD que la skill pedida necesita como entrada (p. ej. no se puede pedir "solo revisión de código" sobre algo que nunca tuvo </w:t>
          </w:r>
          <w:r>
            <w:rPr>
              <w:rFonts w:ascii="Consolas" w:hAnsi="Consolas" w:cs="Consolas"/>
            </w:rPr>
            <w:t>plan.md</w:t>
          </w:r>
          <w:r>
            <w:t>) — si no existen porque el trabajo se hizo fuera de Telar antes de adoptarlo, hace falta reconstruirlos primero (pendiente, ver ADR-0014).</w:t>
          </w:r>
        </w:p>
        <w:p w14:paraId="01D7FAF6" w14:textId="77777777" w:rsidR="00491AED" w:rsidRDefault="00BF307B">
          <w:pPr>
            <w:spacing w:after="60"/>
            <w:ind w:left="567" w:hanging="283"/>
          </w:pPr>
          <w:r>
            <w:t xml:space="preserve">• Cada fase exige solo </w:t>
          </w:r>
          <w:r>
            <w:rPr>
              <w:i/>
            </w:rPr>
            <w:t>su propia</w:t>
          </w:r>
          <w:r>
            <w:t xml:space="preserve"> configuración de Proyecto, no toda — las 9 skills se agrupan en 4 fases de desarrollo (Requerimientos, Diseño, Desarrollo, Implementación) con su config mínima documentada en ADR-0034. Si se pide despachar una fase sin su config lista, el orquestador falla señalando específicamente qué le falta a esa fase, no un checklist del Proyecto completo.</w:t>
          </w:r>
        </w:p>
        <w:p w14:paraId="55C36EE8" w14:textId="77777777" w:rsidR="00491AED" w:rsidRDefault="00BF307B">
          <w:r>
            <w:rPr>
              <w:i/>
            </w:rPr>
            <w:t>Modo fundacional (Proyecto en modo `nuevo`, ADR-0014)</w:t>
          </w:r>
        </w:p>
        <w:p w14:paraId="45829552" w14:textId="77777777" w:rsidR="00491AED" w:rsidRDefault="00BF307B">
          <w:r>
            <w:lastRenderedPageBreak/>
            <w:t xml:space="preserve">Antes de procesar la primera HU de un repositorio objetivo vacío, el orquestador despacha </w:t>
          </w:r>
          <w:r>
            <w:rPr>
              <w:rFonts w:ascii="Consolas" w:hAnsi="Consolas" w:cs="Consolas"/>
            </w:rPr>
            <w:t>04</w:t>
          </w:r>
          <w:r>
            <w:t xml:space="preserve"> en su modo fundacional (una sola vez por repositorio, no por HU) para establecer la arquitectura base.</w:t>
          </w:r>
        </w:p>
        <w:p w14:paraId="3DA74FDE" w14:textId="77777777" w:rsidR="00491AED" w:rsidRDefault="00BF307B">
          <w:r>
            <w:rPr>
              <w:i/>
            </w:rPr>
            <w:t>ADRs relacionados</w:t>
          </w:r>
        </w:p>
        <w:p w14:paraId="56AFD2C3" w14:textId="77777777" w:rsidR="00491AED" w:rsidRDefault="00BF307B">
          <w:r>
            <w:t>Prácticamente todos — el orquestador es el punto donde convergen: ADR-0004, ADR-0005, ADR-0008, ADR-0009, ADR-0012, ADR-0013, ADR-0014, ADR-0015, ADR-0020, ADR-0022, ADR-0023, ADR-0024, ADR-0025, ADR-0026, ADR-0028, ADR-0029, ADR-0030.</w:t>
          </w:r>
        </w:p>
        <w:p w14:paraId="323557E2" w14:textId="77777777" w:rsidR="00491AED" w:rsidRDefault="00BF307B">
          <w:r>
            <w:rPr>
              <w:i/>
            </w:rPr>
            <w:t>Criterios de éxito</w:t>
          </w:r>
        </w:p>
        <w:p w14:paraId="43795929" w14:textId="77777777" w:rsidR="00491AED" w:rsidRDefault="00BF307B">
          <w:r>
            <w:t xml:space="preserve">Toda HU/paquete de trabajo de un Proyecto activo tiene, en todo momento, una fase/estado consistente con los archivos SDD que existen para ella; el orquestador nunca despacha una skill cuya entrada no está disponible; el merge solo ocurre cuando corresponde según </w:t>
          </w:r>
          <w:r>
            <w:rPr>
              <w:rFonts w:ascii="Consolas" w:hAnsi="Consolas" w:cs="Consolas"/>
            </w:rPr>
            <w:t>07</w:t>
          </w:r>
          <w:r>
            <w:t xml:space="preserve"> y, si aplica, la aprobación manual.</w:t>
          </w:r>
        </w:p>
        <w:p w14:paraId="215E4E7E" w14:textId="77777777" w:rsidR="00491AED" w:rsidRDefault="00BF307B">
          <w:r>
            <w:rPr>
              <w:i/>
            </w:rPr>
            <w:t>Pendientes propios del orquestador</w:t>
          </w:r>
        </w:p>
        <w:p w14:paraId="39F5EE06" w14:textId="77777777" w:rsidR="00491AED" w:rsidRDefault="00BF307B">
          <w:pPr>
            <w:spacing w:after="60"/>
            <w:ind w:left="567" w:hanging="283"/>
          </w:pPr>
          <w:r>
            <w:t xml:space="preserve">• Mecanismo de reconstrucción de </w:t>
          </w:r>
          <w:r>
            <w:rPr>
              <w:rFonts w:ascii="Consolas" w:hAnsi="Consolas" w:cs="Consolas"/>
            </w:rPr>
            <w:t>spec.md</w:t>
          </w:r>
          <w:r>
            <w:t>/</w:t>
          </w:r>
          <w:r>
            <w:rPr>
              <w:rFonts w:ascii="Consolas" w:hAnsi="Consolas" w:cs="Consolas"/>
            </w:rPr>
            <w:t>plan.md</w:t>
          </w:r>
          <w:r>
            <w:t>/</w:t>
          </w:r>
          <w:r>
            <w:rPr>
              <w:rFonts w:ascii="Consolas" w:hAnsi="Consolas" w:cs="Consolas"/>
            </w:rPr>
            <w:t>tasks.md</w:t>
          </w:r>
          <w:r>
            <w:t xml:space="preserve"> para HUs/paquetes de trabajo que ya existían antes de adoptar Telar (modo </w:t>
          </w:r>
          <w:r>
            <w:rPr>
              <w:rFonts w:ascii="Consolas" w:hAnsi="Consolas" w:cs="Consolas"/>
            </w:rPr>
            <w:t>avanzado</w:t>
          </w:r>
          <w:r>
            <w:t>, ADR-0014) — bloquea que el modo selectivo funcione sobre trabajo preexistente.</w:t>
          </w:r>
        </w:p>
        <w:p w14:paraId="2AB92323" w14:textId="77777777" w:rsidR="00491AED" w:rsidRDefault="00BF307B">
          <w:pPr>
            <w:spacing w:after="60"/>
            <w:ind w:left="567" w:hanging="283"/>
          </w:pPr>
          <w:r>
            <w:t xml:space="preserve">• Qué framework de agentes implementa al orquestador y a las skills (Claude Code Skills u otra alternativa) — pendiente general desde el inicio de </w:t>
          </w:r>
          <w:r>
            <w:rPr>
              <w:rFonts w:ascii="Consolas" w:hAnsi="Consolas" w:cs="Consolas"/>
            </w:rPr>
            <w:t>00-vision-general.md</w:t>
          </w:r>
          <w:r>
            <w:t>.</w:t>
          </w:r>
        </w:p>
        <w:p w14:paraId="1B85D015" w14:textId="77777777" w:rsidR="00491AED" w:rsidRDefault="00BF307B">
          <w:pPr>
            <w:spacing w:after="60"/>
            <w:ind w:left="567" w:hanging="283"/>
          </w:pPr>
          <w:r>
            <w:t xml:space="preserve">• Orden/paralelismo de paquetes de trabajo con </w:t>
          </w:r>
          <w:r>
            <w:rPr>
              <w:rFonts w:ascii="Consolas" w:hAnsi="Consolas" w:cs="Consolas"/>
            </w:rPr>
            <w:t>depende_de</w:t>
          </w:r>
          <w:r>
            <w:t xml:space="preserve"> (resuelto) — resuelto en ADR-0029: secuencial estricto, nunca en paralelo.</w:t>
          </w:r>
        </w:p>
        <w:p w14:paraId="778C6B59" w14:textId="77777777" w:rsidR="00491AED" w:rsidRDefault="00BF307B">
          <w:pPr>
            <w:spacing w:after="60"/>
            <w:ind w:left="567" w:hanging="283"/>
          </w:pPr>
          <w:r>
            <w:t>• </w:t>
          </w:r>
          <w:r>
            <w:t xml:space="preserve">Si el orquestador procesa una HU a la vez o puede paralelizar (resuelto) — resuelto en ADR-0030: puede procesar varias HUs del mismo Proyecto en paralelo, salvo que una declare </w:t>
          </w:r>
          <w:r>
            <w:rPr>
              <w:rFonts w:ascii="Consolas" w:hAnsi="Consolas" w:cs="Consolas"/>
            </w:rPr>
            <w:t>depende_de</w:t>
          </w:r>
          <w:r>
            <w:t xml:space="preserve"> sobre otra a nivel HU.</w:t>
          </w:r>
        </w:p>
        <w:p w14:paraId="60FF3E99" w14:textId="77777777" w:rsidR="00491AED" w:rsidRDefault="00BF307B">
          <w:pPr>
            <w:spacing w:after="60"/>
            <w:ind w:left="567" w:hanging="283"/>
          </w:pPr>
          <w:r>
            <w:lastRenderedPageBreak/>
            <w:t xml:space="preserve">• Cómo se declara </w:t>
          </w:r>
          <w:r>
            <w:rPr>
              <w:rFonts w:ascii="Consolas" w:hAnsi="Consolas" w:cs="Consolas"/>
            </w:rPr>
            <w:t>depende_de</w:t>
          </w:r>
          <w:r>
            <w:t xml:space="preserve"> entre HUs cuando la fuente no lo modela explícitamente (Jira sí tiene "issue links"; Markdown probablemente necesite declararlo a mano). </w:t>
          </w:r>
          <w:r>
            <w:rPr>
              <w:i/>
            </w:rPr>
            <w:t>(ADR-0030)</w:t>
          </w:r>
        </w:p>
        <w:p w14:paraId="3B116ACB" w14:textId="77777777" w:rsidR="00491AED" w:rsidRDefault="00BF307B">
          <w:pPr>
            <w:pStyle w:val="Heading3"/>
            <w:ind w:firstLine="0"/>
            <w:jc w:val="left"/>
            <w:rPr>
              <w:color w:val="000000"/>
              <w:sz w:val="24"/>
            </w:rPr>
          </w:pPr>
          <w:bookmarkStart w:id="138" w:name="_Toc242604346"/>
          <w:r>
            <w:rPr>
              <w:color w:val="000000"/>
              <w:sz w:val="24"/>
            </w:rPr>
            <w:t>B.2 Skill — Descubrimiento y especificación de HU</w:t>
          </w:r>
          <w:bookmarkEnd w:id="138"/>
        </w:p>
        <w:p w14:paraId="263AC736" w14:textId="77777777" w:rsidR="00491AED" w:rsidRDefault="00BF307B">
          <w:r>
            <w:t xml:space="preserve">Alias en diagramas: </w:t>
          </w:r>
          <w:r>
            <w:rPr>
              <w:rFonts w:ascii="Consolas" w:hAnsi="Consolas" w:cs="Consolas"/>
            </w:rPr>
            <w:t>S0</w:t>
          </w:r>
          <w:r>
            <w:t xml:space="preserve"> en diagrama 02.</w:t>
          </w:r>
        </w:p>
        <w:p w14:paraId="37F937D0" w14:textId="77777777" w:rsidR="00491AED" w:rsidRDefault="00BF307B">
          <w:r>
            <w:rPr>
              <w:i/>
            </w:rPr>
            <w:t>Propósito</w:t>
          </w:r>
        </w:p>
        <w:p w14:paraId="6EDEEE31" w14:textId="77777777" w:rsidR="00491AED" w:rsidRDefault="00BF307B">
          <w:r>
            <w:t xml:space="preserve">Leer una historia de usuario desde la fuente configurada del Proyecto (Jira, Markdown o GitHub — ADR-0009, ADR-0010) e interpretarla como lo haría un analista de requerimientos senior — no solo extraer texto — para producir su especificación normalizada: </w:t>
          </w:r>
          <w:r>
            <w:rPr>
              <w:rFonts w:ascii="Consolas" w:hAnsi="Consolas" w:cs="Consolas"/>
            </w:rPr>
            <w:t>spec.md</w:t>
          </w:r>
          <w:r>
            <w:t xml:space="preserve">, en el formato interno del sistema (SDD, ADR-0008). Es el punto de entrada único del pipeline: sin importar si la HU vino de un issue de Jira o de un archivo Markdown, todo lo que pasa después (generación de TCs, diagnóstico, arquitectura, código) trabaja siempre sobre el mismo </w:t>
          </w:r>
          <w:r>
            <w:rPr>
              <w:rFonts w:ascii="Consolas" w:hAnsi="Consolas" w:cs="Consolas"/>
            </w:rPr>
            <w:t>spec.md</w:t>
          </w:r>
          <w:r>
            <w:t>, nunca contra la fuente original directamente.</w:t>
          </w:r>
        </w:p>
        <w:p w14:paraId="7964C083" w14:textId="77777777" w:rsidR="00491AED" w:rsidRDefault="00BF307B">
          <w:r>
            <w:rPr>
              <w:i/>
            </w:rPr>
            <w:t>Rol: analista de requerimientos (LLM)</w:t>
          </w:r>
        </w:p>
        <w:p w14:paraId="293A6564" w14:textId="77777777" w:rsidR="00491AED" w:rsidRDefault="00BF307B">
          <w:r>
            <w:t>Esta skill corre sobre un LLM con buena capacidad de análisis, con el mismo criterio que aplicaría un analista de negocio/requerimientos experimentado al recibir una HU antes de pasarla a desarrollo:</w:t>
          </w:r>
        </w:p>
        <w:p w14:paraId="40507449" w14:textId="77777777" w:rsidR="00491AED" w:rsidRDefault="00BF307B">
          <w:pPr>
            <w:spacing w:after="60"/>
            <w:ind w:left="567" w:hanging="283"/>
          </w:pPr>
          <w:r>
            <w:t>• Interpreta la intención real detrás de la HU, no solo el texto literal — qué problema de negocio resuelve, no nada más qué dice la redacción.</w:t>
          </w:r>
        </w:p>
        <w:p w14:paraId="6989EEE1" w14:textId="77777777" w:rsidR="00491AED" w:rsidRDefault="00BF307B">
          <w:pPr>
            <w:spacing w:after="60"/>
            <w:ind w:left="567" w:hanging="283"/>
          </w:pPr>
          <w:r>
            <w:t>• </w:t>
          </w:r>
          <w:r>
            <w:t>Detecta criterios de aceptación implícitos que la HU no menciona explícitamente pero que un analista experimentado asumiría como parte del alcance (manejo de errores, casos límite, validaciones, permisos) — y los hace explícitos.</w:t>
          </w:r>
        </w:p>
        <w:p w14:paraId="6B9E3030" w14:textId="77777777" w:rsidR="00491AED" w:rsidRDefault="00BF307B">
          <w:pPr>
            <w:spacing w:after="60"/>
            <w:ind w:left="567" w:hanging="283"/>
          </w:pPr>
          <w:r>
            <w:t>• Estructura los criterios de aceptación en un formato consistente y verificable (Given/When/Then o equivalente), incluso si la fuente los trae en prosa libre o desordenados.</w:t>
          </w:r>
        </w:p>
        <w:p w14:paraId="2EAB8458" w14:textId="77777777" w:rsidR="00491AED" w:rsidRDefault="00BF307B">
          <w:pPr>
            <w:spacing w:after="60"/>
            <w:ind w:left="567" w:hanging="283"/>
          </w:pPr>
          <w:r>
            <w:lastRenderedPageBreak/>
            <w:t>• </w:t>
          </w:r>
          <w:r>
            <w:t>Distingue inferencia razonable de ambigüedad real. Cuando el vacío es inferible con confianza (un detalle que casi cualquier analista completaría igual), lo completa. Cuando el vacío cambia el alcance o admite más de una interpretación válida, no inventa silenciosamente — lo deja marcado como supuesto o pregunta abierta (ver Salidas).</w:t>
          </w:r>
        </w:p>
        <w:p w14:paraId="0500F4D2" w14:textId="77777777" w:rsidR="00491AED" w:rsidRDefault="00BF307B">
          <w:pPr>
            <w:spacing w:after="60"/>
            <w:ind w:left="567" w:hanging="283"/>
          </w:pPr>
          <w:r>
            <w:t>• </w:t>
          </w:r>
          <w:r>
            <w:t>Clasifica el elemento como HU o Actividad (ADR-0026): si tiene o se le pueden inferir criterios de aceptación verificables, es una HU y sigue el pipeline completo; si es trabajo de arquitectura o preparación sin comportamiento de usuario verificable (por lo regular así son los elementos que la fuente tipa como "Tarea"), es una Actividad y sigue un pipeline reducido — sin TCs ni smoke testing (ver Salidas y Qué hace).</w:t>
          </w:r>
        </w:p>
        <w:p w14:paraId="10BCCF65" w14:textId="77777777" w:rsidR="00491AED" w:rsidRDefault="00BF307B">
          <w:r>
            <w:t>Esto es explícitamente distinto de un parser: la misma HU puede llegar incompleta o ambigua desde la fuente, y esta skill hace el trabajo de análisis, no solo de transcripción.</w:t>
          </w:r>
        </w:p>
        <w:p w14:paraId="366D0486" w14:textId="77777777" w:rsidR="00491AED" w:rsidRDefault="00BF307B">
          <w:r>
            <w:rPr>
              <w:i/>
            </w:rPr>
            <w:t>Cuándo se invoca</w:t>
          </w:r>
        </w:p>
        <w:p w14:paraId="0F535050" w14:textId="77777777" w:rsidR="00491AED" w:rsidRDefault="00BF307B">
          <w:pPr>
            <w:spacing w:after="60"/>
            <w:ind w:left="567" w:hanging="283"/>
          </w:pPr>
          <w:r>
            <w:t>• Al dar de alta un Proyecto, para el recorrido inicial completo del backlog configurado.</w:t>
          </w:r>
        </w:p>
        <w:p w14:paraId="0A3CD96B" w14:textId="77777777" w:rsidR="00491AED" w:rsidRDefault="00BF307B">
          <w:pPr>
            <w:spacing w:after="60"/>
            <w:ind w:left="567" w:hanging="283"/>
          </w:pPr>
          <w:r>
            <w:t>• Ante una HU nueva o modificada en la fuente (re-descubrimiento incremental).</w:t>
          </w:r>
        </w:p>
        <w:p w14:paraId="5B6D94DE" w14:textId="77777777" w:rsidR="00491AED" w:rsidRDefault="00BF307B">
          <w:r>
            <w:rPr>
              <w:i/>
            </w:rPr>
            <w:t>Pendiente: si el recorrido es "una corrida completa bajo demanda" o si hay un modo continuo/polling — ver Pendientes.</w:t>
          </w:r>
        </w:p>
        <w:p w14:paraId="15F4EEEE" w14:textId="77777777" w:rsidR="00491AED" w:rsidRDefault="00BF307B">
          <w:r>
            <w:rPr>
              <w:i/>
            </w:rPr>
            <w:t>Entradas</w:t>
          </w:r>
        </w:p>
        <w:p w14:paraId="707ED19C" w14:textId="77777777" w:rsidR="00491AED" w:rsidRDefault="00BF307B">
          <w:pPr>
            <w:spacing w:after="60"/>
            <w:ind w:left="567" w:hanging="283"/>
          </w:pPr>
          <w:r>
            <w:t>• </w:t>
          </w:r>
          <w:r>
            <w:t>Configuración del Proyecto (ADR-0009, ADR-0010): tipo de fuente (</w:t>
          </w:r>
          <w:r>
            <w:rPr>
              <w:rFonts w:ascii="Consolas" w:hAnsi="Consolas" w:cs="Consolas"/>
            </w:rPr>
            <w:t>jira</w:t>
          </w:r>
          <w:r>
            <w:t xml:space="preserve"> | </w:t>
          </w:r>
          <w:r>
            <w:rPr>
              <w:rFonts w:ascii="Consolas" w:hAnsi="Consolas" w:cs="Consolas"/>
            </w:rPr>
            <w:t>markdown</w:t>
          </w:r>
          <w:r>
            <w:t xml:space="preserve"> | </w:t>
          </w:r>
          <w:r>
            <w:rPr>
              <w:rFonts w:ascii="Consolas" w:hAnsi="Consolas" w:cs="Consolas"/>
            </w:rPr>
            <w:t>github</w:t>
          </w:r>
          <w:r>
            <w:t>) y sus parámetros de conexión (proyecto de Jira; ubicación/repositorio de los archivos Markdown; o repositorio de GitHub del que se leen Issues).</w:t>
          </w:r>
        </w:p>
        <w:p w14:paraId="4C3C53DE" w14:textId="77777777" w:rsidR="00491AED" w:rsidRDefault="00BF307B">
          <w:pPr>
            <w:spacing w:after="60"/>
            <w:ind w:left="567" w:hanging="283"/>
          </w:pPr>
          <w:r>
            <w:lastRenderedPageBreak/>
            <w:t>• Un elemento del backlog (ADR-0009, ADR-0026) identificado durante el recorrido de la fuente — antes de saber si es una HU o una Actividad (eso lo determina esta misma skill, ver abajo).</w:t>
          </w:r>
        </w:p>
        <w:p w14:paraId="416A51C7" w14:textId="77777777" w:rsidR="00491AED" w:rsidRDefault="00BF307B">
          <w:r>
            <w:rPr>
              <w:i/>
            </w:rPr>
            <w:t>Salidas</w:t>
          </w:r>
        </w:p>
        <w:p w14:paraId="26D008E0" w14:textId="77777777" w:rsidR="00491AED" w:rsidRDefault="00BF307B">
          <w:r>
            <w:t xml:space="preserve">Un archivo </w:t>
          </w:r>
          <w:r>
            <w:rPr>
              <w:rFonts w:ascii="Consolas" w:hAnsi="Consolas" w:cs="Consolas"/>
            </w:rPr>
            <w:t>spec.md</w:t>
          </w:r>
          <w:r>
            <w:t xml:space="preserve"> por HU, con este contrato:</w:t>
          </w:r>
        </w:p>
        <w:p w14:paraId="15F13B17" w14:textId="77777777" w:rsidR="00491AED" w:rsidRDefault="00BF307B">
          <w:r>
            <w:t>Front-matter:</w:t>
          </w:r>
        </w:p>
        <w:p w14:paraId="6274A04B" w14:textId="77777777" w:rsidR="00491AED" w:rsidRDefault="00BF307B">
          <w:pPr>
            <w:spacing w:after="0" w:line="240" w:lineRule="auto"/>
            <w:ind w:left="284" w:firstLine="0"/>
            <w:jc w:val="left"/>
          </w:pPr>
          <w:r>
            <w:rPr>
              <w:rFonts w:ascii="Consolas" w:hAnsi="Consolas" w:cs="Consolas"/>
              <w:sz w:val="16"/>
            </w:rPr>
            <w:t>id: HU-001                # identificador interno, asignado por esta skill (o AC-001 si es Actividad)</w:t>
          </w:r>
        </w:p>
        <w:p w14:paraId="2F364D44" w14:textId="77777777" w:rsidR="00491AED" w:rsidRDefault="00BF307B">
          <w:pPr>
            <w:spacing w:after="0" w:line="240" w:lineRule="auto"/>
            <w:ind w:left="284" w:firstLine="0"/>
            <w:jc w:val="left"/>
          </w:pPr>
          <w:r>
            <w:rPr>
              <w:rFonts w:ascii="Consolas" w:hAnsi="Consolas" w:cs="Consolas"/>
              <w:sz w:val="16"/>
            </w:rPr>
            <w:t>clasificacion: hu          # hu | actividad — ADR-0026</w:t>
          </w:r>
        </w:p>
        <w:p w14:paraId="513EF262" w14:textId="77777777" w:rsidR="00491AED" w:rsidRDefault="00BF307B">
          <w:pPr>
            <w:spacing w:after="0" w:line="240" w:lineRule="auto"/>
            <w:ind w:left="284" w:firstLine="0"/>
            <w:jc w:val="left"/>
          </w:pPr>
          <w:r>
            <w:rPr>
              <w:rFonts w:ascii="Consolas" w:hAnsi="Consolas" w:cs="Consolas"/>
              <w:sz w:val="16"/>
            </w:rPr>
            <w:t>fuente_tipo: jira          # jira | markdown | github</w:t>
          </w:r>
        </w:p>
        <w:p w14:paraId="76E57AC8" w14:textId="77777777" w:rsidR="00491AED" w:rsidRDefault="00BF307B">
          <w:pPr>
            <w:spacing w:after="0" w:line="240" w:lineRule="auto"/>
            <w:ind w:left="284" w:firstLine="0"/>
            <w:jc w:val="left"/>
          </w:pPr>
          <w:r>
            <w:rPr>
              <w:rFonts w:ascii="Consolas" w:hAnsi="Consolas" w:cs="Consolas"/>
              <w:sz w:val="16"/>
            </w:rPr>
            <w:t>fuente_ref: PROY-123       # ID del issue de Jira, o ruta del archivo Markdown original — trazabilidad</w:t>
          </w:r>
        </w:p>
        <w:p w14:paraId="5CA43B0C" w14:textId="77777777" w:rsidR="00491AED" w:rsidRDefault="00BF307B">
          <w:pPr>
            <w:spacing w:after="0" w:line="240" w:lineRule="auto"/>
            <w:ind w:left="284" w:firstLine="0"/>
            <w:jc w:val="left"/>
          </w:pPr>
          <w:r>
            <w:rPr>
              <w:rFonts w:ascii="Consolas" w:hAnsi="Consolas" w:cs="Consolas"/>
              <w:sz w:val="16"/>
            </w:rPr>
            <w:t>fase: especificada</w:t>
          </w:r>
        </w:p>
        <w:p w14:paraId="237A26E2" w14:textId="77777777" w:rsidR="00491AED" w:rsidRDefault="00BF307B">
          <w:pPr>
            <w:spacing w:after="0" w:line="240" w:lineRule="auto"/>
            <w:ind w:left="284" w:firstLine="0"/>
            <w:jc w:val="left"/>
          </w:pPr>
          <w:r>
            <w:rPr>
              <w:rFonts w:ascii="Consolas" w:hAnsi="Consolas" w:cs="Consolas"/>
              <w:sz w:val="16"/>
            </w:rPr>
            <w:t>estado: pendiente</w:t>
          </w:r>
        </w:p>
        <w:p w14:paraId="203278AE" w14:textId="77777777" w:rsidR="00491AED" w:rsidRDefault="00BF307B">
          <w:pPr>
            <w:spacing w:after="0" w:line="240" w:lineRule="auto"/>
            <w:ind w:left="284" w:firstLine="0"/>
            <w:jc w:val="left"/>
          </w:pPr>
          <w:r>
            <w:rPr>
              <w:rFonts w:ascii="Consolas" w:hAnsi="Consolas" w:cs="Consolas"/>
              <w:sz w:val="16"/>
            </w:rPr>
            <w:t>fecha_descubrimiento: 2026-09-13</w:t>
          </w:r>
        </w:p>
        <w:p w14:paraId="4B4C771D" w14:textId="77777777" w:rsidR="00491AED" w:rsidRDefault="00BF307B">
          <w:pPr>
            <w:spacing w:after="0" w:line="240" w:lineRule="auto"/>
            <w:ind w:left="284" w:firstLine="0"/>
            <w:jc w:val="left"/>
          </w:pPr>
          <w:r>
            <w:rPr>
              <w:rFonts w:ascii="Consolas" w:hAnsi="Consolas" w:cs="Consolas"/>
              <w:sz w:val="16"/>
            </w:rPr>
            <w:t>tiene_supuestos: true       # true si el análisis tuvo que asumir o marcar algo como ambiguo</w:t>
          </w:r>
        </w:p>
        <w:p w14:paraId="4F826D73" w14:textId="77777777" w:rsidR="00491AED" w:rsidRDefault="00BF307B">
          <w:pPr>
            <w:spacing w:after="0" w:line="240" w:lineRule="auto"/>
            <w:ind w:left="284" w:firstLine="0"/>
            <w:jc w:val="left"/>
          </w:pPr>
          <w:r>
            <w:rPr>
              <w:rFonts w:ascii="Consolas" w:hAnsi="Consolas" w:cs="Consolas"/>
              <w:sz w:val="16"/>
            </w:rPr>
            <w:t>prototipo_ref: null          # referencia al prototipo entregado junto con la HU, si existe (ADR-0027)</w:t>
          </w:r>
        </w:p>
        <w:p w14:paraId="59ADAD6B" w14:textId="77777777" w:rsidR="00491AED" w:rsidRDefault="00BF307B">
          <w:pPr>
            <w:spacing w:after="0" w:line="240" w:lineRule="auto"/>
            <w:ind w:left="284" w:firstLine="0"/>
            <w:jc w:val="left"/>
          </w:pPr>
          <w:r>
            <w:rPr>
              <w:rFonts w:ascii="Consolas" w:hAnsi="Consolas" w:cs="Consolas"/>
              <w:sz w:val="16"/>
            </w:rPr>
            <w:t>depende_de: []               # IDs de otras HUs de las que esta depende, si aplica (ADR-0030)</w:t>
          </w:r>
        </w:p>
        <w:p w14:paraId="76E2B723" w14:textId="77777777" w:rsidR="00491AED" w:rsidRDefault="00BF307B">
          <w:r>
            <w:t>Cuerpo (Markdown libre, legible):</w:t>
          </w:r>
        </w:p>
        <w:p w14:paraId="7298AEAD" w14:textId="77777777" w:rsidR="00491AED" w:rsidRDefault="00BF307B">
          <w:pPr>
            <w:spacing w:after="60"/>
            <w:ind w:left="567" w:hanging="283"/>
          </w:pPr>
          <w:r>
            <w:t>• Título de la HU.</w:t>
          </w:r>
        </w:p>
        <w:p w14:paraId="66721184" w14:textId="77777777" w:rsidR="00491AED" w:rsidRDefault="00BF307B">
          <w:pPr>
            <w:spacing w:after="60"/>
            <w:ind w:left="567" w:hanging="283"/>
          </w:pPr>
          <w:r>
            <w:t>• Descripción / narrativa (el "como usuario quiero... para...", tal como la interpretó el análisis, no necesariamente copiada literal de la fuente).</w:t>
          </w:r>
        </w:p>
        <w:p w14:paraId="4116D9BB" w14:textId="77777777" w:rsidR="00491AED" w:rsidRDefault="00BF307B">
          <w:pPr>
            <w:spacing w:after="60"/>
            <w:ind w:left="567" w:hanging="283"/>
          </w:pPr>
          <w:r>
            <w:t>• </w:t>
          </w:r>
          <w:r>
            <w:t>Criterios de aceptación explícitos de la fuente — los que ya venían dados, estructurados en formato verificable.</w:t>
          </w:r>
        </w:p>
        <w:p w14:paraId="24ABC08A" w14:textId="77777777" w:rsidR="00491AED" w:rsidRDefault="00BF307B">
          <w:pPr>
            <w:spacing w:after="60"/>
            <w:ind w:left="567" w:hanging="283"/>
          </w:pPr>
          <w:r>
            <w:t>• Criterios de aceptación inferidos — los que el análisis agregó por juicio de analista, marcados como tales (no se mezclan sin distinción con los explícitos).</w:t>
          </w:r>
        </w:p>
        <w:p w14:paraId="6C062D4C" w14:textId="77777777" w:rsidR="00491AED" w:rsidRDefault="00BF307B">
          <w:pPr>
            <w:spacing w:after="60"/>
            <w:ind w:left="567" w:hanging="283"/>
          </w:pPr>
          <w:r>
            <w:t>• Supuestos y vacíos identificados — ambigüedades reales que no se resolvieron por inferencia, cada una con una nota de qué se necesitaría para cerrarla.</w:t>
          </w:r>
        </w:p>
        <w:p w14:paraId="44049B2B" w14:textId="77777777" w:rsidR="00491AED" w:rsidRDefault="00BF307B">
          <w:pPr>
            <w:spacing w:after="60"/>
            <w:ind w:left="567" w:hanging="283"/>
          </w:pPr>
          <w:r>
            <w:t>• </w:t>
          </w:r>
          <w:r>
            <w:t>Notas de la fuente original que no encajen en lo anterior (p. ej. comentarios relevantes de Jira).</w:t>
          </w:r>
        </w:p>
        <w:p w14:paraId="7FC1A373" w14:textId="77777777" w:rsidR="00491AED" w:rsidRDefault="00BF307B">
          <w:r>
            <w:rPr>
              <w:i/>
            </w:rPr>
            <w:t>Qué hace (alto nivel)</w:t>
          </w:r>
        </w:p>
        <w:p w14:paraId="42A86305" w14:textId="77777777" w:rsidR="00491AED" w:rsidRDefault="00BF307B">
          <w:pPr>
            <w:spacing w:after="60"/>
            <w:ind w:left="567" w:hanging="283"/>
          </w:pPr>
          <w:r>
            <w:lastRenderedPageBreak/>
            <w:t>• Lee la configuración del Proyecto y determina qué adaptador de lectura usar (Jira, Markdown o GitHub).</w:t>
          </w:r>
        </w:p>
        <w:p w14:paraId="50EB948D" w14:textId="77777777" w:rsidR="00491AED" w:rsidRDefault="00BF307B">
          <w:pPr>
            <w:spacing w:after="60"/>
            <w:ind w:left="567" w:hanging="283"/>
          </w:pPr>
          <w:r>
            <w:t>• Recorre el backlog de la fuente (vía el contrato de ADR-0019) para identificar elementos procesables.</w:t>
          </w:r>
        </w:p>
        <w:p w14:paraId="78AEC7FA" w14:textId="77777777" w:rsidR="00491AED" w:rsidRDefault="00BF307B">
          <w:pPr>
            <w:spacing w:after="60"/>
            <w:ind w:left="567" w:hanging="283"/>
          </w:pPr>
          <w:r>
            <w:t>• </w:t>
          </w:r>
          <w:r>
            <w:t xml:space="preserve">Por cada elemento encontrado, analiza su contenido — no solo lo normaliza — aplicando el rol de analista de requerimientos descrito arriba: interpreta intención, estructura criterios explícitos, infiere los implícitos razonables, marca como supuesto lo genuinamente ambiguo, y clasifica el elemento como </w:t>
          </w:r>
          <w:r>
            <w:rPr>
              <w:rFonts w:ascii="Consolas" w:hAnsi="Consolas" w:cs="Consolas"/>
            </w:rPr>
            <w:t>hu</w:t>
          </w:r>
          <w:r>
            <w:t xml:space="preserve"> o </w:t>
          </w:r>
          <w:r>
            <w:rPr>
              <w:rFonts w:ascii="Consolas" w:hAnsi="Consolas" w:cs="Consolas"/>
            </w:rPr>
            <w:t>actividad</w:t>
          </w:r>
          <w:r>
            <w:t xml:space="preserve"> según si termina teniendo criterios de aceptación verificables.</w:t>
          </w:r>
        </w:p>
        <w:p w14:paraId="643AAB18" w14:textId="77777777" w:rsidR="00491AED" w:rsidRDefault="00BF307B">
          <w:pPr>
            <w:spacing w:after="60"/>
            <w:ind w:left="567" w:hanging="283"/>
          </w:pPr>
          <w:r>
            <w:t xml:space="preserve">• Escribe </w:t>
          </w:r>
          <w:r>
            <w:rPr>
              <w:rFonts w:ascii="Consolas" w:hAnsi="Consolas" w:cs="Consolas"/>
            </w:rPr>
            <w:t>spec.md</w:t>
          </w:r>
          <w:r>
            <w:t xml:space="preserve"> separando claramente lo explícito de lo inferido y de lo pendiente de aclarar.</w:t>
          </w:r>
        </w:p>
        <w:p w14:paraId="39C29980" w14:textId="77777777" w:rsidR="00491AED" w:rsidRDefault="00BF307B">
          <w:pPr>
            <w:spacing w:after="60"/>
            <w:ind w:left="567" w:hanging="283"/>
          </w:pPr>
          <w:r>
            <w:t xml:space="preserve">• Deja la fase en </w:t>
          </w:r>
          <w:r>
            <w:rPr>
              <w:rFonts w:ascii="Consolas" w:hAnsi="Consolas" w:cs="Consolas"/>
            </w:rPr>
            <w:t>especificada</w:t>
          </w:r>
          <w:r>
            <w:t xml:space="preserve"> para que el orquestador continúe: si </w:t>
          </w:r>
          <w:r>
            <w:rPr>
              <w:rFonts w:ascii="Consolas" w:hAnsi="Consolas" w:cs="Consolas"/>
            </w:rPr>
            <w:t>clasificacion: hu</w:t>
          </w:r>
          <w:r>
            <w:t xml:space="preserve">, con la generación de TCs; si </w:t>
          </w:r>
          <w:r>
            <w:rPr>
              <w:rFonts w:ascii="Consolas" w:hAnsi="Consolas" w:cs="Consolas"/>
            </w:rPr>
            <w:t>clasificacion: actividad</w:t>
          </w:r>
          <w:r>
            <w:t xml:space="preserve">, saltando directo a diseño/plan (sin TCs ni smoke testing, ADR-0026) — una HU con </w:t>
          </w:r>
          <w:r>
            <w:rPr>
              <w:rFonts w:ascii="Consolas" w:hAnsi="Consolas" w:cs="Consolas"/>
            </w:rPr>
            <w:t>tiene_supuestos: true</w:t>
          </w:r>
          <w:r>
            <w:t xml:space="preserve"> puede necesitar una regla especial de qué hacer con esos supuestos antes de avanzar (ver Pendientes).</w:t>
          </w:r>
        </w:p>
        <w:p w14:paraId="79879EE9" w14:textId="77777777" w:rsidR="00491AED" w:rsidRDefault="00BF307B">
          <w:r>
            <w:rPr>
              <w:i/>
            </w:rPr>
            <w:t>Paso adicional en Proyectos nuevos</w:t>
          </w:r>
        </w:p>
        <w:p w14:paraId="62E8418F" w14:textId="77777777" w:rsidR="00491AED" w:rsidRDefault="00BF307B">
          <w:r>
            <w:t xml:space="preserve">Cuando </w:t>
          </w:r>
          <w:r>
            <w:rPr>
              <w:rFonts w:ascii="Consolas" w:hAnsi="Consolas" w:cs="Consolas"/>
            </w:rPr>
            <w:t>modo_arranque</w:t>
          </w:r>
          <w:r>
            <w:t xml:space="preserve"> es </w:t>
          </w:r>
          <w:r>
            <w:rPr>
              <w:rFonts w:ascii="Consolas" w:hAnsi="Consolas" w:cs="Consolas"/>
            </w:rPr>
            <w:t>nuevo</w:t>
          </w:r>
          <w:r>
            <w:t>, al terminar de especificar todas las HUs la skill hace un último análisis como arquitecto sobre lo leído y guarda una propuesta de stack (tecnología y herramientas de backend y frontend, autenticación, estructura de repositorios, microservicios) con su justificación, que la pantalla de Diseño precarga (ADR-0039). No genera archivos SDD; es estado del Proyecto, y su falla no invalida el descubrimiento.</w:t>
          </w:r>
        </w:p>
        <w:p w14:paraId="032800F7" w14:textId="77777777" w:rsidR="00491AED" w:rsidRDefault="00BF307B">
          <w:r>
            <w:rPr>
              <w:i/>
            </w:rPr>
            <w:t>Orden de las HUs</w:t>
          </w:r>
        </w:p>
        <w:p w14:paraId="30B9BA6E" w14:textId="77777777" w:rsidR="00491AED" w:rsidRDefault="00BF307B">
          <w:r>
            <w:t>El orden de las HUs (ADR-0048): lee todas las HUs y guarda la posición de cada una en la fuente (Jira Rank) como prioridad de negocio (</w:t>
          </w:r>
          <w:r>
            <w:rPr>
              <w:rFonts w:ascii="Consolas" w:hAnsi="Consolas" w:cs="Consolas"/>
            </w:rPr>
            <w:t>orden_fuente</w:t>
          </w:r>
          <w:r>
            <w:t>).</w:t>
          </w:r>
        </w:p>
        <w:p w14:paraId="6031D85E" w14:textId="77777777" w:rsidR="00491AED" w:rsidRDefault="00BF307B">
          <w:r>
            <w:rPr>
              <w:i/>
            </w:rPr>
            <w:lastRenderedPageBreak/>
            <w:t>Fuente Markdown</w:t>
          </w:r>
        </w:p>
        <w:p w14:paraId="734666C9" w14:textId="77777777" w:rsidR="00491AED" w:rsidRDefault="00BF307B">
          <w:r>
            <w:t xml:space="preserve">Se implementó junto a Jira: los archivos </w:t>
          </w:r>
          <w:r>
            <w:rPr>
              <w:rFonts w:ascii="Consolas" w:hAnsi="Consolas" w:cs="Consolas"/>
            </w:rPr>
            <w:t>.md</w:t>
          </w:r>
          <w:r>
            <w:t xml:space="preserve"> se suben desde la plataforma a una carpeta del servidor, uno por HU o actividad, y se analizan en orden natural de nombre (ADR-0058). La fuente GitHub sigue pendiente.</w:t>
          </w:r>
        </w:p>
        <w:p w14:paraId="6EE228A6" w14:textId="77777777" w:rsidR="00491AED" w:rsidRDefault="00BF307B">
          <w:r>
            <w:rPr>
              <w:i/>
            </w:rPr>
            <w:t>ADRs relacionados</w:t>
          </w:r>
        </w:p>
        <w:p w14:paraId="753E5D6A" w14:textId="77777777" w:rsidR="00491AED" w:rsidRDefault="00BF307B">
          <w:pPr>
            <w:spacing w:after="60"/>
            <w:ind w:left="567" w:hanging="283"/>
          </w:pPr>
          <w:r>
            <w:t>• ADR-0039 — propuesta de stack al terminar el descubrimiento en Proyectos nuevos.</w:t>
          </w:r>
        </w:p>
        <w:p w14:paraId="7492A81C" w14:textId="77777777" w:rsidR="00491AED" w:rsidRDefault="00BF307B">
          <w:pPr>
            <w:spacing w:after="60"/>
            <w:ind w:left="567" w:hanging="283"/>
          </w:pPr>
          <w:r>
            <w:t>• </w:t>
          </w:r>
          <w:r>
            <w:t xml:space="preserve">ADR-0008 — formato y ubicación de </w:t>
          </w:r>
          <w:r>
            <w:rPr>
              <w:rFonts w:ascii="Consolas" w:hAnsi="Consolas" w:cs="Consolas"/>
            </w:rPr>
            <w:t>spec.md</w:t>
          </w:r>
          <w:r>
            <w:t>.</w:t>
          </w:r>
        </w:p>
        <w:p w14:paraId="39483D13" w14:textId="77777777" w:rsidR="00491AED" w:rsidRDefault="00BF307B">
          <w:pPr>
            <w:spacing w:after="60"/>
            <w:ind w:left="567" w:hanging="283"/>
          </w:pPr>
          <w:r>
            <w:t>• ADR-0009 — fuente pluggable y recorrido de la jerarquía del backlog.</w:t>
          </w:r>
        </w:p>
        <w:p w14:paraId="235BC1F8" w14:textId="77777777" w:rsidR="00491AED" w:rsidRDefault="00BF307B">
          <w:pPr>
            <w:spacing w:after="60"/>
            <w:ind w:left="567" w:hanging="283"/>
          </w:pPr>
          <w:r>
            <w:t>• ADR-0010 — GitHub Issues como tercera fuente soportada.</w:t>
          </w:r>
        </w:p>
        <w:p w14:paraId="122D0630" w14:textId="77777777" w:rsidR="00491AED" w:rsidRDefault="00BF307B">
          <w:pPr>
            <w:spacing w:after="60"/>
            <w:ind w:left="567" w:hanging="283"/>
          </w:pPr>
          <w:r>
            <w:t xml:space="preserve">• ADR-0011 — qué pasa con una HU marcada </w:t>
          </w:r>
          <w:r>
            <w:rPr>
              <w:rFonts w:ascii="Consolas" w:hAnsi="Consolas" w:cs="Consolas"/>
            </w:rPr>
            <w:t>tiene_supuestos: true</w:t>
          </w:r>
          <w:r>
            <w:t>.</w:t>
          </w:r>
        </w:p>
        <w:p w14:paraId="645310AA" w14:textId="77777777" w:rsidR="00491AED" w:rsidRDefault="00BF307B">
          <w:pPr>
            <w:spacing w:after="60"/>
            <w:ind w:left="567" w:hanging="283"/>
          </w:pPr>
          <w:r>
            <w:t>• ADR-0026 — distinción HU vs. Actividad, y vocabulario general.</w:t>
          </w:r>
        </w:p>
        <w:p w14:paraId="61B3308F" w14:textId="77777777" w:rsidR="00491AED" w:rsidRDefault="00BF307B">
          <w:pPr>
            <w:spacing w:after="60"/>
            <w:ind w:left="567" w:hanging="283"/>
          </w:pPr>
          <w:r>
            <w:t xml:space="preserve">• ADR-0027 — </w:t>
          </w:r>
          <w:r>
            <w:rPr>
              <w:rFonts w:ascii="Consolas" w:hAnsi="Consolas" w:cs="Consolas"/>
            </w:rPr>
            <w:t>prototipo_ref</w:t>
          </w:r>
          <w:r>
            <w:t>, cuando se entrega un prototipo junto con la HU.</w:t>
          </w:r>
        </w:p>
        <w:p w14:paraId="325ABFE2" w14:textId="77777777" w:rsidR="00491AED" w:rsidRDefault="00BF307B">
          <w:pPr>
            <w:spacing w:after="60"/>
            <w:ind w:left="567" w:hanging="283"/>
          </w:pPr>
          <w:r>
            <w:t xml:space="preserve">• ADR-0030 — </w:t>
          </w:r>
          <w:r>
            <w:rPr>
              <w:rFonts w:ascii="Consolas" w:hAnsi="Consolas" w:cs="Consolas"/>
            </w:rPr>
            <w:t>depende_de</w:t>
          </w:r>
          <w:r>
            <w:t xml:space="preserve"> a nivel HU.</w:t>
          </w:r>
        </w:p>
        <w:p w14:paraId="5E800416" w14:textId="77777777" w:rsidR="00491AED" w:rsidRDefault="00BF307B">
          <w:r>
            <w:rPr>
              <w:i/>
            </w:rPr>
            <w:t>Criterios de éxito</w:t>
          </w:r>
        </w:p>
        <w:p w14:paraId="7029A8AA" w14:textId="77777777" w:rsidR="00491AED" w:rsidRDefault="00BF307B">
          <w:r>
            <w:t xml:space="preserve">Existe un </w:t>
          </w:r>
          <w:r>
            <w:rPr>
              <w:rFonts w:ascii="Consolas" w:hAnsi="Consolas" w:cs="Consolas"/>
            </w:rPr>
            <w:t>spec.md</w:t>
          </w:r>
          <w:r>
            <w:t xml:space="preserve"> válido — con todos los campos de front-matter listados arriba, al menos un criterio de aceptación explícito o inferido, y cualquier ambigüedad real registrada como supuesto en vez de resuelta en silencio — por cada HU procesable encontrada en la fuente configurada.</w:t>
          </w:r>
        </w:p>
        <w:p w14:paraId="09387873" w14:textId="77777777" w:rsidR="00491AED" w:rsidRDefault="00BF307B">
          <w:r>
            <w:rPr>
              <w:i/>
            </w:rPr>
            <w:t>Pendientes propios de esta skill</w:t>
          </w:r>
        </w:p>
        <w:p w14:paraId="56717C76" w14:textId="77777777" w:rsidR="00491AED" w:rsidRDefault="00BF307B">
          <w:pPr>
            <w:spacing w:after="60"/>
            <w:ind w:left="567" w:hanging="283"/>
          </w:pPr>
          <w:r>
            <w:t xml:space="preserve">• Qué hace el orquestador con una HU marcada </w:t>
          </w:r>
          <w:r>
            <w:rPr>
              <w:rFonts w:ascii="Consolas" w:hAnsi="Consolas" w:cs="Consolas"/>
            </w:rPr>
            <w:t>tiene_supuestos: true</w:t>
          </w:r>
          <w:r>
            <w:t xml:space="preserve"> (resuelto) — resuelto en ADR-0011: el pipeline avanza sin bloquear, y el supuesto se resuelve visiblemente en la revisión de código (S5).</w:t>
          </w:r>
        </w:p>
        <w:p w14:paraId="5AC0ACE8" w14:textId="77777777" w:rsidR="00491AED" w:rsidRDefault="00BF307B">
          <w:pPr>
            <w:spacing w:after="60"/>
            <w:ind w:left="567" w:hanging="283"/>
          </w:pPr>
          <w:r>
            <w:t>• </w:t>
          </w:r>
          <w:r>
            <w:t xml:space="preserve">Cómo se detectan HUs ya procesadas antes vs. nuevas/modificadas (resuelto) — resuelto en ADR-0040: huella del título+descripción de la </w:t>
          </w:r>
          <w:r>
            <w:lastRenderedPageBreak/>
            <w:t>fuente; revisión sin LLM y regeneración solo de lo nuevo/modificado o de HUs puntuales. Sigue abierto el descubrimiento automático (polling/webhook).</w:t>
          </w:r>
        </w:p>
        <w:p w14:paraId="2CB62BA8" w14:textId="77777777" w:rsidR="00491AED" w:rsidRDefault="00BF307B">
          <w:pPr>
            <w:spacing w:after="60"/>
            <w:ind w:left="567" w:hanging="283"/>
          </w:pPr>
          <w:r>
            <w:t xml:space="preserve">• Formato mínimo esperado de un archivo Markdown de HU cuando la fuente es </w:t>
          </w:r>
          <w:r>
            <w:rPr>
              <w:rFonts w:ascii="Consolas" w:hAnsi="Consolas" w:cs="Consolas"/>
            </w:rPr>
            <w:t>markdown</w:t>
          </w:r>
          <w:r>
            <w:t xml:space="preserve"> — sigue abierto; fuente </w:t>
          </w:r>
          <w:r>
            <w:rPr>
              <w:rFonts w:ascii="Consolas" w:hAnsi="Consolas" w:cs="Consolas"/>
            </w:rPr>
            <w:t>markdown</w:t>
          </w:r>
          <w:r>
            <w:t xml:space="preserve"> todavía no está implementada (ADR-0033).</w:t>
          </w:r>
        </w:p>
        <w:p w14:paraId="63B58AAB" w14:textId="77777777" w:rsidR="00491AED" w:rsidRDefault="00BF307B">
          <w:pPr>
            <w:spacing w:after="60"/>
            <w:ind w:left="567" w:hanging="283"/>
          </w:pPr>
          <w:r>
            <w:t xml:space="preserve">• Mapeo exacto de campos de Jira... al </w:t>
          </w:r>
          <w:r>
            <w:rPr>
              <w:rFonts w:ascii="Consolas" w:hAnsi="Consolas" w:cs="Consolas"/>
            </w:rPr>
            <w:t>spec.md</w:t>
          </w:r>
          <w:r>
            <w:t xml:space="preserve"> interno (resuelto) — resuelto en ADR-0033: resumen y descripción (aplanada desde Atlassian Document Format) se pasan al LLM, que hace el análisis completo — no hay mapeo campo-a-campo de criterios de aceptación, se infieren del texto.</w:t>
          </w:r>
        </w:p>
        <w:p w14:paraId="4695BCA1" w14:textId="77777777" w:rsidR="00491AED" w:rsidRDefault="00BF307B">
          <w:pPr>
            <w:spacing w:after="60"/>
            <w:ind w:left="567" w:hanging="283"/>
          </w:pPr>
          <w:r>
            <w:t xml:space="preserve">• Mapeo exacto de un Issue de GitHub (título, cuerpo, labels, sub-issues) al </w:t>
          </w:r>
          <w:r>
            <w:rPr>
              <w:rFonts w:ascii="Consolas" w:hAnsi="Consolas" w:cs="Consolas"/>
            </w:rPr>
            <w:t>spec.md</w:t>
          </w:r>
          <w:r>
            <w:t xml:space="preserve"> interno, y qué convención de labels/milestones se asume cuando el repositorio no usa sub-issues nativos (ADR-0010).</w:t>
          </w:r>
        </w:p>
        <w:p w14:paraId="797245A6" w14:textId="77777777" w:rsidR="00491AED" w:rsidRDefault="00BF307B">
          <w:pPr>
            <w:spacing w:after="60"/>
            <w:ind w:left="567" w:hanging="283"/>
          </w:pPr>
          <w:r>
            <w:t>• </w:t>
          </w:r>
          <w:r>
            <w:t>Modo de ejecución: ¿corrida bajo demanda sobre todo el backlog, o descubrimiento continuo/incremental (polling, webhook de Jira, etc.)?</w:t>
          </w:r>
        </w:p>
        <w:p w14:paraId="2FE6F75A" w14:textId="77777777" w:rsidR="00491AED" w:rsidRDefault="00BF307B">
          <w:pPr>
            <w:spacing w:after="60"/>
            <w:ind w:left="567" w:hanging="283"/>
          </w:pPr>
          <w:r>
            <w:t>• Qué tan "agresiva" debe ser la inferencia de criterios implícitos antes de que se considere que el análisis se está excediendo de su alcance (inventando requisitos, no infiriéndolos).</w:t>
          </w:r>
        </w:p>
        <w:p w14:paraId="4AAC0FE3" w14:textId="77777777" w:rsidR="00491AED" w:rsidRDefault="00BF307B">
          <w:pPr>
            <w:pStyle w:val="Heading3"/>
            <w:ind w:firstLine="0"/>
            <w:jc w:val="left"/>
            <w:rPr>
              <w:color w:val="000000"/>
              <w:sz w:val="24"/>
            </w:rPr>
          </w:pPr>
          <w:bookmarkStart w:id="139" w:name="_Toc242604347"/>
          <w:r>
            <w:rPr>
              <w:color w:val="000000"/>
              <w:sz w:val="24"/>
            </w:rPr>
            <w:t>B.3 Skill — Generación de casos de prueba (TCs)</w:t>
          </w:r>
          <w:bookmarkEnd w:id="139"/>
        </w:p>
        <w:p w14:paraId="45EA4949" w14:textId="77777777" w:rsidR="00491AED" w:rsidRDefault="00BF307B">
          <w:r>
            <w:t xml:space="preserve">Alias en diagramas: </w:t>
          </w:r>
          <w:r>
            <w:rPr>
              <w:rFonts w:ascii="Consolas" w:hAnsi="Consolas" w:cs="Consolas"/>
            </w:rPr>
            <w:t>S1</w:t>
          </w:r>
          <w:r>
            <w:t xml:space="preserve"> en diagrama 02.</w:t>
          </w:r>
        </w:p>
        <w:p w14:paraId="480A5CD8" w14:textId="77777777" w:rsidR="00491AED" w:rsidRDefault="00BF307B">
          <w:r>
            <w:rPr>
              <w:i/>
            </w:rPr>
            <w:t>Propósito</w:t>
          </w:r>
        </w:p>
        <w:p w14:paraId="5098B6D0" w14:textId="77777777" w:rsidR="00491AED" w:rsidRDefault="00BF307B">
          <w:r>
            <w:t xml:space="preserve">A partir de </w:t>
          </w:r>
          <w:r>
            <w:rPr>
              <w:rFonts w:ascii="Consolas" w:hAnsi="Consolas" w:cs="Consolas"/>
            </w:rPr>
            <w:t>spec.md</w:t>
          </w:r>
          <w:r>
            <w:t xml:space="preserve"> (ya analizado por la skill de descubrimiento, </w:t>
          </w:r>
          <w:r>
            <w:rPr>
              <w:rFonts w:ascii="Consolas" w:hAnsi="Consolas" w:cs="Consolas"/>
            </w:rPr>
            <w:t>skills/01-...md</w:t>
          </w:r>
          <w:r>
            <w:t>), generar los casos de prueba (TCs) que verifican cada criterio de aceptación — explícito o inferido — de la HU. Los TCs son el contrato que usan dos skills más adelante (diagnóstico de avance, ADR-0007, y smoke testing, ADR-0006) para saber si algo "ya funciona" o "todavía falta".</w:t>
          </w:r>
        </w:p>
        <w:p w14:paraId="0DAA3C6E" w14:textId="77777777" w:rsidR="00491AED" w:rsidRDefault="00BF307B">
          <w:r>
            <w:rPr>
              <w:i/>
            </w:rPr>
            <w:t>Cuándo se invoca</w:t>
          </w:r>
        </w:p>
        <w:p w14:paraId="56DD0CE5" w14:textId="77777777" w:rsidR="00491AED" w:rsidRDefault="00BF307B">
          <w:r>
            <w:lastRenderedPageBreak/>
            <w:t xml:space="preserve">Cuando una HU llega a la fase </w:t>
          </w:r>
          <w:r>
            <w:rPr>
              <w:rFonts w:ascii="Consolas" w:hAnsi="Consolas" w:cs="Consolas"/>
            </w:rPr>
            <w:t>especificada</w:t>
          </w:r>
          <w:r>
            <w:t xml:space="preserve"> (salida de </w:t>
          </w:r>
          <w:r>
            <w:rPr>
              <w:rFonts w:ascii="Consolas" w:hAnsi="Consolas" w:cs="Consolas"/>
            </w:rPr>
            <w:t>skills/01-...md</w:t>
          </w:r>
          <w:r>
            <w:t xml:space="preserve">) y no tiene supuestos sin resolver que bloqueen continuar (ver el pendiente de la skill 01 sobre </w:t>
          </w:r>
          <w:r>
            <w:rPr>
              <w:rFonts w:ascii="Consolas" w:hAnsi="Consolas" w:cs="Consolas"/>
            </w:rPr>
            <w:t>tiene_supuestos: true</w:t>
          </w:r>
          <w:r>
            <w:t>).</w:t>
          </w:r>
        </w:p>
        <w:p w14:paraId="79448B39" w14:textId="77777777" w:rsidR="00491AED" w:rsidRDefault="00BF307B">
          <w:r>
            <w:rPr>
              <w:i/>
            </w:rPr>
            <w:t>Entradas</w:t>
          </w:r>
        </w:p>
        <w:p w14:paraId="559E0856" w14:textId="77777777" w:rsidR="00491AED" w:rsidRDefault="00BF307B">
          <w:pPr>
            <w:spacing w:after="60"/>
            <w:ind w:left="567" w:hanging="283"/>
          </w:pPr>
          <w:r>
            <w:t>• </w:t>
          </w:r>
          <w:r>
            <w:rPr>
              <w:rFonts w:ascii="Consolas" w:hAnsi="Consolas" w:cs="Consolas"/>
            </w:rPr>
            <w:t>spec.md</w:t>
          </w:r>
          <w:r>
            <w:t xml:space="preserve"> de la HU: criterios de aceptación explícitos e inferidos, y cualquier supuesto ya aceptado.</w:t>
          </w:r>
        </w:p>
        <w:p w14:paraId="2AB2A42F" w14:textId="77777777" w:rsidR="00491AED" w:rsidRDefault="00BF307B">
          <w:pPr>
            <w:spacing w:after="60"/>
            <w:ind w:left="567" w:hanging="283"/>
          </w:pPr>
          <w:r>
            <w:t>• Prototipo, si existe (</w:t>
          </w:r>
          <w:r>
            <w:rPr>
              <w:rFonts w:ascii="Consolas" w:hAnsi="Consolas" w:cs="Consolas"/>
            </w:rPr>
            <w:t>prototipo_ref</w:t>
          </w:r>
          <w:r>
            <w:t xml:space="preserve"> en </w:t>
          </w:r>
          <w:r>
            <w:rPr>
              <w:rFonts w:ascii="Consolas" w:hAnsi="Consolas" w:cs="Consolas"/>
            </w:rPr>
            <w:t>spec.md</w:t>
          </w:r>
          <w:r>
            <w:t xml:space="preserve">, ADR-0027): mockup, contrato de API o wireframe entregado como input a Telar junto con la HU. Cuando está presente, se usa junto con </w:t>
          </w:r>
          <w:r>
            <w:rPr>
              <w:rFonts w:ascii="Consolas" w:hAnsi="Consolas" w:cs="Consolas"/>
            </w:rPr>
            <w:t>spec.md</w:t>
          </w:r>
          <w:r>
            <w:t xml:space="preserve"> para generar TCs que cubran el comportamiento completo descrito, no solo lo que el texto de los criterios alcanza a especificar.</w:t>
          </w:r>
        </w:p>
        <w:p w14:paraId="225169DB" w14:textId="77777777" w:rsidR="00491AED" w:rsidRDefault="00BF307B">
          <w:r>
            <w:rPr>
              <w:i/>
            </w:rPr>
            <w:t>Salidas</w:t>
          </w:r>
        </w:p>
        <w:p w14:paraId="2856B4AD" w14:textId="77777777" w:rsidR="00491AED" w:rsidRDefault="00BF307B">
          <w:r>
            <w:rPr>
              <w:rFonts w:ascii="Consolas" w:hAnsi="Consolas" w:cs="Consolas"/>
            </w:rPr>
            <w:t>test-cases.md</w:t>
          </w:r>
          <w:r>
            <w:t>, con este contrato:</w:t>
          </w:r>
        </w:p>
        <w:p w14:paraId="215E1A94" w14:textId="77777777" w:rsidR="00491AED" w:rsidRDefault="00BF307B">
          <w:r>
            <w:t>Front-matter:</w:t>
          </w:r>
        </w:p>
        <w:p w14:paraId="322E6F6A" w14:textId="77777777" w:rsidR="00491AED" w:rsidRDefault="00BF307B">
          <w:pPr>
            <w:spacing w:after="0" w:line="240" w:lineRule="auto"/>
            <w:ind w:left="284" w:firstLine="0"/>
            <w:jc w:val="left"/>
          </w:pPr>
          <w:r>
            <w:rPr>
              <w:rFonts w:ascii="Consolas" w:hAnsi="Consolas" w:cs="Consolas"/>
              <w:sz w:val="16"/>
            </w:rPr>
            <w:t>hu_id: HU-001</w:t>
          </w:r>
        </w:p>
        <w:p w14:paraId="3A751292" w14:textId="77777777" w:rsidR="00491AED" w:rsidRDefault="00BF307B">
          <w:pPr>
            <w:spacing w:after="0" w:line="240" w:lineRule="auto"/>
            <w:ind w:left="284" w:firstLine="0"/>
            <w:jc w:val="left"/>
          </w:pPr>
          <w:r>
            <w:rPr>
              <w:rFonts w:ascii="Consolas" w:hAnsi="Consolas" w:cs="Consolas"/>
              <w:sz w:val="16"/>
            </w:rPr>
            <w:t>fase: tcs_generados</w:t>
          </w:r>
        </w:p>
        <w:p w14:paraId="38563572" w14:textId="77777777" w:rsidR="00491AED" w:rsidRDefault="00BF307B">
          <w:pPr>
            <w:spacing w:after="0" w:line="240" w:lineRule="auto"/>
            <w:ind w:left="284" w:firstLine="0"/>
            <w:jc w:val="left"/>
          </w:pPr>
          <w:r>
            <w:rPr>
              <w:rFonts w:ascii="Consolas" w:hAnsi="Consolas" w:cs="Consolas"/>
              <w:sz w:val="16"/>
            </w:rPr>
            <w:t>total_tcs: 5</w:t>
          </w:r>
        </w:p>
        <w:p w14:paraId="5E4D180D" w14:textId="77777777" w:rsidR="00491AED" w:rsidRDefault="00BF307B">
          <w:pPr>
            <w:spacing w:after="0" w:line="240" w:lineRule="auto"/>
            <w:ind w:left="284" w:firstLine="0"/>
            <w:jc w:val="left"/>
          </w:pPr>
          <w:r>
            <w:rPr>
              <w:rFonts w:ascii="Consolas" w:hAnsi="Consolas" w:cs="Consolas"/>
              <w:sz w:val="16"/>
            </w:rPr>
            <w:t>fecha_generacion: 2026-09-13</w:t>
          </w:r>
        </w:p>
        <w:p w14:paraId="4EA0890F" w14:textId="77777777" w:rsidR="00491AED" w:rsidRDefault="00BF307B">
          <w:r>
            <w:t>Cuerpo (un TC por criterio de aceptación, como mínimo):</w:t>
          </w:r>
        </w:p>
        <w:p w14:paraId="7FB6D239" w14:textId="77777777" w:rsidR="00491AED" w:rsidRDefault="00BF307B">
          <w:pPr>
            <w:spacing w:after="60"/>
            <w:ind w:left="567" w:hanging="283"/>
          </w:pPr>
          <w:r>
            <w:t xml:space="preserve">• ID del TC (p. ej. </w:t>
          </w:r>
          <w:r>
            <w:rPr>
              <w:rFonts w:ascii="Consolas" w:hAnsi="Consolas" w:cs="Consolas"/>
            </w:rPr>
            <w:t>TC-001</w:t>
          </w:r>
          <w:r>
            <w:t xml:space="preserve">), y el criterio de aceptación del que se deriva (referencia directa al criterio en </w:t>
          </w:r>
          <w:r>
            <w:rPr>
              <w:rFonts w:ascii="Consolas" w:hAnsi="Consolas" w:cs="Consolas"/>
            </w:rPr>
            <w:t>spec.md</w:t>
          </w:r>
          <w:r>
            <w:t>, explícito o inferido).</w:t>
          </w:r>
        </w:p>
        <w:p w14:paraId="23ABC361" w14:textId="77777777" w:rsidR="00491AED" w:rsidRDefault="00BF307B">
          <w:pPr>
            <w:spacing w:after="60"/>
            <w:ind w:left="567" w:hanging="283"/>
          </w:pPr>
          <w:r>
            <w:t xml:space="preserve">• Escenario en formato Given/When/Then (consistente con cómo </w:t>
          </w:r>
          <w:r>
            <w:rPr>
              <w:rFonts w:ascii="Consolas" w:hAnsi="Consolas" w:cs="Consolas"/>
            </w:rPr>
            <w:t>skills/01-...md</w:t>
          </w:r>
          <w:r>
            <w:t xml:space="preserve"> ya estructuró los criterios).</w:t>
          </w:r>
        </w:p>
        <w:p w14:paraId="0F731EA8" w14:textId="77777777" w:rsidR="00491AED" w:rsidRDefault="00BF307B">
          <w:pPr>
            <w:spacing w:after="60"/>
            <w:ind w:left="567" w:hanging="283"/>
          </w:pPr>
          <w:r>
            <w:t>• </w:t>
          </w:r>
          <w:r>
            <w:t>Tipo de verificación esperada: por ahora, proyectos tipo web (ADR-0009) — el TC se piensa para ejecutarse como interacción de UI vía Playwright (ADR-0006), no como prueba unitaria de código.</w:t>
          </w:r>
        </w:p>
        <w:p w14:paraId="4E6BD245" w14:textId="77777777" w:rsidR="00491AED" w:rsidRDefault="00BF307B">
          <w:pPr>
            <w:spacing w:after="60"/>
            <w:ind w:left="567" w:hanging="283"/>
          </w:pPr>
          <w:r>
            <w:t>• Rol requerido (</w:t>
          </w:r>
          <w:r>
            <w:rPr>
              <w:rFonts w:ascii="Consolas" w:hAnsi="Consolas" w:cs="Consolas"/>
            </w:rPr>
            <w:t>rol_requerido</w:t>
          </w:r>
          <w:r>
            <w:t xml:space="preserve">): qué rol de la aplicación necesita la cuenta de prueba con la que se ejecuta este TC (p. ej. </w:t>
          </w:r>
          <w:r>
            <w:rPr>
              <w:rFonts w:ascii="Consolas" w:hAnsi="Consolas" w:cs="Consolas"/>
            </w:rPr>
            <w:t>admin</w:t>
          </w:r>
          <w:r>
            <w:t xml:space="preserve">, </w:t>
          </w:r>
          <w:r>
            <w:rPr>
              <w:rFonts w:ascii="Consolas" w:hAnsi="Consolas" w:cs="Consolas"/>
            </w:rPr>
            <w:t>usuario_final</w:t>
          </w:r>
          <w:r>
            <w:t xml:space="preserve">, </w:t>
          </w:r>
          <w:r>
            <w:rPr>
              <w:rFonts w:ascii="Consolas" w:hAnsi="Consolas" w:cs="Consolas"/>
            </w:rPr>
            <w:lastRenderedPageBreak/>
            <w:t>invitado</w:t>
          </w:r>
          <w:r>
            <w:t xml:space="preserve">) — ver ADR-0016. Se infiere del criterio de aceptación en </w:t>
          </w:r>
          <w:r>
            <w:rPr>
              <w:rFonts w:ascii="Consolas" w:hAnsi="Consolas" w:cs="Consolas"/>
            </w:rPr>
            <w:t>spec.md</w:t>
          </w:r>
          <w:r>
            <w:t xml:space="preserve"> (quién realiza la acción descrita).</w:t>
          </w:r>
        </w:p>
        <w:p w14:paraId="196E8699" w14:textId="77777777" w:rsidR="00491AED" w:rsidRDefault="00BF307B">
          <w:pPr>
            <w:spacing w:after="60"/>
            <w:ind w:left="567" w:hanging="283"/>
          </w:pPr>
          <w:r>
            <w:t>• </w:t>
          </w:r>
          <w:r>
            <w:t>Resultado esperado explícito (qué se debe observar si el TC pasa).</w:t>
          </w:r>
        </w:p>
        <w:p w14:paraId="402E53C7" w14:textId="77777777" w:rsidR="00491AED" w:rsidRDefault="00BF307B">
          <w:r>
            <w:rPr>
              <w:i/>
            </w:rPr>
            <w:t>Qué hace (alto nivel)</w:t>
          </w:r>
        </w:p>
        <w:p w14:paraId="4C50DBF9" w14:textId="77777777" w:rsidR="00491AED" w:rsidRDefault="00BF307B">
          <w:pPr>
            <w:spacing w:after="60"/>
            <w:ind w:left="567" w:hanging="283"/>
          </w:pPr>
          <w:r>
            <w:t xml:space="preserve">• Lee </w:t>
          </w:r>
          <w:r>
            <w:rPr>
              <w:rFonts w:ascii="Consolas" w:hAnsi="Consolas" w:cs="Consolas"/>
            </w:rPr>
            <w:t>spec.md</w:t>
          </w:r>
          <w:r>
            <w:t xml:space="preserve"> y recorre cada criterio de aceptación (explícito e inferido).</w:t>
          </w:r>
        </w:p>
        <w:p w14:paraId="5513C1C3" w14:textId="77777777" w:rsidR="00491AED" w:rsidRDefault="00BF307B">
          <w:pPr>
            <w:spacing w:after="60"/>
            <w:ind w:left="567" w:hanging="283"/>
          </w:pPr>
          <w:r>
            <w:t>• Por cada criterio, deriva uno o más TCs — un criterio compuesto puede generar varios TCs si cubre más de un caso (camino feliz, casos límite, manejo de error), coherente con el nivel de detalle que la skill 01 ya dejó en el criterio.</w:t>
          </w:r>
        </w:p>
        <w:p w14:paraId="71FD3BAA" w14:textId="77777777" w:rsidR="00491AED" w:rsidRDefault="00BF307B">
          <w:pPr>
            <w:spacing w:after="60"/>
            <w:ind w:left="567" w:hanging="283"/>
          </w:pPr>
          <w:r>
            <w:t>• </w:t>
          </w:r>
          <w:r>
            <w:t>Estructura cada TC en Given/When/Then con un resultado esperado verificable, pensado para que la skill de ejecución de TCs (diagnóstico/smoke testing) lo pueda convertir en un script de Playwright.</w:t>
          </w:r>
        </w:p>
        <w:p w14:paraId="1AE6E331" w14:textId="77777777" w:rsidR="00491AED" w:rsidRDefault="00BF307B">
          <w:pPr>
            <w:spacing w:after="60"/>
            <w:ind w:left="567" w:hanging="283"/>
          </w:pPr>
          <w:r>
            <w:t xml:space="preserve">• Escribe </w:t>
          </w:r>
          <w:r>
            <w:rPr>
              <w:rFonts w:ascii="Consolas" w:hAnsi="Consolas" w:cs="Consolas"/>
            </w:rPr>
            <w:t>test-cases.md</w:t>
          </w:r>
          <w:r>
            <w:t xml:space="preserve"> y deja la fase en </w:t>
          </w:r>
          <w:r>
            <w:rPr>
              <w:rFonts w:ascii="Consolas" w:hAnsi="Consolas" w:cs="Consolas"/>
            </w:rPr>
            <w:t>tcs_generados</w:t>
          </w:r>
          <w:r>
            <w:t>.</w:t>
          </w:r>
        </w:p>
        <w:p w14:paraId="26A6A126" w14:textId="77777777" w:rsidR="00491AED" w:rsidRDefault="00BF307B">
          <w:r>
            <w:rPr>
              <w:i/>
            </w:rPr>
            <w:t>ADRs relacionados</w:t>
          </w:r>
        </w:p>
        <w:p w14:paraId="6180FA2E" w14:textId="77777777" w:rsidR="00491AED" w:rsidRDefault="00BF307B">
          <w:pPr>
            <w:spacing w:after="60"/>
            <w:ind w:left="567" w:hanging="283"/>
          </w:pPr>
          <w:r>
            <w:t>• ADR-0004 — TCs como segundo paso del flujo.</w:t>
          </w:r>
        </w:p>
        <w:p w14:paraId="2C0AAC93" w14:textId="77777777" w:rsidR="00491AED" w:rsidRDefault="00BF307B">
          <w:pPr>
            <w:spacing w:after="60"/>
            <w:ind w:left="567" w:hanging="283"/>
          </w:pPr>
          <w:r>
            <w:t>• ADR-0006 — los TCs se ejecutan con Playwright (Python).</w:t>
          </w:r>
        </w:p>
        <w:p w14:paraId="308B5287" w14:textId="77777777" w:rsidR="00491AED" w:rsidRDefault="00BF307B">
          <w:pPr>
            <w:spacing w:after="60"/>
            <w:ind w:left="567" w:hanging="283"/>
          </w:pPr>
          <w:r>
            <w:t>• ADR-0007 — los mismos TCs alimentan el diagnóstico de avance existente, no solo el smoke testing final.</w:t>
          </w:r>
        </w:p>
        <w:p w14:paraId="6BE9D7B0" w14:textId="77777777" w:rsidR="00491AED" w:rsidRDefault="00BF307B">
          <w:pPr>
            <w:spacing w:after="60"/>
            <w:ind w:left="567" w:hanging="283"/>
          </w:pPr>
          <w:r>
            <w:t xml:space="preserve">• ADR-0008 — formato de </w:t>
          </w:r>
          <w:r>
            <w:rPr>
              <w:rFonts w:ascii="Consolas" w:hAnsi="Consolas" w:cs="Consolas"/>
            </w:rPr>
            <w:t>test-cases.md</w:t>
          </w:r>
          <w:r>
            <w:t>.</w:t>
          </w:r>
        </w:p>
        <w:p w14:paraId="05046231" w14:textId="77777777" w:rsidR="00491AED" w:rsidRDefault="00BF307B">
          <w:pPr>
            <w:spacing w:after="60"/>
            <w:ind w:left="567" w:hanging="283"/>
          </w:pPr>
          <w:r>
            <w:t>• ADR-0011 — un criterio con supuesto no resuelto igual genera TC; el supuesto se resuelve en revisión de código.</w:t>
          </w:r>
        </w:p>
        <w:p w14:paraId="1437B0F8" w14:textId="77777777" w:rsidR="00491AED" w:rsidRDefault="00BF307B">
          <w:pPr>
            <w:spacing w:after="60"/>
            <w:ind w:left="567" w:hanging="283"/>
          </w:pPr>
          <w:r>
            <w:t>• ADR-0016 — cada TC declara el rol con el que debe ejecutarse.</w:t>
          </w:r>
        </w:p>
        <w:p w14:paraId="378CD24A" w14:textId="77777777" w:rsidR="00491AED" w:rsidRDefault="00BF307B">
          <w:pPr>
            <w:spacing w:after="60"/>
            <w:ind w:left="567" w:hanging="283"/>
          </w:pPr>
          <w:r>
            <w:t>• ADR-0027 — el prototipo, cuando existe, informa la generación de TCs completos.</w:t>
          </w:r>
        </w:p>
        <w:p w14:paraId="306C4391" w14:textId="77777777" w:rsidR="00491AED" w:rsidRDefault="00BF307B">
          <w:r>
            <w:rPr>
              <w:i/>
            </w:rPr>
            <w:t>Criterios de éxito</w:t>
          </w:r>
        </w:p>
        <w:p w14:paraId="4468CD9E" w14:textId="77777777" w:rsidR="00491AED" w:rsidRDefault="00BF307B">
          <w:r>
            <w:lastRenderedPageBreak/>
            <w:t xml:space="preserve">Cada criterio de aceptación de </w:t>
          </w:r>
          <w:r>
            <w:rPr>
              <w:rFonts w:ascii="Consolas" w:hAnsi="Consolas" w:cs="Consolas"/>
            </w:rPr>
            <w:t>spec.md</w:t>
          </w:r>
          <w:r>
            <w:t xml:space="preserve"> (explícito o inferido, no los supuestos sin resolver) tiene al menos un TC en </w:t>
          </w:r>
          <w:r>
            <w:rPr>
              <w:rFonts w:ascii="Consolas" w:hAnsi="Consolas" w:cs="Consolas"/>
            </w:rPr>
            <w:t>test-cases.md</w:t>
          </w:r>
          <w:r>
            <w:t>, en formato Given/When/Then con resultado esperado explícito.</w:t>
          </w:r>
        </w:p>
        <w:p w14:paraId="03A50C3B" w14:textId="77777777" w:rsidR="00491AED" w:rsidRDefault="00BF307B">
          <w:r>
            <w:rPr>
              <w:i/>
            </w:rPr>
            <w:t>Pendientes propios de esta skill</w:t>
          </w:r>
        </w:p>
        <w:p w14:paraId="6DD2E123" w14:textId="77777777" w:rsidR="00491AED" w:rsidRDefault="00BF307B">
          <w:pPr>
            <w:spacing w:after="60"/>
            <w:ind w:left="567" w:hanging="283"/>
          </w:pPr>
          <w:r>
            <w:t>• Cuántos TCs por criterio son razonables — ¿solo camino feliz, o también casos límite/error por defecto? Afecta directamente qué tan caro es correr el diagnóstico de avance (ADR-0007) y el smoke testing (ADR-0006).</w:t>
          </w:r>
        </w:p>
        <w:p w14:paraId="4E13F446" w14:textId="77777777" w:rsidR="00491AED" w:rsidRDefault="00BF307B">
          <w:pPr>
            <w:spacing w:after="60"/>
            <w:ind w:left="567" w:hanging="283"/>
          </w:pPr>
          <w:r>
            <w:t xml:space="preserve">• Cómo se referencia un TC de vuelta a su criterio de aceptación en </w:t>
          </w:r>
          <w:r>
            <w:rPr>
              <w:rFonts w:ascii="Consolas" w:hAnsi="Consolas" w:cs="Consolas"/>
            </w:rPr>
            <w:t>spec.md</w:t>
          </w:r>
          <w:r>
            <w:t xml:space="preserve"> de forma estable (¿un ID de criterio explícito desde la skill 01?) — necesario para que el diagnóstico pueda decir "este criterio ya está cubierto" con precisión.</w:t>
          </w:r>
        </w:p>
        <w:p w14:paraId="6E8F054E" w14:textId="77777777" w:rsidR="00491AED" w:rsidRDefault="00BF307B">
          <w:pPr>
            <w:spacing w:after="60"/>
            <w:ind w:left="567" w:hanging="283"/>
          </w:pPr>
          <w:r>
            <w:t>• </w:t>
          </w:r>
          <w:r>
            <w:t>Qué pasa con un criterio marcado como supuesto no resuelto (resuelto) — resuelto en ADR-0011: se genera TC igual, usando la interpretación de la skill 01; el supuesto se resuelve visiblemente en la revisión de código (S5), no aquí.</w:t>
          </w:r>
        </w:p>
        <w:p w14:paraId="7FCB8668" w14:textId="77777777" w:rsidR="00491AED" w:rsidRDefault="00BF307B">
          <w:pPr>
            <w:spacing w:after="60"/>
            <w:ind w:left="567" w:hanging="283"/>
          </w:pPr>
          <w:r>
            <w:t>• Esta skill asume proyectos tipo web (Playwright/UI). Si algún día se soporta tipo API (ADR-0009, fuera de alcance de esta tesis), un TC necesitaría otra forma de expresar la verificación esperada.</w:t>
          </w:r>
        </w:p>
        <w:p w14:paraId="3DF03466" w14:textId="77777777" w:rsidR="00491AED" w:rsidRDefault="00BF307B">
          <w:pPr>
            <w:spacing w:after="60"/>
            <w:ind w:left="567" w:hanging="283"/>
          </w:pPr>
          <w:r>
            <w:t>• </w:t>
          </w:r>
          <w:r>
            <w:t>Qué hacer cuando el criterio de aceptación no deja claro qué rol requiere el TC — ¿rol por default, o se marca para confirmación humana? (ADR-0016)</w:t>
          </w:r>
        </w:p>
        <w:p w14:paraId="43170732" w14:textId="77777777" w:rsidR="00491AED" w:rsidRDefault="00BF307B">
          <w:pPr>
            <w:pStyle w:val="Heading3"/>
            <w:ind w:firstLine="0"/>
            <w:jc w:val="left"/>
            <w:rPr>
              <w:color w:val="000000"/>
              <w:sz w:val="24"/>
            </w:rPr>
          </w:pPr>
          <w:bookmarkStart w:id="140" w:name="_Toc242604348"/>
          <w:r>
            <w:rPr>
              <w:color w:val="000000"/>
              <w:sz w:val="24"/>
            </w:rPr>
            <w:t>B.4 Skill — Diagnóstico de avance existente</w:t>
          </w:r>
          <w:bookmarkEnd w:id="140"/>
        </w:p>
        <w:p w14:paraId="657BD058" w14:textId="77777777" w:rsidR="00491AED" w:rsidRDefault="00BF307B">
          <w:r>
            <w:t xml:space="preserve">Alias en diagramas: </w:t>
          </w:r>
          <w:r>
            <w:rPr>
              <w:rFonts w:ascii="Consolas" w:hAnsi="Consolas" w:cs="Consolas"/>
            </w:rPr>
            <w:t>S1B</w:t>
          </w:r>
          <w:r>
            <w:t xml:space="preserve"> en diagrama 02.</w:t>
          </w:r>
        </w:p>
        <w:p w14:paraId="59F4AF3C" w14:textId="77777777" w:rsidR="00491AED" w:rsidRDefault="00BF307B">
          <w:r>
            <w:rPr>
              <w:i/>
            </w:rPr>
            <w:t>Propósito</w:t>
          </w:r>
        </w:p>
        <w:p w14:paraId="1AF386E3" w14:textId="77777777" w:rsidR="00491AED" w:rsidRDefault="00BF307B">
          <w:r>
            <w:t xml:space="preserve">Ejecutar los TCs de </w:t>
          </w:r>
          <w:r>
            <w:rPr>
              <w:rFonts w:ascii="Consolas" w:hAnsi="Consolas" w:cs="Consolas"/>
            </w:rPr>
            <w:t>test-cases.md</w:t>
          </w:r>
          <w:r>
            <w:t xml:space="preserve"> contra el estado actual del ambiente de desarrollo, antes de diseñar o descomponer nada, para distinguir qué criterios de aceptación ya están cubiertos (proyecto con avance previo, ADR-0007) de los que realmente faltan. Cubre greenfield como caso particular: si no existe nada, </w:t>
          </w:r>
          <w:r>
            <w:lastRenderedPageBreak/>
            <w:t>todos los TCs fallan y todos quedan pendientes — el mecanismo es el mismo en ambos casos.</w:t>
          </w:r>
        </w:p>
        <w:p w14:paraId="0B8A7022" w14:textId="77777777" w:rsidR="00491AED" w:rsidRDefault="00BF307B">
          <w:r>
            <w:t xml:space="preserve">Esta skill es el mismo motor de ejecución de TCs que usa </w:t>
          </w:r>
          <w:r>
            <w:rPr>
              <w:rFonts w:ascii="Consolas" w:hAnsi="Consolas" w:cs="Consolas"/>
            </w:rPr>
            <w:t>smoke testing</w:t>
          </w:r>
          <w:r>
            <w:t xml:space="preserve"> (S6, ADR-0006) más adelante en el flujo — se documenta aquí en detalle y </w:t>
          </w:r>
          <w:r>
            <w:rPr>
              <w:rFonts w:ascii="Consolas" w:hAnsi="Consolas" w:cs="Consolas"/>
            </w:rPr>
            <w:t>S6</w:t>
          </w:r>
          <w:r>
            <w:t xml:space="preserve"> solo referencia esta ficha, para no duplicar el diseño del mecanismo (ver Notas).</w:t>
          </w:r>
        </w:p>
        <w:p w14:paraId="58FC8EA2" w14:textId="77777777" w:rsidR="00491AED" w:rsidRDefault="00BF307B">
          <w:r>
            <w:rPr>
              <w:i/>
            </w:rPr>
            <w:t>Cuándo se invoca</w:t>
          </w:r>
        </w:p>
        <w:p w14:paraId="6BF8C539" w14:textId="77777777" w:rsidR="00491AED" w:rsidRDefault="00BF307B">
          <w:r>
            <w:t xml:space="preserve">Cuando una HU llega a la fase </w:t>
          </w:r>
          <w:r>
            <w:rPr>
              <w:rFonts w:ascii="Consolas" w:hAnsi="Consolas" w:cs="Consolas"/>
            </w:rPr>
            <w:t>tcs_generados</w:t>
          </w:r>
          <w:r>
            <w:t xml:space="preserve"> (salida de </w:t>
          </w:r>
          <w:r>
            <w:rPr>
              <w:rFonts w:ascii="Consolas" w:hAnsi="Consolas" w:cs="Consolas"/>
            </w:rPr>
            <w:t>skills/02-...md</w:t>
          </w:r>
          <w:r>
            <w:t>).</w:t>
          </w:r>
        </w:p>
        <w:p w14:paraId="41B31CE2" w14:textId="77777777" w:rsidR="00491AED" w:rsidRDefault="00BF307B">
          <w:r>
            <w:rPr>
              <w:i/>
            </w:rPr>
            <w:t>Entradas</w:t>
          </w:r>
        </w:p>
        <w:p w14:paraId="0F67E9A3" w14:textId="77777777" w:rsidR="00491AED" w:rsidRDefault="00BF307B">
          <w:pPr>
            <w:spacing w:after="60"/>
            <w:ind w:left="567" w:hanging="283"/>
          </w:pPr>
          <w:r>
            <w:t>• </w:t>
          </w:r>
          <w:r>
            <w:rPr>
              <w:rFonts w:ascii="Consolas" w:hAnsi="Consolas" w:cs="Consolas"/>
            </w:rPr>
            <w:t>test-cases.md</w:t>
          </w:r>
          <w:r>
            <w:t xml:space="preserve"> de la HU: TCs en formato Given/When/Then.</w:t>
          </w:r>
        </w:p>
        <w:p w14:paraId="207ADC65" w14:textId="77777777" w:rsidR="00491AED" w:rsidRDefault="00BF307B">
          <w:pPr>
            <w:spacing w:after="60"/>
            <w:ind w:left="567" w:hanging="283"/>
          </w:pPr>
          <w:r>
            <w:t>• Configuración del Proyecto (ADR-0005): URL del ambiente de desarrollo contra el que se corren los TCs (los repos de código no se tocan en esta fase — ver Notas sobre acceso).</w:t>
          </w:r>
        </w:p>
        <w:p w14:paraId="2465E1CA" w14:textId="77777777" w:rsidR="00491AED" w:rsidRDefault="00BF307B">
          <w:r>
            <w:rPr>
              <w:i/>
            </w:rPr>
            <w:t>Salidas</w:t>
          </w:r>
        </w:p>
        <w:p w14:paraId="7393C6B7" w14:textId="77777777" w:rsidR="00491AED" w:rsidRDefault="00BF307B">
          <w:pPr>
            <w:spacing w:after="60"/>
            <w:ind w:left="567" w:hanging="283"/>
          </w:pPr>
          <w:r>
            <w:t>• </w:t>
          </w:r>
          <w:r>
            <w:rPr>
              <w:rFonts w:ascii="Consolas" w:hAnsi="Consolas" w:cs="Consolas"/>
            </w:rPr>
            <w:t>evidencia/diagnostico-01.md</w:t>
          </w:r>
          <w:r>
            <w:t xml:space="preserve"> (numerado por corrida), con front-matter:</w:t>
          </w:r>
        </w:p>
        <w:p w14:paraId="073B4D80" w14:textId="77777777" w:rsidR="00491AED" w:rsidRDefault="00BF307B">
          <w:pPr>
            <w:spacing w:after="0" w:line="240" w:lineRule="auto"/>
            <w:ind w:left="284" w:firstLine="0"/>
            <w:jc w:val="left"/>
          </w:pPr>
          <w:r>
            <w:rPr>
              <w:rFonts w:ascii="Consolas" w:hAnsi="Consolas" w:cs="Consolas"/>
              <w:sz w:val="16"/>
            </w:rPr>
            <w:t>hu_id: HU-001</w:t>
          </w:r>
        </w:p>
        <w:p w14:paraId="0918D416" w14:textId="77777777" w:rsidR="00491AED" w:rsidRDefault="00BF307B">
          <w:pPr>
            <w:spacing w:after="0" w:line="240" w:lineRule="auto"/>
            <w:ind w:left="284" w:firstLine="0"/>
            <w:jc w:val="left"/>
          </w:pPr>
          <w:r>
            <w:rPr>
              <w:rFonts w:ascii="Consolas" w:hAnsi="Consolas" w:cs="Consolas"/>
              <w:sz w:val="16"/>
            </w:rPr>
            <w:t>tipo: diagnostico</w:t>
          </w:r>
        </w:p>
        <w:p w14:paraId="188D0665" w14:textId="77777777" w:rsidR="00491AED" w:rsidRDefault="00BF307B">
          <w:pPr>
            <w:spacing w:after="0" w:line="240" w:lineRule="auto"/>
            <w:ind w:left="284" w:firstLine="0"/>
            <w:jc w:val="left"/>
          </w:pPr>
          <w:r>
            <w:rPr>
              <w:rFonts w:ascii="Consolas" w:hAnsi="Consolas" w:cs="Consolas"/>
              <w:sz w:val="16"/>
            </w:rPr>
            <w:t>fecha: 2026-09-14</w:t>
          </w:r>
        </w:p>
        <w:p w14:paraId="753AFF38" w14:textId="77777777" w:rsidR="00491AED" w:rsidRDefault="00BF307B">
          <w:pPr>
            <w:spacing w:after="0" w:line="240" w:lineRule="auto"/>
            <w:ind w:left="284" w:firstLine="0"/>
            <w:jc w:val="left"/>
          </w:pPr>
          <w:r>
            <w:rPr>
              <w:rFonts w:ascii="Consolas" w:hAnsi="Consolas" w:cs="Consolas"/>
              <w:sz w:val="16"/>
            </w:rPr>
            <w:t>tcs_totales: 5</w:t>
          </w:r>
        </w:p>
        <w:p w14:paraId="735DFFD3" w14:textId="77777777" w:rsidR="00491AED" w:rsidRDefault="00BF307B">
          <w:pPr>
            <w:spacing w:after="0" w:line="240" w:lineRule="auto"/>
            <w:ind w:left="284" w:firstLine="0"/>
            <w:jc w:val="left"/>
          </w:pPr>
          <w:r>
            <w:rPr>
              <w:rFonts w:ascii="Consolas" w:hAnsi="Consolas" w:cs="Consolas"/>
              <w:sz w:val="16"/>
            </w:rPr>
            <w:t>tcs_pasan: [TC-002, TC-004]</w:t>
          </w:r>
        </w:p>
        <w:p w14:paraId="782C44D9" w14:textId="77777777" w:rsidR="00491AED" w:rsidRDefault="00BF307B">
          <w:pPr>
            <w:spacing w:after="0" w:line="240" w:lineRule="auto"/>
            <w:ind w:left="284" w:firstLine="0"/>
            <w:jc w:val="left"/>
          </w:pPr>
          <w:r>
            <w:rPr>
              <w:rFonts w:ascii="Consolas" w:hAnsi="Consolas" w:cs="Consolas"/>
              <w:sz w:val="16"/>
            </w:rPr>
            <w:t>tcs_fallan: [TC-001, TC-003, TC-005]</w:t>
          </w:r>
        </w:p>
        <w:p w14:paraId="555A3B22" w14:textId="77777777" w:rsidR="00491AED" w:rsidRDefault="00BF307B">
          <w:r>
            <w:t>Cuerpo: por cada TC, resultado (pasa/falla), evidencia (captura o descripción de lo observado), y si falló, por qué (funcionalidad inexistente vs. comportamiento distinto al esperado).</w:t>
          </w:r>
        </w:p>
        <w:p w14:paraId="019B5C66" w14:textId="77777777" w:rsidR="00491AED" w:rsidRDefault="00BF307B">
          <w:pPr>
            <w:spacing w:after="60"/>
            <w:ind w:left="567" w:hanging="283"/>
          </w:pPr>
          <w:r>
            <w:t xml:space="preserve">• Actualiza </w:t>
          </w:r>
          <w:r>
            <w:rPr>
              <w:rFonts w:ascii="Consolas" w:hAnsi="Consolas" w:cs="Consolas"/>
            </w:rPr>
            <w:t>test-cases.md</w:t>
          </w:r>
          <w:r>
            <w:t>: cada TC queda marcado con su estado más reciente (</w:t>
          </w:r>
          <w:r>
            <w:rPr>
              <w:rFonts w:ascii="Consolas" w:hAnsi="Consolas" w:cs="Consolas"/>
            </w:rPr>
            <w:t>cubierto</w:t>
          </w:r>
          <w:r>
            <w:t xml:space="preserve"> / </w:t>
          </w:r>
          <w:r>
            <w:rPr>
              <w:rFonts w:ascii="Consolas" w:hAnsi="Consolas" w:cs="Consolas"/>
            </w:rPr>
            <w:t>pendiente</w:t>
          </w:r>
          <w:r>
            <w:t>), que es lo que lee la skill de diseño de arquitectura (siguiente en el flujo) para saber qué falta.</w:t>
          </w:r>
        </w:p>
        <w:p w14:paraId="40346EC0" w14:textId="77777777" w:rsidR="00491AED" w:rsidRDefault="00BF307B">
          <w:pPr>
            <w:spacing w:after="60"/>
            <w:ind w:left="567" w:hanging="283"/>
          </w:pPr>
          <w:r>
            <w:t xml:space="preserve">• Deja la fase de la HU en </w:t>
          </w:r>
          <w:r>
            <w:rPr>
              <w:rFonts w:ascii="Consolas" w:hAnsi="Consolas" w:cs="Consolas"/>
            </w:rPr>
            <w:t>diagnosticada</w:t>
          </w:r>
          <w:r>
            <w:t>.</w:t>
          </w:r>
        </w:p>
        <w:p w14:paraId="36899059" w14:textId="77777777" w:rsidR="00491AED" w:rsidRDefault="00BF307B">
          <w:r>
            <w:rPr>
              <w:i/>
            </w:rPr>
            <w:t>Qué hace (alto nivel)</w:t>
          </w:r>
        </w:p>
        <w:p w14:paraId="5673680B" w14:textId="77777777" w:rsidR="00491AED" w:rsidRDefault="00BF307B">
          <w:pPr>
            <w:spacing w:after="60"/>
            <w:ind w:left="567" w:hanging="283"/>
          </w:pPr>
          <w:r>
            <w:lastRenderedPageBreak/>
            <w:t xml:space="preserve">• Lee </w:t>
          </w:r>
          <w:r>
            <w:rPr>
              <w:rFonts w:ascii="Consolas" w:hAnsi="Consolas" w:cs="Consolas"/>
            </w:rPr>
            <w:t>test-cases.md</w:t>
          </w:r>
          <w:r>
            <w:t xml:space="preserve"> y la URL del ambiente de desarrollo configurado (ADR-0005).</w:t>
          </w:r>
        </w:p>
        <w:p w14:paraId="246B534D" w14:textId="77777777" w:rsidR="00491AED" w:rsidRDefault="00BF307B">
          <w:pPr>
            <w:spacing w:after="60"/>
            <w:ind w:left="567" w:hanging="283"/>
          </w:pPr>
          <w:r>
            <w:t>• Por cada TC, genera un script de Playwright (Python, ADR-0006) a partir de su Given/When/Then y lo ejecuta contra ese ambiente, como lo haría un usuario real.</w:t>
          </w:r>
        </w:p>
        <w:p w14:paraId="44677AA1" w14:textId="77777777" w:rsidR="00491AED" w:rsidRDefault="00BF307B">
          <w:pPr>
            <w:spacing w:after="60"/>
            <w:ind w:left="567" w:hanging="283"/>
          </w:pPr>
          <w:r>
            <w:t>• Registra el resultado (pasa/falla) y la evidencia correspondiente.</w:t>
          </w:r>
        </w:p>
        <w:p w14:paraId="50D83B2B" w14:textId="77777777" w:rsidR="00491AED" w:rsidRDefault="00BF307B">
          <w:pPr>
            <w:spacing w:after="60"/>
            <w:ind w:left="567" w:hanging="283"/>
          </w:pPr>
          <w:r>
            <w:t xml:space="preserve">• Escribe </w:t>
          </w:r>
          <w:r>
            <w:rPr>
              <w:rFonts w:ascii="Consolas" w:hAnsi="Consolas" w:cs="Consolas"/>
            </w:rPr>
            <w:t>evidencia/diagnostico-01.md</w:t>
          </w:r>
          <w:r>
            <w:t xml:space="preserve"> y actualiza el estado de cobertura en </w:t>
          </w:r>
          <w:r>
            <w:rPr>
              <w:rFonts w:ascii="Consolas" w:hAnsi="Consolas" w:cs="Consolas"/>
            </w:rPr>
            <w:t>test-cases.md</w:t>
          </w:r>
          <w:r>
            <w:t>.</w:t>
          </w:r>
        </w:p>
        <w:p w14:paraId="1262C1CE" w14:textId="77777777" w:rsidR="00491AED" w:rsidRDefault="00BF307B">
          <w:pPr>
            <w:spacing w:after="60"/>
            <w:ind w:left="567" w:hanging="283"/>
          </w:pPr>
          <w:r>
            <w:t xml:space="preserve">• Deja la fase en </w:t>
          </w:r>
          <w:r>
            <w:rPr>
              <w:rFonts w:ascii="Consolas" w:hAnsi="Consolas" w:cs="Consolas"/>
            </w:rPr>
            <w:t>diagnosticada</w:t>
          </w:r>
          <w:r>
            <w:t xml:space="preserve"> para que el orquestador continúe con diseño de arquitectura.</w:t>
          </w:r>
        </w:p>
        <w:p w14:paraId="71B1C5DD" w14:textId="77777777" w:rsidR="00491AED" w:rsidRDefault="00BF307B">
          <w:r>
            <w:rPr>
              <w:i/>
            </w:rPr>
            <w:t>Estado de implementación</w:t>
          </w:r>
        </w:p>
        <w:p w14:paraId="4C009ACF" w14:textId="77777777" w:rsidR="00491AED" w:rsidRDefault="00BF307B">
          <w:r>
            <w:t xml:space="preserve">Implementada — ADR-0060: el agente de navegador de la skill 08 prueba los TCs contra el ambiente existente, marca cada uno </w:t>
          </w:r>
          <w:r>
            <w:rPr>
              <w:rFonts w:ascii="Consolas" w:hAnsi="Consolas" w:cs="Consolas"/>
            </w:rPr>
            <w:t>cubierto</w:t>
          </w:r>
          <w:r>
            <w:t xml:space="preserve">, </w:t>
          </w:r>
          <w:r>
            <w:rPr>
              <w:rFonts w:ascii="Consolas" w:hAnsi="Consolas" w:cs="Consolas"/>
            </w:rPr>
            <w:t>pendiente</w:t>
          </w:r>
          <w:r>
            <w:t xml:space="preserve"> o </w:t>
          </w:r>
          <w:r>
            <w:rPr>
              <w:rFonts w:ascii="Consolas" w:hAnsi="Consolas" w:cs="Consolas"/>
            </w:rPr>
            <w:t>sin_evaluar</w:t>
          </w:r>
          <w:r>
            <w:t>, y la skill 05 solo descompone lo que falta.</w:t>
          </w:r>
        </w:p>
        <w:p w14:paraId="4E3FC3DA" w14:textId="77777777" w:rsidR="00491AED" w:rsidRDefault="00BF307B">
          <w:r>
            <w:rPr>
              <w:i/>
            </w:rPr>
            <w:t>ADRs relacionados</w:t>
          </w:r>
        </w:p>
        <w:p w14:paraId="7F495510" w14:textId="77777777" w:rsidR="00491AED" w:rsidRDefault="00BF307B">
          <w:pPr>
            <w:spacing w:after="60"/>
            <w:ind w:left="567" w:hanging="283"/>
          </w:pPr>
          <w:r>
            <w:t>• ADR-0060 — implementación.</w:t>
          </w:r>
        </w:p>
        <w:p w14:paraId="3B5142F8" w14:textId="77777777" w:rsidR="00491AED" w:rsidRDefault="00BF307B">
          <w:pPr>
            <w:spacing w:after="60"/>
            <w:ind w:left="567" w:hanging="283"/>
          </w:pPr>
          <w:r>
            <w:t>• ADR-0006 — Playwright como motor de ejecución de TCs.</w:t>
          </w:r>
        </w:p>
        <w:p w14:paraId="3782FD2F" w14:textId="77777777" w:rsidR="00491AED" w:rsidRDefault="00BF307B">
          <w:pPr>
            <w:spacing w:after="60"/>
            <w:ind w:left="567" w:hanging="283"/>
          </w:pPr>
          <w:r>
            <w:t>• </w:t>
          </w:r>
          <w:r>
            <w:t>ADR-0007 — decisión de origen de esta skill.</w:t>
          </w:r>
        </w:p>
        <w:p w14:paraId="3737CCCA" w14:textId="77777777" w:rsidR="00491AED" w:rsidRDefault="00BF307B">
          <w:pPr>
            <w:spacing w:after="60"/>
            <w:ind w:left="567" w:hanging="283"/>
          </w:pPr>
          <w:r>
            <w:t xml:space="preserve">• ADR-0008 — formato de </w:t>
          </w:r>
          <w:r>
            <w:rPr>
              <w:rFonts w:ascii="Consolas" w:hAnsi="Consolas" w:cs="Consolas"/>
            </w:rPr>
            <w:t>evidencia/</w:t>
          </w:r>
          <w:r>
            <w:t>.</w:t>
          </w:r>
        </w:p>
        <w:p w14:paraId="72B83D9E" w14:textId="77777777" w:rsidR="00491AED" w:rsidRDefault="00BF307B">
          <w:pPr>
            <w:spacing w:after="60"/>
            <w:ind w:left="567" w:hanging="283"/>
          </w:pPr>
          <w:r>
            <w:t>• ADR-0016 — selección de cuenta de prueba por rol declarado en cada TC.</w:t>
          </w:r>
        </w:p>
        <w:p w14:paraId="2120C73E" w14:textId="77777777" w:rsidR="00491AED" w:rsidRDefault="00BF307B">
          <w:r>
            <w:rPr>
              <w:i/>
            </w:rPr>
            <w:t>Criterios de éxito</w:t>
          </w:r>
        </w:p>
        <w:p w14:paraId="01885E48" w14:textId="77777777" w:rsidR="00491AED" w:rsidRDefault="00BF307B">
          <w:r>
            <w:t xml:space="preserve">Cada TC de </w:t>
          </w:r>
          <w:r>
            <w:rPr>
              <w:rFonts w:ascii="Consolas" w:hAnsi="Consolas" w:cs="Consolas"/>
            </w:rPr>
            <w:t>test-cases.md</w:t>
          </w:r>
          <w:r>
            <w:t xml:space="preserve"> tiene un resultado registrado (pasa/falla) con evidencia — incluyendo los que fallan porque la funcionalidad todavía no existe (greenfield).</w:t>
          </w:r>
        </w:p>
        <w:p w14:paraId="6795B1F1" w14:textId="77777777" w:rsidR="00491AED" w:rsidRDefault="00BF307B">
          <w:r>
            <w:rPr>
              <w:i/>
            </w:rPr>
            <w:t>Notas sobre acceso (relevante para no confundir con la skill de generación de código)</w:t>
          </w:r>
        </w:p>
        <w:p w14:paraId="74D856D2" w14:textId="77777777" w:rsidR="00491AED" w:rsidRDefault="00BF307B">
          <w:r>
            <w:lastRenderedPageBreak/>
            <w:t>Esta skill no necesita acceso de escritura a los repositorios (no genera commits, no abre PRs) — solo necesita poder interactuar con el ambiente de desarrollo ya desplegado (la URL configurada en ADR-0005) como lo haría un usuario real, con el rol que cada TC declare (</w:t>
          </w:r>
          <w:r>
            <w:rPr>
              <w:rFonts w:ascii="Consolas" w:hAnsi="Consolas" w:cs="Consolas"/>
            </w:rPr>
            <w:t>rol_requerido</w:t>
          </w:r>
          <w:r>
            <w:t>, ADR-0016) — no una sola cuenta genérica: la configuración del Proyecto aporta un conjunto de cuentas de prueba, una por rol relevante de la aplicación, y esta skill selecciona la que corresponda a cada TC. Esto es, de cualquier forma, distinto de la cuenta de desarrollo con acceso a los repos que sí va a necesitar la skill de generación de código (</w:t>
          </w:r>
          <w:r>
            <w:rPr>
              <w:rFonts w:ascii="Consolas" w:hAnsi="Consolas" w:cs="Consolas"/>
            </w:rPr>
            <w:t>skills/06-...md</w:t>
          </w:r>
          <w:r>
            <w:t>) para hacer commit, push y abrir PRs (ADR-0013) — son credenciales con alcances distintos y no deberían mezclarse.</w:t>
          </w:r>
        </w:p>
        <w:p w14:paraId="2A87ADA7" w14:textId="77777777" w:rsidR="00491AED" w:rsidRDefault="00BF307B">
          <w:r>
            <w:rPr>
              <w:i/>
            </w:rPr>
            <w:t>Pendientes propios de esta skill</w:t>
          </w:r>
        </w:p>
        <w:p w14:paraId="321DA0C8" w14:textId="77777777" w:rsidR="00491AED" w:rsidRDefault="00BF307B">
          <w:pPr>
            <w:spacing w:after="60"/>
            <w:ind w:left="567" w:hanging="283"/>
          </w:pPr>
          <w:r>
            <w:t xml:space="preserve">• Qué hacer con TCs que no se pueden evaluar de forma aislada porque dependen de un paquete de trabajo que todavía no existe (resuelto) — resuelto en ADR-0027: esta skill no necesita distinguir la causa del fallo. Simplemente marca el TC como </w:t>
          </w:r>
          <w:r>
            <w:rPr>
              <w:rFonts w:ascii="Consolas" w:hAnsi="Consolas" w:cs="Consolas"/>
            </w:rPr>
            <w:t>pendiente</w:t>
          </w:r>
          <w:r>
            <w:t>; es la descomposición (</w:t>
          </w:r>
          <w:r>
            <w:rPr>
              <w:rFonts w:ascii="Consolas" w:hAnsi="Consolas" w:cs="Consolas"/>
            </w:rPr>
            <w:t>skills/05-...md</w:t>
          </w:r>
          <w:r>
            <w:t>), informada por el prototipo cuando existe, la que genera todos los paquetes necesarios en ambas capas para cubrirlo por completo.</w:t>
          </w:r>
        </w:p>
        <w:p w14:paraId="35ADEC94" w14:textId="77777777" w:rsidR="00491AED" w:rsidRDefault="00BF307B">
          <w:pPr>
            <w:spacing w:after="60"/>
            <w:ind w:left="567" w:hanging="283"/>
          </w:pPr>
          <w:r>
            <w:t>• </w:t>
          </w:r>
          <w:r>
            <w:t>Umbral entre "TC falla" (la funcionalidad no cumple el criterio) y "TC no se pudo ejecutar" (error técnico al correr el script, ambiente caído, etc.) — ¿cuentan igual para efectos de generar un paquete de trabajo?</w:t>
          </w:r>
        </w:p>
        <w:p w14:paraId="6C59AE06" w14:textId="77777777" w:rsidR="00491AED" w:rsidRDefault="00BF307B">
          <w:pPr>
            <w:spacing w:after="60"/>
            <w:ind w:left="567" w:hanging="283"/>
          </w:pPr>
          <w:r>
            <w:t xml:space="preserve">• Qué credencial de prueba usa esta skill (resuelto) — resuelto en ADR-0016: un conjunto de cuentas por rol, seleccionada según el </w:t>
          </w:r>
          <w:r>
            <w:rPr>
              <w:rFonts w:ascii="Consolas" w:hAnsi="Consolas" w:cs="Consolas"/>
            </w:rPr>
            <w:t>rol_requerido</w:t>
          </w:r>
          <w:r>
            <w:t xml:space="preserve"> de cada TC.</w:t>
          </w:r>
        </w:p>
        <w:p w14:paraId="4776083A" w14:textId="77777777" w:rsidR="00491AED" w:rsidRDefault="00BF307B">
          <w:pPr>
            <w:pStyle w:val="Heading3"/>
            <w:ind w:firstLine="0"/>
            <w:jc w:val="left"/>
            <w:rPr>
              <w:color w:val="000000"/>
              <w:sz w:val="24"/>
            </w:rPr>
          </w:pPr>
          <w:bookmarkStart w:id="141" w:name="_Toc242604349"/>
          <w:r>
            <w:rPr>
              <w:color w:val="000000"/>
              <w:sz w:val="24"/>
            </w:rPr>
            <w:t>B.5 Skill — Diseño de arquitectura</w:t>
          </w:r>
          <w:bookmarkEnd w:id="141"/>
        </w:p>
        <w:p w14:paraId="16267037" w14:textId="77777777" w:rsidR="00491AED" w:rsidRDefault="00BF307B">
          <w:r>
            <w:t xml:space="preserve">Alias en diagramas: </w:t>
          </w:r>
          <w:r>
            <w:rPr>
              <w:rFonts w:ascii="Consolas" w:hAnsi="Consolas" w:cs="Consolas"/>
            </w:rPr>
            <w:t>S2</w:t>
          </w:r>
          <w:r>
            <w:t xml:space="preserve"> en diagrama 02.</w:t>
          </w:r>
        </w:p>
        <w:p w14:paraId="5BABAAF9" w14:textId="77777777" w:rsidR="00491AED" w:rsidRDefault="00BF307B">
          <w:r>
            <w:rPr>
              <w:i/>
            </w:rPr>
            <w:t>Propósito</w:t>
          </w:r>
        </w:p>
        <w:p w14:paraId="63CAE6C0" w14:textId="77777777" w:rsidR="00491AED" w:rsidRDefault="00BF307B">
          <w:r>
            <w:lastRenderedPageBreak/>
            <w:t xml:space="preserve">A partir de los TCs marcados como </w:t>
          </w:r>
          <w:r>
            <w:rPr>
              <w:rFonts w:ascii="Consolas" w:hAnsi="Consolas" w:cs="Consolas"/>
            </w:rPr>
            <w:t>pendiente</w:t>
          </w:r>
          <w:r>
            <w:t xml:space="preserve"> por el diagnóstico de avance (</w:t>
          </w:r>
          <w:r>
            <w:rPr>
              <w:rFonts w:ascii="Consolas" w:hAnsi="Consolas" w:cs="Consolas"/>
            </w:rPr>
            <w:t>skills/03-...md</w:t>
          </w:r>
          <w:r>
            <w:t>), diseñar cómo se va a construir lo que falta — respetando y extendiendo la arquitectura y convenciones que ya existen en el/los repositorio(s) objetivo, no proponiendo una solución nueva ignorando lo que hay (ADR-0007). Es el "plan" de Spec-Driven Development (ADR-0008): el puente entre "qué falta" (TCs pendientes) y "en qué paquetes de trabajo se va a partir el trabajo" (siguiente skill).</w:t>
          </w:r>
        </w:p>
        <w:p w14:paraId="7A033AD9" w14:textId="77777777" w:rsidR="00491AED" w:rsidRDefault="00BF307B">
          <w:r>
            <w:t>Esta skill opera en dos modos, según el modo de arranque del Proyecto (ADR-0014):</w:t>
          </w:r>
        </w:p>
        <w:p w14:paraId="68F594A2" w14:textId="77777777" w:rsidR="00491AED" w:rsidRDefault="00BF307B">
          <w:pPr>
            <w:spacing w:after="60"/>
            <w:ind w:left="567" w:hanging="283"/>
          </w:pPr>
          <w:r>
            <w:t xml:space="preserve">• Modo extensión (Proyecto </w:t>
          </w:r>
          <w:r>
            <w:rPr>
              <w:rFonts w:ascii="Consolas" w:hAnsi="Consolas" w:cs="Consolas"/>
            </w:rPr>
            <w:t>avanzado</w:t>
          </w:r>
          <w:r>
            <w:t xml:space="preserve"> o con código ya existente): el comportamiento descrito abajo — analiza lo que ya existe y extiende sus patrones.</w:t>
          </w:r>
        </w:p>
        <w:p w14:paraId="30540A28" w14:textId="77777777" w:rsidR="00491AED" w:rsidRDefault="00BF307B">
          <w:pPr>
            <w:spacing w:after="60"/>
            <w:ind w:left="567" w:hanging="283"/>
          </w:pPr>
          <w:r>
            <w:t xml:space="preserve">• Modo fundacional (Proyecto </w:t>
          </w:r>
          <w:r>
            <w:rPr>
              <w:rFonts w:ascii="Consolas" w:hAnsi="Consolas" w:cs="Consolas"/>
            </w:rPr>
            <w:t>nuevo</w:t>
          </w:r>
          <w:r>
            <w:t>, ADR-0014): no hay nada que analizar ni extender. La skill define la arquitectura inicial del repositorio objetivo — elección de stack/framework (si no viene ya fijada por el tipo de Proyecto, ADR-0009), estructura de carpetas, capas y convenciones de partida. Ese resultado es lo que las HUs siguientes van a encontrar como "lo ya existente" y podrán extender en modo normal. Se ejecuta una sola vez por repositorio objetivo, no por cada HU.</w:t>
          </w:r>
        </w:p>
        <w:p w14:paraId="23166B50" w14:textId="77777777" w:rsidR="00491AED" w:rsidRDefault="00BF307B">
          <w:pPr>
            <w:spacing w:after="60"/>
            <w:ind w:left="567" w:hanging="283"/>
          </w:pPr>
          <w:r>
            <w:t xml:space="preserve">• Proyecto en modo </w:t>
          </w:r>
          <w:r>
            <w:rPr>
              <w:rFonts w:ascii="Consolas" w:hAnsi="Consolas" w:cs="Consolas"/>
            </w:rPr>
            <w:t>con_arquitectura</w:t>
          </w:r>
          <w:r>
            <w:t xml:space="preserve"> (ADR-0014): esta skill no se invoca — se asume una arquitectura ya definida por humanos, aportada al sistema por otro medio (pendiente de definir en ADR-0014).</w:t>
          </w:r>
        </w:p>
        <w:p w14:paraId="2E1F9A2E" w14:textId="77777777" w:rsidR="00491AED" w:rsidRDefault="00BF307B">
          <w:r>
            <w:rPr>
              <w:i/>
            </w:rPr>
            <w:t>Cuándo se invoca</w:t>
          </w:r>
        </w:p>
        <w:p w14:paraId="0D6AA072" w14:textId="77777777" w:rsidR="00491AED" w:rsidRDefault="00BF307B">
          <w:r>
            <w:t xml:space="preserve">En modo extensión: cuando una HU llega a la fase </w:t>
          </w:r>
          <w:r>
            <w:rPr>
              <w:rFonts w:ascii="Consolas" w:hAnsi="Consolas" w:cs="Consolas"/>
            </w:rPr>
            <w:t>diagnosticada</w:t>
          </w:r>
          <w:r>
            <w:t xml:space="preserve"> (salida de </w:t>
          </w:r>
          <w:r>
            <w:rPr>
              <w:rFonts w:ascii="Consolas" w:hAnsi="Consolas" w:cs="Consolas"/>
            </w:rPr>
            <w:t>skills/03-...md</w:t>
          </w:r>
          <w:r>
            <w:t xml:space="preserve">) y tiene al menos un TC marcado </w:t>
          </w:r>
          <w:r>
            <w:rPr>
              <w:rFonts w:ascii="Consolas" w:hAnsi="Consolas" w:cs="Consolas"/>
            </w:rPr>
            <w:t>pendiente</w:t>
          </w:r>
          <w:r>
            <w:t xml:space="preserve">. Si todos los TCs ya están </w:t>
          </w:r>
          <w:r>
            <w:rPr>
              <w:rFonts w:ascii="Consolas" w:hAnsi="Consolas" w:cs="Consolas"/>
            </w:rPr>
            <w:t>cubierto</w:t>
          </w:r>
          <w:r>
            <w:t>, la HU se da por completa sin pasar por esta skill (todo lo pedido ya existe).</w:t>
          </w:r>
        </w:p>
        <w:p w14:paraId="4E99DEB3" w14:textId="77777777" w:rsidR="00491AED" w:rsidRDefault="00BF307B">
          <w:r>
            <w:lastRenderedPageBreak/>
            <w:t xml:space="preserve">En modo fundacional: una vez, al dar de alta un repositorio objetivo de un Proyecto en modo </w:t>
          </w:r>
          <w:r>
            <w:rPr>
              <w:rFonts w:ascii="Consolas" w:hAnsi="Consolas" w:cs="Consolas"/>
            </w:rPr>
            <w:t>nuevo</w:t>
          </w:r>
          <w:r>
            <w:t xml:space="preserve"> (ADR-0014), antes de procesar su primera HU.</w:t>
          </w:r>
        </w:p>
        <w:p w14:paraId="00015618" w14:textId="77777777" w:rsidR="00491AED" w:rsidRDefault="00BF307B">
          <w:r>
            <w:rPr>
              <w:i/>
            </w:rPr>
            <w:t>Entradas</w:t>
          </w:r>
        </w:p>
        <w:p w14:paraId="4E507AC2" w14:textId="77777777" w:rsidR="00491AED" w:rsidRDefault="00BF307B">
          <w:pPr>
            <w:spacing w:after="60"/>
            <w:ind w:left="567" w:hanging="283"/>
          </w:pPr>
          <w:r>
            <w:t>• </w:t>
          </w:r>
          <w:r>
            <w:rPr>
              <w:rFonts w:ascii="Consolas" w:hAnsi="Consolas" w:cs="Consolas"/>
            </w:rPr>
            <w:t>test-cases.md</w:t>
          </w:r>
          <w:r>
            <w:t xml:space="preserve">: qué TCs quedaron </w:t>
          </w:r>
          <w:r>
            <w:rPr>
              <w:rFonts w:ascii="Consolas" w:hAnsi="Consolas" w:cs="Consolas"/>
            </w:rPr>
            <w:t>pendiente</w:t>
          </w:r>
          <w:r>
            <w:t xml:space="preserve"> tras el diagnóstico (los </w:t>
          </w:r>
          <w:r>
            <w:rPr>
              <w:rFonts w:ascii="Consolas" w:hAnsi="Consolas" w:cs="Consolas"/>
            </w:rPr>
            <w:t>cubierto</w:t>
          </w:r>
          <w:r>
            <w:t xml:space="preserve"> no generan trabajo).</w:t>
          </w:r>
        </w:p>
        <w:p w14:paraId="00824C7C" w14:textId="77777777" w:rsidR="00491AED" w:rsidRDefault="00BF307B">
          <w:pPr>
            <w:spacing w:after="60"/>
            <w:ind w:left="567" w:hanging="283"/>
          </w:pPr>
          <w:r>
            <w:t>• </w:t>
          </w:r>
          <w:r>
            <w:rPr>
              <w:rFonts w:ascii="Consolas" w:hAnsi="Consolas" w:cs="Consolas"/>
            </w:rPr>
            <w:t>spec.md</w:t>
          </w:r>
          <w:r>
            <w:t>: criterios de aceptación asociados a cada TC pendiente, y cualquier supuesto marcado (</w:t>
          </w:r>
          <w:r>
            <w:rPr>
              <w:rFonts w:ascii="Consolas" w:hAnsi="Consolas" w:cs="Consolas"/>
            </w:rPr>
            <w:t>tiene_supuestos</w:t>
          </w:r>
          <w:r>
            <w:t>, ADR-0011) que afecte el diseño.</w:t>
          </w:r>
        </w:p>
        <w:p w14:paraId="21BCD085" w14:textId="77777777" w:rsidR="00491AED" w:rsidRDefault="00BF307B">
          <w:pPr>
            <w:spacing w:after="60"/>
            <w:ind w:left="567" w:hanging="283"/>
          </w:pPr>
          <w:r>
            <w:t>• </w:t>
          </w:r>
          <w:r>
            <w:t>Código actual del/los repositorio(s) objetivo (ADR-0005): estructura, convenciones, patrones ya presentes — vía el mecanismo de indexación de código (ADR-0002, todavía sin detallar como skill propia).</w:t>
          </w:r>
        </w:p>
        <w:p w14:paraId="63983CE1" w14:textId="77777777" w:rsidR="00491AED" w:rsidRDefault="00BF307B">
          <w:r>
            <w:rPr>
              <w:i/>
            </w:rPr>
            <w:t>Salidas</w:t>
          </w:r>
        </w:p>
        <w:p w14:paraId="626482C7" w14:textId="77777777" w:rsidR="00491AED" w:rsidRDefault="00BF307B">
          <w:r>
            <w:rPr>
              <w:i/>
            </w:rPr>
            <w:t>(Lo siguiente describe el modo extensión, ligado a una HU. El modo fundacional produce un artefacto de arquitectura base a nivel de repositorio, no de HU — formato pendiente de definir junto con ADR-0014.)</w:t>
          </w:r>
        </w:p>
        <w:p w14:paraId="44F9F831" w14:textId="77777777" w:rsidR="00491AED" w:rsidRDefault="00BF307B">
          <w:r>
            <w:rPr>
              <w:rFonts w:ascii="Consolas" w:hAnsi="Consolas" w:cs="Consolas"/>
            </w:rPr>
            <w:t>plan.md</w:t>
          </w:r>
          <w:r>
            <w:t>, con front-matter:</w:t>
          </w:r>
        </w:p>
        <w:p w14:paraId="44B338DB" w14:textId="77777777" w:rsidR="00491AED" w:rsidRDefault="00BF307B">
          <w:pPr>
            <w:spacing w:after="0" w:line="240" w:lineRule="auto"/>
            <w:ind w:left="284" w:firstLine="0"/>
            <w:jc w:val="left"/>
          </w:pPr>
          <w:r>
            <w:rPr>
              <w:rFonts w:ascii="Consolas" w:hAnsi="Consolas" w:cs="Consolas"/>
              <w:sz w:val="16"/>
            </w:rPr>
            <w:t>hu_id: HU-001</w:t>
          </w:r>
        </w:p>
        <w:p w14:paraId="2A990738" w14:textId="77777777" w:rsidR="00491AED" w:rsidRDefault="00BF307B">
          <w:pPr>
            <w:spacing w:after="0" w:line="240" w:lineRule="auto"/>
            <w:ind w:left="284" w:firstLine="0"/>
            <w:jc w:val="left"/>
          </w:pPr>
          <w:r>
            <w:rPr>
              <w:rFonts w:ascii="Consolas" w:hAnsi="Consolas" w:cs="Consolas"/>
              <w:sz w:val="16"/>
            </w:rPr>
            <w:t>fase: planificada</w:t>
          </w:r>
        </w:p>
        <w:p w14:paraId="4BB6CB21" w14:textId="77777777" w:rsidR="00491AED" w:rsidRDefault="00BF307B">
          <w:pPr>
            <w:spacing w:after="0" w:line="240" w:lineRule="auto"/>
            <w:ind w:left="284" w:firstLine="0"/>
            <w:jc w:val="left"/>
          </w:pPr>
          <w:r>
            <w:rPr>
              <w:rFonts w:ascii="Consolas" w:hAnsi="Consolas" w:cs="Consolas"/>
              <w:sz w:val="16"/>
            </w:rPr>
            <w:t>tcs_cubiertos_por_plan: [TC-001, TC-003, TC-005]   # los que test-cases.md marcó pendiente</w:t>
          </w:r>
        </w:p>
        <w:p w14:paraId="3E9B9E62" w14:textId="77777777" w:rsidR="00491AED" w:rsidRDefault="00BF307B">
          <w:pPr>
            <w:spacing w:after="0" w:line="240" w:lineRule="auto"/>
            <w:ind w:left="284" w:firstLine="0"/>
            <w:jc w:val="left"/>
          </w:pPr>
          <w:r>
            <w:rPr>
              <w:rFonts w:ascii="Consolas" w:hAnsi="Consolas" w:cs="Consolas"/>
              <w:sz w:val="16"/>
            </w:rPr>
            <w:t>repos_involucrados: [backend-principal, frontend-admin]</w:t>
          </w:r>
        </w:p>
        <w:p w14:paraId="7317F6EE" w14:textId="77777777" w:rsidR="00491AED" w:rsidRDefault="00BF307B">
          <w:pPr>
            <w:spacing w:after="0" w:line="240" w:lineRule="auto"/>
            <w:ind w:left="284" w:firstLine="0"/>
            <w:jc w:val="left"/>
          </w:pPr>
          <w:r>
            <w:rPr>
              <w:rFonts w:ascii="Consolas" w:hAnsi="Consolas" w:cs="Consolas"/>
              <w:sz w:val="16"/>
            </w:rPr>
            <w:t>fecha_plan: 2026-09-14</w:t>
          </w:r>
        </w:p>
        <w:p w14:paraId="796906C9" w14:textId="77777777" w:rsidR="00491AED" w:rsidRDefault="00BF307B">
          <w:r>
            <w:t>Cuerpo:</w:t>
          </w:r>
        </w:p>
        <w:p w14:paraId="4D3656D0" w14:textId="77777777" w:rsidR="00491AED" w:rsidRDefault="00BF307B">
          <w:pPr>
            <w:spacing w:after="60"/>
            <w:ind w:left="567" w:hanging="283"/>
          </w:pPr>
          <w:r>
            <w:t>• Resumen del enfoque: qué se va a construir y por qué esa aproximación, en términos de la arquitectura ya existente (qué capa/módulo/patrón se extiende, no se reinventa).</w:t>
          </w:r>
        </w:p>
        <w:p w14:paraId="38AD44E7" w14:textId="77777777" w:rsidR="00491AED" w:rsidRDefault="00BF307B">
          <w:pPr>
            <w:spacing w:after="60"/>
            <w:ind w:left="567" w:hanging="283"/>
          </w:pPr>
          <w:r>
            <w:t>• </w:t>
          </w:r>
          <w:r>
            <w:t>Repositorios afectados: de los N configurados (ADR-0005), cuáles necesita tocar esta HU y por qué — insumo directo para que la skill de generación de código sepa dónde generar cada cosa.</w:t>
          </w:r>
        </w:p>
        <w:p w14:paraId="6A391580" w14:textId="77777777" w:rsidR="00491AED" w:rsidRDefault="00BF307B">
          <w:pPr>
            <w:spacing w:after="60"/>
            <w:ind w:left="567" w:hanging="283"/>
          </w:pPr>
          <w:r>
            <w:t xml:space="preserve">• Decisiones de diseño puntuales relevantes a esta HU (no arquitectura del sistema completo, solo lo que esta HU necesita: p. ej. "se agrega un nuevo </w:t>
          </w:r>
          <w:r>
            <w:lastRenderedPageBreak/>
            <w:t xml:space="preserve">endpoint siguiendo el patrón REST ya usado en </w:t>
          </w:r>
          <w:r>
            <w:rPr>
              <w:rFonts w:ascii="Consolas" w:hAnsi="Consolas" w:cs="Consolas"/>
            </w:rPr>
            <w:t>X</w:t>
          </w:r>
          <w:r>
            <w:t xml:space="preserve">", "el nuevo componente de UI reutiliza el layout de </w:t>
          </w:r>
          <w:r>
            <w:rPr>
              <w:rFonts w:ascii="Consolas" w:hAnsi="Consolas" w:cs="Consolas"/>
            </w:rPr>
            <w:t>Y</w:t>
          </w:r>
          <w:r>
            <w:t>").</w:t>
          </w:r>
        </w:p>
        <w:p w14:paraId="2AFAC98F" w14:textId="77777777" w:rsidR="00491AED" w:rsidRDefault="00BF307B">
          <w:pPr>
            <w:spacing w:after="60"/>
            <w:ind w:left="567" w:hanging="283"/>
          </w:pPr>
          <w:r>
            <w:t xml:space="preserve">• Supuestos heredados de </w:t>
          </w:r>
          <w:r>
            <w:rPr>
              <w:rFonts w:ascii="Consolas" w:hAnsi="Consolas" w:cs="Consolas"/>
            </w:rPr>
            <w:t>spec.md</w:t>
          </w:r>
          <w:r>
            <w:t>, si los hay, con nota de cómo el diseño los interpretó (para que lleguen visibles hasta la revisión de código, ADR-0011).</w:t>
          </w:r>
        </w:p>
        <w:p w14:paraId="721348AA" w14:textId="77777777" w:rsidR="00491AED" w:rsidRDefault="00BF307B">
          <w:r>
            <w:rPr>
              <w:i/>
            </w:rPr>
            <w:t>Qué hace (alto nivel)</w:t>
          </w:r>
        </w:p>
        <w:p w14:paraId="68D79A2A" w14:textId="77777777" w:rsidR="00491AED" w:rsidRDefault="00BF307B">
          <w:pPr>
            <w:spacing w:after="60"/>
            <w:ind w:left="567" w:hanging="283"/>
          </w:pPr>
          <w:r>
            <w:t xml:space="preserve">• Lee los TCs </w:t>
          </w:r>
          <w:r>
            <w:rPr>
              <w:rFonts w:ascii="Consolas" w:hAnsi="Consolas" w:cs="Consolas"/>
            </w:rPr>
            <w:t>pendiente</w:t>
          </w:r>
          <w:r>
            <w:t xml:space="preserve"> de </w:t>
          </w:r>
          <w:r>
            <w:rPr>
              <w:rFonts w:ascii="Consolas" w:hAnsi="Consolas" w:cs="Consolas"/>
            </w:rPr>
            <w:t>test-cases.md</w:t>
          </w:r>
          <w:r>
            <w:t xml:space="preserve"> y sus criterios asociados en </w:t>
          </w:r>
          <w:r>
            <w:rPr>
              <w:rFonts w:ascii="Consolas" w:hAnsi="Consolas" w:cs="Consolas"/>
            </w:rPr>
            <w:t>spec.md</w:t>
          </w:r>
          <w:r>
            <w:t>.</w:t>
          </w:r>
        </w:p>
        <w:p w14:paraId="32423991" w14:textId="77777777" w:rsidR="00491AED" w:rsidRDefault="00BF307B">
          <w:pPr>
            <w:spacing w:after="60"/>
            <w:ind w:left="567" w:hanging="283"/>
          </w:pPr>
          <w:r>
            <w:t>• Analiza el código actual de los repos involucrados (vía el mecanismo de indexación, ADR-0002) para identificar patrones y convenciones existentes relevantes a lo que falta construir.</w:t>
          </w:r>
        </w:p>
        <w:p w14:paraId="31A73044" w14:textId="77777777" w:rsidR="00491AED" w:rsidRDefault="00BF307B">
          <w:pPr>
            <w:spacing w:after="60"/>
            <w:ind w:left="567" w:hanging="283"/>
          </w:pPr>
          <w:r>
            <w:t>• Propone un enfoque que extiende esos patrones — no una arquitectura nueva en el vacío.</w:t>
          </w:r>
        </w:p>
        <w:p w14:paraId="75F36A34" w14:textId="77777777" w:rsidR="00491AED" w:rsidRDefault="00BF307B">
          <w:pPr>
            <w:spacing w:after="60"/>
            <w:ind w:left="567" w:hanging="283"/>
          </w:pPr>
          <w:r>
            <w:t>• </w:t>
          </w:r>
          <w:r>
            <w:t>Identifica qué repositorio(s) de los configurados necesita tocar esta HU.</w:t>
          </w:r>
        </w:p>
        <w:p w14:paraId="163E545D" w14:textId="77777777" w:rsidR="00491AED" w:rsidRDefault="00BF307B">
          <w:pPr>
            <w:spacing w:after="60"/>
            <w:ind w:left="567" w:hanging="283"/>
          </w:pPr>
          <w:r>
            <w:t xml:space="preserve">• Escribe </w:t>
          </w:r>
          <w:r>
            <w:rPr>
              <w:rFonts w:ascii="Consolas" w:hAnsi="Consolas" w:cs="Consolas"/>
            </w:rPr>
            <w:t>plan.md</w:t>
          </w:r>
          <w:r>
            <w:t xml:space="preserve"> y deja la fase en </w:t>
          </w:r>
          <w:r>
            <w:rPr>
              <w:rFonts w:ascii="Consolas" w:hAnsi="Consolas" w:cs="Consolas"/>
            </w:rPr>
            <w:t>planificada</w:t>
          </w:r>
          <w:r>
            <w:t>.</w:t>
          </w:r>
        </w:p>
        <w:p w14:paraId="703736D8" w14:textId="77777777" w:rsidR="00491AED" w:rsidRDefault="00BF307B">
          <w:r>
            <w:rPr>
              <w:i/>
            </w:rPr>
            <w:t>Estado de implementación</w:t>
          </w:r>
        </w:p>
        <w:p w14:paraId="113FEC1D" w14:textId="77777777" w:rsidR="00491AED" w:rsidRDefault="00BF307B">
          <w:r>
            <w:t xml:space="preserve">Implementada la variante fundacional (Proyecto </w:t>
          </w:r>
          <w:r>
            <w:rPr>
              <w:rFonts w:ascii="Consolas" w:hAnsi="Consolas" w:cs="Consolas"/>
            </w:rPr>
            <w:t>nuevo</w:t>
          </w:r>
          <w:r>
            <w:t>) — ADR-0044. El modo extensión sigue pendiente y depende del diagnóstico (skill 03).</w:t>
          </w:r>
        </w:p>
        <w:p w14:paraId="5C51E0E3" w14:textId="77777777" w:rsidR="00491AED" w:rsidRDefault="00BF307B">
          <w:r>
            <w:rPr>
              <w:i/>
            </w:rPr>
            <w:t>API y Swagger</w:t>
          </w:r>
        </w:p>
        <w:p w14:paraId="4C2D41D3" w14:textId="77777777" w:rsidR="00491AED" w:rsidRDefault="00BF307B">
          <w:r>
            <w:t>La arquitectura de un repositorio con backend incluye la sección «API y Swagger/OpenAPI» (ADR-0052).</w:t>
          </w:r>
        </w:p>
        <w:p w14:paraId="7F4321ED" w14:textId="77777777" w:rsidR="00491AED" w:rsidRDefault="00BF307B">
          <w:r>
            <w:rPr>
              <w:i/>
            </w:rPr>
            <w:t>ADRs relacionados</w:t>
          </w:r>
        </w:p>
        <w:p w14:paraId="4D797EFA" w14:textId="77777777" w:rsidR="00491AED" w:rsidRDefault="00BF307B">
          <w:pPr>
            <w:spacing w:after="60"/>
            <w:ind w:left="567" w:hanging="283"/>
          </w:pPr>
          <w:r>
            <w:t>• ADR-0044 — formato del documento, aprobación y ejecución en la Fase 2.</w:t>
          </w:r>
        </w:p>
        <w:p w14:paraId="49091CA7" w14:textId="77777777" w:rsidR="00491AED" w:rsidRDefault="00BF307B">
          <w:pPr>
            <w:spacing w:after="60"/>
            <w:ind w:left="567" w:hanging="283"/>
          </w:pPr>
          <w:r>
            <w:t>• </w:t>
          </w:r>
          <w:r>
            <w:t>ADR-0002 — el mecanismo de indexación de código del que depende esta skill (diseño, no infraestructura desplegada).</w:t>
          </w:r>
        </w:p>
        <w:p w14:paraId="7D9D18B8" w14:textId="77777777" w:rsidR="00491AED" w:rsidRDefault="00BF307B">
          <w:pPr>
            <w:spacing w:after="60"/>
            <w:ind w:left="567" w:hanging="283"/>
          </w:pPr>
          <w:r>
            <w:t>• ADR-0004 — el diseño de arquitectura como fase del flujo.</w:t>
          </w:r>
        </w:p>
        <w:p w14:paraId="0ECA33D2" w14:textId="77777777" w:rsidR="00491AED" w:rsidRDefault="00BF307B">
          <w:pPr>
            <w:spacing w:after="60"/>
            <w:ind w:left="567" w:hanging="283"/>
          </w:pPr>
          <w:r>
            <w:t>• ADR-0007 — el diseño debe extender lo existente, no ignorarlo.</w:t>
          </w:r>
        </w:p>
        <w:p w14:paraId="7E32C532" w14:textId="77777777" w:rsidR="00491AED" w:rsidRDefault="00BF307B">
          <w:pPr>
            <w:spacing w:after="60"/>
            <w:ind w:left="567" w:hanging="283"/>
          </w:pPr>
          <w:r>
            <w:lastRenderedPageBreak/>
            <w:t xml:space="preserve">• ADR-0008 — </w:t>
          </w:r>
          <w:r>
            <w:rPr>
              <w:rFonts w:ascii="Consolas" w:hAnsi="Consolas" w:cs="Consolas"/>
            </w:rPr>
            <w:t>plan.md</w:t>
          </w:r>
          <w:r>
            <w:t xml:space="preserve"> como artefacto SDD.</w:t>
          </w:r>
        </w:p>
        <w:p w14:paraId="7CC3FB0F" w14:textId="77777777" w:rsidR="00491AED" w:rsidRDefault="00BF307B">
          <w:pPr>
            <w:spacing w:after="60"/>
            <w:ind w:left="567" w:hanging="283"/>
          </w:pPr>
          <w:r>
            <w:t xml:space="preserve">• ADR-0011 — los supuestos de </w:t>
          </w:r>
          <w:r>
            <w:rPr>
              <w:rFonts w:ascii="Consolas" w:hAnsi="Consolas" w:cs="Consolas"/>
            </w:rPr>
            <w:t>spec.md</w:t>
          </w:r>
          <w:r>
            <w:t xml:space="preserve"> deben quedar visibles en </w:t>
          </w:r>
          <w:r>
            <w:rPr>
              <w:rFonts w:ascii="Consolas" w:hAnsi="Consolas" w:cs="Consolas"/>
            </w:rPr>
            <w:t>plan.md</w:t>
          </w:r>
          <w:r>
            <w:t>.</w:t>
          </w:r>
        </w:p>
        <w:p w14:paraId="05835DDF" w14:textId="77777777" w:rsidR="00491AED" w:rsidRDefault="00BF307B">
          <w:pPr>
            <w:spacing w:after="60"/>
            <w:ind w:left="567" w:hanging="283"/>
          </w:pPr>
          <w:r>
            <w:t>• ADR-0014 — modo fundacional vs. modo extensión, según el modo de arranque del Proyecto.</w:t>
          </w:r>
        </w:p>
        <w:p w14:paraId="1BB4EB63" w14:textId="77777777" w:rsidR="00491AED" w:rsidRDefault="00BF307B">
          <w:pPr>
            <w:spacing w:after="60"/>
            <w:ind w:left="567" w:hanging="283"/>
          </w:pPr>
          <w:r>
            <w:t>• </w:t>
          </w:r>
          <w:r>
            <w:t>ADR-0022 — qué hacer cuando el enfoque de diseño necesita un repo fuera de la configuración del Proyecto, o un tipo de sistema fuera del alcance de Telar.</w:t>
          </w:r>
        </w:p>
        <w:p w14:paraId="06B6F15C" w14:textId="77777777" w:rsidR="00491AED" w:rsidRDefault="00BF307B">
          <w:r>
            <w:rPr>
              <w:i/>
            </w:rPr>
            <w:t>Criterios de éxito</w:t>
          </w:r>
        </w:p>
        <w:p w14:paraId="33561955" w14:textId="77777777" w:rsidR="00491AED" w:rsidRDefault="00BF307B">
          <w:r>
            <w:rPr>
              <w:rFonts w:ascii="Consolas" w:hAnsi="Consolas" w:cs="Consolas"/>
            </w:rPr>
            <w:t>plan.md</w:t>
          </w:r>
          <w:r>
            <w:t xml:space="preserve"> cubre todos los TCs marcados </w:t>
          </w:r>
          <w:r>
            <w:rPr>
              <w:rFonts w:ascii="Consolas" w:hAnsi="Consolas" w:cs="Consolas"/>
            </w:rPr>
            <w:t>pendiente</w:t>
          </w:r>
          <w:r>
            <w:t xml:space="preserve"> (ninguno queda sin un enfoque de diseño asociado), identifica explícitamente qué repositorios toca, y no contradice patrones ya presentes en el código sin justificarlo.</w:t>
          </w:r>
        </w:p>
        <w:p w14:paraId="0916B397" w14:textId="77777777" w:rsidR="00491AED" w:rsidRDefault="00BF307B">
          <w:r>
            <w:rPr>
              <w:i/>
            </w:rPr>
            <w:t>Pendientes propios de esta skill</w:t>
          </w:r>
        </w:p>
        <w:p w14:paraId="46F455F0" w14:textId="77777777" w:rsidR="00491AED" w:rsidRDefault="00BF307B">
          <w:pPr>
            <w:spacing w:after="60"/>
            <w:ind w:left="567" w:hanging="283"/>
          </w:pPr>
          <w:r>
            <w:t>• </w:t>
          </w:r>
          <w:r>
            <w:t>Cómo se implementa el mecanismo de indexación de código (resuelto) — resuelto en ADR-0018: análisis bajo demanda con grep/glob, sin índice persistente.</w:t>
          </w:r>
        </w:p>
        <w:p w14:paraId="2691A6DD" w14:textId="77777777" w:rsidR="00491AED" w:rsidRDefault="00BF307B">
          <w:pPr>
            <w:spacing w:after="60"/>
            <w:ind w:left="567" w:hanging="283"/>
          </w:pPr>
          <w:r>
            <w:t xml:space="preserve">• Qué pasa si el enfoque de diseño requiere un repositorio fuera de configuración (resuelto) — resuelto en ADR-0022: se marca en </w:t>
          </w:r>
          <w:r>
            <w:rPr>
              <w:rFonts w:ascii="Consolas" w:hAnsi="Consolas" w:cs="Consolas"/>
            </w:rPr>
            <w:t>plan.md</w:t>
          </w:r>
          <w:r>
            <w:t xml:space="preserve"> como pendiente de definir (recuperable, amplía config) o como fuera de alcance (si es un tipo de sistema no soportado) — la plataforma lo escala al humano en ambos casos.</w:t>
          </w:r>
        </w:p>
        <w:p w14:paraId="3CBB3B7C" w14:textId="77777777" w:rsidR="00491AED" w:rsidRDefault="00BF307B">
          <w:pPr>
            <w:spacing w:after="60"/>
            <w:ind w:left="567" w:hanging="283"/>
          </w:pPr>
          <w:r>
            <w:t>• </w:t>
          </w:r>
          <w:r>
            <w:t>Nivel de detalle esperado en "decisiones de diseño puntuales": ¿alcanza con guiar a la skill de generación de código, o debe ser suficientemente detallado para que un humano lo revise como si fuera un mini-RFC?</w:t>
          </w:r>
        </w:p>
        <w:p w14:paraId="75E5DDA8" w14:textId="77777777" w:rsidR="00491AED" w:rsidRDefault="00BF307B">
          <w:pPr>
            <w:spacing w:after="60"/>
            <w:ind w:left="567" w:hanging="283"/>
          </w:pPr>
          <w:r>
            <w:t xml:space="preserve">• Si esta skill también debería registrar sus propias decisiones como ADRs del Proyecto (paralelo a cómo se documenta la arquitectura de este mismo sistema, ADR-0001) o si </w:t>
          </w:r>
          <w:r>
            <w:rPr>
              <w:rFonts w:ascii="Consolas" w:hAnsi="Consolas" w:cs="Consolas"/>
            </w:rPr>
            <w:t>plan.md</w:t>
          </w:r>
          <w:r>
            <w:t xml:space="preserve"> basta.</w:t>
          </w:r>
        </w:p>
        <w:p w14:paraId="0E757F87" w14:textId="77777777" w:rsidR="00491AED" w:rsidRDefault="00BF307B">
          <w:pPr>
            <w:spacing w:after="60"/>
            <w:ind w:left="567" w:hanging="283"/>
          </w:pPr>
          <w:r>
            <w:t>• </w:t>
          </w:r>
          <w:r>
            <w:t xml:space="preserve">Formato exacto del artefacto de arquitectura fundacional (modo fundacional, ADR-0014) (resuelto) — resuelto en ADR-0044: un Markdown por </w:t>
          </w:r>
          <w:r>
            <w:lastRenderedPageBreak/>
            <w:t xml:space="preserve">repositorio en </w:t>
          </w:r>
          <w:r>
            <w:rPr>
              <w:rFonts w:ascii="Consolas" w:hAnsi="Consolas" w:cs="Consolas"/>
            </w:rPr>
            <w:t>arquitectura/&lt;repositorio&gt;.md</w:t>
          </w:r>
          <w:r>
            <w:t>, con aprobación humana antes de descomponer. Implementado solo el modo fundacional.</w:t>
          </w:r>
        </w:p>
        <w:p w14:paraId="4CAA1D82" w14:textId="77777777" w:rsidR="00491AED" w:rsidRDefault="00BF307B">
          <w:pPr>
            <w:spacing w:after="60"/>
            <w:ind w:left="567" w:hanging="283"/>
          </w:pPr>
          <w:r>
            <w:t>• </w:t>
          </w:r>
          <w:r>
            <w:t>Cómo se decide el stack/framework en modo fundacional cuando el tipo de Proyecto (ADR-0009, solo "web" por ahora) no basta para elegirlo por sí solo (resuelto) — resuelto en ADR-0038: la persona puede declarar tecnología de backend/frontend, número de microservicios y tipo de autenticación al configurar el Proyecto; cuando vienen llenos, esta skill los usa como restricción en vez de decidir desde cero.</w:t>
          </w:r>
        </w:p>
        <w:p w14:paraId="353AD84C" w14:textId="77777777" w:rsidR="00491AED" w:rsidRDefault="00BF307B">
          <w:pPr>
            <w:pStyle w:val="Heading3"/>
            <w:ind w:firstLine="0"/>
            <w:jc w:val="left"/>
            <w:rPr>
              <w:color w:val="000000"/>
              <w:sz w:val="24"/>
            </w:rPr>
          </w:pPr>
          <w:bookmarkStart w:id="142" w:name="_Toc242604350"/>
          <w:r>
            <w:rPr>
              <w:color w:val="000000"/>
              <w:sz w:val="24"/>
            </w:rPr>
            <w:t>B.6 Skill — Descomposición en paquetes de trabajo</w:t>
          </w:r>
          <w:bookmarkEnd w:id="142"/>
        </w:p>
        <w:p w14:paraId="2D88ADCF" w14:textId="77777777" w:rsidR="00491AED" w:rsidRDefault="00BF307B">
          <w:r>
            <w:t xml:space="preserve">Alias en diagramas: </w:t>
          </w:r>
          <w:r>
            <w:rPr>
              <w:rFonts w:ascii="Consolas" w:hAnsi="Consolas" w:cs="Consolas"/>
            </w:rPr>
            <w:t>S3</w:t>
          </w:r>
          <w:r>
            <w:t xml:space="preserve"> en diagrama 02.</w:t>
          </w:r>
        </w:p>
        <w:p w14:paraId="6F809BA3" w14:textId="77777777" w:rsidR="00491AED" w:rsidRDefault="00BF307B">
          <w:r>
            <w:rPr>
              <w:i/>
            </w:rPr>
            <w:t>Propósito</w:t>
          </w:r>
        </w:p>
        <w:p w14:paraId="33DFBA52" w14:textId="77777777" w:rsidR="00491AED" w:rsidRDefault="00BF307B">
          <w:r>
            <w:t xml:space="preserve">A partir de </w:t>
          </w:r>
          <w:r>
            <w:rPr>
              <w:rFonts w:ascii="Consolas" w:hAnsi="Consolas" w:cs="Consolas"/>
            </w:rPr>
            <w:t>plan.md</w:t>
          </w:r>
          <w:r>
            <w:t xml:space="preserve"> (el enfoque de diseño) y los TCs pendientes, partir el trabajo en paquetes de trabajo lo bastante acotados para que cada uno resulte en un Pull Request propio y revisable. Es la skill que produce los "paquetes de trabajo" que ADR-0004 describe generando código — un término distinto de cualquier elemento del backlog que venga ya de la fuente (ADR-0009/ADR-0026): un paquete de trabajo es siempre interno a Telar, nunca algo leído de Jira/GitHub/Markdown.</w:t>
          </w:r>
        </w:p>
        <w:p w14:paraId="28FBAA3E" w14:textId="77777777" w:rsidR="00491AED" w:rsidRDefault="00BF307B">
          <w:r>
            <w:rPr>
              <w:i/>
            </w:rPr>
            <w:t>Cuándo se invoca</w:t>
          </w:r>
        </w:p>
        <w:p w14:paraId="59BEC6D1" w14:textId="77777777" w:rsidR="00491AED" w:rsidRDefault="00BF307B">
          <w:r>
            <w:t xml:space="preserve">Cuando una HU llega a la fase </w:t>
          </w:r>
          <w:r>
            <w:rPr>
              <w:rFonts w:ascii="Consolas" w:hAnsi="Consolas" w:cs="Consolas"/>
            </w:rPr>
            <w:t>planificada</w:t>
          </w:r>
          <w:r>
            <w:t xml:space="preserve"> (salida de </w:t>
          </w:r>
          <w:r>
            <w:rPr>
              <w:rFonts w:ascii="Consolas" w:hAnsi="Consolas" w:cs="Consolas"/>
            </w:rPr>
            <w:t>skills/04-...md</w:t>
          </w:r>
          <w:r>
            <w:t xml:space="preserve">). No aplica a elementos clasificados como Actividad (ADR-0026) — una Actividad no tiene TCs que descomponer en paquetes de trabajo validables por smoke testing; su plan se implementa directo (ver </w:t>
          </w:r>
          <w:r>
            <w:rPr>
              <w:rFonts w:ascii="Consolas" w:hAnsi="Consolas" w:cs="Consolas"/>
            </w:rPr>
            <w:t>skills/04-...md</w:t>
          </w:r>
          <w:r>
            <w:t>).</w:t>
          </w:r>
        </w:p>
        <w:p w14:paraId="06DE25E8" w14:textId="77777777" w:rsidR="00491AED" w:rsidRDefault="00BF307B">
          <w:r>
            <w:rPr>
              <w:i/>
            </w:rPr>
            <w:t>Entradas</w:t>
          </w:r>
        </w:p>
        <w:p w14:paraId="1360F0ED" w14:textId="77777777" w:rsidR="00491AED" w:rsidRDefault="00BF307B">
          <w:pPr>
            <w:spacing w:after="60"/>
            <w:ind w:left="567" w:hanging="283"/>
          </w:pPr>
          <w:r>
            <w:t>• </w:t>
          </w:r>
          <w:r>
            <w:rPr>
              <w:rFonts w:ascii="Consolas" w:hAnsi="Consolas" w:cs="Consolas"/>
            </w:rPr>
            <w:t>plan.md</w:t>
          </w:r>
          <w:r>
            <w:t>: enfoque de diseño y repositorios involucrados.</w:t>
          </w:r>
        </w:p>
        <w:p w14:paraId="09077E0E" w14:textId="77777777" w:rsidR="00491AED" w:rsidRDefault="00BF307B">
          <w:pPr>
            <w:spacing w:after="60"/>
            <w:ind w:left="567" w:hanging="283"/>
          </w:pPr>
          <w:r>
            <w:t>• </w:t>
          </w:r>
          <w:r>
            <w:rPr>
              <w:rFonts w:ascii="Consolas" w:hAnsi="Consolas" w:cs="Consolas"/>
            </w:rPr>
            <w:t>test-cases.md</w:t>
          </w:r>
          <w:r>
            <w:t xml:space="preserve">: TCs marcados </w:t>
          </w:r>
          <w:r>
            <w:rPr>
              <w:rFonts w:ascii="Consolas" w:hAnsi="Consolas" w:cs="Consolas"/>
            </w:rPr>
            <w:t>pendiente</w:t>
          </w:r>
          <w:r>
            <w:t xml:space="preserve"> que el plan debe cubrir.</w:t>
          </w:r>
        </w:p>
        <w:p w14:paraId="7F7B9D46" w14:textId="77777777" w:rsidR="00491AED" w:rsidRDefault="00BF307B">
          <w:pPr>
            <w:spacing w:after="60"/>
            <w:ind w:left="567" w:hanging="283"/>
          </w:pPr>
          <w:r>
            <w:lastRenderedPageBreak/>
            <w:t>• Prototipo, si existe (</w:t>
          </w:r>
          <w:r>
            <w:rPr>
              <w:rFonts w:ascii="Consolas" w:hAnsi="Consolas" w:cs="Consolas"/>
            </w:rPr>
            <w:t>prototipo_ref</w:t>
          </w:r>
          <w:r>
            <w:t xml:space="preserve"> en </w:t>
          </w:r>
          <w:r>
            <w:rPr>
              <w:rFonts w:ascii="Consolas" w:hAnsi="Consolas" w:cs="Consolas"/>
            </w:rPr>
            <w:t>spec.md</w:t>
          </w:r>
          <w:r>
            <w:t>, ADR-0027): usado para asegurar que la descomposición cubra ambos lados (back y front) sin dejar huecos, contra lo que el diagnóstico (</w:t>
          </w:r>
          <w:r>
            <w:rPr>
              <w:rFonts w:ascii="Consolas" w:hAnsi="Consolas" w:cs="Consolas"/>
            </w:rPr>
            <w:t>skills/03-...md</w:t>
          </w:r>
          <w:r>
            <w:t>) ya marcó como existente.</w:t>
          </w:r>
        </w:p>
        <w:p w14:paraId="444D7D7E" w14:textId="77777777" w:rsidR="00491AED" w:rsidRDefault="00BF307B">
          <w:r>
            <w:rPr>
              <w:i/>
            </w:rPr>
            <w:t>Salidas</w:t>
          </w:r>
        </w:p>
        <w:p w14:paraId="6BD41660" w14:textId="77777777" w:rsidR="00491AED" w:rsidRDefault="00BF307B">
          <w:r>
            <w:rPr>
              <w:rFonts w:ascii="Consolas" w:hAnsi="Consolas" w:cs="Consolas"/>
            </w:rPr>
            <w:t>tasks.md</w:t>
          </w:r>
          <w:r>
            <w:t>, con front-matter:</w:t>
          </w:r>
        </w:p>
        <w:p w14:paraId="426B4547" w14:textId="77777777" w:rsidR="00491AED" w:rsidRDefault="00BF307B">
          <w:pPr>
            <w:spacing w:after="0" w:line="240" w:lineRule="auto"/>
            <w:ind w:left="284" w:firstLine="0"/>
            <w:jc w:val="left"/>
          </w:pPr>
          <w:r>
            <w:rPr>
              <w:rFonts w:ascii="Consolas" w:hAnsi="Consolas" w:cs="Consolas"/>
              <w:sz w:val="16"/>
            </w:rPr>
            <w:t>hu_id: HU-001</w:t>
          </w:r>
        </w:p>
        <w:p w14:paraId="284D9DEB" w14:textId="77777777" w:rsidR="00491AED" w:rsidRDefault="00BF307B">
          <w:pPr>
            <w:spacing w:after="0" w:line="240" w:lineRule="auto"/>
            <w:ind w:left="284" w:firstLine="0"/>
            <w:jc w:val="left"/>
          </w:pPr>
          <w:r>
            <w:rPr>
              <w:rFonts w:ascii="Consolas" w:hAnsi="Consolas" w:cs="Consolas"/>
              <w:sz w:val="16"/>
            </w:rPr>
            <w:t>fase: descompuesta</w:t>
          </w:r>
        </w:p>
        <w:p w14:paraId="44B01424" w14:textId="77777777" w:rsidR="00491AED" w:rsidRDefault="00BF307B">
          <w:pPr>
            <w:spacing w:after="0" w:line="240" w:lineRule="auto"/>
            <w:ind w:left="284" w:firstLine="0"/>
            <w:jc w:val="left"/>
          </w:pPr>
          <w:r>
            <w:rPr>
              <w:rFonts w:ascii="Consolas" w:hAnsi="Consolas" w:cs="Consolas"/>
              <w:sz w:val="16"/>
            </w:rPr>
            <w:t>total_paquetes: 3</w:t>
          </w:r>
        </w:p>
        <w:p w14:paraId="320185C4" w14:textId="77777777" w:rsidR="00491AED" w:rsidRDefault="00BF307B">
          <w:pPr>
            <w:spacing w:after="0" w:line="240" w:lineRule="auto"/>
            <w:ind w:left="284" w:firstLine="0"/>
            <w:jc w:val="left"/>
          </w:pPr>
          <w:r>
            <w:rPr>
              <w:rFonts w:ascii="Consolas" w:hAnsi="Consolas" w:cs="Consolas"/>
              <w:sz w:val="16"/>
            </w:rPr>
            <w:t>fecha_descomposicion: 2026-09-14</w:t>
          </w:r>
        </w:p>
        <w:p w14:paraId="7F757E20" w14:textId="77777777" w:rsidR="00491AED" w:rsidRDefault="00BF307B">
          <w:r>
            <w:t>Cuerpo: lista de paquetes de trabajo planeados, cada uno con su ID, repositorio objetivo, y qué TCs cubre.</w:t>
          </w:r>
        </w:p>
        <w:p w14:paraId="59748E3B" w14:textId="77777777" w:rsidR="00491AED" w:rsidRDefault="00BF307B">
          <w:r>
            <w:t xml:space="preserve">Más un archivo </w:t>
          </w:r>
          <w:r>
            <w:rPr>
              <w:rFonts w:ascii="Consolas" w:hAnsi="Consolas" w:cs="Consolas"/>
            </w:rPr>
            <w:t>paquetes/PT-0N.md</w:t>
          </w:r>
          <w:r>
            <w:t xml:space="preserve"> por cada paquete de trabajo, con front-matter:</w:t>
          </w:r>
        </w:p>
        <w:p w14:paraId="678149F8" w14:textId="77777777" w:rsidR="00491AED" w:rsidRDefault="00BF307B">
          <w:pPr>
            <w:spacing w:after="0" w:line="240" w:lineRule="auto"/>
            <w:ind w:left="284" w:firstLine="0"/>
            <w:jc w:val="left"/>
          </w:pPr>
          <w:r>
            <w:rPr>
              <w:rFonts w:ascii="Consolas" w:hAnsi="Consolas" w:cs="Consolas"/>
              <w:sz w:val="16"/>
            </w:rPr>
            <w:t>id: PT-01</w:t>
          </w:r>
        </w:p>
        <w:p w14:paraId="65FF9572" w14:textId="77777777" w:rsidR="00491AED" w:rsidRDefault="00BF307B">
          <w:pPr>
            <w:spacing w:after="0" w:line="240" w:lineRule="auto"/>
            <w:ind w:left="284" w:firstLine="0"/>
            <w:jc w:val="left"/>
          </w:pPr>
          <w:r>
            <w:rPr>
              <w:rFonts w:ascii="Consolas" w:hAnsi="Consolas" w:cs="Consolas"/>
              <w:sz w:val="16"/>
            </w:rPr>
            <w:t>hu_id: HU-001</w:t>
          </w:r>
        </w:p>
        <w:p w14:paraId="191514E7" w14:textId="77777777" w:rsidR="00491AED" w:rsidRDefault="00BF307B">
          <w:pPr>
            <w:spacing w:after="0" w:line="240" w:lineRule="auto"/>
            <w:ind w:left="284" w:firstLine="0"/>
            <w:jc w:val="left"/>
          </w:pPr>
          <w:r>
            <w:rPr>
              <w:rFonts w:ascii="Consolas" w:hAnsi="Consolas" w:cs="Consolas"/>
              <w:sz w:val="16"/>
            </w:rPr>
            <w:t>repo: backend-principal        # exactamente uno de los repos configurados (ADR-0005)</w:t>
          </w:r>
        </w:p>
        <w:p w14:paraId="58CF9744" w14:textId="77777777" w:rsidR="00491AED" w:rsidRDefault="00BF307B">
          <w:pPr>
            <w:spacing w:after="0" w:line="240" w:lineRule="auto"/>
            <w:ind w:left="284" w:firstLine="0"/>
            <w:jc w:val="left"/>
          </w:pPr>
          <w:r>
            <w:rPr>
              <w:rFonts w:ascii="Consolas" w:hAnsi="Consolas" w:cs="Consolas"/>
              <w:sz w:val="16"/>
            </w:rPr>
            <w:t>estado: pendiente               # pendiente | en_revision | fusionado — no "completo" (ADR-0023)</w:t>
          </w:r>
        </w:p>
        <w:p w14:paraId="2EEAF222" w14:textId="77777777" w:rsidR="00491AED" w:rsidRDefault="00BF307B">
          <w:pPr>
            <w:spacing w:after="0" w:line="240" w:lineRule="auto"/>
            <w:ind w:left="284" w:firstLine="0"/>
            <w:jc w:val="left"/>
          </w:pPr>
          <w:r>
            <w:rPr>
              <w:rFonts w:ascii="Consolas" w:hAnsi="Consolas" w:cs="Consolas"/>
              <w:sz w:val="16"/>
            </w:rPr>
            <w:t>ronda: 1                        # 1 = descomposición original; 2+ = rondas de fix (ADR-0023)</w:t>
          </w:r>
        </w:p>
        <w:p w14:paraId="0657C172" w14:textId="77777777" w:rsidR="00491AED" w:rsidRDefault="00BF307B">
          <w:pPr>
            <w:spacing w:after="0" w:line="240" w:lineRule="auto"/>
            <w:ind w:left="284" w:firstLine="0"/>
            <w:jc w:val="left"/>
          </w:pPr>
          <w:r>
            <w:rPr>
              <w:rFonts w:ascii="Consolas" w:hAnsi="Consolas" w:cs="Consolas"/>
              <w:sz w:val="16"/>
            </w:rPr>
            <w:t>tcs_asociados: [TC-001, TC-003]</w:t>
          </w:r>
        </w:p>
        <w:p w14:paraId="6FA4E3A4" w14:textId="77777777" w:rsidR="00491AED" w:rsidRDefault="00BF307B">
          <w:pPr>
            <w:spacing w:after="0" w:line="240" w:lineRule="auto"/>
            <w:ind w:left="284" w:firstLine="0"/>
            <w:jc w:val="left"/>
          </w:pPr>
          <w:r>
            <w:rPr>
              <w:rFonts w:ascii="Consolas" w:hAnsi="Consolas" w:cs="Consolas"/>
              <w:sz w:val="16"/>
            </w:rPr>
            <w:t>pr: null</w:t>
          </w:r>
        </w:p>
        <w:p w14:paraId="23BDF162" w14:textId="77777777" w:rsidR="00491AED" w:rsidRDefault="00BF307B">
          <w:pPr>
            <w:spacing w:after="0" w:line="240" w:lineRule="auto"/>
            <w:ind w:left="284" w:firstLine="0"/>
            <w:jc w:val="left"/>
          </w:pPr>
          <w:r>
            <w:rPr>
              <w:rFonts w:ascii="Consolas" w:hAnsi="Consolas" w:cs="Consolas"/>
              <w:sz w:val="16"/>
            </w:rPr>
            <w:t>rondas_revision: 0</w:t>
          </w:r>
        </w:p>
        <w:p w14:paraId="48E1F82B" w14:textId="77777777" w:rsidR="00491AED" w:rsidRDefault="00BF307B">
          <w:pPr>
            <w:spacing w:after="0" w:line="240" w:lineRule="auto"/>
            <w:ind w:left="284" w:firstLine="0"/>
            <w:jc w:val="left"/>
          </w:pPr>
          <w:r>
            <w:rPr>
              <w:rFonts w:ascii="Consolas" w:hAnsi="Consolas" w:cs="Consolas"/>
              <w:sz w:val="16"/>
            </w:rPr>
            <w:t>depende_de: []                  # IDs de otros paquetes de trabajo que deben completarse antes</w:t>
          </w:r>
        </w:p>
        <w:p w14:paraId="1FFA72F9" w14:textId="77777777" w:rsidR="00491AED" w:rsidRDefault="00BF307B">
          <w:pPr>
            <w:spacing w:after="0" w:line="240" w:lineRule="auto"/>
            <w:ind w:left="284" w:firstLine="0"/>
            <w:jc w:val="left"/>
          </w:pPr>
          <w:r>
            <w:rPr>
              <w:rFonts w:ascii="Consolas" w:hAnsi="Consolas" w:cs="Consolas"/>
              <w:sz w:val="16"/>
            </w:rPr>
            <w:t>id_externo: null                 # ID del paquete/sub-issue creado en la fuente, si aplica (ADR-0024)</w:t>
          </w:r>
        </w:p>
        <w:p w14:paraId="66197CC4" w14:textId="77777777" w:rsidR="00491AED" w:rsidRDefault="00BF307B">
          <w:r>
            <w:rPr>
              <w:i/>
            </w:rPr>
            <w:t>(`estado: fusionado` es el final de este paquete de trabajo individualmente — ya no `completo`: la HU y sus paquetes de trabajo solo se dan por completos cuando smoke testing pasa a nivel HU, ADR-0023.)</w:t>
          </w:r>
        </w:p>
        <w:p w14:paraId="7AD461E3" w14:textId="77777777" w:rsidR="00491AED" w:rsidRDefault="00BF307B">
          <w:r>
            <w:t xml:space="preserve">Creación en la plataforma de origen (ADR-0024): si la fuente de HUs de este Proyecto es Jira o GitHub (plataformas con gestión nativa de subtareas), esta skill además crea el paquete correspondiente ahí, vía MCP, y guarda su referencia en </w:t>
          </w:r>
          <w:r>
            <w:rPr>
              <w:rFonts w:ascii="Consolas" w:hAnsi="Consolas" w:cs="Consolas"/>
            </w:rPr>
            <w:t>id_externo</w:t>
          </w:r>
          <w:r>
            <w:t xml:space="preserve">. Si la fuente es Markdown, no hay plataforma externa equivalente — </w:t>
          </w:r>
          <w:r>
            <w:rPr>
              <w:rFonts w:ascii="Consolas" w:hAnsi="Consolas" w:cs="Consolas"/>
            </w:rPr>
            <w:t>id_externo</w:t>
          </w:r>
          <w:r>
            <w:t xml:space="preserve"> queda </w:t>
          </w:r>
          <w:r>
            <w:rPr>
              <w:rFonts w:ascii="Consolas" w:hAnsi="Consolas" w:cs="Consolas"/>
            </w:rPr>
            <w:t>null</w:t>
          </w:r>
          <w:r>
            <w:t xml:space="preserve"> y </w:t>
          </w:r>
          <w:r>
            <w:rPr>
              <w:rFonts w:ascii="Consolas" w:hAnsi="Consolas" w:cs="Consolas"/>
            </w:rPr>
            <w:t>paquetes/PT-0N.md</w:t>
          </w:r>
          <w:r>
            <w:t xml:space="preserve"> en el repo de control es la única representación que existe.</w:t>
          </w:r>
        </w:p>
        <w:p w14:paraId="40BC36E1" w14:textId="77777777" w:rsidR="00491AED" w:rsidRDefault="00BF307B">
          <w:r>
            <w:rPr>
              <w:i/>
            </w:rPr>
            <w:t>Qué hace (alto nivel)</w:t>
          </w:r>
        </w:p>
        <w:p w14:paraId="0F92217E" w14:textId="77777777" w:rsidR="00491AED" w:rsidRDefault="00BF307B">
          <w:pPr>
            <w:spacing w:after="60"/>
            <w:ind w:left="567" w:hanging="283"/>
          </w:pPr>
          <w:r>
            <w:lastRenderedPageBreak/>
            <w:t xml:space="preserve">• Lee </w:t>
          </w:r>
          <w:r>
            <w:rPr>
              <w:rFonts w:ascii="Consolas" w:hAnsi="Consolas" w:cs="Consolas"/>
            </w:rPr>
            <w:t>plan.md</w:t>
          </w:r>
          <w:r>
            <w:t xml:space="preserve"> y los TCs </w:t>
          </w:r>
          <w:r>
            <w:rPr>
              <w:rFonts w:ascii="Consolas" w:hAnsi="Consolas" w:cs="Consolas"/>
            </w:rPr>
            <w:t>pendiente</w:t>
          </w:r>
          <w:r>
            <w:t xml:space="preserve"> de </w:t>
          </w:r>
          <w:r>
            <w:rPr>
              <w:rFonts w:ascii="Consolas" w:hAnsi="Consolas" w:cs="Consolas"/>
            </w:rPr>
            <w:t>test-cases.md</w:t>
          </w:r>
          <w:r>
            <w:t>.</w:t>
          </w:r>
        </w:p>
        <w:p w14:paraId="741BAABF" w14:textId="77777777" w:rsidR="00491AED" w:rsidRDefault="00BF307B">
          <w:pPr>
            <w:spacing w:after="60"/>
            <w:ind w:left="567" w:hanging="283"/>
          </w:pPr>
          <w:r>
            <w:t>• </w:t>
          </w:r>
          <w:r>
            <w:t xml:space="preserve">Agrupa esos TCs en unidades de trabajo coherentes y acotadas. Cada paquete de trabajo toca exactamente un repositorio de los configurados (ADR-0005) — si el plan requiere un cambio coordinado en más de uno (p. ej. un contrato de API que afecta backend y frontend), se generan paquetes de trabajo separados, uno por repositorio, relacionados por </w:t>
          </w:r>
          <w:r>
            <w:rPr>
              <w:rFonts w:ascii="Consolas" w:hAnsi="Consolas" w:cs="Consolas"/>
            </w:rPr>
            <w:t>depende_de</w:t>
          </w:r>
          <w:r>
            <w:t>.</w:t>
          </w:r>
        </w:p>
        <w:p w14:paraId="647268A1" w14:textId="77777777" w:rsidR="00491AED" w:rsidRDefault="00BF307B">
          <w:pPr>
            <w:spacing w:after="60"/>
            <w:ind w:left="567" w:hanging="283"/>
          </w:pPr>
          <w:r>
            <w:t>• Determina el orden/dependencias entre paquetes de trabajo cuando uno depende del resultado de otro.</w:t>
          </w:r>
        </w:p>
        <w:p w14:paraId="1424E373" w14:textId="77777777" w:rsidR="00491AED" w:rsidRDefault="00BF307B">
          <w:pPr>
            <w:spacing w:after="60"/>
            <w:ind w:left="567" w:hanging="283"/>
          </w:pPr>
          <w:r>
            <w:t xml:space="preserve">• Escribe </w:t>
          </w:r>
          <w:r>
            <w:rPr>
              <w:rFonts w:ascii="Consolas" w:hAnsi="Consolas" w:cs="Consolas"/>
            </w:rPr>
            <w:t>tasks.md</w:t>
          </w:r>
          <w:r>
            <w:t xml:space="preserve"> (resumen) y un </w:t>
          </w:r>
          <w:r>
            <w:rPr>
              <w:rFonts w:ascii="Consolas" w:hAnsi="Consolas" w:cs="Consolas"/>
            </w:rPr>
            <w:t>paquetes/PT-0N.md</w:t>
          </w:r>
          <w:r>
            <w:t xml:space="preserve"> por cada paquete de trabajo, en el repositorio de control (ADR-0012) — esto ocurre siempre, sin importar la fuente de HUs.</w:t>
          </w:r>
        </w:p>
        <w:p w14:paraId="66366906" w14:textId="77777777" w:rsidR="00491AED" w:rsidRDefault="00BF307B">
          <w:pPr>
            <w:spacing w:after="60"/>
            <w:ind w:left="567" w:hanging="283"/>
          </w:pPr>
          <w:r>
            <w:t xml:space="preserve">• Si la fuente de HUs del Proyecto lo soporta (Jira, GitHub), crea además el paquete correspondiente ahí vía MCP y guarda su referencia en </w:t>
          </w:r>
          <w:r>
            <w:rPr>
              <w:rFonts w:ascii="Consolas" w:hAnsi="Consolas" w:cs="Consolas"/>
            </w:rPr>
            <w:t>id_externo</w:t>
          </w:r>
          <w:r>
            <w:t xml:space="preserve"> (ADR-0024). Si la fuente es Markdown, se omite este paso.</w:t>
          </w:r>
        </w:p>
        <w:p w14:paraId="5067F880" w14:textId="77777777" w:rsidR="00491AED" w:rsidRDefault="00BF307B">
          <w:pPr>
            <w:spacing w:after="60"/>
            <w:ind w:left="567" w:hanging="283"/>
          </w:pPr>
          <w:r>
            <w:t xml:space="preserve">• Deja la fase de la HU en </w:t>
          </w:r>
          <w:r>
            <w:rPr>
              <w:rFonts w:ascii="Consolas" w:hAnsi="Consolas" w:cs="Consolas"/>
            </w:rPr>
            <w:t>descompuesta</w:t>
          </w:r>
          <w:r>
            <w:t xml:space="preserve"> — el orquestador puede empezar a despachar paquetes de trabajo individuales a la skill de generación de código.</w:t>
          </w:r>
        </w:p>
        <w:p w14:paraId="3FB520DD" w14:textId="77777777" w:rsidR="00491AED" w:rsidRDefault="00BF307B">
          <w:r>
            <w:rPr>
              <w:i/>
            </w:rPr>
            <w:t>Estado de implementación</w:t>
          </w:r>
        </w:p>
        <w:p w14:paraId="22BA9A60" w14:textId="77777777" w:rsidR="00491AED" w:rsidRDefault="00BF307B">
          <w:r>
            <w:t xml:space="preserve">Implementada para Proyectos en modo </w:t>
          </w:r>
          <w:r>
            <w:rPr>
              <w:rFonts w:ascii="Consolas" w:hAnsi="Consolas" w:cs="Consolas"/>
            </w:rPr>
            <w:t>nuevo</w:t>
          </w:r>
          <w:r>
            <w:t xml:space="preserve"> a partir de la arquitectura fundacional aprobada (no de un </w:t>
          </w:r>
          <w:r>
            <w:rPr>
              <w:rFonts w:ascii="Consolas" w:hAnsi="Consolas" w:cs="Consolas"/>
            </w:rPr>
            <w:t>plan.md</w:t>
          </w:r>
          <w:r>
            <w:t xml:space="preserve"> por HU): planea el esqueleto (grupo </w:t>
          </w:r>
          <w:r>
            <w:rPr>
              <w:rFonts w:ascii="Consolas" w:hAnsi="Consolas" w:cs="Consolas"/>
            </w:rPr>
            <w:t>BASE</w:t>
          </w:r>
          <w:r>
            <w:t>) y el orden de las HUs, y parte cada HU en paquetes — ADR-0045. El modo extensión, las rondas de fixes y la creación en Jira/GitHub siguen pendientes.</w:t>
          </w:r>
        </w:p>
        <w:p w14:paraId="6BC1116A" w14:textId="77777777" w:rsidR="00491AED" w:rsidRDefault="00BF307B">
          <w:r>
            <w:rPr>
              <w:i/>
            </w:rPr>
            <w:t>Orden de las HUs</w:t>
          </w:r>
        </w:p>
        <w:p w14:paraId="68C606B7" w14:textId="77777777" w:rsidR="00491AED" w:rsidRDefault="00BF307B">
          <w:r>
            <w:t>El orden de las HUs (ADR-0048): fija el orden de implementación de cada HU (</w:t>
          </w:r>
          <w:r>
            <w:rPr>
              <w:rFonts w:ascii="Consolas" w:hAnsi="Consolas" w:cs="Consolas"/>
            </w:rPr>
            <w:t>orden</w:t>
          </w:r>
          <w:r>
            <w:t>): prioridad de negocio ajustada por dependencias reales.</w:t>
          </w:r>
        </w:p>
        <w:p w14:paraId="0FFC9A63" w14:textId="77777777" w:rsidR="00491AED" w:rsidRDefault="00BF307B">
          <w:r>
            <w:rPr>
              <w:i/>
            </w:rPr>
            <w:t>Esqueleto con entorno de desarrollo</w:t>
          </w:r>
        </w:p>
        <w:p w14:paraId="68BB7DC3" w14:textId="77777777" w:rsidR="00491AED" w:rsidRDefault="00BF307B">
          <w:r>
            <w:lastRenderedPageBreak/>
            <w:t>El primer paquete del esqueleto deja el entorno de desarrollo dockerizado y el README (ADR-0050).</w:t>
          </w:r>
        </w:p>
        <w:p w14:paraId="7BD48BB6" w14:textId="77777777" w:rsidR="00491AED" w:rsidRDefault="00BF307B">
          <w:r>
            <w:rPr>
              <w:i/>
            </w:rPr>
            <w:t>README por servicio</w:t>
          </w:r>
        </w:p>
        <w:p w14:paraId="2400B836" w14:textId="77777777" w:rsidR="00491AED" w:rsidRDefault="00BF307B">
          <w:r>
            <w:t>El esqueleto crea el README de cada servicio (ADR-0056).</w:t>
          </w:r>
        </w:p>
        <w:p w14:paraId="4AA7A318" w14:textId="77777777" w:rsidR="00491AED" w:rsidRDefault="00BF307B">
          <w:r>
            <w:rPr>
              <w:i/>
            </w:rPr>
            <w:t>ADRs relacionados</w:t>
          </w:r>
        </w:p>
        <w:p w14:paraId="1C28A165" w14:textId="77777777" w:rsidR="00491AED" w:rsidRDefault="00BF307B">
          <w:pPr>
            <w:spacing w:after="60"/>
            <w:ind w:left="567" w:hanging="283"/>
          </w:pPr>
          <w:r>
            <w:t>• ADR-0045 — adaptación al flujo fundacional.</w:t>
          </w:r>
        </w:p>
        <w:p w14:paraId="5DC452B7" w14:textId="77777777" w:rsidR="00491AED" w:rsidRDefault="00BF307B">
          <w:pPr>
            <w:spacing w:after="60"/>
            <w:ind w:left="567" w:hanging="283"/>
          </w:pPr>
          <w:r>
            <w:t>• ADR-0004 — descomposición en paquetes de trabajo como fase del flujo.</w:t>
          </w:r>
        </w:p>
        <w:p w14:paraId="4FA62B11" w14:textId="77777777" w:rsidR="00491AED" w:rsidRDefault="00BF307B">
          <w:pPr>
            <w:spacing w:after="60"/>
            <w:ind w:left="567" w:hanging="283"/>
          </w:pPr>
          <w:r>
            <w:t>• ADR-0005 — cada paquete de trabajo se ancla a exactamente uno de los repos configurados.</w:t>
          </w:r>
        </w:p>
        <w:p w14:paraId="34CF1D4B" w14:textId="77777777" w:rsidR="00491AED" w:rsidRDefault="00BF307B">
          <w:pPr>
            <w:spacing w:after="60"/>
            <w:ind w:left="567" w:hanging="283"/>
          </w:pPr>
          <w:r>
            <w:t xml:space="preserve">• ADR-0008 — formato de </w:t>
          </w:r>
          <w:r>
            <w:rPr>
              <w:rFonts w:ascii="Consolas" w:hAnsi="Consolas" w:cs="Consolas"/>
            </w:rPr>
            <w:t>tasks.md</w:t>
          </w:r>
          <w:r>
            <w:t xml:space="preserve"> y </w:t>
          </w:r>
          <w:r>
            <w:rPr>
              <w:rFonts w:ascii="Consolas" w:hAnsi="Consolas" w:cs="Consolas"/>
            </w:rPr>
            <w:t>paquetes/</w:t>
          </w:r>
          <w:r>
            <w:t>.</w:t>
          </w:r>
        </w:p>
        <w:p w14:paraId="08A3923A" w14:textId="77777777" w:rsidR="00491AED" w:rsidRDefault="00BF307B">
          <w:pPr>
            <w:spacing w:after="60"/>
            <w:ind w:left="567" w:hanging="283"/>
          </w:pPr>
          <w:r>
            <w:t xml:space="preserve">• ADR-0023 — el estado final de un paquete de trabajo es </w:t>
          </w:r>
          <w:r>
            <w:rPr>
              <w:rFonts w:ascii="Consolas" w:hAnsi="Consolas" w:cs="Consolas"/>
            </w:rPr>
            <w:t>fusionado</w:t>
          </w:r>
          <w:r>
            <w:t xml:space="preserve">, no </w:t>
          </w:r>
          <w:r>
            <w:rPr>
              <w:rFonts w:ascii="Consolas" w:hAnsi="Consolas" w:cs="Consolas"/>
            </w:rPr>
            <w:t>completo</w:t>
          </w:r>
          <w:r>
            <w:t xml:space="preserve">; el campo </w:t>
          </w:r>
          <w:r>
            <w:rPr>
              <w:rFonts w:ascii="Consolas" w:hAnsi="Consolas" w:cs="Consolas"/>
            </w:rPr>
            <w:t>ronda</w:t>
          </w:r>
          <w:r>
            <w:t xml:space="preserve"> agrupa qué paquetes deben fusionarse juntos antes de que se dispare smoke testing.</w:t>
          </w:r>
        </w:p>
        <w:p w14:paraId="062D7598" w14:textId="77777777" w:rsidR="00491AED" w:rsidRDefault="00BF307B">
          <w:pPr>
            <w:spacing w:after="60"/>
            <w:ind w:left="567" w:hanging="283"/>
          </w:pPr>
          <w:r>
            <w:t>• ADR-0024 — creación adicional del paquete en la plataforma de origen (Jira/GitHub) vía MCP, cuando la fuente lo soporta.</w:t>
          </w:r>
        </w:p>
        <w:p w14:paraId="1904F661" w14:textId="77777777" w:rsidR="00491AED" w:rsidRDefault="00BF307B">
          <w:pPr>
            <w:spacing w:after="60"/>
            <w:ind w:left="567" w:hanging="283"/>
          </w:pPr>
          <w:r>
            <w:t>• ADR-0026 — define "paquete de trabajo" como término único, y resuelve la colisión que antes existía con "subtarea".</w:t>
          </w:r>
        </w:p>
        <w:p w14:paraId="6E6C9684" w14:textId="77777777" w:rsidR="00491AED" w:rsidRDefault="00BF307B">
          <w:pPr>
            <w:spacing w:after="60"/>
            <w:ind w:left="567" w:hanging="283"/>
          </w:pPr>
          <w:r>
            <w:t>• ADR-0027 — el prototipo, cuando existe, asegura que la descomposición cubra ambas capas sin huecos.</w:t>
          </w:r>
        </w:p>
        <w:p w14:paraId="56D73765" w14:textId="77777777" w:rsidR="00491AED" w:rsidRDefault="00BF307B">
          <w:pPr>
            <w:spacing w:after="60"/>
            <w:ind w:left="567" w:hanging="283"/>
          </w:pPr>
          <w:r>
            <w:t xml:space="preserve">• ADR-0029 — paquetes con </w:t>
          </w:r>
          <w:r>
            <w:rPr>
              <w:rFonts w:ascii="Consolas" w:hAnsi="Consolas" w:cs="Consolas"/>
            </w:rPr>
            <w:t>depende_de</w:t>
          </w:r>
          <w:r>
            <w:t xml:space="preserve"> se generan en secuencia estricta, no en paralelo.</w:t>
          </w:r>
        </w:p>
        <w:p w14:paraId="1974F7D5" w14:textId="77777777" w:rsidR="00491AED" w:rsidRDefault="00BF307B">
          <w:r>
            <w:rPr>
              <w:i/>
            </w:rPr>
            <w:t>Criterios de éxito</w:t>
          </w:r>
        </w:p>
        <w:p w14:paraId="37546D90" w14:textId="77777777" w:rsidR="00491AED" w:rsidRDefault="00BF307B">
          <w:r>
            <w:t xml:space="preserve">Todo TC </w:t>
          </w:r>
          <w:r>
            <w:rPr>
              <w:rFonts w:ascii="Consolas" w:hAnsi="Consolas" w:cs="Consolas"/>
            </w:rPr>
            <w:t>pendiente</w:t>
          </w:r>
          <w:r>
            <w:t xml:space="preserve"> queda cubierto por al menos un paquete de trabajo; cada paquete de trabajo referencia exactamente un repositorio configurado; las dependencias entre paquetes de trabajo quedan explícitas en </w:t>
          </w:r>
          <w:r>
            <w:rPr>
              <w:rFonts w:ascii="Consolas" w:hAnsi="Consolas" w:cs="Consolas"/>
            </w:rPr>
            <w:t>depende_de</w:t>
          </w:r>
          <w:r>
            <w:t>.</w:t>
          </w:r>
        </w:p>
        <w:p w14:paraId="3CFBF638" w14:textId="77777777" w:rsidR="00491AED" w:rsidRDefault="00BF307B">
          <w:r>
            <w:rPr>
              <w:i/>
            </w:rPr>
            <w:t>Pendientes propios de esta skill</w:t>
          </w:r>
        </w:p>
        <w:p w14:paraId="29219212" w14:textId="77777777" w:rsidR="00491AED" w:rsidRDefault="00BF307B">
          <w:pPr>
            <w:spacing w:after="60"/>
            <w:ind w:left="567" w:hanging="283"/>
          </w:pPr>
          <w:r>
            <w:lastRenderedPageBreak/>
            <w:t>• </w:t>
          </w:r>
          <w:r>
            <w:t>Qué tan grande puede ser un paquete de trabajo antes de considerarse que debería partirse más — falta un criterio de "tamaño de PR razonable" (hoy: 1 a 4 paquetes por HU, un solo objetivo cada uno).</w:t>
          </w:r>
        </w:p>
        <w:p w14:paraId="07ED7A35" w14:textId="77777777" w:rsidR="00491AED" w:rsidRDefault="00BF307B">
          <w:pPr>
            <w:spacing w:after="60"/>
            <w:ind w:left="567" w:hanging="283"/>
          </w:pPr>
          <w:r>
            <w:t xml:space="preserve">• Si </w:t>
          </w:r>
          <w:r>
            <w:rPr>
              <w:rFonts w:ascii="Consolas" w:hAnsi="Consolas" w:cs="Consolas"/>
            </w:rPr>
            <w:t>depende_de</w:t>
          </w:r>
          <w:r>
            <w:t xml:space="preserve"> implica orden estricto o generación en paralelo (resuelto) — resuelto en ADR-0029: orden estricto (p. ej. backend antes que frontend cuando el frontend depende de él).</w:t>
          </w:r>
        </w:p>
        <w:p w14:paraId="3C76098A" w14:textId="77777777" w:rsidR="00491AED" w:rsidRDefault="00BF307B">
          <w:pPr>
            <w:spacing w:after="60"/>
            <w:ind w:left="567" w:hanging="283"/>
          </w:pPr>
          <w:r>
            <w:t>• </w:t>
          </w:r>
          <w:r>
            <w:t>Qué hacer si falla la creación del paquete en la plataforma de origen (Jira/GitHub, ADR-0024) — no debería bloquear el control interno; ya resuelto en ADR-0024 que solo se advierte, con opción de reintentar desde la plataforma.</w:t>
          </w:r>
        </w:p>
        <w:p w14:paraId="1758B526" w14:textId="77777777" w:rsidR="00491AED" w:rsidRDefault="00BF307B">
          <w:pPr>
            <w:pStyle w:val="Heading3"/>
            <w:ind w:firstLine="0"/>
            <w:jc w:val="left"/>
            <w:rPr>
              <w:color w:val="000000"/>
              <w:sz w:val="24"/>
            </w:rPr>
          </w:pPr>
          <w:bookmarkStart w:id="143" w:name="_Toc242604351"/>
          <w:r>
            <w:rPr>
              <w:color w:val="000000"/>
              <w:sz w:val="24"/>
            </w:rPr>
            <w:t>B.7 Skill — Generación de código</w:t>
          </w:r>
          <w:bookmarkEnd w:id="143"/>
        </w:p>
        <w:p w14:paraId="412A2741" w14:textId="77777777" w:rsidR="00491AED" w:rsidRDefault="00BF307B">
          <w:r>
            <w:t xml:space="preserve">Alias en diagramas: </w:t>
          </w:r>
          <w:r>
            <w:rPr>
              <w:rFonts w:ascii="Consolas" w:hAnsi="Consolas" w:cs="Consolas"/>
            </w:rPr>
            <w:t>S4</w:t>
          </w:r>
          <w:r>
            <w:t xml:space="preserve"> en diagrama 02.</w:t>
          </w:r>
        </w:p>
        <w:p w14:paraId="0930C827" w14:textId="77777777" w:rsidR="00491AED" w:rsidRDefault="00BF307B">
          <w:r>
            <w:rPr>
              <w:i/>
            </w:rPr>
            <w:t>Propósito</w:t>
          </w:r>
        </w:p>
        <w:p w14:paraId="2F7B23FC" w14:textId="77777777" w:rsidR="00491AED" w:rsidRDefault="00BF307B">
          <w:r>
            <w:t>Por cada paquete de trabajo (</w:t>
          </w:r>
          <w:r>
            <w:rPr>
              <w:rFonts w:ascii="Consolas" w:hAnsi="Consolas" w:cs="Consolas"/>
            </w:rPr>
            <w:t>paquetes/PT-0N.md</w:t>
          </w:r>
          <w:r>
            <w:t>), generar el código correspondiente en su repositorio objetivo y abrir un Pull Request — el "vibecoding" del que habla ADR-0008, siempre contra una especificación concreta (</w:t>
          </w:r>
          <w:r>
            <w:rPr>
              <w:rFonts w:ascii="Consolas" w:hAnsi="Consolas" w:cs="Consolas"/>
            </w:rPr>
            <w:t>plan.md</w:t>
          </w:r>
          <w:r>
            <w:t xml:space="preserve"> + </w:t>
          </w:r>
          <w:r>
            <w:rPr>
              <w:rFonts w:ascii="Consolas" w:hAnsi="Consolas" w:cs="Consolas"/>
            </w:rPr>
            <w:t>spec.md</w:t>
          </w:r>
          <w:r>
            <w:t xml:space="preserve"> + </w:t>
          </w:r>
          <w:r>
            <w:rPr>
              <w:rFonts w:ascii="Consolas" w:hAnsi="Consolas" w:cs="Consolas"/>
            </w:rPr>
            <w:t>test-cases.md</w:t>
          </w:r>
          <w:r>
            <w:t>), nunca a partir de un prompt suelto.</w:t>
          </w:r>
        </w:p>
        <w:p w14:paraId="22204DA5" w14:textId="77777777" w:rsidR="00491AED" w:rsidRDefault="00BF307B">
          <w:r>
            <w:rPr>
              <w:i/>
            </w:rPr>
            <w:t>Cuándo se invoca</w:t>
          </w:r>
        </w:p>
        <w:p w14:paraId="4C4F7747" w14:textId="77777777" w:rsidR="00491AED" w:rsidRDefault="00BF307B">
          <w:r>
            <w:t xml:space="preserve">Cuando un paquete de trabajo está en estado </w:t>
          </w:r>
          <w:r>
            <w:rPr>
              <w:rFonts w:ascii="Consolas" w:hAnsi="Consolas" w:cs="Consolas"/>
            </w:rPr>
            <w:t>pendiente</w:t>
          </w:r>
          <w:r>
            <w:t xml:space="preserve"> (salida de </w:t>
          </w:r>
          <w:r>
            <w:rPr>
              <w:rFonts w:ascii="Consolas" w:hAnsi="Consolas" w:cs="Consolas"/>
            </w:rPr>
            <w:t>skills/05-...md</w:t>
          </w:r>
          <w:r>
            <w:t xml:space="preserve">), respetando su </w:t>
          </w:r>
          <w:r>
            <w:rPr>
              <w:rFonts w:ascii="Consolas" w:hAnsi="Consolas" w:cs="Consolas"/>
            </w:rPr>
            <w:t>depende_de</w:t>
          </w:r>
          <w:r>
            <w:t xml:space="preserve"> si tiene dependencias sin resolver. También la reutiliza la skill de generación de fixes (</w:t>
          </w:r>
          <w:r>
            <w:rPr>
              <w:rFonts w:ascii="Consolas" w:hAnsi="Consolas" w:cs="Consolas"/>
            </w:rPr>
            <w:t>S7</w:t>
          </w:r>
          <w:r>
            <w:t>, pendiente de documentar) cuando un TC falla en smoke testing.</w:t>
          </w:r>
        </w:p>
        <w:p w14:paraId="1F9FAB72" w14:textId="77777777" w:rsidR="00491AED" w:rsidRDefault="00BF307B">
          <w:r>
            <w:rPr>
              <w:i/>
            </w:rPr>
            <w:t>Entradas</w:t>
          </w:r>
        </w:p>
        <w:p w14:paraId="4B810749" w14:textId="77777777" w:rsidR="00491AED" w:rsidRDefault="00BF307B">
          <w:pPr>
            <w:spacing w:after="60"/>
            <w:ind w:left="567" w:hanging="283"/>
          </w:pPr>
          <w:r>
            <w:t>• </w:t>
          </w:r>
          <w:r>
            <w:rPr>
              <w:rFonts w:ascii="Consolas" w:hAnsi="Consolas" w:cs="Consolas"/>
            </w:rPr>
            <w:t>paquetes/PT-0N.md</w:t>
          </w:r>
          <w:r>
            <w:t>: repositorio objetivo, TCs asociados, dependencias.</w:t>
          </w:r>
        </w:p>
        <w:p w14:paraId="30015150" w14:textId="77777777" w:rsidR="00491AED" w:rsidRDefault="00BF307B">
          <w:pPr>
            <w:spacing w:after="60"/>
            <w:ind w:left="567" w:hanging="283"/>
          </w:pPr>
          <w:r>
            <w:t>• </w:t>
          </w:r>
          <w:r>
            <w:rPr>
              <w:rFonts w:ascii="Consolas" w:hAnsi="Consolas" w:cs="Consolas"/>
            </w:rPr>
            <w:t>plan.md</w:t>
          </w:r>
          <w:r>
            <w:t>: enfoque de diseño de la HU.</w:t>
          </w:r>
        </w:p>
        <w:p w14:paraId="3D994314" w14:textId="77777777" w:rsidR="00491AED" w:rsidRDefault="00BF307B">
          <w:pPr>
            <w:spacing w:after="60"/>
            <w:ind w:left="567" w:hanging="283"/>
          </w:pPr>
          <w:r>
            <w:lastRenderedPageBreak/>
            <w:t>• </w:t>
          </w:r>
          <w:r>
            <w:rPr>
              <w:rFonts w:ascii="Consolas" w:hAnsi="Consolas" w:cs="Consolas"/>
            </w:rPr>
            <w:t>spec.md</w:t>
          </w:r>
          <w:r>
            <w:t xml:space="preserve"> / </w:t>
          </w:r>
          <w:r>
            <w:rPr>
              <w:rFonts w:ascii="Consolas" w:hAnsi="Consolas" w:cs="Consolas"/>
            </w:rPr>
            <w:t>test-cases.md</w:t>
          </w:r>
          <w:r>
            <w:t>: criterios de aceptación y TCs relacionados, incluyendo cualquier supuesto marcado (</w:t>
          </w:r>
          <w:r>
            <w:rPr>
              <w:rFonts w:ascii="Consolas" w:hAnsi="Consolas" w:cs="Consolas"/>
            </w:rPr>
            <w:t>tiene_supuestos</w:t>
          </w:r>
          <w:r>
            <w:t>, ADR-0011) que este paquete de trabajo deba respetar.</w:t>
          </w:r>
        </w:p>
        <w:p w14:paraId="3BAF2803" w14:textId="77777777" w:rsidR="00491AED" w:rsidRDefault="00BF307B">
          <w:pPr>
            <w:spacing w:after="60"/>
            <w:ind w:left="567" w:hanging="283"/>
          </w:pPr>
          <w:r>
            <w:t>• </w:t>
          </w:r>
          <w:r>
            <w:t>Configuración del Proyecto: referencia al repositorio objetivo correspondiente (ADR-0005) y la credencial de la cuenta de desarrollo dedicada (ADR-0013) para operar sobre él.</w:t>
          </w:r>
        </w:p>
        <w:p w14:paraId="499EDB73" w14:textId="77777777" w:rsidR="00491AED" w:rsidRDefault="00BF307B">
          <w:r>
            <w:rPr>
              <w:i/>
            </w:rPr>
            <w:t>Salidas</w:t>
          </w:r>
        </w:p>
        <w:p w14:paraId="6E5594E1" w14:textId="77777777" w:rsidR="00491AED" w:rsidRDefault="00BF307B">
          <w:r>
            <w:t>Esta skill escribe en dos lugares distintos — vale la pena tenerlo presente (ADR-0012):</w:t>
          </w:r>
        </w:p>
        <w:p w14:paraId="643D6E3A" w14:textId="77777777" w:rsidR="00491AED" w:rsidRDefault="00BF307B">
          <w:r>
            <w:t>En el repositorio objetivo (código real, ADR-0005):</w:t>
          </w:r>
        </w:p>
        <w:p w14:paraId="23BA95E4" w14:textId="77777777" w:rsidR="00491AED" w:rsidRDefault="00BF307B">
          <w:pPr>
            <w:spacing w:after="60"/>
            <w:ind w:left="567" w:hanging="283"/>
          </w:pPr>
          <w:r>
            <w:t xml:space="preserve">• Una rama nueva, nombrada </w:t>
          </w:r>
          <w:r>
            <w:rPr>
              <w:rFonts w:ascii="Consolas" w:hAnsi="Consolas" w:cs="Consolas"/>
            </w:rPr>
            <w:t>hu/{id_fuente}/{paquete_id}</w:t>
          </w:r>
          <w:r>
            <w:t xml:space="preserve"> — </w:t>
          </w:r>
          <w:r>
            <w:rPr>
              <w:rFonts w:ascii="Consolas" w:hAnsi="Consolas" w:cs="Consolas"/>
            </w:rPr>
            <w:t>id_fuente</w:t>
          </w:r>
          <w:r>
            <w:t xml:space="preserve"> es el identificador del ticket tal como está dado de alta en la fuente (el issue de GitHub, el ticket de Jira); si la fuente es Markdown, se usa el identificador propio del documento si lo trae, o uno generado por el adaptador si no (ADR-0019, ADR-0021).</w:t>
          </w:r>
        </w:p>
        <w:p w14:paraId="4815181B" w14:textId="77777777" w:rsidR="00491AED" w:rsidRDefault="00BF307B">
          <w:pPr>
            <w:spacing w:after="60"/>
            <w:ind w:left="567" w:hanging="283"/>
          </w:pPr>
          <w:r>
            <w:t>• Uno o más commits con el código generado, con autoría de la cuenta de desarrollo (ADR-0013).</w:t>
          </w:r>
        </w:p>
        <w:p w14:paraId="6C4A9A33" w14:textId="77777777" w:rsidR="00491AED" w:rsidRDefault="00BF307B">
          <w:pPr>
            <w:spacing w:after="60"/>
            <w:ind w:left="567" w:hanging="283"/>
          </w:pPr>
          <w:r>
            <w:t>• </w:t>
          </w:r>
          <w:r>
            <w:t xml:space="preserve">Un Pull Request contra la rama base configurada, cuya descripción incluye: qué paquete de trabajo resuelve, qué TCs cubre, y — si aplica — los supuestos heredados de </w:t>
          </w:r>
          <w:r>
            <w:rPr>
              <w:rFonts w:ascii="Consolas" w:hAnsi="Consolas" w:cs="Consolas"/>
            </w:rPr>
            <w:t>spec.md</w:t>
          </w:r>
          <w:r>
            <w:t xml:space="preserve"> que el revisor debe confirmar (ADR-0011). Esto es obligatorio cuando el paquete de trabajo desciende de una HU con </w:t>
          </w:r>
          <w:r>
            <w:rPr>
              <w:rFonts w:ascii="Consolas" w:hAnsi="Consolas" w:cs="Consolas"/>
            </w:rPr>
            <w:t>tiene_supuestos: true</w:t>
          </w:r>
          <w:r>
            <w:t>.</w:t>
          </w:r>
        </w:p>
        <w:p w14:paraId="050A80EE" w14:textId="77777777" w:rsidR="00491AED" w:rsidRDefault="00BF307B">
          <w:r>
            <w:t>En el repositorio de control (documentación, ADR-0012):</w:t>
          </w:r>
        </w:p>
        <w:p w14:paraId="7F00DB3C" w14:textId="77777777" w:rsidR="00491AED" w:rsidRDefault="00BF307B">
          <w:pPr>
            <w:spacing w:after="60"/>
            <w:ind w:left="567" w:hanging="283"/>
          </w:pPr>
          <w:r>
            <w:t xml:space="preserve">• Actualiza </w:t>
          </w:r>
          <w:r>
            <w:rPr>
              <w:rFonts w:ascii="Consolas" w:hAnsi="Consolas" w:cs="Consolas"/>
            </w:rPr>
            <w:t>paquetes/PT-0N.md</w:t>
          </w:r>
          <w:r>
            <w:t xml:space="preserve">: </w:t>
          </w:r>
          <w:r>
            <w:rPr>
              <w:rFonts w:ascii="Consolas" w:hAnsi="Consolas" w:cs="Consolas"/>
            </w:rPr>
            <w:t>pr</w:t>
          </w:r>
          <w:r>
            <w:t xml:space="preserve"> (URL del PR recién abierto), </w:t>
          </w:r>
          <w:r>
            <w:rPr>
              <w:rFonts w:ascii="Consolas" w:hAnsi="Consolas" w:cs="Consolas"/>
            </w:rPr>
            <w:t>estado: en_revision</w:t>
          </w:r>
          <w:r>
            <w:t>.</w:t>
          </w:r>
        </w:p>
        <w:p w14:paraId="5EE79683" w14:textId="77777777" w:rsidR="00491AED" w:rsidRDefault="00BF307B">
          <w:r>
            <w:rPr>
              <w:i/>
            </w:rPr>
            <w:t>Qué hace (alto nivel)</w:t>
          </w:r>
        </w:p>
        <w:p w14:paraId="75861A65" w14:textId="77777777" w:rsidR="00491AED" w:rsidRDefault="00BF307B">
          <w:pPr>
            <w:spacing w:after="60"/>
            <w:ind w:left="567" w:hanging="283"/>
          </w:pPr>
          <w:r>
            <w:lastRenderedPageBreak/>
            <w:t>• </w:t>
          </w:r>
          <w:r>
            <w:t>Verifica que las dependencias del paquete de trabajo (</w:t>
          </w:r>
          <w:r>
            <w:rPr>
              <w:rFonts w:ascii="Consolas" w:hAnsi="Consolas" w:cs="Consolas"/>
            </w:rPr>
            <w:t>depende_de</w:t>
          </w:r>
          <w:r>
            <w:t>) ya estén resueltas; si no, espera.</w:t>
          </w:r>
        </w:p>
        <w:p w14:paraId="34AF89BB" w14:textId="77777777" w:rsidR="00491AED" w:rsidRDefault="00BF307B">
          <w:pPr>
            <w:spacing w:after="60"/>
            <w:ind w:left="567" w:hanging="283"/>
          </w:pPr>
          <w:r>
            <w:t xml:space="preserve">• Lee el paquete de trabajo, </w:t>
          </w:r>
          <w:r>
            <w:rPr>
              <w:rFonts w:ascii="Consolas" w:hAnsi="Consolas" w:cs="Consolas"/>
            </w:rPr>
            <w:t>plan.md</w:t>
          </w:r>
          <w:r>
            <w:t xml:space="preserve"> y el </w:t>
          </w:r>
          <w:r>
            <w:rPr>
              <w:rFonts w:ascii="Consolas" w:hAnsi="Consolas" w:cs="Consolas"/>
            </w:rPr>
            <w:t>spec.md</w:t>
          </w:r>
          <w:r>
            <w:t>/</w:t>
          </w:r>
          <w:r>
            <w:rPr>
              <w:rFonts w:ascii="Consolas" w:hAnsi="Consolas" w:cs="Consolas"/>
            </w:rPr>
            <w:t>test-cases.md</w:t>
          </w:r>
          <w:r>
            <w:t xml:space="preserve"> relacionados.</w:t>
          </w:r>
        </w:p>
        <w:p w14:paraId="4D439A48" w14:textId="77777777" w:rsidR="00491AED" w:rsidRDefault="00BF307B">
          <w:pPr>
            <w:spacing w:after="60"/>
            <w:ind w:left="567" w:hanging="283"/>
          </w:pPr>
          <w:r>
            <w:t xml:space="preserve">• Genera el código en el repositorio objetivo identificado, siguiendo el enfoque de </w:t>
          </w:r>
          <w:r>
            <w:rPr>
              <w:rFonts w:ascii="Consolas" w:hAnsi="Consolas" w:cs="Consolas"/>
            </w:rPr>
            <w:t>plan.md</w:t>
          </w:r>
          <w:r>
            <w:t xml:space="preserve"> y respetando las convenciones ya presentes (ADR-0007).</w:t>
          </w:r>
        </w:p>
        <w:p w14:paraId="3582A3B5" w14:textId="77777777" w:rsidR="00491AED" w:rsidRDefault="00BF307B">
          <w:pPr>
            <w:spacing w:after="60"/>
            <w:ind w:left="567" w:hanging="283"/>
          </w:pPr>
          <w:r>
            <w:t>• Crea la rama y hace commit(s) con la cuenta de desarrollo dedicada (ADR-0013).</w:t>
          </w:r>
        </w:p>
        <w:p w14:paraId="6FCF31A4" w14:textId="77777777" w:rsidR="00491AED" w:rsidRDefault="00BF307B">
          <w:pPr>
            <w:spacing w:after="60"/>
            <w:ind w:left="567" w:hanging="283"/>
          </w:pPr>
          <w:r>
            <w:t xml:space="preserve">• Abre el PR, propagando a su descripción los supuestos sin resolver de </w:t>
          </w:r>
          <w:r>
            <w:rPr>
              <w:rFonts w:ascii="Consolas" w:hAnsi="Consolas" w:cs="Consolas"/>
            </w:rPr>
            <w:t>spec.md</w:t>
          </w:r>
          <w:r>
            <w:t xml:space="preserve"> si los hay (ADR-0011) — esto es lo que le permite a la skill de revisión de código (</w:t>
          </w:r>
          <w:r>
            <w:rPr>
              <w:rFonts w:ascii="Consolas" w:hAnsi="Consolas" w:cs="Consolas"/>
            </w:rPr>
            <w:t>S5</w:t>
          </w:r>
          <w:r>
            <w:t>, pendiente) saber que no puede aprobar en automático.</w:t>
          </w:r>
        </w:p>
        <w:p w14:paraId="7AB04714" w14:textId="77777777" w:rsidR="00491AED" w:rsidRDefault="00BF307B">
          <w:pPr>
            <w:spacing w:after="60"/>
            <w:ind w:left="567" w:hanging="283"/>
          </w:pPr>
          <w:r>
            <w:t xml:space="preserve">• Actualiza </w:t>
          </w:r>
          <w:r>
            <w:rPr>
              <w:rFonts w:ascii="Consolas" w:hAnsi="Consolas" w:cs="Consolas"/>
            </w:rPr>
            <w:t>paquetes/PT-0N.md</w:t>
          </w:r>
          <w:r>
            <w:t xml:space="preserve"> en el repositorio de control con la URL del PR y el nuevo estado.</w:t>
          </w:r>
        </w:p>
        <w:p w14:paraId="57A3B6B0" w14:textId="77777777" w:rsidR="00491AED" w:rsidRDefault="00BF307B">
          <w:r>
            <w:rPr>
              <w:i/>
            </w:rPr>
            <w:t>Estado de implementación</w:t>
          </w:r>
        </w:p>
        <w:p w14:paraId="3EA4517C" w14:textId="77777777" w:rsidR="00491AED" w:rsidRDefault="00BF307B">
          <w:r>
            <w:t>Implementada — ADR-0046: agente con herramientas acotadas sobre un worktree, desarrollo con TDD (compuerta que exige pruebas unitarias en paquetes de backend/frontend), PR con la cuenta de desarrollo y sincronización del estado de los PRs. Sin ejecución local del código en esta versión.</w:t>
          </w:r>
        </w:p>
        <w:p w14:paraId="40D6C9D4" w14:textId="77777777" w:rsidR="00491AED" w:rsidRDefault="00BF307B">
          <w:r>
            <w:rPr>
              <w:i/>
            </w:rPr>
            <w:t>Orden de las HUs</w:t>
          </w:r>
        </w:p>
        <w:p w14:paraId="0B09A44F" w14:textId="77777777" w:rsidR="00491AED" w:rsidRDefault="00BF307B">
          <w:r>
            <w:t>El orden de las HUs (ADR-0048): el siguiente paquete se elige por ese orden, y se puede avanzar con una HU concreta (</w:t>
          </w:r>
          <w:r>
            <w:rPr>
              <w:rFonts w:ascii="Consolas" w:hAnsi="Consolas" w:cs="Consolas"/>
            </w:rPr>
            <w:t>grupo</w:t>
          </w:r>
          <w:r>
            <w:t xml:space="preserve"> sin </w:t>
          </w:r>
          <w:r>
            <w:rPr>
              <w:rFonts w:ascii="Consolas" w:hAnsi="Consolas" w:cs="Consolas"/>
            </w:rPr>
            <w:t>pt</w:t>
          </w:r>
          <w:r>
            <w:t>) respetando dependencias.</w:t>
          </w:r>
        </w:p>
        <w:p w14:paraId="0BF11975" w14:textId="77777777" w:rsidR="00491AED" w:rsidRDefault="00BF307B">
          <w:r>
            <w:rPr>
              <w:i/>
            </w:rPr>
            <w:t>Fusión del PR</w:t>
          </w:r>
        </w:p>
        <w:p w14:paraId="3B6A5E2B" w14:textId="77777777" w:rsidR="00491AED" w:rsidRDefault="00BF307B">
          <w:r>
            <w:t>La persona acepta el PR desde la plataforma (ADR-0051).</w:t>
          </w:r>
        </w:p>
        <w:p w14:paraId="7AAB6817" w14:textId="77777777" w:rsidR="00491AED" w:rsidRDefault="00BF307B">
          <w:r>
            <w:rPr>
              <w:i/>
            </w:rPr>
            <w:t>ADRs relacionados</w:t>
          </w:r>
        </w:p>
        <w:p w14:paraId="1CC53DB5" w14:textId="77777777" w:rsidR="00491AED" w:rsidRDefault="00BF307B">
          <w:pPr>
            <w:spacing w:after="60"/>
            <w:ind w:left="567" w:hanging="283"/>
          </w:pPr>
          <w:r>
            <w:lastRenderedPageBreak/>
            <w:t>• ADR-0046 — implementación y TDD.</w:t>
          </w:r>
        </w:p>
        <w:p w14:paraId="55DD0C43" w14:textId="77777777" w:rsidR="00491AED" w:rsidRDefault="00BF307B">
          <w:pPr>
            <w:spacing w:after="60"/>
            <w:ind w:left="567" w:hanging="283"/>
          </w:pPr>
          <w:r>
            <w:t>• ADR-0004 — generación de código y apertura de PR como fase del flujo.</w:t>
          </w:r>
        </w:p>
        <w:p w14:paraId="1C2C596F" w14:textId="77777777" w:rsidR="00491AED" w:rsidRDefault="00BF307B">
          <w:pPr>
            <w:spacing w:after="60"/>
            <w:ind w:left="567" w:hanging="283"/>
          </w:pPr>
          <w:r>
            <w:t>• ADR-0005 — repositorio objetivo por paquete de trabajo.</w:t>
          </w:r>
        </w:p>
        <w:p w14:paraId="6C6FAACC" w14:textId="77777777" w:rsidR="00491AED" w:rsidRDefault="00BF307B">
          <w:pPr>
            <w:spacing w:after="60"/>
            <w:ind w:left="567" w:hanging="283"/>
          </w:pPr>
          <w:r>
            <w:t>• ADR-0007 — respetar el código existente.</w:t>
          </w:r>
        </w:p>
        <w:p w14:paraId="12F84C26" w14:textId="77777777" w:rsidR="00491AED" w:rsidRDefault="00BF307B">
          <w:pPr>
            <w:spacing w:after="60"/>
            <w:ind w:left="567" w:hanging="283"/>
          </w:pPr>
          <w:r>
            <w:t>• ADR-0008 — SDD como fuente del código generado (spec/plan/tasks), no un prompt suelto.</w:t>
          </w:r>
        </w:p>
        <w:p w14:paraId="5A8E00FB" w14:textId="77777777" w:rsidR="00491AED" w:rsidRDefault="00BF307B">
          <w:pPr>
            <w:spacing w:after="60"/>
            <w:ind w:left="567" w:hanging="283"/>
          </w:pPr>
          <w:r>
            <w:t>• ADR-0011 — cómo se propagan los supuestos a la descripción del PR (queda resuelto aquí: van explícitos en la descripción).</w:t>
          </w:r>
        </w:p>
        <w:p w14:paraId="14C87959" w14:textId="77777777" w:rsidR="00491AED" w:rsidRDefault="00BF307B">
          <w:pPr>
            <w:spacing w:after="60"/>
            <w:ind w:left="567" w:hanging="283"/>
          </w:pPr>
          <w:r>
            <w:t>• </w:t>
          </w:r>
          <w:r>
            <w:t>ADR-0012 — esta skill toca repo de control y repo objetivo a la vez.</w:t>
          </w:r>
        </w:p>
        <w:p w14:paraId="69E40ED7" w14:textId="77777777" w:rsidR="00491AED" w:rsidRDefault="00BF307B">
          <w:pPr>
            <w:spacing w:after="60"/>
            <w:ind w:left="567" w:hanging="283"/>
          </w:pPr>
          <w:r>
            <w:t>• ADR-0013 — la identidad con la que se hacen commits, push y PRs.</w:t>
          </w:r>
        </w:p>
        <w:p w14:paraId="6D1A4131" w14:textId="77777777" w:rsidR="00491AED" w:rsidRDefault="00BF307B">
          <w:pPr>
            <w:spacing w:after="60"/>
            <w:ind w:left="567" w:hanging="283"/>
          </w:pPr>
          <w:r>
            <w:t xml:space="preserve">• ADR-0021 — convención de nombre de rama basada en </w:t>
          </w:r>
          <w:r>
            <w:rPr>
              <w:rFonts w:ascii="Consolas" w:hAnsi="Consolas" w:cs="Consolas"/>
            </w:rPr>
            <w:t>id_fuente</w:t>
          </w:r>
          <w:r>
            <w:t>.</w:t>
          </w:r>
        </w:p>
        <w:p w14:paraId="2343F501" w14:textId="77777777" w:rsidR="00491AED" w:rsidRDefault="00BF307B">
          <w:pPr>
            <w:spacing w:after="60"/>
            <w:ind w:left="567" w:hanging="283"/>
          </w:pPr>
          <w:r>
            <w:t>• ADR-0026 — vocabulario "paquete de trabajo".</w:t>
          </w:r>
        </w:p>
        <w:p w14:paraId="011AF91D" w14:textId="77777777" w:rsidR="00491AED" w:rsidRDefault="00BF307B">
          <w:pPr>
            <w:spacing w:after="60"/>
            <w:ind w:left="567" w:hanging="283"/>
          </w:pPr>
          <w:r>
            <w:t>• ADR-0028 — el ciclo código→revisión→corrección es el mecanismo de calidad, con o sin revisión manual.</w:t>
          </w:r>
        </w:p>
        <w:p w14:paraId="02D38789" w14:textId="77777777" w:rsidR="00491AED" w:rsidRDefault="00BF307B">
          <w:pPr>
            <w:spacing w:after="60"/>
            <w:ind w:left="567" w:hanging="283"/>
          </w:pPr>
          <w:r>
            <w:t>• ADR-0029 — orden secuencial para paquetes dependientes entre repos.</w:t>
          </w:r>
        </w:p>
        <w:p w14:paraId="08033684" w14:textId="77777777" w:rsidR="00491AED" w:rsidRDefault="00BF307B">
          <w:r>
            <w:rPr>
              <w:i/>
            </w:rPr>
            <w:t>Criterios de éxito</w:t>
          </w:r>
        </w:p>
        <w:p w14:paraId="7E4F1736" w14:textId="77777777" w:rsidR="00491AED" w:rsidRDefault="00BF307B">
          <w:r>
            <w:t xml:space="preserve">Existe un PR abierto en el repositorio objetivo correcto, con autoría de la cuenta de desarrollo, descripción completa (paquete de trabajo, TCs cubiertos, supuestos si aplica), y </w:t>
          </w:r>
          <w:r>
            <w:rPr>
              <w:rFonts w:ascii="Consolas" w:hAnsi="Consolas" w:cs="Consolas"/>
            </w:rPr>
            <w:t>paquetes/PT-0N.md</w:t>
          </w:r>
          <w:r>
            <w:t xml:space="preserve"> refleja el estado y la URL del PR.</w:t>
          </w:r>
        </w:p>
        <w:p w14:paraId="3B3A7F74" w14:textId="77777777" w:rsidR="00491AED" w:rsidRDefault="00BF307B">
          <w:r>
            <w:rPr>
              <w:i/>
            </w:rPr>
            <w:t>Pendientes propios de esta skill</w:t>
          </w:r>
        </w:p>
        <w:p w14:paraId="4E386A38" w14:textId="77777777" w:rsidR="00491AED" w:rsidRDefault="00BF307B">
          <w:pPr>
            <w:spacing w:after="60"/>
            <w:ind w:left="567" w:hanging="283"/>
          </w:pPr>
          <w:r>
            <w:t>• Qué hace el sistema si el código generado no compila (resuelto) — v1: se abre igual y la CI/la revisión lo detectan (ADR-0046); validar localmente antes del PR queda como mejora.</w:t>
          </w:r>
        </w:p>
        <w:p w14:paraId="654FC174" w14:textId="77777777" w:rsidR="00491AED" w:rsidRDefault="00BF307B">
          <w:pPr>
            <w:spacing w:after="60"/>
            <w:ind w:left="567" w:hanging="283"/>
          </w:pPr>
          <w:r>
            <w:t>• </w:t>
          </w:r>
          <w:r>
            <w:t>Cómo se coordinan paquetes de trabajo relacionados que tocan repos distintos (resuelto) — resuelto en ADR-0029: en secuencia estricta, nunca en paralelo — el dependiente no arranca hasta que la dependencia está fusionada.</w:t>
          </w:r>
        </w:p>
        <w:p w14:paraId="3FBD7A8C" w14:textId="77777777" w:rsidR="00491AED" w:rsidRDefault="00BF307B">
          <w:pPr>
            <w:spacing w:after="60"/>
            <w:ind w:left="567" w:hanging="283"/>
          </w:pPr>
          <w:r>
            <w:lastRenderedPageBreak/>
            <w:t>• Formato/convención exacta para que un PR "generado por el sistema" sea identificable de forma confiable en los reportes (ADR-0012) — ¿basta la autoría de la cuenta de desarrollo (ADR-0013), o hace falta además un label o un prefijo de rama?</w:t>
          </w:r>
        </w:p>
        <w:p w14:paraId="63132CEA" w14:textId="77777777" w:rsidR="00491AED" w:rsidRDefault="00BF307B">
          <w:pPr>
            <w:spacing w:after="60"/>
            <w:ind w:left="567" w:hanging="283"/>
          </w:pPr>
          <w:r>
            <w:t>• </w:t>
          </w:r>
          <w:r>
            <w:t>Qué pasa si la generación de código para un paquete de trabajo falla repetidamente (¿cuántos reintentos antes de marcarlo como bloqueado y escalar a un humano?).</w:t>
          </w:r>
        </w:p>
        <w:p w14:paraId="71AF07F6" w14:textId="77777777" w:rsidR="00491AED" w:rsidRDefault="00BF307B">
          <w:pPr>
            <w:pStyle w:val="Heading3"/>
            <w:ind w:firstLine="0"/>
            <w:jc w:val="left"/>
            <w:rPr>
              <w:color w:val="000000"/>
              <w:sz w:val="24"/>
            </w:rPr>
          </w:pPr>
          <w:bookmarkStart w:id="144" w:name="_Toc242604352"/>
          <w:r>
            <w:rPr>
              <w:color w:val="000000"/>
              <w:sz w:val="24"/>
            </w:rPr>
            <w:t>B.8 Skill — Revisión de código</w:t>
          </w:r>
          <w:bookmarkEnd w:id="144"/>
        </w:p>
        <w:p w14:paraId="62D16B57" w14:textId="77777777" w:rsidR="00491AED" w:rsidRDefault="00BF307B">
          <w:r>
            <w:t xml:space="preserve">Alias en diagramas: </w:t>
          </w:r>
          <w:r>
            <w:rPr>
              <w:rFonts w:ascii="Consolas" w:hAnsi="Consolas" w:cs="Consolas"/>
            </w:rPr>
            <w:t>S5</w:t>
          </w:r>
          <w:r>
            <w:t xml:space="preserve"> en diagrama 02.</w:t>
          </w:r>
        </w:p>
        <w:p w14:paraId="170FD5EE" w14:textId="77777777" w:rsidR="00491AED" w:rsidRDefault="00BF307B">
          <w:r>
            <w:rPr>
              <w:i/>
            </w:rPr>
            <w:t>Propósito</w:t>
          </w:r>
        </w:p>
        <w:p w14:paraId="558EBF76" w14:textId="77777777" w:rsidR="00491AED" w:rsidRDefault="00BF307B">
          <w:r>
            <w:t>Revisar el PR abierto por la skill de generación de código (</w:t>
          </w:r>
          <w:r>
            <w:rPr>
              <w:rFonts w:ascii="Consolas" w:hAnsi="Consolas" w:cs="Consolas"/>
            </w:rPr>
            <w:t>skills/06-...md</w:t>
          </w:r>
          <w:r>
            <w:t>) contra tres fuentes de verdad a la vez, no solo "¿se ve bien el código?":</w:t>
          </w:r>
        </w:p>
        <w:p w14:paraId="6053EDF4" w14:textId="77777777" w:rsidR="00491AED" w:rsidRDefault="00BF307B">
          <w:pPr>
            <w:spacing w:after="60"/>
            <w:ind w:left="567" w:hanging="283"/>
          </w:pPr>
          <w:r>
            <w:t>• </w:t>
          </w:r>
          <w:r>
            <w:rPr>
              <w:rFonts w:ascii="Consolas" w:hAnsi="Consolas" w:cs="Consolas"/>
            </w:rPr>
            <w:t>spec.md</w:t>
          </w:r>
          <w:r>
            <w:t xml:space="preserve"> — ¿el código realmente cumple los criterios de aceptación (explícitos e inferidos) de la HU, y quedó resuelto cualquier supuesto heredado (</w:t>
          </w:r>
          <w:r>
            <w:rPr>
              <w:rFonts w:ascii="Consolas" w:hAnsi="Consolas" w:cs="Consolas"/>
            </w:rPr>
            <w:t>tiene_supuestos</w:t>
          </w:r>
          <w:r>
            <w:t>, ADR-0011)?</w:t>
          </w:r>
        </w:p>
        <w:p w14:paraId="0EDC8C8D" w14:textId="77777777" w:rsidR="00491AED" w:rsidRDefault="00BF307B">
          <w:pPr>
            <w:spacing w:after="60"/>
            <w:ind w:left="567" w:hanging="283"/>
          </w:pPr>
          <w:r>
            <w:t>• </w:t>
          </w:r>
          <w:r>
            <w:rPr>
              <w:rFonts w:ascii="Consolas" w:hAnsi="Consolas" w:cs="Consolas"/>
            </w:rPr>
            <w:t>plan.md</w:t>
          </w:r>
          <w:r>
            <w:t xml:space="preserve"> — ¿el código sigue el enfoque de arquitectura definido para esta HU (ADR-0007: extiende lo existente, no lo contradice sin justificación)?</w:t>
          </w:r>
        </w:p>
        <w:p w14:paraId="3E08A7B5" w14:textId="77777777" w:rsidR="00491AED" w:rsidRDefault="00BF307B">
          <w:pPr>
            <w:spacing w:after="60"/>
            <w:ind w:left="567" w:hanging="283"/>
          </w:pPr>
          <w:r>
            <w:t>• </w:t>
          </w:r>
          <w:r>
            <w:t>Mejores prácticas del lenguaje/framework que ya usa el repositorio objetivo — convenciones idiomáticas específicas (p. ej. PEP 8 y type hints en Python, la guía de estilo de Angular en TypeScript), no reglas genéricas de "buen código" independientes del stack.</w:t>
          </w:r>
        </w:p>
        <w:p w14:paraId="6D16A437" w14:textId="77777777" w:rsidR="00491AED" w:rsidRDefault="00BF307B">
          <w:r>
            <w:t>Es esta skill la que finalmente implementa la regla de ADR-0011: no se puede aprobar un PR en automático si arrastra un supuesto sin resolver.</w:t>
          </w:r>
        </w:p>
        <w:p w14:paraId="18A6CD8A" w14:textId="77777777" w:rsidR="00491AED" w:rsidRDefault="00BF307B">
          <w:r>
            <w:rPr>
              <w:i/>
            </w:rPr>
            <w:t>Cuándo se invoca</w:t>
          </w:r>
        </w:p>
        <w:p w14:paraId="5227EED7" w14:textId="77777777" w:rsidR="00491AED" w:rsidRDefault="00BF307B">
          <w:pPr>
            <w:spacing w:after="60"/>
            <w:ind w:left="567" w:hanging="283"/>
          </w:pPr>
          <w:r>
            <w:t xml:space="preserve">• Cuando un paquete de trabajo entra en estado </w:t>
          </w:r>
          <w:r>
            <w:rPr>
              <w:rFonts w:ascii="Consolas" w:hAnsi="Consolas" w:cs="Consolas"/>
            </w:rPr>
            <w:t>en_revision</w:t>
          </w:r>
          <w:r>
            <w:t xml:space="preserve"> (salida de </w:t>
          </w:r>
          <w:r>
            <w:rPr>
              <w:rFonts w:ascii="Consolas" w:hAnsi="Consolas" w:cs="Consolas"/>
            </w:rPr>
            <w:t>skills/06-...md</w:t>
          </w:r>
          <w:r>
            <w:t>).</w:t>
          </w:r>
        </w:p>
        <w:p w14:paraId="6102816D" w14:textId="77777777" w:rsidR="00491AED" w:rsidRDefault="00BF307B">
          <w:pPr>
            <w:spacing w:after="60"/>
            <w:ind w:left="567" w:hanging="283"/>
          </w:pPr>
          <w:r>
            <w:lastRenderedPageBreak/>
            <w:t>• </w:t>
          </w:r>
          <w:r>
            <w:t xml:space="preserve">Cada vez que se sube una nueva versión del PR tras aplicar observaciones — es el ciclo </w:t>
          </w:r>
          <w:r>
            <w:rPr>
              <w:rFonts w:ascii="Consolas" w:hAnsi="Consolas" w:cs="Consolas"/>
            </w:rPr>
            <w:t>revisión ↔ aplicar cambios</w:t>
          </w:r>
          <w:r>
            <w:t xml:space="preserve"> del diagrama 01, que se repite hasta que no quedan observaciones pendientes.</w:t>
          </w:r>
        </w:p>
        <w:p w14:paraId="382C0BD7" w14:textId="77777777" w:rsidR="00491AED" w:rsidRDefault="00BF307B">
          <w:r>
            <w:rPr>
              <w:i/>
            </w:rPr>
            <w:t>Entradas</w:t>
          </w:r>
        </w:p>
        <w:p w14:paraId="0CCEF766" w14:textId="77777777" w:rsidR="00491AED" w:rsidRDefault="00BF307B">
          <w:pPr>
            <w:spacing w:after="60"/>
            <w:ind w:left="567" w:hanging="283"/>
          </w:pPr>
          <w:r>
            <w:t>• El diff del PR en el repositorio objetivo (ADR-0005).</w:t>
          </w:r>
        </w:p>
        <w:p w14:paraId="7AF5B1AF" w14:textId="77777777" w:rsidR="00491AED" w:rsidRDefault="00BF307B">
          <w:pPr>
            <w:spacing w:after="60"/>
            <w:ind w:left="567" w:hanging="283"/>
          </w:pPr>
          <w:r>
            <w:t>• </w:t>
          </w:r>
          <w:r>
            <w:rPr>
              <w:rFonts w:ascii="Consolas" w:hAnsi="Consolas" w:cs="Consolas"/>
            </w:rPr>
            <w:t>spec.md</w:t>
          </w:r>
          <w:r>
            <w:t xml:space="preserve"> de la HU: criterios de aceptación y supuestos (ADR-0011).</w:t>
          </w:r>
        </w:p>
        <w:p w14:paraId="3EAE782A" w14:textId="77777777" w:rsidR="00491AED" w:rsidRDefault="00BF307B">
          <w:pPr>
            <w:spacing w:after="60"/>
            <w:ind w:left="567" w:hanging="283"/>
          </w:pPr>
          <w:r>
            <w:t>• </w:t>
          </w:r>
          <w:r>
            <w:rPr>
              <w:rFonts w:ascii="Consolas" w:hAnsi="Consolas" w:cs="Consolas"/>
            </w:rPr>
            <w:t>plan.md</w:t>
          </w:r>
          <w:r>
            <w:t xml:space="preserve"> de la HU: enfoque de arquitectura acordado.</w:t>
          </w:r>
        </w:p>
        <w:p w14:paraId="4644CB2F" w14:textId="77777777" w:rsidR="00491AED" w:rsidRDefault="00BF307B">
          <w:pPr>
            <w:spacing w:after="60"/>
            <w:ind w:left="567" w:hanging="283"/>
          </w:pPr>
          <w:r>
            <w:t>• </w:t>
          </w:r>
          <w:r>
            <w:t xml:space="preserve">Convenciones/mejores prácticas del lenguaje y framework detectados en el repositorio — vía el mismo mecanismo de indexación de código del que depende </w:t>
          </w:r>
          <w:r>
            <w:rPr>
              <w:rFonts w:ascii="Consolas" w:hAnsi="Consolas" w:cs="Consolas"/>
            </w:rPr>
            <w:t>skills/04-...md</w:t>
          </w:r>
          <w:r>
            <w:t xml:space="preserve"> (ADR-0002).</w:t>
          </w:r>
        </w:p>
        <w:p w14:paraId="5833A171" w14:textId="77777777" w:rsidR="00491AED" w:rsidRDefault="00BF307B">
          <w:r>
            <w:rPr>
              <w:i/>
            </w:rPr>
            <w:t>Salidas</w:t>
          </w:r>
        </w:p>
        <w:p w14:paraId="4FC53DF2" w14:textId="77777777" w:rsidR="00491AED" w:rsidRDefault="00BF307B">
          <w:pPr>
            <w:spacing w:after="60"/>
            <w:ind w:left="567" w:hanging="283"/>
          </w:pPr>
          <w:r>
            <w:t>• Comentarios de revisión publicados en el PR (en la plataforma donde vive el repo objetivo — GitHub, GitLab, etc., ADR-0005), agrupados por fuente: incumplimiento de criterio de aceptación, desviación del plan, o convención de lenguaje/framework.</w:t>
          </w:r>
        </w:p>
        <w:p w14:paraId="5CE65B35" w14:textId="77777777" w:rsidR="00491AED" w:rsidRDefault="00BF307B">
          <w:pPr>
            <w:spacing w:after="60"/>
            <w:ind w:left="567" w:hanging="283"/>
          </w:pPr>
          <w:r>
            <w:t>• </w:t>
          </w:r>
          <w:r>
            <w:t>Si hay un supuesto sin resolver: una observación explícitamente marcada como bloqueante, pidiendo confirmación o corrección — no se mezcla con sugerencias menores.</w:t>
          </w:r>
        </w:p>
        <w:p w14:paraId="0C45E87C" w14:textId="77777777" w:rsidR="00491AED" w:rsidRDefault="00BF307B">
          <w:pPr>
            <w:spacing w:after="60"/>
            <w:ind w:left="567" w:hanging="283"/>
          </w:pPr>
          <w:r>
            <w:t xml:space="preserve">• Actualiza </w:t>
          </w:r>
          <w:r>
            <w:rPr>
              <w:rFonts w:ascii="Consolas" w:hAnsi="Consolas" w:cs="Consolas"/>
            </w:rPr>
            <w:t>paquetes/PT-0N.md</w:t>
          </w:r>
          <w:r>
            <w:t xml:space="preserve"> (repo de control, ADR-0012): incrementa </w:t>
          </w:r>
          <w:r>
            <w:rPr>
              <w:rFonts w:ascii="Consolas" w:hAnsi="Consolas" w:cs="Consolas"/>
            </w:rPr>
            <w:t>rondas_revision</w:t>
          </w:r>
          <w:r>
            <w:t xml:space="preserve">, y cambia </w:t>
          </w:r>
          <w:r>
            <w:rPr>
              <w:rFonts w:ascii="Consolas" w:hAnsi="Consolas" w:cs="Consolas"/>
            </w:rPr>
            <w:t>estado</w:t>
          </w:r>
          <w:r>
            <w:t xml:space="preserve"> a </w:t>
          </w:r>
          <w:r>
            <w:rPr>
              <w:rFonts w:ascii="Consolas" w:hAnsi="Consolas" w:cs="Consolas"/>
            </w:rPr>
            <w:t>aprobado</w:t>
          </w:r>
          <w:r>
            <w:t xml:space="preserve"> (sin observaciones pendientes) o lo deja en </w:t>
          </w:r>
          <w:r>
            <w:rPr>
              <w:rFonts w:ascii="Consolas" w:hAnsi="Consolas" w:cs="Consolas"/>
            </w:rPr>
            <w:t>en_revision</w:t>
          </w:r>
          <w:r>
            <w:t xml:space="preserve"> (con observaciones).</w:t>
          </w:r>
        </w:p>
        <w:p w14:paraId="70F4838F" w14:textId="77777777" w:rsidR="00491AED" w:rsidRDefault="00BF307B">
          <w:r>
            <w:rPr>
              <w:i/>
            </w:rPr>
            <w:t>Qué hace (alto nivel)</w:t>
          </w:r>
        </w:p>
        <w:p w14:paraId="6F67ECB9" w14:textId="77777777" w:rsidR="00491AED" w:rsidRDefault="00BF307B">
          <w:pPr>
            <w:spacing w:after="60"/>
            <w:ind w:left="567" w:hanging="283"/>
          </w:pPr>
          <w:r>
            <w:t xml:space="preserve">• Lee el diff del PR junto con </w:t>
          </w:r>
          <w:r>
            <w:rPr>
              <w:rFonts w:ascii="Consolas" w:hAnsi="Consolas" w:cs="Consolas"/>
            </w:rPr>
            <w:t>spec.md</w:t>
          </w:r>
          <w:r>
            <w:t xml:space="preserve"> y </w:t>
          </w:r>
          <w:r>
            <w:rPr>
              <w:rFonts w:ascii="Consolas" w:hAnsi="Consolas" w:cs="Consolas"/>
            </w:rPr>
            <w:t>plan.md</w:t>
          </w:r>
          <w:r>
            <w:t xml:space="preserve"> de la HU/paquete de trabajo correspondiente.</w:t>
          </w:r>
        </w:p>
        <w:p w14:paraId="00F16514" w14:textId="77777777" w:rsidR="00491AED" w:rsidRDefault="00BF307B">
          <w:pPr>
            <w:spacing w:after="60"/>
            <w:ind w:left="567" w:hanging="283"/>
          </w:pPr>
          <w:r>
            <w:t>• </w:t>
          </w:r>
          <w:r>
            <w:t>Verifica cumplimiento de cada criterio de aceptación relevante a este paquete de trabajo — no en abstracto, contra lo que el código efectivamente hace.</w:t>
          </w:r>
        </w:p>
        <w:p w14:paraId="47BF6B16" w14:textId="77777777" w:rsidR="00491AED" w:rsidRDefault="00BF307B">
          <w:pPr>
            <w:spacing w:after="60"/>
            <w:ind w:left="567" w:hanging="283"/>
          </w:pPr>
          <w:r>
            <w:lastRenderedPageBreak/>
            <w:t xml:space="preserve">• Verifica que el código sigue el enfoque de </w:t>
          </w:r>
          <w:r>
            <w:rPr>
              <w:rFonts w:ascii="Consolas" w:hAnsi="Consolas" w:cs="Consolas"/>
            </w:rPr>
            <w:t>plan.md</w:t>
          </w:r>
          <w:r>
            <w:t>; si se desvía, evalúa si la desviación está justificada o es una observación a corregir.</w:t>
          </w:r>
        </w:p>
        <w:p w14:paraId="157BF507" w14:textId="77777777" w:rsidR="00491AED" w:rsidRDefault="00BF307B">
          <w:pPr>
            <w:spacing w:after="60"/>
            <w:ind w:left="567" w:hanging="283"/>
          </w:pPr>
          <w:r>
            <w:t>• Aplica revisión de mejores prácticas específicas del lenguaje/framework detectado, apoyándose en las herramientas de lint/formato que ya tenga configuradas el repositorio si existen.</w:t>
          </w:r>
        </w:p>
        <w:p w14:paraId="4F73B7CD" w14:textId="77777777" w:rsidR="00491AED" w:rsidRDefault="00BF307B">
          <w:pPr>
            <w:spacing w:after="60"/>
            <w:ind w:left="567" w:hanging="283"/>
          </w:pPr>
          <w:r>
            <w:t xml:space="preserve">• Si la HU tiene </w:t>
          </w:r>
          <w:r>
            <w:rPr>
              <w:rFonts w:ascii="Consolas" w:hAnsi="Consolas" w:cs="Consolas"/>
            </w:rPr>
            <w:t>tiene_supuestos: true</w:t>
          </w:r>
          <w:r>
            <w:t xml:space="preserve"> y el supuesto en cuestión no fue resuelto en esta versión del código, genera la observación bloqueante correspondiente.</w:t>
          </w:r>
        </w:p>
        <w:p w14:paraId="255F1E66" w14:textId="77777777" w:rsidR="00491AED" w:rsidRDefault="00BF307B">
          <w:pPr>
            <w:spacing w:after="60"/>
            <w:ind w:left="567" w:hanging="283"/>
          </w:pPr>
          <w:r>
            <w:t>• Publica las observaciones en el PR.</w:t>
          </w:r>
        </w:p>
        <w:p w14:paraId="4D1DEA3F" w14:textId="77777777" w:rsidR="00491AED" w:rsidRDefault="00BF307B">
          <w:pPr>
            <w:spacing w:after="60"/>
            <w:ind w:left="567" w:hanging="283"/>
          </w:pPr>
          <w:r>
            <w:t xml:space="preserve">• Si no quedan observaciones pendientes (incluidos los supuestos), aprueba el PR; si quedan, deja el PR esperando una nueva versión (vuelve a </w:t>
          </w:r>
          <w:r>
            <w:rPr>
              <w:rFonts w:ascii="Consolas" w:hAnsi="Consolas" w:cs="Consolas"/>
            </w:rPr>
            <w:t>skills/06-...md</w:t>
          </w:r>
          <w:r>
            <w:t xml:space="preserve">) y actualiza </w:t>
          </w:r>
          <w:r>
            <w:rPr>
              <w:rFonts w:ascii="Consolas" w:hAnsi="Consolas" w:cs="Consolas"/>
            </w:rPr>
            <w:t>paquetes/PT-0N.md</w:t>
          </w:r>
          <w:r>
            <w:t>.</w:t>
          </w:r>
        </w:p>
        <w:p w14:paraId="0FB05FC3" w14:textId="77777777" w:rsidR="00491AED" w:rsidRDefault="00BF307B">
          <w:pPr>
            <w:spacing w:after="60"/>
            <w:ind w:left="567" w:hanging="283"/>
          </w:pPr>
          <w:r>
            <w:t xml:space="preserve">• La aprobación de esta skill no siempre implica merge inmediato: si el Proyecto tiene </w:t>
          </w:r>
          <w:r>
            <w:rPr>
              <w:rFonts w:ascii="Consolas" w:hAnsi="Consolas" w:cs="Consolas"/>
            </w:rPr>
            <w:t>requiere_revision_manual: true</w:t>
          </w:r>
          <w:r>
            <w:t xml:space="preserve"> (ADR-0015), el PR queda esperando la aprobación de alguno de los </w:t>
          </w:r>
          <w:r>
            <w:rPr>
              <w:rFonts w:ascii="Consolas" w:hAnsi="Consolas" w:cs="Consolas"/>
            </w:rPr>
            <w:t>usuarios_autorizados_a_aprobar</w:t>
          </w:r>
          <w:r>
            <w:t xml:space="preserve"> antes de fusionarse — este paso ya no lo hace esta skill, es un gate del orquestador (ver diagrama 01).</w:t>
          </w:r>
        </w:p>
        <w:p w14:paraId="7C566C64" w14:textId="77777777" w:rsidR="00491AED" w:rsidRDefault="00BF307B">
          <w:r>
            <w:rPr>
              <w:i/>
            </w:rPr>
            <w:t>Estado de implementación</w:t>
          </w:r>
        </w:p>
        <w:p w14:paraId="1A892D25" w14:textId="77777777" w:rsidR="00491AED" w:rsidRDefault="00BF307B">
          <w:r>
            <w:t xml:space="preserve">Implementada — ADR-0049: revisa el diff del PR contra spec, arquitectura y buenas prácticas, publica las observaciones en GitHub, marca el paquete </w:t>
          </w:r>
          <w:r>
            <w:rPr>
              <w:rFonts w:ascii="Consolas" w:hAnsi="Consolas" w:cs="Consolas"/>
            </w:rPr>
            <w:t>aprobado</w:t>
          </w:r>
          <w:r>
            <w:t xml:space="preserve"> o </w:t>
          </w:r>
          <w:r>
            <w:rPr>
              <w:rFonts w:ascii="Consolas" w:hAnsi="Consolas" w:cs="Consolas"/>
            </w:rPr>
            <w:t>con_observaciones</w:t>
          </w:r>
          <w:r>
            <w:t xml:space="preserve"> y permite corregirlo sobre la misma rama. Sin CI ni confirmación de supuestos todavía.</w:t>
          </w:r>
        </w:p>
        <w:p w14:paraId="1B959ED0" w14:textId="77777777" w:rsidR="00491AED" w:rsidRDefault="00BF307B">
          <w:r>
            <w:rPr>
              <w:i/>
            </w:rPr>
            <w:t>ADRs relacionados</w:t>
          </w:r>
        </w:p>
        <w:p w14:paraId="55FA5825" w14:textId="77777777" w:rsidR="00491AED" w:rsidRDefault="00BF307B">
          <w:pPr>
            <w:spacing w:after="60"/>
            <w:ind w:left="567" w:hanging="283"/>
          </w:pPr>
          <w:r>
            <w:t>• </w:t>
          </w:r>
          <w:r>
            <w:t>ADR-0049 — implementación.</w:t>
          </w:r>
        </w:p>
        <w:p w14:paraId="00146155" w14:textId="77777777" w:rsidR="00491AED" w:rsidRDefault="00BF307B">
          <w:pPr>
            <w:spacing w:after="60"/>
            <w:ind w:left="567" w:hanging="283"/>
          </w:pPr>
          <w:r>
            <w:t>• ADR-0004 — el ciclo de revisión como fase del flujo.</w:t>
          </w:r>
        </w:p>
        <w:p w14:paraId="28E69DD9" w14:textId="77777777" w:rsidR="00491AED" w:rsidRDefault="00BF307B">
          <w:pPr>
            <w:spacing w:after="60"/>
            <w:ind w:left="567" w:hanging="283"/>
          </w:pPr>
          <w:r>
            <w:t>• ADR-0005 — el PR vive en el repositorio objetivo configurado.</w:t>
          </w:r>
        </w:p>
        <w:p w14:paraId="32424881" w14:textId="77777777" w:rsidR="00491AED" w:rsidRDefault="00BF307B">
          <w:pPr>
            <w:spacing w:after="60"/>
            <w:ind w:left="567" w:hanging="283"/>
          </w:pPr>
          <w:r>
            <w:t>• ADR-0007 — el código no debe contradecir sin justificación lo que ya existe.</w:t>
          </w:r>
        </w:p>
        <w:p w14:paraId="33E44698" w14:textId="77777777" w:rsidR="00491AED" w:rsidRDefault="00BF307B">
          <w:pPr>
            <w:spacing w:after="60"/>
            <w:ind w:left="567" w:hanging="283"/>
          </w:pPr>
          <w:r>
            <w:lastRenderedPageBreak/>
            <w:t xml:space="preserve">• ADR-0008 — formato de </w:t>
          </w:r>
          <w:r>
            <w:rPr>
              <w:rFonts w:ascii="Consolas" w:hAnsi="Consolas" w:cs="Consolas"/>
            </w:rPr>
            <w:t>paquetes/PT-0N.md</w:t>
          </w:r>
          <w:r>
            <w:t>.</w:t>
          </w:r>
        </w:p>
        <w:p w14:paraId="577504DE" w14:textId="77777777" w:rsidR="00491AED" w:rsidRDefault="00BF307B">
          <w:pPr>
            <w:spacing w:after="60"/>
            <w:ind w:left="567" w:hanging="283"/>
          </w:pPr>
          <w:r>
            <w:t>• ADR-0011 — esta skill es donde se aplica la regla de no aprobar con supuestos sin resolver.</w:t>
          </w:r>
        </w:p>
        <w:p w14:paraId="3F4895B6" w14:textId="77777777" w:rsidR="00491AED" w:rsidRDefault="00BF307B">
          <w:pPr>
            <w:spacing w:after="60"/>
            <w:ind w:left="567" w:hanging="283"/>
          </w:pPr>
          <w:r>
            <w:t>• ADR-0012 — actualiza el repo de control, no el objetivo.</w:t>
          </w:r>
        </w:p>
        <w:p w14:paraId="5EA43185" w14:textId="77777777" w:rsidR="00491AED" w:rsidRDefault="00BF307B">
          <w:pPr>
            <w:spacing w:after="60"/>
            <w:ind w:left="567" w:hanging="283"/>
          </w:pPr>
          <w:r>
            <w:t>• </w:t>
          </w:r>
          <w:r>
            <w:t>ADR-0015 — la aprobación de esta skill puede no ser suficiente para el merge si el Proyecto exige revisión manual.</w:t>
          </w:r>
        </w:p>
        <w:p w14:paraId="5C0CA351" w14:textId="77777777" w:rsidR="00491AED" w:rsidRDefault="00BF307B">
          <w:pPr>
            <w:spacing w:after="60"/>
            <w:ind w:left="567" w:hanging="283"/>
          </w:pPr>
          <w:r>
            <w:t>• ADR-0026 — vocabulario "paquete de trabajo".</w:t>
          </w:r>
        </w:p>
        <w:p w14:paraId="6BE238C2" w14:textId="77777777" w:rsidR="00491AED" w:rsidRDefault="00BF307B">
          <w:pPr>
            <w:spacing w:after="60"/>
            <w:ind w:left="567" w:hanging="283"/>
          </w:pPr>
          <w:r>
            <w:t>• ADR-0028 — esta skill, dentro del ciclo código→revisión→corrección, es el mecanismo de calidad documentado incluso sin revisión manual.</w:t>
          </w:r>
        </w:p>
        <w:p w14:paraId="60A85E9D" w14:textId="77777777" w:rsidR="00491AED" w:rsidRDefault="00BF307B">
          <w:pPr>
            <w:spacing w:after="60"/>
            <w:ind w:left="567" w:hanging="283"/>
          </w:pPr>
          <w:r>
            <w:t>• ADR-0089 — el experimento C repite la revisión de esta skill solo con el diff para medir cuánto aporta el contexto (PI2 de la tesis).</w:t>
          </w:r>
        </w:p>
        <w:p w14:paraId="36429BDB" w14:textId="77777777" w:rsidR="00491AED" w:rsidRDefault="00BF307B">
          <w:pPr>
            <w:spacing w:after="60"/>
            <w:ind w:left="567" w:hanging="283"/>
          </w:pPr>
          <w:r>
            <w:t>• </w:t>
          </w:r>
          <w:r>
            <w:t>ADR-0090 — segunda opinión automática de las observaciones del experimento C, sellada hasta la calificación humana.</w:t>
          </w:r>
        </w:p>
        <w:p w14:paraId="3461ECD6" w14:textId="77777777" w:rsidR="00491AED" w:rsidRDefault="00BF307B">
          <w:pPr>
            <w:spacing w:after="60"/>
            <w:ind w:left="567" w:hanging="283"/>
          </w:pPr>
          <w:r>
            <w:t>• ADR-0091 — la tesis reporta esa evaluación automática para la corrida c1; la calificación por una persona queda pendiente.</w:t>
          </w:r>
        </w:p>
        <w:p w14:paraId="2BC7A423" w14:textId="77777777" w:rsidR="00491AED" w:rsidRDefault="00BF307B">
          <w:r>
            <w:rPr>
              <w:i/>
            </w:rPr>
            <w:t>Criterios de éxito</w:t>
          </w:r>
        </w:p>
        <w:p w14:paraId="24F096C0" w14:textId="77777777" w:rsidR="00491AED" w:rsidRDefault="00BF307B">
          <w:r>
            <w:t xml:space="preserve">Un PR solo se aprueba cuando: cumple los criterios de aceptación de </w:t>
          </w:r>
          <w:r>
            <w:rPr>
              <w:rFonts w:ascii="Consolas" w:hAnsi="Consolas" w:cs="Consolas"/>
            </w:rPr>
            <w:t>spec.md</w:t>
          </w:r>
          <w:r>
            <w:t xml:space="preserve"> relevantes al paquete de trabajo, sigue (o justifica su desviación de) el enfoque de </w:t>
          </w:r>
          <w:r>
            <w:rPr>
              <w:rFonts w:ascii="Consolas" w:hAnsi="Consolas" w:cs="Consolas"/>
            </w:rPr>
            <w:t>plan.md</w:t>
          </w:r>
          <w:r>
            <w:t>, no tiene observaciones de convención de lenguaje/framework sin resolver, y no arrastra ningún supuesto sin confirmar.</w:t>
          </w:r>
        </w:p>
        <w:p w14:paraId="3CD41AE4" w14:textId="77777777" w:rsidR="00491AED" w:rsidRDefault="00BF307B">
          <w:r>
            <w:rPr>
              <w:i/>
            </w:rPr>
            <w:t>Pendientes propios de esta skill</w:t>
          </w:r>
        </w:p>
        <w:p w14:paraId="3018802F" w14:textId="77777777" w:rsidR="00491AED" w:rsidRDefault="00BF307B">
          <w:pPr>
            <w:spacing w:after="60"/>
            <w:ind w:left="567" w:hanging="283"/>
          </w:pPr>
          <w:r>
            <w:t>• Fuente del catálogo de "mejores prácticas por lenguaje": ¿reglas propias del sistema, integración con los linters/formatters ya configurados en el repo (ESLint, Ruff, Flake8, Prettier...), o el criterio del propio LLM sin catálogo explícito?</w:t>
          </w:r>
        </w:p>
        <w:p w14:paraId="36FA5F5F" w14:textId="77777777" w:rsidR="00491AED" w:rsidRDefault="00BF307B">
          <w:pPr>
            <w:spacing w:after="60"/>
            <w:ind w:left="567" w:hanging="283"/>
          </w:pPr>
          <w:r>
            <w:t>• </w:t>
          </w:r>
          <w:r>
            <w:t>Qué cuenta como "resolver" un supuesto en revisión: ¿un comentario del revisor aceptándolo basta, o se exige un cambio de código o una confirmación humana explícita?</w:t>
          </w:r>
        </w:p>
        <w:p w14:paraId="3E298040" w14:textId="77777777" w:rsidR="00491AED" w:rsidRDefault="00BF307B">
          <w:pPr>
            <w:spacing w:after="60"/>
            <w:ind w:left="567" w:hanging="283"/>
          </w:pPr>
          <w:r>
            <w:lastRenderedPageBreak/>
            <w:t>• Si esta skill debe operar con una identidad distinta a la cuenta de desarrollo que generó el código (ADR-0013) — separar "quien escribe" de "quien revisa" — o si es aceptable que sea el mismo sistema actuando en dos roles.</w:t>
          </w:r>
        </w:p>
        <w:p w14:paraId="5929EEB1" w14:textId="77777777" w:rsidR="00491AED" w:rsidRDefault="00BF307B">
          <w:pPr>
            <w:spacing w:after="60"/>
            <w:ind w:left="567" w:hanging="283"/>
          </w:pPr>
          <w:r>
            <w:t>• </w:t>
          </w:r>
          <w:r>
            <w:t>Umbral de severidad: ¿toda observación bloquea el avance, o hay clasificación (bloqueante vs. sugerencia) como en una revisión humana normal?</w:t>
          </w:r>
        </w:p>
        <w:p w14:paraId="38B6D52B" w14:textId="77777777" w:rsidR="00491AED" w:rsidRDefault="00BF307B">
          <w:pPr>
            <w:spacing w:after="60"/>
            <w:ind w:left="567" w:hanging="283"/>
          </w:pPr>
          <w:r>
            <w:t>• Qué pasa si, tras varias rondas, el PR sigue sin poder aprobarse — ¿existe un límite antes de escalar a revisión humana?</w:t>
          </w:r>
        </w:p>
        <w:p w14:paraId="591C966E" w14:textId="77777777" w:rsidR="00491AED" w:rsidRDefault="00BF307B">
          <w:pPr>
            <w:pStyle w:val="Heading3"/>
            <w:ind w:firstLine="0"/>
            <w:jc w:val="left"/>
            <w:rPr>
              <w:color w:val="000000"/>
              <w:sz w:val="24"/>
            </w:rPr>
          </w:pPr>
          <w:bookmarkStart w:id="145" w:name="_Toc242604353"/>
          <w:r>
            <w:rPr>
              <w:color w:val="000000"/>
              <w:sz w:val="24"/>
            </w:rPr>
            <w:t>B.9 Skill — Smoke testing</w:t>
          </w:r>
          <w:bookmarkEnd w:id="145"/>
        </w:p>
        <w:p w14:paraId="38C3E290" w14:textId="77777777" w:rsidR="00491AED" w:rsidRDefault="00BF307B">
          <w:r>
            <w:t xml:space="preserve">Alias en diagramas: </w:t>
          </w:r>
          <w:r>
            <w:rPr>
              <w:rFonts w:ascii="Consolas" w:hAnsi="Consolas" w:cs="Consolas"/>
            </w:rPr>
            <w:t>S6</w:t>
          </w:r>
          <w:r>
            <w:t xml:space="preserve"> en diagrama 02.</w:t>
          </w:r>
        </w:p>
        <w:p w14:paraId="4DD777AB" w14:textId="77777777" w:rsidR="00491AED" w:rsidRDefault="00BF307B">
          <w:r>
            <w:rPr>
              <w:i/>
            </w:rPr>
            <w:t>Propósito</w:t>
          </w:r>
        </w:p>
        <w:p w14:paraId="5E16AE4A" w14:textId="77777777" w:rsidR="00491AED" w:rsidRDefault="00BF307B">
          <w:r>
            <w:t>Confirmar, contra el ambiente de desarrollo real, que una HU completa no rompe nada — no basta con que cada PR haya pasado revisión de código (</w:t>
          </w:r>
          <w:r>
            <w:rPr>
              <w:rFonts w:ascii="Consolas" w:hAnsi="Consolas" w:cs="Consolas"/>
            </w:rPr>
            <w:t>skills/07-...md</w:t>
          </w:r>
          <w:r>
            <w:t xml:space="preserve">), hace falta validar el comportamiento del código ya integrado. Es el mismo motor de ejecución de TCs que </w:t>
          </w:r>
          <w:r>
            <w:rPr>
              <w:rFonts w:ascii="Consolas" w:hAnsi="Consolas" w:cs="Consolas"/>
            </w:rPr>
            <w:t>skills/03-diagnostico-de-avance-existente.md</w:t>
          </w:r>
          <w:r>
            <w:t xml:space="preserve"> (Playwright, cuentas de prueba por rol — ADR-0016); esta ficha documenta solo lo que es distinto: cuándo se invoca y qué pasa con el resultado. Para el mecanismo de ejecución en sí, ver </w:t>
          </w:r>
          <w:r>
            <w:rPr>
              <w:rFonts w:ascii="Consolas" w:hAnsi="Consolas" w:cs="Consolas"/>
            </w:rPr>
            <w:t>skills/03-...md</w:t>
          </w:r>
          <w:r>
            <w:t>.</w:t>
          </w:r>
        </w:p>
        <w:p w14:paraId="27293E8D" w14:textId="77777777" w:rsidR="00491AED" w:rsidRDefault="00BF307B">
          <w:r>
            <w:rPr>
              <w:i/>
            </w:rPr>
            <w:t>Cuándo se invoca</w:t>
          </w:r>
        </w:p>
        <w:p w14:paraId="74516FC0" w14:textId="77777777" w:rsidR="00491AED" w:rsidRDefault="00BF307B">
          <w:r>
            <w:t xml:space="preserve">No por cada paquete de trabajo fusionado — se dispara cuando todos los paquetes de trabajo de la ronda en curso (la descomposición original de </w:t>
          </w:r>
          <w:r>
            <w:rPr>
              <w:rFonts w:ascii="Consolas" w:hAnsi="Consolas" w:cs="Consolas"/>
            </w:rPr>
            <w:t>skills/05-...md</w:t>
          </w:r>
          <w:r>
            <w:t xml:space="preserve">, o la tanda de fixes más reciente de </w:t>
          </w:r>
          <w:r>
            <w:rPr>
              <w:rFonts w:ascii="Consolas" w:hAnsi="Consolas" w:cs="Consolas"/>
            </w:rPr>
            <w:t>skills/09-...md</w:t>
          </w:r>
          <w:r>
            <w:t xml:space="preserve">) llegan a </w:t>
          </w:r>
          <w:r>
            <w:rPr>
              <w:rFonts w:ascii="Consolas" w:hAnsi="Consolas" w:cs="Consolas"/>
            </w:rPr>
            <w:t>estado: fusionado</w:t>
          </w:r>
          <w:r>
            <w:t xml:space="preserve"> (ADR-0023). El gate </w:t>
          </w:r>
          <w:r>
            <w:rPr>
              <w:rFonts w:ascii="Consolas" w:hAnsi="Consolas" w:cs="Consolas"/>
            </w:rPr>
            <w:t>RONDA</w:t>
          </w:r>
          <w:r>
            <w:t xml:space="preserve"> del diagrama 01 es responsabilidad del orquestador (</w:t>
          </w:r>
          <w:r>
            <w:rPr>
              <w:rFonts w:ascii="Consolas" w:hAnsi="Consolas" w:cs="Consolas"/>
            </w:rPr>
            <w:t>skills/00-...md</w:t>
          </w:r>
          <w:r>
            <w:t>), no de esta skill — esta skill solo se ejecuta una vez que el orquestador determina que ya toca.</w:t>
          </w:r>
        </w:p>
        <w:p w14:paraId="7339125B" w14:textId="77777777" w:rsidR="00491AED" w:rsidRDefault="00BF307B">
          <w:r>
            <w:lastRenderedPageBreak/>
            <w:t>Correr smoke testing con paquetes de trabajo de la misma ronda todavía sin fusionar produciría fallos que no son errores reales, solo trabajo incompleto (ADR-0023) — de ahí la espera. Además, el orquestador verifica primero que el ambiente de desarrollo ya sirve el código recién fusionado (ADR-0025) — fusionar no es lo mismo que desplegar; sin esa verificación, esta skill podría correr contra un ambiente todavía desactualizado.</w:t>
          </w:r>
        </w:p>
        <w:p w14:paraId="6F8225C4" w14:textId="77777777" w:rsidR="00491AED" w:rsidRDefault="00BF307B">
          <w:r>
            <w:rPr>
              <w:i/>
            </w:rPr>
            <w:t>Entradas</w:t>
          </w:r>
        </w:p>
        <w:p w14:paraId="6EEFC204" w14:textId="77777777" w:rsidR="00491AED" w:rsidRDefault="00BF307B">
          <w:pPr>
            <w:spacing w:after="60"/>
            <w:ind w:left="567" w:hanging="283"/>
          </w:pPr>
          <w:r>
            <w:t xml:space="preserve">• Todos los TCs de </w:t>
          </w:r>
          <w:r>
            <w:rPr>
              <w:rFonts w:ascii="Consolas" w:hAnsi="Consolas" w:cs="Consolas"/>
            </w:rPr>
            <w:t>test-cases.md</w:t>
          </w:r>
          <w:r>
            <w:t xml:space="preserve"> de la HU (ADR-0020): cada corrida es una prueba de regresión completa, no una verificación puntual de un cambio aislado.</w:t>
          </w:r>
        </w:p>
        <w:p w14:paraId="7EF3105B" w14:textId="77777777" w:rsidR="00491AED" w:rsidRDefault="00BF307B">
          <w:pPr>
            <w:spacing w:after="60"/>
            <w:ind w:left="567" w:hanging="283"/>
          </w:pPr>
          <w:r>
            <w:t>• Configuración del Proyecto: URL del ambiente de desarrollo (ADR-0005) y cuentas de prueba por rol (ADR-0016).</w:t>
          </w:r>
        </w:p>
        <w:p w14:paraId="4DC76B78" w14:textId="77777777" w:rsidR="00491AED" w:rsidRDefault="00BF307B">
          <w:r>
            <w:rPr>
              <w:i/>
            </w:rPr>
            <w:t>Salidas</w:t>
          </w:r>
        </w:p>
        <w:p w14:paraId="7672B089" w14:textId="77777777" w:rsidR="00491AED" w:rsidRDefault="00BF307B">
          <w:pPr>
            <w:spacing w:after="60"/>
            <w:ind w:left="567" w:hanging="283"/>
          </w:pPr>
          <w:r>
            <w:t>• </w:t>
          </w:r>
          <w:r>
            <w:rPr>
              <w:rFonts w:ascii="Consolas" w:hAnsi="Consolas" w:cs="Consolas"/>
            </w:rPr>
            <w:t>evidencia/smoke-0N.md</w:t>
          </w:r>
          <w:r>
            <w:t xml:space="preserve"> (numerado por corrida — mismo formato que </w:t>
          </w:r>
          <w:r>
            <w:rPr>
              <w:rFonts w:ascii="Consolas" w:hAnsi="Consolas" w:cs="Consolas"/>
            </w:rPr>
            <w:t>evidencia/diagnostico-01.md</w:t>
          </w:r>
          <w:r>
            <w:t xml:space="preserve"> de </w:t>
          </w:r>
          <w:r>
            <w:rPr>
              <w:rFonts w:ascii="Consolas" w:hAnsi="Consolas" w:cs="Consolas"/>
            </w:rPr>
            <w:t>skills/03-...md</w:t>
          </w:r>
          <w:r>
            <w:t xml:space="preserve">, con </w:t>
          </w:r>
          <w:r>
            <w:rPr>
              <w:rFonts w:ascii="Consolas" w:hAnsi="Consolas" w:cs="Consolas"/>
            </w:rPr>
            <w:t>tipo: smoke</w:t>
          </w:r>
          <w:r>
            <w:t>). Junto con las corridas anteriores, es el historial de regresión de la HU (ADR-0020), no solo evidencia de una corrida aislada.</w:t>
          </w:r>
        </w:p>
        <w:p w14:paraId="28EB5EB9" w14:textId="77777777" w:rsidR="00491AED" w:rsidRDefault="00BF307B">
          <w:pPr>
            <w:spacing w:after="60"/>
            <w:ind w:left="567" w:hanging="283"/>
          </w:pPr>
          <w:r>
            <w:t>• </w:t>
          </w:r>
          <w:r>
            <w:t xml:space="preserve">Si todos los TCs pasan: la HU se marca completa (y, con ella, todos sus paquetes de trabajo fusionados pasan de </w:t>
          </w:r>
          <w:r>
            <w:rPr>
              <w:rFonts w:ascii="Consolas" w:hAnsi="Consolas" w:cs="Consolas"/>
            </w:rPr>
            <w:t>fusionado</w:t>
          </w:r>
          <w:r>
            <w:t xml:space="preserve"> a </w:t>
          </w:r>
          <w:r>
            <w:rPr>
              <w:rFonts w:ascii="Consolas" w:hAnsi="Consolas" w:cs="Consolas"/>
            </w:rPr>
            <w:t>completo</w:t>
          </w:r>
          <w:r>
            <w:t>).</w:t>
          </w:r>
        </w:p>
        <w:p w14:paraId="689DA8DC" w14:textId="77777777" w:rsidR="00491AED" w:rsidRDefault="00BF307B">
          <w:pPr>
            <w:spacing w:after="60"/>
            <w:ind w:left="567" w:hanging="283"/>
          </w:pPr>
          <w:r>
            <w:t>• Si alguno falla: señala al orquestador para que dispare la skill de generación de fixes (</w:t>
          </w:r>
          <w:r>
            <w:rPr>
              <w:rFonts w:ascii="Consolas" w:hAnsi="Consolas" w:cs="Consolas"/>
            </w:rPr>
            <w:t>skills/09-...md</w:t>
          </w:r>
          <w:r>
            <w:t xml:space="preserve">), que arranca una nueva ronda — ver el ciclo </w:t>
          </w:r>
          <w:r>
            <w:rPr>
              <w:rFonts w:ascii="Consolas" w:hAnsi="Consolas" w:cs="Consolas"/>
            </w:rPr>
            <w:t>RESULT → FIXSUB → DEV</w:t>
          </w:r>
          <w:r>
            <w:t xml:space="preserve"> del diagrama 01.</w:t>
          </w:r>
        </w:p>
        <w:p w14:paraId="0363EEF8" w14:textId="77777777" w:rsidR="00491AED" w:rsidRDefault="00BF307B">
          <w:r>
            <w:rPr>
              <w:i/>
            </w:rPr>
            <w:t>Qué hace (alto nivel)</w:t>
          </w:r>
        </w:p>
        <w:p w14:paraId="2BD35AEA" w14:textId="77777777" w:rsidR="00491AED" w:rsidRDefault="00BF307B">
          <w:r>
            <w:t xml:space="preserve">Idéntico al mecanismo de </w:t>
          </w:r>
          <w:r>
            <w:rPr>
              <w:rFonts w:ascii="Consolas" w:hAnsi="Consolas" w:cs="Consolas"/>
            </w:rPr>
            <w:t>skills/03-...md</w:t>
          </w:r>
          <w:r>
            <w:t xml:space="preserve"> (generar script Playwright por TC, ejecutar con la cuenta de prueba del rol correspondiente, registrar resultado y evidencia), aplicado sobre todos los TCs de la HU una vez que el orquestador confirma que la ronda en curso está completa (ADR-0023).</w:t>
          </w:r>
        </w:p>
        <w:p w14:paraId="66538D09" w14:textId="77777777" w:rsidR="00491AED" w:rsidRDefault="00BF307B">
          <w:r>
            <w:rPr>
              <w:i/>
            </w:rPr>
            <w:lastRenderedPageBreak/>
            <w:t>Estado de implementación</w:t>
          </w:r>
        </w:p>
        <w:p w14:paraId="2E567DCB" w14:textId="77777777" w:rsidR="00491AED" w:rsidRDefault="00BF307B">
          <w:r>
            <w:t>Implementada — ADR-0059: la IA lee el código del frontend y escribe un script de Playwright por HU; se valida y ejecuta en un proceso aparte con cuentas de prueba por rol; un agente de navegador verifica los fallos; las corridas quedan como regresión repetible sin IA. Sin generación de fixes (skill 09) ni verificación del despliegue (ADR-0025) todavía.</w:t>
          </w:r>
        </w:p>
        <w:p w14:paraId="4724A153" w14:textId="77777777" w:rsidR="00491AED" w:rsidRDefault="00BF307B">
          <w:r>
            <w:rPr>
              <w:i/>
            </w:rPr>
            <w:t>ADRs relacionados</w:t>
          </w:r>
        </w:p>
        <w:p w14:paraId="634DB90E" w14:textId="77777777" w:rsidR="00491AED" w:rsidRDefault="00BF307B">
          <w:pPr>
            <w:spacing w:after="60"/>
            <w:ind w:left="567" w:hanging="283"/>
          </w:pPr>
          <w:r>
            <w:t>• ADR-0059 — implementación.</w:t>
          </w:r>
        </w:p>
        <w:p w14:paraId="37C12800" w14:textId="77777777" w:rsidR="00491AED" w:rsidRDefault="00BF307B">
          <w:pPr>
            <w:spacing w:after="60"/>
            <w:ind w:left="567" w:hanging="283"/>
          </w:pPr>
          <w:r>
            <w:t>• ADR-0004 — smoke testing como fase posterior al merge.</w:t>
          </w:r>
        </w:p>
        <w:p w14:paraId="082860A5" w14:textId="77777777" w:rsidR="00491AED" w:rsidRDefault="00BF307B">
          <w:pPr>
            <w:spacing w:after="60"/>
            <w:ind w:left="567" w:hanging="283"/>
          </w:pPr>
          <w:r>
            <w:t>• ADR-0006 — Playwright como motor de ejecución.</w:t>
          </w:r>
        </w:p>
        <w:p w14:paraId="101048DA" w14:textId="77777777" w:rsidR="00491AED" w:rsidRDefault="00BF307B">
          <w:pPr>
            <w:spacing w:after="60"/>
            <w:ind w:left="567" w:hanging="283"/>
          </w:pPr>
          <w:r>
            <w:t>• </w:t>
          </w:r>
          <w:r>
            <w:t>ADR-0007 — mismo mecanismo que el diagnóstico de avance.</w:t>
          </w:r>
        </w:p>
        <w:p w14:paraId="5BC77B6E" w14:textId="77777777" w:rsidR="00491AED" w:rsidRDefault="00BF307B">
          <w:pPr>
            <w:spacing w:after="60"/>
            <w:ind w:left="567" w:hanging="283"/>
          </w:pPr>
          <w:r>
            <w:t>• ADR-0016 — selección de cuenta de prueba por rol.</w:t>
          </w:r>
        </w:p>
        <w:p w14:paraId="0ED7198F" w14:textId="77777777" w:rsidR="00491AED" w:rsidRDefault="00BF307B">
          <w:pPr>
            <w:spacing w:after="60"/>
            <w:ind w:left="567" w:hanging="283"/>
          </w:pPr>
          <w:r>
            <w:t>• ADR-0020 — alcance completo (todos los TCs de la HU) y versionado de cada corrida como regresión.</w:t>
          </w:r>
        </w:p>
        <w:p w14:paraId="6CFC3A52" w14:textId="77777777" w:rsidR="00491AED" w:rsidRDefault="00BF307B">
          <w:pPr>
            <w:spacing w:after="60"/>
            <w:ind w:left="567" w:hanging="283"/>
          </w:pPr>
          <w:r>
            <w:t>• ADR-0023 — disparador por ronda completa, no por paquete de trabajo individual.</w:t>
          </w:r>
        </w:p>
        <w:p w14:paraId="23563E8C" w14:textId="77777777" w:rsidR="00491AED" w:rsidRDefault="00BF307B">
          <w:pPr>
            <w:spacing w:after="60"/>
            <w:ind w:left="567" w:hanging="283"/>
          </w:pPr>
          <w:r>
            <w:t>• ADR-0025 — el orquestador verifica que el ambiente ya refleja el cambio antes de invocar esta skill.</w:t>
          </w:r>
        </w:p>
        <w:p w14:paraId="3EAA43EC" w14:textId="77777777" w:rsidR="00491AED" w:rsidRDefault="00BF307B">
          <w:pPr>
            <w:spacing w:after="60"/>
            <w:ind w:left="567" w:hanging="283"/>
          </w:pPr>
          <w:r>
            <w:t>• ADR-0026 — vocabulario "paquete de trabajo".</w:t>
          </w:r>
        </w:p>
        <w:p w14:paraId="24FC7E04" w14:textId="77777777" w:rsidR="00491AED" w:rsidRDefault="00BF307B">
          <w:r>
            <w:rPr>
              <w:i/>
            </w:rPr>
            <w:t>Criterios de éxito</w:t>
          </w:r>
        </w:p>
        <w:p w14:paraId="057B2BA9" w14:textId="77777777" w:rsidR="00491AED" w:rsidRDefault="00BF307B">
          <w:r>
            <w:t>Cada TC de la HU tiene un resultado registrado (pasa/falla) con evidencia en la corrida más reciente, y el resultado agregado decide correctamente si la HU queda completa o se dispara una nueva ronda de fix.</w:t>
          </w:r>
        </w:p>
        <w:p w14:paraId="61469B74" w14:textId="77777777" w:rsidR="00491AED" w:rsidRDefault="00BF307B">
          <w:r>
            <w:rPr>
              <w:i/>
            </w:rPr>
            <w:t>Pendientes propios de esta skill</w:t>
          </w:r>
        </w:p>
        <w:p w14:paraId="6CC69FA8" w14:textId="77777777" w:rsidR="00491AED" w:rsidRDefault="00BF307B">
          <w:r>
            <w:t xml:space="preserve">Comparte los pendientes de </w:t>
          </w:r>
          <w:r>
            <w:rPr>
              <w:rFonts w:ascii="Consolas" w:hAnsi="Consolas" w:cs="Consolas"/>
            </w:rPr>
            <w:t>skills/03-...md</w:t>
          </w:r>
          <w:r>
            <w:t xml:space="preserve"> (umbral falla vs. error técnico, TC sin rol configurado). Específico de esta skill:</w:t>
          </w:r>
        </w:p>
        <w:p w14:paraId="1AE7ED2A" w14:textId="77777777" w:rsidR="00491AED" w:rsidRDefault="00BF307B">
          <w:pPr>
            <w:spacing w:after="60"/>
            <w:ind w:left="567" w:hanging="283"/>
          </w:pPr>
          <w:r>
            <w:lastRenderedPageBreak/>
            <w:t>• </w:t>
          </w:r>
          <w:r>
            <w:t>Si un TC falla en smoke testing pero había pasado en una corrida anterior (regresión introducida por el propio cambio) — ¿se trata igual que cualquier TC fallido, o amerita una señal distinta (algo se rompió, no que algo nunca se hizo)? Se vuelve más relevante ahora que cada corrida es comparable contra la anterior (ADR-0020).</w:t>
          </w:r>
        </w:p>
        <w:p w14:paraId="4E8224EC" w14:textId="77777777" w:rsidR="00491AED" w:rsidRDefault="00BF307B">
          <w:pPr>
            <w:spacing w:after="60"/>
            <w:ind w:left="567" w:hanging="283"/>
          </w:pPr>
          <w:r>
            <w:t xml:space="preserve">• Cómo se representa en el front-matter de </w:t>
          </w:r>
          <w:r>
            <w:rPr>
              <w:rFonts w:ascii="Consolas" w:hAnsi="Consolas" w:cs="Consolas"/>
            </w:rPr>
            <w:t>evidencia/smoke-0N.md</w:t>
          </w:r>
          <w:r>
            <w:t xml:space="preserve"> la comparación contra la corrida anterior (ADR-0020, pendiente).</w:t>
          </w:r>
        </w:p>
        <w:p w14:paraId="71CF4234" w14:textId="77777777" w:rsidR="00491AED" w:rsidRDefault="00BF307B">
          <w:pPr>
            <w:pStyle w:val="Heading3"/>
            <w:ind w:firstLine="0"/>
            <w:jc w:val="left"/>
            <w:rPr>
              <w:color w:val="000000"/>
              <w:sz w:val="24"/>
            </w:rPr>
          </w:pPr>
          <w:bookmarkStart w:id="146" w:name="_Toc242604354"/>
          <w:r>
            <w:rPr>
              <w:color w:val="000000"/>
              <w:sz w:val="24"/>
            </w:rPr>
            <w:t>B.10 Skill — Generación de fixes</w:t>
          </w:r>
          <w:bookmarkEnd w:id="146"/>
        </w:p>
        <w:p w14:paraId="372BC83E" w14:textId="77777777" w:rsidR="00491AED" w:rsidRDefault="00BF307B">
          <w:r>
            <w:t xml:space="preserve">Alias en diagramas: </w:t>
          </w:r>
          <w:r>
            <w:rPr>
              <w:rFonts w:ascii="Consolas" w:hAnsi="Consolas" w:cs="Consolas"/>
            </w:rPr>
            <w:t>S7</w:t>
          </w:r>
          <w:r>
            <w:t xml:space="preserve"> en diagrama 02 y el nodo </w:t>
          </w:r>
          <w:r>
            <w:rPr>
              <w:rFonts w:ascii="Consolas" w:hAnsi="Consolas" w:cs="Consolas"/>
            </w:rPr>
            <w:t>FIXSUB</w:t>
          </w:r>
          <w:r>
            <w:t xml:space="preserve"> del diagrama 01.</w:t>
          </w:r>
        </w:p>
        <w:p w14:paraId="25ADB609" w14:textId="77777777" w:rsidR="00491AED" w:rsidRDefault="00BF307B">
          <w:r>
            <w:rPr>
              <w:i/>
            </w:rPr>
            <w:t>Propósito</w:t>
          </w:r>
        </w:p>
        <w:p w14:paraId="142D4400" w14:textId="77777777" w:rsidR="00491AED" w:rsidRDefault="00BF307B">
          <w:r>
            <w:t>Cuando smoke testing (</w:t>
          </w:r>
          <w:r>
            <w:rPr>
              <w:rFonts w:ascii="Consolas" w:hAnsi="Consolas" w:cs="Consolas"/>
            </w:rPr>
            <w:t>skills/08-...md</w:t>
          </w:r>
          <w:r>
            <w:t xml:space="preserve">) reporta que uno o más TCs de la HU fallaron (tras fusionar toda una ronda de paquetes de trabajo, ADR-0023 — no un paquete de trabajo aislado), generar uno o más paquetes de trabajo de fix que corrijan el comportamiento — sin editar directamente el código ya fusionado en </w:t>
          </w:r>
          <w:r>
            <w:rPr>
              <w:rFonts w:ascii="Consolas" w:hAnsi="Consolas" w:cs="Consolas"/>
            </w:rPr>
            <w:t>develop</w:t>
          </w:r>
          <w:r>
            <w:t>. Cada fix forma una nueva ronda (ADR-0023): reentra al ciclo normal — genera código (</w:t>
          </w:r>
          <w:r>
            <w:rPr>
              <w:rFonts w:ascii="Consolas" w:hAnsi="Consolas" w:cs="Consolas"/>
            </w:rPr>
            <w:t>skills/06-...md</w:t>
          </w:r>
          <w:r>
            <w:t>), abre PR, pasa revisión (</w:t>
          </w:r>
          <w:r>
            <w:rPr>
              <w:rFonts w:ascii="Consolas" w:hAnsi="Consolas" w:cs="Consolas"/>
            </w:rPr>
            <w:t>skills/07-...md</w:t>
          </w:r>
          <w:r>
            <w:t>) — y, a diferencia de la ronda original, en cuanto esa ronda de fixes termina de fusionarse se dispara smoke testing de inmediato (ya no hay más trabajo original pendiente esperando).</w:t>
          </w:r>
        </w:p>
        <w:p w14:paraId="2796677A" w14:textId="77777777" w:rsidR="00491AED" w:rsidRDefault="00BF307B">
          <w:r>
            <w:t xml:space="preserve">Esta skill no introduce un mecanismo nuevo de generación de código ni de revisión — reutiliza </w:t>
          </w:r>
          <w:r>
            <w:rPr>
              <w:rFonts w:ascii="Consolas" w:hAnsi="Consolas" w:cs="Consolas"/>
            </w:rPr>
            <w:t>skills/06-...md</w:t>
          </w:r>
          <w:r>
            <w:t xml:space="preserve"> y </w:t>
          </w:r>
          <w:r>
            <w:rPr>
              <w:rFonts w:ascii="Consolas" w:hAnsi="Consolas" w:cs="Consolas"/>
            </w:rPr>
            <w:t>skills/07-...md</w:t>
          </w:r>
          <w:r>
            <w:t xml:space="preserve"> tal cual; lo único propio de esta skill es diagnosticar el fallo y crear el o los paquetes de trabajo de fix correctamente vinculados a su origen.</w:t>
          </w:r>
        </w:p>
        <w:p w14:paraId="500C84FE" w14:textId="77777777" w:rsidR="00491AED" w:rsidRDefault="00BF307B">
          <w:r>
            <w:rPr>
              <w:i/>
            </w:rPr>
            <w:t>Cuándo se invoca</w:t>
          </w:r>
        </w:p>
        <w:p w14:paraId="0B56DDAB" w14:textId="77777777" w:rsidR="00491AED" w:rsidRDefault="00BF307B">
          <w:r>
            <w:t xml:space="preserve">Cuando </w:t>
          </w:r>
          <w:r>
            <w:rPr>
              <w:rFonts w:ascii="Consolas" w:hAnsi="Consolas" w:cs="Consolas"/>
            </w:rPr>
            <w:t>skills/08-...md</w:t>
          </w:r>
          <w:r>
            <w:t xml:space="preserve"> (smoke testing) reporta al menos un TC fallido, tras correr sobre todos los TCs de la HU al completarse una ronda (la original o una de fix anterior).</w:t>
          </w:r>
        </w:p>
        <w:p w14:paraId="1E8290FC" w14:textId="77777777" w:rsidR="00491AED" w:rsidRDefault="00BF307B">
          <w:r>
            <w:rPr>
              <w:i/>
            </w:rPr>
            <w:lastRenderedPageBreak/>
            <w:t>Entradas</w:t>
          </w:r>
        </w:p>
        <w:p w14:paraId="1200DF4D" w14:textId="77777777" w:rsidR="00491AED" w:rsidRDefault="00BF307B">
          <w:pPr>
            <w:spacing w:after="60"/>
            <w:ind w:left="567" w:hanging="283"/>
          </w:pPr>
          <w:r>
            <w:t>• </w:t>
          </w:r>
          <w:r>
            <w:rPr>
              <w:rFonts w:ascii="Consolas" w:hAnsi="Consolas" w:cs="Consolas"/>
            </w:rPr>
            <w:t>evidencia/smoke-0N.md</w:t>
          </w:r>
          <w:r>
            <w:t>: qué TCs fallaron y qué se observó vs. qué se esperaba.</w:t>
          </w:r>
        </w:p>
        <w:p w14:paraId="468358F3" w14:textId="77777777" w:rsidR="00491AED" w:rsidRDefault="00BF307B">
          <w:pPr>
            <w:spacing w:after="60"/>
            <w:ind w:left="567" w:hanging="283"/>
          </w:pPr>
          <w:r>
            <w:t>• </w:t>
          </w:r>
          <w:r>
            <w:rPr>
              <w:rFonts w:ascii="Consolas" w:hAnsi="Consolas" w:cs="Consolas"/>
            </w:rPr>
            <w:t>tasks.md</w:t>
          </w:r>
          <w:r>
            <w:t xml:space="preserve"> y los </w:t>
          </w:r>
          <w:r>
            <w:rPr>
              <w:rFonts w:ascii="Consolas" w:hAnsi="Consolas" w:cs="Consolas"/>
            </w:rPr>
            <w:t>paquetes/PT-0N.md</w:t>
          </w:r>
          <w:r>
            <w:t xml:space="preserve"> de la ronda recién fusionado (candidatos a haber causado el fallo — ver Notas sobre atribución).</w:t>
          </w:r>
        </w:p>
        <w:p w14:paraId="37F84329" w14:textId="77777777" w:rsidR="00491AED" w:rsidRDefault="00BF307B">
          <w:pPr>
            <w:spacing w:after="60"/>
            <w:ind w:left="567" w:hanging="283"/>
          </w:pPr>
          <w:r>
            <w:t>• </w:t>
          </w:r>
          <w:r>
            <w:rPr>
              <w:rFonts w:ascii="Consolas" w:hAnsi="Consolas" w:cs="Consolas"/>
            </w:rPr>
            <w:t>spec.md</w:t>
          </w:r>
          <w:r>
            <w:t xml:space="preserve"> / </w:t>
          </w:r>
          <w:r>
            <w:rPr>
              <w:rFonts w:ascii="Consolas" w:hAnsi="Consolas" w:cs="Consolas"/>
            </w:rPr>
            <w:t>plan.md</w:t>
          </w:r>
          <w:r>
            <w:t xml:space="preserve"> de la HU: referencia de qué se pretendía construir.</w:t>
          </w:r>
        </w:p>
        <w:p w14:paraId="4A35506A" w14:textId="77777777" w:rsidR="00491AED" w:rsidRDefault="00BF307B">
          <w:r>
            <w:rPr>
              <w:i/>
            </w:rPr>
            <w:t>Salidas</w:t>
          </w:r>
        </w:p>
        <w:p w14:paraId="7A5AC826" w14:textId="77777777" w:rsidR="00491AED" w:rsidRDefault="00BF307B">
          <w:r>
            <w:t xml:space="preserve">Uno o más paquetes de trabajo nuevos, </w:t>
          </w:r>
          <w:r>
            <w:rPr>
              <w:rFonts w:ascii="Consolas" w:hAnsi="Consolas" w:cs="Consolas"/>
            </w:rPr>
            <w:t>paquetes/PT-0M.md</w:t>
          </w:r>
          <w:r>
            <w:t>, con front-matter:</w:t>
          </w:r>
        </w:p>
        <w:p w14:paraId="07BD4B40" w14:textId="77777777" w:rsidR="00491AED" w:rsidRDefault="00BF307B">
          <w:pPr>
            <w:spacing w:after="0" w:line="240" w:lineRule="auto"/>
            <w:ind w:left="284" w:firstLine="0"/>
            <w:jc w:val="left"/>
          </w:pPr>
          <w:r>
            <w:rPr>
              <w:rFonts w:ascii="Consolas" w:hAnsi="Consolas" w:cs="Consolas"/>
              <w:sz w:val="16"/>
            </w:rPr>
            <w:t>id: PT-05</w:t>
          </w:r>
        </w:p>
        <w:p w14:paraId="03FC8A08" w14:textId="77777777" w:rsidR="00491AED" w:rsidRDefault="00BF307B">
          <w:pPr>
            <w:spacing w:after="0" w:line="240" w:lineRule="auto"/>
            <w:ind w:left="284" w:firstLine="0"/>
            <w:jc w:val="left"/>
          </w:pPr>
          <w:r>
            <w:rPr>
              <w:rFonts w:ascii="Consolas" w:hAnsi="Consolas" w:cs="Consolas"/>
              <w:sz w:val="16"/>
            </w:rPr>
            <w:t>hu_id: HU-001</w:t>
          </w:r>
        </w:p>
        <w:p w14:paraId="0A47F5BA" w14:textId="77777777" w:rsidR="00491AED" w:rsidRDefault="00BF307B">
          <w:pPr>
            <w:spacing w:after="0" w:line="240" w:lineRule="auto"/>
            <w:ind w:left="284" w:firstLine="0"/>
            <w:jc w:val="left"/>
          </w:pPr>
          <w:r>
            <w:rPr>
              <w:rFonts w:ascii="Consolas" w:hAnsi="Consolas" w:cs="Consolas"/>
              <w:sz w:val="16"/>
            </w:rPr>
            <w:t>repo: backend-principal        # el repo donde se corrige el comportamiento</w:t>
          </w:r>
        </w:p>
        <w:p w14:paraId="05AAA97B" w14:textId="77777777" w:rsidR="00491AED" w:rsidRDefault="00BF307B">
          <w:pPr>
            <w:spacing w:after="0" w:line="240" w:lineRule="auto"/>
            <w:ind w:left="284" w:firstLine="0"/>
            <w:jc w:val="left"/>
          </w:pPr>
          <w:r>
            <w:rPr>
              <w:rFonts w:ascii="Consolas" w:hAnsi="Consolas" w:cs="Consolas"/>
              <w:sz w:val="16"/>
            </w:rPr>
            <w:t>estado: pendiente</w:t>
          </w:r>
        </w:p>
        <w:p w14:paraId="7F347D0A" w14:textId="77777777" w:rsidR="00491AED" w:rsidRDefault="00BF307B">
          <w:pPr>
            <w:spacing w:after="0" w:line="240" w:lineRule="auto"/>
            <w:ind w:left="284" w:firstLine="0"/>
            <w:jc w:val="left"/>
          </w:pPr>
          <w:r>
            <w:rPr>
              <w:rFonts w:ascii="Consolas" w:hAnsi="Consolas" w:cs="Consolas"/>
              <w:sz w:val="16"/>
            </w:rPr>
            <w:t>ronda: 2                        # nueva ronda de fix (ADR-0023) — incrementa sobre la ronda anterior</w:t>
          </w:r>
        </w:p>
        <w:p w14:paraId="1BADF307" w14:textId="77777777" w:rsidR="00491AED" w:rsidRDefault="00BF307B">
          <w:pPr>
            <w:spacing w:after="0" w:line="240" w:lineRule="auto"/>
            <w:ind w:left="284" w:firstLine="0"/>
            <w:jc w:val="left"/>
          </w:pPr>
          <w:r>
            <w:rPr>
              <w:rFonts w:ascii="Consolas" w:hAnsi="Consolas" w:cs="Consolas"/>
              <w:sz w:val="16"/>
            </w:rPr>
            <w:t>tcs_asociados: [TC-003]         # los TCs que fallaron en smoke testing</w:t>
          </w:r>
        </w:p>
        <w:p w14:paraId="7B5119E6" w14:textId="77777777" w:rsidR="00491AED" w:rsidRDefault="00BF307B">
          <w:pPr>
            <w:spacing w:after="0" w:line="240" w:lineRule="auto"/>
            <w:ind w:left="284" w:firstLine="0"/>
            <w:jc w:val="left"/>
          </w:pPr>
          <w:r>
            <w:rPr>
              <w:rFonts w:ascii="Consolas" w:hAnsi="Consolas" w:cs="Consolas"/>
              <w:sz w:val="16"/>
            </w:rPr>
            <w:t>tipo: fix</w:t>
          </w:r>
        </w:p>
        <w:p w14:paraId="715B7BE5" w14:textId="77777777" w:rsidR="00491AED" w:rsidRDefault="00BF307B">
          <w:pPr>
            <w:spacing w:after="0" w:line="240" w:lineRule="auto"/>
            <w:ind w:left="284" w:firstLine="0"/>
            <w:jc w:val="left"/>
          </w:pPr>
          <w:r>
            <w:rPr>
              <w:rFonts w:ascii="Consolas" w:hAnsi="Consolas" w:cs="Consolas"/>
              <w:sz w:val="16"/>
            </w:rPr>
            <w:t>paquete_origen: PT-02                   # paquete de trabajo candidato cuyo código causó el fallo, si se pudo atribuir</w:t>
          </w:r>
        </w:p>
        <w:p w14:paraId="5DACFD65" w14:textId="77777777" w:rsidR="00491AED" w:rsidRDefault="00BF307B">
          <w:pPr>
            <w:spacing w:after="0" w:line="240" w:lineRule="auto"/>
            <w:ind w:left="284" w:firstLine="0"/>
            <w:jc w:val="left"/>
          </w:pPr>
          <w:r>
            <w:rPr>
              <w:rFonts w:ascii="Consolas" w:hAnsi="Consolas" w:cs="Consolas"/>
              <w:sz w:val="16"/>
            </w:rPr>
            <w:t>evidencia_origen: evidencia/smoke-01.md</w:t>
          </w:r>
        </w:p>
        <w:p w14:paraId="5081F99C" w14:textId="77777777" w:rsidR="00491AED" w:rsidRDefault="00BF307B">
          <w:pPr>
            <w:spacing w:after="0" w:line="240" w:lineRule="auto"/>
            <w:ind w:left="284" w:firstLine="0"/>
            <w:jc w:val="left"/>
          </w:pPr>
          <w:r>
            <w:rPr>
              <w:rFonts w:ascii="Consolas" w:hAnsi="Consolas" w:cs="Consolas"/>
              <w:sz w:val="16"/>
            </w:rPr>
            <w:t>pr: null</w:t>
          </w:r>
        </w:p>
        <w:p w14:paraId="2551C16C" w14:textId="77777777" w:rsidR="00491AED" w:rsidRDefault="00BF307B">
          <w:pPr>
            <w:spacing w:after="0" w:line="240" w:lineRule="auto"/>
            <w:ind w:left="284" w:firstLine="0"/>
            <w:jc w:val="left"/>
          </w:pPr>
          <w:r>
            <w:rPr>
              <w:rFonts w:ascii="Consolas" w:hAnsi="Consolas" w:cs="Consolas"/>
              <w:sz w:val="16"/>
            </w:rPr>
            <w:t>rondas_revision: 0</w:t>
          </w:r>
        </w:p>
        <w:p w14:paraId="4C76075A" w14:textId="77777777" w:rsidR="00491AED" w:rsidRDefault="00BF307B">
          <w:r>
            <w:t xml:space="preserve">Y actualiza </w:t>
          </w:r>
          <w:r>
            <w:rPr>
              <w:rFonts w:ascii="Consolas" w:hAnsi="Consolas" w:cs="Consolas"/>
            </w:rPr>
            <w:t>tasks.md</w:t>
          </w:r>
          <w:r>
            <w:t xml:space="preserve">: incrementa </w:t>
          </w:r>
          <w:r>
            <w:rPr>
              <w:rFonts w:ascii="Consolas" w:hAnsi="Consolas" w:cs="Consolas"/>
            </w:rPr>
            <w:t>total_paquetes</w:t>
          </w:r>
          <w:r>
            <w:t xml:space="preserve">, agrega el o los nuevos paquetes de trabajo de fix a la lista, todos con el mismo </w:t>
          </w:r>
          <w:r>
            <w:rPr>
              <w:rFonts w:ascii="Consolas" w:hAnsi="Consolas" w:cs="Consolas"/>
            </w:rPr>
            <w:t>ronda</w:t>
          </w:r>
          <w:r>
            <w:t>.</w:t>
          </w:r>
        </w:p>
        <w:p w14:paraId="6704ED99" w14:textId="77777777" w:rsidR="00491AED" w:rsidRDefault="00BF307B">
          <w:r>
            <w:rPr>
              <w:i/>
            </w:rPr>
            <w:t>Qué hace (alto nivel)</w:t>
          </w:r>
        </w:p>
        <w:p w14:paraId="431BE19F" w14:textId="77777777" w:rsidR="00491AED" w:rsidRDefault="00BF307B">
          <w:pPr>
            <w:spacing w:after="60"/>
            <w:ind w:left="567" w:hanging="283"/>
          </w:pPr>
          <w:r>
            <w:t xml:space="preserve">• Lee </w:t>
          </w:r>
          <w:r>
            <w:rPr>
              <w:rFonts w:ascii="Consolas" w:hAnsi="Consolas" w:cs="Consolas"/>
            </w:rPr>
            <w:t>evidencia/smoke-0N.md</w:t>
          </w:r>
          <w:r>
            <w:t xml:space="preserve"> para identificar los TCs fallidos y el detalle de cada fallo.</w:t>
          </w:r>
        </w:p>
        <w:p w14:paraId="1FAB5ED7" w14:textId="77777777" w:rsidR="00491AED" w:rsidRDefault="00BF307B">
          <w:pPr>
            <w:spacing w:after="60"/>
            <w:ind w:left="567" w:hanging="283"/>
          </w:pPr>
          <w:r>
            <w:t xml:space="preserve">• Diagnostica, contra </w:t>
          </w:r>
          <w:r>
            <w:rPr>
              <w:rFonts w:ascii="Consolas" w:hAnsi="Consolas" w:cs="Consolas"/>
            </w:rPr>
            <w:t>spec.md</w:t>
          </w:r>
          <w:r>
            <w:t>/</w:t>
          </w:r>
          <w:r>
            <w:rPr>
              <w:rFonts w:ascii="Consolas" w:hAnsi="Consolas" w:cs="Consolas"/>
            </w:rPr>
            <w:t>plan.md</w:t>
          </w:r>
          <w:r>
            <w:t xml:space="preserve"> y los paquetes de trabajo de la ronda recién fusionado, si el fallo es porque el código no implementa correctamente el criterio, o porque el cambio introdujo una regresión en algo que antes funcionaba (ver Notas) — y, si es posible, a qué paquete de trabajo de esa ronda se puede atribuir.</w:t>
          </w:r>
        </w:p>
        <w:p w14:paraId="0C621BED" w14:textId="77777777" w:rsidR="00491AED" w:rsidRDefault="00BF307B">
          <w:pPr>
            <w:spacing w:after="60"/>
            <w:ind w:left="567" w:hanging="283"/>
          </w:pPr>
          <w:r>
            <w:t xml:space="preserve">• Crea un paquete de trabajo </w:t>
          </w:r>
          <w:r>
            <w:rPr>
              <w:rFonts w:ascii="Consolas" w:hAnsi="Consolas" w:cs="Consolas"/>
            </w:rPr>
            <w:t>tipo: fix</w:t>
          </w:r>
          <w:r>
            <w:t xml:space="preserve"> por cada agrupación razonable de TCs fallidos (ver Pendientes), vinculado a la evidencia que lo disparó </w:t>
          </w:r>
          <w:r>
            <w:lastRenderedPageBreak/>
            <w:t>(</w:t>
          </w:r>
          <w:r>
            <w:rPr>
              <w:rFonts w:ascii="Consolas" w:hAnsi="Consolas" w:cs="Consolas"/>
            </w:rPr>
            <w:t>evidencia_origen</w:t>
          </w:r>
          <w:r>
            <w:t>) y, si se pudo atribuir, al paquete de trabajo candidato (</w:t>
          </w:r>
          <w:r>
            <w:rPr>
              <w:rFonts w:ascii="Consolas" w:hAnsi="Consolas" w:cs="Consolas"/>
            </w:rPr>
            <w:t>paquete_origen</w:t>
          </w:r>
          <w:r>
            <w:t>).</w:t>
          </w:r>
        </w:p>
        <w:p w14:paraId="2AD600F5" w14:textId="77777777" w:rsidR="00491AED" w:rsidRDefault="00BF307B">
          <w:pPr>
            <w:spacing w:after="60"/>
            <w:ind w:left="567" w:hanging="283"/>
          </w:pPr>
          <w:r>
            <w:t xml:space="preserve">• Actualiza </w:t>
          </w:r>
          <w:r>
            <w:rPr>
              <w:rFonts w:ascii="Consolas" w:hAnsi="Consolas" w:cs="Consolas"/>
            </w:rPr>
            <w:t>tasks.md</w:t>
          </w:r>
          <w:r>
            <w:t xml:space="preserve"> con la nueva ronda.</w:t>
          </w:r>
        </w:p>
        <w:p w14:paraId="6EEF70C5" w14:textId="77777777" w:rsidR="00491AED" w:rsidRDefault="00BF307B">
          <w:pPr>
            <w:spacing w:after="60"/>
            <w:ind w:left="567" w:hanging="283"/>
          </w:pPr>
          <w:r>
            <w:t xml:space="preserve">• Despacha cada paquete de trabajo de fix a </w:t>
          </w:r>
          <w:r>
            <w:rPr>
              <w:rFonts w:ascii="Consolas" w:hAnsi="Consolas" w:cs="Consolas"/>
            </w:rPr>
            <w:t>skills/06-...md</w:t>
          </w:r>
          <w:r>
            <w:t xml:space="preserve"> como cualquier otro paquete de trabajo pendiente — mismo mecanismo de generación de código y PR, sin trato especial.</w:t>
          </w:r>
        </w:p>
        <w:p w14:paraId="72C6377D" w14:textId="77777777" w:rsidR="00491AED" w:rsidRDefault="00BF307B">
          <w:r>
            <w:rPr>
              <w:i/>
            </w:rPr>
            <w:t>Estado de implementación</w:t>
          </w:r>
        </w:p>
        <w:p w14:paraId="394BB56A" w14:textId="77777777" w:rsidR="00491AED" w:rsidRDefault="00BF307B">
          <w:r>
            <w:t>Implementada — ADR-0061: diagnóstico con IA de los TCs fallidos, un fix por causa raíz (cada TC en exactamente un fix), atribución de mejor esfuerzo, límite de 3 rondas y nueva corrida de smoke testing al fusionar la ronda.</w:t>
          </w:r>
        </w:p>
        <w:p w14:paraId="287B78DA" w14:textId="77777777" w:rsidR="00491AED" w:rsidRDefault="00BF307B">
          <w:r>
            <w:rPr>
              <w:i/>
            </w:rPr>
            <w:t>ADRs relacionados</w:t>
          </w:r>
        </w:p>
        <w:p w14:paraId="23D818C4" w14:textId="77777777" w:rsidR="00491AED" w:rsidRDefault="00BF307B">
          <w:pPr>
            <w:spacing w:after="60"/>
            <w:ind w:left="567" w:hanging="283"/>
          </w:pPr>
          <w:r>
            <w:t>• </w:t>
          </w:r>
          <w:r>
            <w:t>ADR-0061 — implementación.</w:t>
          </w:r>
        </w:p>
        <w:p w14:paraId="343ADB50" w14:textId="77777777" w:rsidR="00491AED" w:rsidRDefault="00BF307B">
          <w:pPr>
            <w:spacing w:after="60"/>
            <w:ind w:left="567" w:hanging="283"/>
          </w:pPr>
          <w:r>
            <w:t>• ADR-0004 — el ciclo de fix como fase del flujo.</w:t>
          </w:r>
        </w:p>
        <w:p w14:paraId="50FC6A2C" w14:textId="77777777" w:rsidR="00491AED" w:rsidRDefault="00BF307B">
          <w:pPr>
            <w:spacing w:after="60"/>
            <w:ind w:left="567" w:hanging="283"/>
          </w:pPr>
          <w:r>
            <w:t>• ADR-0006 / ADR-0007 — origen del TC fallido que dispara esta skill.</w:t>
          </w:r>
        </w:p>
        <w:p w14:paraId="7E81F937" w14:textId="77777777" w:rsidR="00491AED" w:rsidRDefault="00BF307B">
          <w:pPr>
            <w:spacing w:after="60"/>
            <w:ind w:left="567" w:hanging="283"/>
          </w:pPr>
          <w:r>
            <w:t xml:space="preserve">• ADR-0008 — formato de </w:t>
          </w:r>
          <w:r>
            <w:rPr>
              <w:rFonts w:ascii="Consolas" w:hAnsi="Consolas" w:cs="Consolas"/>
            </w:rPr>
            <w:t>paquetes/PT-0N.md</w:t>
          </w:r>
          <w:r>
            <w:t>.</w:t>
          </w:r>
        </w:p>
        <w:p w14:paraId="5B42AE03" w14:textId="77777777" w:rsidR="00491AED" w:rsidRDefault="00BF307B">
          <w:pPr>
            <w:spacing w:after="60"/>
            <w:ind w:left="567" w:hanging="283"/>
          </w:pPr>
          <w:r>
            <w:t xml:space="preserve">• ADR-0011 — si el fix hereda algún supuesto, se propaga igual que en </w:t>
          </w:r>
          <w:r>
            <w:rPr>
              <w:rFonts w:ascii="Consolas" w:hAnsi="Consolas" w:cs="Consolas"/>
            </w:rPr>
            <w:t>skills/06-...md</w:t>
          </w:r>
          <w:r>
            <w:t>.</w:t>
          </w:r>
        </w:p>
        <w:p w14:paraId="281A8CD2" w14:textId="77777777" w:rsidR="00491AED" w:rsidRDefault="00BF307B">
          <w:pPr>
            <w:spacing w:after="60"/>
            <w:ind w:left="567" w:hanging="283"/>
          </w:pPr>
          <w:r>
            <w:t xml:space="preserve">• ADR-0020 — cuando el fix se fusione, </w:t>
          </w:r>
          <w:r>
            <w:rPr>
              <w:rFonts w:ascii="Consolas" w:hAnsi="Consolas" w:cs="Consolas"/>
            </w:rPr>
            <w:t>skills/08-...md</w:t>
          </w:r>
          <w:r>
            <w:t xml:space="preserve"> vuelve a correr todos los TCs de la HU, no solo el que disparó este fix.</w:t>
          </w:r>
        </w:p>
        <w:p w14:paraId="1D992510" w14:textId="77777777" w:rsidR="00491AED" w:rsidRDefault="00BF307B">
          <w:pPr>
            <w:spacing w:after="60"/>
            <w:ind w:left="567" w:hanging="283"/>
          </w:pPr>
          <w:r>
            <w:t>• </w:t>
          </w:r>
          <w:r>
            <w:t>ADR-0023 — cada fix forma una nueva ronda; a diferencia de la ronda original, al fusionarse dispara smoke testing de inmediato.</w:t>
          </w:r>
        </w:p>
        <w:p w14:paraId="172FA950" w14:textId="77777777" w:rsidR="00491AED" w:rsidRDefault="00BF307B">
          <w:pPr>
            <w:spacing w:after="60"/>
            <w:ind w:left="567" w:hanging="283"/>
          </w:pPr>
          <w:r>
            <w:t>• ADR-0026 — vocabulario "paquete de trabajo".</w:t>
          </w:r>
        </w:p>
        <w:p w14:paraId="1A7F1504" w14:textId="77777777" w:rsidR="00491AED" w:rsidRDefault="00BF307B">
          <w:r>
            <w:rPr>
              <w:i/>
            </w:rPr>
            <w:t>Criterios de éxito</w:t>
          </w:r>
        </w:p>
        <w:p w14:paraId="185601B6" w14:textId="77777777" w:rsidR="00491AED" w:rsidRDefault="00BF307B">
          <w:r>
            <w:t>Cada TC fallido en smoke testing queda cubierto por exactamente un paquete de trabajo de fix, vinculado a su origen, y ese paquete de trabajo sigue el ciclo normal (código → revisión → smoke) hasta que el TC pasa.</w:t>
          </w:r>
        </w:p>
        <w:p w14:paraId="368C72FE" w14:textId="77777777" w:rsidR="00491AED" w:rsidRDefault="00BF307B">
          <w:r>
            <w:rPr>
              <w:i/>
            </w:rPr>
            <w:lastRenderedPageBreak/>
            <w:t>Notas</w:t>
          </w:r>
        </w:p>
        <w:p w14:paraId="452445E0" w14:textId="77777777" w:rsidR="00491AED" w:rsidRDefault="00BF307B">
          <w:r>
            <w:t>Un TC que falló en smoke testing pero había pasado en una corrida anterior (</w:t>
          </w:r>
          <w:r>
            <w:rPr>
              <w:rFonts w:ascii="Consolas" w:hAnsi="Consolas" w:cs="Consolas"/>
            </w:rPr>
            <w:t>skills/03-...md</w:t>
          </w:r>
          <w:r>
            <w:t xml:space="preserve"> o un </w:t>
          </w:r>
          <w:r>
            <w:rPr>
              <w:rFonts w:ascii="Consolas" w:hAnsi="Consolas" w:cs="Consolas"/>
            </w:rPr>
            <w:t>smoke-0N.md</w:t>
          </w:r>
          <w:r>
            <w:t xml:space="preserve"> previo) es una regresión introducida por el propio cambio — distinto de un TC que nunca pasó (trabajo nunca terminado). Esta skill puede necesitar tratar ambos casos distinto (ver Pendientes); por ahora, el front-matter no distingue uno de otro más allá de lo que ya cuenta </w:t>
          </w:r>
          <w:r>
            <w:rPr>
              <w:rFonts w:ascii="Consolas" w:hAnsi="Consolas" w:cs="Consolas"/>
            </w:rPr>
            <w:t>evidencia_origen</w:t>
          </w:r>
          <w:r>
            <w:t>.</w:t>
          </w:r>
        </w:p>
        <w:p w14:paraId="1B9986C8" w14:textId="77777777" w:rsidR="00491AED" w:rsidRDefault="00BF307B">
          <w:r>
            <w:t xml:space="preserve">Atribución más difícil desde ADR-0023: como smoke testing ahora corre una sola vez para toda una ronda de paquetes de trabajo (no una por una), un TC fallido ya no apunta obviamente a "el paquete de trabajo que se acaba de fusionar" — pudo haber sido cualquiera de los paquetes de trabajo de esa ronda, o una interacción entre varias. </w:t>
          </w:r>
          <w:r>
            <w:rPr>
              <w:rFonts w:ascii="Consolas" w:hAnsi="Consolas" w:cs="Consolas"/>
            </w:rPr>
            <w:t>paquete_origen</w:t>
          </w:r>
          <w:r>
            <w:t xml:space="preserve"> queda como </w:t>
          </w:r>
          <w:r>
            <w:rPr>
              <w:i/>
            </w:rPr>
            <w:t>mejor esfuerzo</w:t>
          </w:r>
          <w:r>
            <w:t xml:space="preserve">, no garantizado; cuando no se puede atribuir con confianza, el paquete de trabajo de fix puede quedar sin </w:t>
          </w:r>
          <w:r>
            <w:rPr>
              <w:rFonts w:ascii="Consolas" w:hAnsi="Consolas" w:cs="Consolas"/>
            </w:rPr>
            <w:t>paquete_origen</w:t>
          </w:r>
          <w:r>
            <w:t xml:space="preserve"> y describir el fallo directamente contra </w:t>
          </w:r>
          <w:r>
            <w:rPr>
              <w:rFonts w:ascii="Consolas" w:hAnsi="Consolas" w:cs="Consolas"/>
            </w:rPr>
            <w:t>spec.md</w:t>
          </w:r>
          <w:r>
            <w:t>/</w:t>
          </w:r>
          <w:r>
            <w:rPr>
              <w:rFonts w:ascii="Consolas" w:hAnsi="Consolas" w:cs="Consolas"/>
            </w:rPr>
            <w:t>plan.md</w:t>
          </w:r>
          <w:r>
            <w:t>.</w:t>
          </w:r>
        </w:p>
        <w:p w14:paraId="6BD4696A" w14:textId="77777777" w:rsidR="00491AED" w:rsidRDefault="00BF307B">
          <w:r>
            <w:rPr>
              <w:i/>
            </w:rPr>
            <w:t>Pendientes propios de esta skill</w:t>
          </w:r>
        </w:p>
        <w:p w14:paraId="4EDD01A4" w14:textId="77777777" w:rsidR="00491AED" w:rsidRDefault="00BF307B">
          <w:pPr>
            <w:spacing w:after="60"/>
            <w:ind w:left="567" w:hanging="283"/>
          </w:pPr>
          <w:r>
            <w:t>• Cómo se agrupan TCs fallidos relacionados en un solo paquete de trabajo de fix vs. varios — ¿un fix por TC, o uno que cubre varios TCs que probablemente comparten causa raíz?</w:t>
          </w:r>
        </w:p>
        <w:p w14:paraId="0F94CD6B" w14:textId="77777777" w:rsidR="00491AED" w:rsidRDefault="00BF307B">
          <w:pPr>
            <w:spacing w:after="60"/>
            <w:ind w:left="567" w:hanging="283"/>
          </w:pPr>
          <w:r>
            <w:t>• Cómo se diagnostica a qué paquete de trabajo de la ronda recién fusionado atribuir un TC fallido cuando no es evidente (ver Notas) — puede requerir analizar el diff de cada paquete de trabajo de la ronda, no solo el resultado del TC.</w:t>
          </w:r>
        </w:p>
        <w:p w14:paraId="5A99375E" w14:textId="77777777" w:rsidR="00491AED" w:rsidRDefault="00BF307B">
          <w:pPr>
            <w:spacing w:after="60"/>
            <w:ind w:left="567" w:hanging="283"/>
          </w:pPr>
          <w:r>
            <w:t>• </w:t>
          </w:r>
          <w:r>
            <w:t>Si una regresión (TC que antes pasaba) debería generar un paquete de trabajo de fix con mayor prioridad o señal distinta que un TC que simplemente nunca se implementó — sigue sin decidirse (ver Notas).</w:t>
          </w:r>
        </w:p>
        <w:p w14:paraId="42EE0583" w14:textId="77777777" w:rsidR="00491AED" w:rsidRDefault="00BF307B">
          <w:pPr>
            <w:spacing w:after="60"/>
            <w:ind w:left="567" w:hanging="283"/>
          </w:pPr>
          <w:r>
            <w:t xml:space="preserve">• Qué pasa si un fix, a su vez, vuelve a fallar en smoke testing — ¿se generan fixes indefinidamente, o hay un límite de rondas antes de escalar a revisión </w:t>
          </w:r>
          <w:r>
            <w:lastRenderedPageBreak/>
            <w:t xml:space="preserve">humana? (mismo tipo de pendiente que quedó abierto en </w:t>
          </w:r>
          <w:r>
            <w:rPr>
              <w:rFonts w:ascii="Consolas" w:hAnsi="Consolas" w:cs="Consolas"/>
            </w:rPr>
            <w:t>skills/06-...md</w:t>
          </w:r>
          <w:r>
            <w:t xml:space="preserve"> sobre reintentos de generación de código).</w:t>
          </w:r>
        </w:p>
        <w:p w14:paraId="40564FCD" w14:textId="77777777" w:rsidR="00491AED" w:rsidRDefault="00BF307B">
          <w:pPr>
            <w:spacing w:after="60"/>
            <w:ind w:left="567" w:hanging="283"/>
          </w:pPr>
          <w:r>
            <w:t>• </w:t>
          </w:r>
          <w:r>
            <w:t xml:space="preserve">Cómo se refleja un paquete de trabajo de fix en los reportes agregados (ADR-0012): ¿cuenta como trabajo nuevo, o como "retrabajo" del paquete de trabajo original para las métricas del objetivo 11 de </w:t>
          </w:r>
          <w:r>
            <w:rPr>
              <w:rFonts w:ascii="Consolas" w:hAnsi="Consolas" w:cs="Consolas"/>
            </w:rPr>
            <w:t>00-vision-general.md</w:t>
          </w:r>
          <w:r>
            <w:t>?</w:t>
          </w:r>
        </w:p>
        <w:p w14:paraId="4A4043D0" w14:textId="77777777" w:rsidR="00491AED" w:rsidRDefault="00BF307B">
          <w:pPr>
            <w:pStyle w:val="Heading3"/>
            <w:ind w:firstLine="0"/>
            <w:jc w:val="left"/>
            <w:rPr>
              <w:color w:val="000000"/>
              <w:sz w:val="24"/>
            </w:rPr>
          </w:pPr>
          <w:bookmarkStart w:id="147" w:name="_Toc242604355"/>
          <w:r>
            <w:rPr>
              <w:color w:val="000000"/>
              <w:sz w:val="24"/>
            </w:rPr>
            <w:t>B.11 Skill — Generación de release</w:t>
          </w:r>
          <w:bookmarkEnd w:id="147"/>
        </w:p>
        <w:p w14:paraId="1E766253" w14:textId="77777777" w:rsidR="00491AED" w:rsidRDefault="00BF307B">
          <w:r>
            <w:t>Alias: skill 10, Fase 4 (Implementación) — ADR-0034, ADR-0042.</w:t>
          </w:r>
        </w:p>
        <w:p w14:paraId="3EA6C2E0" w14:textId="77777777" w:rsidR="00491AED" w:rsidRDefault="00BF307B">
          <w:r>
            <w:rPr>
              <w:i/>
            </w:rPr>
            <w:t>Propósito</w:t>
          </w:r>
        </w:p>
        <w:p w14:paraId="1E8ED21C" w14:textId="77777777" w:rsidR="00491AED" w:rsidRDefault="00BF307B">
          <w:r>
            <w:t xml:space="preserve">Convertir la configuración de despliegue en GCP de un Proyecto (ADR-0041) en los archivos que hacen el despliegue: un </w:t>
          </w:r>
          <w:r>
            <w:rPr>
              <w:rFonts w:ascii="Consolas" w:hAnsi="Consolas" w:cs="Consolas"/>
            </w:rPr>
            <w:t>release.py</w:t>
          </w:r>
          <w:r>
            <w:t>, el disparador que lo ejecuta cuando cambia el repositorio y un LEEME con los pasos de una sola vez. Es determinista: plantillas, sin LLM.</w:t>
          </w:r>
        </w:p>
        <w:p w14:paraId="681F41A1" w14:textId="77777777" w:rsidR="00491AED" w:rsidRDefault="00BF307B">
          <w:r>
            <w:rPr>
              <w:i/>
            </w:rPr>
            <w:t>Cuándo se invoca</w:t>
          </w:r>
        </w:p>
        <w:p w14:paraId="1225A5F1" w14:textId="77777777" w:rsidR="00491AED" w:rsidRDefault="00BF307B">
          <w:r>
            <w:t>Bajo demanda desde la plataforma (botón "Generar release.py" en la pestaña Implementación), una vez que la configuración de despliegue está completa y guardada. No lo despacha el orquestador todavía.</w:t>
          </w:r>
        </w:p>
        <w:p w14:paraId="495BC9F8" w14:textId="77777777" w:rsidR="00491AED" w:rsidRDefault="00BF307B">
          <w:r>
            <w:rPr>
              <w:i/>
            </w:rPr>
            <w:t>Entradas</w:t>
          </w:r>
        </w:p>
        <w:p w14:paraId="61600A81" w14:textId="77777777" w:rsidR="00491AED" w:rsidRDefault="00BF307B">
          <w:pPr>
            <w:spacing w:after="60"/>
            <w:ind w:left="567" w:hanging="283"/>
          </w:pPr>
          <w:r>
            <w:t>• </w:t>
          </w:r>
          <w:r>
            <w:rPr>
              <w:rFonts w:ascii="Consolas" w:hAnsi="Consolas" w:cs="Consolas"/>
            </w:rPr>
            <w:t>despliegue_gcp</w:t>
          </w:r>
          <w:r>
            <w:t xml:space="preserve"> del Proyecto (proyecto, región, servicios, Artifact Registry, disparador, CI, autenticación, service account, proveedor WIF o nombre del secreto).</w:t>
          </w:r>
        </w:p>
        <w:p w14:paraId="3C7FE7C8" w14:textId="77777777" w:rsidR="00491AED" w:rsidRDefault="00BF307B">
          <w:pPr>
            <w:spacing w:after="60"/>
            <w:ind w:left="567" w:hanging="283"/>
          </w:pPr>
          <w:r>
            <w:t>• </w:t>
          </w:r>
          <w:r>
            <w:rPr>
              <w:rFonts w:ascii="Consolas" w:hAnsi="Consolas" w:cs="Consolas"/>
            </w:rPr>
            <w:t>estructura_repositorios</w:t>
          </w:r>
          <w:r>
            <w:t xml:space="preserve"> (monorepo o multirepo) y la lista de repositorios (para derivar el dueño/repositorio de GitHub de los comandos de Workload Identity).</w:t>
          </w:r>
        </w:p>
        <w:p w14:paraId="11EBB33C" w14:textId="77777777" w:rsidR="00491AED" w:rsidRDefault="00BF307B">
          <w:r>
            <w:rPr>
              <w:i/>
            </w:rPr>
            <w:t>Salidas</w:t>
          </w:r>
        </w:p>
        <w:p w14:paraId="1A47B487" w14:textId="77777777" w:rsidR="00491AED" w:rsidRDefault="00BF307B">
          <w:r>
            <w:t xml:space="preserve">En el repositorio de control, carpeta </w:t>
          </w:r>
          <w:r>
            <w:rPr>
              <w:rFonts w:ascii="Consolas" w:hAnsi="Consolas" w:cs="Consolas"/>
            </w:rPr>
            <w:t>despliegue/</w:t>
          </w:r>
          <w:r>
            <w:t xml:space="preserve"> (un commit):</w:t>
          </w:r>
        </w:p>
        <w:p w14:paraId="4BE56D91" w14:textId="77777777" w:rsidR="00491AED" w:rsidRDefault="00BF307B">
          <w:pPr>
            <w:spacing w:after="60"/>
            <w:ind w:left="567" w:hanging="283"/>
          </w:pPr>
          <w:r>
            <w:lastRenderedPageBreak/>
            <w:t xml:space="preserve">• Monorepo: </w:t>
          </w:r>
          <w:r>
            <w:rPr>
              <w:rFonts w:ascii="Consolas" w:hAnsi="Consolas" w:cs="Consolas"/>
            </w:rPr>
            <w:t>release.py</w:t>
          </w:r>
          <w:r>
            <w:t xml:space="preserve">. Multirepo: </w:t>
          </w:r>
          <w:r>
            <w:rPr>
              <w:rFonts w:ascii="Consolas" w:hAnsi="Consolas" w:cs="Consolas"/>
            </w:rPr>
            <w:t>release-backend.py</w:t>
          </w:r>
          <w:r>
            <w:t xml:space="preserve"> y, si hay frontend, </w:t>
          </w:r>
          <w:r>
            <w:rPr>
              <w:rFonts w:ascii="Consolas" w:hAnsi="Consolas" w:cs="Consolas"/>
            </w:rPr>
            <w:t>release-frontend.py</w:t>
          </w:r>
          <w:r>
            <w:t>.</w:t>
          </w:r>
        </w:p>
        <w:p w14:paraId="3BA93B4D" w14:textId="77777777" w:rsidR="00491AED" w:rsidRDefault="00BF307B">
          <w:pPr>
            <w:spacing w:after="60"/>
            <w:ind w:left="567" w:hanging="283"/>
          </w:pPr>
          <w:r>
            <w:t xml:space="preserve">• Si </w:t>
          </w:r>
          <w:r>
            <w:rPr>
              <w:rFonts w:ascii="Consolas" w:hAnsi="Consolas" w:cs="Consolas"/>
            </w:rPr>
            <w:t>ci_plataforma</w:t>
          </w:r>
          <w:r>
            <w:t xml:space="preserve"> es GitHub Actions: </w:t>
          </w:r>
          <w:r>
            <w:rPr>
              <w:rFonts w:ascii="Consolas" w:hAnsi="Consolas" w:cs="Consolas"/>
            </w:rPr>
            <w:t>.github/workflows/release*.yml</w:t>
          </w:r>
          <w:r>
            <w:t xml:space="preserve"> (disparo por push a rama, por tag </w:t>
          </w:r>
          <w:r>
            <w:rPr>
              <w:rFonts w:ascii="Consolas" w:hAnsi="Consolas" w:cs="Consolas"/>
            </w:rPr>
            <w:t>v*</w:t>
          </w:r>
          <w:r>
            <w:t xml:space="preserve"> o solo manual; siempre </w:t>
          </w:r>
          <w:r>
            <w:rPr>
              <w:rFonts w:ascii="Consolas" w:hAnsi="Consolas" w:cs="Consolas"/>
            </w:rPr>
            <w:t>workflow_dispatch</w:t>
          </w:r>
          <w:r>
            <w:t xml:space="preserve">). Si es Cloud Build: </w:t>
          </w:r>
          <w:r>
            <w:rPr>
              <w:rFonts w:ascii="Consolas" w:hAnsi="Consolas" w:cs="Consolas"/>
            </w:rPr>
            <w:t>cloudbuild*.yaml</w:t>
          </w:r>
          <w:r>
            <w:t>.</w:t>
          </w:r>
        </w:p>
        <w:p w14:paraId="6654DAD4" w14:textId="77777777" w:rsidR="00491AED" w:rsidRDefault="00BF307B">
          <w:pPr>
            <w:spacing w:after="60"/>
            <w:ind w:left="567" w:hanging="283"/>
          </w:pPr>
          <w:r>
            <w:t>• </w:t>
          </w:r>
          <w:r>
            <w:rPr>
              <w:rFonts w:ascii="Consolas" w:hAnsi="Consolas" w:cs="Consolas"/>
            </w:rPr>
            <w:t>LEEME.md</w:t>
          </w:r>
          <w:r>
            <w:t xml:space="preserve"> con los pasos de una sola vez rellenados con los valores del Proyecto.</w:t>
          </w:r>
        </w:p>
        <w:p w14:paraId="605BD965" w14:textId="77777777" w:rsidR="00491AED" w:rsidRDefault="00BF307B">
          <w:r>
            <w:t xml:space="preserve">Ningún archivo contiene credenciales: el workflow se autentica antes de ejecutar el script. El pool y el proveedor de Workload Identity son uno por proyecto de GCP y su condición acumula los repositorios de todos los Proyectos que despliegan ahí; </w:t>
          </w:r>
          <w:r>
            <w:rPr>
              <w:rFonts w:ascii="Consolas" w:hAnsi="Consolas" w:cs="Consolas"/>
            </w:rPr>
            <w:t>release.py</w:t>
          </w:r>
          <w:r>
            <w:t xml:space="preserve"> agrega el del Proyecto si falta, sin quitar los demás (ADR-0085). Cada servicio se construye desde su carpeta o, en monorepos con workspaces (</w:t>
          </w:r>
          <w:r>
            <w:rPr>
              <w:rFonts w:ascii="Consolas" w:hAnsi="Consolas" w:cs="Consolas"/>
            </w:rPr>
            <w:t>apps/</w:t>
          </w:r>
          <w:r>
            <w:t xml:space="preserve">, </w:t>
          </w:r>
          <w:r>
            <w:rPr>
              <w:rFonts w:ascii="Consolas" w:hAnsi="Consolas" w:cs="Consolas"/>
            </w:rPr>
            <w:t>packages/</w:t>
          </w:r>
          <w:r>
            <w:t xml:space="preserve">, </w:t>
          </w:r>
          <w:r>
            <w:rPr>
              <w:rFonts w:ascii="Consolas" w:hAnsi="Consolas" w:cs="Consolas"/>
            </w:rPr>
            <w:t>services/</w:t>
          </w:r>
          <w:r>
            <w:t xml:space="preserve">), desde la raíz con </w:t>
          </w:r>
          <w:r>
            <w:rPr>
              <w:rFonts w:ascii="Consolas" w:hAnsi="Consolas" w:cs="Consolas"/>
            </w:rPr>
            <w:t>-f</w:t>
          </w:r>
          <w:r>
            <w:t xml:space="preserve"> cuando su Dockerfile lo pide (ADR-0086). El backend recibe </w:t>
          </w:r>
          <w:r>
            <w:rPr>
              <w:rFonts w:ascii="Consolas" w:hAnsi="Consolas" w:cs="Consolas"/>
            </w:rPr>
            <w:t>DATABASE_URL</w:t>
          </w:r>
          <w:r>
            <w:t xml:space="preserve"> como secreto si su stack no es Java, y el frontend recibe la URL del backend como build-arg si su Dockerfile la fija al compilar (ADR-0087).</w:t>
          </w:r>
        </w:p>
        <w:p w14:paraId="3EAFE47D" w14:textId="77777777" w:rsidR="00491AED" w:rsidRDefault="00BF307B">
          <w:r>
            <w:rPr>
              <w:i/>
            </w:rPr>
            <w:t>Qué hace (alto nivel)</w:t>
          </w:r>
        </w:p>
        <w:p w14:paraId="7CDD5F5B" w14:textId="77777777" w:rsidR="00491AED" w:rsidRDefault="00BF307B">
          <w:pPr>
            <w:spacing w:after="60"/>
            <w:ind w:left="567" w:hanging="283"/>
          </w:pPr>
          <w:r>
            <w:t>• </w:t>
          </w:r>
          <w:r>
            <w:t>Valida que la configuración esté completa; si no, devuelve la lista de lo que falta.</w:t>
          </w:r>
        </w:p>
        <w:p w14:paraId="53A01EFE" w14:textId="77777777" w:rsidR="00491AED" w:rsidRDefault="00BF307B">
          <w:pPr>
            <w:spacing w:after="60"/>
            <w:ind w:left="567" w:hanging="283"/>
          </w:pPr>
          <w:r>
            <w:t>• Elige la forma de los artefactos según monorepo/multirepo, hosting del frontend y CI.</w:t>
          </w:r>
        </w:p>
        <w:p w14:paraId="40D1D6B5" w14:textId="77777777" w:rsidR="00491AED" w:rsidRDefault="00BF307B">
          <w:pPr>
            <w:spacing w:after="60"/>
            <w:ind w:left="567" w:hanging="283"/>
          </w:pPr>
          <w:r>
            <w:t xml:space="preserve">• Rellena las plantillas, escribe todo en </w:t>
          </w:r>
          <w:r>
            <w:rPr>
              <w:rFonts w:ascii="Consolas" w:hAnsi="Consolas" w:cs="Consolas"/>
            </w:rPr>
            <w:t>despliegue/</w:t>
          </w:r>
          <w:r>
            <w:t xml:space="preserve"> y hace un solo commit.</w:t>
          </w:r>
        </w:p>
        <w:p w14:paraId="4D26AED3" w14:textId="77777777" w:rsidR="00491AED" w:rsidRDefault="00BF307B">
          <w:pPr>
            <w:spacing w:after="60"/>
            <w:ind w:left="567" w:hanging="283"/>
          </w:pPr>
          <w:r>
            <w:t>• Devuelve los archivos y las advertencias, y registra la última ejecución de la Fase 4.</w:t>
          </w:r>
        </w:p>
        <w:p w14:paraId="600DC305" w14:textId="77777777" w:rsidR="00491AED" w:rsidRDefault="00BF307B">
          <w:r>
            <w:rPr>
              <w:i/>
            </w:rPr>
            <w:t>Ejecución desde la plataforma</w:t>
          </w:r>
        </w:p>
        <w:p w14:paraId="0AFF8603" w14:textId="77777777" w:rsidR="00491AED" w:rsidRDefault="00BF307B">
          <w:r>
            <w:t>El release se puede ejecutar desde la pestaña Implementación y los cambios de infraestructura dejan el despliegue «desactualizado» (ADR-0055).</w:t>
          </w:r>
        </w:p>
        <w:p w14:paraId="07C4E9D9" w14:textId="77777777" w:rsidR="00491AED" w:rsidRDefault="00BF307B">
          <w:r>
            <w:rPr>
              <w:i/>
            </w:rPr>
            <w:lastRenderedPageBreak/>
            <w:t>Artefacto: release.py</w:t>
          </w:r>
        </w:p>
        <w:p w14:paraId="284BEB9F" w14:textId="77777777" w:rsidR="00491AED" w:rsidRDefault="00BF307B">
          <w:r>
            <w:t>El script se genera en Python (</w:t>
          </w:r>
          <w:r>
            <w:rPr>
              <w:rFonts w:ascii="Consolas" w:hAnsi="Consolas" w:cs="Consolas"/>
            </w:rPr>
            <w:t>release.py</w:t>
          </w:r>
          <w:r>
            <w:t>) y no en Bash — ADR-0054.</w:t>
          </w:r>
        </w:p>
        <w:p w14:paraId="039AF8AD" w14:textId="77777777" w:rsidR="00491AED" w:rsidRDefault="00BF307B">
          <w:r>
            <w:rPr>
              <w:i/>
            </w:rPr>
            <w:t>ADRs relacionados</w:t>
          </w:r>
        </w:p>
        <w:p w14:paraId="6B42A404" w14:textId="77777777" w:rsidR="00491AED" w:rsidRDefault="00BF307B">
          <w:pPr>
            <w:spacing w:after="60"/>
            <w:ind w:left="567" w:hanging="283"/>
          </w:pPr>
          <w:r>
            <w:t xml:space="preserve">• ADR-0054 — </w:t>
          </w:r>
          <w:r>
            <w:rPr>
              <w:rFonts w:ascii="Consolas" w:hAnsi="Consolas" w:cs="Consolas"/>
            </w:rPr>
            <w:t>release.py</w:t>
          </w:r>
          <w:r>
            <w:t xml:space="preserve"> en lugar de </w:t>
          </w:r>
          <w:r>
            <w:rPr>
              <w:rFonts w:ascii="Consolas" w:hAnsi="Consolas" w:cs="Consolas"/>
            </w:rPr>
            <w:t>release.py</w:t>
          </w:r>
          <w:r>
            <w:t>.</w:t>
          </w:r>
        </w:p>
        <w:p w14:paraId="769B1CDE" w14:textId="77777777" w:rsidR="00491AED" w:rsidRDefault="00BF307B">
          <w:pPr>
            <w:spacing w:after="60"/>
            <w:ind w:left="567" w:hanging="283"/>
          </w:pPr>
          <w:r>
            <w:t>• ADR-0041 — la configuración.</w:t>
          </w:r>
        </w:p>
        <w:p w14:paraId="37AF74BF" w14:textId="77777777" w:rsidR="00491AED" w:rsidRDefault="00BF307B">
          <w:pPr>
            <w:spacing w:after="60"/>
            <w:ind w:left="567" w:hanging="283"/>
          </w:pPr>
          <w:r>
            <w:t>• ADR-0042 — esta skill.</w:t>
          </w:r>
        </w:p>
        <w:p w14:paraId="611EA637" w14:textId="77777777" w:rsidR="00491AED" w:rsidRDefault="00BF307B">
          <w:pPr>
            <w:spacing w:after="60"/>
            <w:ind w:left="567" w:hanging="283"/>
          </w:pPr>
          <w:r>
            <w:t>• ADR-0013 y ADR-0032 — cómo se publicaría en el repositorio del código y por qué no hay credenciales en la configuración.</w:t>
          </w:r>
        </w:p>
        <w:p w14:paraId="6FDB7C38" w14:textId="77777777" w:rsidR="00491AED" w:rsidRDefault="00BF307B">
          <w:pPr>
            <w:spacing w:after="60"/>
            <w:ind w:left="567" w:hanging="283"/>
          </w:pPr>
          <w:r>
            <w:t>• ADR-0025 — lo que sigue tras el release.</w:t>
          </w:r>
        </w:p>
        <w:p w14:paraId="5239744B" w14:textId="77777777" w:rsidR="00491AED" w:rsidRDefault="00BF307B">
          <w:r>
            <w:rPr>
              <w:i/>
            </w:rPr>
            <w:t>Criterios de éxito</w:t>
          </w:r>
        </w:p>
        <w:p w14:paraId="012F3625" w14:textId="77777777" w:rsidR="00491AED" w:rsidRDefault="00BF307B">
          <w:r>
            <w:t xml:space="preserve">Con la configuración completa, se generan los archivos, </w:t>
          </w:r>
          <w:r>
            <w:rPr>
              <w:rFonts w:ascii="Consolas" w:hAnsi="Consolas" w:cs="Consolas"/>
            </w:rPr>
            <w:t>python -m py_compile release.py</w:t>
          </w:r>
          <w:r>
            <w:t xml:space="preserve"> valida, los YAML son válidos y ninguno contiene una llave o token.</w:t>
          </w:r>
        </w:p>
        <w:p w14:paraId="0B3CD534" w14:textId="77777777" w:rsidR="00491AED" w:rsidRDefault="00BF307B">
          <w:r>
            <w:rPr>
              <w:i/>
            </w:rPr>
            <w:t>Pendientes propios de esta skill</w:t>
          </w:r>
        </w:p>
        <w:p w14:paraId="37CBE25E" w14:textId="77777777" w:rsidR="00491AED" w:rsidRDefault="00BF307B">
          <w:pPr>
            <w:spacing w:after="60"/>
            <w:ind w:left="567" w:hanging="283"/>
          </w:pPr>
          <w:r>
            <w:t>• Publicar los archivos en el repositorio del código vía PR (resuelto) — resuelto en ADR-0043: botón "Publicar en el repositorio (PR)", con la cuenta de desarrollo del Proyecto.</w:t>
          </w:r>
        </w:p>
        <w:p w14:paraId="23B7F127" w14:textId="77777777" w:rsidR="00491AED" w:rsidRDefault="00BF307B">
          <w:pPr>
            <w:spacing w:after="60"/>
            <w:ind w:left="567" w:hanging="283"/>
          </w:pPr>
          <w:r>
            <w:t>• Destinos distintos de Cloud Run (App Engine, GKE) y otras nubes.</w:t>
          </w:r>
        </w:p>
        <w:p w14:paraId="62AB1B6A" w14:textId="77777777" w:rsidR="00491AED" w:rsidRDefault="00BF307B">
          <w:pPr>
            <w:spacing w:after="60"/>
            <w:ind w:left="567" w:hanging="283"/>
          </w:pPr>
          <w:r>
            <w:t>• Que el orquestador la despache como parte del flujo de la Fase 4.</w:t>
          </w:r>
        </w:p>
        <w:p w14:paraId="59479ED4" w14:textId="77777777" w:rsidR="00491AED" w:rsidRDefault="00BF307B">
          <w:pPr>
            <w:pStyle w:val="Heading3"/>
            <w:ind w:firstLine="0"/>
            <w:jc w:val="left"/>
            <w:rPr>
              <w:color w:val="000000"/>
              <w:sz w:val="24"/>
            </w:rPr>
          </w:pPr>
          <w:bookmarkStart w:id="148" w:name="_Toc242604356"/>
          <w:r>
            <w:rPr>
              <w:color w:val="000000"/>
              <w:sz w:val="24"/>
            </w:rPr>
            <w:t>Anexo C. Recorrido de la corrida piloto E1c en Loom, paso a paso</w:t>
          </w:r>
          <w:bookmarkEnd w:id="148"/>
        </w:p>
        <w:p w14:paraId="2BA50561" w14:textId="77777777" w:rsidR="00491AED" w:rsidRDefault="00BF307B">
          <w:r>
            <w:t xml:space="preserve">Este anexo documenta, con las pantallas de Loom, una corrida completa del escenario E1c (Proyecto de inventarios de un instituto tecnológico, con Claude por CLI con cuenta personal como proveedor de IA), realizada el 21 de septiembre de 2026 desde un Proyecto sin datos previos: el repositorio de GitHub estaba reducido a su README inicial y las colecciones de Mongo del Proyecto estaban vacías. La corrida cubre tres HUs del backlog de Jira (ITZINV-12, </w:t>
          </w:r>
          <w:r>
            <w:lastRenderedPageBreak/>
            <w:t xml:space="preserve">ITZINV-13 e ITZINV-14, que Loom nombra HU-001, HU-002 y HU-003) y recorre las cuatro fases, con una sola revisión por paquete y aceptación del Pull Request. Salvo donde se indica lo contrario, cada acción se ejecutó desde la interfaz de Loom mediante un guion de Playwright que pulsa los mismos botones que usaría una persona y guarda una captura por paso. Los guiones, los registros de la ejecución y las 275 capturas originales están en </w:t>
          </w:r>
          <w:r>
            <w:rPr>
              <w:rFonts w:ascii="Consolas" w:hAnsi="Consolas" w:cs="Consolas"/>
            </w:rPr>
            <w:t>itz/tesis/evidencia/corrida-E1c-2026-09-21/</w:t>
          </w:r>
          <w:r>
            <w:t>.</w:t>
          </w:r>
        </w:p>
        <w:p w14:paraId="74CC3652" w14:textId="77777777" w:rsidR="00491AED" w:rsidRDefault="00BF307B">
          <w:pPr>
            <w:pStyle w:val="Heading3"/>
            <w:ind w:firstLine="0"/>
            <w:jc w:val="left"/>
            <w:rPr>
              <w:color w:val="000000"/>
              <w:sz w:val="24"/>
            </w:rPr>
          </w:pPr>
          <w:bookmarkStart w:id="149" w:name="_Toc242604357"/>
          <w:r>
            <w:rPr>
              <w:color w:val="000000"/>
              <w:sz w:val="24"/>
            </w:rPr>
            <w:t>C.1 Fase 1: lectura y especificación de las HUs</w:t>
          </w:r>
          <w:bookmarkEnd w:id="149"/>
        </w:p>
        <w:p w14:paraId="594CF10E" w14:textId="77777777" w:rsidR="00491AED" w:rsidRDefault="00BF307B">
          <w:r>
            <w:t>El Proyecto parte de la ruta sin ninguna fase ejecutada. Desde la lista de HUs de Jira se eligieron las tres primeras historias del sprint y se procesaron sin usar el resto del sprint (33 historias).</w:t>
          </w:r>
        </w:p>
        <w:p w14:paraId="77C89D4B" w14:textId="77777777" w:rsidR="00491AED" w:rsidRDefault="00BF307B">
          <w:pPr>
            <w:keepNext/>
            <w:spacing w:before="120" w:after="60"/>
            <w:ind w:firstLine="0"/>
            <w:jc w:val="center"/>
          </w:pPr>
          <w:r>
            <w:rPr>
              <w:noProof/>
            </w:rPr>
            <w:drawing>
              <wp:inline distT="0" distB="0" distL="0" distR="0" wp14:anchorId="42F2ABA8" wp14:editId="72B03321">
                <wp:extent cx="5400000" cy="3375000"/>
                <wp:effectExtent l="0" t="0" r="0" b="0"/>
                <wp:docPr id="9013" name="Figura C.1" descr="Proyecto E1c sin ninguna fase ejecutada: la Fase 1 está lista para correr"/>
                <wp:cNvGraphicFramePr/>
                <a:graphic xmlns:a="http://schemas.openxmlformats.org/drawingml/2006/main">
                  <a:graphicData uri="http://schemas.openxmlformats.org/drawingml/2006/picture">
                    <pic:pic xmlns:pic="http://schemas.openxmlformats.org/drawingml/2006/picture">
                      <pic:nvPicPr>
                        <pic:cNvPr id="9013" name="loom_fig13.png"/>
                        <pic:cNvPicPr/>
                      </pic:nvPicPr>
                      <pic:blipFill>
                        <a:blip r:embed="rId31"/>
                        <a:stretch>
                          <a:fillRect/>
                        </a:stretch>
                      </pic:blipFill>
                      <pic:spPr>
                        <a:xfrm>
                          <a:off x="0" y="0"/>
                          <a:ext cx="5400000" cy="3375000"/>
                        </a:xfrm>
                        <a:prstGeom prst="rect">
                          <a:avLst/>
                        </a:prstGeom>
                      </pic:spPr>
                    </pic:pic>
                  </a:graphicData>
                </a:graphic>
              </wp:inline>
            </w:drawing>
          </w:r>
        </w:p>
        <w:p w14:paraId="66474612" w14:textId="77777777" w:rsidR="00491AED" w:rsidRDefault="00BF307B">
          <w:pPr>
            <w:pStyle w:val="Caption"/>
            <w:ind w:firstLine="0"/>
            <w:jc w:val="center"/>
            <w:rPr>
              <w:b w:val="0"/>
            </w:rPr>
          </w:pPr>
          <w:bookmarkStart w:id="150" w:name="_Toc242604409"/>
          <w:r>
            <w:t>Figura C.</w:t>
          </w:r>
          <w:r>
            <w:fldChar w:fldCharType="begin"/>
          </w:r>
          <w:r>
            <w:instrText xml:space="preserve"> SEQ Figura \s 1</w:instrText>
          </w:r>
          <w:r>
            <w:fldChar w:fldCharType="separate"/>
          </w:r>
          <w:r>
            <w:rPr>
              <w:noProof/>
            </w:rPr>
            <w:t>1</w:t>
          </w:r>
          <w:r>
            <w:fldChar w:fldCharType="end"/>
          </w:r>
          <w:r>
            <w:t>. Proyecto E1c sin ninguna fase ejecutada: la Fase 1 está lista para correr</w:t>
          </w:r>
          <w:bookmarkEnd w:id="150"/>
        </w:p>
        <w:p w14:paraId="57581C3F" w14:textId="77777777" w:rsidR="00491AED" w:rsidRDefault="00BF307B">
          <w:pPr>
            <w:keepNext/>
            <w:spacing w:before="120" w:after="60"/>
            <w:ind w:firstLine="0"/>
            <w:jc w:val="center"/>
          </w:pPr>
          <w:r>
            <w:rPr>
              <w:noProof/>
            </w:rPr>
            <w:lastRenderedPageBreak/>
            <w:drawing>
              <wp:inline distT="0" distB="0" distL="0" distR="0" wp14:anchorId="6CA676CA" wp14:editId="492822B0">
                <wp:extent cx="5400000" cy="3375000"/>
                <wp:effectExtent l="0" t="0" r="0" b="0"/>
                <wp:docPr id="9014" name="Figura C.2" descr="Selección de las tres HUs de Jira que se van a procesar"/>
                <wp:cNvGraphicFramePr/>
                <a:graphic xmlns:a="http://schemas.openxmlformats.org/drawingml/2006/main">
                  <a:graphicData uri="http://schemas.openxmlformats.org/drawingml/2006/picture">
                    <pic:pic xmlns:pic="http://schemas.openxmlformats.org/drawingml/2006/picture">
                      <pic:nvPicPr>
                        <pic:cNvPr id="9014" name="loom_fig14.png"/>
                        <pic:cNvPicPr/>
                      </pic:nvPicPr>
                      <pic:blipFill>
                        <a:blip r:embed="rId32"/>
                        <a:stretch>
                          <a:fillRect/>
                        </a:stretch>
                      </pic:blipFill>
                      <pic:spPr>
                        <a:xfrm>
                          <a:off x="0" y="0"/>
                          <a:ext cx="5400000" cy="3375000"/>
                        </a:xfrm>
                        <a:prstGeom prst="rect">
                          <a:avLst/>
                        </a:prstGeom>
                      </pic:spPr>
                    </pic:pic>
                  </a:graphicData>
                </a:graphic>
              </wp:inline>
            </w:drawing>
          </w:r>
        </w:p>
        <w:p w14:paraId="6A407274" w14:textId="77777777" w:rsidR="00491AED" w:rsidRDefault="00BF307B">
          <w:pPr>
            <w:pStyle w:val="Caption"/>
            <w:ind w:firstLine="0"/>
            <w:jc w:val="center"/>
            <w:rPr>
              <w:b w:val="0"/>
            </w:rPr>
          </w:pPr>
          <w:bookmarkStart w:id="151" w:name="_Toc242604410"/>
          <w:r>
            <w:t>Figura C.</w:t>
          </w:r>
          <w:r>
            <w:fldChar w:fldCharType="begin"/>
          </w:r>
          <w:r>
            <w:instrText xml:space="preserve"> SEQ Figura \s 1</w:instrText>
          </w:r>
          <w:r>
            <w:fldChar w:fldCharType="separate"/>
          </w:r>
          <w:r>
            <w:rPr>
              <w:noProof/>
            </w:rPr>
            <w:t>2</w:t>
          </w:r>
          <w:r>
            <w:fldChar w:fldCharType="end"/>
          </w:r>
          <w:r>
            <w:t>. Selección de las tres HUs de Jira que se van a procesar</w:t>
          </w:r>
          <w:bookmarkEnd w:id="151"/>
        </w:p>
        <w:p w14:paraId="4573B69D" w14:textId="77777777" w:rsidR="00491AED" w:rsidRDefault="00BF307B">
          <w:r>
            <w:t>Al procesar la selección, el panel de actividad muestra el avance en vivo. Loom analizó cada historia, la clasificó como HU y escribió su especificación en 1 min 24 s. Las tres quedaron marcadas «Con supuestos», es decir, con puntos que una persona debe confirmar.</w:t>
          </w:r>
        </w:p>
        <w:p w14:paraId="03318326" w14:textId="77777777" w:rsidR="00491AED" w:rsidRDefault="00BF307B">
          <w:pPr>
            <w:keepNext/>
            <w:spacing w:before="120" w:after="60"/>
            <w:ind w:firstLine="0"/>
            <w:jc w:val="center"/>
          </w:pPr>
          <w:r>
            <w:rPr>
              <w:noProof/>
            </w:rPr>
            <w:lastRenderedPageBreak/>
            <w:drawing>
              <wp:inline distT="0" distB="0" distL="0" distR="0" wp14:anchorId="23C784CB" wp14:editId="383E24D5">
                <wp:extent cx="5400000" cy="3375000"/>
                <wp:effectExtent l="0" t="0" r="0" b="0"/>
                <wp:docPr id="9015" name="Figura C.3" descr="La Fase 1 en ejecución: registro en vivo en el panel de actividad"/>
                <wp:cNvGraphicFramePr/>
                <a:graphic xmlns:a="http://schemas.openxmlformats.org/drawingml/2006/main">
                  <a:graphicData uri="http://schemas.openxmlformats.org/drawingml/2006/picture">
                    <pic:pic xmlns:pic="http://schemas.openxmlformats.org/drawingml/2006/picture">
                      <pic:nvPicPr>
                        <pic:cNvPr id="9015" name="loom_fig15.png"/>
                        <pic:cNvPicPr/>
                      </pic:nvPicPr>
                      <pic:blipFill>
                        <a:blip r:embed="rId33"/>
                        <a:stretch>
                          <a:fillRect/>
                        </a:stretch>
                      </pic:blipFill>
                      <pic:spPr>
                        <a:xfrm>
                          <a:off x="0" y="0"/>
                          <a:ext cx="5400000" cy="3375000"/>
                        </a:xfrm>
                        <a:prstGeom prst="rect">
                          <a:avLst/>
                        </a:prstGeom>
                      </pic:spPr>
                    </pic:pic>
                  </a:graphicData>
                </a:graphic>
              </wp:inline>
            </w:drawing>
          </w:r>
        </w:p>
        <w:p w14:paraId="1D8101AD" w14:textId="77777777" w:rsidR="00491AED" w:rsidRDefault="00BF307B">
          <w:pPr>
            <w:pStyle w:val="Caption"/>
            <w:ind w:firstLine="0"/>
            <w:jc w:val="center"/>
            <w:rPr>
              <w:b w:val="0"/>
            </w:rPr>
          </w:pPr>
          <w:bookmarkStart w:id="152" w:name="_Toc242604411"/>
          <w:r>
            <w:t>Figura C.</w:t>
          </w:r>
          <w:r>
            <w:fldChar w:fldCharType="begin"/>
          </w:r>
          <w:r>
            <w:instrText xml:space="preserve"> SEQ Figura \s 1</w:instrText>
          </w:r>
          <w:r>
            <w:fldChar w:fldCharType="separate"/>
          </w:r>
          <w:r>
            <w:rPr>
              <w:noProof/>
            </w:rPr>
            <w:t>3</w:t>
          </w:r>
          <w:r>
            <w:fldChar w:fldCharType="end"/>
          </w:r>
          <w:r>
            <w:t>. La Fase 1 en ejecución: registro en vivo en el panel de actividad</w:t>
          </w:r>
          <w:bookmarkEnd w:id="152"/>
        </w:p>
        <w:p w14:paraId="792A1E84" w14:textId="77777777" w:rsidR="00491AED" w:rsidRDefault="00BF307B">
          <w:pPr>
            <w:keepNext/>
            <w:spacing w:before="120" w:after="60"/>
            <w:ind w:firstLine="0"/>
            <w:jc w:val="center"/>
          </w:pPr>
          <w:r>
            <w:rPr>
              <w:noProof/>
            </w:rPr>
            <w:drawing>
              <wp:inline distT="0" distB="0" distL="0" distR="0" wp14:anchorId="4317C4FD" wp14:editId="01ECEDF0">
                <wp:extent cx="5400000" cy="3375000"/>
                <wp:effectExtent l="0" t="0" r="0" b="0"/>
                <wp:docPr id="9016" name="Figura C.4" descr="Fase 1 completa: tres HUs especificadas, con supuestos por confirmar"/>
                <wp:cNvGraphicFramePr/>
                <a:graphic xmlns:a="http://schemas.openxmlformats.org/drawingml/2006/main">
                  <a:graphicData uri="http://schemas.openxmlformats.org/drawingml/2006/picture">
                    <pic:pic xmlns:pic="http://schemas.openxmlformats.org/drawingml/2006/picture">
                      <pic:nvPicPr>
                        <pic:cNvPr id="9016" name="loom_fig16.png"/>
                        <pic:cNvPicPr/>
                      </pic:nvPicPr>
                      <pic:blipFill>
                        <a:blip r:embed="rId34"/>
                        <a:stretch>
                          <a:fillRect/>
                        </a:stretch>
                      </pic:blipFill>
                      <pic:spPr>
                        <a:xfrm>
                          <a:off x="0" y="0"/>
                          <a:ext cx="5400000" cy="3375000"/>
                        </a:xfrm>
                        <a:prstGeom prst="rect">
                          <a:avLst/>
                        </a:prstGeom>
                      </pic:spPr>
                    </pic:pic>
                  </a:graphicData>
                </a:graphic>
              </wp:inline>
            </w:drawing>
          </w:r>
        </w:p>
        <w:p w14:paraId="5FE1A889" w14:textId="77777777" w:rsidR="00491AED" w:rsidRDefault="00BF307B">
          <w:pPr>
            <w:pStyle w:val="Caption"/>
            <w:ind w:firstLine="0"/>
            <w:jc w:val="center"/>
            <w:rPr>
              <w:b w:val="0"/>
            </w:rPr>
          </w:pPr>
          <w:bookmarkStart w:id="153" w:name="_Toc242604412"/>
          <w:r>
            <w:t>Figura C.</w:t>
          </w:r>
          <w:r>
            <w:fldChar w:fldCharType="begin"/>
          </w:r>
          <w:r>
            <w:instrText xml:space="preserve"> SEQ Figura \s 1</w:instrText>
          </w:r>
          <w:r>
            <w:fldChar w:fldCharType="separate"/>
          </w:r>
          <w:r>
            <w:rPr>
              <w:noProof/>
            </w:rPr>
            <w:t>4</w:t>
          </w:r>
          <w:r>
            <w:fldChar w:fldCharType="end"/>
          </w:r>
          <w:r>
            <w:t>. Fase 1 completa: tres HUs especificadas, con supuestos por confirmar</w:t>
          </w:r>
          <w:bookmarkEnd w:id="153"/>
        </w:p>
        <w:p w14:paraId="6F0B6FE6" w14:textId="77777777" w:rsidR="00491AED" w:rsidRDefault="00BF307B">
          <w:r>
            <w:t>La especificación de cada HU reúne la descripción, los criterios de aceptación explícitos, los inferidos por el modelo y los supuestos identificados.</w:t>
          </w:r>
        </w:p>
        <w:p w14:paraId="24D0CC7B" w14:textId="77777777" w:rsidR="00491AED" w:rsidRDefault="00BF307B">
          <w:pPr>
            <w:keepNext/>
            <w:spacing w:before="120" w:after="60"/>
            <w:ind w:firstLine="0"/>
            <w:jc w:val="center"/>
          </w:pPr>
          <w:r>
            <w:rPr>
              <w:noProof/>
            </w:rPr>
            <w:lastRenderedPageBreak/>
            <w:drawing>
              <wp:inline distT="0" distB="0" distL="0" distR="0" wp14:anchorId="7970C35C" wp14:editId="7603A2F2">
                <wp:extent cx="5400000" cy="3375000"/>
                <wp:effectExtent l="0" t="0" r="0" b="0"/>
                <wp:docPr id="9017" name="Figura C.5" descr="Especificación generada para la HU-001"/>
                <wp:cNvGraphicFramePr/>
                <a:graphic xmlns:a="http://schemas.openxmlformats.org/drawingml/2006/main">
                  <a:graphicData uri="http://schemas.openxmlformats.org/drawingml/2006/picture">
                    <pic:pic xmlns:pic="http://schemas.openxmlformats.org/drawingml/2006/picture">
                      <pic:nvPicPr>
                        <pic:cNvPr id="9017" name="loom_fig17.png"/>
                        <pic:cNvPicPr/>
                      </pic:nvPicPr>
                      <pic:blipFill>
                        <a:blip r:embed="rId35"/>
                        <a:stretch>
                          <a:fillRect/>
                        </a:stretch>
                      </pic:blipFill>
                      <pic:spPr>
                        <a:xfrm>
                          <a:off x="0" y="0"/>
                          <a:ext cx="5400000" cy="3375000"/>
                        </a:xfrm>
                        <a:prstGeom prst="rect">
                          <a:avLst/>
                        </a:prstGeom>
                      </pic:spPr>
                    </pic:pic>
                  </a:graphicData>
                </a:graphic>
              </wp:inline>
            </w:drawing>
          </w:r>
        </w:p>
        <w:p w14:paraId="79416352" w14:textId="77777777" w:rsidR="00491AED" w:rsidRDefault="00BF307B">
          <w:pPr>
            <w:pStyle w:val="Caption"/>
            <w:ind w:firstLine="0"/>
            <w:jc w:val="center"/>
            <w:rPr>
              <w:b w:val="0"/>
            </w:rPr>
          </w:pPr>
          <w:bookmarkStart w:id="154" w:name="_Toc242604413"/>
          <w:r>
            <w:t>Figura C.</w:t>
          </w:r>
          <w:r>
            <w:fldChar w:fldCharType="begin"/>
          </w:r>
          <w:r>
            <w:instrText xml:space="preserve"> SEQ Figura \s 1</w:instrText>
          </w:r>
          <w:r>
            <w:fldChar w:fldCharType="separate"/>
          </w:r>
          <w:r>
            <w:rPr>
              <w:noProof/>
            </w:rPr>
            <w:t>5</w:t>
          </w:r>
          <w:r>
            <w:fldChar w:fldCharType="end"/>
          </w:r>
          <w:r>
            <w:t>. Especificación generada para la HU-001</w:t>
          </w:r>
          <w:bookmarkEnd w:id="154"/>
        </w:p>
        <w:p w14:paraId="5C8C3C6B" w14:textId="77777777" w:rsidR="00491AED" w:rsidRDefault="00BF307B">
          <w:pPr>
            <w:pStyle w:val="Heading3"/>
            <w:ind w:firstLine="0"/>
            <w:jc w:val="left"/>
            <w:rPr>
              <w:color w:val="000000"/>
              <w:sz w:val="24"/>
            </w:rPr>
          </w:pPr>
          <w:bookmarkStart w:id="155" w:name="_Toc242604358"/>
          <w:r>
            <w:rPr>
              <w:color w:val="000000"/>
              <w:sz w:val="24"/>
            </w:rPr>
            <w:t>C.2 Fase 2: casos de prueba y arquitectura</w:t>
          </w:r>
          <w:bookmarkEnd w:id="155"/>
        </w:p>
        <w:p w14:paraId="0AF6C9FD" w14:textId="77777777" w:rsidR="00491AED" w:rsidRDefault="00BF307B">
          <w:r>
            <w:t>Con las tres HUs especificadas, Loom generó los casos de prueba en formato Given/When/Then en 1 min 45 s: 14 casos para la HU-001, 14 para la HU-002 y 16 para la HU-003.</w:t>
          </w:r>
        </w:p>
        <w:p w14:paraId="38AF9EB7" w14:textId="77777777" w:rsidR="00491AED" w:rsidRDefault="00BF307B">
          <w:pPr>
            <w:keepNext/>
            <w:spacing w:before="120" w:after="60"/>
            <w:ind w:firstLine="0"/>
            <w:jc w:val="center"/>
          </w:pPr>
          <w:r>
            <w:rPr>
              <w:noProof/>
            </w:rPr>
            <w:lastRenderedPageBreak/>
            <w:drawing>
              <wp:inline distT="0" distB="0" distL="0" distR="0" wp14:anchorId="048F1EDF" wp14:editId="019FF55B">
                <wp:extent cx="5400000" cy="3375000"/>
                <wp:effectExtent l="0" t="0" r="0" b="0"/>
                <wp:docPr id="9018" name="Figura C.6" descr="Generación de casos de prueba terminada para las tres HUs"/>
                <wp:cNvGraphicFramePr/>
                <a:graphic xmlns:a="http://schemas.openxmlformats.org/drawingml/2006/main">
                  <a:graphicData uri="http://schemas.openxmlformats.org/drawingml/2006/picture">
                    <pic:pic xmlns:pic="http://schemas.openxmlformats.org/drawingml/2006/picture">
                      <pic:nvPicPr>
                        <pic:cNvPr id="9018" name="loom_fig18.png"/>
                        <pic:cNvPicPr/>
                      </pic:nvPicPr>
                      <pic:blipFill>
                        <a:blip r:embed="rId36"/>
                        <a:stretch>
                          <a:fillRect/>
                        </a:stretch>
                      </pic:blipFill>
                      <pic:spPr>
                        <a:xfrm>
                          <a:off x="0" y="0"/>
                          <a:ext cx="5400000" cy="3375000"/>
                        </a:xfrm>
                        <a:prstGeom prst="rect">
                          <a:avLst/>
                        </a:prstGeom>
                      </pic:spPr>
                    </pic:pic>
                  </a:graphicData>
                </a:graphic>
              </wp:inline>
            </w:drawing>
          </w:r>
        </w:p>
        <w:p w14:paraId="4468A7F9" w14:textId="77777777" w:rsidR="00491AED" w:rsidRDefault="00BF307B">
          <w:pPr>
            <w:pStyle w:val="Caption"/>
            <w:ind w:firstLine="0"/>
            <w:jc w:val="center"/>
            <w:rPr>
              <w:b w:val="0"/>
            </w:rPr>
          </w:pPr>
          <w:bookmarkStart w:id="156" w:name="_Toc242604414"/>
          <w:r>
            <w:t>Figura C.</w:t>
          </w:r>
          <w:r>
            <w:fldChar w:fldCharType="begin"/>
          </w:r>
          <w:r>
            <w:instrText xml:space="preserve"> SEQ Figura \s 1</w:instrText>
          </w:r>
          <w:r>
            <w:fldChar w:fldCharType="separate"/>
          </w:r>
          <w:r>
            <w:rPr>
              <w:noProof/>
            </w:rPr>
            <w:t>6</w:t>
          </w:r>
          <w:r>
            <w:fldChar w:fldCharType="end"/>
          </w:r>
          <w:r>
            <w:t>. Generación de casos de prueba terminada para las tres HUs</w:t>
          </w:r>
          <w:bookmarkEnd w:id="156"/>
        </w:p>
        <w:p w14:paraId="7E00DEF5" w14:textId="77777777" w:rsidR="00491AED" w:rsidRDefault="00BF307B">
          <w:pPr>
            <w:keepNext/>
            <w:spacing w:before="120" w:after="60"/>
            <w:ind w:firstLine="0"/>
            <w:jc w:val="center"/>
          </w:pPr>
          <w:r>
            <w:rPr>
              <w:noProof/>
            </w:rPr>
            <w:drawing>
              <wp:inline distT="0" distB="0" distL="0" distR="0" wp14:anchorId="70945B34" wp14:editId="067BCE1C">
                <wp:extent cx="5400000" cy="3375000"/>
                <wp:effectExtent l="0" t="0" r="0" b="0"/>
                <wp:docPr id="9019" name="Figura C.7" descr="Casos de prueba de la HU-001"/>
                <wp:cNvGraphicFramePr/>
                <a:graphic xmlns:a="http://schemas.openxmlformats.org/drawingml/2006/main">
                  <a:graphicData uri="http://schemas.openxmlformats.org/drawingml/2006/picture">
                    <pic:pic xmlns:pic="http://schemas.openxmlformats.org/drawingml/2006/picture">
                      <pic:nvPicPr>
                        <pic:cNvPr id="9019" name="loom_fig19.png"/>
                        <pic:cNvPicPr/>
                      </pic:nvPicPr>
                      <pic:blipFill>
                        <a:blip r:embed="rId37"/>
                        <a:stretch>
                          <a:fillRect/>
                        </a:stretch>
                      </pic:blipFill>
                      <pic:spPr>
                        <a:xfrm>
                          <a:off x="0" y="0"/>
                          <a:ext cx="5400000" cy="3375000"/>
                        </a:xfrm>
                        <a:prstGeom prst="rect">
                          <a:avLst/>
                        </a:prstGeom>
                      </pic:spPr>
                    </pic:pic>
                  </a:graphicData>
                </a:graphic>
              </wp:inline>
            </w:drawing>
          </w:r>
        </w:p>
        <w:p w14:paraId="0276659A" w14:textId="77777777" w:rsidR="00491AED" w:rsidRDefault="00BF307B">
          <w:pPr>
            <w:pStyle w:val="Caption"/>
            <w:ind w:firstLine="0"/>
            <w:jc w:val="center"/>
            <w:rPr>
              <w:b w:val="0"/>
            </w:rPr>
          </w:pPr>
          <w:bookmarkStart w:id="157" w:name="_Toc242604415"/>
          <w:r>
            <w:t>Figura C.</w:t>
          </w:r>
          <w:r>
            <w:fldChar w:fldCharType="begin"/>
          </w:r>
          <w:r>
            <w:instrText xml:space="preserve"> SEQ Figura \s 1</w:instrText>
          </w:r>
          <w:r>
            <w:fldChar w:fldCharType="separate"/>
          </w:r>
          <w:r>
            <w:rPr>
              <w:noProof/>
            </w:rPr>
            <w:t>7</w:t>
          </w:r>
          <w:r>
            <w:fldChar w:fldCharType="end"/>
          </w:r>
          <w:r>
            <w:t>. Casos de prueba de la HU-001</w:t>
          </w:r>
          <w:bookmarkEnd w:id="157"/>
        </w:p>
        <w:p w14:paraId="13247D85" w14:textId="77777777" w:rsidR="00491AED" w:rsidRDefault="00BF307B">
          <w:r>
            <w:t xml:space="preserve">A continuación se generó la arquitectura base del Proyecto (1 min 58 s). El resultado fue un monolito modular de Spring Boot y Angular en un monorepo, </w:t>
          </w:r>
          <w:r>
            <w:lastRenderedPageBreak/>
            <w:t>con 5 entidades, 7 decisiones y 7 preguntas abiertas. La arquitectura queda pendiente hasta que una persona la apruebe.</w:t>
          </w:r>
        </w:p>
        <w:p w14:paraId="79F0101C" w14:textId="77777777" w:rsidR="00491AED" w:rsidRDefault="00BF307B">
          <w:pPr>
            <w:keepNext/>
            <w:spacing w:before="120" w:after="60"/>
            <w:ind w:firstLine="0"/>
            <w:jc w:val="center"/>
          </w:pPr>
          <w:r>
            <w:rPr>
              <w:noProof/>
            </w:rPr>
            <w:drawing>
              <wp:inline distT="0" distB="0" distL="0" distR="0" wp14:anchorId="569EBCB2" wp14:editId="22B9DF2B">
                <wp:extent cx="5400000" cy="3375000"/>
                <wp:effectExtent l="0" t="0" r="0" b="0"/>
                <wp:docPr id="9020" name="Figura C.8" descr="Arquitectura generada, pendiente de aprobación"/>
                <wp:cNvGraphicFramePr/>
                <a:graphic xmlns:a="http://schemas.openxmlformats.org/drawingml/2006/main">
                  <a:graphicData uri="http://schemas.openxmlformats.org/drawingml/2006/picture">
                    <pic:pic xmlns:pic="http://schemas.openxmlformats.org/drawingml/2006/picture">
                      <pic:nvPicPr>
                        <pic:cNvPr id="9020" name="loom_fig20.png"/>
                        <pic:cNvPicPr/>
                      </pic:nvPicPr>
                      <pic:blipFill>
                        <a:blip r:embed="rId38"/>
                        <a:stretch>
                          <a:fillRect/>
                        </a:stretch>
                      </pic:blipFill>
                      <pic:spPr>
                        <a:xfrm>
                          <a:off x="0" y="0"/>
                          <a:ext cx="5400000" cy="3375000"/>
                        </a:xfrm>
                        <a:prstGeom prst="rect">
                          <a:avLst/>
                        </a:prstGeom>
                      </pic:spPr>
                    </pic:pic>
                  </a:graphicData>
                </a:graphic>
              </wp:inline>
            </w:drawing>
          </w:r>
        </w:p>
        <w:p w14:paraId="09A70D3E" w14:textId="77777777" w:rsidR="00491AED" w:rsidRDefault="00BF307B">
          <w:pPr>
            <w:pStyle w:val="Caption"/>
            <w:ind w:firstLine="0"/>
            <w:jc w:val="center"/>
            <w:rPr>
              <w:b w:val="0"/>
            </w:rPr>
          </w:pPr>
          <w:bookmarkStart w:id="158" w:name="_Toc242604416"/>
          <w:r>
            <w:t>Figura C.</w:t>
          </w:r>
          <w:r>
            <w:fldChar w:fldCharType="begin"/>
          </w:r>
          <w:r>
            <w:instrText xml:space="preserve"> SEQ Figura \s 1</w:instrText>
          </w:r>
          <w:r>
            <w:fldChar w:fldCharType="separate"/>
          </w:r>
          <w:r>
            <w:rPr>
              <w:noProof/>
            </w:rPr>
            <w:t>8</w:t>
          </w:r>
          <w:r>
            <w:fldChar w:fldCharType="end"/>
          </w:r>
          <w:r>
            <w:t>. Arquitectura generada, pendiente de aprobación</w:t>
          </w:r>
          <w:bookmarkEnd w:id="158"/>
        </w:p>
        <w:p w14:paraId="68B3BBCB" w14:textId="77777777" w:rsidR="00491AED" w:rsidRDefault="00BF307B">
          <w:pPr>
            <w:keepNext/>
            <w:spacing w:before="120" w:after="60"/>
            <w:ind w:firstLine="0"/>
            <w:jc w:val="center"/>
          </w:pPr>
          <w:r>
            <w:rPr>
              <w:noProof/>
            </w:rPr>
            <w:drawing>
              <wp:inline distT="0" distB="0" distL="0" distR="0" wp14:anchorId="4FB33AAE" wp14:editId="29DEF8AF">
                <wp:extent cx="5400000" cy="3375000"/>
                <wp:effectExtent l="0" t="0" r="0" b="0"/>
                <wp:docPr id="9021" name="Figura C.9" descr="Documento de arquitectura generado, versionado en el repositorio de control"/>
                <wp:cNvGraphicFramePr/>
                <a:graphic xmlns:a="http://schemas.openxmlformats.org/drawingml/2006/main">
                  <a:graphicData uri="http://schemas.openxmlformats.org/drawingml/2006/picture">
                    <pic:pic xmlns:pic="http://schemas.openxmlformats.org/drawingml/2006/picture">
                      <pic:nvPicPr>
                        <pic:cNvPr id="9021" name="loom_fig21.png"/>
                        <pic:cNvPicPr/>
                      </pic:nvPicPr>
                      <pic:blipFill>
                        <a:blip r:embed="rId39"/>
                        <a:stretch>
                          <a:fillRect/>
                        </a:stretch>
                      </pic:blipFill>
                      <pic:spPr>
                        <a:xfrm>
                          <a:off x="0" y="0"/>
                          <a:ext cx="5400000" cy="3375000"/>
                        </a:xfrm>
                        <a:prstGeom prst="rect">
                          <a:avLst/>
                        </a:prstGeom>
                      </pic:spPr>
                    </pic:pic>
                  </a:graphicData>
                </a:graphic>
              </wp:inline>
            </w:drawing>
          </w:r>
        </w:p>
        <w:p w14:paraId="52384465" w14:textId="77777777" w:rsidR="00491AED" w:rsidRDefault="00BF307B">
          <w:pPr>
            <w:pStyle w:val="Caption"/>
            <w:ind w:firstLine="0"/>
            <w:jc w:val="center"/>
            <w:rPr>
              <w:b w:val="0"/>
            </w:rPr>
          </w:pPr>
          <w:bookmarkStart w:id="159" w:name="_Toc242604417"/>
          <w:r>
            <w:t>Figura C.</w:t>
          </w:r>
          <w:r>
            <w:fldChar w:fldCharType="begin"/>
          </w:r>
          <w:r>
            <w:instrText xml:space="preserve"> SEQ Figura \s 1</w:instrText>
          </w:r>
          <w:r>
            <w:fldChar w:fldCharType="separate"/>
          </w:r>
          <w:r>
            <w:rPr>
              <w:noProof/>
            </w:rPr>
            <w:t>9</w:t>
          </w:r>
          <w:r>
            <w:fldChar w:fldCharType="end"/>
          </w:r>
          <w:r>
            <w:t>. Documento de arquitectura generado, versionado en el repositorio de control</w:t>
          </w:r>
          <w:bookmarkEnd w:id="159"/>
        </w:p>
        <w:p w14:paraId="53A4B4E0" w14:textId="77777777" w:rsidR="00491AED" w:rsidRDefault="00BF307B">
          <w:pPr>
            <w:keepNext/>
            <w:spacing w:before="120" w:after="60"/>
            <w:ind w:firstLine="0"/>
            <w:jc w:val="center"/>
          </w:pPr>
          <w:r>
            <w:rPr>
              <w:noProof/>
            </w:rPr>
            <w:lastRenderedPageBreak/>
            <w:drawing>
              <wp:inline distT="0" distB="0" distL="0" distR="0" wp14:anchorId="69F71263" wp14:editId="46893E60">
                <wp:extent cx="5400000" cy="3375000"/>
                <wp:effectExtent l="0" t="0" r="0" b="0"/>
                <wp:docPr id="9022" name="Figura C.10" descr="Arquitectura aprobada: habilita la descomposición en paquetes"/>
                <wp:cNvGraphicFramePr/>
                <a:graphic xmlns:a="http://schemas.openxmlformats.org/drawingml/2006/main">
                  <a:graphicData uri="http://schemas.openxmlformats.org/drawingml/2006/picture">
                    <pic:pic xmlns:pic="http://schemas.openxmlformats.org/drawingml/2006/picture">
                      <pic:nvPicPr>
                        <pic:cNvPr id="9022" name="loom_fig22.png"/>
                        <pic:cNvPicPr/>
                      </pic:nvPicPr>
                      <pic:blipFill>
                        <a:blip r:embed="rId40"/>
                        <a:stretch>
                          <a:fillRect/>
                        </a:stretch>
                      </pic:blipFill>
                      <pic:spPr>
                        <a:xfrm>
                          <a:off x="0" y="0"/>
                          <a:ext cx="5400000" cy="3375000"/>
                        </a:xfrm>
                        <a:prstGeom prst="rect">
                          <a:avLst/>
                        </a:prstGeom>
                      </pic:spPr>
                    </pic:pic>
                  </a:graphicData>
                </a:graphic>
              </wp:inline>
            </w:drawing>
          </w:r>
        </w:p>
        <w:p w14:paraId="70BBDB93" w14:textId="77777777" w:rsidR="00491AED" w:rsidRDefault="00BF307B">
          <w:pPr>
            <w:pStyle w:val="Caption"/>
            <w:ind w:firstLine="0"/>
            <w:jc w:val="center"/>
            <w:rPr>
              <w:b w:val="0"/>
            </w:rPr>
          </w:pPr>
          <w:bookmarkStart w:id="160" w:name="_Toc242604418"/>
          <w:r>
            <w:t>Figura C.</w:t>
          </w:r>
          <w:r>
            <w:fldChar w:fldCharType="begin"/>
          </w:r>
          <w:r>
            <w:instrText xml:space="preserve"> SEQ Figura \s 1</w:instrText>
          </w:r>
          <w:r>
            <w:fldChar w:fldCharType="separate"/>
          </w:r>
          <w:r>
            <w:rPr>
              <w:noProof/>
            </w:rPr>
            <w:t>10</w:t>
          </w:r>
          <w:r>
            <w:fldChar w:fldCharType="end"/>
          </w:r>
          <w:r>
            <w:t>. Arquitectura aprobada: habilita la descomposición en paquetes</w:t>
          </w:r>
          <w:bookmarkEnd w:id="160"/>
        </w:p>
        <w:p w14:paraId="71E38D50" w14:textId="77777777" w:rsidR="00491AED" w:rsidRDefault="00BF307B">
          <w:pPr>
            <w:pStyle w:val="Heading3"/>
            <w:ind w:firstLine="0"/>
            <w:jc w:val="left"/>
            <w:rPr>
              <w:color w:val="000000"/>
              <w:sz w:val="24"/>
            </w:rPr>
          </w:pPr>
          <w:bookmarkStart w:id="161" w:name="_Toc242604359"/>
          <w:r>
            <w:rPr>
              <w:color w:val="000000"/>
              <w:sz w:val="24"/>
            </w:rPr>
            <w:t>C.3 Fase 3: descomposición, decisiones sobre los supuestos y ciclo de los paquetes</w:t>
          </w:r>
          <w:bookmarkEnd w:id="161"/>
        </w:p>
        <w:p w14:paraId="41B11A18" w14:textId="77777777" w:rsidR="00491AED" w:rsidRDefault="00BF307B">
          <w:r>
            <w:t>La descomposición produce el esqueleto del aplicativo (grupo BASE) y los paquetes de cada HU. El primer intento falló: tras tres reintentos internos, el análisis no produjo ningún paquete para la HU-003 y el proceso terminó con error a los 2 min 28 s. Se volvió a ejecutar la descomposición, que esta vez terminó en 2 min 3 s con 12 paquetes en 4 grupos: 5 de BASE, 2 de la HU-001, 3 de la HU-002 y 2 de la HU-003.</w:t>
          </w:r>
        </w:p>
        <w:p w14:paraId="4242D114" w14:textId="77777777" w:rsidR="00491AED" w:rsidRDefault="00BF307B">
          <w:pPr>
            <w:keepNext/>
            <w:spacing w:before="120" w:after="60"/>
            <w:ind w:firstLine="0"/>
            <w:jc w:val="center"/>
          </w:pPr>
          <w:r>
            <w:rPr>
              <w:noProof/>
            </w:rPr>
            <w:lastRenderedPageBreak/>
            <w:drawing>
              <wp:inline distT="0" distB="0" distL="0" distR="0" wp14:anchorId="1A2ABD9F" wp14:editId="74B940F2">
                <wp:extent cx="5400000" cy="3375000"/>
                <wp:effectExtent l="0" t="0" r="0" b="0"/>
                <wp:docPr id="9023" name="Figura C.11" descr="Primer intento de descomposición: falla en la HU-003 tras tres reintentos"/>
                <wp:cNvGraphicFramePr/>
                <a:graphic xmlns:a="http://schemas.openxmlformats.org/drawingml/2006/main">
                  <a:graphicData uri="http://schemas.openxmlformats.org/drawingml/2006/picture">
                    <pic:pic xmlns:pic="http://schemas.openxmlformats.org/drawingml/2006/picture">
                      <pic:nvPicPr>
                        <pic:cNvPr id="9023" name="loom_fig23.png"/>
                        <pic:cNvPicPr/>
                      </pic:nvPicPr>
                      <pic:blipFill>
                        <a:blip r:embed="rId41"/>
                        <a:stretch>
                          <a:fillRect/>
                        </a:stretch>
                      </pic:blipFill>
                      <pic:spPr>
                        <a:xfrm>
                          <a:off x="0" y="0"/>
                          <a:ext cx="5400000" cy="3375000"/>
                        </a:xfrm>
                        <a:prstGeom prst="rect">
                          <a:avLst/>
                        </a:prstGeom>
                      </pic:spPr>
                    </pic:pic>
                  </a:graphicData>
                </a:graphic>
              </wp:inline>
            </w:drawing>
          </w:r>
        </w:p>
        <w:p w14:paraId="185BB540" w14:textId="77777777" w:rsidR="00491AED" w:rsidRDefault="00BF307B">
          <w:pPr>
            <w:pStyle w:val="Caption"/>
            <w:ind w:firstLine="0"/>
            <w:jc w:val="center"/>
            <w:rPr>
              <w:b w:val="0"/>
            </w:rPr>
          </w:pPr>
          <w:bookmarkStart w:id="162" w:name="_Toc242604419"/>
          <w:r>
            <w:t>Figura C.</w:t>
          </w:r>
          <w:r>
            <w:fldChar w:fldCharType="begin"/>
          </w:r>
          <w:r>
            <w:instrText xml:space="preserve"> SEQ Figura \s 1</w:instrText>
          </w:r>
          <w:r>
            <w:fldChar w:fldCharType="separate"/>
          </w:r>
          <w:r>
            <w:rPr>
              <w:noProof/>
            </w:rPr>
            <w:t>11</w:t>
          </w:r>
          <w:r>
            <w:fldChar w:fldCharType="end"/>
          </w:r>
          <w:r>
            <w:t>. Primer intento de descomposición: falla en la HU-003 tras tres reintentos</w:t>
          </w:r>
          <w:bookmarkEnd w:id="162"/>
        </w:p>
        <w:p w14:paraId="11450895" w14:textId="77777777" w:rsidR="00491AED" w:rsidRDefault="00BF307B">
          <w:pPr>
            <w:keepNext/>
            <w:spacing w:before="120" w:after="60"/>
            <w:ind w:firstLine="0"/>
            <w:jc w:val="center"/>
          </w:pPr>
          <w:r>
            <w:rPr>
              <w:noProof/>
            </w:rPr>
            <w:drawing>
              <wp:inline distT="0" distB="0" distL="0" distR="0" wp14:anchorId="01FD68FF" wp14:editId="71B1B375">
                <wp:extent cx="5400000" cy="3375000"/>
                <wp:effectExtent l="0" t="0" r="0" b="0"/>
                <wp:docPr id="9024" name="Figura C.12" descr="Segundo intento de descomposición: 12 paquetes en 4 grupos"/>
                <wp:cNvGraphicFramePr/>
                <a:graphic xmlns:a="http://schemas.openxmlformats.org/drawingml/2006/main">
                  <a:graphicData uri="http://schemas.openxmlformats.org/drawingml/2006/picture">
                    <pic:pic xmlns:pic="http://schemas.openxmlformats.org/drawingml/2006/picture">
                      <pic:nvPicPr>
                        <pic:cNvPr id="9024" name="loom_fig24.png"/>
                        <pic:cNvPicPr/>
                      </pic:nvPicPr>
                      <pic:blipFill>
                        <a:blip r:embed="rId42"/>
                        <a:stretch>
                          <a:fillRect/>
                        </a:stretch>
                      </pic:blipFill>
                      <pic:spPr>
                        <a:xfrm>
                          <a:off x="0" y="0"/>
                          <a:ext cx="5400000" cy="3375000"/>
                        </a:xfrm>
                        <a:prstGeom prst="rect">
                          <a:avLst/>
                        </a:prstGeom>
                      </pic:spPr>
                    </pic:pic>
                  </a:graphicData>
                </a:graphic>
              </wp:inline>
            </w:drawing>
          </w:r>
        </w:p>
        <w:p w14:paraId="2066F5AD" w14:textId="77777777" w:rsidR="00491AED" w:rsidRDefault="00BF307B">
          <w:pPr>
            <w:pStyle w:val="Caption"/>
            <w:ind w:firstLine="0"/>
            <w:jc w:val="center"/>
            <w:rPr>
              <w:b w:val="0"/>
            </w:rPr>
          </w:pPr>
          <w:bookmarkStart w:id="163" w:name="_Toc242604420"/>
          <w:r>
            <w:t>Figura C.</w:t>
          </w:r>
          <w:r>
            <w:fldChar w:fldCharType="begin"/>
          </w:r>
          <w:r>
            <w:instrText xml:space="preserve"> SEQ Figura \s 1</w:instrText>
          </w:r>
          <w:r>
            <w:fldChar w:fldCharType="separate"/>
          </w:r>
          <w:r>
            <w:rPr>
              <w:noProof/>
            </w:rPr>
            <w:t>12</w:t>
          </w:r>
          <w:r>
            <w:fldChar w:fldCharType="end"/>
          </w:r>
          <w:r>
            <w:t>. Segundo intento de descomposición: 12 paquetes en 4 grupos</w:t>
          </w:r>
          <w:bookmarkEnd w:id="163"/>
        </w:p>
        <w:p w14:paraId="28EBB482" w14:textId="77777777" w:rsidR="00491AED" w:rsidRDefault="00BF307B">
          <w:pPr>
            <w:keepNext/>
            <w:spacing w:before="120" w:after="60"/>
            <w:ind w:firstLine="0"/>
            <w:jc w:val="center"/>
          </w:pPr>
          <w:r>
            <w:rPr>
              <w:noProof/>
            </w:rPr>
            <w:lastRenderedPageBreak/>
            <w:drawing>
              <wp:inline distT="0" distB="0" distL="0" distR="0" wp14:anchorId="493E91E2" wp14:editId="006F57C2">
                <wp:extent cx="5400000" cy="3375000"/>
                <wp:effectExtent l="0" t="0" r="0" b="0"/>
                <wp:docPr id="9025" name="Figura C.13" descr="Paquetes de trabajo de la HU-001 con sus dependencias"/>
                <wp:cNvGraphicFramePr/>
                <a:graphic xmlns:a="http://schemas.openxmlformats.org/drawingml/2006/main">
                  <a:graphicData uri="http://schemas.openxmlformats.org/drawingml/2006/picture">
                    <pic:pic xmlns:pic="http://schemas.openxmlformats.org/drawingml/2006/picture">
                      <pic:nvPicPr>
                        <pic:cNvPr id="9025" name="loom_fig25.png"/>
                        <pic:cNvPicPr/>
                      </pic:nvPicPr>
                      <pic:blipFill>
                        <a:blip r:embed="rId43"/>
                        <a:stretch>
                          <a:fillRect/>
                        </a:stretch>
                      </pic:blipFill>
                      <pic:spPr>
                        <a:xfrm>
                          <a:off x="0" y="0"/>
                          <a:ext cx="5400000" cy="3375000"/>
                        </a:xfrm>
                        <a:prstGeom prst="rect">
                          <a:avLst/>
                        </a:prstGeom>
                      </pic:spPr>
                    </pic:pic>
                  </a:graphicData>
                </a:graphic>
              </wp:inline>
            </w:drawing>
          </w:r>
        </w:p>
        <w:p w14:paraId="75789DB7" w14:textId="77777777" w:rsidR="00491AED" w:rsidRDefault="00BF307B">
          <w:pPr>
            <w:pStyle w:val="Caption"/>
            <w:ind w:firstLine="0"/>
            <w:jc w:val="center"/>
            <w:rPr>
              <w:b w:val="0"/>
            </w:rPr>
          </w:pPr>
          <w:bookmarkStart w:id="164" w:name="_Toc242604421"/>
          <w:r>
            <w:t>Figura C.</w:t>
          </w:r>
          <w:r>
            <w:fldChar w:fldCharType="begin"/>
          </w:r>
          <w:r>
            <w:instrText xml:space="preserve"> SEQ Figura \s 1</w:instrText>
          </w:r>
          <w:r>
            <w:fldChar w:fldCharType="separate"/>
          </w:r>
          <w:r>
            <w:rPr>
              <w:noProof/>
            </w:rPr>
            <w:t>13</w:t>
          </w:r>
          <w:r>
            <w:fldChar w:fldCharType="end"/>
          </w:r>
          <w:r>
            <w:t>. Paquetes de trabajo de la HU-001 con sus dependencias</w:t>
          </w:r>
          <w:bookmarkEnd w:id="164"/>
        </w:p>
        <w:p w14:paraId="2F47620E" w14:textId="77777777" w:rsidR="00491AED" w:rsidRDefault="00BF307B">
          <w:r>
            <w:t>Mientras una HU tenga supuestos sin confirmar, la revisión de código deja una observación bloqueante en cada Pull Request. Antes de generar código se registró una decisión por HU en la pantalla de decisiones pendientes. Las decisiones las redactó el equipo de investigación como política del piloto (por ejemplo, sesión de 30 minutos y bloqueo tras cinco intentos fallidos), y Loom las pasa al agente como requisitos.</w:t>
          </w:r>
        </w:p>
        <w:p w14:paraId="60896E34" w14:textId="77777777" w:rsidR="00491AED" w:rsidRDefault="00BF307B">
          <w:pPr>
            <w:keepNext/>
            <w:spacing w:before="120" w:after="60"/>
            <w:ind w:firstLine="0"/>
            <w:jc w:val="center"/>
          </w:pPr>
          <w:r>
            <w:rPr>
              <w:noProof/>
            </w:rPr>
            <w:lastRenderedPageBreak/>
            <w:drawing>
              <wp:inline distT="0" distB="0" distL="0" distR="0" wp14:anchorId="4A8659FC" wp14:editId="1F36EE58">
                <wp:extent cx="5400000" cy="3375000"/>
                <wp:effectExtent l="0" t="0" r="0" b="0"/>
                <wp:docPr id="9026" name="Figura C.14" descr="Decisiones pendientes: supuestos que bloquean la revisión"/>
                <wp:cNvGraphicFramePr/>
                <a:graphic xmlns:a="http://schemas.openxmlformats.org/drawingml/2006/main">
                  <a:graphicData uri="http://schemas.openxmlformats.org/drawingml/2006/picture">
                    <pic:pic xmlns:pic="http://schemas.openxmlformats.org/drawingml/2006/picture">
                      <pic:nvPicPr>
                        <pic:cNvPr id="9026" name="loom_fig26.png"/>
                        <pic:cNvPicPr/>
                      </pic:nvPicPr>
                      <pic:blipFill>
                        <a:blip r:embed="rId44"/>
                        <a:stretch>
                          <a:fillRect/>
                        </a:stretch>
                      </pic:blipFill>
                      <pic:spPr>
                        <a:xfrm>
                          <a:off x="0" y="0"/>
                          <a:ext cx="5400000" cy="3375000"/>
                        </a:xfrm>
                        <a:prstGeom prst="rect">
                          <a:avLst/>
                        </a:prstGeom>
                      </pic:spPr>
                    </pic:pic>
                  </a:graphicData>
                </a:graphic>
              </wp:inline>
            </w:drawing>
          </w:r>
        </w:p>
        <w:p w14:paraId="1355A6CC" w14:textId="77777777" w:rsidR="00491AED" w:rsidRDefault="00BF307B">
          <w:pPr>
            <w:pStyle w:val="Caption"/>
            <w:ind w:firstLine="0"/>
            <w:jc w:val="center"/>
            <w:rPr>
              <w:b w:val="0"/>
            </w:rPr>
          </w:pPr>
          <w:bookmarkStart w:id="165" w:name="_Toc242604422"/>
          <w:r>
            <w:t>Figura C.</w:t>
          </w:r>
          <w:r>
            <w:fldChar w:fldCharType="begin"/>
          </w:r>
          <w:r>
            <w:instrText xml:space="preserve"> SEQ Figura \s 1</w:instrText>
          </w:r>
          <w:r>
            <w:fldChar w:fldCharType="separate"/>
          </w:r>
          <w:r>
            <w:rPr>
              <w:noProof/>
            </w:rPr>
            <w:t>14</w:t>
          </w:r>
          <w:r>
            <w:fldChar w:fldCharType="end"/>
          </w:r>
          <w:r>
            <w:t>. Decisiones pendientes: supuestos que bloquean la revisión</w:t>
          </w:r>
          <w:bookmarkEnd w:id="165"/>
        </w:p>
        <w:p w14:paraId="57EC94C8" w14:textId="77777777" w:rsidR="00491AED" w:rsidRDefault="00BF307B">
          <w:pPr>
            <w:keepNext/>
            <w:spacing w:before="120" w:after="60"/>
            <w:ind w:firstLine="0"/>
            <w:jc w:val="center"/>
          </w:pPr>
          <w:r>
            <w:rPr>
              <w:noProof/>
            </w:rPr>
            <w:drawing>
              <wp:inline distT="0" distB="0" distL="0" distR="0" wp14:anchorId="19626416" wp14:editId="6EA669B8">
                <wp:extent cx="5400000" cy="3375000"/>
                <wp:effectExtent l="0" t="0" r="0" b="0"/>
                <wp:docPr id="9027" name="Figura C.15" descr="Decisión escrita para los supuestos de una HU"/>
                <wp:cNvGraphicFramePr/>
                <a:graphic xmlns:a="http://schemas.openxmlformats.org/drawingml/2006/main">
                  <a:graphicData uri="http://schemas.openxmlformats.org/drawingml/2006/picture">
                    <pic:pic xmlns:pic="http://schemas.openxmlformats.org/drawingml/2006/picture">
                      <pic:nvPicPr>
                        <pic:cNvPr id="9027" name="loom_fig27.png"/>
                        <pic:cNvPicPr/>
                      </pic:nvPicPr>
                      <pic:blipFill>
                        <a:blip r:embed="rId45"/>
                        <a:stretch>
                          <a:fillRect/>
                        </a:stretch>
                      </pic:blipFill>
                      <pic:spPr>
                        <a:xfrm>
                          <a:off x="0" y="0"/>
                          <a:ext cx="5400000" cy="3375000"/>
                        </a:xfrm>
                        <a:prstGeom prst="rect">
                          <a:avLst/>
                        </a:prstGeom>
                      </pic:spPr>
                    </pic:pic>
                  </a:graphicData>
                </a:graphic>
              </wp:inline>
            </w:drawing>
          </w:r>
        </w:p>
        <w:p w14:paraId="2A14B119" w14:textId="77777777" w:rsidR="00491AED" w:rsidRDefault="00BF307B">
          <w:pPr>
            <w:pStyle w:val="Caption"/>
            <w:ind w:firstLine="0"/>
            <w:jc w:val="center"/>
            <w:rPr>
              <w:b w:val="0"/>
            </w:rPr>
          </w:pPr>
          <w:bookmarkStart w:id="166" w:name="_Toc242604423"/>
          <w:r>
            <w:t>Figura C.</w:t>
          </w:r>
          <w:r>
            <w:fldChar w:fldCharType="begin"/>
          </w:r>
          <w:r>
            <w:instrText xml:space="preserve"> SEQ Figura \s 1</w:instrText>
          </w:r>
          <w:r>
            <w:fldChar w:fldCharType="separate"/>
          </w:r>
          <w:r>
            <w:rPr>
              <w:noProof/>
            </w:rPr>
            <w:t>15</w:t>
          </w:r>
          <w:r>
            <w:fldChar w:fldCharType="end"/>
          </w:r>
          <w:r>
            <w:t>. Decisión escrita para los supuestos de una HU</w:t>
          </w:r>
          <w:bookmarkEnd w:id="166"/>
        </w:p>
        <w:p w14:paraId="76DAC9E5" w14:textId="77777777" w:rsidR="00491AED" w:rsidRDefault="00BF307B">
          <w:r>
            <w:t xml:space="preserve">El ciclo de cada paquete se operó con la acción «Siguiente paquete» (genera el código con TDD, ejecuta las compuertas de compilación, análisis </w:t>
          </w:r>
          <w:r>
            <w:lastRenderedPageBreak/>
            <w:t>estático y pruebas unitarias en Docker, y abre el Pull Request), después «Revisar PRs» (una sola revisión) y, por último, «Aceptar el PR y fusionarlo». Las figuras siguientes muestran el ciclo completo del primer paquete, BASE/PT-01 (entorno de desarrollo dockerizado).</w:t>
          </w:r>
        </w:p>
        <w:p w14:paraId="428050C6" w14:textId="77777777" w:rsidR="00491AED" w:rsidRDefault="00BF307B">
          <w:pPr>
            <w:keepNext/>
            <w:spacing w:before="120" w:after="60"/>
            <w:ind w:firstLine="0"/>
            <w:jc w:val="center"/>
          </w:pPr>
          <w:r>
            <w:rPr>
              <w:noProof/>
            </w:rPr>
            <w:drawing>
              <wp:inline distT="0" distB="0" distL="0" distR="0" wp14:anchorId="0132ADDC" wp14:editId="104487B3">
                <wp:extent cx="5400000" cy="3375000"/>
                <wp:effectExtent l="0" t="0" r="0" b="0"/>
                <wp:docPr id="9028" name="Figura C.16" descr="Generación de código de BASE/PT-01 en ejecución"/>
                <wp:cNvGraphicFramePr/>
                <a:graphic xmlns:a="http://schemas.openxmlformats.org/drawingml/2006/main">
                  <a:graphicData uri="http://schemas.openxmlformats.org/drawingml/2006/picture">
                    <pic:pic xmlns:pic="http://schemas.openxmlformats.org/drawingml/2006/picture">
                      <pic:nvPicPr>
                        <pic:cNvPr id="9028" name="loom_fig28.png"/>
                        <pic:cNvPicPr/>
                      </pic:nvPicPr>
                      <pic:blipFill>
                        <a:blip r:embed="rId46"/>
                        <a:stretch>
                          <a:fillRect/>
                        </a:stretch>
                      </pic:blipFill>
                      <pic:spPr>
                        <a:xfrm>
                          <a:off x="0" y="0"/>
                          <a:ext cx="5400000" cy="3375000"/>
                        </a:xfrm>
                        <a:prstGeom prst="rect">
                          <a:avLst/>
                        </a:prstGeom>
                      </pic:spPr>
                    </pic:pic>
                  </a:graphicData>
                </a:graphic>
              </wp:inline>
            </w:drawing>
          </w:r>
        </w:p>
        <w:p w14:paraId="4FA79C10" w14:textId="77777777" w:rsidR="00491AED" w:rsidRDefault="00BF307B">
          <w:pPr>
            <w:pStyle w:val="Caption"/>
            <w:ind w:firstLine="0"/>
            <w:jc w:val="center"/>
            <w:rPr>
              <w:b w:val="0"/>
            </w:rPr>
          </w:pPr>
          <w:bookmarkStart w:id="167" w:name="_Toc242604424"/>
          <w:r>
            <w:t>Figura C.</w:t>
          </w:r>
          <w:r>
            <w:fldChar w:fldCharType="begin"/>
          </w:r>
          <w:r>
            <w:instrText xml:space="preserve"> SEQ Figura \s 1</w:instrText>
          </w:r>
          <w:r>
            <w:fldChar w:fldCharType="separate"/>
          </w:r>
          <w:r>
            <w:rPr>
              <w:noProof/>
            </w:rPr>
            <w:t>16</w:t>
          </w:r>
          <w:r>
            <w:fldChar w:fldCharType="end"/>
          </w:r>
          <w:r>
            <w:t>. Generación de código de BASE/PT-01 en ejecución</w:t>
          </w:r>
          <w:bookmarkEnd w:id="167"/>
        </w:p>
        <w:p w14:paraId="6C1AED5F" w14:textId="77777777" w:rsidR="00491AED" w:rsidRDefault="00BF307B">
          <w:pPr>
            <w:keepNext/>
            <w:spacing w:before="120" w:after="60"/>
            <w:ind w:firstLine="0"/>
            <w:jc w:val="center"/>
          </w:pPr>
          <w:r>
            <w:rPr>
              <w:noProof/>
            </w:rPr>
            <w:lastRenderedPageBreak/>
            <w:drawing>
              <wp:inline distT="0" distB="0" distL="0" distR="0" wp14:anchorId="3016890A" wp14:editId="6B940DA6">
                <wp:extent cx="5400000" cy="3375000"/>
                <wp:effectExtent l="0" t="0" r="0" b="0"/>
                <wp:docPr id="9029" name="Figura C.17" descr="BASE/PT-01 con su Pull Request abierto, en revisión"/>
                <wp:cNvGraphicFramePr/>
                <a:graphic xmlns:a="http://schemas.openxmlformats.org/drawingml/2006/main">
                  <a:graphicData uri="http://schemas.openxmlformats.org/drawingml/2006/picture">
                    <pic:pic xmlns:pic="http://schemas.openxmlformats.org/drawingml/2006/picture">
                      <pic:nvPicPr>
                        <pic:cNvPr id="9029" name="loom_fig29.png"/>
                        <pic:cNvPicPr/>
                      </pic:nvPicPr>
                      <pic:blipFill>
                        <a:blip r:embed="rId47"/>
                        <a:stretch>
                          <a:fillRect/>
                        </a:stretch>
                      </pic:blipFill>
                      <pic:spPr>
                        <a:xfrm>
                          <a:off x="0" y="0"/>
                          <a:ext cx="5400000" cy="3375000"/>
                        </a:xfrm>
                        <a:prstGeom prst="rect">
                          <a:avLst/>
                        </a:prstGeom>
                      </pic:spPr>
                    </pic:pic>
                  </a:graphicData>
                </a:graphic>
              </wp:inline>
            </w:drawing>
          </w:r>
        </w:p>
        <w:p w14:paraId="6011545D" w14:textId="77777777" w:rsidR="00491AED" w:rsidRDefault="00BF307B">
          <w:pPr>
            <w:pStyle w:val="Caption"/>
            <w:ind w:firstLine="0"/>
            <w:jc w:val="center"/>
            <w:rPr>
              <w:b w:val="0"/>
            </w:rPr>
          </w:pPr>
          <w:bookmarkStart w:id="168" w:name="_Toc242604425"/>
          <w:r>
            <w:t>Figura C.</w:t>
          </w:r>
          <w:r>
            <w:fldChar w:fldCharType="begin"/>
          </w:r>
          <w:r>
            <w:instrText xml:space="preserve"> SEQ Figura \s 1</w:instrText>
          </w:r>
          <w:r>
            <w:fldChar w:fldCharType="separate"/>
          </w:r>
          <w:r>
            <w:rPr>
              <w:noProof/>
            </w:rPr>
            <w:t>17</w:t>
          </w:r>
          <w:r>
            <w:fldChar w:fldCharType="end"/>
          </w:r>
          <w:r>
            <w:t>. BASE/PT-01 con su Pull Request abierto, en revisión</w:t>
          </w:r>
          <w:bookmarkEnd w:id="168"/>
        </w:p>
        <w:p w14:paraId="13DE618F" w14:textId="77777777" w:rsidR="00491AED" w:rsidRDefault="00BF307B">
          <w:pPr>
            <w:keepNext/>
            <w:spacing w:before="120" w:after="60"/>
            <w:ind w:firstLine="0"/>
            <w:jc w:val="center"/>
          </w:pPr>
          <w:r>
            <w:rPr>
              <w:noProof/>
            </w:rPr>
            <w:drawing>
              <wp:inline distT="0" distB="0" distL="0" distR="0" wp14:anchorId="29DC86AA" wp14:editId="0C26F277">
                <wp:extent cx="5400000" cy="3375000"/>
                <wp:effectExtent l="0" t="0" r="0" b="0"/>
                <wp:docPr id="9030" name="Figura C.18" descr="Resultado de la revisión: con observaciones (6)"/>
                <wp:cNvGraphicFramePr/>
                <a:graphic xmlns:a="http://schemas.openxmlformats.org/drawingml/2006/main">
                  <a:graphicData uri="http://schemas.openxmlformats.org/drawingml/2006/picture">
                    <pic:pic xmlns:pic="http://schemas.openxmlformats.org/drawingml/2006/picture">
                      <pic:nvPicPr>
                        <pic:cNvPr id="9030" name="loom_fig30.png"/>
                        <pic:cNvPicPr/>
                      </pic:nvPicPr>
                      <pic:blipFill>
                        <a:blip r:embed="rId48"/>
                        <a:stretch>
                          <a:fillRect/>
                        </a:stretch>
                      </pic:blipFill>
                      <pic:spPr>
                        <a:xfrm>
                          <a:off x="0" y="0"/>
                          <a:ext cx="5400000" cy="3375000"/>
                        </a:xfrm>
                        <a:prstGeom prst="rect">
                          <a:avLst/>
                        </a:prstGeom>
                      </pic:spPr>
                    </pic:pic>
                  </a:graphicData>
                </a:graphic>
              </wp:inline>
            </w:drawing>
          </w:r>
        </w:p>
        <w:p w14:paraId="55516265" w14:textId="77777777" w:rsidR="00491AED" w:rsidRDefault="00BF307B">
          <w:pPr>
            <w:pStyle w:val="Caption"/>
            <w:ind w:firstLine="0"/>
            <w:jc w:val="center"/>
            <w:rPr>
              <w:b w:val="0"/>
            </w:rPr>
          </w:pPr>
          <w:bookmarkStart w:id="169" w:name="_Toc242604426"/>
          <w:r>
            <w:t>Figura C.</w:t>
          </w:r>
          <w:r>
            <w:fldChar w:fldCharType="begin"/>
          </w:r>
          <w:r>
            <w:instrText xml:space="preserve"> SEQ Figura \s 1</w:instrText>
          </w:r>
          <w:r>
            <w:fldChar w:fldCharType="separate"/>
          </w:r>
          <w:r>
            <w:rPr>
              <w:noProof/>
            </w:rPr>
            <w:t>18</w:t>
          </w:r>
          <w:r>
            <w:fldChar w:fldCharType="end"/>
          </w:r>
          <w:r>
            <w:t>. Resultado de la revisión: con observaciones (6)</w:t>
          </w:r>
          <w:bookmarkEnd w:id="169"/>
        </w:p>
        <w:p w14:paraId="2E38A66B" w14:textId="77777777" w:rsidR="00491AED" w:rsidRDefault="00BF307B">
          <w:pPr>
            <w:keepNext/>
            <w:spacing w:before="120" w:after="60"/>
            <w:ind w:firstLine="0"/>
            <w:jc w:val="center"/>
          </w:pPr>
          <w:r>
            <w:rPr>
              <w:noProof/>
            </w:rPr>
            <w:lastRenderedPageBreak/>
            <w:drawing>
              <wp:inline distT="0" distB="0" distL="0" distR="0" wp14:anchorId="4D307661" wp14:editId="573A3516">
                <wp:extent cx="5400000" cy="3375000"/>
                <wp:effectExtent l="0" t="0" r="0" b="0"/>
                <wp:docPr id="9031" name="Figura C.19" descr="Observaciones de la revisión, con su severidad y su fuente"/>
                <wp:cNvGraphicFramePr/>
                <a:graphic xmlns:a="http://schemas.openxmlformats.org/drawingml/2006/main">
                  <a:graphicData uri="http://schemas.openxmlformats.org/drawingml/2006/picture">
                    <pic:pic xmlns:pic="http://schemas.openxmlformats.org/drawingml/2006/picture">
                      <pic:nvPicPr>
                        <pic:cNvPr id="9031" name="loom_fig31.png"/>
                        <pic:cNvPicPr/>
                      </pic:nvPicPr>
                      <pic:blipFill>
                        <a:blip r:embed="rId49"/>
                        <a:stretch>
                          <a:fillRect/>
                        </a:stretch>
                      </pic:blipFill>
                      <pic:spPr>
                        <a:xfrm>
                          <a:off x="0" y="0"/>
                          <a:ext cx="5400000" cy="3375000"/>
                        </a:xfrm>
                        <a:prstGeom prst="rect">
                          <a:avLst/>
                        </a:prstGeom>
                      </pic:spPr>
                    </pic:pic>
                  </a:graphicData>
                </a:graphic>
              </wp:inline>
            </w:drawing>
          </w:r>
        </w:p>
        <w:p w14:paraId="4E5515A9" w14:textId="77777777" w:rsidR="00491AED" w:rsidRDefault="00BF307B">
          <w:pPr>
            <w:pStyle w:val="Caption"/>
            <w:ind w:firstLine="0"/>
            <w:jc w:val="center"/>
            <w:rPr>
              <w:b w:val="0"/>
            </w:rPr>
          </w:pPr>
          <w:bookmarkStart w:id="170" w:name="_Toc242604427"/>
          <w:r>
            <w:t>Figura C.</w:t>
          </w:r>
          <w:r>
            <w:fldChar w:fldCharType="begin"/>
          </w:r>
          <w:r>
            <w:instrText xml:space="preserve"> SEQ Figura \s 1</w:instrText>
          </w:r>
          <w:r>
            <w:fldChar w:fldCharType="separate"/>
          </w:r>
          <w:r>
            <w:rPr>
              <w:noProof/>
            </w:rPr>
            <w:t>19</w:t>
          </w:r>
          <w:r>
            <w:fldChar w:fldCharType="end"/>
          </w:r>
          <w:r>
            <w:t>. Observaciones de la revisión, con su severidad y su fuente</w:t>
          </w:r>
          <w:bookmarkEnd w:id="170"/>
        </w:p>
        <w:p w14:paraId="312CD67A" w14:textId="77777777" w:rsidR="00491AED" w:rsidRDefault="00BF307B">
          <w:r>
            <w:t>Con la política de una sola revisión, el Pull Request se acepta aunque queden observaciones. Loom pide confirmación y advierte cuántas observaciones quedan sin resolver.</w:t>
          </w:r>
        </w:p>
        <w:p w14:paraId="202CD73F" w14:textId="77777777" w:rsidR="00491AED" w:rsidRDefault="00BF307B">
          <w:pPr>
            <w:keepNext/>
            <w:spacing w:before="120" w:after="60"/>
            <w:ind w:firstLine="0"/>
            <w:jc w:val="center"/>
          </w:pPr>
          <w:r>
            <w:rPr>
              <w:noProof/>
            </w:rPr>
            <w:lastRenderedPageBreak/>
            <w:drawing>
              <wp:inline distT="0" distB="0" distL="0" distR="0" wp14:anchorId="6F1382A1" wp14:editId="5A873B12">
                <wp:extent cx="5400000" cy="3375000"/>
                <wp:effectExtent l="0" t="0" r="0" b="0"/>
                <wp:docPr id="9032" name="Figura C.20" descr="Confirmación de la fusión del Pull Request con observaciones pendientes"/>
                <wp:cNvGraphicFramePr/>
                <a:graphic xmlns:a="http://schemas.openxmlformats.org/drawingml/2006/main">
                  <a:graphicData uri="http://schemas.openxmlformats.org/drawingml/2006/picture">
                    <pic:pic xmlns:pic="http://schemas.openxmlformats.org/drawingml/2006/picture">
                      <pic:nvPicPr>
                        <pic:cNvPr id="9032" name="loom_fig32.png"/>
                        <pic:cNvPicPr/>
                      </pic:nvPicPr>
                      <pic:blipFill>
                        <a:blip r:embed="rId50"/>
                        <a:stretch>
                          <a:fillRect/>
                        </a:stretch>
                      </pic:blipFill>
                      <pic:spPr>
                        <a:xfrm>
                          <a:off x="0" y="0"/>
                          <a:ext cx="5400000" cy="3375000"/>
                        </a:xfrm>
                        <a:prstGeom prst="rect">
                          <a:avLst/>
                        </a:prstGeom>
                      </pic:spPr>
                    </pic:pic>
                  </a:graphicData>
                </a:graphic>
              </wp:inline>
            </w:drawing>
          </w:r>
        </w:p>
        <w:p w14:paraId="734A45F4" w14:textId="77777777" w:rsidR="00491AED" w:rsidRDefault="00BF307B">
          <w:pPr>
            <w:pStyle w:val="Caption"/>
            <w:ind w:firstLine="0"/>
            <w:jc w:val="center"/>
            <w:rPr>
              <w:b w:val="0"/>
            </w:rPr>
          </w:pPr>
          <w:bookmarkStart w:id="171" w:name="_Toc242604428"/>
          <w:r>
            <w:t>Figura C.</w:t>
          </w:r>
          <w:r>
            <w:fldChar w:fldCharType="begin"/>
          </w:r>
          <w:r>
            <w:instrText xml:space="preserve"> SEQ Figura \s 1</w:instrText>
          </w:r>
          <w:r>
            <w:fldChar w:fldCharType="separate"/>
          </w:r>
          <w:r>
            <w:rPr>
              <w:noProof/>
            </w:rPr>
            <w:t>20</w:t>
          </w:r>
          <w:r>
            <w:fldChar w:fldCharType="end"/>
          </w:r>
          <w:r>
            <w:t>. Confirmación de la fusión del Pull Request con observaciones pendientes</w:t>
          </w:r>
          <w:bookmarkEnd w:id="171"/>
        </w:p>
        <w:p w14:paraId="036A9915" w14:textId="77777777" w:rsidR="00491AED" w:rsidRDefault="00BF307B">
          <w:pPr>
            <w:keepNext/>
            <w:spacing w:before="120" w:after="60"/>
            <w:ind w:firstLine="0"/>
            <w:jc w:val="center"/>
          </w:pPr>
          <w:r>
            <w:rPr>
              <w:noProof/>
            </w:rPr>
            <w:drawing>
              <wp:inline distT="0" distB="0" distL="0" distR="0" wp14:anchorId="10F200A0" wp14:editId="2F0EC0DC">
                <wp:extent cx="5400000" cy="3375000"/>
                <wp:effectExtent l="0" t="0" r="0" b="0"/>
                <wp:docPr id="9033" name="Figura C.21" descr="BASE/PT-01 fusionado"/>
                <wp:cNvGraphicFramePr/>
                <a:graphic xmlns:a="http://schemas.openxmlformats.org/drawingml/2006/main">
                  <a:graphicData uri="http://schemas.openxmlformats.org/drawingml/2006/picture">
                    <pic:pic xmlns:pic="http://schemas.openxmlformats.org/drawingml/2006/picture">
                      <pic:nvPicPr>
                        <pic:cNvPr id="9033" name="loom_fig33.png"/>
                        <pic:cNvPicPr/>
                      </pic:nvPicPr>
                      <pic:blipFill>
                        <a:blip r:embed="rId51"/>
                        <a:stretch>
                          <a:fillRect/>
                        </a:stretch>
                      </pic:blipFill>
                      <pic:spPr>
                        <a:xfrm>
                          <a:off x="0" y="0"/>
                          <a:ext cx="5400000" cy="3375000"/>
                        </a:xfrm>
                        <a:prstGeom prst="rect">
                          <a:avLst/>
                        </a:prstGeom>
                      </pic:spPr>
                    </pic:pic>
                  </a:graphicData>
                </a:graphic>
              </wp:inline>
            </w:drawing>
          </w:r>
        </w:p>
        <w:p w14:paraId="2B7F5C6C" w14:textId="77777777" w:rsidR="00491AED" w:rsidRDefault="00BF307B">
          <w:pPr>
            <w:pStyle w:val="Caption"/>
            <w:ind w:firstLine="0"/>
            <w:jc w:val="center"/>
            <w:rPr>
              <w:b w:val="0"/>
            </w:rPr>
          </w:pPr>
          <w:bookmarkStart w:id="172" w:name="_Toc242604429"/>
          <w:r>
            <w:t>Figura C.</w:t>
          </w:r>
          <w:r>
            <w:fldChar w:fldCharType="begin"/>
          </w:r>
          <w:r>
            <w:instrText xml:space="preserve"> SEQ Figura \s 1</w:instrText>
          </w:r>
          <w:r>
            <w:fldChar w:fldCharType="separate"/>
          </w:r>
          <w:r>
            <w:rPr>
              <w:noProof/>
            </w:rPr>
            <w:t>21</w:t>
          </w:r>
          <w:r>
            <w:fldChar w:fldCharType="end"/>
          </w:r>
          <w:r>
            <w:t>. BASE/PT-01 fusionado</w:t>
          </w:r>
          <w:bookmarkEnd w:id="172"/>
        </w:p>
        <w:p w14:paraId="50097200" w14:textId="77777777" w:rsidR="00491AED" w:rsidRDefault="00BF307B">
          <w:r>
            <w:t xml:space="preserve">La tabla siguiente resume el ciclo de los doce paquetes. Cada proceso de generación tardó entre 1.0 y 14.7 minutos de reloj, contando las compuertas en </w:t>
          </w:r>
          <w:r>
            <w:lastRenderedPageBreak/>
            <w:t>Docker (el tiempo de modelo, que reporta el capítulo 5, fue de 0.9 a 10.8 minutos); cada revisión, entre 0.4 y 0.8 minutos.</w:t>
          </w:r>
        </w:p>
        <w:p w14:paraId="156750E1" w14:textId="77777777" w:rsidR="00491AED" w:rsidRDefault="00BF307B">
          <w:pPr>
            <w:pStyle w:val="Caption"/>
            <w:keepNext/>
            <w:ind w:firstLine="0"/>
            <w:jc w:val="left"/>
            <w:rPr>
              <w:b w:val="0"/>
            </w:rPr>
          </w:pPr>
          <w:bookmarkStart w:id="173" w:name="_Toc242604480"/>
          <w:r>
            <w:t>Tabla C.</w:t>
          </w:r>
          <w:r>
            <w:fldChar w:fldCharType="begin"/>
          </w:r>
          <w:r>
            <w:instrText xml:space="preserve"> SEQ Tabla \s 1 </w:instrText>
          </w:r>
          <w:r>
            <w:fldChar w:fldCharType="separate"/>
          </w:r>
          <w:r>
            <w:rPr>
              <w:noProof/>
            </w:rPr>
            <w:t>1</w:t>
          </w:r>
          <w:r>
            <w:fldChar w:fldCharType="end"/>
          </w:r>
          <w:r>
            <w:t>. Resultado de la revisión de cada paquete de trabajo</w:t>
          </w:r>
          <w:bookmarkEnd w:id="1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4"/>
            <w:gridCol w:w="1424"/>
            <w:gridCol w:w="1424"/>
            <w:gridCol w:w="1424"/>
            <w:gridCol w:w="1424"/>
            <w:gridCol w:w="1424"/>
          </w:tblGrid>
          <w:tr w:rsidR="00491AED" w14:paraId="587F9FBC" w14:textId="77777777">
            <w:trPr>
              <w:cantSplit/>
              <w:tblHeader/>
            </w:trPr>
            <w:tc>
              <w:tcPr>
                <w:tcW w:w="833" w:type="pct"/>
                <w:shd w:val="clear" w:color="auto" w:fill="E5E5ED"/>
              </w:tcPr>
              <w:p w14:paraId="37968A47" w14:textId="77777777" w:rsidR="00491AED" w:rsidRDefault="00BF307B">
                <w:pPr>
                  <w:spacing w:after="0" w:line="240" w:lineRule="auto"/>
                  <w:ind w:firstLine="0"/>
                  <w:jc w:val="left"/>
                  <w:rPr>
                    <w:b/>
                    <w:sz w:val="17"/>
                  </w:rPr>
                </w:pPr>
                <w:r>
                  <w:rPr>
                    <w:b/>
                    <w:sz w:val="17"/>
                  </w:rPr>
                  <w:t>Paquete</w:t>
                </w:r>
              </w:p>
            </w:tc>
            <w:tc>
              <w:tcPr>
                <w:tcW w:w="833" w:type="pct"/>
                <w:shd w:val="clear" w:color="auto" w:fill="E5E5ED"/>
              </w:tcPr>
              <w:p w14:paraId="254384A9" w14:textId="77777777" w:rsidR="00491AED" w:rsidRDefault="00BF307B">
                <w:pPr>
                  <w:spacing w:after="0" w:line="240" w:lineRule="auto"/>
                  <w:ind w:firstLine="0"/>
                  <w:jc w:val="left"/>
                  <w:rPr>
                    <w:b/>
                    <w:sz w:val="17"/>
                  </w:rPr>
                </w:pPr>
                <w:r>
                  <w:rPr>
                    <w:b/>
                    <w:sz w:val="17"/>
                  </w:rPr>
                  <w:t>Observaciones</w:t>
                </w:r>
              </w:p>
            </w:tc>
            <w:tc>
              <w:tcPr>
                <w:tcW w:w="833" w:type="pct"/>
                <w:shd w:val="clear" w:color="auto" w:fill="E5E5ED"/>
              </w:tcPr>
              <w:p w14:paraId="2A450A15" w14:textId="77777777" w:rsidR="00491AED" w:rsidRDefault="00BF307B">
                <w:pPr>
                  <w:spacing w:after="0" w:line="240" w:lineRule="auto"/>
                  <w:ind w:firstLine="0"/>
                  <w:jc w:val="left"/>
                  <w:rPr>
                    <w:b/>
                    <w:sz w:val="17"/>
                  </w:rPr>
                </w:pPr>
                <w:r>
                  <w:rPr>
                    <w:b/>
                    <w:sz w:val="17"/>
                  </w:rPr>
                  <w:t>Bloqueantes</w:t>
                </w:r>
              </w:p>
            </w:tc>
            <w:tc>
              <w:tcPr>
                <w:tcW w:w="833" w:type="pct"/>
                <w:shd w:val="clear" w:color="auto" w:fill="E5E5ED"/>
              </w:tcPr>
              <w:p w14:paraId="35A0946E" w14:textId="77777777" w:rsidR="00491AED" w:rsidRDefault="00BF307B">
                <w:pPr>
                  <w:spacing w:after="0" w:line="240" w:lineRule="auto"/>
                  <w:ind w:firstLine="0"/>
                  <w:jc w:val="left"/>
                  <w:rPr>
                    <w:b/>
                    <w:sz w:val="17"/>
                  </w:rPr>
                </w:pPr>
                <w:r>
                  <w:rPr>
                    <w:b/>
                    <w:sz w:val="17"/>
                  </w:rPr>
                  <w:t>Mayores</w:t>
                </w:r>
              </w:p>
            </w:tc>
            <w:tc>
              <w:tcPr>
                <w:tcW w:w="833" w:type="pct"/>
                <w:shd w:val="clear" w:color="auto" w:fill="E5E5ED"/>
              </w:tcPr>
              <w:p w14:paraId="6C6B20C4" w14:textId="77777777" w:rsidR="00491AED" w:rsidRDefault="00BF307B">
                <w:pPr>
                  <w:spacing w:after="0" w:line="240" w:lineRule="auto"/>
                  <w:ind w:firstLine="0"/>
                  <w:jc w:val="left"/>
                  <w:rPr>
                    <w:b/>
                    <w:sz w:val="17"/>
                  </w:rPr>
                </w:pPr>
                <w:r>
                  <w:rPr>
                    <w:b/>
                    <w:sz w:val="17"/>
                  </w:rPr>
                  <w:t>Menores</w:t>
                </w:r>
              </w:p>
            </w:tc>
            <w:tc>
              <w:tcPr>
                <w:tcW w:w="833" w:type="pct"/>
                <w:shd w:val="clear" w:color="auto" w:fill="E5E5ED"/>
              </w:tcPr>
              <w:p w14:paraId="64D4F31E" w14:textId="77777777" w:rsidR="00491AED" w:rsidRDefault="00BF307B">
                <w:pPr>
                  <w:spacing w:after="0" w:line="240" w:lineRule="auto"/>
                  <w:ind w:firstLine="0"/>
                  <w:jc w:val="left"/>
                  <w:rPr>
                    <w:b/>
                    <w:sz w:val="17"/>
                  </w:rPr>
                </w:pPr>
                <w:r>
                  <w:rPr>
                    <w:b/>
                    <w:sz w:val="17"/>
                  </w:rPr>
                  <w:t>PR</w:t>
                </w:r>
              </w:p>
            </w:tc>
          </w:tr>
          <w:tr w:rsidR="00491AED" w14:paraId="22339AE9" w14:textId="77777777">
            <w:trPr>
              <w:cantSplit/>
            </w:trPr>
            <w:tc>
              <w:tcPr>
                <w:tcW w:w="833" w:type="pct"/>
              </w:tcPr>
              <w:p w14:paraId="331FE755" w14:textId="77777777" w:rsidR="00491AED" w:rsidRDefault="00BF307B">
                <w:pPr>
                  <w:spacing w:after="0" w:line="240" w:lineRule="auto"/>
                  <w:ind w:firstLine="0"/>
                  <w:jc w:val="left"/>
                  <w:rPr>
                    <w:sz w:val="17"/>
                  </w:rPr>
                </w:pPr>
                <w:r>
                  <w:rPr>
                    <w:sz w:val="17"/>
                  </w:rPr>
                  <w:t>BASE/PT-01</w:t>
                </w:r>
              </w:p>
            </w:tc>
            <w:tc>
              <w:tcPr>
                <w:tcW w:w="833" w:type="pct"/>
              </w:tcPr>
              <w:p w14:paraId="69FA8144" w14:textId="77777777" w:rsidR="00491AED" w:rsidRDefault="00BF307B">
                <w:pPr>
                  <w:spacing w:after="0" w:line="240" w:lineRule="auto"/>
                  <w:ind w:firstLine="0"/>
                  <w:jc w:val="left"/>
                  <w:rPr>
                    <w:sz w:val="17"/>
                  </w:rPr>
                </w:pPr>
                <w:r>
                  <w:rPr>
                    <w:sz w:val="17"/>
                  </w:rPr>
                  <w:t>6</w:t>
                </w:r>
              </w:p>
            </w:tc>
            <w:tc>
              <w:tcPr>
                <w:tcW w:w="833" w:type="pct"/>
              </w:tcPr>
              <w:p w14:paraId="4A3E024B" w14:textId="77777777" w:rsidR="00491AED" w:rsidRDefault="00BF307B">
                <w:pPr>
                  <w:spacing w:after="0" w:line="240" w:lineRule="auto"/>
                  <w:ind w:firstLine="0"/>
                  <w:jc w:val="left"/>
                  <w:rPr>
                    <w:sz w:val="17"/>
                  </w:rPr>
                </w:pPr>
                <w:r>
                  <w:rPr>
                    <w:sz w:val="17"/>
                  </w:rPr>
                  <w:t>0</w:t>
                </w:r>
              </w:p>
            </w:tc>
            <w:tc>
              <w:tcPr>
                <w:tcW w:w="833" w:type="pct"/>
              </w:tcPr>
              <w:p w14:paraId="47EAC300" w14:textId="77777777" w:rsidR="00491AED" w:rsidRDefault="00BF307B">
                <w:pPr>
                  <w:spacing w:after="0" w:line="240" w:lineRule="auto"/>
                  <w:ind w:firstLine="0"/>
                  <w:jc w:val="left"/>
                  <w:rPr>
                    <w:sz w:val="17"/>
                  </w:rPr>
                </w:pPr>
                <w:r>
                  <w:rPr>
                    <w:sz w:val="17"/>
                  </w:rPr>
                  <w:t>3</w:t>
                </w:r>
              </w:p>
            </w:tc>
            <w:tc>
              <w:tcPr>
                <w:tcW w:w="833" w:type="pct"/>
              </w:tcPr>
              <w:p w14:paraId="1447A2FB" w14:textId="77777777" w:rsidR="00491AED" w:rsidRDefault="00BF307B">
                <w:pPr>
                  <w:spacing w:after="0" w:line="240" w:lineRule="auto"/>
                  <w:ind w:firstLine="0"/>
                  <w:jc w:val="left"/>
                  <w:rPr>
                    <w:sz w:val="17"/>
                  </w:rPr>
                </w:pPr>
                <w:r>
                  <w:rPr>
                    <w:sz w:val="17"/>
                  </w:rPr>
                  <w:t>3</w:t>
                </w:r>
              </w:p>
            </w:tc>
            <w:tc>
              <w:tcPr>
                <w:tcW w:w="833" w:type="pct"/>
              </w:tcPr>
              <w:p w14:paraId="1B4431B5" w14:textId="77777777" w:rsidR="00491AED" w:rsidRDefault="00BF307B">
                <w:pPr>
                  <w:spacing w:after="0" w:line="240" w:lineRule="auto"/>
                  <w:ind w:firstLine="0"/>
                  <w:jc w:val="left"/>
                  <w:rPr>
                    <w:sz w:val="17"/>
                  </w:rPr>
                </w:pPr>
                <w:r>
                  <w:rPr>
                    <w:sz w:val="17"/>
                  </w:rPr>
                  <w:t>#32</w:t>
                </w:r>
              </w:p>
            </w:tc>
          </w:tr>
          <w:tr w:rsidR="00491AED" w14:paraId="5911E1E8" w14:textId="77777777">
            <w:trPr>
              <w:cantSplit/>
            </w:trPr>
            <w:tc>
              <w:tcPr>
                <w:tcW w:w="833" w:type="pct"/>
              </w:tcPr>
              <w:p w14:paraId="30CAB24A" w14:textId="77777777" w:rsidR="00491AED" w:rsidRDefault="00BF307B">
                <w:pPr>
                  <w:spacing w:after="0" w:line="240" w:lineRule="auto"/>
                  <w:ind w:firstLine="0"/>
                  <w:jc w:val="left"/>
                  <w:rPr>
                    <w:sz w:val="17"/>
                  </w:rPr>
                </w:pPr>
                <w:r>
                  <w:rPr>
                    <w:sz w:val="17"/>
                  </w:rPr>
                  <w:t>BASE/PT-02</w:t>
                </w:r>
              </w:p>
            </w:tc>
            <w:tc>
              <w:tcPr>
                <w:tcW w:w="833" w:type="pct"/>
              </w:tcPr>
              <w:p w14:paraId="6B268BF5" w14:textId="77777777" w:rsidR="00491AED" w:rsidRDefault="00BF307B">
                <w:pPr>
                  <w:spacing w:after="0" w:line="240" w:lineRule="auto"/>
                  <w:ind w:firstLine="0"/>
                  <w:jc w:val="left"/>
                  <w:rPr>
                    <w:sz w:val="17"/>
                  </w:rPr>
                </w:pPr>
                <w:r>
                  <w:rPr>
                    <w:sz w:val="17"/>
                  </w:rPr>
                  <w:t>2</w:t>
                </w:r>
              </w:p>
            </w:tc>
            <w:tc>
              <w:tcPr>
                <w:tcW w:w="833" w:type="pct"/>
              </w:tcPr>
              <w:p w14:paraId="40D4365B" w14:textId="77777777" w:rsidR="00491AED" w:rsidRDefault="00BF307B">
                <w:pPr>
                  <w:spacing w:after="0" w:line="240" w:lineRule="auto"/>
                  <w:ind w:firstLine="0"/>
                  <w:jc w:val="left"/>
                  <w:rPr>
                    <w:sz w:val="17"/>
                  </w:rPr>
                </w:pPr>
                <w:r>
                  <w:rPr>
                    <w:sz w:val="17"/>
                  </w:rPr>
                  <w:t>0</w:t>
                </w:r>
              </w:p>
            </w:tc>
            <w:tc>
              <w:tcPr>
                <w:tcW w:w="833" w:type="pct"/>
              </w:tcPr>
              <w:p w14:paraId="283620BE" w14:textId="77777777" w:rsidR="00491AED" w:rsidRDefault="00BF307B">
                <w:pPr>
                  <w:spacing w:after="0" w:line="240" w:lineRule="auto"/>
                  <w:ind w:firstLine="0"/>
                  <w:jc w:val="left"/>
                  <w:rPr>
                    <w:sz w:val="17"/>
                  </w:rPr>
                </w:pPr>
                <w:r>
                  <w:rPr>
                    <w:sz w:val="17"/>
                  </w:rPr>
                  <w:t>0</w:t>
                </w:r>
              </w:p>
            </w:tc>
            <w:tc>
              <w:tcPr>
                <w:tcW w:w="833" w:type="pct"/>
              </w:tcPr>
              <w:p w14:paraId="3F92F124" w14:textId="77777777" w:rsidR="00491AED" w:rsidRDefault="00BF307B">
                <w:pPr>
                  <w:spacing w:after="0" w:line="240" w:lineRule="auto"/>
                  <w:ind w:firstLine="0"/>
                  <w:jc w:val="left"/>
                  <w:rPr>
                    <w:sz w:val="17"/>
                  </w:rPr>
                </w:pPr>
                <w:r>
                  <w:rPr>
                    <w:sz w:val="17"/>
                  </w:rPr>
                  <w:t>2</w:t>
                </w:r>
              </w:p>
            </w:tc>
            <w:tc>
              <w:tcPr>
                <w:tcW w:w="833" w:type="pct"/>
              </w:tcPr>
              <w:p w14:paraId="0339BCEF" w14:textId="77777777" w:rsidR="00491AED" w:rsidRDefault="00BF307B">
                <w:pPr>
                  <w:spacing w:after="0" w:line="240" w:lineRule="auto"/>
                  <w:ind w:firstLine="0"/>
                  <w:jc w:val="left"/>
                  <w:rPr>
                    <w:sz w:val="17"/>
                  </w:rPr>
                </w:pPr>
                <w:r>
                  <w:rPr>
                    <w:sz w:val="17"/>
                  </w:rPr>
                  <w:t>#33</w:t>
                </w:r>
              </w:p>
            </w:tc>
          </w:tr>
          <w:tr w:rsidR="00491AED" w14:paraId="5D340001" w14:textId="77777777">
            <w:trPr>
              <w:cantSplit/>
            </w:trPr>
            <w:tc>
              <w:tcPr>
                <w:tcW w:w="833" w:type="pct"/>
              </w:tcPr>
              <w:p w14:paraId="1E146D42" w14:textId="77777777" w:rsidR="00491AED" w:rsidRDefault="00BF307B">
                <w:pPr>
                  <w:spacing w:after="0" w:line="240" w:lineRule="auto"/>
                  <w:ind w:firstLine="0"/>
                  <w:jc w:val="left"/>
                  <w:rPr>
                    <w:sz w:val="17"/>
                  </w:rPr>
                </w:pPr>
                <w:r>
                  <w:rPr>
                    <w:sz w:val="17"/>
                  </w:rPr>
                  <w:t>BASE/PT-03</w:t>
                </w:r>
              </w:p>
            </w:tc>
            <w:tc>
              <w:tcPr>
                <w:tcW w:w="833" w:type="pct"/>
              </w:tcPr>
              <w:p w14:paraId="10B03DA5" w14:textId="77777777" w:rsidR="00491AED" w:rsidRDefault="00BF307B">
                <w:pPr>
                  <w:spacing w:after="0" w:line="240" w:lineRule="auto"/>
                  <w:ind w:firstLine="0"/>
                  <w:jc w:val="left"/>
                  <w:rPr>
                    <w:sz w:val="17"/>
                  </w:rPr>
                </w:pPr>
                <w:r>
                  <w:rPr>
                    <w:sz w:val="17"/>
                  </w:rPr>
                  <w:t>4</w:t>
                </w:r>
              </w:p>
            </w:tc>
            <w:tc>
              <w:tcPr>
                <w:tcW w:w="833" w:type="pct"/>
              </w:tcPr>
              <w:p w14:paraId="54398D0D" w14:textId="77777777" w:rsidR="00491AED" w:rsidRDefault="00BF307B">
                <w:pPr>
                  <w:spacing w:after="0" w:line="240" w:lineRule="auto"/>
                  <w:ind w:firstLine="0"/>
                  <w:jc w:val="left"/>
                  <w:rPr>
                    <w:sz w:val="17"/>
                  </w:rPr>
                </w:pPr>
                <w:r>
                  <w:rPr>
                    <w:sz w:val="17"/>
                  </w:rPr>
                  <w:t>0</w:t>
                </w:r>
              </w:p>
            </w:tc>
            <w:tc>
              <w:tcPr>
                <w:tcW w:w="833" w:type="pct"/>
              </w:tcPr>
              <w:p w14:paraId="3EE508B6" w14:textId="77777777" w:rsidR="00491AED" w:rsidRDefault="00BF307B">
                <w:pPr>
                  <w:spacing w:after="0" w:line="240" w:lineRule="auto"/>
                  <w:ind w:firstLine="0"/>
                  <w:jc w:val="left"/>
                  <w:rPr>
                    <w:sz w:val="17"/>
                  </w:rPr>
                </w:pPr>
                <w:r>
                  <w:rPr>
                    <w:sz w:val="17"/>
                  </w:rPr>
                  <w:t>1</w:t>
                </w:r>
              </w:p>
            </w:tc>
            <w:tc>
              <w:tcPr>
                <w:tcW w:w="833" w:type="pct"/>
              </w:tcPr>
              <w:p w14:paraId="738BF18D" w14:textId="77777777" w:rsidR="00491AED" w:rsidRDefault="00BF307B">
                <w:pPr>
                  <w:spacing w:after="0" w:line="240" w:lineRule="auto"/>
                  <w:ind w:firstLine="0"/>
                  <w:jc w:val="left"/>
                  <w:rPr>
                    <w:sz w:val="17"/>
                  </w:rPr>
                </w:pPr>
                <w:r>
                  <w:rPr>
                    <w:sz w:val="17"/>
                  </w:rPr>
                  <w:t>3</w:t>
                </w:r>
              </w:p>
            </w:tc>
            <w:tc>
              <w:tcPr>
                <w:tcW w:w="833" w:type="pct"/>
              </w:tcPr>
              <w:p w14:paraId="5ABE9A58" w14:textId="77777777" w:rsidR="00491AED" w:rsidRDefault="00BF307B">
                <w:pPr>
                  <w:spacing w:after="0" w:line="240" w:lineRule="auto"/>
                  <w:ind w:firstLine="0"/>
                  <w:jc w:val="left"/>
                  <w:rPr>
                    <w:sz w:val="17"/>
                  </w:rPr>
                </w:pPr>
                <w:r>
                  <w:rPr>
                    <w:sz w:val="17"/>
                  </w:rPr>
                  <w:t>#34</w:t>
                </w:r>
              </w:p>
            </w:tc>
          </w:tr>
          <w:tr w:rsidR="00491AED" w14:paraId="03D68A16" w14:textId="77777777">
            <w:trPr>
              <w:cantSplit/>
            </w:trPr>
            <w:tc>
              <w:tcPr>
                <w:tcW w:w="833" w:type="pct"/>
              </w:tcPr>
              <w:p w14:paraId="2EF0FEA1" w14:textId="77777777" w:rsidR="00491AED" w:rsidRDefault="00BF307B">
                <w:pPr>
                  <w:spacing w:after="0" w:line="240" w:lineRule="auto"/>
                  <w:ind w:firstLine="0"/>
                  <w:jc w:val="left"/>
                  <w:rPr>
                    <w:sz w:val="17"/>
                  </w:rPr>
                </w:pPr>
                <w:r>
                  <w:rPr>
                    <w:sz w:val="17"/>
                  </w:rPr>
                  <w:t>BASE/PT-04</w:t>
                </w:r>
              </w:p>
            </w:tc>
            <w:tc>
              <w:tcPr>
                <w:tcW w:w="833" w:type="pct"/>
              </w:tcPr>
              <w:p w14:paraId="6E653F47" w14:textId="77777777" w:rsidR="00491AED" w:rsidRDefault="00BF307B">
                <w:pPr>
                  <w:spacing w:after="0" w:line="240" w:lineRule="auto"/>
                  <w:ind w:firstLine="0"/>
                  <w:jc w:val="left"/>
                  <w:rPr>
                    <w:sz w:val="17"/>
                  </w:rPr>
                </w:pPr>
                <w:r>
                  <w:rPr>
                    <w:sz w:val="17"/>
                  </w:rPr>
                  <w:t>6</w:t>
                </w:r>
              </w:p>
            </w:tc>
            <w:tc>
              <w:tcPr>
                <w:tcW w:w="833" w:type="pct"/>
              </w:tcPr>
              <w:p w14:paraId="3D396A00" w14:textId="77777777" w:rsidR="00491AED" w:rsidRDefault="00BF307B">
                <w:pPr>
                  <w:spacing w:after="0" w:line="240" w:lineRule="auto"/>
                  <w:ind w:firstLine="0"/>
                  <w:jc w:val="left"/>
                  <w:rPr>
                    <w:sz w:val="17"/>
                  </w:rPr>
                </w:pPr>
                <w:r>
                  <w:rPr>
                    <w:sz w:val="17"/>
                  </w:rPr>
                  <w:t>0</w:t>
                </w:r>
              </w:p>
            </w:tc>
            <w:tc>
              <w:tcPr>
                <w:tcW w:w="833" w:type="pct"/>
              </w:tcPr>
              <w:p w14:paraId="5EA4485B" w14:textId="77777777" w:rsidR="00491AED" w:rsidRDefault="00BF307B">
                <w:pPr>
                  <w:spacing w:after="0" w:line="240" w:lineRule="auto"/>
                  <w:ind w:firstLine="0"/>
                  <w:jc w:val="left"/>
                  <w:rPr>
                    <w:sz w:val="17"/>
                  </w:rPr>
                </w:pPr>
                <w:r>
                  <w:rPr>
                    <w:sz w:val="17"/>
                  </w:rPr>
                  <w:t>3</w:t>
                </w:r>
              </w:p>
            </w:tc>
            <w:tc>
              <w:tcPr>
                <w:tcW w:w="833" w:type="pct"/>
              </w:tcPr>
              <w:p w14:paraId="5F78BA67" w14:textId="77777777" w:rsidR="00491AED" w:rsidRDefault="00BF307B">
                <w:pPr>
                  <w:spacing w:after="0" w:line="240" w:lineRule="auto"/>
                  <w:ind w:firstLine="0"/>
                  <w:jc w:val="left"/>
                  <w:rPr>
                    <w:sz w:val="17"/>
                  </w:rPr>
                </w:pPr>
                <w:r>
                  <w:rPr>
                    <w:sz w:val="17"/>
                  </w:rPr>
                  <w:t>3</w:t>
                </w:r>
              </w:p>
            </w:tc>
            <w:tc>
              <w:tcPr>
                <w:tcW w:w="833" w:type="pct"/>
              </w:tcPr>
              <w:p w14:paraId="3593D81C" w14:textId="77777777" w:rsidR="00491AED" w:rsidRDefault="00BF307B">
                <w:pPr>
                  <w:spacing w:after="0" w:line="240" w:lineRule="auto"/>
                  <w:ind w:firstLine="0"/>
                  <w:jc w:val="left"/>
                  <w:rPr>
                    <w:sz w:val="17"/>
                  </w:rPr>
                </w:pPr>
                <w:r>
                  <w:rPr>
                    <w:sz w:val="17"/>
                  </w:rPr>
                  <w:t>#35</w:t>
                </w:r>
              </w:p>
            </w:tc>
          </w:tr>
          <w:tr w:rsidR="00491AED" w14:paraId="19BE854C" w14:textId="77777777">
            <w:trPr>
              <w:cantSplit/>
            </w:trPr>
            <w:tc>
              <w:tcPr>
                <w:tcW w:w="833" w:type="pct"/>
              </w:tcPr>
              <w:p w14:paraId="587C0E49" w14:textId="77777777" w:rsidR="00491AED" w:rsidRDefault="00BF307B">
                <w:pPr>
                  <w:spacing w:after="0" w:line="240" w:lineRule="auto"/>
                  <w:ind w:firstLine="0"/>
                  <w:jc w:val="left"/>
                  <w:rPr>
                    <w:sz w:val="17"/>
                  </w:rPr>
                </w:pPr>
                <w:r>
                  <w:rPr>
                    <w:sz w:val="17"/>
                  </w:rPr>
                  <w:t>BASE/PT-05</w:t>
                </w:r>
              </w:p>
            </w:tc>
            <w:tc>
              <w:tcPr>
                <w:tcW w:w="833" w:type="pct"/>
              </w:tcPr>
              <w:p w14:paraId="2A3CEB60" w14:textId="77777777" w:rsidR="00491AED" w:rsidRDefault="00BF307B">
                <w:pPr>
                  <w:spacing w:after="0" w:line="240" w:lineRule="auto"/>
                  <w:ind w:firstLine="0"/>
                  <w:jc w:val="left"/>
                  <w:rPr>
                    <w:sz w:val="17"/>
                  </w:rPr>
                </w:pPr>
                <w:r>
                  <w:rPr>
                    <w:sz w:val="17"/>
                  </w:rPr>
                  <w:t>9</w:t>
                </w:r>
              </w:p>
            </w:tc>
            <w:tc>
              <w:tcPr>
                <w:tcW w:w="833" w:type="pct"/>
              </w:tcPr>
              <w:p w14:paraId="7E1E8814" w14:textId="77777777" w:rsidR="00491AED" w:rsidRDefault="00BF307B">
                <w:pPr>
                  <w:spacing w:after="0" w:line="240" w:lineRule="auto"/>
                  <w:ind w:firstLine="0"/>
                  <w:jc w:val="left"/>
                  <w:rPr>
                    <w:sz w:val="17"/>
                  </w:rPr>
                </w:pPr>
                <w:r>
                  <w:rPr>
                    <w:sz w:val="17"/>
                  </w:rPr>
                  <w:t>0</w:t>
                </w:r>
              </w:p>
            </w:tc>
            <w:tc>
              <w:tcPr>
                <w:tcW w:w="833" w:type="pct"/>
              </w:tcPr>
              <w:p w14:paraId="74576F08" w14:textId="77777777" w:rsidR="00491AED" w:rsidRDefault="00BF307B">
                <w:pPr>
                  <w:spacing w:after="0" w:line="240" w:lineRule="auto"/>
                  <w:ind w:firstLine="0"/>
                  <w:jc w:val="left"/>
                  <w:rPr>
                    <w:sz w:val="17"/>
                  </w:rPr>
                </w:pPr>
                <w:r>
                  <w:rPr>
                    <w:sz w:val="17"/>
                  </w:rPr>
                  <w:t>4</w:t>
                </w:r>
              </w:p>
            </w:tc>
            <w:tc>
              <w:tcPr>
                <w:tcW w:w="833" w:type="pct"/>
              </w:tcPr>
              <w:p w14:paraId="594B8B34" w14:textId="77777777" w:rsidR="00491AED" w:rsidRDefault="00BF307B">
                <w:pPr>
                  <w:spacing w:after="0" w:line="240" w:lineRule="auto"/>
                  <w:ind w:firstLine="0"/>
                  <w:jc w:val="left"/>
                  <w:rPr>
                    <w:sz w:val="17"/>
                  </w:rPr>
                </w:pPr>
                <w:r>
                  <w:rPr>
                    <w:sz w:val="17"/>
                  </w:rPr>
                  <w:t>5</w:t>
                </w:r>
              </w:p>
            </w:tc>
            <w:tc>
              <w:tcPr>
                <w:tcW w:w="833" w:type="pct"/>
              </w:tcPr>
              <w:p w14:paraId="42282920" w14:textId="77777777" w:rsidR="00491AED" w:rsidRDefault="00BF307B">
                <w:pPr>
                  <w:spacing w:after="0" w:line="240" w:lineRule="auto"/>
                  <w:ind w:firstLine="0"/>
                  <w:jc w:val="left"/>
                  <w:rPr>
                    <w:sz w:val="17"/>
                  </w:rPr>
                </w:pPr>
                <w:r>
                  <w:rPr>
                    <w:sz w:val="17"/>
                  </w:rPr>
                  <w:t>#36</w:t>
                </w:r>
              </w:p>
            </w:tc>
          </w:tr>
          <w:tr w:rsidR="00491AED" w14:paraId="5292A679" w14:textId="77777777">
            <w:trPr>
              <w:cantSplit/>
            </w:trPr>
            <w:tc>
              <w:tcPr>
                <w:tcW w:w="833" w:type="pct"/>
              </w:tcPr>
              <w:p w14:paraId="3D0C71D4" w14:textId="77777777" w:rsidR="00491AED" w:rsidRDefault="00BF307B">
                <w:pPr>
                  <w:spacing w:after="0" w:line="240" w:lineRule="auto"/>
                  <w:ind w:firstLine="0"/>
                  <w:jc w:val="left"/>
                  <w:rPr>
                    <w:sz w:val="17"/>
                  </w:rPr>
                </w:pPr>
                <w:r>
                  <w:rPr>
                    <w:sz w:val="17"/>
                  </w:rPr>
                  <w:t>HU-001/PT-01</w:t>
                </w:r>
              </w:p>
            </w:tc>
            <w:tc>
              <w:tcPr>
                <w:tcW w:w="833" w:type="pct"/>
              </w:tcPr>
              <w:p w14:paraId="217794DB" w14:textId="77777777" w:rsidR="00491AED" w:rsidRDefault="00BF307B">
                <w:pPr>
                  <w:spacing w:after="0" w:line="240" w:lineRule="auto"/>
                  <w:ind w:firstLine="0"/>
                  <w:jc w:val="left"/>
                  <w:rPr>
                    <w:sz w:val="17"/>
                  </w:rPr>
                </w:pPr>
                <w:r>
                  <w:rPr>
                    <w:sz w:val="17"/>
                  </w:rPr>
                  <w:t>8</w:t>
                </w:r>
              </w:p>
            </w:tc>
            <w:tc>
              <w:tcPr>
                <w:tcW w:w="833" w:type="pct"/>
              </w:tcPr>
              <w:p w14:paraId="039649F0" w14:textId="77777777" w:rsidR="00491AED" w:rsidRDefault="00BF307B">
                <w:pPr>
                  <w:spacing w:after="0" w:line="240" w:lineRule="auto"/>
                  <w:ind w:firstLine="0"/>
                  <w:jc w:val="left"/>
                  <w:rPr>
                    <w:sz w:val="17"/>
                  </w:rPr>
                </w:pPr>
                <w:r>
                  <w:rPr>
                    <w:sz w:val="17"/>
                  </w:rPr>
                  <w:t>0</w:t>
                </w:r>
              </w:p>
            </w:tc>
            <w:tc>
              <w:tcPr>
                <w:tcW w:w="833" w:type="pct"/>
              </w:tcPr>
              <w:p w14:paraId="379F2E64" w14:textId="77777777" w:rsidR="00491AED" w:rsidRDefault="00BF307B">
                <w:pPr>
                  <w:spacing w:after="0" w:line="240" w:lineRule="auto"/>
                  <w:ind w:firstLine="0"/>
                  <w:jc w:val="left"/>
                  <w:rPr>
                    <w:sz w:val="17"/>
                  </w:rPr>
                </w:pPr>
                <w:r>
                  <w:rPr>
                    <w:sz w:val="17"/>
                  </w:rPr>
                  <w:t>3</w:t>
                </w:r>
              </w:p>
            </w:tc>
            <w:tc>
              <w:tcPr>
                <w:tcW w:w="833" w:type="pct"/>
              </w:tcPr>
              <w:p w14:paraId="70C380A0" w14:textId="77777777" w:rsidR="00491AED" w:rsidRDefault="00BF307B">
                <w:pPr>
                  <w:spacing w:after="0" w:line="240" w:lineRule="auto"/>
                  <w:ind w:firstLine="0"/>
                  <w:jc w:val="left"/>
                  <w:rPr>
                    <w:sz w:val="17"/>
                  </w:rPr>
                </w:pPr>
                <w:r>
                  <w:rPr>
                    <w:sz w:val="17"/>
                  </w:rPr>
                  <w:t>5</w:t>
                </w:r>
              </w:p>
            </w:tc>
            <w:tc>
              <w:tcPr>
                <w:tcW w:w="833" w:type="pct"/>
              </w:tcPr>
              <w:p w14:paraId="172A7336" w14:textId="77777777" w:rsidR="00491AED" w:rsidRDefault="00BF307B">
                <w:pPr>
                  <w:spacing w:after="0" w:line="240" w:lineRule="auto"/>
                  <w:ind w:firstLine="0"/>
                  <w:jc w:val="left"/>
                  <w:rPr>
                    <w:sz w:val="17"/>
                  </w:rPr>
                </w:pPr>
                <w:r>
                  <w:rPr>
                    <w:sz w:val="17"/>
                  </w:rPr>
                  <w:t>#37</w:t>
                </w:r>
              </w:p>
            </w:tc>
          </w:tr>
          <w:tr w:rsidR="00491AED" w14:paraId="01BE74ED" w14:textId="77777777">
            <w:trPr>
              <w:cantSplit/>
            </w:trPr>
            <w:tc>
              <w:tcPr>
                <w:tcW w:w="833" w:type="pct"/>
              </w:tcPr>
              <w:p w14:paraId="5F095136" w14:textId="77777777" w:rsidR="00491AED" w:rsidRDefault="00BF307B">
                <w:pPr>
                  <w:spacing w:after="0" w:line="240" w:lineRule="auto"/>
                  <w:ind w:firstLine="0"/>
                  <w:jc w:val="left"/>
                  <w:rPr>
                    <w:sz w:val="17"/>
                  </w:rPr>
                </w:pPr>
                <w:r>
                  <w:rPr>
                    <w:sz w:val="17"/>
                  </w:rPr>
                  <w:t>HU-001/PT-02</w:t>
                </w:r>
              </w:p>
            </w:tc>
            <w:tc>
              <w:tcPr>
                <w:tcW w:w="833" w:type="pct"/>
              </w:tcPr>
              <w:p w14:paraId="037D7BFB" w14:textId="77777777" w:rsidR="00491AED" w:rsidRDefault="00BF307B">
                <w:pPr>
                  <w:spacing w:after="0" w:line="240" w:lineRule="auto"/>
                  <w:ind w:firstLine="0"/>
                  <w:jc w:val="left"/>
                  <w:rPr>
                    <w:sz w:val="17"/>
                  </w:rPr>
                </w:pPr>
                <w:r>
                  <w:rPr>
                    <w:sz w:val="17"/>
                  </w:rPr>
                  <w:t>5</w:t>
                </w:r>
              </w:p>
            </w:tc>
            <w:tc>
              <w:tcPr>
                <w:tcW w:w="833" w:type="pct"/>
              </w:tcPr>
              <w:p w14:paraId="000A0D3A" w14:textId="77777777" w:rsidR="00491AED" w:rsidRDefault="00BF307B">
                <w:pPr>
                  <w:spacing w:after="0" w:line="240" w:lineRule="auto"/>
                  <w:ind w:firstLine="0"/>
                  <w:jc w:val="left"/>
                  <w:rPr>
                    <w:sz w:val="17"/>
                  </w:rPr>
                </w:pPr>
                <w:r>
                  <w:rPr>
                    <w:sz w:val="17"/>
                  </w:rPr>
                  <w:t>0</w:t>
                </w:r>
              </w:p>
            </w:tc>
            <w:tc>
              <w:tcPr>
                <w:tcW w:w="833" w:type="pct"/>
              </w:tcPr>
              <w:p w14:paraId="1CAA10A9" w14:textId="77777777" w:rsidR="00491AED" w:rsidRDefault="00BF307B">
                <w:pPr>
                  <w:spacing w:after="0" w:line="240" w:lineRule="auto"/>
                  <w:ind w:firstLine="0"/>
                  <w:jc w:val="left"/>
                  <w:rPr>
                    <w:sz w:val="17"/>
                  </w:rPr>
                </w:pPr>
                <w:r>
                  <w:rPr>
                    <w:sz w:val="17"/>
                  </w:rPr>
                  <w:t>1</w:t>
                </w:r>
              </w:p>
            </w:tc>
            <w:tc>
              <w:tcPr>
                <w:tcW w:w="833" w:type="pct"/>
              </w:tcPr>
              <w:p w14:paraId="434DEBC7" w14:textId="77777777" w:rsidR="00491AED" w:rsidRDefault="00BF307B">
                <w:pPr>
                  <w:spacing w:after="0" w:line="240" w:lineRule="auto"/>
                  <w:ind w:firstLine="0"/>
                  <w:jc w:val="left"/>
                  <w:rPr>
                    <w:sz w:val="17"/>
                  </w:rPr>
                </w:pPr>
                <w:r>
                  <w:rPr>
                    <w:sz w:val="17"/>
                  </w:rPr>
                  <w:t>4</w:t>
                </w:r>
              </w:p>
            </w:tc>
            <w:tc>
              <w:tcPr>
                <w:tcW w:w="833" w:type="pct"/>
              </w:tcPr>
              <w:p w14:paraId="1F5B043E" w14:textId="77777777" w:rsidR="00491AED" w:rsidRDefault="00BF307B">
                <w:pPr>
                  <w:spacing w:after="0" w:line="240" w:lineRule="auto"/>
                  <w:ind w:firstLine="0"/>
                  <w:jc w:val="left"/>
                  <w:rPr>
                    <w:sz w:val="17"/>
                  </w:rPr>
                </w:pPr>
                <w:r>
                  <w:rPr>
                    <w:sz w:val="17"/>
                  </w:rPr>
                  <w:t>#38</w:t>
                </w:r>
              </w:p>
            </w:tc>
          </w:tr>
          <w:tr w:rsidR="00491AED" w14:paraId="3D0088EF" w14:textId="77777777">
            <w:trPr>
              <w:cantSplit/>
            </w:trPr>
            <w:tc>
              <w:tcPr>
                <w:tcW w:w="833" w:type="pct"/>
              </w:tcPr>
              <w:p w14:paraId="029856A2" w14:textId="77777777" w:rsidR="00491AED" w:rsidRDefault="00BF307B">
                <w:pPr>
                  <w:spacing w:after="0" w:line="240" w:lineRule="auto"/>
                  <w:ind w:firstLine="0"/>
                  <w:jc w:val="left"/>
                  <w:rPr>
                    <w:sz w:val="17"/>
                  </w:rPr>
                </w:pPr>
                <w:r>
                  <w:rPr>
                    <w:sz w:val="17"/>
                  </w:rPr>
                  <w:t>HU-002/PT-01</w:t>
                </w:r>
              </w:p>
            </w:tc>
            <w:tc>
              <w:tcPr>
                <w:tcW w:w="833" w:type="pct"/>
              </w:tcPr>
              <w:p w14:paraId="2940309D" w14:textId="77777777" w:rsidR="00491AED" w:rsidRDefault="00BF307B">
                <w:pPr>
                  <w:spacing w:after="0" w:line="240" w:lineRule="auto"/>
                  <w:ind w:firstLine="0"/>
                  <w:jc w:val="left"/>
                  <w:rPr>
                    <w:sz w:val="17"/>
                  </w:rPr>
                </w:pPr>
                <w:r>
                  <w:rPr>
                    <w:sz w:val="17"/>
                  </w:rPr>
                  <w:t>6</w:t>
                </w:r>
              </w:p>
            </w:tc>
            <w:tc>
              <w:tcPr>
                <w:tcW w:w="833" w:type="pct"/>
              </w:tcPr>
              <w:p w14:paraId="1E95C482" w14:textId="77777777" w:rsidR="00491AED" w:rsidRDefault="00BF307B">
                <w:pPr>
                  <w:spacing w:after="0" w:line="240" w:lineRule="auto"/>
                  <w:ind w:firstLine="0"/>
                  <w:jc w:val="left"/>
                  <w:rPr>
                    <w:sz w:val="17"/>
                  </w:rPr>
                </w:pPr>
                <w:r>
                  <w:rPr>
                    <w:sz w:val="17"/>
                  </w:rPr>
                  <w:t>0</w:t>
                </w:r>
              </w:p>
            </w:tc>
            <w:tc>
              <w:tcPr>
                <w:tcW w:w="833" w:type="pct"/>
              </w:tcPr>
              <w:p w14:paraId="72A07A60" w14:textId="77777777" w:rsidR="00491AED" w:rsidRDefault="00BF307B">
                <w:pPr>
                  <w:spacing w:after="0" w:line="240" w:lineRule="auto"/>
                  <w:ind w:firstLine="0"/>
                  <w:jc w:val="left"/>
                  <w:rPr>
                    <w:sz w:val="17"/>
                  </w:rPr>
                </w:pPr>
                <w:r>
                  <w:rPr>
                    <w:sz w:val="17"/>
                  </w:rPr>
                  <w:t>3</w:t>
                </w:r>
              </w:p>
            </w:tc>
            <w:tc>
              <w:tcPr>
                <w:tcW w:w="833" w:type="pct"/>
              </w:tcPr>
              <w:p w14:paraId="1183BC33" w14:textId="77777777" w:rsidR="00491AED" w:rsidRDefault="00BF307B">
                <w:pPr>
                  <w:spacing w:after="0" w:line="240" w:lineRule="auto"/>
                  <w:ind w:firstLine="0"/>
                  <w:jc w:val="left"/>
                  <w:rPr>
                    <w:sz w:val="17"/>
                  </w:rPr>
                </w:pPr>
                <w:r>
                  <w:rPr>
                    <w:sz w:val="17"/>
                  </w:rPr>
                  <w:t>3</w:t>
                </w:r>
              </w:p>
            </w:tc>
            <w:tc>
              <w:tcPr>
                <w:tcW w:w="833" w:type="pct"/>
              </w:tcPr>
              <w:p w14:paraId="05D7A5CE" w14:textId="77777777" w:rsidR="00491AED" w:rsidRDefault="00BF307B">
                <w:pPr>
                  <w:spacing w:after="0" w:line="240" w:lineRule="auto"/>
                  <w:ind w:firstLine="0"/>
                  <w:jc w:val="left"/>
                  <w:rPr>
                    <w:sz w:val="17"/>
                  </w:rPr>
                </w:pPr>
                <w:r>
                  <w:rPr>
                    <w:sz w:val="17"/>
                  </w:rPr>
                  <w:t>#39</w:t>
                </w:r>
              </w:p>
            </w:tc>
          </w:tr>
          <w:tr w:rsidR="00491AED" w14:paraId="7C649C7A" w14:textId="77777777">
            <w:trPr>
              <w:cantSplit/>
            </w:trPr>
            <w:tc>
              <w:tcPr>
                <w:tcW w:w="833" w:type="pct"/>
              </w:tcPr>
              <w:p w14:paraId="5891FC09" w14:textId="77777777" w:rsidR="00491AED" w:rsidRDefault="00BF307B">
                <w:pPr>
                  <w:spacing w:after="0" w:line="240" w:lineRule="auto"/>
                  <w:ind w:firstLine="0"/>
                  <w:jc w:val="left"/>
                  <w:rPr>
                    <w:sz w:val="17"/>
                  </w:rPr>
                </w:pPr>
                <w:r>
                  <w:rPr>
                    <w:sz w:val="17"/>
                  </w:rPr>
                  <w:t>HU-002/PT-02</w:t>
                </w:r>
              </w:p>
            </w:tc>
            <w:tc>
              <w:tcPr>
                <w:tcW w:w="833" w:type="pct"/>
              </w:tcPr>
              <w:p w14:paraId="737EBC7C" w14:textId="77777777" w:rsidR="00491AED" w:rsidRDefault="00BF307B">
                <w:pPr>
                  <w:spacing w:after="0" w:line="240" w:lineRule="auto"/>
                  <w:ind w:firstLine="0"/>
                  <w:jc w:val="left"/>
                  <w:rPr>
                    <w:sz w:val="17"/>
                  </w:rPr>
                </w:pPr>
                <w:r>
                  <w:rPr>
                    <w:sz w:val="17"/>
                  </w:rPr>
                  <w:t>6</w:t>
                </w:r>
              </w:p>
            </w:tc>
            <w:tc>
              <w:tcPr>
                <w:tcW w:w="833" w:type="pct"/>
              </w:tcPr>
              <w:p w14:paraId="6011CB5E" w14:textId="77777777" w:rsidR="00491AED" w:rsidRDefault="00BF307B">
                <w:pPr>
                  <w:spacing w:after="0" w:line="240" w:lineRule="auto"/>
                  <w:ind w:firstLine="0"/>
                  <w:jc w:val="left"/>
                  <w:rPr>
                    <w:sz w:val="17"/>
                  </w:rPr>
                </w:pPr>
                <w:r>
                  <w:rPr>
                    <w:sz w:val="17"/>
                  </w:rPr>
                  <w:t>0</w:t>
                </w:r>
              </w:p>
            </w:tc>
            <w:tc>
              <w:tcPr>
                <w:tcW w:w="833" w:type="pct"/>
              </w:tcPr>
              <w:p w14:paraId="25B3CBC3" w14:textId="77777777" w:rsidR="00491AED" w:rsidRDefault="00BF307B">
                <w:pPr>
                  <w:spacing w:after="0" w:line="240" w:lineRule="auto"/>
                  <w:ind w:firstLine="0"/>
                  <w:jc w:val="left"/>
                  <w:rPr>
                    <w:sz w:val="17"/>
                  </w:rPr>
                </w:pPr>
                <w:r>
                  <w:rPr>
                    <w:sz w:val="17"/>
                  </w:rPr>
                  <w:t>1</w:t>
                </w:r>
              </w:p>
            </w:tc>
            <w:tc>
              <w:tcPr>
                <w:tcW w:w="833" w:type="pct"/>
              </w:tcPr>
              <w:p w14:paraId="7D9CBFEB" w14:textId="77777777" w:rsidR="00491AED" w:rsidRDefault="00BF307B">
                <w:pPr>
                  <w:spacing w:after="0" w:line="240" w:lineRule="auto"/>
                  <w:ind w:firstLine="0"/>
                  <w:jc w:val="left"/>
                  <w:rPr>
                    <w:sz w:val="17"/>
                  </w:rPr>
                </w:pPr>
                <w:r>
                  <w:rPr>
                    <w:sz w:val="17"/>
                  </w:rPr>
                  <w:t>5</w:t>
                </w:r>
              </w:p>
            </w:tc>
            <w:tc>
              <w:tcPr>
                <w:tcW w:w="833" w:type="pct"/>
              </w:tcPr>
              <w:p w14:paraId="017B908A" w14:textId="77777777" w:rsidR="00491AED" w:rsidRDefault="00BF307B">
                <w:pPr>
                  <w:spacing w:after="0" w:line="240" w:lineRule="auto"/>
                  <w:ind w:firstLine="0"/>
                  <w:jc w:val="left"/>
                  <w:rPr>
                    <w:sz w:val="17"/>
                  </w:rPr>
                </w:pPr>
                <w:r>
                  <w:rPr>
                    <w:sz w:val="17"/>
                  </w:rPr>
                  <w:t>#40</w:t>
                </w:r>
              </w:p>
            </w:tc>
          </w:tr>
          <w:tr w:rsidR="00491AED" w14:paraId="4CB41EC7" w14:textId="77777777">
            <w:trPr>
              <w:cantSplit/>
            </w:trPr>
            <w:tc>
              <w:tcPr>
                <w:tcW w:w="833" w:type="pct"/>
              </w:tcPr>
              <w:p w14:paraId="3AD3E3D1" w14:textId="77777777" w:rsidR="00491AED" w:rsidRDefault="00BF307B">
                <w:pPr>
                  <w:spacing w:after="0" w:line="240" w:lineRule="auto"/>
                  <w:ind w:firstLine="0"/>
                  <w:jc w:val="left"/>
                  <w:rPr>
                    <w:sz w:val="17"/>
                  </w:rPr>
                </w:pPr>
                <w:r>
                  <w:rPr>
                    <w:sz w:val="17"/>
                  </w:rPr>
                  <w:t>HU-002/PT-03</w:t>
                </w:r>
              </w:p>
            </w:tc>
            <w:tc>
              <w:tcPr>
                <w:tcW w:w="833" w:type="pct"/>
              </w:tcPr>
              <w:p w14:paraId="6DD792BA" w14:textId="77777777" w:rsidR="00491AED" w:rsidRDefault="00BF307B">
                <w:pPr>
                  <w:spacing w:after="0" w:line="240" w:lineRule="auto"/>
                  <w:ind w:firstLine="0"/>
                  <w:jc w:val="left"/>
                  <w:rPr>
                    <w:sz w:val="17"/>
                  </w:rPr>
                </w:pPr>
                <w:r>
                  <w:rPr>
                    <w:sz w:val="17"/>
                  </w:rPr>
                  <w:t>5</w:t>
                </w:r>
              </w:p>
            </w:tc>
            <w:tc>
              <w:tcPr>
                <w:tcW w:w="833" w:type="pct"/>
              </w:tcPr>
              <w:p w14:paraId="0224E68E" w14:textId="77777777" w:rsidR="00491AED" w:rsidRDefault="00BF307B">
                <w:pPr>
                  <w:spacing w:after="0" w:line="240" w:lineRule="auto"/>
                  <w:ind w:firstLine="0"/>
                  <w:jc w:val="left"/>
                  <w:rPr>
                    <w:sz w:val="17"/>
                  </w:rPr>
                </w:pPr>
                <w:r>
                  <w:rPr>
                    <w:sz w:val="17"/>
                  </w:rPr>
                  <w:t>0</w:t>
                </w:r>
              </w:p>
            </w:tc>
            <w:tc>
              <w:tcPr>
                <w:tcW w:w="833" w:type="pct"/>
              </w:tcPr>
              <w:p w14:paraId="5CAD8829" w14:textId="77777777" w:rsidR="00491AED" w:rsidRDefault="00BF307B">
                <w:pPr>
                  <w:spacing w:after="0" w:line="240" w:lineRule="auto"/>
                  <w:ind w:firstLine="0"/>
                  <w:jc w:val="left"/>
                  <w:rPr>
                    <w:sz w:val="17"/>
                  </w:rPr>
                </w:pPr>
                <w:r>
                  <w:rPr>
                    <w:sz w:val="17"/>
                  </w:rPr>
                  <w:t>2</w:t>
                </w:r>
              </w:p>
            </w:tc>
            <w:tc>
              <w:tcPr>
                <w:tcW w:w="833" w:type="pct"/>
              </w:tcPr>
              <w:p w14:paraId="084D7E0B" w14:textId="77777777" w:rsidR="00491AED" w:rsidRDefault="00BF307B">
                <w:pPr>
                  <w:spacing w:after="0" w:line="240" w:lineRule="auto"/>
                  <w:ind w:firstLine="0"/>
                  <w:jc w:val="left"/>
                  <w:rPr>
                    <w:sz w:val="17"/>
                  </w:rPr>
                </w:pPr>
                <w:r>
                  <w:rPr>
                    <w:sz w:val="17"/>
                  </w:rPr>
                  <w:t>3</w:t>
                </w:r>
              </w:p>
            </w:tc>
            <w:tc>
              <w:tcPr>
                <w:tcW w:w="833" w:type="pct"/>
              </w:tcPr>
              <w:p w14:paraId="1FE91AC1" w14:textId="77777777" w:rsidR="00491AED" w:rsidRDefault="00BF307B">
                <w:pPr>
                  <w:spacing w:after="0" w:line="240" w:lineRule="auto"/>
                  <w:ind w:firstLine="0"/>
                  <w:jc w:val="left"/>
                  <w:rPr>
                    <w:sz w:val="17"/>
                  </w:rPr>
                </w:pPr>
                <w:r>
                  <w:rPr>
                    <w:sz w:val="17"/>
                  </w:rPr>
                  <w:t>#41</w:t>
                </w:r>
              </w:p>
            </w:tc>
          </w:tr>
          <w:tr w:rsidR="00491AED" w14:paraId="4B6A1A42" w14:textId="77777777">
            <w:trPr>
              <w:cantSplit/>
            </w:trPr>
            <w:tc>
              <w:tcPr>
                <w:tcW w:w="833" w:type="pct"/>
              </w:tcPr>
              <w:p w14:paraId="350D88C4" w14:textId="77777777" w:rsidR="00491AED" w:rsidRDefault="00BF307B">
                <w:pPr>
                  <w:spacing w:after="0" w:line="240" w:lineRule="auto"/>
                  <w:ind w:firstLine="0"/>
                  <w:jc w:val="left"/>
                  <w:rPr>
                    <w:sz w:val="17"/>
                  </w:rPr>
                </w:pPr>
                <w:r>
                  <w:rPr>
                    <w:sz w:val="17"/>
                  </w:rPr>
                  <w:t>HU-003/PT-01</w:t>
                </w:r>
              </w:p>
            </w:tc>
            <w:tc>
              <w:tcPr>
                <w:tcW w:w="833" w:type="pct"/>
              </w:tcPr>
              <w:p w14:paraId="6344A430" w14:textId="77777777" w:rsidR="00491AED" w:rsidRDefault="00BF307B">
                <w:pPr>
                  <w:spacing w:after="0" w:line="240" w:lineRule="auto"/>
                  <w:ind w:firstLine="0"/>
                  <w:jc w:val="left"/>
                  <w:rPr>
                    <w:sz w:val="17"/>
                  </w:rPr>
                </w:pPr>
                <w:r>
                  <w:rPr>
                    <w:sz w:val="17"/>
                  </w:rPr>
                  <w:t>2</w:t>
                </w:r>
              </w:p>
            </w:tc>
            <w:tc>
              <w:tcPr>
                <w:tcW w:w="833" w:type="pct"/>
              </w:tcPr>
              <w:p w14:paraId="5B5BAF3C" w14:textId="77777777" w:rsidR="00491AED" w:rsidRDefault="00BF307B">
                <w:pPr>
                  <w:spacing w:after="0" w:line="240" w:lineRule="auto"/>
                  <w:ind w:firstLine="0"/>
                  <w:jc w:val="left"/>
                  <w:rPr>
                    <w:sz w:val="17"/>
                  </w:rPr>
                </w:pPr>
                <w:r>
                  <w:rPr>
                    <w:sz w:val="17"/>
                  </w:rPr>
                  <w:t>0</w:t>
                </w:r>
              </w:p>
            </w:tc>
            <w:tc>
              <w:tcPr>
                <w:tcW w:w="833" w:type="pct"/>
              </w:tcPr>
              <w:p w14:paraId="675E7CEB" w14:textId="77777777" w:rsidR="00491AED" w:rsidRDefault="00BF307B">
                <w:pPr>
                  <w:spacing w:after="0" w:line="240" w:lineRule="auto"/>
                  <w:ind w:firstLine="0"/>
                  <w:jc w:val="left"/>
                  <w:rPr>
                    <w:sz w:val="17"/>
                  </w:rPr>
                </w:pPr>
                <w:r>
                  <w:rPr>
                    <w:sz w:val="17"/>
                  </w:rPr>
                  <w:t>0</w:t>
                </w:r>
              </w:p>
            </w:tc>
            <w:tc>
              <w:tcPr>
                <w:tcW w:w="833" w:type="pct"/>
              </w:tcPr>
              <w:p w14:paraId="2EEB2155" w14:textId="77777777" w:rsidR="00491AED" w:rsidRDefault="00BF307B">
                <w:pPr>
                  <w:spacing w:after="0" w:line="240" w:lineRule="auto"/>
                  <w:ind w:firstLine="0"/>
                  <w:jc w:val="left"/>
                  <w:rPr>
                    <w:sz w:val="17"/>
                  </w:rPr>
                </w:pPr>
                <w:r>
                  <w:rPr>
                    <w:sz w:val="17"/>
                  </w:rPr>
                  <w:t>2</w:t>
                </w:r>
              </w:p>
            </w:tc>
            <w:tc>
              <w:tcPr>
                <w:tcW w:w="833" w:type="pct"/>
              </w:tcPr>
              <w:p w14:paraId="0D6A8B2E" w14:textId="77777777" w:rsidR="00491AED" w:rsidRDefault="00BF307B">
                <w:pPr>
                  <w:spacing w:after="0" w:line="240" w:lineRule="auto"/>
                  <w:ind w:firstLine="0"/>
                  <w:jc w:val="left"/>
                  <w:rPr>
                    <w:sz w:val="17"/>
                  </w:rPr>
                </w:pPr>
                <w:r>
                  <w:rPr>
                    <w:sz w:val="17"/>
                  </w:rPr>
                  <w:t>#42</w:t>
                </w:r>
              </w:p>
            </w:tc>
          </w:tr>
          <w:tr w:rsidR="00491AED" w14:paraId="14517610" w14:textId="77777777">
            <w:trPr>
              <w:cantSplit/>
            </w:trPr>
            <w:tc>
              <w:tcPr>
                <w:tcW w:w="833" w:type="pct"/>
              </w:tcPr>
              <w:p w14:paraId="407E38CF" w14:textId="77777777" w:rsidR="00491AED" w:rsidRDefault="00BF307B">
                <w:pPr>
                  <w:spacing w:after="0" w:line="240" w:lineRule="auto"/>
                  <w:ind w:firstLine="0"/>
                  <w:jc w:val="left"/>
                  <w:rPr>
                    <w:sz w:val="17"/>
                  </w:rPr>
                </w:pPr>
                <w:r>
                  <w:rPr>
                    <w:sz w:val="17"/>
                  </w:rPr>
                  <w:t>HU-003/PT-02</w:t>
                </w:r>
              </w:p>
            </w:tc>
            <w:tc>
              <w:tcPr>
                <w:tcW w:w="833" w:type="pct"/>
              </w:tcPr>
              <w:p w14:paraId="45562714" w14:textId="77777777" w:rsidR="00491AED" w:rsidRDefault="00BF307B">
                <w:pPr>
                  <w:spacing w:after="0" w:line="240" w:lineRule="auto"/>
                  <w:ind w:firstLine="0"/>
                  <w:jc w:val="left"/>
                  <w:rPr>
                    <w:sz w:val="17"/>
                  </w:rPr>
                </w:pPr>
                <w:r>
                  <w:rPr>
                    <w:sz w:val="17"/>
                  </w:rPr>
                  <w:t>7</w:t>
                </w:r>
              </w:p>
            </w:tc>
            <w:tc>
              <w:tcPr>
                <w:tcW w:w="833" w:type="pct"/>
              </w:tcPr>
              <w:p w14:paraId="152607DB" w14:textId="77777777" w:rsidR="00491AED" w:rsidRDefault="00BF307B">
                <w:pPr>
                  <w:spacing w:after="0" w:line="240" w:lineRule="auto"/>
                  <w:ind w:firstLine="0"/>
                  <w:jc w:val="left"/>
                  <w:rPr>
                    <w:sz w:val="17"/>
                  </w:rPr>
                </w:pPr>
                <w:r>
                  <w:rPr>
                    <w:sz w:val="17"/>
                  </w:rPr>
                  <w:t>2</w:t>
                </w:r>
              </w:p>
            </w:tc>
            <w:tc>
              <w:tcPr>
                <w:tcW w:w="833" w:type="pct"/>
              </w:tcPr>
              <w:p w14:paraId="6F080B03" w14:textId="77777777" w:rsidR="00491AED" w:rsidRDefault="00BF307B">
                <w:pPr>
                  <w:spacing w:after="0" w:line="240" w:lineRule="auto"/>
                  <w:ind w:firstLine="0"/>
                  <w:jc w:val="left"/>
                  <w:rPr>
                    <w:sz w:val="17"/>
                  </w:rPr>
                </w:pPr>
                <w:r>
                  <w:rPr>
                    <w:sz w:val="17"/>
                  </w:rPr>
                  <w:t>3</w:t>
                </w:r>
              </w:p>
            </w:tc>
            <w:tc>
              <w:tcPr>
                <w:tcW w:w="833" w:type="pct"/>
              </w:tcPr>
              <w:p w14:paraId="229B639C" w14:textId="77777777" w:rsidR="00491AED" w:rsidRDefault="00BF307B">
                <w:pPr>
                  <w:spacing w:after="0" w:line="240" w:lineRule="auto"/>
                  <w:ind w:firstLine="0"/>
                  <w:jc w:val="left"/>
                  <w:rPr>
                    <w:sz w:val="17"/>
                  </w:rPr>
                </w:pPr>
                <w:r>
                  <w:rPr>
                    <w:sz w:val="17"/>
                  </w:rPr>
                  <w:t>2</w:t>
                </w:r>
              </w:p>
            </w:tc>
            <w:tc>
              <w:tcPr>
                <w:tcW w:w="833" w:type="pct"/>
              </w:tcPr>
              <w:p w14:paraId="3E491257" w14:textId="77777777" w:rsidR="00491AED" w:rsidRDefault="00BF307B">
                <w:pPr>
                  <w:spacing w:after="0" w:line="240" w:lineRule="auto"/>
                  <w:ind w:firstLine="0"/>
                  <w:jc w:val="left"/>
                  <w:rPr>
                    <w:sz w:val="17"/>
                  </w:rPr>
                </w:pPr>
                <w:r>
                  <w:rPr>
                    <w:sz w:val="17"/>
                  </w:rPr>
                  <w:t>#43</w:t>
                </w:r>
              </w:p>
            </w:tc>
          </w:tr>
        </w:tbl>
        <w:p w14:paraId="142B1137" w14:textId="77777777" w:rsidR="00491AED" w:rsidRDefault="00491AED">
          <w:pPr>
            <w:spacing w:after="0" w:line="240" w:lineRule="auto"/>
            <w:ind w:firstLine="0"/>
          </w:pPr>
        </w:p>
        <w:p w14:paraId="534036CF" w14:textId="77777777" w:rsidR="00491AED" w:rsidRDefault="00BF307B">
          <w:r>
            <w:t>Tres situaciones se apartaron del ciclo previsto, y quedaron en el registro de hallazgos de la corrida.</w:t>
          </w:r>
        </w:p>
        <w:p w14:paraId="61837625" w14:textId="77777777" w:rsidR="00491AED" w:rsidRDefault="00BF307B">
          <w:r>
            <w:t xml:space="preserve">Primero, al aceptar BASE/PT-05, que incorpora el flujo de integración continua, Loom rechazó la fusión porque los </w:t>
          </w:r>
          <w:r>
            <w:rPr>
              <w:i/>
            </w:rPr>
            <w:t>checks</w:t>
          </w:r>
          <w:r>
            <w:t xml:space="preserve"> de GitHub seguían corriendo (regla ADR-0076); se esperó a que terminaran en verde y se repitió la acción. En los paquetes siguientes el guion espera a los </w:t>
          </w:r>
          <w:r>
            <w:rPr>
              <w:i/>
            </w:rPr>
            <w:t>checks</w:t>
          </w:r>
          <w:r>
            <w:t xml:space="preserve"> antes de pulsar el botón.</w:t>
          </w:r>
        </w:p>
        <w:p w14:paraId="0B584635" w14:textId="77777777" w:rsidR="00491AED" w:rsidRDefault="00BF307B">
          <w:r>
            <w:t>Segundo, la generación de HU-003/PT-02 falló en su primer intento porque el CLI de Claude alcanzó el límite de sesión de la suscripción («You've hit your session limit»); se reintentó al reiniciarse el límite.</w:t>
          </w:r>
        </w:p>
        <w:p w14:paraId="548A0DC9" w14:textId="77777777" w:rsidR="00491AED" w:rsidRDefault="00BF307B">
          <w:r>
            <w:t xml:space="preserve">Tercero, en HU-003/PT-02 la compuerta de Docker falló en sus tres intentos, por lo que el Pull Request se abrió con la advertencia y la revisión dejó dos observaciones bloqueantes. El </w:t>
          </w:r>
          <w:r>
            <w:rPr>
              <w:i/>
            </w:rPr>
            <w:t>check</w:t>
          </w:r>
          <w:r>
            <w:t xml:space="preserve"> de integración continua también quedó en rojo, por una regla de análisis estático del frontend (prefijo del selector de un componente de Angular), y Loom no dejó fusionarlo. Se aplicó una ronda de corrección desde la interfaz (6 min 13 s), la compuerta y el CI quedaron en verde y se fusionó.</w:t>
          </w:r>
        </w:p>
        <w:p w14:paraId="4F3FAA24" w14:textId="77777777" w:rsidR="00491AED" w:rsidRDefault="00BF307B">
          <w:pPr>
            <w:keepNext/>
            <w:spacing w:before="120" w:after="60"/>
            <w:ind w:firstLine="0"/>
            <w:jc w:val="center"/>
          </w:pPr>
          <w:r>
            <w:rPr>
              <w:noProof/>
            </w:rPr>
            <w:lastRenderedPageBreak/>
            <w:drawing>
              <wp:inline distT="0" distB="0" distL="0" distR="0" wp14:anchorId="64097D61" wp14:editId="5B1BDAB0">
                <wp:extent cx="5400000" cy="3375000"/>
                <wp:effectExtent l="0" t="0" r="0" b="0"/>
                <wp:docPr id="9034" name="Figura C.22" descr="HU-003/PT-02 con observaciones y la integración continua en rojo"/>
                <wp:cNvGraphicFramePr/>
                <a:graphic xmlns:a="http://schemas.openxmlformats.org/drawingml/2006/main">
                  <a:graphicData uri="http://schemas.openxmlformats.org/drawingml/2006/picture">
                    <pic:pic xmlns:pic="http://schemas.openxmlformats.org/drawingml/2006/picture">
                      <pic:nvPicPr>
                        <pic:cNvPr id="9034" name="loom_fig34.png"/>
                        <pic:cNvPicPr/>
                      </pic:nvPicPr>
                      <pic:blipFill>
                        <a:blip r:embed="rId52"/>
                        <a:stretch>
                          <a:fillRect/>
                        </a:stretch>
                      </pic:blipFill>
                      <pic:spPr>
                        <a:xfrm>
                          <a:off x="0" y="0"/>
                          <a:ext cx="5400000" cy="3375000"/>
                        </a:xfrm>
                        <a:prstGeom prst="rect">
                          <a:avLst/>
                        </a:prstGeom>
                      </pic:spPr>
                    </pic:pic>
                  </a:graphicData>
                </a:graphic>
              </wp:inline>
            </w:drawing>
          </w:r>
        </w:p>
        <w:p w14:paraId="586F03EA" w14:textId="77777777" w:rsidR="00491AED" w:rsidRDefault="00BF307B">
          <w:pPr>
            <w:pStyle w:val="Caption"/>
            <w:ind w:firstLine="0"/>
            <w:jc w:val="center"/>
            <w:rPr>
              <w:b w:val="0"/>
            </w:rPr>
          </w:pPr>
          <w:bookmarkStart w:id="174" w:name="_Toc242604430"/>
          <w:r>
            <w:t>Figura C.</w:t>
          </w:r>
          <w:r>
            <w:fldChar w:fldCharType="begin"/>
          </w:r>
          <w:r>
            <w:instrText xml:space="preserve"> SEQ Figura \s 1</w:instrText>
          </w:r>
          <w:r>
            <w:fldChar w:fldCharType="separate"/>
          </w:r>
          <w:r>
            <w:rPr>
              <w:noProof/>
            </w:rPr>
            <w:t>22</w:t>
          </w:r>
          <w:r>
            <w:fldChar w:fldCharType="end"/>
          </w:r>
          <w:r>
            <w:t>. HU-003/PT-02 con observaciones y la integración continua en rojo</w:t>
          </w:r>
          <w:bookmarkEnd w:id="174"/>
        </w:p>
        <w:p w14:paraId="35F603DF" w14:textId="77777777" w:rsidR="00491AED" w:rsidRDefault="00BF307B">
          <w:pPr>
            <w:keepNext/>
            <w:spacing w:before="120" w:after="60"/>
            <w:ind w:firstLine="0"/>
            <w:jc w:val="center"/>
          </w:pPr>
          <w:r>
            <w:rPr>
              <w:noProof/>
            </w:rPr>
            <w:drawing>
              <wp:inline distT="0" distB="0" distL="0" distR="0" wp14:anchorId="56A173B8" wp14:editId="0AE13543">
                <wp:extent cx="5400000" cy="3375000"/>
                <wp:effectExtent l="0" t="0" r="0" b="0"/>
                <wp:docPr id="9035" name="Figura C.23" descr="HU-003/PT-02 fusionado tras la corrección"/>
                <wp:cNvGraphicFramePr/>
                <a:graphic xmlns:a="http://schemas.openxmlformats.org/drawingml/2006/main">
                  <a:graphicData uri="http://schemas.openxmlformats.org/drawingml/2006/picture">
                    <pic:pic xmlns:pic="http://schemas.openxmlformats.org/drawingml/2006/picture">
                      <pic:nvPicPr>
                        <pic:cNvPr id="9035" name="loom_fig35.png"/>
                        <pic:cNvPicPr/>
                      </pic:nvPicPr>
                      <pic:blipFill>
                        <a:blip r:embed="rId53"/>
                        <a:stretch>
                          <a:fillRect/>
                        </a:stretch>
                      </pic:blipFill>
                      <pic:spPr>
                        <a:xfrm>
                          <a:off x="0" y="0"/>
                          <a:ext cx="5400000" cy="3375000"/>
                        </a:xfrm>
                        <a:prstGeom prst="rect">
                          <a:avLst/>
                        </a:prstGeom>
                      </pic:spPr>
                    </pic:pic>
                  </a:graphicData>
                </a:graphic>
              </wp:inline>
            </w:drawing>
          </w:r>
        </w:p>
        <w:p w14:paraId="39FF5003" w14:textId="77777777" w:rsidR="00491AED" w:rsidRDefault="00BF307B">
          <w:pPr>
            <w:pStyle w:val="Caption"/>
            <w:ind w:firstLine="0"/>
            <w:jc w:val="center"/>
            <w:rPr>
              <w:b w:val="0"/>
            </w:rPr>
          </w:pPr>
          <w:bookmarkStart w:id="175" w:name="_Toc242604431"/>
          <w:r>
            <w:t>Figura C.</w:t>
          </w:r>
          <w:r>
            <w:fldChar w:fldCharType="begin"/>
          </w:r>
          <w:r>
            <w:instrText xml:space="preserve"> SEQ Figura \s 1</w:instrText>
          </w:r>
          <w:r>
            <w:fldChar w:fldCharType="separate"/>
          </w:r>
          <w:r>
            <w:rPr>
              <w:noProof/>
            </w:rPr>
            <w:t>23</w:t>
          </w:r>
          <w:r>
            <w:fldChar w:fldCharType="end"/>
          </w:r>
          <w:r>
            <w:t>. HU-003/PT-02 fusionado tras la corrección</w:t>
          </w:r>
          <w:bookmarkEnd w:id="175"/>
        </w:p>
        <w:p w14:paraId="12AD604E" w14:textId="77777777" w:rsidR="00491AED" w:rsidRDefault="00BF307B">
          <w:r>
            <w:t>Con el último paquete fusionado, la Fase 3 quedó completa.</w:t>
          </w:r>
        </w:p>
        <w:p w14:paraId="20544251" w14:textId="77777777" w:rsidR="00491AED" w:rsidRDefault="00BF307B">
          <w:pPr>
            <w:keepNext/>
            <w:spacing w:before="120" w:after="60"/>
            <w:ind w:firstLine="0"/>
            <w:jc w:val="center"/>
          </w:pPr>
          <w:r>
            <w:rPr>
              <w:noProof/>
            </w:rPr>
            <w:lastRenderedPageBreak/>
            <w:drawing>
              <wp:inline distT="0" distB="0" distL="0" distR="0" wp14:anchorId="7CC4EF87" wp14:editId="2A2603FB">
                <wp:extent cx="5400000" cy="3375000"/>
                <wp:effectExtent l="0" t="0" r="0" b="0"/>
                <wp:docPr id="9036" name="Figura C.24" descr="Fase 3 completa: 12 de 12 paquetes fusionados"/>
                <wp:cNvGraphicFramePr/>
                <a:graphic xmlns:a="http://schemas.openxmlformats.org/drawingml/2006/main">
                  <a:graphicData uri="http://schemas.openxmlformats.org/drawingml/2006/picture">
                    <pic:pic xmlns:pic="http://schemas.openxmlformats.org/drawingml/2006/picture">
                      <pic:nvPicPr>
                        <pic:cNvPr id="9036" name="loom_fig36.png"/>
                        <pic:cNvPicPr/>
                      </pic:nvPicPr>
                      <pic:blipFill>
                        <a:blip r:embed="rId54"/>
                        <a:stretch>
                          <a:fillRect/>
                        </a:stretch>
                      </pic:blipFill>
                      <pic:spPr>
                        <a:xfrm>
                          <a:off x="0" y="0"/>
                          <a:ext cx="5400000" cy="3375000"/>
                        </a:xfrm>
                        <a:prstGeom prst="rect">
                          <a:avLst/>
                        </a:prstGeom>
                      </pic:spPr>
                    </pic:pic>
                  </a:graphicData>
                </a:graphic>
              </wp:inline>
            </w:drawing>
          </w:r>
        </w:p>
        <w:p w14:paraId="5B80D6D2" w14:textId="77777777" w:rsidR="00491AED" w:rsidRDefault="00BF307B">
          <w:pPr>
            <w:pStyle w:val="Caption"/>
            <w:ind w:firstLine="0"/>
            <w:jc w:val="center"/>
            <w:rPr>
              <w:b w:val="0"/>
            </w:rPr>
          </w:pPr>
          <w:bookmarkStart w:id="176" w:name="_Toc242604432"/>
          <w:r>
            <w:t>Figura C.</w:t>
          </w:r>
          <w:r>
            <w:fldChar w:fldCharType="begin"/>
          </w:r>
          <w:r>
            <w:instrText xml:space="preserve"> SEQ Figura \s 1</w:instrText>
          </w:r>
          <w:r>
            <w:fldChar w:fldCharType="separate"/>
          </w:r>
          <w:r>
            <w:rPr>
              <w:noProof/>
            </w:rPr>
            <w:t>24</w:t>
          </w:r>
          <w:r>
            <w:fldChar w:fldCharType="end"/>
          </w:r>
          <w:r>
            <w:t>. Fase 3 completa: 12 de 12 paquetes fusionados</w:t>
          </w:r>
          <w:bookmarkEnd w:id="176"/>
        </w:p>
        <w:p w14:paraId="78BE155F" w14:textId="77777777" w:rsidR="00491AED" w:rsidRDefault="00BF307B">
          <w:pPr>
            <w:pStyle w:val="Heading3"/>
            <w:ind w:firstLine="0"/>
            <w:jc w:val="left"/>
            <w:rPr>
              <w:color w:val="000000"/>
              <w:sz w:val="24"/>
            </w:rPr>
          </w:pPr>
          <w:bookmarkStart w:id="177" w:name="_Toc242604360"/>
          <w:r>
            <w:rPr>
              <w:color w:val="000000"/>
              <w:sz w:val="24"/>
            </w:rPr>
            <w:t>C.4 Fase 4: liberación en la nube</w:t>
          </w:r>
          <w:bookmarkEnd w:id="177"/>
        </w:p>
        <w:p w14:paraId="2F46CA9C" w14:textId="77777777" w:rsidR="00491AED" w:rsidRDefault="00BF307B">
          <w:r>
            <w:t xml:space="preserve">La Fase 4 exige la configuración de despliegue del Proyecto. Se completaron los datos de identidad que Loom pide para armar el </w:t>
          </w:r>
          <w:r>
            <w:rPr>
              <w:rFonts w:ascii="Consolas" w:hAnsi="Consolas" w:cs="Consolas"/>
            </w:rPr>
            <w:t>release.py</w:t>
          </w:r>
          <w:r>
            <w:t xml:space="preserve">: la cuenta de servicio desplegadora y el proveedor de Workload Identity Federation (recursos que ya existían en el proyecto de Google Cloud de la corrida anterior). Después se generó el </w:t>
          </w:r>
          <w:r>
            <w:rPr>
              <w:rFonts w:ascii="Consolas" w:hAnsi="Consolas" w:cs="Consolas"/>
            </w:rPr>
            <w:t>release.py</w:t>
          </w:r>
          <w:r>
            <w:t xml:space="preserve"> y el flujo de trabajo de GitHub Actions, y se publicaron en un Pull Request.</w:t>
          </w:r>
        </w:p>
        <w:p w14:paraId="49D78821" w14:textId="77777777" w:rsidR="00491AED" w:rsidRDefault="00BF307B">
          <w:pPr>
            <w:keepNext/>
            <w:spacing w:before="120" w:after="60"/>
            <w:ind w:firstLine="0"/>
            <w:jc w:val="center"/>
          </w:pPr>
          <w:r>
            <w:rPr>
              <w:noProof/>
            </w:rPr>
            <w:lastRenderedPageBreak/>
            <w:drawing>
              <wp:inline distT="0" distB="0" distL="0" distR="0" wp14:anchorId="0F738A6E" wp14:editId="5E92540F">
                <wp:extent cx="5400000" cy="3375000"/>
                <wp:effectExtent l="0" t="0" r="0" b="0"/>
                <wp:docPr id="9037" name="Figura C.25" descr="Configuración de despliegue: cuenta de servicio y proveedor de identidad"/>
                <wp:cNvGraphicFramePr/>
                <a:graphic xmlns:a="http://schemas.openxmlformats.org/drawingml/2006/main">
                  <a:graphicData uri="http://schemas.openxmlformats.org/drawingml/2006/picture">
                    <pic:pic xmlns:pic="http://schemas.openxmlformats.org/drawingml/2006/picture">
                      <pic:nvPicPr>
                        <pic:cNvPr id="9037" name="loom_fig37.png"/>
                        <pic:cNvPicPr/>
                      </pic:nvPicPr>
                      <pic:blipFill>
                        <a:blip r:embed="rId55"/>
                        <a:stretch>
                          <a:fillRect/>
                        </a:stretch>
                      </pic:blipFill>
                      <pic:spPr>
                        <a:xfrm>
                          <a:off x="0" y="0"/>
                          <a:ext cx="5400000" cy="3375000"/>
                        </a:xfrm>
                        <a:prstGeom prst="rect">
                          <a:avLst/>
                        </a:prstGeom>
                      </pic:spPr>
                    </pic:pic>
                  </a:graphicData>
                </a:graphic>
              </wp:inline>
            </w:drawing>
          </w:r>
        </w:p>
        <w:p w14:paraId="6C8E4270" w14:textId="77777777" w:rsidR="00491AED" w:rsidRDefault="00BF307B">
          <w:pPr>
            <w:pStyle w:val="Caption"/>
            <w:ind w:firstLine="0"/>
            <w:jc w:val="center"/>
            <w:rPr>
              <w:b w:val="0"/>
            </w:rPr>
          </w:pPr>
          <w:bookmarkStart w:id="178" w:name="_Toc242604433"/>
          <w:r>
            <w:t>Figura C.</w:t>
          </w:r>
          <w:r>
            <w:fldChar w:fldCharType="begin"/>
          </w:r>
          <w:r>
            <w:instrText xml:space="preserve"> SEQ Figura \s 1</w:instrText>
          </w:r>
          <w:r>
            <w:fldChar w:fldCharType="separate"/>
          </w:r>
          <w:r>
            <w:rPr>
              <w:noProof/>
            </w:rPr>
            <w:t>25</w:t>
          </w:r>
          <w:r>
            <w:fldChar w:fldCharType="end"/>
          </w:r>
          <w:r>
            <w:t>. Configuración de despliegue: cuenta de servicio y proveedor de identidad</w:t>
          </w:r>
          <w:bookmarkEnd w:id="178"/>
        </w:p>
        <w:p w14:paraId="2897A478" w14:textId="77777777" w:rsidR="00491AED" w:rsidRDefault="00BF307B">
          <w:pPr>
            <w:keepNext/>
            <w:spacing w:before="120" w:after="60"/>
            <w:ind w:firstLine="0"/>
            <w:jc w:val="center"/>
          </w:pPr>
          <w:r>
            <w:rPr>
              <w:noProof/>
            </w:rPr>
            <w:drawing>
              <wp:inline distT="0" distB="0" distL="0" distR="0" wp14:anchorId="2EAFA2D6" wp14:editId="2306A7FD">
                <wp:extent cx="5400000" cy="3375000"/>
                <wp:effectExtent l="0" t="0" r="0" b="0"/>
                <wp:docPr id="9038" name="Figura C.26" descr="Pull Request con los archivos de despliegue publicado desde Loom"/>
                <wp:cNvGraphicFramePr/>
                <a:graphic xmlns:a="http://schemas.openxmlformats.org/drawingml/2006/main">
                  <a:graphicData uri="http://schemas.openxmlformats.org/drawingml/2006/picture">
                    <pic:pic xmlns:pic="http://schemas.openxmlformats.org/drawingml/2006/picture">
                      <pic:nvPicPr>
                        <pic:cNvPr id="9038" name="loom_fig38.png"/>
                        <pic:cNvPicPr/>
                      </pic:nvPicPr>
                      <pic:blipFill>
                        <a:blip r:embed="rId56"/>
                        <a:stretch>
                          <a:fillRect/>
                        </a:stretch>
                      </pic:blipFill>
                      <pic:spPr>
                        <a:xfrm>
                          <a:off x="0" y="0"/>
                          <a:ext cx="5400000" cy="3375000"/>
                        </a:xfrm>
                        <a:prstGeom prst="rect">
                          <a:avLst/>
                        </a:prstGeom>
                      </pic:spPr>
                    </pic:pic>
                  </a:graphicData>
                </a:graphic>
              </wp:inline>
            </w:drawing>
          </w:r>
        </w:p>
        <w:p w14:paraId="5C8D6B14" w14:textId="77777777" w:rsidR="00491AED" w:rsidRDefault="00BF307B">
          <w:pPr>
            <w:pStyle w:val="Caption"/>
            <w:ind w:firstLine="0"/>
            <w:jc w:val="center"/>
            <w:rPr>
              <w:b w:val="0"/>
            </w:rPr>
          </w:pPr>
          <w:bookmarkStart w:id="179" w:name="_Toc242604434"/>
          <w:r>
            <w:t>Figura C.</w:t>
          </w:r>
          <w:r>
            <w:fldChar w:fldCharType="begin"/>
          </w:r>
          <w:r>
            <w:instrText xml:space="preserve"> SEQ Figura \s 1</w:instrText>
          </w:r>
          <w:r>
            <w:fldChar w:fldCharType="separate"/>
          </w:r>
          <w:r>
            <w:rPr>
              <w:noProof/>
            </w:rPr>
            <w:t>26</w:t>
          </w:r>
          <w:r>
            <w:fldChar w:fldCharType="end"/>
          </w:r>
          <w:r>
            <w:t>. Pull Request con los archivos de despliegue publicado desde Loom</w:t>
          </w:r>
          <w:bookmarkEnd w:id="179"/>
        </w:p>
        <w:p w14:paraId="3851D627" w14:textId="77777777" w:rsidR="00491AED" w:rsidRDefault="00BF307B">
          <w:r>
            <w:t xml:space="preserve">El release automático, que Loom lanza al fusionarse el último paquete de una HU, falló en esa primera ocasión con un error 422 de GitHub, porque el flujo </w:t>
          </w:r>
          <w:r>
            <w:lastRenderedPageBreak/>
            <w:t xml:space="preserve">de trabajo de release todavía no estaba en el repositorio. La interfaz de Loom no tiene un botón para fusionar el Pull Request de despliegue, por lo que se fusionó con el </w:t>
          </w:r>
          <w:r>
            <w:rPr>
              <w:i/>
            </w:rPr>
            <w:t>endpoint</w:t>
          </w:r>
          <w:r>
            <w:t xml:space="preserve"> correspondiente de Loom, que aplica la misma regla de integración continua en verde. Con el archivo ya en la rama principal, el release se lanzó con el botón «Ejecutar release».</w:t>
          </w:r>
        </w:p>
        <w:p w14:paraId="3691619F" w14:textId="77777777" w:rsidR="00491AED" w:rsidRDefault="00BF307B">
          <w:pPr>
            <w:keepNext/>
            <w:spacing w:before="120" w:after="60"/>
            <w:ind w:firstLine="0"/>
            <w:jc w:val="center"/>
          </w:pPr>
          <w:r>
            <w:rPr>
              <w:noProof/>
            </w:rPr>
            <w:drawing>
              <wp:inline distT="0" distB="0" distL="0" distR="0" wp14:anchorId="516749E2" wp14:editId="028A4D0E">
                <wp:extent cx="5400000" cy="3375000"/>
                <wp:effectExtent l="0" t="0" r="0" b="0"/>
                <wp:docPr id="9039" name="Figura C.27" descr="Confirmación de la ejecución del release en Google Cloud"/>
                <wp:cNvGraphicFramePr/>
                <a:graphic xmlns:a="http://schemas.openxmlformats.org/drawingml/2006/main">
                  <a:graphicData uri="http://schemas.openxmlformats.org/drawingml/2006/picture">
                    <pic:pic xmlns:pic="http://schemas.openxmlformats.org/drawingml/2006/picture">
                      <pic:nvPicPr>
                        <pic:cNvPr id="9039" name="loom_fig39.png"/>
                        <pic:cNvPicPr/>
                      </pic:nvPicPr>
                      <pic:blipFill>
                        <a:blip r:embed="rId57"/>
                        <a:stretch>
                          <a:fillRect/>
                        </a:stretch>
                      </pic:blipFill>
                      <pic:spPr>
                        <a:xfrm>
                          <a:off x="0" y="0"/>
                          <a:ext cx="5400000" cy="3375000"/>
                        </a:xfrm>
                        <a:prstGeom prst="rect">
                          <a:avLst/>
                        </a:prstGeom>
                      </pic:spPr>
                    </pic:pic>
                  </a:graphicData>
                </a:graphic>
              </wp:inline>
            </w:drawing>
          </w:r>
        </w:p>
        <w:p w14:paraId="025AE73C" w14:textId="77777777" w:rsidR="00491AED" w:rsidRDefault="00BF307B">
          <w:pPr>
            <w:pStyle w:val="Caption"/>
            <w:ind w:firstLine="0"/>
            <w:jc w:val="center"/>
            <w:rPr>
              <w:b w:val="0"/>
            </w:rPr>
          </w:pPr>
          <w:bookmarkStart w:id="180" w:name="_Toc242604435"/>
          <w:r>
            <w:t>Figura C.</w:t>
          </w:r>
          <w:r>
            <w:fldChar w:fldCharType="begin"/>
          </w:r>
          <w:r>
            <w:instrText xml:space="preserve"> SEQ Figura \s 1</w:instrText>
          </w:r>
          <w:r>
            <w:fldChar w:fldCharType="separate"/>
          </w:r>
          <w:r>
            <w:rPr>
              <w:noProof/>
            </w:rPr>
            <w:t>27</w:t>
          </w:r>
          <w:r>
            <w:fldChar w:fldCharType="end"/>
          </w:r>
          <w:r>
            <w:t>. Confirmación de la ejecución del release en Google Cloud</w:t>
          </w:r>
          <w:bookmarkEnd w:id="180"/>
        </w:p>
        <w:p w14:paraId="74658D6F" w14:textId="77777777" w:rsidR="00491AED" w:rsidRDefault="00BF307B">
          <w:r>
            <w:t xml:space="preserve">El primer release construyó las imágenes, pero el backend no arrancó en Cloud Run: la base de datos de Cloud SQL conservaba el historial de migraciones de la corrida anterior y Flyway detectó que las migraciones de esta corrida tenían una suma de verificación distinta. Con autorización de la persona responsable se recreó la base de datos </w:t>
          </w:r>
          <w:r>
            <w:rPr>
              <w:rFonts w:ascii="Consolas" w:hAnsi="Consolas" w:cs="Consolas"/>
            </w:rPr>
            <w:t>inventarios</w:t>
          </w:r>
          <w:r>
            <w:t xml:space="preserve"> y se relanzó el release, que esta vez terminó bien en 8 min 33 s.</w:t>
          </w:r>
        </w:p>
        <w:p w14:paraId="76EFD4B5" w14:textId="77777777" w:rsidR="00491AED" w:rsidRDefault="00BF307B">
          <w:pPr>
            <w:keepNext/>
            <w:spacing w:before="120" w:after="60"/>
            <w:ind w:firstLine="0"/>
            <w:jc w:val="center"/>
          </w:pPr>
          <w:r>
            <w:rPr>
              <w:noProof/>
            </w:rPr>
            <w:lastRenderedPageBreak/>
            <w:drawing>
              <wp:inline distT="0" distB="0" distL="0" distR="0" wp14:anchorId="0EBABF6C" wp14:editId="2D4E4198">
                <wp:extent cx="5400000" cy="3375000"/>
                <wp:effectExtent l="0" t="0" r="0" b="0"/>
                <wp:docPr id="9040" name="Figura C.28" descr="Release terminado y registrado en el Proyecto"/>
                <wp:cNvGraphicFramePr/>
                <a:graphic xmlns:a="http://schemas.openxmlformats.org/drawingml/2006/main">
                  <a:graphicData uri="http://schemas.openxmlformats.org/drawingml/2006/picture">
                    <pic:pic xmlns:pic="http://schemas.openxmlformats.org/drawingml/2006/picture">
                      <pic:nvPicPr>
                        <pic:cNvPr id="9040" name="loom_fig40.png"/>
                        <pic:cNvPicPr/>
                      </pic:nvPicPr>
                      <pic:blipFill>
                        <a:blip r:embed="rId58"/>
                        <a:stretch>
                          <a:fillRect/>
                        </a:stretch>
                      </pic:blipFill>
                      <pic:spPr>
                        <a:xfrm>
                          <a:off x="0" y="0"/>
                          <a:ext cx="5400000" cy="3375000"/>
                        </a:xfrm>
                        <a:prstGeom prst="rect">
                          <a:avLst/>
                        </a:prstGeom>
                      </pic:spPr>
                    </pic:pic>
                  </a:graphicData>
                </a:graphic>
              </wp:inline>
            </w:drawing>
          </w:r>
        </w:p>
        <w:p w14:paraId="69C01E8F" w14:textId="77777777" w:rsidR="00491AED" w:rsidRDefault="00BF307B">
          <w:pPr>
            <w:pStyle w:val="Caption"/>
            <w:ind w:firstLine="0"/>
            <w:jc w:val="center"/>
            <w:rPr>
              <w:b w:val="0"/>
            </w:rPr>
          </w:pPr>
          <w:bookmarkStart w:id="181" w:name="_Toc242604436"/>
          <w:r>
            <w:t>Figura C.</w:t>
          </w:r>
          <w:r>
            <w:fldChar w:fldCharType="begin"/>
          </w:r>
          <w:r>
            <w:instrText xml:space="preserve"> SEQ Figura \s 1</w:instrText>
          </w:r>
          <w:r>
            <w:fldChar w:fldCharType="separate"/>
          </w:r>
          <w:r>
            <w:rPr>
              <w:noProof/>
            </w:rPr>
            <w:t>28</w:t>
          </w:r>
          <w:r>
            <w:fldChar w:fldCharType="end"/>
          </w:r>
          <w:r>
            <w:t>. Release terminado y registrado en el Proyecto</w:t>
          </w:r>
          <w:bookmarkEnd w:id="181"/>
        </w:p>
        <w:p w14:paraId="0A614911" w14:textId="77777777" w:rsidR="00491AED" w:rsidRDefault="00BF307B">
          <w:r>
            <w:t>Para las pruebas de humo hicieron falta dos ajustes. La dirección del frontend desplegado se registró como URL del ambiente de desarrollo en el formulario de Loom. Las tres cuentas de prueba (administrador, usuario final y usuario inactivo) se sembraron directamente en la base de datos, fuera de Loom, porque el código generado en esta corrida no incluye una pantalla para crear usuarios.</w:t>
          </w:r>
        </w:p>
        <w:p w14:paraId="513CC0FB" w14:textId="77777777" w:rsidR="00491AED" w:rsidRDefault="00BF307B">
          <w:pPr>
            <w:keepNext/>
            <w:spacing w:before="120" w:after="60"/>
            <w:ind w:firstLine="0"/>
            <w:jc w:val="center"/>
          </w:pPr>
          <w:r>
            <w:rPr>
              <w:noProof/>
            </w:rPr>
            <w:lastRenderedPageBreak/>
            <w:drawing>
              <wp:inline distT="0" distB="0" distL="0" distR="0" wp14:anchorId="2E3726E8" wp14:editId="14DC5F16">
                <wp:extent cx="5400000" cy="3375000"/>
                <wp:effectExtent l="0" t="0" r="0" b="0"/>
                <wp:docPr id="9041" name="Figura C.29" descr="URL del ambiente de desarrollo registrada en el Proyecto"/>
                <wp:cNvGraphicFramePr/>
                <a:graphic xmlns:a="http://schemas.openxmlformats.org/drawingml/2006/main">
                  <a:graphicData uri="http://schemas.openxmlformats.org/drawingml/2006/picture">
                    <pic:pic xmlns:pic="http://schemas.openxmlformats.org/drawingml/2006/picture">
                      <pic:nvPicPr>
                        <pic:cNvPr id="9041" name="loom_fig41.png"/>
                        <pic:cNvPicPr/>
                      </pic:nvPicPr>
                      <pic:blipFill>
                        <a:blip r:embed="rId59"/>
                        <a:stretch>
                          <a:fillRect/>
                        </a:stretch>
                      </pic:blipFill>
                      <pic:spPr>
                        <a:xfrm>
                          <a:off x="0" y="0"/>
                          <a:ext cx="5400000" cy="3375000"/>
                        </a:xfrm>
                        <a:prstGeom prst="rect">
                          <a:avLst/>
                        </a:prstGeom>
                      </pic:spPr>
                    </pic:pic>
                  </a:graphicData>
                </a:graphic>
              </wp:inline>
            </w:drawing>
          </w:r>
        </w:p>
        <w:p w14:paraId="22C432AE" w14:textId="77777777" w:rsidR="00491AED" w:rsidRDefault="00BF307B">
          <w:pPr>
            <w:pStyle w:val="Caption"/>
            <w:ind w:firstLine="0"/>
            <w:jc w:val="center"/>
            <w:rPr>
              <w:b w:val="0"/>
            </w:rPr>
          </w:pPr>
          <w:bookmarkStart w:id="182" w:name="_Toc242604437"/>
          <w:r>
            <w:t>Figura C.</w:t>
          </w:r>
          <w:r>
            <w:fldChar w:fldCharType="begin"/>
          </w:r>
          <w:r>
            <w:instrText xml:space="preserve"> SEQ Figura \s 1</w:instrText>
          </w:r>
          <w:r>
            <w:fldChar w:fldCharType="separate"/>
          </w:r>
          <w:r>
            <w:rPr>
              <w:noProof/>
            </w:rPr>
            <w:t>29</w:t>
          </w:r>
          <w:r>
            <w:fldChar w:fldCharType="end"/>
          </w:r>
          <w:r>
            <w:t>. URL del ambiente de desarrollo registrada en el Proyecto</w:t>
          </w:r>
          <w:bookmarkEnd w:id="182"/>
        </w:p>
        <w:p w14:paraId="5BD8FA5A" w14:textId="77777777" w:rsidR="00491AED" w:rsidRDefault="00BF307B">
          <w:pPr>
            <w:keepNext/>
            <w:spacing w:before="120" w:after="60"/>
            <w:ind w:firstLine="0"/>
            <w:jc w:val="center"/>
          </w:pPr>
          <w:r>
            <w:rPr>
              <w:noProof/>
            </w:rPr>
            <w:drawing>
              <wp:inline distT="0" distB="0" distL="0" distR="0" wp14:anchorId="6538896F" wp14:editId="44FD5B3D">
                <wp:extent cx="5400000" cy="3375000"/>
                <wp:effectExtent l="0" t="0" r="0" b="0"/>
                <wp:docPr id="9042" name="Figura C.30" descr="Ruta del Proyecto con la Fase 4 en curso"/>
                <wp:cNvGraphicFramePr/>
                <a:graphic xmlns:a="http://schemas.openxmlformats.org/drawingml/2006/main">
                  <a:graphicData uri="http://schemas.openxmlformats.org/drawingml/2006/picture">
                    <pic:pic xmlns:pic="http://schemas.openxmlformats.org/drawingml/2006/picture">
                      <pic:nvPicPr>
                        <pic:cNvPr id="9042" name="loom_fig42.png"/>
                        <pic:cNvPicPr/>
                      </pic:nvPicPr>
                      <pic:blipFill>
                        <a:blip r:embed="rId60"/>
                        <a:stretch>
                          <a:fillRect/>
                        </a:stretch>
                      </pic:blipFill>
                      <pic:spPr>
                        <a:xfrm>
                          <a:off x="0" y="0"/>
                          <a:ext cx="5400000" cy="3375000"/>
                        </a:xfrm>
                        <a:prstGeom prst="rect">
                          <a:avLst/>
                        </a:prstGeom>
                      </pic:spPr>
                    </pic:pic>
                  </a:graphicData>
                </a:graphic>
              </wp:inline>
            </w:drawing>
          </w:r>
        </w:p>
        <w:p w14:paraId="2E0930ED" w14:textId="77777777" w:rsidR="00491AED" w:rsidRDefault="00BF307B">
          <w:pPr>
            <w:pStyle w:val="Caption"/>
            <w:ind w:firstLine="0"/>
            <w:jc w:val="center"/>
            <w:rPr>
              <w:b w:val="0"/>
            </w:rPr>
          </w:pPr>
          <w:bookmarkStart w:id="183" w:name="_Toc242604438"/>
          <w:r>
            <w:t>Figura C.</w:t>
          </w:r>
          <w:r>
            <w:fldChar w:fldCharType="begin"/>
          </w:r>
          <w:r>
            <w:instrText xml:space="preserve"> SEQ Figura \s 1</w:instrText>
          </w:r>
          <w:r>
            <w:fldChar w:fldCharType="separate"/>
          </w:r>
          <w:r>
            <w:rPr>
              <w:noProof/>
            </w:rPr>
            <w:t>30</w:t>
          </w:r>
          <w:r>
            <w:fldChar w:fldCharType="end"/>
          </w:r>
          <w:r>
            <w:t>. Ruta del Proyecto con la Fase 4 en curso</w:t>
          </w:r>
          <w:bookmarkEnd w:id="183"/>
        </w:p>
        <w:p w14:paraId="31A6D2F5" w14:textId="77777777" w:rsidR="00491AED" w:rsidRDefault="00BF307B">
          <w:pPr>
            <w:pStyle w:val="Heading3"/>
            <w:ind w:firstLine="0"/>
            <w:jc w:val="left"/>
            <w:rPr>
              <w:color w:val="000000"/>
              <w:sz w:val="24"/>
            </w:rPr>
          </w:pPr>
          <w:bookmarkStart w:id="184" w:name="_Toc242604361"/>
          <w:r>
            <w:rPr>
              <w:color w:val="000000"/>
              <w:sz w:val="24"/>
            </w:rPr>
            <w:lastRenderedPageBreak/>
            <w:t>C.5 Pruebas de humo</w:t>
          </w:r>
          <w:bookmarkEnd w:id="184"/>
        </w:p>
        <w:p w14:paraId="67F7D931" w14:textId="77777777" w:rsidR="00491AED" w:rsidRDefault="00BF307B">
          <w:r>
            <w:t>Las pruebas de humo se ejecutaron por HU. Para cada una, un modelo lee el código y los casos de prueba, escribe un guion de Playwright que se ejecuta contra el ambiente desplegado, y un agente de navegador verifica los fallos. Las tres HUs sumaron 44 casos: 36 aprobados, 2 fallidos y 6 bloqueados.</w:t>
          </w:r>
        </w:p>
        <w:p w14:paraId="2A5424FD" w14:textId="77777777" w:rsidR="00491AED" w:rsidRDefault="00BF307B">
          <w:pPr>
            <w:keepNext/>
            <w:spacing w:before="120" w:after="60"/>
            <w:ind w:firstLine="0"/>
            <w:jc w:val="center"/>
          </w:pPr>
          <w:r>
            <w:rPr>
              <w:noProof/>
            </w:rPr>
            <w:drawing>
              <wp:inline distT="0" distB="0" distL="0" distR="0" wp14:anchorId="46A20CED" wp14:editId="51D6AACD">
                <wp:extent cx="5400000" cy="3375000"/>
                <wp:effectExtent l="0" t="0" r="0" b="0"/>
                <wp:docPr id="9043" name="Figura C.31" descr="Pruebas de humo de la HU-001 en ejecución"/>
                <wp:cNvGraphicFramePr/>
                <a:graphic xmlns:a="http://schemas.openxmlformats.org/drawingml/2006/main">
                  <a:graphicData uri="http://schemas.openxmlformats.org/drawingml/2006/picture">
                    <pic:pic xmlns:pic="http://schemas.openxmlformats.org/drawingml/2006/picture">
                      <pic:nvPicPr>
                        <pic:cNvPr id="9043" name="loom_fig43.png"/>
                        <pic:cNvPicPr/>
                      </pic:nvPicPr>
                      <pic:blipFill>
                        <a:blip r:embed="rId61"/>
                        <a:stretch>
                          <a:fillRect/>
                        </a:stretch>
                      </pic:blipFill>
                      <pic:spPr>
                        <a:xfrm>
                          <a:off x="0" y="0"/>
                          <a:ext cx="5400000" cy="3375000"/>
                        </a:xfrm>
                        <a:prstGeom prst="rect">
                          <a:avLst/>
                        </a:prstGeom>
                      </pic:spPr>
                    </pic:pic>
                  </a:graphicData>
                </a:graphic>
              </wp:inline>
            </w:drawing>
          </w:r>
        </w:p>
        <w:p w14:paraId="791BBEDF" w14:textId="77777777" w:rsidR="00491AED" w:rsidRDefault="00BF307B">
          <w:pPr>
            <w:pStyle w:val="Caption"/>
            <w:ind w:firstLine="0"/>
            <w:jc w:val="center"/>
            <w:rPr>
              <w:b w:val="0"/>
            </w:rPr>
          </w:pPr>
          <w:bookmarkStart w:id="185" w:name="_Toc242604439"/>
          <w:r>
            <w:t>Figura C.</w:t>
          </w:r>
          <w:r>
            <w:fldChar w:fldCharType="begin"/>
          </w:r>
          <w:r>
            <w:instrText xml:space="preserve"> SEQ Figura \s 1</w:instrText>
          </w:r>
          <w:r>
            <w:fldChar w:fldCharType="separate"/>
          </w:r>
          <w:r>
            <w:rPr>
              <w:noProof/>
            </w:rPr>
            <w:t>31</w:t>
          </w:r>
          <w:r>
            <w:fldChar w:fldCharType="end"/>
          </w:r>
          <w:r>
            <w:t>. Pruebas de humo de la HU-001 en ejecución</w:t>
          </w:r>
          <w:bookmarkEnd w:id="185"/>
        </w:p>
        <w:p w14:paraId="38765D5C" w14:textId="77777777" w:rsidR="00491AED" w:rsidRDefault="00BF307B">
          <w:pPr>
            <w:keepNext/>
            <w:spacing w:before="120" w:after="60"/>
            <w:ind w:firstLine="0"/>
            <w:jc w:val="center"/>
          </w:pPr>
          <w:r>
            <w:rPr>
              <w:noProof/>
            </w:rPr>
            <w:lastRenderedPageBreak/>
            <w:drawing>
              <wp:inline distT="0" distB="0" distL="0" distR="0" wp14:anchorId="336357FC" wp14:editId="05332C67">
                <wp:extent cx="4167990" cy="6120000"/>
                <wp:effectExtent l="0" t="0" r="0" b="0"/>
                <wp:docPr id="9044" name="Figura C.32" descr="Resultado de las pruebas de humo de la HU-001: 11 aprobados y 3 bloqueados"/>
                <wp:cNvGraphicFramePr/>
                <a:graphic xmlns:a="http://schemas.openxmlformats.org/drawingml/2006/main">
                  <a:graphicData uri="http://schemas.openxmlformats.org/drawingml/2006/picture">
                    <pic:pic xmlns:pic="http://schemas.openxmlformats.org/drawingml/2006/picture">
                      <pic:nvPicPr>
                        <pic:cNvPr id="9044" name="loom_fig44.png"/>
                        <pic:cNvPicPr/>
                      </pic:nvPicPr>
                      <pic:blipFill>
                        <a:blip r:embed="rId62"/>
                        <a:stretch>
                          <a:fillRect/>
                        </a:stretch>
                      </pic:blipFill>
                      <pic:spPr>
                        <a:xfrm>
                          <a:off x="0" y="0"/>
                          <a:ext cx="4167990" cy="6120000"/>
                        </a:xfrm>
                        <a:prstGeom prst="rect">
                          <a:avLst/>
                        </a:prstGeom>
                      </pic:spPr>
                    </pic:pic>
                  </a:graphicData>
                </a:graphic>
              </wp:inline>
            </w:drawing>
          </w:r>
        </w:p>
        <w:p w14:paraId="2FE85F13" w14:textId="77777777" w:rsidR="00491AED" w:rsidRDefault="00BF307B">
          <w:pPr>
            <w:pStyle w:val="Caption"/>
            <w:ind w:firstLine="0"/>
            <w:jc w:val="center"/>
            <w:rPr>
              <w:b w:val="0"/>
            </w:rPr>
          </w:pPr>
          <w:bookmarkStart w:id="186" w:name="_Toc242604440"/>
          <w:r>
            <w:t>Figura C.</w:t>
          </w:r>
          <w:r>
            <w:fldChar w:fldCharType="begin"/>
          </w:r>
          <w:r>
            <w:instrText xml:space="preserve"> SEQ Figura \s 1</w:instrText>
          </w:r>
          <w:r>
            <w:fldChar w:fldCharType="separate"/>
          </w:r>
          <w:r>
            <w:rPr>
              <w:noProof/>
            </w:rPr>
            <w:t>32</w:t>
          </w:r>
          <w:r>
            <w:fldChar w:fldCharType="end"/>
          </w:r>
          <w:r>
            <w:t>. Resultado de las pruebas de humo de la HU-001: 11 aprobados y 3 bloqueados</w:t>
          </w:r>
          <w:bookmarkEnd w:id="186"/>
        </w:p>
        <w:p w14:paraId="00942EC7" w14:textId="77777777" w:rsidR="00491AED" w:rsidRDefault="00BF307B">
          <w:pPr>
            <w:pStyle w:val="Caption"/>
            <w:keepNext/>
            <w:ind w:firstLine="0"/>
            <w:jc w:val="left"/>
            <w:rPr>
              <w:b w:val="0"/>
            </w:rPr>
          </w:pPr>
          <w:bookmarkStart w:id="187" w:name="_Toc242604481"/>
          <w:r>
            <w:t>Tabla C.</w:t>
          </w:r>
          <w:r>
            <w:fldChar w:fldCharType="begin"/>
          </w:r>
          <w:r>
            <w:instrText xml:space="preserve"> SEQ Tabla \s 1 </w:instrText>
          </w:r>
          <w:r>
            <w:fldChar w:fldCharType="separate"/>
          </w:r>
          <w:r>
            <w:rPr>
              <w:noProof/>
            </w:rPr>
            <w:t>2</w:t>
          </w:r>
          <w:r>
            <w:fldChar w:fldCharType="end"/>
          </w:r>
          <w:r>
            <w:t>. Resultado de las pruebas de humo por HU</w:t>
          </w:r>
          <w:bookmarkEnd w:id="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4"/>
            <w:gridCol w:w="1424"/>
            <w:gridCol w:w="1424"/>
            <w:gridCol w:w="1424"/>
            <w:gridCol w:w="1424"/>
            <w:gridCol w:w="1424"/>
          </w:tblGrid>
          <w:tr w:rsidR="00491AED" w14:paraId="211D1D9A" w14:textId="77777777">
            <w:trPr>
              <w:cantSplit/>
              <w:tblHeader/>
            </w:trPr>
            <w:tc>
              <w:tcPr>
                <w:tcW w:w="833" w:type="pct"/>
                <w:shd w:val="clear" w:color="auto" w:fill="E5E5ED"/>
              </w:tcPr>
              <w:p w14:paraId="4FD337B9" w14:textId="77777777" w:rsidR="00491AED" w:rsidRDefault="00BF307B">
                <w:pPr>
                  <w:spacing w:after="0" w:line="240" w:lineRule="auto"/>
                  <w:ind w:firstLine="0"/>
                  <w:jc w:val="left"/>
                  <w:rPr>
                    <w:b/>
                    <w:sz w:val="17"/>
                  </w:rPr>
                </w:pPr>
                <w:r>
                  <w:rPr>
                    <w:b/>
                    <w:sz w:val="17"/>
                  </w:rPr>
                  <w:t>HU</w:t>
                </w:r>
              </w:p>
            </w:tc>
            <w:tc>
              <w:tcPr>
                <w:tcW w:w="833" w:type="pct"/>
                <w:shd w:val="clear" w:color="auto" w:fill="E5E5ED"/>
              </w:tcPr>
              <w:p w14:paraId="750D8D38" w14:textId="77777777" w:rsidR="00491AED" w:rsidRDefault="00BF307B">
                <w:pPr>
                  <w:spacing w:after="0" w:line="240" w:lineRule="auto"/>
                  <w:ind w:firstLine="0"/>
                  <w:jc w:val="left"/>
                  <w:rPr>
                    <w:b/>
                    <w:sz w:val="17"/>
                  </w:rPr>
                </w:pPr>
                <w:r>
                  <w:rPr>
                    <w:b/>
                    <w:sz w:val="17"/>
                  </w:rPr>
                  <w:t>Casos</w:t>
                </w:r>
              </w:p>
            </w:tc>
            <w:tc>
              <w:tcPr>
                <w:tcW w:w="833" w:type="pct"/>
                <w:shd w:val="clear" w:color="auto" w:fill="E5E5ED"/>
              </w:tcPr>
              <w:p w14:paraId="23EFA0EB" w14:textId="77777777" w:rsidR="00491AED" w:rsidRDefault="00BF307B">
                <w:pPr>
                  <w:spacing w:after="0" w:line="240" w:lineRule="auto"/>
                  <w:ind w:firstLine="0"/>
                  <w:jc w:val="left"/>
                  <w:rPr>
                    <w:b/>
                    <w:sz w:val="17"/>
                  </w:rPr>
                </w:pPr>
                <w:r>
                  <w:rPr>
                    <w:b/>
                    <w:sz w:val="17"/>
                  </w:rPr>
                  <w:t>Aprobados</w:t>
                </w:r>
              </w:p>
            </w:tc>
            <w:tc>
              <w:tcPr>
                <w:tcW w:w="833" w:type="pct"/>
                <w:shd w:val="clear" w:color="auto" w:fill="E5E5ED"/>
              </w:tcPr>
              <w:p w14:paraId="3AFD2FB6" w14:textId="77777777" w:rsidR="00491AED" w:rsidRDefault="00BF307B">
                <w:pPr>
                  <w:spacing w:after="0" w:line="240" w:lineRule="auto"/>
                  <w:ind w:firstLine="0"/>
                  <w:jc w:val="left"/>
                  <w:rPr>
                    <w:b/>
                    <w:sz w:val="17"/>
                  </w:rPr>
                </w:pPr>
                <w:r>
                  <w:rPr>
                    <w:b/>
                    <w:sz w:val="17"/>
                  </w:rPr>
                  <w:t>Fallidos</w:t>
                </w:r>
              </w:p>
            </w:tc>
            <w:tc>
              <w:tcPr>
                <w:tcW w:w="833" w:type="pct"/>
                <w:shd w:val="clear" w:color="auto" w:fill="E5E5ED"/>
              </w:tcPr>
              <w:p w14:paraId="1E1C38E1" w14:textId="77777777" w:rsidR="00491AED" w:rsidRDefault="00BF307B">
                <w:pPr>
                  <w:spacing w:after="0" w:line="240" w:lineRule="auto"/>
                  <w:ind w:firstLine="0"/>
                  <w:jc w:val="left"/>
                  <w:rPr>
                    <w:b/>
                    <w:sz w:val="17"/>
                  </w:rPr>
                </w:pPr>
                <w:r>
                  <w:rPr>
                    <w:b/>
                    <w:sz w:val="17"/>
                  </w:rPr>
                  <w:t>Bloqueados</w:t>
                </w:r>
              </w:p>
            </w:tc>
            <w:tc>
              <w:tcPr>
                <w:tcW w:w="833" w:type="pct"/>
                <w:shd w:val="clear" w:color="auto" w:fill="E5E5ED"/>
              </w:tcPr>
              <w:p w14:paraId="3BBEC876" w14:textId="77777777" w:rsidR="00491AED" w:rsidRDefault="00BF307B">
                <w:pPr>
                  <w:spacing w:after="0" w:line="240" w:lineRule="auto"/>
                  <w:ind w:firstLine="0"/>
                  <w:jc w:val="left"/>
                  <w:rPr>
                    <w:b/>
                    <w:sz w:val="17"/>
                  </w:rPr>
                </w:pPr>
                <w:r>
                  <w:rPr>
                    <w:b/>
                    <w:sz w:val="17"/>
                  </w:rPr>
                  <w:t>Duración</w:t>
                </w:r>
              </w:p>
            </w:tc>
          </w:tr>
          <w:tr w:rsidR="00491AED" w14:paraId="3381769A" w14:textId="77777777">
            <w:trPr>
              <w:cantSplit/>
            </w:trPr>
            <w:tc>
              <w:tcPr>
                <w:tcW w:w="833" w:type="pct"/>
              </w:tcPr>
              <w:p w14:paraId="75056267" w14:textId="77777777" w:rsidR="00491AED" w:rsidRDefault="00BF307B">
                <w:pPr>
                  <w:spacing w:after="0" w:line="240" w:lineRule="auto"/>
                  <w:ind w:firstLine="0"/>
                  <w:jc w:val="left"/>
                  <w:rPr>
                    <w:sz w:val="17"/>
                  </w:rPr>
                </w:pPr>
                <w:r>
                  <w:rPr>
                    <w:sz w:val="17"/>
                  </w:rPr>
                  <w:t>HU-001</w:t>
                </w:r>
              </w:p>
            </w:tc>
            <w:tc>
              <w:tcPr>
                <w:tcW w:w="833" w:type="pct"/>
              </w:tcPr>
              <w:p w14:paraId="6A9CF1DE" w14:textId="77777777" w:rsidR="00491AED" w:rsidRDefault="00BF307B">
                <w:pPr>
                  <w:spacing w:after="0" w:line="240" w:lineRule="auto"/>
                  <w:ind w:firstLine="0"/>
                  <w:jc w:val="left"/>
                  <w:rPr>
                    <w:sz w:val="17"/>
                  </w:rPr>
                </w:pPr>
                <w:r>
                  <w:rPr>
                    <w:sz w:val="17"/>
                  </w:rPr>
                  <w:t>14</w:t>
                </w:r>
              </w:p>
            </w:tc>
            <w:tc>
              <w:tcPr>
                <w:tcW w:w="833" w:type="pct"/>
              </w:tcPr>
              <w:p w14:paraId="21F7B395" w14:textId="77777777" w:rsidR="00491AED" w:rsidRDefault="00BF307B">
                <w:pPr>
                  <w:spacing w:after="0" w:line="240" w:lineRule="auto"/>
                  <w:ind w:firstLine="0"/>
                  <w:jc w:val="left"/>
                  <w:rPr>
                    <w:sz w:val="17"/>
                  </w:rPr>
                </w:pPr>
                <w:r>
                  <w:rPr>
                    <w:sz w:val="17"/>
                  </w:rPr>
                  <w:t>11</w:t>
                </w:r>
              </w:p>
            </w:tc>
            <w:tc>
              <w:tcPr>
                <w:tcW w:w="833" w:type="pct"/>
              </w:tcPr>
              <w:p w14:paraId="36B11E1E" w14:textId="77777777" w:rsidR="00491AED" w:rsidRDefault="00BF307B">
                <w:pPr>
                  <w:spacing w:after="0" w:line="240" w:lineRule="auto"/>
                  <w:ind w:firstLine="0"/>
                  <w:jc w:val="left"/>
                  <w:rPr>
                    <w:sz w:val="17"/>
                  </w:rPr>
                </w:pPr>
                <w:r>
                  <w:rPr>
                    <w:sz w:val="17"/>
                  </w:rPr>
                  <w:t>0</w:t>
                </w:r>
              </w:p>
            </w:tc>
            <w:tc>
              <w:tcPr>
                <w:tcW w:w="833" w:type="pct"/>
              </w:tcPr>
              <w:p w14:paraId="43DD2736" w14:textId="77777777" w:rsidR="00491AED" w:rsidRDefault="00BF307B">
                <w:pPr>
                  <w:spacing w:after="0" w:line="240" w:lineRule="auto"/>
                  <w:ind w:firstLine="0"/>
                  <w:jc w:val="left"/>
                  <w:rPr>
                    <w:sz w:val="17"/>
                  </w:rPr>
                </w:pPr>
                <w:r>
                  <w:rPr>
                    <w:sz w:val="17"/>
                  </w:rPr>
                  <w:t>3</w:t>
                </w:r>
              </w:p>
            </w:tc>
            <w:tc>
              <w:tcPr>
                <w:tcW w:w="833" w:type="pct"/>
              </w:tcPr>
              <w:p w14:paraId="163612F1" w14:textId="77777777" w:rsidR="00491AED" w:rsidRDefault="00BF307B">
                <w:pPr>
                  <w:spacing w:after="0" w:line="240" w:lineRule="auto"/>
                  <w:ind w:firstLine="0"/>
                  <w:jc w:val="left"/>
                  <w:rPr>
                    <w:sz w:val="17"/>
                  </w:rPr>
                </w:pPr>
                <w:r>
                  <w:rPr>
                    <w:sz w:val="17"/>
                  </w:rPr>
                  <w:t>5.3 min</w:t>
                </w:r>
              </w:p>
            </w:tc>
          </w:tr>
          <w:tr w:rsidR="00491AED" w14:paraId="75F2CB92" w14:textId="77777777">
            <w:trPr>
              <w:cantSplit/>
            </w:trPr>
            <w:tc>
              <w:tcPr>
                <w:tcW w:w="833" w:type="pct"/>
              </w:tcPr>
              <w:p w14:paraId="08AFBDA0" w14:textId="77777777" w:rsidR="00491AED" w:rsidRDefault="00BF307B">
                <w:pPr>
                  <w:spacing w:after="0" w:line="240" w:lineRule="auto"/>
                  <w:ind w:firstLine="0"/>
                  <w:jc w:val="left"/>
                  <w:rPr>
                    <w:sz w:val="17"/>
                  </w:rPr>
                </w:pPr>
                <w:r>
                  <w:rPr>
                    <w:sz w:val="17"/>
                  </w:rPr>
                  <w:t>HU-002</w:t>
                </w:r>
              </w:p>
            </w:tc>
            <w:tc>
              <w:tcPr>
                <w:tcW w:w="833" w:type="pct"/>
              </w:tcPr>
              <w:p w14:paraId="590A6822" w14:textId="77777777" w:rsidR="00491AED" w:rsidRDefault="00BF307B">
                <w:pPr>
                  <w:spacing w:after="0" w:line="240" w:lineRule="auto"/>
                  <w:ind w:firstLine="0"/>
                  <w:jc w:val="left"/>
                  <w:rPr>
                    <w:sz w:val="17"/>
                  </w:rPr>
                </w:pPr>
                <w:r>
                  <w:rPr>
                    <w:sz w:val="17"/>
                  </w:rPr>
                  <w:t>14</w:t>
                </w:r>
              </w:p>
            </w:tc>
            <w:tc>
              <w:tcPr>
                <w:tcW w:w="833" w:type="pct"/>
              </w:tcPr>
              <w:p w14:paraId="7F49C55A" w14:textId="77777777" w:rsidR="00491AED" w:rsidRDefault="00BF307B">
                <w:pPr>
                  <w:spacing w:after="0" w:line="240" w:lineRule="auto"/>
                  <w:ind w:firstLine="0"/>
                  <w:jc w:val="left"/>
                  <w:rPr>
                    <w:sz w:val="17"/>
                  </w:rPr>
                </w:pPr>
                <w:r>
                  <w:rPr>
                    <w:sz w:val="17"/>
                  </w:rPr>
                  <w:t>10</w:t>
                </w:r>
              </w:p>
            </w:tc>
            <w:tc>
              <w:tcPr>
                <w:tcW w:w="833" w:type="pct"/>
              </w:tcPr>
              <w:p w14:paraId="4C250834" w14:textId="77777777" w:rsidR="00491AED" w:rsidRDefault="00BF307B">
                <w:pPr>
                  <w:spacing w:after="0" w:line="240" w:lineRule="auto"/>
                  <w:ind w:firstLine="0"/>
                  <w:jc w:val="left"/>
                  <w:rPr>
                    <w:sz w:val="17"/>
                  </w:rPr>
                </w:pPr>
                <w:r>
                  <w:rPr>
                    <w:sz w:val="17"/>
                  </w:rPr>
                  <w:t>1</w:t>
                </w:r>
              </w:p>
            </w:tc>
            <w:tc>
              <w:tcPr>
                <w:tcW w:w="833" w:type="pct"/>
              </w:tcPr>
              <w:p w14:paraId="43B88C21" w14:textId="77777777" w:rsidR="00491AED" w:rsidRDefault="00BF307B">
                <w:pPr>
                  <w:spacing w:after="0" w:line="240" w:lineRule="auto"/>
                  <w:ind w:firstLine="0"/>
                  <w:jc w:val="left"/>
                  <w:rPr>
                    <w:sz w:val="17"/>
                  </w:rPr>
                </w:pPr>
                <w:r>
                  <w:rPr>
                    <w:sz w:val="17"/>
                  </w:rPr>
                  <w:t>3</w:t>
                </w:r>
              </w:p>
            </w:tc>
            <w:tc>
              <w:tcPr>
                <w:tcW w:w="833" w:type="pct"/>
              </w:tcPr>
              <w:p w14:paraId="19E4B4A5" w14:textId="77777777" w:rsidR="00491AED" w:rsidRDefault="00BF307B">
                <w:pPr>
                  <w:spacing w:after="0" w:line="240" w:lineRule="auto"/>
                  <w:ind w:firstLine="0"/>
                  <w:jc w:val="left"/>
                  <w:rPr>
                    <w:sz w:val="17"/>
                  </w:rPr>
                </w:pPr>
                <w:r>
                  <w:rPr>
                    <w:sz w:val="17"/>
                  </w:rPr>
                  <w:t>5.1 min</w:t>
                </w:r>
              </w:p>
            </w:tc>
          </w:tr>
          <w:tr w:rsidR="00491AED" w14:paraId="676841A4" w14:textId="77777777">
            <w:trPr>
              <w:cantSplit/>
            </w:trPr>
            <w:tc>
              <w:tcPr>
                <w:tcW w:w="833" w:type="pct"/>
              </w:tcPr>
              <w:p w14:paraId="7E7891A0" w14:textId="77777777" w:rsidR="00491AED" w:rsidRDefault="00BF307B">
                <w:pPr>
                  <w:spacing w:after="0" w:line="240" w:lineRule="auto"/>
                  <w:ind w:firstLine="0"/>
                  <w:jc w:val="left"/>
                  <w:rPr>
                    <w:sz w:val="17"/>
                  </w:rPr>
                </w:pPr>
                <w:r>
                  <w:rPr>
                    <w:sz w:val="17"/>
                  </w:rPr>
                  <w:t>HU-003</w:t>
                </w:r>
              </w:p>
            </w:tc>
            <w:tc>
              <w:tcPr>
                <w:tcW w:w="833" w:type="pct"/>
              </w:tcPr>
              <w:p w14:paraId="7277B569" w14:textId="77777777" w:rsidR="00491AED" w:rsidRDefault="00BF307B">
                <w:pPr>
                  <w:spacing w:after="0" w:line="240" w:lineRule="auto"/>
                  <w:ind w:firstLine="0"/>
                  <w:jc w:val="left"/>
                  <w:rPr>
                    <w:sz w:val="17"/>
                  </w:rPr>
                </w:pPr>
                <w:r>
                  <w:rPr>
                    <w:sz w:val="17"/>
                  </w:rPr>
                  <w:t>16</w:t>
                </w:r>
              </w:p>
            </w:tc>
            <w:tc>
              <w:tcPr>
                <w:tcW w:w="833" w:type="pct"/>
              </w:tcPr>
              <w:p w14:paraId="75777AF2" w14:textId="77777777" w:rsidR="00491AED" w:rsidRDefault="00BF307B">
                <w:pPr>
                  <w:spacing w:after="0" w:line="240" w:lineRule="auto"/>
                  <w:ind w:firstLine="0"/>
                  <w:jc w:val="left"/>
                  <w:rPr>
                    <w:sz w:val="17"/>
                  </w:rPr>
                </w:pPr>
                <w:r>
                  <w:rPr>
                    <w:sz w:val="17"/>
                  </w:rPr>
                  <w:t>15</w:t>
                </w:r>
              </w:p>
            </w:tc>
            <w:tc>
              <w:tcPr>
                <w:tcW w:w="833" w:type="pct"/>
              </w:tcPr>
              <w:p w14:paraId="03B49539" w14:textId="77777777" w:rsidR="00491AED" w:rsidRDefault="00BF307B">
                <w:pPr>
                  <w:spacing w:after="0" w:line="240" w:lineRule="auto"/>
                  <w:ind w:firstLine="0"/>
                  <w:jc w:val="left"/>
                  <w:rPr>
                    <w:sz w:val="17"/>
                  </w:rPr>
                </w:pPr>
                <w:r>
                  <w:rPr>
                    <w:sz w:val="17"/>
                  </w:rPr>
                  <w:t>1</w:t>
                </w:r>
              </w:p>
            </w:tc>
            <w:tc>
              <w:tcPr>
                <w:tcW w:w="833" w:type="pct"/>
              </w:tcPr>
              <w:p w14:paraId="41CD5033" w14:textId="77777777" w:rsidR="00491AED" w:rsidRDefault="00BF307B">
                <w:pPr>
                  <w:spacing w:after="0" w:line="240" w:lineRule="auto"/>
                  <w:ind w:firstLine="0"/>
                  <w:jc w:val="left"/>
                  <w:rPr>
                    <w:sz w:val="17"/>
                  </w:rPr>
                </w:pPr>
                <w:r>
                  <w:rPr>
                    <w:sz w:val="17"/>
                  </w:rPr>
                  <w:t>0</w:t>
                </w:r>
              </w:p>
            </w:tc>
            <w:tc>
              <w:tcPr>
                <w:tcW w:w="833" w:type="pct"/>
              </w:tcPr>
              <w:p w14:paraId="7C8A799C" w14:textId="77777777" w:rsidR="00491AED" w:rsidRDefault="00BF307B">
                <w:pPr>
                  <w:spacing w:after="0" w:line="240" w:lineRule="auto"/>
                  <w:ind w:firstLine="0"/>
                  <w:jc w:val="left"/>
                  <w:rPr>
                    <w:sz w:val="17"/>
                  </w:rPr>
                </w:pPr>
                <w:r>
                  <w:rPr>
                    <w:sz w:val="17"/>
                  </w:rPr>
                  <w:t>3.3 min</w:t>
                </w:r>
              </w:p>
            </w:tc>
          </w:tr>
        </w:tbl>
        <w:p w14:paraId="25AB270B" w14:textId="77777777" w:rsidR="00491AED" w:rsidRDefault="00491AED">
          <w:pPr>
            <w:spacing w:after="0" w:line="240" w:lineRule="auto"/>
            <w:ind w:firstLine="0"/>
          </w:pPr>
        </w:p>
        <w:p w14:paraId="32058B24" w14:textId="77777777" w:rsidR="00491AED" w:rsidRDefault="00BF307B">
          <w:r>
            <w:t xml:space="preserve">Los seis casos bloqueados dependen de datos que la corrida no pudo proporcionar: una cuenta registrada con la contraseña incorrecta, un buzón de </w:t>
          </w:r>
          <w:r>
            <w:lastRenderedPageBreak/>
            <w:t xml:space="preserve">correo para verificar el envío, o un escenario que exige forzar un fallo del servicio de correo. Uno de ellos (TC-013 de la HU-002) se bloqueó porque el guion que generó el modelo no era válido (sintaxis inválida en la primera línea). Los dos fallos tienen la misma causa: los casos TC-014 de la HU-002 y TC-016 de la HU-003 esperan una bitácora o auditoría de eventos visible para el administrador, y la aplicación desplegada no la ofrece (al abrir </w:t>
          </w:r>
          <w:r>
            <w:rPr>
              <w:rFonts w:ascii="Consolas" w:hAnsi="Consolas" w:cs="Consolas"/>
            </w:rPr>
            <w:t>/auditoria</w:t>
          </w:r>
          <w:r>
            <w:t xml:space="preserve"> o </w:t>
          </w:r>
          <w:r>
            <w:rPr>
              <w:rFonts w:ascii="Consolas" w:hAnsi="Consolas" w:cs="Consolas"/>
            </w:rPr>
            <w:t>/bitacora</w:t>
          </w:r>
          <w:r>
            <w:t xml:space="preserve"> redirige al inicio).</w:t>
          </w:r>
        </w:p>
        <w:p w14:paraId="19B7BC1F" w14:textId="77777777" w:rsidR="00491AED" w:rsidRDefault="00BF307B">
          <w:pPr>
            <w:keepNext/>
            <w:spacing w:before="120" w:after="60"/>
            <w:ind w:firstLine="0"/>
            <w:jc w:val="center"/>
          </w:pPr>
          <w:r>
            <w:rPr>
              <w:noProof/>
            </w:rPr>
            <w:lastRenderedPageBreak/>
            <w:drawing>
              <wp:inline distT="0" distB="0" distL="0" distR="0" wp14:anchorId="173B1455" wp14:editId="5087BB19">
                <wp:extent cx="4264808" cy="6120000"/>
                <wp:effectExtent l="0" t="0" r="0" b="0"/>
                <wp:docPr id="9045" name="Figura C.33" descr="Resultado de las pruebas de humo de la HU-002: un fallo y tres bloqueos"/>
                <wp:cNvGraphicFramePr/>
                <a:graphic xmlns:a="http://schemas.openxmlformats.org/drawingml/2006/main">
                  <a:graphicData uri="http://schemas.openxmlformats.org/drawingml/2006/picture">
                    <pic:pic xmlns:pic="http://schemas.openxmlformats.org/drawingml/2006/picture">
                      <pic:nvPicPr>
                        <pic:cNvPr id="9045" name="loom_fig45.png"/>
                        <pic:cNvPicPr/>
                      </pic:nvPicPr>
                      <pic:blipFill>
                        <a:blip r:embed="rId63"/>
                        <a:stretch>
                          <a:fillRect/>
                        </a:stretch>
                      </pic:blipFill>
                      <pic:spPr>
                        <a:xfrm>
                          <a:off x="0" y="0"/>
                          <a:ext cx="4264808" cy="6120000"/>
                        </a:xfrm>
                        <a:prstGeom prst="rect">
                          <a:avLst/>
                        </a:prstGeom>
                      </pic:spPr>
                    </pic:pic>
                  </a:graphicData>
                </a:graphic>
              </wp:inline>
            </w:drawing>
          </w:r>
        </w:p>
        <w:p w14:paraId="38B8B526" w14:textId="77777777" w:rsidR="00491AED" w:rsidRDefault="00BF307B">
          <w:pPr>
            <w:pStyle w:val="Caption"/>
            <w:ind w:firstLine="0"/>
            <w:jc w:val="center"/>
            <w:rPr>
              <w:b w:val="0"/>
            </w:rPr>
          </w:pPr>
          <w:bookmarkStart w:id="188" w:name="_Toc242604441"/>
          <w:r>
            <w:t>Figura C.</w:t>
          </w:r>
          <w:r>
            <w:fldChar w:fldCharType="begin"/>
          </w:r>
          <w:r>
            <w:instrText xml:space="preserve"> SEQ Figura \s 1</w:instrText>
          </w:r>
          <w:r>
            <w:fldChar w:fldCharType="separate"/>
          </w:r>
          <w:r>
            <w:rPr>
              <w:noProof/>
            </w:rPr>
            <w:t>33</w:t>
          </w:r>
          <w:r>
            <w:fldChar w:fldCharType="end"/>
          </w:r>
          <w:r>
            <w:t>. Resultado de las pruebas de humo de la HU-002: un fallo y tres bloqueos</w:t>
          </w:r>
          <w:bookmarkEnd w:id="188"/>
        </w:p>
        <w:p w14:paraId="210A3C03" w14:textId="77777777" w:rsidR="00491AED" w:rsidRDefault="00BF307B">
          <w:pPr>
            <w:pStyle w:val="Heading3"/>
            <w:ind w:firstLine="0"/>
            <w:jc w:val="left"/>
            <w:rPr>
              <w:color w:val="000000"/>
              <w:sz w:val="24"/>
            </w:rPr>
          </w:pPr>
          <w:bookmarkStart w:id="189" w:name="_Toc242604362"/>
          <w:r>
            <w:rPr>
              <w:color w:val="000000"/>
              <w:sz w:val="24"/>
            </w:rPr>
            <w:t>C.6 Resumen de la corrida</w:t>
          </w:r>
          <w:bookmarkEnd w:id="189"/>
        </w:p>
        <w:p w14:paraId="20AD0453" w14:textId="77777777" w:rsidR="00491AED" w:rsidRDefault="00BF307B">
          <w:pPr>
            <w:pStyle w:val="Caption"/>
            <w:keepNext/>
            <w:ind w:firstLine="0"/>
            <w:jc w:val="left"/>
            <w:rPr>
              <w:b w:val="0"/>
            </w:rPr>
          </w:pPr>
          <w:bookmarkStart w:id="190" w:name="_Toc242604482"/>
          <w:r>
            <w:t>Tabla C.</w:t>
          </w:r>
          <w:r>
            <w:fldChar w:fldCharType="begin"/>
          </w:r>
          <w:r>
            <w:instrText xml:space="preserve"> SEQ Tabla \s 1 </w:instrText>
          </w:r>
          <w:r>
            <w:fldChar w:fldCharType="separate"/>
          </w:r>
          <w:r>
            <w:rPr>
              <w:noProof/>
            </w:rPr>
            <w:t>3</w:t>
          </w:r>
          <w:r>
            <w:fldChar w:fldCharType="end"/>
          </w:r>
          <w:r>
            <w:t>. Resumen de la corrida E1c</w:t>
          </w:r>
          <w:bookmarkEnd w:id="1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8"/>
            <w:gridCol w:w="2849"/>
            <w:gridCol w:w="2847"/>
          </w:tblGrid>
          <w:tr w:rsidR="00491AED" w14:paraId="38A61088" w14:textId="77777777">
            <w:trPr>
              <w:cantSplit/>
              <w:tblHeader/>
            </w:trPr>
            <w:tc>
              <w:tcPr>
                <w:tcW w:w="1667" w:type="pct"/>
                <w:shd w:val="clear" w:color="auto" w:fill="E5E5ED"/>
              </w:tcPr>
              <w:p w14:paraId="288BB7B3" w14:textId="77777777" w:rsidR="00491AED" w:rsidRDefault="00BF307B">
                <w:pPr>
                  <w:spacing w:after="0" w:line="240" w:lineRule="auto"/>
                  <w:ind w:firstLine="0"/>
                  <w:jc w:val="left"/>
                  <w:rPr>
                    <w:b/>
                    <w:sz w:val="17"/>
                  </w:rPr>
                </w:pPr>
                <w:r>
                  <w:rPr>
                    <w:b/>
                    <w:sz w:val="17"/>
                  </w:rPr>
                  <w:t>Etapa</w:t>
                </w:r>
              </w:p>
            </w:tc>
            <w:tc>
              <w:tcPr>
                <w:tcW w:w="1667" w:type="pct"/>
                <w:shd w:val="clear" w:color="auto" w:fill="E5E5ED"/>
              </w:tcPr>
              <w:p w14:paraId="131315D0" w14:textId="77777777" w:rsidR="00491AED" w:rsidRDefault="00BF307B">
                <w:pPr>
                  <w:spacing w:after="0" w:line="240" w:lineRule="auto"/>
                  <w:ind w:firstLine="0"/>
                  <w:jc w:val="left"/>
                  <w:rPr>
                    <w:b/>
                    <w:sz w:val="17"/>
                  </w:rPr>
                </w:pPr>
                <w:r>
                  <w:rPr>
                    <w:b/>
                    <w:sz w:val="17"/>
                  </w:rPr>
                  <w:t>Resultado</w:t>
                </w:r>
              </w:p>
            </w:tc>
            <w:tc>
              <w:tcPr>
                <w:tcW w:w="1667" w:type="pct"/>
                <w:shd w:val="clear" w:color="auto" w:fill="E5E5ED"/>
              </w:tcPr>
              <w:p w14:paraId="5E38807C" w14:textId="77777777" w:rsidR="00491AED" w:rsidRDefault="00BF307B">
                <w:pPr>
                  <w:spacing w:after="0" w:line="240" w:lineRule="auto"/>
                  <w:ind w:firstLine="0"/>
                  <w:jc w:val="left"/>
                  <w:rPr>
                    <w:b/>
                    <w:sz w:val="17"/>
                  </w:rPr>
                </w:pPr>
                <w:r>
                  <w:rPr>
                    <w:b/>
                    <w:sz w:val="17"/>
                  </w:rPr>
                  <w:t>Duración</w:t>
                </w:r>
              </w:p>
            </w:tc>
          </w:tr>
          <w:tr w:rsidR="00491AED" w14:paraId="58E367B3" w14:textId="77777777">
            <w:trPr>
              <w:cantSplit/>
            </w:trPr>
            <w:tc>
              <w:tcPr>
                <w:tcW w:w="1667" w:type="pct"/>
              </w:tcPr>
              <w:p w14:paraId="55D4F212" w14:textId="77777777" w:rsidR="00491AED" w:rsidRDefault="00BF307B">
                <w:pPr>
                  <w:spacing w:after="0" w:line="240" w:lineRule="auto"/>
                  <w:ind w:firstLine="0"/>
                  <w:jc w:val="left"/>
                  <w:rPr>
                    <w:sz w:val="17"/>
                  </w:rPr>
                </w:pPr>
                <w:r>
                  <w:rPr>
                    <w:sz w:val="17"/>
                  </w:rPr>
                  <w:t>Fase 1: leer y especificar 3 HUs</w:t>
                </w:r>
              </w:p>
            </w:tc>
            <w:tc>
              <w:tcPr>
                <w:tcW w:w="1667" w:type="pct"/>
              </w:tcPr>
              <w:p w14:paraId="65576D03" w14:textId="77777777" w:rsidR="00491AED" w:rsidRDefault="00BF307B">
                <w:pPr>
                  <w:spacing w:after="0" w:line="240" w:lineRule="auto"/>
                  <w:ind w:firstLine="0"/>
                  <w:jc w:val="left"/>
                  <w:rPr>
                    <w:sz w:val="17"/>
                  </w:rPr>
                </w:pPr>
                <w:r>
                  <w:rPr>
                    <w:sz w:val="17"/>
                  </w:rPr>
                  <w:t>3 HUs especificadas</w:t>
                </w:r>
              </w:p>
            </w:tc>
            <w:tc>
              <w:tcPr>
                <w:tcW w:w="1667" w:type="pct"/>
              </w:tcPr>
              <w:p w14:paraId="65FDE913" w14:textId="77777777" w:rsidR="00491AED" w:rsidRDefault="00BF307B">
                <w:pPr>
                  <w:spacing w:after="0" w:line="240" w:lineRule="auto"/>
                  <w:ind w:firstLine="0"/>
                  <w:jc w:val="left"/>
                  <w:rPr>
                    <w:sz w:val="17"/>
                  </w:rPr>
                </w:pPr>
                <w:r>
                  <w:rPr>
                    <w:sz w:val="17"/>
                  </w:rPr>
                  <w:t>1.4 min</w:t>
                </w:r>
              </w:p>
            </w:tc>
          </w:tr>
          <w:tr w:rsidR="00491AED" w14:paraId="54CF9469" w14:textId="77777777">
            <w:trPr>
              <w:cantSplit/>
            </w:trPr>
            <w:tc>
              <w:tcPr>
                <w:tcW w:w="1667" w:type="pct"/>
              </w:tcPr>
              <w:p w14:paraId="270E2A27" w14:textId="77777777" w:rsidR="00491AED" w:rsidRDefault="00BF307B">
                <w:pPr>
                  <w:spacing w:after="0" w:line="240" w:lineRule="auto"/>
                  <w:ind w:firstLine="0"/>
                  <w:jc w:val="left"/>
                  <w:rPr>
                    <w:sz w:val="17"/>
                  </w:rPr>
                </w:pPr>
                <w:r>
                  <w:rPr>
                    <w:sz w:val="17"/>
                  </w:rPr>
                  <w:t>Fase 2: casos de prueba</w:t>
                </w:r>
              </w:p>
            </w:tc>
            <w:tc>
              <w:tcPr>
                <w:tcW w:w="1667" w:type="pct"/>
              </w:tcPr>
              <w:p w14:paraId="6573D1C3" w14:textId="77777777" w:rsidR="00491AED" w:rsidRDefault="00BF307B">
                <w:pPr>
                  <w:spacing w:after="0" w:line="240" w:lineRule="auto"/>
                  <w:ind w:firstLine="0"/>
                  <w:jc w:val="left"/>
                  <w:rPr>
                    <w:sz w:val="17"/>
                  </w:rPr>
                </w:pPr>
                <w:r>
                  <w:rPr>
                    <w:sz w:val="17"/>
                  </w:rPr>
                  <w:t>44 casos (14, 14 y 16)</w:t>
                </w:r>
              </w:p>
            </w:tc>
            <w:tc>
              <w:tcPr>
                <w:tcW w:w="1667" w:type="pct"/>
              </w:tcPr>
              <w:p w14:paraId="27431D81" w14:textId="77777777" w:rsidR="00491AED" w:rsidRDefault="00BF307B">
                <w:pPr>
                  <w:spacing w:after="0" w:line="240" w:lineRule="auto"/>
                  <w:ind w:firstLine="0"/>
                  <w:jc w:val="left"/>
                  <w:rPr>
                    <w:sz w:val="17"/>
                  </w:rPr>
                </w:pPr>
                <w:r>
                  <w:rPr>
                    <w:sz w:val="17"/>
                  </w:rPr>
                  <w:t>1.8 min</w:t>
                </w:r>
              </w:p>
            </w:tc>
          </w:tr>
          <w:tr w:rsidR="00491AED" w14:paraId="6F6675ED" w14:textId="77777777">
            <w:trPr>
              <w:cantSplit/>
            </w:trPr>
            <w:tc>
              <w:tcPr>
                <w:tcW w:w="1667" w:type="pct"/>
              </w:tcPr>
              <w:p w14:paraId="3A7D62FA" w14:textId="77777777" w:rsidR="00491AED" w:rsidRDefault="00BF307B">
                <w:pPr>
                  <w:spacing w:after="0" w:line="240" w:lineRule="auto"/>
                  <w:ind w:firstLine="0"/>
                  <w:jc w:val="left"/>
                  <w:rPr>
                    <w:sz w:val="17"/>
                  </w:rPr>
                </w:pPr>
                <w:r>
                  <w:rPr>
                    <w:sz w:val="17"/>
                  </w:rPr>
                  <w:t>Fase 2: arquitectura</w:t>
                </w:r>
              </w:p>
            </w:tc>
            <w:tc>
              <w:tcPr>
                <w:tcW w:w="1667" w:type="pct"/>
              </w:tcPr>
              <w:p w14:paraId="774ADAB2" w14:textId="77777777" w:rsidR="00491AED" w:rsidRDefault="00BF307B">
                <w:pPr>
                  <w:spacing w:after="0" w:line="240" w:lineRule="auto"/>
                  <w:ind w:firstLine="0"/>
                  <w:jc w:val="left"/>
                  <w:rPr>
                    <w:sz w:val="17"/>
                  </w:rPr>
                </w:pPr>
                <w:r>
                  <w:rPr>
                    <w:sz w:val="17"/>
                  </w:rPr>
                  <w:t>5 entidades, 7 decisiones, 7 preguntas</w:t>
                </w:r>
              </w:p>
            </w:tc>
            <w:tc>
              <w:tcPr>
                <w:tcW w:w="1667" w:type="pct"/>
              </w:tcPr>
              <w:p w14:paraId="0DB4E29E" w14:textId="77777777" w:rsidR="00491AED" w:rsidRDefault="00BF307B">
                <w:pPr>
                  <w:spacing w:after="0" w:line="240" w:lineRule="auto"/>
                  <w:ind w:firstLine="0"/>
                  <w:jc w:val="left"/>
                  <w:rPr>
                    <w:sz w:val="17"/>
                  </w:rPr>
                </w:pPr>
                <w:r>
                  <w:rPr>
                    <w:sz w:val="17"/>
                  </w:rPr>
                  <w:t>2.0 min</w:t>
                </w:r>
              </w:p>
            </w:tc>
          </w:tr>
          <w:tr w:rsidR="00491AED" w14:paraId="64F73938" w14:textId="77777777">
            <w:trPr>
              <w:cantSplit/>
            </w:trPr>
            <w:tc>
              <w:tcPr>
                <w:tcW w:w="1667" w:type="pct"/>
              </w:tcPr>
              <w:p w14:paraId="48C6FD95" w14:textId="77777777" w:rsidR="00491AED" w:rsidRDefault="00BF307B">
                <w:pPr>
                  <w:spacing w:after="0" w:line="240" w:lineRule="auto"/>
                  <w:ind w:firstLine="0"/>
                  <w:jc w:val="left"/>
                  <w:rPr>
                    <w:sz w:val="17"/>
                  </w:rPr>
                </w:pPr>
                <w:r>
                  <w:rPr>
                    <w:sz w:val="17"/>
                  </w:rPr>
                  <w:t>Fase 3: descomposición</w:t>
                </w:r>
              </w:p>
            </w:tc>
            <w:tc>
              <w:tcPr>
                <w:tcW w:w="1667" w:type="pct"/>
              </w:tcPr>
              <w:p w14:paraId="14FB19F8" w14:textId="77777777" w:rsidR="00491AED" w:rsidRDefault="00BF307B">
                <w:pPr>
                  <w:spacing w:after="0" w:line="240" w:lineRule="auto"/>
                  <w:ind w:firstLine="0"/>
                  <w:jc w:val="left"/>
                  <w:rPr>
                    <w:sz w:val="17"/>
                  </w:rPr>
                </w:pPr>
                <w:r>
                  <w:rPr>
                    <w:sz w:val="17"/>
                  </w:rPr>
                  <w:t>12 paquetes (2 intentos)</w:t>
                </w:r>
              </w:p>
            </w:tc>
            <w:tc>
              <w:tcPr>
                <w:tcW w:w="1667" w:type="pct"/>
              </w:tcPr>
              <w:p w14:paraId="001FF499" w14:textId="77777777" w:rsidR="00491AED" w:rsidRDefault="00BF307B">
                <w:pPr>
                  <w:spacing w:after="0" w:line="240" w:lineRule="auto"/>
                  <w:ind w:firstLine="0"/>
                  <w:jc w:val="left"/>
                  <w:rPr>
                    <w:sz w:val="17"/>
                  </w:rPr>
                </w:pPr>
                <w:r>
                  <w:rPr>
                    <w:sz w:val="17"/>
                  </w:rPr>
                  <w:t>2.1 min (más 2.5 min del intento fallido)</w:t>
                </w:r>
              </w:p>
            </w:tc>
          </w:tr>
          <w:tr w:rsidR="00491AED" w14:paraId="39EA1799" w14:textId="77777777">
            <w:trPr>
              <w:cantSplit/>
            </w:trPr>
            <w:tc>
              <w:tcPr>
                <w:tcW w:w="1667" w:type="pct"/>
              </w:tcPr>
              <w:p w14:paraId="7B5AF68D" w14:textId="77777777" w:rsidR="00491AED" w:rsidRDefault="00BF307B">
                <w:pPr>
                  <w:spacing w:after="0" w:line="240" w:lineRule="auto"/>
                  <w:ind w:firstLine="0"/>
                  <w:jc w:val="left"/>
                  <w:rPr>
                    <w:sz w:val="17"/>
                  </w:rPr>
                </w:pPr>
                <w:r>
                  <w:rPr>
                    <w:sz w:val="17"/>
                  </w:rPr>
                  <w:lastRenderedPageBreak/>
                  <w:t>Fase 3: ciclo de 12 paquetes</w:t>
                </w:r>
              </w:p>
            </w:tc>
            <w:tc>
              <w:tcPr>
                <w:tcW w:w="1667" w:type="pct"/>
              </w:tcPr>
              <w:p w14:paraId="6BB18C4F" w14:textId="77777777" w:rsidR="00491AED" w:rsidRDefault="00BF307B">
                <w:pPr>
                  <w:spacing w:after="0" w:line="240" w:lineRule="auto"/>
                  <w:ind w:firstLine="0"/>
                  <w:jc w:val="left"/>
                  <w:rPr>
                    <w:sz w:val="17"/>
                  </w:rPr>
                </w:pPr>
                <w:r>
                  <w:rPr>
                    <w:sz w:val="17"/>
                  </w:rPr>
                  <w:t>12 fusionados; 1 corrección por compuerta y CI en rojo</w:t>
                </w:r>
              </w:p>
            </w:tc>
            <w:tc>
              <w:tcPr>
                <w:tcW w:w="1667" w:type="pct"/>
              </w:tcPr>
              <w:p w14:paraId="1560B41A" w14:textId="77777777" w:rsidR="00491AED" w:rsidRDefault="00BF307B">
                <w:pPr>
                  <w:spacing w:after="0" w:line="240" w:lineRule="auto"/>
                  <w:ind w:firstLine="0"/>
                  <w:jc w:val="left"/>
                  <w:rPr>
                    <w:sz w:val="17"/>
                  </w:rPr>
                </w:pPr>
                <w:r>
                  <w:rPr>
                    <w:sz w:val="17"/>
                  </w:rPr>
                  <w:t>1.0 a 14.7 min de generación por paquete</w:t>
                </w:r>
              </w:p>
            </w:tc>
          </w:tr>
          <w:tr w:rsidR="00491AED" w14:paraId="784A3EBB" w14:textId="77777777">
            <w:trPr>
              <w:cantSplit/>
            </w:trPr>
            <w:tc>
              <w:tcPr>
                <w:tcW w:w="1667" w:type="pct"/>
              </w:tcPr>
              <w:p w14:paraId="64980D5D" w14:textId="77777777" w:rsidR="00491AED" w:rsidRDefault="00BF307B">
                <w:pPr>
                  <w:spacing w:after="0" w:line="240" w:lineRule="auto"/>
                  <w:ind w:firstLine="0"/>
                  <w:jc w:val="left"/>
                  <w:rPr>
                    <w:sz w:val="17"/>
                  </w:rPr>
                </w:pPr>
                <w:r>
                  <w:rPr>
                    <w:sz w:val="17"/>
                  </w:rPr>
                  <w:t>Fase 4: release en Google Cloud</w:t>
                </w:r>
              </w:p>
            </w:tc>
            <w:tc>
              <w:tcPr>
                <w:tcW w:w="1667" w:type="pct"/>
              </w:tcPr>
              <w:p w14:paraId="38459F3F" w14:textId="77777777" w:rsidR="00491AED" w:rsidRDefault="00BF307B">
                <w:pPr>
                  <w:spacing w:after="0" w:line="240" w:lineRule="auto"/>
                  <w:ind w:firstLine="0"/>
                  <w:jc w:val="left"/>
                  <w:rPr>
                    <w:sz w:val="17"/>
                  </w:rPr>
                </w:pPr>
                <w:r>
                  <w:rPr>
                    <w:sz w:val="17"/>
                  </w:rPr>
                  <w:t>Backend y frontend desplegados (2.º intento)</w:t>
                </w:r>
              </w:p>
            </w:tc>
            <w:tc>
              <w:tcPr>
                <w:tcW w:w="1667" w:type="pct"/>
              </w:tcPr>
              <w:p w14:paraId="61FB1465" w14:textId="77777777" w:rsidR="00491AED" w:rsidRDefault="00BF307B">
                <w:pPr>
                  <w:spacing w:after="0" w:line="240" w:lineRule="auto"/>
                  <w:ind w:firstLine="0"/>
                  <w:jc w:val="left"/>
                  <w:rPr>
                    <w:sz w:val="17"/>
                  </w:rPr>
                </w:pPr>
                <w:r>
                  <w:rPr>
                    <w:sz w:val="17"/>
                  </w:rPr>
                  <w:t>8.5 min</w:t>
                </w:r>
              </w:p>
            </w:tc>
          </w:tr>
          <w:tr w:rsidR="00491AED" w14:paraId="076258A9" w14:textId="77777777">
            <w:trPr>
              <w:cantSplit/>
            </w:trPr>
            <w:tc>
              <w:tcPr>
                <w:tcW w:w="1667" w:type="pct"/>
              </w:tcPr>
              <w:p w14:paraId="5355762E" w14:textId="77777777" w:rsidR="00491AED" w:rsidRDefault="00BF307B">
                <w:pPr>
                  <w:spacing w:after="0" w:line="240" w:lineRule="auto"/>
                  <w:ind w:firstLine="0"/>
                  <w:jc w:val="left"/>
                  <w:rPr>
                    <w:sz w:val="17"/>
                  </w:rPr>
                </w:pPr>
                <w:r>
                  <w:rPr>
                    <w:sz w:val="17"/>
                  </w:rPr>
                  <w:t>Fase 4: pruebas de humo</w:t>
                </w:r>
              </w:p>
            </w:tc>
            <w:tc>
              <w:tcPr>
                <w:tcW w:w="1667" w:type="pct"/>
              </w:tcPr>
              <w:p w14:paraId="10A3B26F" w14:textId="77777777" w:rsidR="00491AED" w:rsidRDefault="00BF307B">
                <w:pPr>
                  <w:spacing w:after="0" w:line="240" w:lineRule="auto"/>
                  <w:ind w:firstLine="0"/>
                  <w:jc w:val="left"/>
                  <w:rPr>
                    <w:sz w:val="17"/>
                  </w:rPr>
                </w:pPr>
                <w:r>
                  <w:rPr>
                    <w:sz w:val="17"/>
                  </w:rPr>
                  <w:t>36 aprobados, 2 fallidos, 6 bloqueados</w:t>
                </w:r>
              </w:p>
            </w:tc>
            <w:tc>
              <w:tcPr>
                <w:tcW w:w="1667" w:type="pct"/>
              </w:tcPr>
              <w:p w14:paraId="7300F921" w14:textId="77777777" w:rsidR="00491AED" w:rsidRDefault="00BF307B">
                <w:pPr>
                  <w:spacing w:after="0" w:line="240" w:lineRule="auto"/>
                  <w:ind w:firstLine="0"/>
                  <w:jc w:val="left"/>
                  <w:rPr>
                    <w:sz w:val="17"/>
                  </w:rPr>
                </w:pPr>
                <w:r>
                  <w:rPr>
                    <w:sz w:val="17"/>
                  </w:rPr>
                  <w:t>13.7 min en total</w:t>
                </w:r>
              </w:p>
            </w:tc>
          </w:tr>
        </w:tbl>
        <w:p w14:paraId="62EFEDA3" w14:textId="77777777" w:rsidR="00491AED" w:rsidRDefault="00491AED">
          <w:pPr>
            <w:spacing w:after="0" w:line="240" w:lineRule="auto"/>
            <w:ind w:firstLine="0"/>
          </w:pPr>
        </w:p>
        <w:p w14:paraId="297C606E" w14:textId="77777777" w:rsidR="00491AED" w:rsidRDefault="00BF307B">
          <w:r>
            <w:t>El costo nocional informado por el CLI de Claude fue de 16.67 USD para 128 llamadas al modelo (no comparable con la facturación de una API, porque el CLI se usó con una suscripción). Cada valor de este anexo proviene de las bases de datos de Loom, de la API de GitHub o de las pantallas capturadas; los tiempos son de reloj y dependen de la máquina, de la red y de la carga del proveedor.</w:t>
          </w:r>
        </w:p>
        <w:p w14:paraId="238C2A1D" w14:textId="77777777" w:rsidR="00491AED" w:rsidRDefault="00BF307B">
          <w:pPr>
            <w:pStyle w:val="Heading3"/>
            <w:ind w:firstLine="0"/>
            <w:jc w:val="left"/>
            <w:rPr>
              <w:color w:val="000000"/>
              <w:sz w:val="24"/>
            </w:rPr>
          </w:pPr>
          <w:bookmarkStart w:id="191" w:name="_Toc242604363"/>
          <w:r>
            <w:rPr>
              <w:color w:val="000000"/>
              <w:sz w:val="24"/>
            </w:rPr>
            <w:t>Anexo D. Pantallas principales de la corrida piloto E3c</w:t>
          </w:r>
          <w:bookmarkEnd w:id="191"/>
        </w:p>
        <w:p w14:paraId="53385F52" w14:textId="77777777" w:rsidR="00491AED" w:rsidRDefault="00BF307B">
          <w:r>
            <w:t xml:space="preserve">Este anexo reúne las pantallas principales de la corrida E3c (Proyecto de agenda de un taller mecánico, con Claude por CLI), hecha el 26 y 27 de septiembre de 2026 con el mismo procedimiento que la corrida E1c del Anexo C. El recorrido completo, con 602 capturas, la bitácora con la hora de cada hallazgo y los guiones de Playwright que operaron la interfaz, está en </w:t>
          </w:r>
          <w:r>
            <w:rPr>
              <w:rFonts w:ascii="Consolas" w:hAnsi="Consolas" w:cs="Consolas"/>
            </w:rPr>
            <w:t>itz/tesis/evidencia/corrida-E3c-2026-09-26/</w:t>
          </w:r>
          <w:r>
            <w:t>; aquí solo se muestran las pantallas que sostienen el capítulo 5.</w:t>
          </w:r>
        </w:p>
        <w:p w14:paraId="34AD9CE3" w14:textId="77777777" w:rsidR="00491AED" w:rsidRDefault="00BF307B">
          <w:pPr>
            <w:pStyle w:val="Heading3"/>
            <w:ind w:firstLine="0"/>
            <w:jc w:val="left"/>
            <w:rPr>
              <w:color w:val="000000"/>
              <w:sz w:val="24"/>
            </w:rPr>
          </w:pPr>
          <w:bookmarkStart w:id="192" w:name="_Toc242604364"/>
          <w:r>
            <w:rPr>
              <w:color w:val="000000"/>
              <w:sz w:val="24"/>
            </w:rPr>
            <w:lastRenderedPageBreak/>
            <w:t>D.1 Requerimientos, diseño y descomposición</w:t>
          </w:r>
          <w:bookmarkEnd w:id="192"/>
        </w:p>
        <w:p w14:paraId="036890FA" w14:textId="77777777" w:rsidR="00491AED" w:rsidRDefault="00BF307B">
          <w:pPr>
            <w:keepNext/>
            <w:spacing w:before="120" w:after="60"/>
            <w:ind w:firstLine="0"/>
            <w:jc w:val="center"/>
          </w:pPr>
          <w:r>
            <w:rPr>
              <w:noProof/>
            </w:rPr>
            <w:drawing>
              <wp:inline distT="0" distB="0" distL="0" distR="0" wp14:anchorId="02218D18" wp14:editId="5C2E917B">
                <wp:extent cx="5400000" cy="3375000"/>
                <wp:effectExtent l="0" t="0" r="0" b="0"/>
                <wp:docPr id="9046" name="Figura D.1" descr="Proyecto E3c sin ninguna fase ejecutada"/>
                <wp:cNvGraphicFramePr/>
                <a:graphic xmlns:a="http://schemas.openxmlformats.org/drawingml/2006/main">
                  <a:graphicData uri="http://schemas.openxmlformats.org/drawingml/2006/picture">
                    <pic:pic xmlns:pic="http://schemas.openxmlformats.org/drawingml/2006/picture">
                      <pic:nvPicPr>
                        <pic:cNvPr id="9046" name="loom_fig46.png"/>
                        <pic:cNvPicPr/>
                      </pic:nvPicPr>
                      <pic:blipFill>
                        <a:blip r:embed="rId64"/>
                        <a:stretch>
                          <a:fillRect/>
                        </a:stretch>
                      </pic:blipFill>
                      <pic:spPr>
                        <a:xfrm>
                          <a:off x="0" y="0"/>
                          <a:ext cx="5400000" cy="3375000"/>
                        </a:xfrm>
                        <a:prstGeom prst="rect">
                          <a:avLst/>
                        </a:prstGeom>
                      </pic:spPr>
                    </pic:pic>
                  </a:graphicData>
                </a:graphic>
              </wp:inline>
            </w:drawing>
          </w:r>
        </w:p>
        <w:p w14:paraId="5D8E787F" w14:textId="77777777" w:rsidR="00491AED" w:rsidRDefault="00BF307B">
          <w:pPr>
            <w:pStyle w:val="Caption"/>
            <w:ind w:firstLine="0"/>
            <w:jc w:val="center"/>
            <w:rPr>
              <w:b w:val="0"/>
            </w:rPr>
          </w:pPr>
          <w:bookmarkStart w:id="193" w:name="_Toc242604442"/>
          <w:r>
            <w:t>Figura D.</w:t>
          </w:r>
          <w:r>
            <w:fldChar w:fldCharType="begin"/>
          </w:r>
          <w:r>
            <w:instrText xml:space="preserve"> SEQ Figura \s 1</w:instrText>
          </w:r>
          <w:r>
            <w:fldChar w:fldCharType="separate"/>
          </w:r>
          <w:r>
            <w:rPr>
              <w:noProof/>
            </w:rPr>
            <w:t>1</w:t>
          </w:r>
          <w:r>
            <w:fldChar w:fldCharType="end"/>
          </w:r>
          <w:r>
            <w:t>. Proyecto E3c sin ninguna fase ejecutada</w:t>
          </w:r>
          <w:bookmarkEnd w:id="193"/>
        </w:p>
        <w:p w14:paraId="3DB18A63" w14:textId="77777777" w:rsidR="00491AED" w:rsidRDefault="00BF307B">
          <w:pPr>
            <w:keepNext/>
            <w:spacing w:before="120" w:after="60"/>
            <w:ind w:firstLine="0"/>
            <w:jc w:val="center"/>
          </w:pPr>
          <w:r>
            <w:rPr>
              <w:noProof/>
            </w:rPr>
            <w:drawing>
              <wp:inline distT="0" distB="0" distL="0" distR="0" wp14:anchorId="01900BA2" wp14:editId="0E1AF835">
                <wp:extent cx="5400000" cy="3375000"/>
                <wp:effectExtent l="0" t="0" r="0" b="0"/>
                <wp:docPr id="9047" name="Figura D.2" descr="Casos de prueba generados para las tres HUs del taller (101 en total)"/>
                <wp:cNvGraphicFramePr/>
                <a:graphic xmlns:a="http://schemas.openxmlformats.org/drawingml/2006/main">
                  <a:graphicData uri="http://schemas.openxmlformats.org/drawingml/2006/picture">
                    <pic:pic xmlns:pic="http://schemas.openxmlformats.org/drawingml/2006/picture">
                      <pic:nvPicPr>
                        <pic:cNvPr id="9047" name="loom_fig47.png"/>
                        <pic:cNvPicPr/>
                      </pic:nvPicPr>
                      <pic:blipFill>
                        <a:blip r:embed="rId65"/>
                        <a:stretch>
                          <a:fillRect/>
                        </a:stretch>
                      </pic:blipFill>
                      <pic:spPr>
                        <a:xfrm>
                          <a:off x="0" y="0"/>
                          <a:ext cx="5400000" cy="3375000"/>
                        </a:xfrm>
                        <a:prstGeom prst="rect">
                          <a:avLst/>
                        </a:prstGeom>
                      </pic:spPr>
                    </pic:pic>
                  </a:graphicData>
                </a:graphic>
              </wp:inline>
            </w:drawing>
          </w:r>
        </w:p>
        <w:p w14:paraId="5F16C12B" w14:textId="77777777" w:rsidR="00491AED" w:rsidRDefault="00BF307B">
          <w:pPr>
            <w:pStyle w:val="Caption"/>
            <w:ind w:firstLine="0"/>
            <w:jc w:val="center"/>
            <w:rPr>
              <w:b w:val="0"/>
            </w:rPr>
          </w:pPr>
          <w:bookmarkStart w:id="194" w:name="_Toc242604443"/>
          <w:r>
            <w:t>Figura D.</w:t>
          </w:r>
          <w:r>
            <w:fldChar w:fldCharType="begin"/>
          </w:r>
          <w:r>
            <w:instrText xml:space="preserve"> SEQ Figura \s 1</w:instrText>
          </w:r>
          <w:r>
            <w:fldChar w:fldCharType="separate"/>
          </w:r>
          <w:r>
            <w:rPr>
              <w:noProof/>
            </w:rPr>
            <w:t>2</w:t>
          </w:r>
          <w:r>
            <w:fldChar w:fldCharType="end"/>
          </w:r>
          <w:r>
            <w:t>. Casos de prueba generados para las tres HUs del taller (101 en total)</w:t>
          </w:r>
          <w:bookmarkEnd w:id="194"/>
        </w:p>
        <w:p w14:paraId="06FD7A39" w14:textId="77777777" w:rsidR="00491AED" w:rsidRDefault="00BF307B">
          <w:pPr>
            <w:keepNext/>
            <w:spacing w:before="120" w:after="60"/>
            <w:ind w:firstLine="0"/>
            <w:jc w:val="center"/>
          </w:pPr>
          <w:r>
            <w:rPr>
              <w:noProof/>
            </w:rPr>
            <w:lastRenderedPageBreak/>
            <w:drawing>
              <wp:inline distT="0" distB="0" distL="0" distR="0" wp14:anchorId="3BB0BF21" wp14:editId="06A12AF9">
                <wp:extent cx="5400000" cy="3375000"/>
                <wp:effectExtent l="0" t="0" r="0" b="0"/>
                <wp:docPr id="9048" name="Figura D.3" descr="Descomposición en 17 paquetes de trabajo al primer intento"/>
                <wp:cNvGraphicFramePr/>
                <a:graphic xmlns:a="http://schemas.openxmlformats.org/drawingml/2006/main">
                  <a:graphicData uri="http://schemas.openxmlformats.org/drawingml/2006/picture">
                    <pic:pic xmlns:pic="http://schemas.openxmlformats.org/drawingml/2006/picture">
                      <pic:nvPicPr>
                        <pic:cNvPr id="9048" name="loom_fig48.png"/>
                        <pic:cNvPicPr/>
                      </pic:nvPicPr>
                      <pic:blipFill>
                        <a:blip r:embed="rId66"/>
                        <a:stretch>
                          <a:fillRect/>
                        </a:stretch>
                      </pic:blipFill>
                      <pic:spPr>
                        <a:xfrm>
                          <a:off x="0" y="0"/>
                          <a:ext cx="5400000" cy="3375000"/>
                        </a:xfrm>
                        <a:prstGeom prst="rect">
                          <a:avLst/>
                        </a:prstGeom>
                      </pic:spPr>
                    </pic:pic>
                  </a:graphicData>
                </a:graphic>
              </wp:inline>
            </w:drawing>
          </w:r>
        </w:p>
        <w:p w14:paraId="454689E4" w14:textId="77777777" w:rsidR="00491AED" w:rsidRDefault="00BF307B">
          <w:pPr>
            <w:pStyle w:val="Caption"/>
            <w:ind w:firstLine="0"/>
            <w:jc w:val="center"/>
            <w:rPr>
              <w:b w:val="0"/>
            </w:rPr>
          </w:pPr>
          <w:bookmarkStart w:id="195" w:name="_Toc242604444"/>
          <w:r>
            <w:t>Figura D.</w:t>
          </w:r>
          <w:r>
            <w:fldChar w:fldCharType="begin"/>
          </w:r>
          <w:r>
            <w:instrText xml:space="preserve"> SEQ Figura \s 1</w:instrText>
          </w:r>
          <w:r>
            <w:fldChar w:fldCharType="separate"/>
          </w:r>
          <w:r>
            <w:rPr>
              <w:noProof/>
            </w:rPr>
            <w:t>3</w:t>
          </w:r>
          <w:r>
            <w:fldChar w:fldCharType="end"/>
          </w:r>
          <w:r>
            <w:t>. Descomposición en 17 paquetes de trabajo al primer intento</w:t>
          </w:r>
          <w:bookmarkEnd w:id="195"/>
        </w:p>
        <w:p w14:paraId="3E24B79C" w14:textId="77777777" w:rsidR="00491AED" w:rsidRDefault="00BF307B">
          <w:pPr>
            <w:keepNext/>
            <w:spacing w:before="120" w:after="60"/>
            <w:ind w:firstLine="0"/>
            <w:jc w:val="center"/>
          </w:pPr>
          <w:r>
            <w:rPr>
              <w:noProof/>
            </w:rPr>
            <w:drawing>
              <wp:inline distT="0" distB="0" distL="0" distR="0" wp14:anchorId="6FFA434F" wp14:editId="6EF51805">
                <wp:extent cx="5400000" cy="3375000"/>
                <wp:effectExtent l="0" t="0" r="0" b="0"/>
                <wp:docPr id="9049" name="Figura D.4" descr="Fase 3 completa: 17 de 17 paquetes fusionados"/>
                <wp:cNvGraphicFramePr/>
                <a:graphic xmlns:a="http://schemas.openxmlformats.org/drawingml/2006/main">
                  <a:graphicData uri="http://schemas.openxmlformats.org/drawingml/2006/picture">
                    <pic:pic xmlns:pic="http://schemas.openxmlformats.org/drawingml/2006/picture">
                      <pic:nvPicPr>
                        <pic:cNvPr id="9049" name="loom_fig49.png"/>
                        <pic:cNvPicPr/>
                      </pic:nvPicPr>
                      <pic:blipFill>
                        <a:blip r:embed="rId67"/>
                        <a:stretch>
                          <a:fillRect/>
                        </a:stretch>
                      </pic:blipFill>
                      <pic:spPr>
                        <a:xfrm>
                          <a:off x="0" y="0"/>
                          <a:ext cx="5400000" cy="3375000"/>
                        </a:xfrm>
                        <a:prstGeom prst="rect">
                          <a:avLst/>
                        </a:prstGeom>
                      </pic:spPr>
                    </pic:pic>
                  </a:graphicData>
                </a:graphic>
              </wp:inline>
            </w:drawing>
          </w:r>
        </w:p>
        <w:p w14:paraId="21A4B5F6" w14:textId="77777777" w:rsidR="00491AED" w:rsidRDefault="00BF307B">
          <w:pPr>
            <w:pStyle w:val="Caption"/>
            <w:ind w:firstLine="0"/>
            <w:jc w:val="center"/>
            <w:rPr>
              <w:b w:val="0"/>
            </w:rPr>
          </w:pPr>
          <w:bookmarkStart w:id="196" w:name="_Toc242604445"/>
          <w:r>
            <w:t>Figura D.</w:t>
          </w:r>
          <w:r>
            <w:fldChar w:fldCharType="begin"/>
          </w:r>
          <w:r>
            <w:instrText xml:space="preserve"> SEQ Figura \s 1</w:instrText>
          </w:r>
          <w:r>
            <w:fldChar w:fldCharType="separate"/>
          </w:r>
          <w:r>
            <w:rPr>
              <w:noProof/>
            </w:rPr>
            <w:t>4</w:t>
          </w:r>
          <w:r>
            <w:fldChar w:fldCharType="end"/>
          </w:r>
          <w:r>
            <w:t>. Fase 3 completa: 17 de 17 paquetes fusionados</w:t>
          </w:r>
          <w:bookmarkEnd w:id="196"/>
        </w:p>
        <w:p w14:paraId="46E5737C" w14:textId="77777777" w:rsidR="00491AED" w:rsidRDefault="00BF307B">
          <w:pPr>
            <w:pStyle w:val="Heading3"/>
            <w:ind w:firstLine="0"/>
            <w:jc w:val="left"/>
            <w:rPr>
              <w:color w:val="000000"/>
              <w:sz w:val="24"/>
            </w:rPr>
          </w:pPr>
          <w:bookmarkStart w:id="197" w:name="_Toc242604365"/>
          <w:r>
            <w:rPr>
              <w:color w:val="000000"/>
              <w:sz w:val="24"/>
            </w:rPr>
            <w:lastRenderedPageBreak/>
            <w:t>D.2 Corrección con el registro de la integración continua</w:t>
          </w:r>
          <w:bookmarkEnd w:id="197"/>
        </w:p>
        <w:p w14:paraId="6B8C4312" w14:textId="77777777" w:rsidR="00491AED" w:rsidRDefault="00BF307B">
          <w:r>
            <w:t>HU-001/PT-04 fue aprobado por la revisión, pero su integración continua quedó en rojo por una prueba de Vitest. La interfaz no ofrece la corrección para un paquete aprobado; la acción «avanzar HU», llamada por su API, corrigió con el extracto del registro del CI y fusionó el paquete con el CI en verde.</w:t>
          </w:r>
        </w:p>
        <w:p w14:paraId="7EF6005F" w14:textId="77777777" w:rsidR="00491AED" w:rsidRDefault="00BF307B">
          <w:pPr>
            <w:keepNext/>
            <w:spacing w:before="120" w:after="60"/>
            <w:ind w:firstLine="0"/>
            <w:jc w:val="center"/>
          </w:pPr>
          <w:r>
            <w:rPr>
              <w:noProof/>
            </w:rPr>
            <w:drawing>
              <wp:inline distT="0" distB="0" distL="0" distR="0" wp14:anchorId="4BA76E6D" wp14:editId="71443A1D">
                <wp:extent cx="5400000" cy="3375000"/>
                <wp:effectExtent l="0" t="0" r="0" b="0"/>
                <wp:docPr id="9050" name="Figura D.5" descr="HU-001/PT-04 aprobado por la revisión, con la integración continua en rojo"/>
                <wp:cNvGraphicFramePr/>
                <a:graphic xmlns:a="http://schemas.openxmlformats.org/drawingml/2006/main">
                  <a:graphicData uri="http://schemas.openxmlformats.org/drawingml/2006/picture">
                    <pic:pic xmlns:pic="http://schemas.openxmlformats.org/drawingml/2006/picture">
                      <pic:nvPicPr>
                        <pic:cNvPr id="9050" name="loom_fig50.png"/>
                        <pic:cNvPicPr/>
                      </pic:nvPicPr>
                      <pic:blipFill>
                        <a:blip r:embed="rId68"/>
                        <a:stretch>
                          <a:fillRect/>
                        </a:stretch>
                      </pic:blipFill>
                      <pic:spPr>
                        <a:xfrm>
                          <a:off x="0" y="0"/>
                          <a:ext cx="5400000" cy="3375000"/>
                        </a:xfrm>
                        <a:prstGeom prst="rect">
                          <a:avLst/>
                        </a:prstGeom>
                      </pic:spPr>
                    </pic:pic>
                  </a:graphicData>
                </a:graphic>
              </wp:inline>
            </w:drawing>
          </w:r>
        </w:p>
        <w:p w14:paraId="3E794003" w14:textId="77777777" w:rsidR="00491AED" w:rsidRDefault="00BF307B">
          <w:pPr>
            <w:pStyle w:val="Caption"/>
            <w:ind w:firstLine="0"/>
            <w:jc w:val="center"/>
            <w:rPr>
              <w:b w:val="0"/>
            </w:rPr>
          </w:pPr>
          <w:bookmarkStart w:id="198" w:name="_Toc242604446"/>
          <w:r>
            <w:t>Figura D.</w:t>
          </w:r>
          <w:r>
            <w:fldChar w:fldCharType="begin"/>
          </w:r>
          <w:r>
            <w:instrText xml:space="preserve"> SEQ Figura \s 1</w:instrText>
          </w:r>
          <w:r>
            <w:fldChar w:fldCharType="separate"/>
          </w:r>
          <w:r>
            <w:rPr>
              <w:noProof/>
            </w:rPr>
            <w:t>5</w:t>
          </w:r>
          <w:r>
            <w:fldChar w:fldCharType="end"/>
          </w:r>
          <w:r>
            <w:t>. HU-001/PT-04 aprobado por la revisión, con la integración continua en rojo</w:t>
          </w:r>
          <w:bookmarkEnd w:id="198"/>
        </w:p>
        <w:p w14:paraId="4C998489" w14:textId="77777777" w:rsidR="00491AED" w:rsidRDefault="00BF307B">
          <w:pPr>
            <w:keepNext/>
            <w:spacing w:before="120" w:after="60"/>
            <w:ind w:firstLine="0"/>
            <w:jc w:val="center"/>
          </w:pPr>
          <w:r>
            <w:rPr>
              <w:noProof/>
            </w:rPr>
            <w:lastRenderedPageBreak/>
            <w:drawing>
              <wp:inline distT="0" distB="0" distL="0" distR="0" wp14:anchorId="617667AA" wp14:editId="1673CBC9">
                <wp:extent cx="5400000" cy="3375000"/>
                <wp:effectExtent l="0" t="0" r="0" b="0"/>
                <wp:docPr id="9051" name="Figura D.6" descr="«Avanzar HU» terminado: corrección con el registro del CI y fusión"/>
                <wp:cNvGraphicFramePr/>
                <a:graphic xmlns:a="http://schemas.openxmlformats.org/drawingml/2006/main">
                  <a:graphicData uri="http://schemas.openxmlformats.org/drawingml/2006/picture">
                    <pic:pic xmlns:pic="http://schemas.openxmlformats.org/drawingml/2006/picture">
                      <pic:nvPicPr>
                        <pic:cNvPr id="9051" name="loom_fig51.png"/>
                        <pic:cNvPicPr/>
                      </pic:nvPicPr>
                      <pic:blipFill>
                        <a:blip r:embed="rId69"/>
                        <a:stretch>
                          <a:fillRect/>
                        </a:stretch>
                      </pic:blipFill>
                      <pic:spPr>
                        <a:xfrm>
                          <a:off x="0" y="0"/>
                          <a:ext cx="5400000" cy="3375000"/>
                        </a:xfrm>
                        <a:prstGeom prst="rect">
                          <a:avLst/>
                        </a:prstGeom>
                      </pic:spPr>
                    </pic:pic>
                  </a:graphicData>
                </a:graphic>
              </wp:inline>
            </w:drawing>
          </w:r>
        </w:p>
        <w:p w14:paraId="387E669E" w14:textId="77777777" w:rsidR="00491AED" w:rsidRDefault="00BF307B">
          <w:pPr>
            <w:pStyle w:val="Caption"/>
            <w:ind w:firstLine="0"/>
            <w:jc w:val="center"/>
            <w:rPr>
              <w:b w:val="0"/>
            </w:rPr>
          </w:pPr>
          <w:bookmarkStart w:id="199" w:name="_Toc242604447"/>
          <w:r>
            <w:t>Figura D.</w:t>
          </w:r>
          <w:r>
            <w:fldChar w:fldCharType="begin"/>
          </w:r>
          <w:r>
            <w:instrText xml:space="preserve"> SEQ Figura \s 1</w:instrText>
          </w:r>
          <w:r>
            <w:fldChar w:fldCharType="separate"/>
          </w:r>
          <w:r>
            <w:rPr>
              <w:noProof/>
            </w:rPr>
            <w:t>6</w:t>
          </w:r>
          <w:r>
            <w:fldChar w:fldCharType="end"/>
          </w:r>
          <w:r>
            <w:t>. «Avanzar HU» terminado: corrección con el registro del CI y fusión</w:t>
          </w:r>
          <w:bookmarkEnd w:id="199"/>
        </w:p>
        <w:p w14:paraId="643395FC" w14:textId="77777777" w:rsidR="00491AED" w:rsidRDefault="00BF307B">
          <w:pPr>
            <w:pStyle w:val="Heading3"/>
            <w:ind w:firstLine="0"/>
            <w:jc w:val="left"/>
            <w:rPr>
              <w:color w:val="000000"/>
              <w:sz w:val="24"/>
            </w:rPr>
          </w:pPr>
          <w:bookmarkStart w:id="200" w:name="_Toc242604366"/>
          <w:r>
            <w:rPr>
              <w:color w:val="000000"/>
              <w:sz w:val="24"/>
            </w:rPr>
            <w:t>D.3 Despliegue</w:t>
          </w:r>
          <w:bookmarkEnd w:id="200"/>
        </w:p>
        <w:p w14:paraId="2A0DD58A" w14:textId="77777777" w:rsidR="00491AED" w:rsidRDefault="00BF307B">
          <w:r>
            <w:t>Las variables de entorno del backend se ajustaron a las que exige el código generado, y el release terminó bien en su tercer lanzamiento manual, después de corregir en Loom la ubicación de los servicios (ADR-0086) y la entrega de la cadena de conexión y de la URL de la API (ADR-0087).</w:t>
          </w:r>
        </w:p>
        <w:p w14:paraId="6FC5E5AC" w14:textId="77777777" w:rsidR="00491AED" w:rsidRDefault="00BF307B">
          <w:pPr>
            <w:keepNext/>
            <w:spacing w:before="120" w:after="60"/>
            <w:ind w:firstLine="0"/>
            <w:jc w:val="center"/>
          </w:pPr>
          <w:r>
            <w:rPr>
              <w:noProof/>
            </w:rPr>
            <w:lastRenderedPageBreak/>
            <w:drawing>
              <wp:inline distT="0" distB="0" distL="0" distR="0" wp14:anchorId="735DAE7D" wp14:editId="6BFBF4C2">
                <wp:extent cx="5400000" cy="3375000"/>
                <wp:effectExtent l="0" t="0" r="0" b="0"/>
                <wp:docPr id="9052" name="Figura D.7" descr="Variables de entorno ajustadas a las que exige el backend generado"/>
                <wp:cNvGraphicFramePr/>
                <a:graphic xmlns:a="http://schemas.openxmlformats.org/drawingml/2006/main">
                  <a:graphicData uri="http://schemas.openxmlformats.org/drawingml/2006/picture">
                    <pic:pic xmlns:pic="http://schemas.openxmlformats.org/drawingml/2006/picture">
                      <pic:nvPicPr>
                        <pic:cNvPr id="9052" name="loom_fig52.png"/>
                        <pic:cNvPicPr/>
                      </pic:nvPicPr>
                      <pic:blipFill>
                        <a:blip r:embed="rId70"/>
                        <a:stretch>
                          <a:fillRect/>
                        </a:stretch>
                      </pic:blipFill>
                      <pic:spPr>
                        <a:xfrm>
                          <a:off x="0" y="0"/>
                          <a:ext cx="5400000" cy="3375000"/>
                        </a:xfrm>
                        <a:prstGeom prst="rect">
                          <a:avLst/>
                        </a:prstGeom>
                      </pic:spPr>
                    </pic:pic>
                  </a:graphicData>
                </a:graphic>
              </wp:inline>
            </w:drawing>
          </w:r>
        </w:p>
        <w:p w14:paraId="1608EFD2" w14:textId="77777777" w:rsidR="00491AED" w:rsidRDefault="00BF307B">
          <w:pPr>
            <w:pStyle w:val="Caption"/>
            <w:ind w:firstLine="0"/>
            <w:jc w:val="center"/>
            <w:rPr>
              <w:b w:val="0"/>
            </w:rPr>
          </w:pPr>
          <w:bookmarkStart w:id="201" w:name="_Toc242604448"/>
          <w:r>
            <w:t>Figura D.</w:t>
          </w:r>
          <w:r>
            <w:fldChar w:fldCharType="begin"/>
          </w:r>
          <w:r>
            <w:instrText xml:space="preserve"> SEQ Figura \s 1</w:instrText>
          </w:r>
          <w:r>
            <w:fldChar w:fldCharType="separate"/>
          </w:r>
          <w:r>
            <w:rPr>
              <w:noProof/>
            </w:rPr>
            <w:t>7</w:t>
          </w:r>
          <w:r>
            <w:fldChar w:fldCharType="end"/>
          </w:r>
          <w:r>
            <w:t>. Variables de entorno ajustadas a las que exige el backend generado</w:t>
          </w:r>
          <w:bookmarkEnd w:id="201"/>
        </w:p>
        <w:p w14:paraId="6FE51A56" w14:textId="77777777" w:rsidR="00491AED" w:rsidRDefault="00BF307B">
          <w:pPr>
            <w:keepNext/>
            <w:spacing w:before="120" w:after="60"/>
            <w:ind w:firstLine="0"/>
            <w:jc w:val="center"/>
          </w:pPr>
          <w:r>
            <w:rPr>
              <w:noProof/>
            </w:rPr>
            <w:drawing>
              <wp:inline distT="0" distB="0" distL="0" distR="0" wp14:anchorId="3BE9A05A" wp14:editId="0CB96980">
                <wp:extent cx="5400000" cy="3375000"/>
                <wp:effectExtent l="0" t="0" r="0" b="0"/>
                <wp:docPr id="9053" name="Figura D.8" descr="Release terminado: backend y frontend desplegados en Cloud Run"/>
                <wp:cNvGraphicFramePr/>
                <a:graphic xmlns:a="http://schemas.openxmlformats.org/drawingml/2006/main">
                  <a:graphicData uri="http://schemas.openxmlformats.org/drawingml/2006/picture">
                    <pic:pic xmlns:pic="http://schemas.openxmlformats.org/drawingml/2006/picture">
                      <pic:nvPicPr>
                        <pic:cNvPr id="9053" name="loom_fig53.png"/>
                        <pic:cNvPicPr/>
                      </pic:nvPicPr>
                      <pic:blipFill>
                        <a:blip r:embed="rId71"/>
                        <a:stretch>
                          <a:fillRect/>
                        </a:stretch>
                      </pic:blipFill>
                      <pic:spPr>
                        <a:xfrm>
                          <a:off x="0" y="0"/>
                          <a:ext cx="5400000" cy="3375000"/>
                        </a:xfrm>
                        <a:prstGeom prst="rect">
                          <a:avLst/>
                        </a:prstGeom>
                      </pic:spPr>
                    </pic:pic>
                  </a:graphicData>
                </a:graphic>
              </wp:inline>
            </w:drawing>
          </w:r>
        </w:p>
        <w:p w14:paraId="43304748" w14:textId="77777777" w:rsidR="00491AED" w:rsidRDefault="00BF307B">
          <w:pPr>
            <w:pStyle w:val="Caption"/>
            <w:ind w:firstLine="0"/>
            <w:jc w:val="center"/>
            <w:rPr>
              <w:b w:val="0"/>
            </w:rPr>
          </w:pPr>
          <w:bookmarkStart w:id="202" w:name="_Toc242604449"/>
          <w:r>
            <w:t>Figura D.</w:t>
          </w:r>
          <w:r>
            <w:fldChar w:fldCharType="begin"/>
          </w:r>
          <w:r>
            <w:instrText xml:space="preserve"> SEQ Figura \s 1</w:instrText>
          </w:r>
          <w:r>
            <w:fldChar w:fldCharType="separate"/>
          </w:r>
          <w:r>
            <w:rPr>
              <w:noProof/>
            </w:rPr>
            <w:t>8</w:t>
          </w:r>
          <w:r>
            <w:fldChar w:fldCharType="end"/>
          </w:r>
          <w:r>
            <w:t>. Release terminado: backend y frontend desplegados en Cloud Run</w:t>
          </w:r>
          <w:bookmarkEnd w:id="202"/>
        </w:p>
        <w:p w14:paraId="2E2B80AE" w14:textId="77777777" w:rsidR="00491AED" w:rsidRDefault="00BF307B">
          <w:pPr>
            <w:pStyle w:val="Heading3"/>
            <w:ind w:firstLine="0"/>
            <w:jc w:val="left"/>
            <w:rPr>
              <w:color w:val="000000"/>
              <w:sz w:val="24"/>
            </w:rPr>
          </w:pPr>
          <w:bookmarkStart w:id="203" w:name="_Toc242604367"/>
          <w:r>
            <w:rPr>
              <w:color w:val="000000"/>
              <w:sz w:val="24"/>
            </w:rPr>
            <w:lastRenderedPageBreak/>
            <w:t>D.4 Pruebas de humo antes y después de la asignación de cuentas por rol</w:t>
          </w:r>
          <w:bookmarkEnd w:id="203"/>
        </w:p>
        <w:p w14:paraId="55F45FC9" w14:textId="77777777" w:rsidR="00491AED" w:rsidRDefault="00BF307B">
          <w:r>
            <w:t>La primera corrida de pruebas de humo de la HU-001 dejó 33 de 35 casos bloqueados porque Loom buscaba la cuenta de prueba por el texto exacto del rol. Con la asignación por actor principal (ADR-0088) y una cuenta por rol, la tercera corrida dio 28 aprobados, 4 fallidos y 3 bloqueados.</w:t>
          </w:r>
        </w:p>
        <w:p w14:paraId="1B0B944A" w14:textId="77777777" w:rsidR="00491AED" w:rsidRDefault="00BF307B">
          <w:pPr>
            <w:keepNext/>
            <w:spacing w:before="120" w:after="60"/>
            <w:ind w:firstLine="0"/>
            <w:jc w:val="center"/>
          </w:pPr>
          <w:r>
            <w:rPr>
              <w:noProof/>
            </w:rPr>
            <w:drawing>
              <wp:inline distT="0" distB="0" distL="0" distR="0" wp14:anchorId="40110DF2" wp14:editId="6950CA76">
                <wp:extent cx="5400000" cy="3375000"/>
                <wp:effectExtent l="0" t="0" r="0" b="0"/>
                <wp:docPr id="9054" name="Figura D.9" descr="HU-001, primera corrida: casos bloqueados por falta de cuenta para el rol"/>
                <wp:cNvGraphicFramePr/>
                <a:graphic xmlns:a="http://schemas.openxmlformats.org/drawingml/2006/main">
                  <a:graphicData uri="http://schemas.openxmlformats.org/drawingml/2006/picture">
                    <pic:pic xmlns:pic="http://schemas.openxmlformats.org/drawingml/2006/picture">
                      <pic:nvPicPr>
                        <pic:cNvPr id="9054" name="loom_fig54.png"/>
                        <pic:cNvPicPr/>
                      </pic:nvPicPr>
                      <pic:blipFill>
                        <a:blip r:embed="rId72"/>
                        <a:stretch>
                          <a:fillRect/>
                        </a:stretch>
                      </pic:blipFill>
                      <pic:spPr>
                        <a:xfrm>
                          <a:off x="0" y="0"/>
                          <a:ext cx="5400000" cy="3375000"/>
                        </a:xfrm>
                        <a:prstGeom prst="rect">
                          <a:avLst/>
                        </a:prstGeom>
                      </pic:spPr>
                    </pic:pic>
                  </a:graphicData>
                </a:graphic>
              </wp:inline>
            </w:drawing>
          </w:r>
        </w:p>
        <w:p w14:paraId="26448E6F" w14:textId="77777777" w:rsidR="00491AED" w:rsidRDefault="00BF307B">
          <w:pPr>
            <w:pStyle w:val="Caption"/>
            <w:ind w:firstLine="0"/>
            <w:jc w:val="center"/>
            <w:rPr>
              <w:b w:val="0"/>
            </w:rPr>
          </w:pPr>
          <w:bookmarkStart w:id="204" w:name="_Toc242604450"/>
          <w:r>
            <w:t>Figura D.</w:t>
          </w:r>
          <w:r>
            <w:fldChar w:fldCharType="begin"/>
          </w:r>
          <w:r>
            <w:instrText xml:space="preserve"> SEQ Figura \s 1</w:instrText>
          </w:r>
          <w:r>
            <w:fldChar w:fldCharType="separate"/>
          </w:r>
          <w:r>
            <w:rPr>
              <w:noProof/>
            </w:rPr>
            <w:t>9</w:t>
          </w:r>
          <w:r>
            <w:fldChar w:fldCharType="end"/>
          </w:r>
          <w:r>
            <w:t>. HU-001, primera corrida: casos bloqueados por falta de cuenta para el rol</w:t>
          </w:r>
          <w:bookmarkEnd w:id="204"/>
        </w:p>
        <w:p w14:paraId="2F1910F7" w14:textId="77777777" w:rsidR="00491AED" w:rsidRDefault="00BF307B">
          <w:pPr>
            <w:keepNext/>
            <w:spacing w:before="120" w:after="60"/>
            <w:ind w:firstLine="0"/>
            <w:jc w:val="center"/>
          </w:pPr>
          <w:r>
            <w:rPr>
              <w:noProof/>
            </w:rPr>
            <w:lastRenderedPageBreak/>
            <w:drawing>
              <wp:inline distT="0" distB="0" distL="0" distR="0" wp14:anchorId="5B7410FE" wp14:editId="0EBCD158">
                <wp:extent cx="5400000" cy="3375000"/>
                <wp:effectExtent l="0" t="0" r="0" b="0"/>
                <wp:docPr id="9055" name="Figura D.10" descr="HU-001, tercera corrida, con cuentas por rol"/>
                <wp:cNvGraphicFramePr/>
                <a:graphic xmlns:a="http://schemas.openxmlformats.org/drawingml/2006/main">
                  <a:graphicData uri="http://schemas.openxmlformats.org/drawingml/2006/picture">
                    <pic:pic xmlns:pic="http://schemas.openxmlformats.org/drawingml/2006/picture">
                      <pic:nvPicPr>
                        <pic:cNvPr id="9055" name="loom_fig55.png"/>
                        <pic:cNvPicPr/>
                      </pic:nvPicPr>
                      <pic:blipFill>
                        <a:blip r:embed="rId73"/>
                        <a:stretch>
                          <a:fillRect/>
                        </a:stretch>
                      </pic:blipFill>
                      <pic:spPr>
                        <a:xfrm>
                          <a:off x="0" y="0"/>
                          <a:ext cx="5400000" cy="3375000"/>
                        </a:xfrm>
                        <a:prstGeom prst="rect">
                          <a:avLst/>
                        </a:prstGeom>
                      </pic:spPr>
                    </pic:pic>
                  </a:graphicData>
                </a:graphic>
              </wp:inline>
            </w:drawing>
          </w:r>
        </w:p>
        <w:p w14:paraId="6FACA8FF" w14:textId="77777777" w:rsidR="00491AED" w:rsidRDefault="00BF307B">
          <w:pPr>
            <w:pStyle w:val="Caption"/>
            <w:ind w:firstLine="0"/>
            <w:jc w:val="center"/>
            <w:rPr>
              <w:b w:val="0"/>
            </w:rPr>
          </w:pPr>
          <w:bookmarkStart w:id="205" w:name="_Toc242604451"/>
          <w:r>
            <w:t>Figura D.</w:t>
          </w:r>
          <w:r>
            <w:fldChar w:fldCharType="begin"/>
          </w:r>
          <w:r>
            <w:instrText xml:space="preserve"> SEQ Figura \s 1</w:instrText>
          </w:r>
          <w:r>
            <w:fldChar w:fldCharType="separate"/>
          </w:r>
          <w:r>
            <w:rPr>
              <w:noProof/>
            </w:rPr>
            <w:t>10</w:t>
          </w:r>
          <w:r>
            <w:fldChar w:fldCharType="end"/>
          </w:r>
          <w:r>
            <w:t>. HU-001, tercera corrida, con cuentas por rol</w:t>
          </w:r>
          <w:bookmarkEnd w:id="205"/>
        </w:p>
        <w:p w14:paraId="4DDC3399" w14:textId="77777777" w:rsidR="00491AED" w:rsidRDefault="00BF307B">
          <w:pPr>
            <w:keepNext/>
            <w:spacing w:before="120" w:after="60"/>
            <w:ind w:firstLine="0"/>
            <w:jc w:val="center"/>
          </w:pPr>
          <w:r>
            <w:rPr>
              <w:noProof/>
            </w:rPr>
            <w:drawing>
              <wp:inline distT="0" distB="0" distL="0" distR="0" wp14:anchorId="7CB7D41D" wp14:editId="335150C0">
                <wp:extent cx="5400000" cy="3375000"/>
                <wp:effectExtent l="0" t="0" r="0" b="0"/>
                <wp:docPr id="9056" name="Figura D.11" descr="HU-002: resultado de las pruebas de humo"/>
                <wp:cNvGraphicFramePr/>
                <a:graphic xmlns:a="http://schemas.openxmlformats.org/drawingml/2006/main">
                  <a:graphicData uri="http://schemas.openxmlformats.org/drawingml/2006/picture">
                    <pic:pic xmlns:pic="http://schemas.openxmlformats.org/drawingml/2006/picture">
                      <pic:nvPicPr>
                        <pic:cNvPr id="9056" name="loom_fig56.png"/>
                        <pic:cNvPicPr/>
                      </pic:nvPicPr>
                      <pic:blipFill>
                        <a:blip r:embed="rId74"/>
                        <a:stretch>
                          <a:fillRect/>
                        </a:stretch>
                      </pic:blipFill>
                      <pic:spPr>
                        <a:xfrm>
                          <a:off x="0" y="0"/>
                          <a:ext cx="5400000" cy="3375000"/>
                        </a:xfrm>
                        <a:prstGeom prst="rect">
                          <a:avLst/>
                        </a:prstGeom>
                      </pic:spPr>
                    </pic:pic>
                  </a:graphicData>
                </a:graphic>
              </wp:inline>
            </w:drawing>
          </w:r>
        </w:p>
        <w:p w14:paraId="13B46341" w14:textId="77777777" w:rsidR="00491AED" w:rsidRDefault="00BF307B">
          <w:pPr>
            <w:pStyle w:val="Caption"/>
            <w:ind w:firstLine="0"/>
            <w:jc w:val="center"/>
            <w:rPr>
              <w:b w:val="0"/>
            </w:rPr>
          </w:pPr>
          <w:bookmarkStart w:id="206" w:name="_Toc242604452"/>
          <w:r>
            <w:t>Figura D.</w:t>
          </w:r>
          <w:r>
            <w:fldChar w:fldCharType="begin"/>
          </w:r>
          <w:r>
            <w:instrText xml:space="preserve"> SEQ Figura \s 1</w:instrText>
          </w:r>
          <w:r>
            <w:fldChar w:fldCharType="separate"/>
          </w:r>
          <w:r>
            <w:rPr>
              <w:noProof/>
            </w:rPr>
            <w:t>11</w:t>
          </w:r>
          <w:r>
            <w:fldChar w:fldCharType="end"/>
          </w:r>
          <w:r>
            <w:t>. HU-002: resultado de las pruebas de humo</w:t>
          </w:r>
          <w:bookmarkEnd w:id="206"/>
        </w:p>
        <w:p w14:paraId="0A5072F5" w14:textId="77777777" w:rsidR="00491AED" w:rsidRDefault="00BF307B">
          <w:pPr>
            <w:pStyle w:val="Heading3"/>
            <w:ind w:firstLine="0"/>
            <w:jc w:val="left"/>
            <w:rPr>
              <w:color w:val="000000"/>
              <w:sz w:val="24"/>
            </w:rPr>
          </w:pPr>
          <w:bookmarkStart w:id="207" w:name="_Toc242604368"/>
          <w:r>
            <w:rPr>
              <w:color w:val="000000"/>
              <w:sz w:val="24"/>
            </w:rPr>
            <w:lastRenderedPageBreak/>
            <w:t>Anexo E. Rúbricas de evaluación humana</w:t>
          </w:r>
          <w:bookmarkEnd w:id="207"/>
        </w:p>
        <w:p w14:paraId="4B56D946" w14:textId="77777777" w:rsidR="00491AED" w:rsidRDefault="00BF307B">
          <w:r>
            <w:t>El diseño de la evaluación define cuatro rúbricas (apartado 4.1.5). La de relevancia de una observación de revisión es la del experimento de control (apartado 4.1.7): la aplicó el modelo de la evaluación automática y es la misma que usará la persona, que recibe además una guía con el procedimiento, las reglas del cegado y un plan de calificación por sesiones. Las otras tres están definidas y no se aplicaron en esta etapa; su aplicación queda como trabajo futuro (apartado 6.3), y se incluyen para que use los</w:t>
          </w:r>
          <w:r>
            <w:t xml:space="preserve"> mismos criterios.</w:t>
          </w:r>
        </w:p>
        <w:p w14:paraId="5DDA3C14" w14:textId="77777777" w:rsidR="00491AED" w:rsidRDefault="00BF307B">
          <w:pPr>
            <w:pStyle w:val="Caption"/>
            <w:keepNext/>
            <w:ind w:firstLine="0"/>
            <w:jc w:val="left"/>
            <w:rPr>
              <w:b w:val="0"/>
            </w:rPr>
          </w:pPr>
          <w:bookmarkStart w:id="208" w:name="_Toc242604483"/>
          <w:r>
            <w:t>Tabla E.</w:t>
          </w:r>
          <w:r>
            <w:fldChar w:fldCharType="begin"/>
          </w:r>
          <w:r>
            <w:instrText xml:space="preserve"> SEQ Tabla \s 1 </w:instrText>
          </w:r>
          <w:r>
            <w:fldChar w:fldCharType="separate"/>
          </w:r>
          <w:r>
            <w:rPr>
              <w:noProof/>
            </w:rPr>
            <w:t>1</w:t>
          </w:r>
          <w:r>
            <w:fldChar w:fldCharType="end"/>
          </w:r>
          <w:r>
            <w:t>. Rúbrica de relevancia de una observación de revisión</w:t>
          </w:r>
          <w:bookmarkEnd w:id="2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2"/>
            <w:gridCol w:w="4272"/>
          </w:tblGrid>
          <w:tr w:rsidR="00491AED" w14:paraId="0ECB1BBC" w14:textId="77777777">
            <w:trPr>
              <w:cantSplit/>
              <w:tblHeader/>
            </w:trPr>
            <w:tc>
              <w:tcPr>
                <w:tcW w:w="2500" w:type="pct"/>
                <w:shd w:val="clear" w:color="auto" w:fill="E5E5ED"/>
              </w:tcPr>
              <w:p w14:paraId="183FA974" w14:textId="77777777" w:rsidR="00491AED" w:rsidRDefault="00BF307B">
                <w:pPr>
                  <w:spacing w:after="0" w:line="240" w:lineRule="auto"/>
                  <w:ind w:firstLine="0"/>
                  <w:jc w:val="left"/>
                  <w:rPr>
                    <w:b/>
                    <w:sz w:val="17"/>
                  </w:rPr>
                </w:pPr>
                <w:r>
                  <w:rPr>
                    <w:b/>
                    <w:sz w:val="17"/>
                  </w:rPr>
                  <w:t>Calificación</w:t>
                </w:r>
              </w:p>
            </w:tc>
            <w:tc>
              <w:tcPr>
                <w:tcW w:w="2500" w:type="pct"/>
                <w:shd w:val="clear" w:color="auto" w:fill="E5E5ED"/>
              </w:tcPr>
              <w:p w14:paraId="5D5486FA" w14:textId="77777777" w:rsidR="00491AED" w:rsidRDefault="00BF307B">
                <w:pPr>
                  <w:spacing w:after="0" w:line="240" w:lineRule="auto"/>
                  <w:ind w:firstLine="0"/>
                  <w:jc w:val="left"/>
                  <w:rPr>
                    <w:b/>
                    <w:sz w:val="17"/>
                  </w:rPr>
                </w:pPr>
                <w:r>
                  <w:rPr>
                    <w:b/>
                    <w:sz w:val="17"/>
                  </w:rPr>
                  <w:t>Cuándo se usa</w:t>
                </w:r>
              </w:p>
            </w:tc>
          </w:tr>
          <w:tr w:rsidR="00491AED" w14:paraId="080CCB94" w14:textId="77777777">
            <w:trPr>
              <w:cantSplit/>
            </w:trPr>
            <w:tc>
              <w:tcPr>
                <w:tcW w:w="2500" w:type="pct"/>
              </w:tcPr>
              <w:p w14:paraId="20F3B8E4" w14:textId="77777777" w:rsidR="00491AED" w:rsidRDefault="00BF307B">
                <w:pPr>
                  <w:spacing w:after="0" w:line="240" w:lineRule="auto"/>
                  <w:ind w:firstLine="0"/>
                  <w:jc w:val="left"/>
                  <w:rPr>
                    <w:sz w:val="17"/>
                  </w:rPr>
                </w:pPr>
                <w:r>
                  <w:rPr>
                    <w:sz w:val="17"/>
                  </w:rPr>
                  <w:t>Relevante y correcta</w:t>
                </w:r>
              </w:p>
            </w:tc>
            <w:tc>
              <w:tcPr>
                <w:tcW w:w="2500" w:type="pct"/>
              </w:tcPr>
              <w:p w14:paraId="4108C225" w14:textId="77777777" w:rsidR="00491AED" w:rsidRDefault="00BF307B">
                <w:pPr>
                  <w:spacing w:after="0" w:line="240" w:lineRule="auto"/>
                  <w:ind w:firstLine="0"/>
                  <w:jc w:val="left"/>
                  <w:rPr>
                    <w:sz w:val="17"/>
                  </w:rPr>
                </w:pPr>
                <w:r>
                  <w:rPr>
                    <w:sz w:val="17"/>
                  </w:rPr>
                  <w:t>Señala un problema real del cambio, y lo que dice es correcto y accionable.</w:t>
                </w:r>
              </w:p>
            </w:tc>
          </w:tr>
          <w:tr w:rsidR="00491AED" w14:paraId="11CF72D5" w14:textId="77777777">
            <w:trPr>
              <w:cantSplit/>
            </w:trPr>
            <w:tc>
              <w:tcPr>
                <w:tcW w:w="2500" w:type="pct"/>
              </w:tcPr>
              <w:p w14:paraId="6DEAA0D7" w14:textId="77777777" w:rsidR="00491AED" w:rsidRDefault="00BF307B">
                <w:pPr>
                  <w:spacing w:after="0" w:line="240" w:lineRule="auto"/>
                  <w:ind w:firstLine="0"/>
                  <w:jc w:val="left"/>
                  <w:rPr>
                    <w:sz w:val="17"/>
                  </w:rPr>
                </w:pPr>
                <w:r>
                  <w:rPr>
                    <w:sz w:val="17"/>
                  </w:rPr>
                  <w:t>Relevante pero mal sustentada</w:t>
                </w:r>
              </w:p>
            </w:tc>
            <w:tc>
              <w:tcPr>
                <w:tcW w:w="2500" w:type="pct"/>
              </w:tcPr>
              <w:p w14:paraId="5D293B29" w14:textId="77777777" w:rsidR="00491AED" w:rsidRDefault="00BF307B">
                <w:pPr>
                  <w:spacing w:after="0" w:line="240" w:lineRule="auto"/>
                  <w:ind w:firstLine="0"/>
                  <w:jc w:val="left"/>
                  <w:rPr>
                    <w:sz w:val="17"/>
                  </w:rPr>
                </w:pPr>
                <w:r>
                  <w:rPr>
                    <w:sz w:val="17"/>
                  </w:rPr>
                  <w:t>El problema es real, pero la explicación, la ubicación o la sugerencia son imprecisas o incompletas.</w:t>
                </w:r>
              </w:p>
            </w:tc>
          </w:tr>
          <w:tr w:rsidR="00491AED" w14:paraId="5F2E8E0F" w14:textId="77777777">
            <w:trPr>
              <w:cantSplit/>
            </w:trPr>
            <w:tc>
              <w:tcPr>
                <w:tcW w:w="2500" w:type="pct"/>
              </w:tcPr>
              <w:p w14:paraId="5E750E2C" w14:textId="77777777" w:rsidR="00491AED" w:rsidRDefault="00BF307B">
                <w:pPr>
                  <w:spacing w:after="0" w:line="240" w:lineRule="auto"/>
                  <w:ind w:firstLine="0"/>
                  <w:jc w:val="left"/>
                  <w:rPr>
                    <w:sz w:val="17"/>
                  </w:rPr>
                </w:pPr>
                <w:r>
                  <w:rPr>
                    <w:sz w:val="17"/>
                  </w:rPr>
                  <w:t>Ruido</w:t>
                </w:r>
              </w:p>
            </w:tc>
            <w:tc>
              <w:tcPr>
                <w:tcW w:w="2500" w:type="pct"/>
              </w:tcPr>
              <w:p w14:paraId="4BADA20C" w14:textId="77777777" w:rsidR="00491AED" w:rsidRDefault="00BF307B">
                <w:pPr>
                  <w:spacing w:after="0" w:line="240" w:lineRule="auto"/>
                  <w:ind w:firstLine="0"/>
                  <w:jc w:val="left"/>
                  <w:rPr>
                    <w:sz w:val="17"/>
                  </w:rPr>
                </w:pPr>
                <w:r>
                  <w:rPr>
                    <w:sz w:val="17"/>
                  </w:rPr>
                  <w:t>Es cierto pero no aporta: una preferencia de estilo sin impacto, una obviedad o algo que no vale la pena corregir.</w:t>
                </w:r>
              </w:p>
            </w:tc>
          </w:tr>
          <w:tr w:rsidR="00491AED" w14:paraId="766C8A1B" w14:textId="77777777">
            <w:trPr>
              <w:cantSplit/>
            </w:trPr>
            <w:tc>
              <w:tcPr>
                <w:tcW w:w="2500" w:type="pct"/>
              </w:tcPr>
              <w:p w14:paraId="180CBE47" w14:textId="77777777" w:rsidR="00491AED" w:rsidRDefault="00BF307B">
                <w:pPr>
                  <w:spacing w:after="0" w:line="240" w:lineRule="auto"/>
                  <w:ind w:firstLine="0"/>
                  <w:jc w:val="left"/>
                  <w:rPr>
                    <w:sz w:val="17"/>
                  </w:rPr>
                </w:pPr>
                <w:r>
                  <w:rPr>
                    <w:sz w:val="17"/>
                  </w:rPr>
                  <w:t>Falsa</w:t>
                </w:r>
              </w:p>
            </w:tc>
            <w:tc>
              <w:tcPr>
                <w:tcW w:w="2500" w:type="pct"/>
              </w:tcPr>
              <w:p w14:paraId="3BEC61B1" w14:textId="77777777" w:rsidR="00491AED" w:rsidRDefault="00BF307B">
                <w:pPr>
                  <w:spacing w:after="0" w:line="240" w:lineRule="auto"/>
                  <w:ind w:firstLine="0"/>
                  <w:jc w:val="left"/>
                  <w:rPr>
                    <w:sz w:val="17"/>
                  </w:rPr>
                </w:pPr>
                <w:r>
                  <w:rPr>
                    <w:sz w:val="17"/>
                  </w:rPr>
                  <w:t>Es incorrecta: el problema no existe o contradice el código, la HU o la arquitectura.</w:t>
                </w:r>
              </w:p>
            </w:tc>
          </w:tr>
        </w:tbl>
        <w:p w14:paraId="3CFB2099" w14:textId="77777777" w:rsidR="00491AED" w:rsidRDefault="00491AED">
          <w:pPr>
            <w:spacing w:after="0" w:line="240" w:lineRule="auto"/>
            <w:ind w:firstLine="0"/>
          </w:pPr>
        </w:p>
        <w:p w14:paraId="091E71EA" w14:textId="77777777" w:rsidR="00491AED" w:rsidRDefault="00BF307B">
          <w:r>
            <w:t>Si dos observaciones del mismo Pull Request dicen en esencia lo mismo, quien califica las marca como equivalentes; así se cuenta cuántas observaciones relevantes de una condición encontró también la otra.</w:t>
          </w:r>
        </w:p>
        <w:p w14:paraId="7004D9CC" w14:textId="77777777" w:rsidR="00491AED" w:rsidRDefault="00BF307B">
          <w:pPr>
            <w:pStyle w:val="Caption"/>
            <w:keepNext/>
            <w:ind w:firstLine="0"/>
            <w:jc w:val="left"/>
            <w:rPr>
              <w:b w:val="0"/>
            </w:rPr>
          </w:pPr>
          <w:bookmarkStart w:id="209" w:name="_Toc242604484"/>
          <w:r>
            <w:t>Tabla E.</w:t>
          </w:r>
          <w:r>
            <w:fldChar w:fldCharType="begin"/>
          </w:r>
          <w:r>
            <w:instrText xml:space="preserve"> SEQ Tabla \s 1 </w:instrText>
          </w:r>
          <w:r>
            <w:fldChar w:fldCharType="separate"/>
          </w:r>
          <w:r>
            <w:rPr>
              <w:noProof/>
            </w:rPr>
            <w:t>2</w:t>
          </w:r>
          <w:r>
            <w:fldChar w:fldCharType="end"/>
          </w:r>
          <w:r>
            <w:t>. Rúbrica de suficiencia de los casos de prueba de una HU</w:t>
          </w:r>
          <w:bookmarkEnd w:id="2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2"/>
            <w:gridCol w:w="4272"/>
          </w:tblGrid>
          <w:tr w:rsidR="00491AED" w14:paraId="313BD967" w14:textId="77777777">
            <w:trPr>
              <w:cantSplit/>
              <w:tblHeader/>
            </w:trPr>
            <w:tc>
              <w:tcPr>
                <w:tcW w:w="2500" w:type="pct"/>
                <w:shd w:val="clear" w:color="auto" w:fill="E5E5ED"/>
              </w:tcPr>
              <w:p w14:paraId="0524655E" w14:textId="77777777" w:rsidR="00491AED" w:rsidRDefault="00BF307B">
                <w:pPr>
                  <w:spacing w:after="0" w:line="240" w:lineRule="auto"/>
                  <w:ind w:firstLine="0"/>
                  <w:jc w:val="left"/>
                  <w:rPr>
                    <w:b/>
                    <w:sz w:val="17"/>
                  </w:rPr>
                </w:pPr>
                <w:r>
                  <w:rPr>
                    <w:b/>
                    <w:sz w:val="17"/>
                  </w:rPr>
                  <w:t>Puntaje por criterio</w:t>
                </w:r>
              </w:p>
            </w:tc>
            <w:tc>
              <w:tcPr>
                <w:tcW w:w="2500" w:type="pct"/>
                <w:shd w:val="clear" w:color="auto" w:fill="E5E5ED"/>
              </w:tcPr>
              <w:p w14:paraId="60517D2C" w14:textId="77777777" w:rsidR="00491AED" w:rsidRDefault="00BF307B">
                <w:pPr>
                  <w:spacing w:after="0" w:line="240" w:lineRule="auto"/>
                  <w:ind w:firstLine="0"/>
                  <w:jc w:val="left"/>
                  <w:rPr>
                    <w:b/>
                    <w:sz w:val="17"/>
                  </w:rPr>
                </w:pPr>
                <w:r>
                  <w:rPr>
                    <w:b/>
                    <w:sz w:val="17"/>
                  </w:rPr>
                  <w:t>Cuándo se asigna</w:t>
                </w:r>
              </w:p>
            </w:tc>
          </w:tr>
          <w:tr w:rsidR="00491AED" w14:paraId="108C65DF" w14:textId="77777777">
            <w:trPr>
              <w:cantSplit/>
            </w:trPr>
            <w:tc>
              <w:tcPr>
                <w:tcW w:w="2500" w:type="pct"/>
              </w:tcPr>
              <w:p w14:paraId="601004C8" w14:textId="77777777" w:rsidR="00491AED" w:rsidRDefault="00BF307B">
                <w:pPr>
                  <w:spacing w:after="0" w:line="240" w:lineRule="auto"/>
                  <w:ind w:firstLine="0"/>
                  <w:jc w:val="left"/>
                  <w:rPr>
                    <w:sz w:val="17"/>
                  </w:rPr>
                </w:pPr>
                <w:r>
                  <w:rPr>
                    <w:sz w:val="17"/>
                  </w:rPr>
                  <w:t>0, no cubierto</w:t>
                </w:r>
              </w:p>
            </w:tc>
            <w:tc>
              <w:tcPr>
                <w:tcW w:w="2500" w:type="pct"/>
              </w:tcPr>
              <w:p w14:paraId="6194479E" w14:textId="77777777" w:rsidR="00491AED" w:rsidRDefault="00BF307B">
                <w:pPr>
                  <w:spacing w:after="0" w:line="240" w:lineRule="auto"/>
                  <w:ind w:firstLine="0"/>
                  <w:jc w:val="left"/>
                  <w:rPr>
                    <w:sz w:val="17"/>
                  </w:rPr>
                </w:pPr>
                <w:r>
                  <w:rPr>
                    <w:sz w:val="17"/>
                  </w:rPr>
                  <w:t>Ningún caso de prueba verifica el criterio.</w:t>
                </w:r>
              </w:p>
            </w:tc>
          </w:tr>
          <w:tr w:rsidR="00491AED" w14:paraId="4D8B93FE" w14:textId="77777777">
            <w:trPr>
              <w:cantSplit/>
            </w:trPr>
            <w:tc>
              <w:tcPr>
                <w:tcW w:w="2500" w:type="pct"/>
              </w:tcPr>
              <w:p w14:paraId="752CDDF2" w14:textId="77777777" w:rsidR="00491AED" w:rsidRDefault="00BF307B">
                <w:pPr>
                  <w:spacing w:after="0" w:line="240" w:lineRule="auto"/>
                  <w:ind w:firstLine="0"/>
                  <w:jc w:val="left"/>
                  <w:rPr>
                    <w:sz w:val="17"/>
                  </w:rPr>
                </w:pPr>
                <w:r>
                  <w:rPr>
                    <w:sz w:val="17"/>
                  </w:rPr>
                  <w:t>1, parcial</w:t>
                </w:r>
              </w:p>
            </w:tc>
            <w:tc>
              <w:tcPr>
                <w:tcW w:w="2500" w:type="pct"/>
              </w:tcPr>
              <w:p w14:paraId="554B871F" w14:textId="77777777" w:rsidR="00491AED" w:rsidRDefault="00BF307B">
                <w:pPr>
                  <w:spacing w:after="0" w:line="240" w:lineRule="auto"/>
                  <w:ind w:firstLine="0"/>
                  <w:jc w:val="left"/>
                  <w:rPr>
                    <w:sz w:val="17"/>
                  </w:rPr>
                </w:pPr>
                <w:r>
                  <w:rPr>
                    <w:sz w:val="17"/>
                  </w:rPr>
                  <w:t>Algún caso toca el criterio, pero no verifica su resultado esperado o deja fuera alguna de sus condiciones.</w:t>
                </w:r>
              </w:p>
            </w:tc>
          </w:tr>
          <w:tr w:rsidR="00491AED" w14:paraId="1C9298F3" w14:textId="77777777">
            <w:trPr>
              <w:cantSplit/>
            </w:trPr>
            <w:tc>
              <w:tcPr>
                <w:tcW w:w="2500" w:type="pct"/>
              </w:tcPr>
              <w:p w14:paraId="7EB9480B" w14:textId="77777777" w:rsidR="00491AED" w:rsidRDefault="00BF307B">
                <w:pPr>
                  <w:spacing w:after="0" w:line="240" w:lineRule="auto"/>
                  <w:ind w:firstLine="0"/>
                  <w:jc w:val="left"/>
                  <w:rPr>
                    <w:sz w:val="17"/>
                  </w:rPr>
                </w:pPr>
                <w:r>
                  <w:rPr>
                    <w:sz w:val="17"/>
                  </w:rPr>
                  <w:t>2, cubierto</w:t>
                </w:r>
              </w:p>
            </w:tc>
            <w:tc>
              <w:tcPr>
                <w:tcW w:w="2500" w:type="pct"/>
              </w:tcPr>
              <w:p w14:paraId="250DC6DB" w14:textId="77777777" w:rsidR="00491AED" w:rsidRDefault="00BF307B">
                <w:pPr>
                  <w:spacing w:after="0" w:line="240" w:lineRule="auto"/>
                  <w:ind w:firstLine="0"/>
                  <w:jc w:val="left"/>
                  <w:rPr>
                    <w:sz w:val="17"/>
                  </w:rPr>
                </w:pPr>
                <w:r>
                  <w:rPr>
                    <w:sz w:val="17"/>
                  </w:rPr>
                  <w:t>Al menos un caso verifica el criterio completo, con un resultado esperado que se puede observar.</w:t>
                </w:r>
              </w:p>
            </w:tc>
          </w:tr>
        </w:tbl>
        <w:p w14:paraId="3F027081" w14:textId="77777777" w:rsidR="00491AED" w:rsidRDefault="00491AED">
          <w:pPr>
            <w:spacing w:after="0" w:line="240" w:lineRule="auto"/>
            <w:ind w:firstLine="0"/>
          </w:pPr>
        </w:p>
        <w:p w14:paraId="5BA2D09D" w14:textId="77777777" w:rsidR="00491AED" w:rsidRDefault="00BF307B">
          <w:r>
            <w:t>Los casos redundantes, que repiten lo que ya verifica otro, y los inventados, que no derivan de ningún criterio, se cuentan aparte.</w:t>
          </w:r>
        </w:p>
        <w:p w14:paraId="102A0961" w14:textId="77777777" w:rsidR="00491AED" w:rsidRDefault="00BF307B">
          <w:pPr>
            <w:pStyle w:val="Caption"/>
            <w:keepNext/>
            <w:ind w:firstLine="0"/>
            <w:jc w:val="left"/>
            <w:rPr>
              <w:b w:val="0"/>
            </w:rPr>
          </w:pPr>
          <w:bookmarkStart w:id="210" w:name="_Toc242604485"/>
          <w:r>
            <w:t>Tabla E.</w:t>
          </w:r>
          <w:r>
            <w:fldChar w:fldCharType="begin"/>
          </w:r>
          <w:r>
            <w:instrText xml:space="preserve"> SEQ Tabla \s 1 </w:instrText>
          </w:r>
          <w:r>
            <w:fldChar w:fldCharType="separate"/>
          </w:r>
          <w:r>
            <w:rPr>
              <w:noProof/>
            </w:rPr>
            <w:t>3</w:t>
          </w:r>
          <w:r>
            <w:fldChar w:fldCharType="end"/>
          </w:r>
          <w:r>
            <w:t>. Rúbrica de calidad de un paquete de código</w:t>
          </w:r>
          <w:bookmarkEnd w:id="2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6"/>
            <w:gridCol w:w="2136"/>
            <w:gridCol w:w="2136"/>
            <w:gridCol w:w="2136"/>
          </w:tblGrid>
          <w:tr w:rsidR="00491AED" w14:paraId="33F6CAA8" w14:textId="77777777">
            <w:trPr>
              <w:cantSplit/>
              <w:tblHeader/>
            </w:trPr>
            <w:tc>
              <w:tcPr>
                <w:tcW w:w="1250" w:type="pct"/>
                <w:shd w:val="clear" w:color="auto" w:fill="E5E5ED"/>
              </w:tcPr>
              <w:p w14:paraId="37B688C2" w14:textId="77777777" w:rsidR="00491AED" w:rsidRDefault="00BF307B">
                <w:pPr>
                  <w:spacing w:after="0" w:line="240" w:lineRule="auto"/>
                  <w:ind w:firstLine="0"/>
                  <w:jc w:val="left"/>
                  <w:rPr>
                    <w:b/>
                    <w:sz w:val="17"/>
                  </w:rPr>
                </w:pPr>
                <w:r>
                  <w:rPr>
                    <w:b/>
                    <w:sz w:val="17"/>
                  </w:rPr>
                  <w:t>Dimensión</w:t>
                </w:r>
              </w:p>
            </w:tc>
            <w:tc>
              <w:tcPr>
                <w:tcW w:w="1250" w:type="pct"/>
                <w:shd w:val="clear" w:color="auto" w:fill="E5E5ED"/>
              </w:tcPr>
              <w:p w14:paraId="70A94EFE" w14:textId="77777777" w:rsidR="00491AED" w:rsidRDefault="00BF307B">
                <w:pPr>
                  <w:spacing w:after="0" w:line="240" w:lineRule="auto"/>
                  <w:ind w:firstLine="0"/>
                  <w:jc w:val="left"/>
                  <w:rPr>
                    <w:b/>
                    <w:sz w:val="17"/>
                  </w:rPr>
                </w:pPr>
                <w:r>
                  <w:rPr>
                    <w:b/>
                    <w:sz w:val="17"/>
                  </w:rPr>
                  <w:t>0</w:t>
                </w:r>
              </w:p>
            </w:tc>
            <w:tc>
              <w:tcPr>
                <w:tcW w:w="1250" w:type="pct"/>
                <w:shd w:val="clear" w:color="auto" w:fill="E5E5ED"/>
              </w:tcPr>
              <w:p w14:paraId="2A486248" w14:textId="77777777" w:rsidR="00491AED" w:rsidRDefault="00BF307B">
                <w:pPr>
                  <w:spacing w:after="0" w:line="240" w:lineRule="auto"/>
                  <w:ind w:firstLine="0"/>
                  <w:jc w:val="left"/>
                  <w:rPr>
                    <w:b/>
                    <w:sz w:val="17"/>
                  </w:rPr>
                </w:pPr>
                <w:r>
                  <w:rPr>
                    <w:b/>
                    <w:sz w:val="17"/>
                  </w:rPr>
                  <w:t>1</w:t>
                </w:r>
              </w:p>
            </w:tc>
            <w:tc>
              <w:tcPr>
                <w:tcW w:w="1250" w:type="pct"/>
                <w:shd w:val="clear" w:color="auto" w:fill="E5E5ED"/>
              </w:tcPr>
              <w:p w14:paraId="35EF2F4F" w14:textId="77777777" w:rsidR="00491AED" w:rsidRDefault="00BF307B">
                <w:pPr>
                  <w:spacing w:after="0" w:line="240" w:lineRule="auto"/>
                  <w:ind w:firstLine="0"/>
                  <w:jc w:val="left"/>
                  <w:rPr>
                    <w:b/>
                    <w:sz w:val="17"/>
                  </w:rPr>
                </w:pPr>
                <w:r>
                  <w:rPr>
                    <w:b/>
                    <w:sz w:val="17"/>
                  </w:rPr>
                  <w:t>2</w:t>
                </w:r>
              </w:p>
            </w:tc>
          </w:tr>
          <w:tr w:rsidR="00491AED" w14:paraId="00272807" w14:textId="77777777">
            <w:trPr>
              <w:cantSplit/>
            </w:trPr>
            <w:tc>
              <w:tcPr>
                <w:tcW w:w="1250" w:type="pct"/>
              </w:tcPr>
              <w:p w14:paraId="1DC96A85" w14:textId="77777777" w:rsidR="00491AED" w:rsidRDefault="00BF307B">
                <w:pPr>
                  <w:spacing w:after="0" w:line="240" w:lineRule="auto"/>
                  <w:ind w:firstLine="0"/>
                  <w:jc w:val="left"/>
                  <w:rPr>
                    <w:sz w:val="17"/>
                  </w:rPr>
                </w:pPr>
                <w:r>
                  <w:rPr>
                    <w:sz w:val="17"/>
                  </w:rPr>
                  <w:t>Cumple sus entregables</w:t>
                </w:r>
              </w:p>
            </w:tc>
            <w:tc>
              <w:tcPr>
                <w:tcW w:w="1250" w:type="pct"/>
              </w:tcPr>
              <w:p w14:paraId="530841D6" w14:textId="77777777" w:rsidR="00491AED" w:rsidRDefault="00BF307B">
                <w:pPr>
                  <w:spacing w:after="0" w:line="240" w:lineRule="auto"/>
                  <w:ind w:firstLine="0"/>
                  <w:jc w:val="left"/>
                  <w:rPr>
                    <w:sz w:val="17"/>
                  </w:rPr>
                </w:pPr>
                <w:r>
                  <w:rPr>
                    <w:sz w:val="17"/>
                  </w:rPr>
                  <w:t>Falta la mayoría</w:t>
                </w:r>
              </w:p>
            </w:tc>
            <w:tc>
              <w:tcPr>
                <w:tcW w:w="1250" w:type="pct"/>
              </w:tcPr>
              <w:p w14:paraId="7ED2A08E" w14:textId="77777777" w:rsidR="00491AED" w:rsidRDefault="00BF307B">
                <w:pPr>
                  <w:spacing w:after="0" w:line="240" w:lineRule="auto"/>
                  <w:ind w:firstLine="0"/>
                  <w:jc w:val="left"/>
                  <w:rPr>
                    <w:sz w:val="17"/>
                  </w:rPr>
                </w:pPr>
                <w:r>
                  <w:rPr>
                    <w:sz w:val="17"/>
                  </w:rPr>
                  <w:t>Faltan algunos</w:t>
                </w:r>
              </w:p>
            </w:tc>
            <w:tc>
              <w:tcPr>
                <w:tcW w:w="1250" w:type="pct"/>
              </w:tcPr>
              <w:p w14:paraId="7166646A" w14:textId="77777777" w:rsidR="00491AED" w:rsidRDefault="00BF307B">
                <w:pPr>
                  <w:spacing w:after="0" w:line="240" w:lineRule="auto"/>
                  <w:ind w:firstLine="0"/>
                  <w:jc w:val="left"/>
                  <w:rPr>
                    <w:sz w:val="17"/>
                  </w:rPr>
                </w:pPr>
                <w:r>
                  <w:rPr>
                    <w:sz w:val="17"/>
                  </w:rPr>
                  <w:t>Están todos</w:t>
                </w:r>
              </w:p>
            </w:tc>
          </w:tr>
          <w:tr w:rsidR="00491AED" w14:paraId="00B04C37" w14:textId="77777777">
            <w:trPr>
              <w:cantSplit/>
            </w:trPr>
            <w:tc>
              <w:tcPr>
                <w:tcW w:w="1250" w:type="pct"/>
              </w:tcPr>
              <w:p w14:paraId="79374F35" w14:textId="77777777" w:rsidR="00491AED" w:rsidRDefault="00BF307B">
                <w:pPr>
                  <w:spacing w:after="0" w:line="240" w:lineRule="auto"/>
                  <w:ind w:firstLine="0"/>
                  <w:jc w:val="left"/>
                  <w:rPr>
                    <w:sz w:val="17"/>
                  </w:rPr>
                </w:pPr>
                <w:r>
                  <w:rPr>
                    <w:sz w:val="17"/>
                  </w:rPr>
                  <w:t>Sigue la arquitectura aprobada</w:t>
                </w:r>
              </w:p>
            </w:tc>
            <w:tc>
              <w:tcPr>
                <w:tcW w:w="1250" w:type="pct"/>
              </w:tcPr>
              <w:p w14:paraId="59E6AD13" w14:textId="77777777" w:rsidR="00491AED" w:rsidRDefault="00BF307B">
                <w:pPr>
                  <w:spacing w:after="0" w:line="240" w:lineRule="auto"/>
                  <w:ind w:firstLine="0"/>
                  <w:jc w:val="left"/>
                  <w:rPr>
                    <w:sz w:val="17"/>
                  </w:rPr>
                </w:pPr>
                <w:r>
                  <w:rPr>
                    <w:sz w:val="17"/>
                  </w:rPr>
                  <w:t>La contradice</w:t>
                </w:r>
              </w:p>
            </w:tc>
            <w:tc>
              <w:tcPr>
                <w:tcW w:w="1250" w:type="pct"/>
              </w:tcPr>
              <w:p w14:paraId="018A8DB2" w14:textId="77777777" w:rsidR="00491AED" w:rsidRDefault="00BF307B">
                <w:pPr>
                  <w:spacing w:after="0" w:line="240" w:lineRule="auto"/>
                  <w:ind w:firstLine="0"/>
                  <w:jc w:val="left"/>
                  <w:rPr>
                    <w:sz w:val="17"/>
                  </w:rPr>
                </w:pPr>
                <w:r>
                  <w:rPr>
                    <w:sz w:val="17"/>
                  </w:rPr>
                  <w:t>Se desvía en partes sin justificarlo</w:t>
                </w:r>
              </w:p>
            </w:tc>
            <w:tc>
              <w:tcPr>
                <w:tcW w:w="1250" w:type="pct"/>
              </w:tcPr>
              <w:p w14:paraId="3B6A8655" w14:textId="77777777" w:rsidR="00491AED" w:rsidRDefault="00BF307B">
                <w:pPr>
                  <w:spacing w:after="0" w:line="240" w:lineRule="auto"/>
                  <w:ind w:firstLine="0"/>
                  <w:jc w:val="left"/>
                  <w:rPr>
                    <w:sz w:val="17"/>
                  </w:rPr>
                </w:pPr>
                <w:r>
                  <w:rPr>
                    <w:sz w:val="17"/>
                  </w:rPr>
                  <w:t>La sigue o justifica cada desviación</w:t>
                </w:r>
              </w:p>
            </w:tc>
          </w:tr>
          <w:tr w:rsidR="00491AED" w14:paraId="367D6AE1" w14:textId="77777777">
            <w:trPr>
              <w:cantSplit/>
            </w:trPr>
            <w:tc>
              <w:tcPr>
                <w:tcW w:w="1250" w:type="pct"/>
              </w:tcPr>
              <w:p w14:paraId="0668970D" w14:textId="77777777" w:rsidR="00491AED" w:rsidRDefault="00BF307B">
                <w:pPr>
                  <w:spacing w:after="0" w:line="240" w:lineRule="auto"/>
                  <w:ind w:firstLine="0"/>
                  <w:jc w:val="left"/>
                  <w:rPr>
                    <w:sz w:val="17"/>
                  </w:rPr>
                </w:pPr>
                <w:r>
                  <w:rPr>
                    <w:sz w:val="17"/>
                  </w:rPr>
                  <w:lastRenderedPageBreak/>
                  <w:t>Pruebas con sentido</w:t>
                </w:r>
              </w:p>
            </w:tc>
            <w:tc>
              <w:tcPr>
                <w:tcW w:w="1250" w:type="pct"/>
              </w:tcPr>
              <w:p w14:paraId="7577829F" w14:textId="77777777" w:rsidR="00491AED" w:rsidRDefault="00BF307B">
                <w:pPr>
                  <w:spacing w:after="0" w:line="240" w:lineRule="auto"/>
                  <w:ind w:firstLine="0"/>
                  <w:jc w:val="left"/>
                  <w:rPr>
                    <w:sz w:val="17"/>
                  </w:rPr>
                </w:pPr>
                <w:r>
                  <w:rPr>
                    <w:sz w:val="17"/>
                  </w:rPr>
                  <w:t>No prueba su lógica</w:t>
                </w:r>
              </w:p>
            </w:tc>
            <w:tc>
              <w:tcPr>
                <w:tcW w:w="1250" w:type="pct"/>
              </w:tcPr>
              <w:p w14:paraId="04DAFC3E" w14:textId="77777777" w:rsidR="00491AED" w:rsidRDefault="00BF307B">
                <w:pPr>
                  <w:spacing w:after="0" w:line="240" w:lineRule="auto"/>
                  <w:ind w:firstLine="0"/>
                  <w:jc w:val="left"/>
                  <w:rPr>
                    <w:sz w:val="17"/>
                  </w:rPr>
                </w:pPr>
                <w:r>
                  <w:rPr>
                    <w:sz w:val="17"/>
                  </w:rPr>
                  <w:t>Tiene pruebas que no verifican el comportamiento importante</w:t>
                </w:r>
              </w:p>
            </w:tc>
            <w:tc>
              <w:tcPr>
                <w:tcW w:w="1250" w:type="pct"/>
              </w:tcPr>
              <w:p w14:paraId="600B8F18" w14:textId="77777777" w:rsidR="00491AED" w:rsidRDefault="00BF307B">
                <w:pPr>
                  <w:spacing w:after="0" w:line="240" w:lineRule="auto"/>
                  <w:ind w:firstLine="0"/>
                  <w:jc w:val="left"/>
                  <w:rPr>
                    <w:sz w:val="17"/>
                  </w:rPr>
                </w:pPr>
                <w:r>
                  <w:rPr>
                    <w:sz w:val="17"/>
                  </w:rPr>
                  <w:t>Sus pruebas verifican el comportamiento que el paquete agrega</w:t>
                </w:r>
              </w:p>
            </w:tc>
          </w:tr>
          <w:tr w:rsidR="00491AED" w14:paraId="50968CBF" w14:textId="77777777">
            <w:trPr>
              <w:cantSplit/>
            </w:trPr>
            <w:tc>
              <w:tcPr>
                <w:tcW w:w="1250" w:type="pct"/>
              </w:tcPr>
              <w:p w14:paraId="047A0771" w14:textId="77777777" w:rsidR="00491AED" w:rsidRDefault="00BF307B">
                <w:pPr>
                  <w:spacing w:after="0" w:line="240" w:lineRule="auto"/>
                  <w:ind w:firstLine="0"/>
                  <w:jc w:val="left"/>
                  <w:rPr>
                    <w:sz w:val="17"/>
                  </w:rPr>
                </w:pPr>
                <w:r>
                  <w:rPr>
                    <w:sz w:val="17"/>
                  </w:rPr>
                  <w:t>Compila y corre</w:t>
                </w:r>
              </w:p>
            </w:tc>
            <w:tc>
              <w:tcPr>
                <w:tcW w:w="1250" w:type="pct"/>
              </w:tcPr>
              <w:p w14:paraId="587C3B63" w14:textId="77777777" w:rsidR="00491AED" w:rsidRDefault="00BF307B">
                <w:pPr>
                  <w:spacing w:after="0" w:line="240" w:lineRule="auto"/>
                  <w:ind w:firstLine="0"/>
                  <w:jc w:val="left"/>
                  <w:rPr>
                    <w:sz w:val="17"/>
                  </w:rPr>
                </w:pPr>
                <w:r>
                  <w:rPr>
                    <w:sz w:val="17"/>
                  </w:rPr>
                  <w:t>No compila</w:t>
                </w:r>
              </w:p>
            </w:tc>
            <w:tc>
              <w:tcPr>
                <w:tcW w:w="1250" w:type="pct"/>
              </w:tcPr>
              <w:p w14:paraId="30FF2DCA" w14:textId="77777777" w:rsidR="00491AED" w:rsidRDefault="00BF307B">
                <w:pPr>
                  <w:spacing w:after="0" w:line="240" w:lineRule="auto"/>
                  <w:ind w:firstLine="0"/>
                  <w:jc w:val="left"/>
                  <w:rPr>
                    <w:sz w:val="17"/>
                  </w:rPr>
                </w:pPr>
                <w:r>
                  <w:rPr>
                    <w:sz w:val="17"/>
                  </w:rPr>
                  <w:t>Compila, pero falla al correr o en sus pruebas</w:t>
                </w:r>
              </w:p>
            </w:tc>
            <w:tc>
              <w:tcPr>
                <w:tcW w:w="1250" w:type="pct"/>
              </w:tcPr>
              <w:p w14:paraId="488C7CA4" w14:textId="77777777" w:rsidR="00491AED" w:rsidRDefault="00BF307B">
                <w:pPr>
                  <w:spacing w:after="0" w:line="240" w:lineRule="auto"/>
                  <w:ind w:firstLine="0"/>
                  <w:jc w:val="left"/>
                  <w:rPr>
                    <w:sz w:val="17"/>
                  </w:rPr>
                </w:pPr>
                <w:r>
                  <w:rPr>
                    <w:sz w:val="17"/>
                  </w:rPr>
                  <w:t>Compila, corre y pasa sus pruebas</w:t>
                </w:r>
              </w:p>
            </w:tc>
          </w:tr>
        </w:tbl>
        <w:p w14:paraId="3AA26E2D" w14:textId="77777777" w:rsidR="00491AED" w:rsidRDefault="00491AED">
          <w:pPr>
            <w:spacing w:after="0" w:line="240" w:lineRule="auto"/>
            <w:ind w:firstLine="0"/>
          </w:pPr>
        </w:p>
        <w:p w14:paraId="046998AE" w14:textId="77777777" w:rsidR="00491AED" w:rsidRDefault="00BF307B">
          <w:r>
            <w:t>Cada paquete recibe de 0 a 8 puntos.</w:t>
          </w:r>
        </w:p>
        <w:p w14:paraId="62130701" w14:textId="77777777" w:rsidR="00491AED" w:rsidRDefault="00BF307B">
          <w:pPr>
            <w:pStyle w:val="Caption"/>
            <w:keepNext/>
            <w:ind w:firstLine="0"/>
            <w:jc w:val="left"/>
            <w:rPr>
              <w:b w:val="0"/>
            </w:rPr>
          </w:pPr>
          <w:bookmarkStart w:id="211" w:name="_Toc242604486"/>
          <w:r>
            <w:t>Tabla E.</w:t>
          </w:r>
          <w:r>
            <w:fldChar w:fldCharType="begin"/>
          </w:r>
          <w:r>
            <w:instrText xml:space="preserve"> SEQ Tabla \s 1 </w:instrText>
          </w:r>
          <w:r>
            <w:fldChar w:fldCharType="separate"/>
          </w:r>
          <w:r>
            <w:rPr>
              <w:noProof/>
            </w:rPr>
            <w:t>4</w:t>
          </w:r>
          <w:r>
            <w:fldChar w:fldCharType="end"/>
          </w:r>
          <w:r>
            <w:t>. Rúbrica de calidad de la arquitectura y del plan (skills 4 y 5)</w:t>
          </w:r>
          <w:bookmarkEnd w:id="2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2"/>
            <w:gridCol w:w="4272"/>
          </w:tblGrid>
          <w:tr w:rsidR="00491AED" w14:paraId="30AC7B8C" w14:textId="77777777">
            <w:trPr>
              <w:cantSplit/>
              <w:tblHeader/>
            </w:trPr>
            <w:tc>
              <w:tcPr>
                <w:tcW w:w="2500" w:type="pct"/>
                <w:shd w:val="clear" w:color="auto" w:fill="E5E5ED"/>
              </w:tcPr>
              <w:p w14:paraId="0F008942" w14:textId="77777777" w:rsidR="00491AED" w:rsidRDefault="00BF307B">
                <w:pPr>
                  <w:spacing w:after="0" w:line="240" w:lineRule="auto"/>
                  <w:ind w:firstLine="0"/>
                  <w:jc w:val="left"/>
                  <w:rPr>
                    <w:b/>
                    <w:sz w:val="17"/>
                  </w:rPr>
                </w:pPr>
                <w:r>
                  <w:rPr>
                    <w:b/>
                    <w:sz w:val="17"/>
                  </w:rPr>
                  <w:t>Aspecto</w:t>
                </w:r>
              </w:p>
            </w:tc>
            <w:tc>
              <w:tcPr>
                <w:tcW w:w="2500" w:type="pct"/>
                <w:shd w:val="clear" w:color="auto" w:fill="E5E5ED"/>
              </w:tcPr>
              <w:p w14:paraId="229E5EED" w14:textId="77777777" w:rsidR="00491AED" w:rsidRDefault="00BF307B">
                <w:pPr>
                  <w:spacing w:after="0" w:line="240" w:lineRule="auto"/>
                  <w:ind w:firstLine="0"/>
                  <w:jc w:val="left"/>
                  <w:rPr>
                    <w:b/>
                    <w:sz w:val="17"/>
                  </w:rPr>
                </w:pPr>
                <w:r>
                  <w:rPr>
                    <w:b/>
                    <w:sz w:val="17"/>
                  </w:rPr>
                  <w:t>Qué se valora</w:t>
                </w:r>
              </w:p>
            </w:tc>
          </w:tr>
          <w:tr w:rsidR="00491AED" w14:paraId="1E0C3895" w14:textId="77777777">
            <w:trPr>
              <w:cantSplit/>
            </w:trPr>
            <w:tc>
              <w:tcPr>
                <w:tcW w:w="2500" w:type="pct"/>
              </w:tcPr>
              <w:p w14:paraId="640C6E58" w14:textId="77777777" w:rsidR="00491AED" w:rsidRDefault="00BF307B">
                <w:pPr>
                  <w:spacing w:after="0" w:line="240" w:lineRule="auto"/>
                  <w:ind w:firstLine="0"/>
                  <w:jc w:val="left"/>
                  <w:rPr>
                    <w:sz w:val="17"/>
                  </w:rPr>
                </w:pPr>
                <w:r>
                  <w:rPr>
                    <w:sz w:val="17"/>
                  </w:rPr>
                  <w:t>Coherencia con las HUs</w:t>
                </w:r>
              </w:p>
            </w:tc>
            <w:tc>
              <w:tcPr>
                <w:tcW w:w="2500" w:type="pct"/>
              </w:tcPr>
              <w:p w14:paraId="4BF2008F" w14:textId="77777777" w:rsidR="00491AED" w:rsidRDefault="00BF307B">
                <w:pPr>
                  <w:spacing w:after="0" w:line="240" w:lineRule="auto"/>
                  <w:ind w:firstLine="0"/>
                  <w:jc w:val="left"/>
                  <w:rPr>
                    <w:sz w:val="17"/>
                  </w:rPr>
                </w:pPr>
                <w:r>
                  <w:rPr>
                    <w:sz w:val="17"/>
                  </w:rPr>
                  <w:t>Cada módulo, entidad y pantalla responde a una HU, y ninguna HU queda sin lugar donde implementarse.</w:t>
                </w:r>
              </w:p>
            </w:tc>
          </w:tr>
          <w:tr w:rsidR="00491AED" w14:paraId="0A7AD963" w14:textId="77777777">
            <w:trPr>
              <w:cantSplit/>
            </w:trPr>
            <w:tc>
              <w:tcPr>
                <w:tcW w:w="2500" w:type="pct"/>
              </w:tcPr>
              <w:p w14:paraId="55E35C4F" w14:textId="77777777" w:rsidR="00491AED" w:rsidRDefault="00BF307B">
                <w:pPr>
                  <w:spacing w:after="0" w:line="240" w:lineRule="auto"/>
                  <w:ind w:firstLine="0"/>
                  <w:jc w:val="left"/>
                  <w:rPr>
                    <w:sz w:val="17"/>
                  </w:rPr>
                </w:pPr>
                <w:r>
                  <w:rPr>
                    <w:sz w:val="17"/>
                  </w:rPr>
                  <w:t>Dependencias correctas</w:t>
                </w:r>
              </w:p>
            </w:tc>
            <w:tc>
              <w:tcPr>
                <w:tcW w:w="2500" w:type="pct"/>
              </w:tcPr>
              <w:p w14:paraId="0E5914AD" w14:textId="77777777" w:rsidR="00491AED" w:rsidRDefault="00BF307B">
                <w:pPr>
                  <w:spacing w:after="0" w:line="240" w:lineRule="auto"/>
                  <w:ind w:firstLine="0"/>
                  <w:jc w:val="left"/>
                  <w:rPr>
                    <w:sz w:val="17"/>
                  </w:rPr>
                </w:pPr>
                <w:r>
                  <w:rPr>
                    <w:sz w:val="17"/>
                  </w:rPr>
                  <w:t>El orden de los paquetes y de las HUs respeta lo que cada uno necesita de los otros, sin ciclos.</w:t>
                </w:r>
              </w:p>
            </w:tc>
          </w:tr>
          <w:tr w:rsidR="00491AED" w14:paraId="3FD7CB9E" w14:textId="77777777">
            <w:trPr>
              <w:cantSplit/>
            </w:trPr>
            <w:tc>
              <w:tcPr>
                <w:tcW w:w="2500" w:type="pct"/>
              </w:tcPr>
              <w:p w14:paraId="25F268B5" w14:textId="77777777" w:rsidR="00491AED" w:rsidRDefault="00BF307B">
                <w:pPr>
                  <w:spacing w:after="0" w:line="240" w:lineRule="auto"/>
                  <w:ind w:firstLine="0"/>
                  <w:jc w:val="left"/>
                  <w:rPr>
                    <w:sz w:val="17"/>
                  </w:rPr>
                </w:pPr>
                <w:r>
                  <w:rPr>
                    <w:sz w:val="17"/>
                  </w:rPr>
                  <w:t>Tamaño razonable de los paquetes</w:t>
                </w:r>
              </w:p>
            </w:tc>
            <w:tc>
              <w:tcPr>
                <w:tcW w:w="2500" w:type="pct"/>
              </w:tcPr>
              <w:p w14:paraId="5FA7B501" w14:textId="77777777" w:rsidR="00491AED" w:rsidRDefault="00BF307B">
                <w:pPr>
                  <w:spacing w:after="0" w:line="240" w:lineRule="auto"/>
                  <w:ind w:firstLine="0"/>
                  <w:jc w:val="left"/>
                  <w:rPr>
                    <w:sz w:val="17"/>
                  </w:rPr>
                </w:pPr>
                <w:r>
                  <w:rPr>
                    <w:sz w:val="17"/>
                  </w:rPr>
                  <w:t>Cada paquete se puede generar, revisar y corregir por separado, sin mezclar capas ni repositorios.</w:t>
                </w:r>
              </w:p>
            </w:tc>
          </w:tr>
        </w:tbl>
        <w:p w14:paraId="54AB4796" w14:textId="77777777" w:rsidR="00491AED" w:rsidRDefault="00491AED">
          <w:pPr>
            <w:spacing w:after="0" w:line="240" w:lineRule="auto"/>
            <w:ind w:firstLine="0"/>
          </w:pPr>
        </w:p>
        <w:p w14:paraId="49E62181" w14:textId="77777777" w:rsidR="00491AED" w:rsidRDefault="00BF307B">
          <w:r>
            <w:t>Cada aspecto se califica con la misma escala de 0 a 2 que las demás rúbricas.</w:t>
          </w:r>
        </w:p>
        <w:p w14:paraId="1CA02DCE" w14:textId="77777777" w:rsidR="00491AED" w:rsidRDefault="00BF307B">
          <w:pPr>
            <w:pStyle w:val="Heading3"/>
            <w:ind w:firstLine="0"/>
            <w:jc w:val="left"/>
            <w:rPr>
              <w:color w:val="000000"/>
              <w:sz w:val="24"/>
            </w:rPr>
          </w:pPr>
          <w:bookmarkStart w:id="212" w:name="_Toc242604369"/>
          <w:r>
            <w:rPr>
              <w:color w:val="000000"/>
              <w:sz w:val="24"/>
            </w:rPr>
            <w:t xml:space="preserve">Anexo F. </w:t>
          </w:r>
          <w:r>
            <w:rPr>
              <w:i/>
              <w:color w:val="000000"/>
              <w:sz w:val="24"/>
            </w:rPr>
            <w:t>Prompts</w:t>
          </w:r>
          <w:r>
            <w:rPr>
              <w:color w:val="000000"/>
              <w:sz w:val="24"/>
            </w:rPr>
            <w:t xml:space="preserve"> de cada </w:t>
          </w:r>
          <w:r>
            <w:rPr>
              <w:i/>
              <w:color w:val="000000"/>
              <w:sz w:val="24"/>
            </w:rPr>
            <w:t>skill</w:t>
          </w:r>
          <w:bookmarkEnd w:id="212"/>
        </w:p>
        <w:p w14:paraId="4809E671" w14:textId="77777777" w:rsidR="00491AED" w:rsidRDefault="00BF307B">
          <w:r>
            <w:t xml:space="preserve">Son los </w:t>
          </w:r>
          <w:r>
            <w:rPr>
              <w:i/>
            </w:rPr>
            <w:t>prompts</w:t>
          </w:r>
          <w:r>
            <w:t xml:space="preserve"> de sistema que Loom envía al modelo, extraídos del código de la plataforma (repositorio de Loom, commit </w:t>
          </w:r>
          <w:r>
            <w:rPr>
              <w:rFonts w:ascii="Consolas" w:hAnsi="Consolas" w:cs="Consolas"/>
            </w:rPr>
            <w:t>ccdfa1b</w:t>
          </w:r>
          <w:r>
            <w:t xml:space="preserve">) para no transcribirlos a mano. El mensaje de cada llamada se arma aparte con los datos de la tarea (la HU, los casos de prueba, la arquitectura, el </w:t>
          </w:r>
          <w:r>
            <w:rPr>
              <w:i/>
            </w:rPr>
            <w:t>diff</w:t>
          </w:r>
          <w:r>
            <w:t xml:space="preserve">) y no se reproduce aquí. La </w:t>
          </w:r>
          <w:r>
            <w:rPr>
              <w:i/>
            </w:rPr>
            <w:t>skill</w:t>
          </w:r>
          <w:r>
            <w:t xml:space="preserve"> 10 no usa un modelo: el </w:t>
          </w:r>
          <w:r>
            <w:rPr>
              <w:i/>
            </w:rPr>
            <w:t>script</w:t>
          </w:r>
          <w:r>
            <w:t xml:space="preserve"> de despliegue lo produce un generador determinista a partir de una plantilla. Los dos últimos </w:t>
          </w:r>
          <w:r>
            <w:rPr>
              <w:i/>
            </w:rPr>
            <w:t>prompts</w:t>
          </w:r>
          <w:r>
            <w:t xml:space="preserve"> son los del experimento de control (apartado 4.1.7).</w:t>
          </w:r>
        </w:p>
        <w:p w14:paraId="3EDA5624" w14:textId="77777777" w:rsidR="00491AED" w:rsidRDefault="00BF307B">
          <w:pPr>
            <w:pStyle w:val="Heading3"/>
            <w:ind w:firstLine="0"/>
            <w:jc w:val="left"/>
            <w:rPr>
              <w:color w:val="000000"/>
              <w:sz w:val="24"/>
            </w:rPr>
          </w:pPr>
          <w:bookmarkStart w:id="213" w:name="_Toc242604370"/>
          <w:r>
            <w:rPr>
              <w:color w:val="000000"/>
              <w:sz w:val="24"/>
            </w:rPr>
            <w:t xml:space="preserve">F.1 </w:t>
          </w:r>
          <w:r>
            <w:rPr>
              <w:i/>
              <w:color w:val="000000"/>
              <w:sz w:val="24"/>
            </w:rPr>
            <w:t>Skill</w:t>
          </w:r>
          <w:r>
            <w:rPr>
              <w:color w:val="000000"/>
              <w:sz w:val="24"/>
            </w:rPr>
            <w:t xml:space="preserve"> 1: Lectura y especificación de una HU</w:t>
          </w:r>
          <w:bookmarkEnd w:id="213"/>
        </w:p>
        <w:p w14:paraId="59277BCB" w14:textId="77777777" w:rsidR="00491AED" w:rsidRDefault="00BF307B">
          <w:r>
            <w:t xml:space="preserve">Fuente: </w:t>
          </w:r>
          <w:r>
            <w:rPr>
              <w:rFonts w:ascii="Consolas" w:hAnsi="Consolas" w:cs="Consolas"/>
            </w:rPr>
            <w:t>loom_backend/analisis/hu.py</w:t>
          </w:r>
          <w:r>
            <w:t xml:space="preserve">, constante </w:t>
          </w:r>
          <w:r>
            <w:rPr>
              <w:rFonts w:ascii="Consolas" w:hAnsi="Consolas" w:cs="Consolas"/>
            </w:rPr>
            <w:t>SYSTEM_PROMPT</w:t>
          </w:r>
          <w:r>
            <w:t>.</w:t>
          </w:r>
        </w:p>
        <w:p w14:paraId="5AC4F6FB" w14:textId="77777777" w:rsidR="00491AED" w:rsidRDefault="00BF307B">
          <w:pPr>
            <w:spacing w:after="0" w:line="240" w:lineRule="auto"/>
            <w:ind w:left="284" w:firstLine="0"/>
            <w:jc w:val="left"/>
          </w:pPr>
          <w:r>
            <w:rPr>
              <w:rFonts w:ascii="Consolas" w:hAnsi="Consolas" w:cs="Consolas"/>
              <w:sz w:val="16"/>
            </w:rPr>
            <w:t>Eres un analista de requerimientos senior revisando una historia de usuario (HU) antes de pasarla a desarrollo:</w:t>
          </w:r>
        </w:p>
        <w:p w14:paraId="5143EC06" w14:textId="77777777" w:rsidR="00491AED" w:rsidRDefault="00491AED">
          <w:pPr>
            <w:spacing w:after="0" w:line="240" w:lineRule="auto"/>
            <w:ind w:left="284" w:firstLine="0"/>
            <w:jc w:val="left"/>
          </w:pPr>
        </w:p>
        <w:p w14:paraId="35C29126" w14:textId="77777777" w:rsidR="00491AED" w:rsidRDefault="00BF307B">
          <w:pPr>
            <w:spacing w:after="0" w:line="240" w:lineRule="auto"/>
            <w:ind w:left="284" w:firstLine="0"/>
            <w:jc w:val="left"/>
          </w:pPr>
          <w:r>
            <w:rPr>
              <w:rFonts w:ascii="Consolas" w:hAnsi="Consolas" w:cs="Consolas"/>
              <w:sz w:val="16"/>
            </w:rPr>
            <w:t>- Interpreta la intención real detrás de la HU, no solo el texto literal — qué problema de negocio resuelve.</w:t>
          </w:r>
        </w:p>
        <w:p w14:paraId="04473906" w14:textId="77777777" w:rsidR="00491AED" w:rsidRDefault="00BF307B">
          <w:pPr>
            <w:spacing w:after="0" w:line="240" w:lineRule="auto"/>
            <w:ind w:left="284" w:firstLine="0"/>
            <w:jc w:val="left"/>
          </w:pPr>
          <w:r>
            <w:rPr>
              <w:rFonts w:ascii="Consolas" w:hAnsi="Consolas" w:cs="Consolas"/>
              <w:sz w:val="16"/>
            </w:rPr>
            <w:t>- Estructura los criterios de aceptación explícitos que ya trae la fuente en formato Given/When/Then (o equivalente), aunque vengan en prosa libre o desordenados.</w:t>
          </w:r>
        </w:p>
        <w:p w14:paraId="3B6342F8" w14:textId="77777777" w:rsidR="00491AED" w:rsidRDefault="00BF307B">
          <w:pPr>
            <w:spacing w:after="0" w:line="240" w:lineRule="auto"/>
            <w:ind w:left="284" w:firstLine="0"/>
            <w:jc w:val="left"/>
          </w:pPr>
          <w:r>
            <w:rPr>
              <w:rFonts w:ascii="Consolas" w:hAnsi="Consolas" w:cs="Consolas"/>
              <w:sz w:val="16"/>
            </w:rPr>
            <w:t>- Detecta e infiere criterios de aceptación implícitos que un analista experimentado asumiría como parte del alcance (manejo de errores, casos límite, validaciones, permisos) — sepáralos de los explícitos, nunca los mezcles sin distinción.</w:t>
          </w:r>
        </w:p>
        <w:p w14:paraId="6A0CE8E0" w14:textId="77777777" w:rsidR="00491AED" w:rsidRDefault="00BF307B">
          <w:pPr>
            <w:spacing w:after="0" w:line="240" w:lineRule="auto"/>
            <w:ind w:left="284" w:firstLine="0"/>
            <w:jc w:val="left"/>
          </w:pPr>
          <w:r>
            <w:rPr>
              <w:rFonts w:ascii="Consolas" w:hAnsi="Consolas" w:cs="Consolas"/>
              <w:sz w:val="16"/>
            </w:rPr>
            <w:t>- Distingue inferencia razonable de ambigüedad real: si el vacío es inferible con confianza, complétalo como criterio inferido; si cambia el alcance o admite más de una interpretación válida, NO lo inventes — regístralo como supuesto, con una nota de qué haría falta para cerrarlo.</w:t>
          </w:r>
        </w:p>
        <w:p w14:paraId="0C4ECFD7" w14:textId="77777777" w:rsidR="00491AED" w:rsidRDefault="00BF307B">
          <w:pPr>
            <w:spacing w:after="0" w:line="240" w:lineRule="auto"/>
            <w:ind w:left="284" w:firstLine="0"/>
            <w:jc w:val="left"/>
          </w:pPr>
          <w:r>
            <w:rPr>
              <w:rFonts w:ascii="Consolas" w:hAnsi="Consolas" w:cs="Consolas"/>
              <w:sz w:val="16"/>
            </w:rPr>
            <w:lastRenderedPageBreak/>
            <w:t>- Clasifica el elemento como "hu" (tiene o se le pueden inferir criterios de aceptación verificables) o "actividad" (trabajo de arquitectura/preparación sin comportamiento de usuario verificable — típicamente así son las tareas técnicas).</w:t>
          </w:r>
        </w:p>
        <w:p w14:paraId="46882540" w14:textId="77777777" w:rsidR="00491AED" w:rsidRDefault="00BF307B">
          <w:pPr>
            <w:pStyle w:val="Heading3"/>
            <w:ind w:firstLine="0"/>
            <w:jc w:val="left"/>
            <w:rPr>
              <w:color w:val="000000"/>
              <w:sz w:val="24"/>
            </w:rPr>
          </w:pPr>
          <w:bookmarkStart w:id="214" w:name="_Toc242604371"/>
          <w:r>
            <w:rPr>
              <w:color w:val="000000"/>
              <w:sz w:val="24"/>
            </w:rPr>
            <w:t xml:space="preserve">F.2 </w:t>
          </w:r>
          <w:r>
            <w:rPr>
              <w:i/>
              <w:color w:val="000000"/>
              <w:sz w:val="24"/>
            </w:rPr>
            <w:t>Skill</w:t>
          </w:r>
          <w:r>
            <w:rPr>
              <w:color w:val="000000"/>
              <w:sz w:val="24"/>
            </w:rPr>
            <w:t xml:space="preserve"> 1: Propuesta de stack del arquitecto (Proyectos nuevos)</w:t>
          </w:r>
          <w:bookmarkEnd w:id="214"/>
        </w:p>
        <w:p w14:paraId="7009E04A" w14:textId="77777777" w:rsidR="00491AED" w:rsidRDefault="00BF307B">
          <w:r>
            <w:t xml:space="preserve">Fuente: </w:t>
          </w:r>
          <w:r>
            <w:rPr>
              <w:rFonts w:ascii="Consolas" w:hAnsi="Consolas" w:cs="Consolas"/>
            </w:rPr>
            <w:t>loom_backend/analisis/propuesta_stack.py</w:t>
          </w:r>
          <w:r>
            <w:t xml:space="preserve">, constante </w:t>
          </w:r>
          <w:r>
            <w:rPr>
              <w:rFonts w:ascii="Consolas" w:hAnsi="Consolas" w:cs="Consolas"/>
            </w:rPr>
            <w:t>SYSTEM_PROMPT</w:t>
          </w:r>
          <w:r>
            <w:t>.</w:t>
          </w:r>
        </w:p>
        <w:p w14:paraId="45EE6122" w14:textId="77777777" w:rsidR="00491AED" w:rsidRDefault="00BF307B">
          <w:pPr>
            <w:spacing w:after="0" w:line="240" w:lineRule="auto"/>
            <w:ind w:left="284" w:firstLine="0"/>
            <w:jc w:val="left"/>
          </w:pPr>
          <w:r>
            <w:rPr>
              <w:rFonts w:ascii="Consolas" w:hAnsi="Consolas" w:cs="Consolas"/>
              <w:sz w:val="16"/>
            </w:rPr>
            <w:t>Eres un arquitecto de software senior. Recibes las historias de usuario (HUs) y actividades de un sistema web NUEVO, todavía sin código, y debes proponer el stack tecnológico que mejor le conviene a ESE sistema en particular — no el que esté de moda.</w:t>
          </w:r>
        </w:p>
        <w:p w14:paraId="65111EB4" w14:textId="77777777" w:rsidR="00491AED" w:rsidRDefault="00491AED">
          <w:pPr>
            <w:spacing w:after="0" w:line="240" w:lineRule="auto"/>
            <w:ind w:left="284" w:firstLine="0"/>
            <w:jc w:val="left"/>
          </w:pPr>
        </w:p>
        <w:p w14:paraId="5CD3D8EC" w14:textId="77777777" w:rsidR="00491AED" w:rsidRDefault="00BF307B">
          <w:pPr>
            <w:spacing w:after="0" w:line="240" w:lineRule="auto"/>
            <w:ind w:left="284" w:firstLine="0"/>
            <w:jc w:val="left"/>
          </w:pPr>
          <w:r>
            <w:rPr>
              <w:rFonts w:ascii="Consolas" w:hAnsi="Consolas" w:cs="Consolas"/>
              <w:sz w:val="16"/>
            </w:rPr>
            <w:t>Analiza como arquitecto, en este orden:</w:t>
          </w:r>
        </w:p>
        <w:p w14:paraId="4635C767" w14:textId="77777777" w:rsidR="00491AED" w:rsidRDefault="00BF307B">
          <w:pPr>
            <w:spacing w:after="0" w:line="240" w:lineRule="auto"/>
            <w:ind w:left="284" w:firstLine="0"/>
            <w:jc w:val="left"/>
          </w:pPr>
          <w:r>
            <w:rPr>
              <w:rFonts w:ascii="Consolas" w:hAnsi="Consolas" w:cs="Consolas"/>
              <w:sz w:val="16"/>
            </w:rPr>
            <w:t>1. Qué tipo de sistema es y qué lo hace exigente: volumen y complejidad de datos, transacciones y consistencia, reportes, tiempo real, integraciones externas, roles y permisos, cargas por lotes, lectura de códigos (escáner/cámara), uso en móvil o en campo.</w:t>
          </w:r>
        </w:p>
        <w:p w14:paraId="182F82F4" w14:textId="77777777" w:rsidR="00491AED" w:rsidRDefault="00BF307B">
          <w:pPr>
            <w:spacing w:after="0" w:line="240" w:lineRule="auto"/>
            <w:ind w:left="284" w:firstLine="0"/>
            <w:jc w:val="left"/>
          </w:pPr>
          <w:r>
            <w:rPr>
              <w:rFonts w:ascii="Consolas" w:hAnsi="Consolas" w:cs="Consolas"/>
              <w:sz w:val="16"/>
            </w:rPr>
            <w:t>2. Cuántos dominios de negocio distintos hay y qué tan acoplados están: decide si un monolito modular basta o si hay razones reales para microservicios (equipos independientes, escalado distinto por módulo). No propongas microservicios sin una razón concreta en las HUs; ante la duda, monolito (numero_microservicios = 0).</w:t>
          </w:r>
        </w:p>
        <w:p w14:paraId="71BF7785" w14:textId="77777777" w:rsidR="00491AED" w:rsidRDefault="00BF307B">
          <w:pPr>
            <w:spacing w:after="0" w:line="240" w:lineRule="auto"/>
            <w:ind w:left="284" w:firstLine="0"/>
            <w:jc w:val="left"/>
          </w:pPr>
          <w:r>
            <w:rPr>
              <w:rFonts w:ascii="Consolas" w:hAnsi="Consolas" w:cs="Consolas"/>
              <w:sz w:val="16"/>
            </w:rPr>
            <w:t>3. Backend: elige UN lenguaje/plataforma del catálogo y solo las herramientas del catálogo que se justifiquen por lo que piden las HUs (persistencia, seguridad, migraciones, pruebas, tareas en segundo plano).</w:t>
          </w:r>
        </w:p>
        <w:p w14:paraId="595921F3" w14:textId="77777777" w:rsidR="00491AED" w:rsidRDefault="00BF307B">
          <w:pPr>
            <w:spacing w:after="0" w:line="240" w:lineRule="auto"/>
            <w:ind w:left="284" w:firstLine="0"/>
            <w:jc w:val="left"/>
          </w:pPr>
          <w:r>
            <w:rPr>
              <w:rFonts w:ascii="Consolas" w:hAnsi="Consolas" w:cs="Consolas"/>
              <w:sz w:val="16"/>
            </w:rPr>
            <w:t>4. Frontend: elige UN framework del catálogo y sus herramientas (librería de componentes, manejo de estado, estilos, pruebas) según la complejidad de las pantallas que describen las HUs.</w:t>
          </w:r>
        </w:p>
        <w:p w14:paraId="4B785233" w14:textId="77777777" w:rsidR="00491AED" w:rsidRDefault="00BF307B">
          <w:pPr>
            <w:spacing w:after="0" w:line="240" w:lineRule="auto"/>
            <w:ind w:left="284" w:firstLine="0"/>
            <w:jc w:val="left"/>
          </w:pPr>
          <w:r>
            <w:rPr>
              <w:rFonts w:ascii="Consolas" w:hAnsi="Consolas" w:cs="Consolas"/>
              <w:sz w:val="16"/>
            </w:rPr>
            <w:t>5. Autenticación: la que corresponda a los roles, permisos y sesiones que mencionan las HUs.</w:t>
          </w:r>
        </w:p>
        <w:p w14:paraId="61F65015" w14:textId="77777777" w:rsidR="00491AED" w:rsidRDefault="00BF307B">
          <w:pPr>
            <w:spacing w:after="0" w:line="240" w:lineRule="auto"/>
            <w:ind w:left="284" w:firstLine="0"/>
            <w:jc w:val="left"/>
          </w:pPr>
          <w:r>
            <w:rPr>
              <w:rFonts w:ascii="Consolas" w:hAnsi="Consolas" w:cs="Consolas"/>
              <w:sz w:val="16"/>
            </w:rPr>
            <w:t>6. Estructura de repositorios: monorepo si es un solo equipo y un solo sistema; multirepo solo si hay una razón clara.</w:t>
          </w:r>
        </w:p>
        <w:p w14:paraId="416B2280" w14:textId="77777777" w:rsidR="00491AED" w:rsidRDefault="00491AED">
          <w:pPr>
            <w:spacing w:after="0" w:line="240" w:lineRule="auto"/>
            <w:ind w:left="284" w:firstLine="0"/>
            <w:jc w:val="left"/>
          </w:pPr>
        </w:p>
        <w:p w14:paraId="46175F6B" w14:textId="77777777" w:rsidR="00491AED" w:rsidRDefault="00BF307B">
          <w:pPr>
            <w:spacing w:after="0" w:line="240" w:lineRule="auto"/>
            <w:ind w:left="284" w:firstLine="0"/>
            <w:jc w:val="left"/>
          </w:pPr>
          <w:r>
            <w:rPr>
              <w:rFonts w:ascii="Consolas" w:hAnsi="Consolas" w:cs="Consolas"/>
              <w:sz w:val="16"/>
            </w:rPr>
            <w:t>Reglas: usa únicamente valores del catálogo dado; el despliegue será en GCP (ya decidido, no lo propongas). En "justificacion" escribe, en español y en Markdown breve, POR QUÉ elegiste cada pieza citando las HUs concretas (por su id) que lo motivan, y menciona explícitamente las alternativas que descartaste y por qué. No inventes requisitos que las HUs no sustenten.</w:t>
          </w:r>
        </w:p>
        <w:p w14:paraId="09B45A53" w14:textId="77777777" w:rsidR="00491AED" w:rsidRDefault="00BF307B">
          <w:pPr>
            <w:pStyle w:val="Heading3"/>
            <w:ind w:firstLine="0"/>
            <w:jc w:val="left"/>
            <w:rPr>
              <w:color w:val="000000"/>
              <w:sz w:val="24"/>
            </w:rPr>
          </w:pPr>
          <w:bookmarkStart w:id="215" w:name="_Toc242604372"/>
          <w:r>
            <w:rPr>
              <w:color w:val="000000"/>
              <w:sz w:val="24"/>
            </w:rPr>
            <w:t xml:space="preserve">F.3 </w:t>
          </w:r>
          <w:r>
            <w:rPr>
              <w:i/>
              <w:color w:val="000000"/>
              <w:sz w:val="24"/>
            </w:rPr>
            <w:t>Skill</w:t>
          </w:r>
          <w:r>
            <w:rPr>
              <w:color w:val="000000"/>
              <w:sz w:val="24"/>
            </w:rPr>
            <w:t xml:space="preserve"> 2: Generación de casos de prueba</w:t>
          </w:r>
          <w:bookmarkEnd w:id="215"/>
        </w:p>
        <w:p w14:paraId="66F9DC72" w14:textId="77777777" w:rsidR="00491AED" w:rsidRDefault="00BF307B">
          <w:r>
            <w:t xml:space="preserve">Fuente: </w:t>
          </w:r>
          <w:r>
            <w:rPr>
              <w:rFonts w:ascii="Consolas" w:hAnsi="Consolas" w:cs="Consolas"/>
            </w:rPr>
            <w:t>loom_backend/analisis/tcs.py</w:t>
          </w:r>
          <w:r>
            <w:t xml:space="preserve">, constante </w:t>
          </w:r>
          <w:r>
            <w:rPr>
              <w:rFonts w:ascii="Consolas" w:hAnsi="Consolas" w:cs="Consolas"/>
            </w:rPr>
            <w:t>SYSTEM_PROMPT</w:t>
          </w:r>
          <w:r>
            <w:t>.</w:t>
          </w:r>
        </w:p>
        <w:p w14:paraId="1A8AE765" w14:textId="77777777" w:rsidR="00491AED" w:rsidRDefault="00BF307B">
          <w:pPr>
            <w:spacing w:after="0" w:line="240" w:lineRule="auto"/>
            <w:ind w:left="284" w:firstLine="0"/>
            <w:jc w:val="left"/>
          </w:pPr>
          <w:r>
            <w:rPr>
              <w:rFonts w:ascii="Consolas" w:hAnsi="Consolas" w:cs="Consolas"/>
              <w:sz w:val="16"/>
            </w:rPr>
            <w:t>Eres un QA analyst senior generando casos de prueba (TCs) a partir de una historia de usuario ya especificada (skills/02-generacion-de-tcs.md):</w:t>
          </w:r>
        </w:p>
        <w:p w14:paraId="5DDBC955" w14:textId="77777777" w:rsidR="00491AED" w:rsidRDefault="00491AED">
          <w:pPr>
            <w:spacing w:after="0" w:line="240" w:lineRule="auto"/>
            <w:ind w:left="284" w:firstLine="0"/>
            <w:jc w:val="left"/>
          </w:pPr>
        </w:p>
        <w:p w14:paraId="53C7B232" w14:textId="77777777" w:rsidR="00491AED" w:rsidRDefault="00BF307B">
          <w:pPr>
            <w:spacing w:after="0" w:line="240" w:lineRule="auto"/>
            <w:ind w:left="284" w:firstLine="0"/>
            <w:jc w:val="left"/>
          </w:pPr>
          <w:r>
            <w:rPr>
              <w:rFonts w:ascii="Consolas" w:hAnsi="Consolas" w:cs="Consolas"/>
              <w:sz w:val="16"/>
            </w:rPr>
            <w:t>- Por cada criterio de aceptación (explícito o inferido) genera al menos un TC — un criterio compuesto puede generar varios TCs si cubre más de un caso (camino feliz, casos límite, manejo de error).</w:t>
          </w:r>
        </w:p>
        <w:p w14:paraId="2F0C0CB8" w14:textId="77777777" w:rsidR="00491AED" w:rsidRDefault="00BF307B">
          <w:pPr>
            <w:spacing w:after="0" w:line="240" w:lineRule="auto"/>
            <w:ind w:left="284" w:firstLine="0"/>
            <w:jc w:val="left"/>
          </w:pPr>
          <w:r>
            <w:rPr>
              <w:rFonts w:ascii="Consolas" w:hAnsi="Consolas" w:cs="Consolas"/>
              <w:sz w:val="16"/>
            </w:rPr>
            <w:t>- Cada TC se estructura en formato Given/When/Then, pensado para ejecutarse como interacción de UI vía Playwright — nunca como prueba unitaria de código.</w:t>
          </w:r>
        </w:p>
        <w:p w14:paraId="7C50BF8A" w14:textId="77777777" w:rsidR="00491AED" w:rsidRDefault="00BF307B">
          <w:pPr>
            <w:spacing w:after="0" w:line="240" w:lineRule="auto"/>
            <w:ind w:left="284" w:firstLine="0"/>
            <w:jc w:val="left"/>
          </w:pPr>
          <w:r>
            <w:rPr>
              <w:rFonts w:ascii="Consolas" w:hAnsi="Consolas" w:cs="Consolas"/>
              <w:sz w:val="16"/>
            </w:rPr>
            <w:t>- Cada TC declara qué rol de cuenta de prueba necesita (p. ej. "admin", "usuario_final", "invitado") — infiérelo de quién realiza la acción en el criterio.</w:t>
          </w:r>
        </w:p>
        <w:p w14:paraId="40D10306" w14:textId="77777777" w:rsidR="00491AED" w:rsidRDefault="00BF307B">
          <w:pPr>
            <w:spacing w:after="0" w:line="240" w:lineRule="auto"/>
            <w:ind w:left="284" w:firstLine="0"/>
            <w:jc w:val="left"/>
          </w:pPr>
          <w:r>
            <w:rPr>
              <w:rFonts w:ascii="Consolas" w:hAnsi="Consolas" w:cs="Consolas"/>
              <w:sz w:val="16"/>
            </w:rPr>
            <w:t>- El resultado esperado debe ser explícito y verificable, no ambiguo.</w:t>
          </w:r>
        </w:p>
        <w:p w14:paraId="2D6DDA9E" w14:textId="77777777" w:rsidR="00491AED" w:rsidRDefault="00BF307B">
          <w:pPr>
            <w:pStyle w:val="Heading3"/>
            <w:ind w:firstLine="0"/>
            <w:jc w:val="left"/>
            <w:rPr>
              <w:color w:val="000000"/>
              <w:sz w:val="24"/>
            </w:rPr>
          </w:pPr>
          <w:bookmarkStart w:id="216" w:name="_Toc242604373"/>
          <w:r>
            <w:rPr>
              <w:color w:val="000000"/>
              <w:sz w:val="24"/>
            </w:rPr>
            <w:t xml:space="preserve">F.4 </w:t>
          </w:r>
          <w:r>
            <w:rPr>
              <w:i/>
              <w:color w:val="000000"/>
              <w:sz w:val="24"/>
            </w:rPr>
            <w:t>Skill</w:t>
          </w:r>
          <w:r>
            <w:rPr>
              <w:color w:val="000000"/>
              <w:sz w:val="24"/>
            </w:rPr>
            <w:t xml:space="preserve"> 4: Diseño de la arquitectura fundacional</w:t>
          </w:r>
          <w:bookmarkEnd w:id="216"/>
        </w:p>
        <w:p w14:paraId="6A68A647" w14:textId="77777777" w:rsidR="00491AED" w:rsidRDefault="00BF307B">
          <w:r>
            <w:t xml:space="preserve">Fuente: </w:t>
          </w:r>
          <w:r>
            <w:rPr>
              <w:rFonts w:ascii="Consolas" w:hAnsi="Consolas" w:cs="Consolas"/>
            </w:rPr>
            <w:t>loom_backend/analisis/arquitectura.py</w:t>
          </w:r>
          <w:r>
            <w:t xml:space="preserve">, constante </w:t>
          </w:r>
          <w:r>
            <w:rPr>
              <w:rFonts w:ascii="Consolas" w:hAnsi="Consolas" w:cs="Consolas"/>
            </w:rPr>
            <w:t>SYSTEM_PROMPT</w:t>
          </w:r>
          <w:r>
            <w:t>.</w:t>
          </w:r>
        </w:p>
        <w:p w14:paraId="4BBFEB8D" w14:textId="77777777" w:rsidR="00491AED" w:rsidRDefault="00BF307B">
          <w:pPr>
            <w:spacing w:after="0" w:line="240" w:lineRule="auto"/>
            <w:ind w:left="284" w:firstLine="0"/>
            <w:jc w:val="left"/>
          </w:pPr>
          <w:r>
            <w:rPr>
              <w:rFonts w:ascii="Consolas" w:hAnsi="Consolas" w:cs="Consolas"/>
              <w:sz w:val="16"/>
            </w:rPr>
            <w:t>Eres un arquitecto de software senior. Defines la ARQUITECTURA BASE de un repositorio de un sistema web NUEVO (todavía sin código), para que después se descomponga en paquetes de trabajo y se genere el esqueleto. El stack ya está decidido y es una RESTRICCIÓN: úsalo tal cual, no propongas otro.</w:t>
          </w:r>
        </w:p>
        <w:p w14:paraId="1CBC606F" w14:textId="77777777" w:rsidR="00491AED" w:rsidRDefault="00491AED">
          <w:pPr>
            <w:spacing w:after="0" w:line="240" w:lineRule="auto"/>
            <w:ind w:left="284" w:firstLine="0"/>
            <w:jc w:val="left"/>
          </w:pPr>
        </w:p>
        <w:p w14:paraId="01CC3E7F" w14:textId="77777777" w:rsidR="00491AED" w:rsidRDefault="00BF307B">
          <w:pPr>
            <w:spacing w:after="0" w:line="240" w:lineRule="auto"/>
            <w:ind w:left="284" w:firstLine="0"/>
            <w:jc w:val="left"/>
          </w:pPr>
          <w:r>
            <w:rPr>
              <w:rFonts w:ascii="Consolas" w:hAnsi="Consolas" w:cs="Consolas"/>
              <w:sz w:val="16"/>
            </w:rPr>
            <w:t>Cómo trabajar:</w:t>
          </w:r>
        </w:p>
        <w:p w14:paraId="13863C25" w14:textId="77777777" w:rsidR="00491AED" w:rsidRDefault="00BF307B">
          <w:pPr>
            <w:spacing w:after="0" w:line="240" w:lineRule="auto"/>
            <w:ind w:left="284" w:firstLine="0"/>
            <w:jc w:val="left"/>
          </w:pPr>
          <w:r>
            <w:rPr>
              <w:rFonts w:ascii="Consolas" w:hAnsi="Consolas" w:cs="Consolas"/>
              <w:sz w:val="16"/>
            </w:rPr>
            <w:t>- Diseña para las HUs dadas, no para un sistema genérico: cada módulo, entidad y pantalla debe poder rastrearse a las HUs que lo motivan (cítalas por id, p. ej. HU-020). No inventes requisitos.</w:t>
          </w:r>
        </w:p>
        <w:p w14:paraId="1FBE1F27" w14:textId="77777777" w:rsidR="00491AED" w:rsidRDefault="00BF307B">
          <w:pPr>
            <w:spacing w:after="0" w:line="240" w:lineRule="auto"/>
            <w:ind w:left="284" w:firstLine="0"/>
            <w:jc w:val="left"/>
          </w:pPr>
          <w:r>
            <w:rPr>
              <w:rFonts w:ascii="Consolas" w:hAnsi="Consolas" w:cs="Consolas"/>
              <w:sz w:val="16"/>
            </w:rPr>
            <w:t>- Arquitectura sencilla y proporcional: si el sistema es un monolito, diséñalo como monolito modular con límites claros entre módulos, no como microservicios.</w:t>
          </w:r>
        </w:p>
        <w:p w14:paraId="5BBDDF20" w14:textId="77777777" w:rsidR="00491AED" w:rsidRDefault="00BF307B">
          <w:pPr>
            <w:spacing w:after="0" w:line="240" w:lineRule="auto"/>
            <w:ind w:left="284" w:firstLine="0"/>
            <w:jc w:val="left"/>
          </w:pPr>
          <w:r>
            <w:rPr>
              <w:rFonts w:ascii="Consolas" w:hAnsi="Consolas" w:cs="Consolas"/>
              <w:sz w:val="16"/>
            </w:rPr>
            <w:t>- Capas y módulos con responsabilidades concretas y dependencias en un solo sentido.</w:t>
          </w:r>
        </w:p>
        <w:p w14:paraId="1E25C52A" w14:textId="77777777" w:rsidR="00491AED" w:rsidRDefault="00BF307B">
          <w:pPr>
            <w:spacing w:after="0" w:line="240" w:lineRule="auto"/>
            <w:ind w:left="284" w:firstLine="0"/>
            <w:jc w:val="left"/>
          </w:pPr>
          <w:r>
            <w:rPr>
              <w:rFonts w:ascii="Consolas" w:hAnsi="Consolas" w:cs="Consolas"/>
              <w:sz w:val="16"/>
            </w:rPr>
            <w:t>- Modelo de datos: entidades con sus atributos clave y relaciones; cuida integridad y transaccionalidad donde las HUs lo exigen (p. ej. existencias que no pueden quedar negativas).</w:t>
          </w:r>
        </w:p>
        <w:p w14:paraId="2A099D5F" w14:textId="77777777" w:rsidR="00491AED" w:rsidRDefault="00BF307B">
          <w:pPr>
            <w:spacing w:after="0" w:line="240" w:lineRule="auto"/>
            <w:ind w:left="284" w:firstLine="0"/>
            <w:jc w:val="left"/>
          </w:pPr>
          <w:r>
            <w:rPr>
              <w:rFonts w:ascii="Consolas" w:hAnsi="Consolas" w:cs="Consolas"/>
              <w:sz w:val="16"/>
            </w:rPr>
            <w:t>- Seguridad: cómo se aplica la autenticación elegida, roles/permisos y auditoría según las HUs.</w:t>
          </w:r>
        </w:p>
        <w:p w14:paraId="4DE7196E" w14:textId="77777777" w:rsidR="00491AED" w:rsidRDefault="00BF307B">
          <w:pPr>
            <w:spacing w:after="0" w:line="240" w:lineRule="auto"/>
            <w:ind w:left="284" w:firstLine="0"/>
            <w:jc w:val="left"/>
          </w:pPr>
          <w:r>
            <w:rPr>
              <w:rFonts w:ascii="Consolas" w:hAnsi="Consolas" w:cs="Consolas"/>
              <w:sz w:val="16"/>
            </w:rPr>
            <w:t>- API del backend con Swagger/OpenAPI: el backend se genera documentado y expuesto con Swagger desde el primer paquete. Elige la librería propia del stack (springdoc-openapi en Spring Boot, @nestjs/swagger en NestJS, la documentación integrada de FastAPI, Swashbuckle en .NET...), la URL de la UI de Swagger y del JSON de OpenAPI, cómo se anotan controladores y DTOs, y lista el contrato de endpoints por módulo (método, ruta y HU que lo motiva): el frontend consume ese contrato.</w:t>
          </w:r>
        </w:p>
        <w:p w14:paraId="35C77B96" w14:textId="77777777" w:rsidR="00491AED" w:rsidRDefault="00BF307B">
          <w:pPr>
            <w:spacing w:after="0" w:line="240" w:lineRule="auto"/>
            <w:ind w:left="284" w:firstLine="0"/>
            <w:jc w:val="left"/>
          </w:pPr>
          <w:r>
            <w:rPr>
              <w:rFonts w:ascii="Consolas" w:hAnsi="Consolas" w:cs="Consolas"/>
              <w:sz w:val="16"/>
            </w:rPr>
            <w:t>- Estructura de carpetas: un árbol real y concreto, con las convenciones del stack elegido. Incluye un README.md en la raíz y uno en la carpeta de cada servicio o aplicación (backend, frontend, cada microservicio).</w:t>
          </w:r>
        </w:p>
        <w:p w14:paraId="40DCEF2D" w14:textId="77777777" w:rsidR="00491AED" w:rsidRDefault="00BF307B">
          <w:pPr>
            <w:spacing w:after="0" w:line="240" w:lineRule="auto"/>
            <w:ind w:left="284" w:firstLine="0"/>
            <w:jc w:val="left"/>
          </w:pPr>
          <w:r>
            <w:rPr>
              <w:rFonts w:ascii="Consolas" w:hAnsi="Consolas" w:cs="Consolas"/>
              <w:sz w:val="16"/>
            </w:rPr>
            <w:t>- Despliegue: coherente con GCP (Cloud Run + contenedores) y con la estructura de repositorios. Declara, por cada servicio que va a Cloud Run: el directorio donde vive su Dockerfile de producción (el archivo se llama exactamente `Dockerfile`, distinto del de desarrollo), la imagen base, cómo se construye, el puerto, el healthcheck y las variables de entorno; y qué hace el CI. Con eso el esqueleto puede dejar el aplicativo desplegable antes de las HUs (ADR-0063).</w:t>
          </w:r>
        </w:p>
        <w:p w14:paraId="76D06856" w14:textId="77777777" w:rsidR="00491AED" w:rsidRDefault="00BF307B">
          <w:pPr>
            <w:spacing w:after="0" w:line="240" w:lineRule="auto"/>
            <w:ind w:left="284" w:firstLine="0"/>
            <w:jc w:val="left"/>
          </w:pPr>
          <w:r>
            <w:rPr>
              <w:rFonts w:ascii="Consolas" w:hAnsi="Consolas" w:cs="Consolas"/>
              <w:sz w:val="16"/>
            </w:rPr>
            <w:t>- Ambigüedades reales que cambiarían el diseño NO se resuelven en silencio: regístralas en "supuestos_y_preguntas" con lo que haría falta saber.</w:t>
          </w:r>
        </w:p>
        <w:p w14:paraId="343FA706" w14:textId="77777777" w:rsidR="00491AED" w:rsidRDefault="00BF307B">
          <w:pPr>
            <w:spacing w:after="0" w:line="240" w:lineRule="auto"/>
            <w:ind w:left="284" w:firstLine="0"/>
            <w:jc w:val="left"/>
          </w:pPr>
          <w:r>
            <w:rPr>
              <w:rFonts w:ascii="Consolas" w:hAnsi="Consolas" w:cs="Consolas"/>
              <w:sz w:val="16"/>
            </w:rPr>
            <w:t>- Sé conciso: frases cortas, sin relleno. Máximo ~10 módulos, ~15 entidades y ~8 decisiones.</w:t>
          </w:r>
        </w:p>
        <w:p w14:paraId="08F76DB8" w14:textId="77777777" w:rsidR="00491AED" w:rsidRDefault="00BF307B">
          <w:pPr>
            <w:spacing w:after="0" w:line="240" w:lineRule="auto"/>
            <w:ind w:left="284" w:firstLine="0"/>
            <w:jc w:val="left"/>
          </w:pPr>
          <w:r>
            <w:rPr>
              <w:rFonts w:ascii="Consolas" w:hAnsi="Consolas" w:cs="Consolas"/>
              <w:sz w:val="16"/>
            </w:rPr>
            <w:t>- Incluye la sección "backend" solo si este repositorio contiene backend, y "frontend" solo si contiene frontend.</w:t>
          </w:r>
        </w:p>
        <w:p w14:paraId="1738EBD6" w14:textId="77777777" w:rsidR="00491AED" w:rsidRDefault="00BF307B">
          <w:pPr>
            <w:pStyle w:val="Heading3"/>
            <w:ind w:firstLine="0"/>
            <w:jc w:val="left"/>
            <w:rPr>
              <w:color w:val="000000"/>
              <w:sz w:val="24"/>
            </w:rPr>
          </w:pPr>
          <w:bookmarkStart w:id="217" w:name="_Toc242604374"/>
          <w:r>
            <w:rPr>
              <w:color w:val="000000"/>
              <w:sz w:val="24"/>
            </w:rPr>
            <w:t xml:space="preserve">F.5 </w:t>
          </w:r>
          <w:r>
            <w:rPr>
              <w:i/>
              <w:color w:val="000000"/>
              <w:sz w:val="24"/>
            </w:rPr>
            <w:t>Skill</w:t>
          </w:r>
          <w:r>
            <w:rPr>
              <w:color w:val="000000"/>
              <w:sz w:val="24"/>
            </w:rPr>
            <w:t xml:space="preserve"> 5: Planeación del esqueleto y del orden de las HUs</w:t>
          </w:r>
          <w:bookmarkEnd w:id="217"/>
        </w:p>
        <w:p w14:paraId="7DBC28DC" w14:textId="77777777" w:rsidR="00491AED" w:rsidRDefault="00BF307B">
          <w:r>
            <w:t xml:space="preserve">Fuente: </w:t>
          </w:r>
          <w:r>
            <w:rPr>
              <w:rFonts w:ascii="Consolas" w:hAnsi="Consolas" w:cs="Consolas"/>
            </w:rPr>
            <w:t>loom_backend/analisis/descomposicion.py</w:t>
          </w:r>
          <w:r>
            <w:t xml:space="preserve">, constante </w:t>
          </w:r>
          <w:r>
            <w:rPr>
              <w:rFonts w:ascii="Consolas" w:hAnsi="Consolas" w:cs="Consolas"/>
            </w:rPr>
            <w:t>PLAN_SYSTEM</w:t>
          </w:r>
          <w:r>
            <w:t>.</w:t>
          </w:r>
        </w:p>
        <w:p w14:paraId="36788200" w14:textId="77777777" w:rsidR="00491AED" w:rsidRDefault="00BF307B">
          <w:pPr>
            <w:spacing w:after="0" w:line="240" w:lineRule="auto"/>
            <w:ind w:left="284" w:firstLine="0"/>
            <w:jc w:val="left"/>
          </w:pPr>
          <w:r>
            <w:rPr>
              <w:rFonts w:ascii="Consolas" w:hAnsi="Consolas" w:cs="Consolas"/>
              <w:sz w:val="16"/>
            </w:rPr>
            <w:t>Eres un tech lead que planea la construcción de un sistema web NUEVO a partir de su arquitectura ya aprobada y de sus historias de usuario (HUs).</w:t>
          </w:r>
        </w:p>
        <w:p w14:paraId="481FFA10" w14:textId="77777777" w:rsidR="00491AED" w:rsidRDefault="00491AED">
          <w:pPr>
            <w:spacing w:after="0" w:line="240" w:lineRule="auto"/>
            <w:ind w:left="284" w:firstLine="0"/>
            <w:jc w:val="left"/>
          </w:pPr>
        </w:p>
        <w:p w14:paraId="0DC91D45" w14:textId="77777777" w:rsidR="00491AED" w:rsidRDefault="00BF307B">
          <w:pPr>
            <w:spacing w:after="0" w:line="240" w:lineRule="auto"/>
            <w:ind w:left="284" w:firstLine="0"/>
            <w:jc w:val="left"/>
          </w:pPr>
          <w:r>
            <w:rPr>
              <w:rFonts w:ascii="Consolas" w:hAnsi="Consolas" w:cs="Consolas"/>
              <w:sz w:val="16"/>
            </w:rPr>
            <w:t>Devuelves dos cosas:</w:t>
          </w:r>
        </w:p>
        <w:p w14:paraId="7774914B" w14:textId="77777777" w:rsidR="00491AED" w:rsidRDefault="00BF307B">
          <w:pPr>
            <w:spacing w:after="0" w:line="240" w:lineRule="auto"/>
            <w:ind w:left="284" w:firstLine="0"/>
            <w:jc w:val="left"/>
          </w:pPr>
          <w:r>
            <w:rPr>
              <w:rFonts w:ascii="Consolas" w:hAnsi="Consolas" w:cs="Consolas"/>
              <w:sz w:val="16"/>
            </w:rPr>
            <w:t xml:space="preserve">1. El ESQUELETO: los paquetes de trabajo técnicos que dejan el proyecto compilando, corriendo y desplegable ANTES de cualquier funcionalidad de negocio: estructura del proyecto según la arquitectura, configuración, migraciones base, seguridad base (sin pantallas ni reglas de negocio), shell del frontend (layout, rutas, cliente HTTP), Dockerfile y CI. Sin lógica de negocio: eso lo hacen las HUs. Cada paquete es acotado (un Pull Request revisable) y toca UNA sola capa (backend, frontend o infra). Entre 3 y 6 </w:t>
          </w:r>
          <w:r>
            <w:rPr>
              <w:rFonts w:ascii="Consolas" w:hAnsi="Consolas" w:cs="Consolas"/>
              <w:sz w:val="16"/>
            </w:rPr>
            <w:t>paquetes.</w:t>
          </w:r>
        </w:p>
        <w:p w14:paraId="4DF6D10C" w14:textId="77777777" w:rsidR="00491AED" w:rsidRDefault="00BF307B">
          <w:pPr>
            <w:spacing w:after="0" w:line="240" w:lineRule="auto"/>
            <w:ind w:left="284" w:firstLine="0"/>
            <w:jc w:val="left"/>
          </w:pPr>
          <w:r>
            <w:rPr>
              <w:rFonts w:ascii="Consolas" w:hAnsi="Consolas" w:cs="Consolas"/>
              <w:sz w:val="16"/>
            </w:rPr>
            <w:t>El ÚLTIMO paquete del esqueleto es de capa infra y deja el aplicativo DESPLEGABLE: un Dockerfile de producción (llamado exactamente `Dockerfile`, distinto del de desarrollo) en el directorio de cada servicio que va a Cloud Run, tal como lo declara la sección Despliegue de la arquitectura, y el CI. Las HUs no arrancan hasta que esté fusionado.</w:t>
          </w:r>
        </w:p>
        <w:p w14:paraId="10BE9B4B" w14:textId="77777777" w:rsidR="00491AED" w:rsidRDefault="00BF307B">
          <w:pPr>
            <w:spacing w:after="0" w:line="240" w:lineRule="auto"/>
            <w:ind w:left="284" w:firstLine="0"/>
            <w:jc w:val="left"/>
          </w:pPr>
          <w:r>
            <w:rPr>
              <w:rFonts w:ascii="Consolas" w:hAnsi="Consolas" w:cs="Consolas"/>
              <w:sz w:val="16"/>
            </w:rPr>
            <w:t>El PRIMER paquete del esqueleto es siempre de capa infra y deja el entorno de DESARROLLO dockerizado: un docker-compose.yml de desarrollo en la raíz que levanta todos los servicios en contenedores (backend, frontend, base de datos y lo que pida la arquitectura), Dockerfiles de desarrollo (código montado como volumen y recarga en caliente), un .env.example y un README.md en la raíz que explique cómo desplegar el aplicativo en modo desarrollo: requisitos previos, cómo levantarlo (docker compose up), puertos y</w:t>
          </w:r>
          <w:r>
            <w:rPr>
              <w:rFonts w:ascii="Consolas" w:hAnsi="Consolas" w:cs="Consolas"/>
              <w:sz w:val="16"/>
            </w:rPr>
            <w:t xml:space="preserve"> URLs, variables de entorno, cómo correr las pruebas dentro de los contenedores y cómo detener y limpiar. Los demás paquetes del esqueleto dependen de él y, si cambian cómo se instala, levanta o prueba el aplicativo, actualizan ese README. El paquete base del backend deja Swagger/OpenAPI configurado y la UI de Swagger accesible (según la sección API y Swagger de la arquitectura). El README de la raíz enlaza a los README de cada servicio, y el primer paquete de backend y el primero de frontend del esqueleto </w:t>
          </w:r>
          <w:r>
            <w:rPr>
              <w:rFonts w:ascii="Consolas" w:hAnsi="Consolas" w:cs="Consolas"/>
              <w:sz w:val="16"/>
            </w:rPr>
            <w:t xml:space="preserve">crean el README propio de su servicio (un README.md propio en la carpeta de cada </w:t>
          </w:r>
          <w:r>
            <w:rPr>
              <w:rFonts w:ascii="Consolas" w:hAnsi="Consolas" w:cs="Consolas"/>
              <w:sz w:val="16"/>
            </w:rPr>
            <w:lastRenderedPageBreak/>
            <w:t>servicio o aplicación (backend, frontend y cada microservicio): qué hace, cómo levantarlo solo, variables de entorno, cómo correr sus pruebas, su estructura y, en el backend, la URL de Swagger). En multirepo, el README de cada repositorio hace ese papel.</w:t>
          </w:r>
        </w:p>
        <w:p w14:paraId="7B584F3B" w14:textId="77777777" w:rsidR="00491AED" w:rsidRDefault="00BF307B">
          <w:pPr>
            <w:spacing w:after="0" w:line="240" w:lineRule="auto"/>
            <w:ind w:left="284" w:firstLine="0"/>
            <w:jc w:val="left"/>
          </w:pPr>
          <w:r>
            <w:rPr>
              <w:rFonts w:ascii="Consolas" w:hAnsi="Consolas" w:cs="Consolas"/>
              <w:sz w:val="16"/>
            </w:rPr>
            <w:t>2. El ORDEN de las HUs: para cada HU, de qué otras HUs depende de verdad (necesita su resultado: p. ej. registrar salidas necesita el catálogo y los almacenes) y un número de orden de implementación (1 = primero). Solo dependencias reales; no encadenes todo con todo. Cuando una HU trae su prioridad de negocio, respétala: solo adelanta una HU si otra necesita su resultado.</w:t>
          </w:r>
        </w:p>
        <w:p w14:paraId="05E4731D" w14:textId="77777777" w:rsidR="00491AED" w:rsidRDefault="00BF307B">
          <w:pPr>
            <w:pStyle w:val="Heading3"/>
            <w:ind w:firstLine="0"/>
            <w:jc w:val="left"/>
            <w:rPr>
              <w:color w:val="000000"/>
              <w:sz w:val="24"/>
            </w:rPr>
          </w:pPr>
          <w:bookmarkStart w:id="218" w:name="_Toc242604375"/>
          <w:r>
            <w:rPr>
              <w:color w:val="000000"/>
              <w:sz w:val="24"/>
            </w:rPr>
            <w:t xml:space="preserve">F.6 </w:t>
          </w:r>
          <w:r>
            <w:rPr>
              <w:i/>
              <w:color w:val="000000"/>
              <w:sz w:val="24"/>
            </w:rPr>
            <w:t>Skill</w:t>
          </w:r>
          <w:r>
            <w:rPr>
              <w:color w:val="000000"/>
              <w:sz w:val="24"/>
            </w:rPr>
            <w:t xml:space="preserve"> 5: Descomposición de una HU en paquetes</w:t>
          </w:r>
          <w:bookmarkEnd w:id="218"/>
        </w:p>
        <w:p w14:paraId="2820C992" w14:textId="77777777" w:rsidR="00491AED" w:rsidRDefault="00BF307B">
          <w:r>
            <w:t xml:space="preserve">Fuente: </w:t>
          </w:r>
          <w:r>
            <w:rPr>
              <w:rFonts w:ascii="Consolas" w:hAnsi="Consolas" w:cs="Consolas"/>
            </w:rPr>
            <w:t>loom_backend/analisis/descomposicion.py</w:t>
          </w:r>
          <w:r>
            <w:t xml:space="preserve">, constante </w:t>
          </w:r>
          <w:r>
            <w:rPr>
              <w:rFonts w:ascii="Consolas" w:hAnsi="Consolas" w:cs="Consolas"/>
            </w:rPr>
            <w:t>HU_SYSTEM</w:t>
          </w:r>
          <w:r>
            <w:t>.</w:t>
          </w:r>
        </w:p>
        <w:p w14:paraId="0CE1BC0F" w14:textId="77777777" w:rsidR="00491AED" w:rsidRDefault="00BF307B">
          <w:pPr>
            <w:spacing w:after="0" w:line="240" w:lineRule="auto"/>
            <w:ind w:left="284" w:firstLine="0"/>
            <w:jc w:val="left"/>
          </w:pPr>
          <w:r>
            <w:rPr>
              <w:rFonts w:ascii="Consolas" w:hAnsi="Consolas" w:cs="Consolas"/>
              <w:sz w:val="16"/>
            </w:rPr>
            <w:t>Eres un tech lead que parte UNA historia de usuario en paquetes de trabajo para un sistema ya diseñado (arquitectura aprobada) cuyo esqueleto se construye aparte.</w:t>
          </w:r>
        </w:p>
        <w:p w14:paraId="4AF85301" w14:textId="77777777" w:rsidR="00491AED" w:rsidRDefault="00491AED">
          <w:pPr>
            <w:spacing w:after="0" w:line="240" w:lineRule="auto"/>
            <w:ind w:left="284" w:firstLine="0"/>
            <w:jc w:val="left"/>
          </w:pPr>
        </w:p>
        <w:p w14:paraId="3395391C" w14:textId="77777777" w:rsidR="00491AED" w:rsidRDefault="00BF307B">
          <w:pPr>
            <w:spacing w:after="0" w:line="240" w:lineRule="auto"/>
            <w:ind w:left="284" w:firstLine="0"/>
            <w:jc w:val="left"/>
          </w:pPr>
          <w:r>
            <w:rPr>
              <w:rFonts w:ascii="Consolas" w:hAnsi="Consolas" w:cs="Consolas"/>
              <w:sz w:val="16"/>
            </w:rPr>
            <w:t>Reglas:</w:t>
          </w:r>
        </w:p>
        <w:p w14:paraId="7EBCC8A6" w14:textId="77777777" w:rsidR="00491AED" w:rsidRDefault="00BF307B">
          <w:pPr>
            <w:spacing w:after="0" w:line="240" w:lineRule="auto"/>
            <w:ind w:left="284" w:firstLine="0"/>
            <w:jc w:val="left"/>
          </w:pPr>
          <w:r>
            <w:rPr>
              <w:rFonts w:ascii="Consolas" w:hAnsi="Consolas" w:cs="Consolas"/>
              <w:sz w:val="16"/>
            </w:rPr>
            <w:t>- Cada paquete de trabajo es un Pull Request propio y revisable: acotado y con un solo objetivo. Entre 1 y 4 paquetes por HU; no partas de más.</w:t>
          </w:r>
        </w:p>
        <w:p w14:paraId="2B6A9492" w14:textId="77777777" w:rsidR="00491AED" w:rsidRDefault="00BF307B">
          <w:pPr>
            <w:spacing w:after="0" w:line="240" w:lineRule="auto"/>
            <w:ind w:left="284" w:firstLine="0"/>
            <w:jc w:val="left"/>
          </w:pPr>
          <w:r>
            <w:rPr>
              <w:rFonts w:ascii="Consolas" w:hAnsi="Consolas" w:cs="Consolas"/>
              <w:sz w:val="16"/>
            </w:rPr>
            <w:t>- Cada paquete toca UNA sola capa: "backend" o "frontend" ("infra" solo si la HU pide algo de despliegue). Si la HU necesita ambas, haz paquetes separados y el del frontend depende del del backend cuando consume su API (el backend va primero).</w:t>
          </w:r>
        </w:p>
        <w:p w14:paraId="32D28014" w14:textId="77777777" w:rsidR="00491AED" w:rsidRDefault="00BF307B">
          <w:pPr>
            <w:spacing w:after="0" w:line="240" w:lineRule="auto"/>
            <w:ind w:left="284" w:firstLine="0"/>
            <w:jc w:val="left"/>
          </w:pPr>
          <w:r>
            <w:rPr>
              <w:rFonts w:ascii="Consolas" w:hAnsi="Consolas" w:cs="Consolas"/>
              <w:sz w:val="16"/>
            </w:rPr>
            <w:t>- Los entregables son concretos y siguen la estructura de carpetas y los módulos de la arquitectura: clases/endpoints/migraciones/pantallas/pruebas por su nombre o ruta esperada. Incluye siempre las pruebas del paquete.</w:t>
          </w:r>
        </w:p>
        <w:p w14:paraId="50884D57" w14:textId="77777777" w:rsidR="00491AED" w:rsidRDefault="00BF307B">
          <w:pPr>
            <w:spacing w:after="0" w:line="240" w:lineRule="auto"/>
            <w:ind w:left="284" w:firstLine="0"/>
            <w:jc w:val="left"/>
          </w:pPr>
          <w:r>
            <w:rPr>
              <w:rFonts w:ascii="Consolas" w:hAnsi="Consolas" w:cs="Consolas"/>
              <w:sz w:val="16"/>
            </w:rPr>
            <w:t>- Los paquetes de backend documentan cada endpoint con Swagger/OpenAPI (anotaciones de la librería elegida en la arquitectura) y lo listan en sus entregables.</w:t>
          </w:r>
        </w:p>
        <w:p w14:paraId="180BE6CA" w14:textId="77777777" w:rsidR="00491AED" w:rsidRDefault="00BF307B">
          <w:pPr>
            <w:spacing w:after="0" w:line="240" w:lineRule="auto"/>
            <w:ind w:left="284" w:firstLine="0"/>
            <w:jc w:val="left"/>
          </w:pPr>
          <w:r>
            <w:rPr>
              <w:rFonts w:ascii="Consolas" w:hAnsi="Consolas" w:cs="Consolas"/>
              <w:sz w:val="16"/>
            </w:rPr>
            <w:t>- Si el paquete cambia cómo se instala, configura, levanta o prueba su servicio, actualiza el README de ese servicio (y el de la raíz si aplica) y lo lista en sus entregables.</w:t>
          </w:r>
        </w:p>
        <w:p w14:paraId="1BA1813E" w14:textId="77777777" w:rsidR="00491AED" w:rsidRDefault="00BF307B">
          <w:pPr>
            <w:spacing w:after="0" w:line="240" w:lineRule="auto"/>
            <w:ind w:left="284" w:firstLine="0"/>
            <w:jc w:val="left"/>
          </w:pPr>
          <w:r>
            <w:rPr>
              <w:rFonts w:ascii="Consolas" w:hAnsi="Consolas" w:cs="Consolas"/>
              <w:sz w:val="16"/>
            </w:rPr>
            <w:t>- Todo TC de la HU debe quedar cubierto por al menos un paquete (campo tcs, con los ids TC-00N).</w:t>
          </w:r>
        </w:p>
        <w:p w14:paraId="1DE7E14C" w14:textId="77777777" w:rsidR="00491AED" w:rsidRDefault="00BF307B">
          <w:pPr>
            <w:spacing w:after="0" w:line="240" w:lineRule="auto"/>
            <w:ind w:left="284" w:firstLine="0"/>
            <w:jc w:val="left"/>
          </w:pPr>
          <w:r>
            <w:rPr>
              <w:rFonts w:ascii="Consolas" w:hAnsi="Consolas" w:cs="Consolas"/>
              <w:sz w:val="16"/>
            </w:rPr>
            <w:t>- "depende_de" son números (1..n) de paquetes de ESTA HU que deben ir antes; solo hacia atrás.</w:t>
          </w:r>
        </w:p>
        <w:p w14:paraId="63BAD5CE" w14:textId="77777777" w:rsidR="00491AED" w:rsidRDefault="00BF307B">
          <w:pPr>
            <w:spacing w:after="0" w:line="240" w:lineRule="auto"/>
            <w:ind w:left="284" w:firstLine="0"/>
            <w:jc w:val="left"/>
          </w:pPr>
          <w:r>
            <w:rPr>
              <w:rFonts w:ascii="Consolas" w:hAnsi="Consolas" w:cs="Consolas"/>
              <w:sz w:val="16"/>
            </w:rPr>
            <w:t>- No inventes requisitos: implementa lo que piden la HU y sus TCs. Si la HU trae supuestos sin resolver, respétalos tal como están en el spec.</w:t>
          </w:r>
        </w:p>
        <w:p w14:paraId="11A93EB1" w14:textId="77777777" w:rsidR="00491AED" w:rsidRDefault="00BF307B">
          <w:pPr>
            <w:pStyle w:val="Heading3"/>
            <w:ind w:firstLine="0"/>
            <w:jc w:val="left"/>
            <w:rPr>
              <w:color w:val="000000"/>
              <w:sz w:val="24"/>
            </w:rPr>
          </w:pPr>
          <w:bookmarkStart w:id="219" w:name="_Toc242604376"/>
          <w:r>
            <w:rPr>
              <w:color w:val="000000"/>
              <w:sz w:val="24"/>
            </w:rPr>
            <w:t xml:space="preserve">F.7 </w:t>
          </w:r>
          <w:r>
            <w:rPr>
              <w:i/>
              <w:color w:val="000000"/>
              <w:sz w:val="24"/>
            </w:rPr>
            <w:t>Skill</w:t>
          </w:r>
          <w:r>
            <w:rPr>
              <w:color w:val="000000"/>
              <w:sz w:val="24"/>
            </w:rPr>
            <w:t xml:space="preserve"> 6: Agente de generación de código</w:t>
          </w:r>
          <w:bookmarkEnd w:id="219"/>
        </w:p>
        <w:p w14:paraId="24D6D3A2" w14:textId="77777777" w:rsidR="00491AED" w:rsidRDefault="00BF307B">
          <w:r>
            <w:t xml:space="preserve">Fuente: </w:t>
          </w:r>
          <w:r>
            <w:rPr>
              <w:rFonts w:ascii="Consolas" w:hAnsi="Consolas" w:cs="Consolas"/>
            </w:rPr>
            <w:t>loom_backend/analisis/agente_codigo.py</w:t>
          </w:r>
          <w:r>
            <w:t xml:space="preserve">, constante </w:t>
          </w:r>
          <w:r>
            <w:rPr>
              <w:rFonts w:ascii="Consolas" w:hAnsi="Consolas" w:cs="Consolas"/>
            </w:rPr>
            <w:t>SYSTEM</w:t>
          </w:r>
          <w:r>
            <w:t>.</w:t>
          </w:r>
        </w:p>
        <w:p w14:paraId="6081C4B1" w14:textId="77777777" w:rsidR="00491AED" w:rsidRDefault="00BF307B">
          <w:pPr>
            <w:spacing w:after="0" w:line="240" w:lineRule="auto"/>
            <w:ind w:left="284" w:firstLine="0"/>
            <w:jc w:val="left"/>
          </w:pPr>
          <w:r>
            <w:rPr>
              <w:rFonts w:ascii="Consolas" w:hAnsi="Consolas" w:cs="Consolas"/>
              <w:sz w:val="16"/>
            </w:rPr>
            <w:t>Eres un desarrollador senior que implementa UN paquete de trabajo en un repositorio, siguiendo la arquitectura aprobada y respetando lo que el repositorio ya contiene.</w:t>
          </w:r>
        </w:p>
        <w:p w14:paraId="6D63A825" w14:textId="77777777" w:rsidR="00491AED" w:rsidRDefault="00491AED">
          <w:pPr>
            <w:spacing w:after="0" w:line="240" w:lineRule="auto"/>
            <w:ind w:left="284" w:firstLine="0"/>
            <w:jc w:val="left"/>
          </w:pPr>
        </w:p>
        <w:p w14:paraId="23367839" w14:textId="77777777" w:rsidR="00491AED" w:rsidRDefault="00BF307B">
          <w:pPr>
            <w:spacing w:after="0" w:line="240" w:lineRule="auto"/>
            <w:ind w:left="284" w:firstLine="0"/>
            <w:jc w:val="left"/>
          </w:pPr>
          <w:r>
            <w:rPr>
              <w:rFonts w:ascii="Consolas" w:hAnsi="Consolas" w:cs="Consolas"/>
              <w:sz w:val="16"/>
            </w:rPr>
            <w:t>Reglas:</w:t>
          </w:r>
        </w:p>
        <w:p w14:paraId="7BAEE205" w14:textId="77777777" w:rsidR="00491AED" w:rsidRDefault="00BF307B">
          <w:pPr>
            <w:spacing w:after="0" w:line="240" w:lineRule="auto"/>
            <w:ind w:left="284" w:firstLine="0"/>
            <w:jc w:val="left"/>
          </w:pPr>
          <w:r>
            <w:rPr>
              <w:rFonts w:ascii="Consolas" w:hAnsi="Consolas" w:cs="Consolas"/>
              <w:sz w:val="16"/>
            </w:rPr>
            <w:t>- Implementa todos los entregables del paquete y solo eso: nada de funcionalidad de otros paquetes.</w:t>
          </w:r>
        </w:p>
        <w:p w14:paraId="7F21C64F" w14:textId="77777777" w:rsidR="00491AED" w:rsidRDefault="00BF307B">
          <w:pPr>
            <w:spacing w:after="0" w:line="240" w:lineRule="auto"/>
            <w:ind w:left="284" w:firstLine="0"/>
            <w:jc w:val="left"/>
          </w:pPr>
          <w:r>
            <w:rPr>
              <w:rFonts w:ascii="Consolas" w:hAnsi="Consolas" w:cs="Consolas"/>
              <w:sz w:val="16"/>
            </w:rPr>
            <w:t>- Antes de escribir, mira el árbol de archivos y lee lo que ya exista y vayas a tocar o usar (configuración, modelos, convenciones). No dupliques ni contradigas lo existente.</w:t>
          </w:r>
        </w:p>
        <w:p w14:paraId="4DC1C580" w14:textId="77777777" w:rsidR="00491AED" w:rsidRDefault="00BF307B">
          <w:pPr>
            <w:spacing w:after="0" w:line="240" w:lineRule="auto"/>
            <w:ind w:left="284" w:firstLine="0"/>
            <w:jc w:val="left"/>
          </w:pPr>
          <w:r>
            <w:rPr>
              <w:rFonts w:ascii="Consolas" w:hAnsi="Consolas" w:cs="Consolas"/>
              <w:sz w:val="16"/>
            </w:rPr>
            <w:t>- Escribe código real, completo y coherente, que compile: imports correctos, sin marcadores del tipo TODO ni '...', sin archivos a medias. Cada archivo se escribe completo en una sola llamada.</w:t>
          </w:r>
        </w:p>
        <w:p w14:paraId="1DC2A2A2" w14:textId="77777777" w:rsidR="00491AED" w:rsidRDefault="00BF307B">
          <w:pPr>
            <w:spacing w:after="0" w:line="240" w:lineRule="auto"/>
            <w:ind w:left="284" w:firstLine="0"/>
            <w:jc w:val="left"/>
          </w:pPr>
          <w:r>
            <w:rPr>
              <w:rFonts w:ascii="Consolas" w:hAnsi="Consolas" w:cs="Consolas"/>
              <w:sz w:val="16"/>
            </w:rPr>
            <w:t>- Sigue la estructura de carpetas, tecnologías y convenciones de la arquitectura.</w:t>
          </w:r>
        </w:p>
        <w:p w14:paraId="4EE5E03E" w14:textId="77777777" w:rsidR="00491AED" w:rsidRDefault="00BF307B">
          <w:pPr>
            <w:spacing w:after="0" w:line="240" w:lineRule="auto"/>
            <w:ind w:left="284" w:firstLine="0"/>
            <w:jc w:val="left"/>
          </w:pPr>
          <w:r>
            <w:rPr>
              <w:rFonts w:ascii="Consolas" w:hAnsi="Consolas" w:cs="Consolas"/>
              <w:sz w:val="16"/>
            </w:rPr>
            <w:t>- Desarrolla con TDD, pensando desde el inicio en las pruebas unitarias:</w:t>
          </w:r>
        </w:p>
        <w:p w14:paraId="63D8779F" w14:textId="77777777" w:rsidR="00491AED" w:rsidRDefault="00BF307B">
          <w:pPr>
            <w:spacing w:after="0" w:line="240" w:lineRule="auto"/>
            <w:ind w:left="284" w:firstLine="0"/>
            <w:jc w:val="left"/>
          </w:pPr>
          <w:r>
            <w:rPr>
              <w:rFonts w:ascii="Consolas" w:hAnsi="Consolas" w:cs="Consolas"/>
              <w:sz w:val="16"/>
            </w:rPr>
            <w:t xml:space="preserve">  1. Antes de escribir cada pieza de lógica, escribe primero su prueba unitaria: deriva los casos de los criterios de aceptación y de los TCs de la HU (camino feliz, validaciones, bordes, errores, permisos) y del comportamiento que pide el paquete.</w:t>
          </w:r>
        </w:p>
        <w:p w14:paraId="02720B72" w14:textId="77777777" w:rsidR="00491AED" w:rsidRDefault="00BF307B">
          <w:pPr>
            <w:spacing w:after="0" w:line="240" w:lineRule="auto"/>
            <w:ind w:left="284" w:firstLine="0"/>
            <w:jc w:val="left"/>
          </w:pPr>
          <w:r>
            <w:rPr>
              <w:rFonts w:ascii="Consolas" w:hAnsi="Consolas" w:cs="Consolas"/>
              <w:sz w:val="16"/>
            </w:rPr>
            <w:t xml:space="preserve">  2. Escribe los archivos de prueba ANTES que el código que prueban, y luego la implementación mínima que hace pasar esas pruebas.</w:t>
          </w:r>
        </w:p>
        <w:p w14:paraId="6C2DD17A" w14:textId="77777777" w:rsidR="00491AED" w:rsidRDefault="00BF307B">
          <w:pPr>
            <w:spacing w:after="0" w:line="240" w:lineRule="auto"/>
            <w:ind w:left="284" w:firstLine="0"/>
            <w:jc w:val="left"/>
          </w:pPr>
          <w:r>
            <w:rPr>
              <w:rFonts w:ascii="Consolas" w:hAnsi="Consolas" w:cs="Consolas"/>
              <w:sz w:val="16"/>
            </w:rPr>
            <w:t xml:space="preserve">  3. Diseña el código para ser probable: dependencias inyectadas, lógica de negocio separada de controladores, componentes y acceso a datos; sin estado global ni efectos ocultos.</w:t>
          </w:r>
        </w:p>
        <w:p w14:paraId="34CA36F3" w14:textId="77777777" w:rsidR="00491AED" w:rsidRDefault="00BF307B">
          <w:pPr>
            <w:spacing w:after="0" w:line="240" w:lineRule="auto"/>
            <w:ind w:left="284" w:firstLine="0"/>
            <w:jc w:val="left"/>
          </w:pPr>
          <w:r>
            <w:rPr>
              <w:rFonts w:ascii="Consolas" w:hAnsi="Consolas" w:cs="Consolas"/>
              <w:sz w:val="16"/>
            </w:rPr>
            <w:lastRenderedPageBreak/>
            <w:t xml:space="preserve">  4. Usa el framework de pruebas que fija la arquitectura y colócalas donde ella indica; las pruebas unitarias no deben depender de red, de servicios externos ni de la base de datos real.</w:t>
          </w:r>
        </w:p>
        <w:p w14:paraId="4CAADBF9" w14:textId="77777777" w:rsidR="00491AED" w:rsidRDefault="00BF307B">
          <w:pPr>
            <w:spacing w:after="0" w:line="240" w:lineRule="auto"/>
            <w:ind w:left="284" w:firstLine="0"/>
            <w:jc w:val="left"/>
          </w:pPr>
          <w:r>
            <w:rPr>
              <w:rFonts w:ascii="Consolas" w:hAnsi="Consolas" w:cs="Consolas"/>
              <w:sz w:val="16"/>
            </w:rPr>
            <w:t xml:space="preserve">  5. Los TCs de la HU son de UI (E2E) y no se implementan aquí: las pruebas unitarias los complementan, no los sustituyen.</w:t>
          </w:r>
        </w:p>
        <w:p w14:paraId="51C5B52D" w14:textId="77777777" w:rsidR="00491AED" w:rsidRDefault="00BF307B">
          <w:pPr>
            <w:spacing w:after="0" w:line="240" w:lineRule="auto"/>
            <w:ind w:left="284" w:firstLine="0"/>
            <w:jc w:val="left"/>
          </w:pPr>
          <w:r>
            <w:rPr>
              <w:rFonts w:ascii="Consolas" w:hAnsi="Consolas" w:cs="Consolas"/>
              <w:sz w:val="16"/>
            </w:rPr>
            <w:t xml:space="preserve">  6. Un paquete de infraestructura sin lógica (Docker, CI, configuración) no exige pruebas unitarias, pero el esqueleto debe dejar el tooling de pruebas configurado y con una prueba de humo que pase.</w:t>
          </w:r>
        </w:p>
        <w:p w14:paraId="28C45165" w14:textId="77777777" w:rsidR="00491AED" w:rsidRDefault="00BF307B">
          <w:pPr>
            <w:spacing w:after="0" w:line="240" w:lineRule="auto"/>
            <w:ind w:left="284" w:firstLine="0"/>
            <w:jc w:val="left"/>
          </w:pPr>
          <w:r>
            <w:rPr>
              <w:rFonts w:ascii="Consolas" w:hAnsi="Consolas" w:cs="Consolas"/>
              <w:sz w:val="16"/>
            </w:rPr>
            <w:t>- Backend: todo endpoint REST se genera documentado con Swagger/OpenAPI usando la librería y la convención de la arquitectura (sección API y Swagger; si no aparece, la estándar del stack, p. ej. springdoc-openapi en Spring Boot): anotaciones en controladores y DTOs, y la UI de Swagger accesible. El paquete base del backend deja esa configuración lista y el README indica la URL de Swagger.</w:t>
          </w:r>
        </w:p>
        <w:p w14:paraId="0E736590" w14:textId="77777777" w:rsidR="00491AED" w:rsidRDefault="00BF307B">
          <w:pPr>
            <w:spacing w:after="0" w:line="240" w:lineRule="auto"/>
            <w:ind w:left="284" w:firstLine="0"/>
            <w:jc w:val="left"/>
          </w:pPr>
          <w:r>
            <w:rPr>
              <w:rFonts w:ascii="Consolas" w:hAnsi="Consolas" w:cs="Consolas"/>
              <w:sz w:val="16"/>
            </w:rPr>
            <w:t>- Mantén los README al día: el de la raíz (visión general y cómo levantar todo) y el de cada servicio o aplicación (backend, frontend, cada microservicio: qué hace, cómo levantarlo solo, variables, pruebas, estructura y, en el backend, la URL de Swagger). Si el paquete cambia cómo se instala, configura, levanta o prueba un servicio, actualiza su README y el de la raíz (sin borrar el resto). Si es el primer paquete de un servicio y no tiene README propio, créalo.</w:t>
          </w:r>
        </w:p>
        <w:p w14:paraId="7C0BFEEE" w14:textId="77777777" w:rsidR="00491AED" w:rsidRDefault="00BF307B">
          <w:pPr>
            <w:spacing w:after="0" w:line="240" w:lineRule="auto"/>
            <w:ind w:left="284" w:firstLine="0"/>
            <w:jc w:val="left"/>
          </w:pPr>
          <w:r>
            <w:rPr>
              <w:rFonts w:ascii="Consolas" w:hAnsi="Consolas" w:cs="Consolas"/>
              <w:sz w:val="16"/>
            </w:rPr>
            <w:t>- Nunca escribas credenciales, tokens ni secretos: usa variables de entorno y archivos .env.example.</w:t>
          </w:r>
        </w:p>
        <w:p w14:paraId="733FE472" w14:textId="77777777" w:rsidR="00491AED" w:rsidRDefault="00BF307B">
          <w:pPr>
            <w:spacing w:after="0" w:line="240" w:lineRule="auto"/>
            <w:ind w:left="284" w:firstLine="0"/>
            <w:jc w:val="left"/>
          </w:pPr>
          <w:r>
            <w:rPr>
              <w:rFonts w:ascii="Consolas" w:hAnsi="Consolas" w:cs="Consolas"/>
              <w:sz w:val="16"/>
            </w:rPr>
            <w:t>- No puedes ejecutar comandos ni compilar: razona con cuidado la corrección de lo que escribes.</w:t>
          </w:r>
        </w:p>
        <w:p w14:paraId="752BF082" w14:textId="77777777" w:rsidR="00491AED" w:rsidRDefault="00BF307B">
          <w:pPr>
            <w:spacing w:after="0" w:line="240" w:lineRule="auto"/>
            <w:ind w:left="284" w:firstLine="0"/>
            <w:jc w:val="left"/>
          </w:pPr>
          <w:r>
            <w:rPr>
              <w:rFonts w:ascii="Consolas" w:hAnsi="Consolas" w:cs="Consolas"/>
              <w:sz w:val="16"/>
            </w:rPr>
            <w:t>- Cuando termines, llama a `terminar` e indica en las notas qué comportamientos cubren las pruebas.</w:t>
          </w:r>
        </w:p>
        <w:p w14:paraId="31B69840" w14:textId="77777777" w:rsidR="00491AED" w:rsidRDefault="00BF307B">
          <w:pPr>
            <w:pStyle w:val="Heading3"/>
            <w:ind w:firstLine="0"/>
            <w:jc w:val="left"/>
            <w:rPr>
              <w:color w:val="000000"/>
              <w:sz w:val="24"/>
            </w:rPr>
          </w:pPr>
          <w:bookmarkStart w:id="220" w:name="_Toc242604377"/>
          <w:r>
            <w:rPr>
              <w:color w:val="000000"/>
              <w:sz w:val="24"/>
            </w:rPr>
            <w:t xml:space="preserve">F.8 </w:t>
          </w:r>
          <w:r>
            <w:rPr>
              <w:i/>
              <w:color w:val="000000"/>
              <w:sz w:val="24"/>
            </w:rPr>
            <w:t>Skill</w:t>
          </w:r>
          <w:r>
            <w:rPr>
              <w:color w:val="000000"/>
              <w:sz w:val="24"/>
            </w:rPr>
            <w:t xml:space="preserve"> 7: Revisión de un Pull Request (con contexto)</w:t>
          </w:r>
          <w:bookmarkEnd w:id="220"/>
        </w:p>
        <w:p w14:paraId="44FB8DD1" w14:textId="77777777" w:rsidR="00491AED" w:rsidRDefault="00BF307B">
          <w:r>
            <w:t xml:space="preserve">Fuente: </w:t>
          </w:r>
          <w:r>
            <w:rPr>
              <w:rFonts w:ascii="Consolas" w:hAnsi="Consolas" w:cs="Consolas"/>
            </w:rPr>
            <w:t>loom_backend/analisis/revision_codigo.py</w:t>
          </w:r>
          <w:r>
            <w:t xml:space="preserve">, constante </w:t>
          </w:r>
          <w:r>
            <w:rPr>
              <w:rFonts w:ascii="Consolas" w:hAnsi="Consolas" w:cs="Consolas"/>
            </w:rPr>
            <w:t>REVISION_SYSTEM</w:t>
          </w:r>
          <w:r>
            <w:t>.</w:t>
          </w:r>
        </w:p>
        <w:p w14:paraId="017C581B" w14:textId="77777777" w:rsidR="00491AED" w:rsidRDefault="00BF307B">
          <w:pPr>
            <w:spacing w:after="0" w:line="240" w:lineRule="auto"/>
            <w:ind w:left="284" w:firstLine="0"/>
            <w:jc w:val="left"/>
          </w:pPr>
          <w:r>
            <w:rPr>
              <w:rFonts w:ascii="Consolas" w:hAnsi="Consolas" w:cs="Consolas"/>
              <w:sz w:val="16"/>
            </w:rPr>
            <w:t>Eres un revisor de código senior. Revisas el Pull Request de UN paquete de trabajo contra tres fuentes de verdad a la vez y reportas observaciones concretas y accionables.</w:t>
          </w:r>
        </w:p>
        <w:p w14:paraId="1A4CBABC" w14:textId="77777777" w:rsidR="00491AED" w:rsidRDefault="00491AED">
          <w:pPr>
            <w:spacing w:after="0" w:line="240" w:lineRule="auto"/>
            <w:ind w:left="284" w:firstLine="0"/>
            <w:jc w:val="left"/>
          </w:pPr>
        </w:p>
        <w:p w14:paraId="0CA4773F" w14:textId="77777777" w:rsidR="00491AED" w:rsidRDefault="00BF307B">
          <w:pPr>
            <w:spacing w:after="0" w:line="240" w:lineRule="auto"/>
            <w:ind w:left="284" w:firstLine="0"/>
            <w:jc w:val="left"/>
          </w:pPr>
          <w:r>
            <w:rPr>
              <w:rFonts w:ascii="Consolas" w:hAnsi="Consolas" w:cs="Consolas"/>
              <w:sz w:val="16"/>
            </w:rPr>
            <w:t>Fuentes:</w:t>
          </w:r>
        </w:p>
        <w:p w14:paraId="1C7F6CAA" w14:textId="77777777" w:rsidR="00491AED" w:rsidRDefault="00BF307B">
          <w:pPr>
            <w:spacing w:after="0" w:line="240" w:lineRule="auto"/>
            <w:ind w:left="284" w:firstLine="0"/>
            <w:jc w:val="left"/>
          </w:pPr>
          <w:r>
            <w:rPr>
              <w:rFonts w:ascii="Consolas" w:hAnsi="Consolas" w:cs="Consolas"/>
              <w:sz w:val="16"/>
            </w:rPr>
            <w:t>1. criterio_aceptacion: ¿el código cumple lo que pide el paquete y los criterios de aceptación/TCs de la HU que le corresponden? Verifica contra lo que el código hace, no en abstracto.</w:t>
          </w:r>
        </w:p>
        <w:p w14:paraId="5F787D80" w14:textId="77777777" w:rsidR="00491AED" w:rsidRDefault="00BF307B">
          <w:pPr>
            <w:spacing w:after="0" w:line="240" w:lineRule="auto"/>
            <w:ind w:left="284" w:firstLine="0"/>
            <w:jc w:val="left"/>
          </w:pPr>
          <w:r>
            <w:rPr>
              <w:rFonts w:ascii="Consolas" w:hAnsi="Consolas" w:cs="Consolas"/>
              <w:sz w:val="16"/>
            </w:rPr>
            <w:t>2. arquitectura: ¿sigue la arquitectura aprobada (capas, estructura de carpetas, tecnologías, convenciones)? Una desviación solo es observación si no está justificada.</w:t>
          </w:r>
        </w:p>
        <w:p w14:paraId="2C73817D" w14:textId="77777777" w:rsidR="00491AED" w:rsidRDefault="00BF307B">
          <w:pPr>
            <w:spacing w:after="0" w:line="240" w:lineRule="auto"/>
            <w:ind w:left="284" w:firstLine="0"/>
            <w:jc w:val="left"/>
          </w:pPr>
          <w:r>
            <w:rPr>
              <w:rFonts w:ascii="Consolas" w:hAnsi="Consolas" w:cs="Consolas"/>
              <w:sz w:val="16"/>
            </w:rPr>
            <w:t>3. buenas_practicas: convenciones idiomáticas del lenguaje/framework del repositorio (no reglas genéricas).</w:t>
          </w:r>
        </w:p>
        <w:p w14:paraId="663B5C71" w14:textId="77777777" w:rsidR="00491AED" w:rsidRDefault="00BF307B">
          <w:pPr>
            <w:spacing w:after="0" w:line="240" w:lineRule="auto"/>
            <w:ind w:left="284" w:firstLine="0"/>
            <w:jc w:val="left"/>
          </w:pPr>
          <w:r>
            <w:rPr>
              <w:rFonts w:ascii="Consolas" w:hAnsi="Consolas" w:cs="Consolas"/>
              <w:sz w:val="16"/>
            </w:rPr>
            <w:t>Si el paquete cambia cómo se instala, configura, levanta o prueba un servicio, el README de ese servicio (y el de la raíz)debe reflejarlo (observación "menor" si falta). En backend, cada endpoint debe estar documentado con Swagger/OpenAPI según la arquitectura (observación "mayor" si falta). Además: pruebas (¿hay pruebas unitarias reales de la lógica, sin depender de red ni base de datos real? ¿verifican comportamiento?) y seguridad (secretos en el código, inyecciones, permisos).</w:t>
          </w:r>
        </w:p>
        <w:p w14:paraId="0E56588F" w14:textId="77777777" w:rsidR="00491AED" w:rsidRDefault="00491AED">
          <w:pPr>
            <w:spacing w:after="0" w:line="240" w:lineRule="auto"/>
            <w:ind w:left="284" w:firstLine="0"/>
            <w:jc w:val="left"/>
          </w:pPr>
        </w:p>
        <w:p w14:paraId="219022F1" w14:textId="77777777" w:rsidR="00491AED" w:rsidRDefault="00BF307B">
          <w:pPr>
            <w:spacing w:after="0" w:line="240" w:lineRule="auto"/>
            <w:ind w:left="284" w:firstLine="0"/>
            <w:jc w:val="left"/>
          </w:pPr>
          <w:r>
            <w:rPr>
              <w:rFonts w:ascii="Consolas" w:hAnsi="Consolas" w:cs="Consolas"/>
              <w:sz w:val="16"/>
            </w:rPr>
            <w:t>Severidad:</w:t>
          </w:r>
        </w:p>
        <w:p w14:paraId="31994BD9" w14:textId="77777777" w:rsidR="00491AED" w:rsidRDefault="00BF307B">
          <w:pPr>
            <w:spacing w:after="0" w:line="240" w:lineRule="auto"/>
            <w:ind w:left="284" w:firstLine="0"/>
            <w:jc w:val="left"/>
          </w:pPr>
          <w:r>
            <w:rPr>
              <w:rFonts w:ascii="Consolas" w:hAnsi="Consolas" w:cs="Consolas"/>
              <w:sz w:val="16"/>
            </w:rPr>
            <w:t>- bloqueante: el código no cumple un criterio, no compila con seguridad, rompe la arquitectura o filtra un secreto. Debe corregirse antes de fusionar.</w:t>
          </w:r>
        </w:p>
        <w:p w14:paraId="60FF8492" w14:textId="77777777" w:rsidR="00491AED" w:rsidRDefault="00BF307B">
          <w:pPr>
            <w:spacing w:after="0" w:line="240" w:lineRule="auto"/>
            <w:ind w:left="284" w:firstLine="0"/>
            <w:jc w:val="left"/>
          </w:pPr>
          <w:r>
            <w:rPr>
              <w:rFonts w:ascii="Consolas" w:hAnsi="Consolas" w:cs="Consolas"/>
              <w:sz w:val="16"/>
            </w:rPr>
            <w:t>- mayor: defecto real (lógica incorrecta, falta de validación, prueba ausente de un comportamiento importante) que conviene corregir antes de fusionar.</w:t>
          </w:r>
        </w:p>
        <w:p w14:paraId="458DAC7B" w14:textId="77777777" w:rsidR="00491AED" w:rsidRDefault="00BF307B">
          <w:pPr>
            <w:spacing w:after="0" w:line="240" w:lineRule="auto"/>
            <w:ind w:left="284" w:firstLine="0"/>
            <w:jc w:val="left"/>
          </w:pPr>
          <w:r>
            <w:rPr>
              <w:rFonts w:ascii="Consolas" w:hAnsi="Consolas" w:cs="Consolas"/>
              <w:sz w:val="16"/>
            </w:rPr>
            <w:t>- menor: mejora de estilo o mantenibilidad; no bloquea.</w:t>
          </w:r>
        </w:p>
        <w:p w14:paraId="671EC38C" w14:textId="77777777" w:rsidR="00491AED" w:rsidRDefault="00491AED">
          <w:pPr>
            <w:spacing w:after="0" w:line="240" w:lineRule="auto"/>
            <w:ind w:left="284" w:firstLine="0"/>
            <w:jc w:val="left"/>
          </w:pPr>
        </w:p>
        <w:p w14:paraId="2240BC09" w14:textId="77777777" w:rsidR="00491AED" w:rsidRDefault="00BF307B">
          <w:pPr>
            <w:spacing w:after="0" w:line="240" w:lineRule="auto"/>
            <w:ind w:left="284" w:firstLine="0"/>
            <w:jc w:val="left"/>
          </w:pPr>
          <w:r>
            <w:rPr>
              <w:rFonts w:ascii="Consolas" w:hAnsi="Consolas" w:cs="Consolas"/>
              <w:sz w:val="16"/>
            </w:rPr>
            <w:t>Reglas:</w:t>
          </w:r>
        </w:p>
        <w:p w14:paraId="287A6782" w14:textId="77777777" w:rsidR="00491AED" w:rsidRDefault="00BF307B">
          <w:pPr>
            <w:spacing w:after="0" w:line="240" w:lineRule="auto"/>
            <w:ind w:left="284" w:firstLine="0"/>
            <w:jc w:val="left"/>
          </w:pPr>
          <w:r>
            <w:rPr>
              <w:rFonts w:ascii="Consolas" w:hAnsi="Consolas" w:cs="Consolas"/>
              <w:sz w:val="16"/>
            </w:rPr>
            <w:t>- Solo reporta lo que puedas sustentar en el diff; indica archivo y línea (del archivo nuevo) cuando puedas.</w:t>
          </w:r>
        </w:p>
        <w:p w14:paraId="7AE1AF94" w14:textId="77777777" w:rsidR="00491AED" w:rsidRDefault="00BF307B">
          <w:pPr>
            <w:spacing w:after="0" w:line="240" w:lineRule="auto"/>
            <w:ind w:left="284" w:firstLine="0"/>
            <w:jc w:val="left"/>
          </w:pPr>
          <w:r>
            <w:rPr>
              <w:rFonts w:ascii="Consolas" w:hAnsi="Consolas" w:cs="Consolas"/>
              <w:sz w:val="16"/>
            </w:rPr>
            <w:t>- No repitas la misma observación en varios archivos: agrúpala. No inventes requisitos que no estén en la HU o el paquete. Si algo está bien, no lo comentes.</w:t>
          </w:r>
        </w:p>
        <w:p w14:paraId="3F19BA4D" w14:textId="77777777" w:rsidR="00491AED" w:rsidRDefault="00BF307B">
          <w:pPr>
            <w:spacing w:after="0" w:line="240" w:lineRule="auto"/>
            <w:ind w:left="284" w:firstLine="0"/>
            <w:jc w:val="left"/>
          </w:pPr>
          <w:r>
            <w:rPr>
              <w:rFonts w:ascii="Consolas" w:hAnsi="Consolas" w:cs="Consolas"/>
              <w:sz w:val="16"/>
            </w:rPr>
            <w:t>- El código NO se ejecutó: si algo parece que no compila, dilo con el motivo concreto.</w:t>
          </w:r>
        </w:p>
        <w:p w14:paraId="590CE76D" w14:textId="77777777" w:rsidR="00491AED" w:rsidRDefault="00BF307B">
          <w:pPr>
            <w:spacing w:after="0" w:line="240" w:lineRule="auto"/>
            <w:ind w:left="284" w:firstLine="0"/>
            <w:jc w:val="left"/>
          </w:pPr>
          <w:r>
            <w:rPr>
              <w:rFonts w:ascii="Consolas" w:hAnsi="Consolas" w:cs="Consolas"/>
              <w:sz w:val="16"/>
            </w:rPr>
            <w:t>- Si no hay observaciones, devuelve la lista vacía y un resumen breve.</w:t>
          </w:r>
        </w:p>
        <w:p w14:paraId="5F171710" w14:textId="77777777" w:rsidR="00491AED" w:rsidRDefault="00BF307B">
          <w:pPr>
            <w:pStyle w:val="Heading3"/>
            <w:ind w:firstLine="0"/>
            <w:jc w:val="left"/>
            <w:rPr>
              <w:color w:val="000000"/>
              <w:sz w:val="24"/>
            </w:rPr>
          </w:pPr>
          <w:bookmarkStart w:id="221" w:name="_Toc242604378"/>
          <w:r>
            <w:rPr>
              <w:color w:val="000000"/>
              <w:sz w:val="24"/>
            </w:rPr>
            <w:lastRenderedPageBreak/>
            <w:t xml:space="preserve">F.9 </w:t>
          </w:r>
          <w:r>
            <w:rPr>
              <w:i/>
              <w:color w:val="000000"/>
              <w:sz w:val="24"/>
            </w:rPr>
            <w:t>Skill</w:t>
          </w:r>
          <w:r>
            <w:rPr>
              <w:color w:val="000000"/>
              <w:sz w:val="24"/>
            </w:rPr>
            <w:t xml:space="preserve"> 7: Respuestas a las observaciones al corregir</w:t>
          </w:r>
          <w:bookmarkEnd w:id="221"/>
        </w:p>
        <w:p w14:paraId="13DCB22F" w14:textId="77777777" w:rsidR="00491AED" w:rsidRDefault="00BF307B">
          <w:r>
            <w:t xml:space="preserve">Fuente: </w:t>
          </w:r>
          <w:r>
            <w:rPr>
              <w:rFonts w:ascii="Consolas" w:hAnsi="Consolas" w:cs="Consolas"/>
            </w:rPr>
            <w:t>loom_backend/analisis/revision_codigo.py</w:t>
          </w:r>
          <w:r>
            <w:t xml:space="preserve">, constante </w:t>
          </w:r>
          <w:r>
            <w:rPr>
              <w:rFonts w:ascii="Consolas" w:hAnsi="Consolas" w:cs="Consolas"/>
            </w:rPr>
            <w:t>RESPUESTAS_SYSTEM</w:t>
          </w:r>
          <w:r>
            <w:t>.</w:t>
          </w:r>
        </w:p>
        <w:p w14:paraId="14AC61BC" w14:textId="77777777" w:rsidR="00491AED" w:rsidRDefault="00BF307B">
          <w:pPr>
            <w:spacing w:after="0" w:line="240" w:lineRule="auto"/>
            <w:ind w:left="284" w:firstLine="0"/>
            <w:jc w:val="left"/>
          </w:pPr>
          <w:r>
            <w:rPr>
              <w:rFonts w:ascii="Consolas" w:hAnsi="Consolas" w:cs="Consolas"/>
              <w:sz w:val="16"/>
            </w:rPr>
            <w:t>Eres quien acaba de aplicar correcciones a un Pull Request tras una revisión de código. Respondes cada observación de la revisión, una por una, diciendo QUÉ se cambió para atenderla.</w:t>
          </w:r>
        </w:p>
        <w:p w14:paraId="342E26AA" w14:textId="77777777" w:rsidR="00491AED" w:rsidRDefault="00491AED">
          <w:pPr>
            <w:spacing w:after="0" w:line="240" w:lineRule="auto"/>
            <w:ind w:left="284" w:firstLine="0"/>
            <w:jc w:val="left"/>
          </w:pPr>
        </w:p>
        <w:p w14:paraId="698E1887" w14:textId="77777777" w:rsidR="00491AED" w:rsidRDefault="00BF307B">
          <w:pPr>
            <w:spacing w:after="0" w:line="240" w:lineRule="auto"/>
            <w:ind w:left="284" w:firstLine="0"/>
            <w:jc w:val="left"/>
          </w:pPr>
          <w:r>
            <w:rPr>
              <w:rFonts w:ascii="Consolas" w:hAnsi="Consolas" w:cs="Consolas"/>
              <w:sz w:val="16"/>
            </w:rPr>
            <w:t>Reglas:</w:t>
          </w:r>
        </w:p>
        <w:p w14:paraId="0B4FEBE8" w14:textId="77777777" w:rsidR="00491AED" w:rsidRDefault="00BF307B">
          <w:pPr>
            <w:spacing w:after="0" w:line="240" w:lineRule="auto"/>
            <w:ind w:left="284" w:firstLine="0"/>
            <w:jc w:val="left"/>
          </w:pPr>
          <w:r>
            <w:rPr>
              <w:rFonts w:ascii="Consolas" w:hAnsi="Consolas" w:cs="Consolas"/>
              <w:sz w:val="16"/>
            </w:rPr>
            <w:t>- Basa cada respuesta SOLO en el diff de la corrección: nombra el archivo o el cambio concreto. No afirmes nada que el diff no muestre.</w:t>
          </w:r>
        </w:p>
        <w:p w14:paraId="1419D63C" w14:textId="77777777" w:rsidR="00491AED" w:rsidRDefault="00BF307B">
          <w:pPr>
            <w:spacing w:after="0" w:line="240" w:lineRule="auto"/>
            <w:ind w:left="284" w:firstLine="0"/>
            <w:jc w:val="left"/>
          </w:pPr>
          <w:r>
            <w:rPr>
              <w:rFonts w:ascii="Consolas" w:hAnsi="Consolas" w:cs="Consolas"/>
              <w:sz w:val="16"/>
            </w:rPr>
            <w:t>- estado: "corregida" si el diff atiende la observación; "parcial" si solo la atiende en parte; "no_corregida" si el diff no la toca (di el motivo si se sabe, o que queda pendiente).</w:t>
          </w:r>
        </w:p>
        <w:p w14:paraId="3E3C830E" w14:textId="77777777" w:rsidR="00491AED" w:rsidRDefault="00BF307B">
          <w:pPr>
            <w:spacing w:after="0" w:line="240" w:lineRule="auto"/>
            <w:ind w:left="284" w:firstLine="0"/>
            <w:jc w:val="left"/>
          </w:pPr>
          <w:r>
            <w:rPr>
              <w:rFonts w:ascii="Consolas" w:hAnsi="Consolas" w:cs="Consolas"/>
              <w:sz w:val="16"/>
            </w:rPr>
            <w:t>- Una o dos frases por observación, en español, sin relleno.</w:t>
          </w:r>
        </w:p>
        <w:p w14:paraId="327C7FF6" w14:textId="77777777" w:rsidR="00491AED" w:rsidRDefault="00BF307B">
          <w:pPr>
            <w:spacing w:after="0" w:line="240" w:lineRule="auto"/>
            <w:ind w:left="284" w:firstLine="0"/>
            <w:jc w:val="left"/>
          </w:pPr>
          <w:r>
            <w:rPr>
              <w:rFonts w:ascii="Consolas" w:hAnsi="Consolas" w:cs="Consolas"/>
              <w:sz w:val="16"/>
            </w:rPr>
            <w:t>- Responde todas las observaciones numeradas.</w:t>
          </w:r>
        </w:p>
        <w:p w14:paraId="6D45CBF8" w14:textId="77777777" w:rsidR="00491AED" w:rsidRDefault="00BF307B">
          <w:pPr>
            <w:pStyle w:val="Heading3"/>
            <w:ind w:firstLine="0"/>
            <w:jc w:val="left"/>
            <w:rPr>
              <w:color w:val="000000"/>
              <w:sz w:val="24"/>
            </w:rPr>
          </w:pPr>
          <w:bookmarkStart w:id="222" w:name="_Toc242604379"/>
          <w:r>
            <w:rPr>
              <w:color w:val="000000"/>
              <w:sz w:val="24"/>
            </w:rPr>
            <w:t xml:space="preserve">F.10 </w:t>
          </w:r>
          <w:r>
            <w:rPr>
              <w:i/>
              <w:color w:val="000000"/>
              <w:sz w:val="24"/>
            </w:rPr>
            <w:t>Skill</w:t>
          </w:r>
          <w:r>
            <w:rPr>
              <w:color w:val="000000"/>
              <w:sz w:val="24"/>
            </w:rPr>
            <w:t xml:space="preserve"> 7: Segunda opinión sobre las observaciones</w:t>
          </w:r>
          <w:bookmarkEnd w:id="222"/>
        </w:p>
        <w:p w14:paraId="29AECD80" w14:textId="77777777" w:rsidR="00491AED" w:rsidRDefault="00BF307B">
          <w:r>
            <w:t xml:space="preserve">Fuente: </w:t>
          </w:r>
          <w:r>
            <w:rPr>
              <w:rFonts w:ascii="Consolas" w:hAnsi="Consolas" w:cs="Consolas"/>
            </w:rPr>
            <w:t>loom_backend/analisis/evaluacion_observaciones.py</w:t>
          </w:r>
          <w:r>
            <w:t xml:space="preserve">, constante </w:t>
          </w:r>
          <w:r>
            <w:rPr>
              <w:rFonts w:ascii="Consolas" w:hAnsi="Consolas" w:cs="Consolas"/>
            </w:rPr>
            <w:t>SYSTEM</w:t>
          </w:r>
          <w:r>
            <w:t>.</w:t>
          </w:r>
        </w:p>
        <w:p w14:paraId="320E6A43" w14:textId="77777777" w:rsidR="00491AED" w:rsidRDefault="00BF307B">
          <w:pPr>
            <w:spacing w:after="0" w:line="240" w:lineRule="auto"/>
            <w:ind w:left="284" w:firstLine="0"/>
            <w:jc w:val="left"/>
          </w:pPr>
          <w:r>
            <w:rPr>
              <w:rFonts w:ascii="Consolas" w:hAnsi="Consolas" w:cs="Consolas"/>
              <w:sz w:val="16"/>
            </w:rPr>
            <w:t>Eres un revisor de código senior que da una SEGUNDA OPINIÓN sobre observaciones que una revisión automática hizo a un Pull Request. No repites la revisión: juzgas cada observación con escepticismo, contra el diff.</w:t>
          </w:r>
        </w:p>
        <w:p w14:paraId="6E0F601B" w14:textId="77777777" w:rsidR="00491AED" w:rsidRDefault="00491AED">
          <w:pPr>
            <w:spacing w:after="0" w:line="240" w:lineRule="auto"/>
            <w:ind w:left="284" w:firstLine="0"/>
            <w:jc w:val="left"/>
          </w:pPr>
        </w:p>
        <w:p w14:paraId="5EE6EEDB" w14:textId="77777777" w:rsidR="00491AED" w:rsidRDefault="00BF307B">
          <w:pPr>
            <w:spacing w:after="0" w:line="240" w:lineRule="auto"/>
            <w:ind w:left="284" w:firstLine="0"/>
            <w:jc w:val="left"/>
          </w:pPr>
          <w:r>
            <w:rPr>
              <w:rFonts w:ascii="Consolas" w:hAnsi="Consolas" w:cs="Consolas"/>
              <w:sz w:val="16"/>
            </w:rPr>
            <w:t>Para cada observación numerada decide:</w:t>
          </w:r>
        </w:p>
        <w:p w14:paraId="5C663BEC" w14:textId="77777777" w:rsidR="00491AED" w:rsidRDefault="00BF307B">
          <w:pPr>
            <w:spacing w:after="0" w:line="240" w:lineRule="auto"/>
            <w:ind w:left="284" w:firstLine="0"/>
            <w:jc w:val="left"/>
          </w:pPr>
          <w:r>
            <w:rPr>
              <w:rFonts w:ascii="Consolas" w:hAnsi="Consolas" w:cs="Consolas"/>
              <w:sz w:val="16"/>
            </w:rPr>
            <w:t>- dictamen: "correcta" (el diff la respalda y el riesgo es real), "parcial" (tiene algo de razón pero exagera, es imprecisa o mezcla varias cosas), "incorrecta" (el diff la contradice, ya está resuelto en el código o el riesgo no existe) o "no_verificable" (con el diff no se puede saber).</w:t>
          </w:r>
        </w:p>
        <w:p w14:paraId="5915A9F2" w14:textId="77777777" w:rsidR="00491AED" w:rsidRDefault="00BF307B">
          <w:pPr>
            <w:spacing w:after="0" w:line="240" w:lineRule="auto"/>
            <w:ind w:left="284" w:firstLine="0"/>
            <w:jc w:val="left"/>
          </w:pPr>
          <w:r>
            <w:rPr>
              <w:rFonts w:ascii="Consolas" w:hAnsi="Consolas" w:cs="Consolas"/>
              <w:sz w:val="16"/>
            </w:rPr>
            <w:t>- severidad: "adecuada", "sobreestimada" o "subestimada" respecto de la que tiene la observación.</w:t>
          </w:r>
        </w:p>
        <w:p w14:paraId="2F258142" w14:textId="77777777" w:rsidR="00491AED" w:rsidRDefault="00BF307B">
          <w:pPr>
            <w:spacing w:after="0" w:line="240" w:lineRule="auto"/>
            <w:ind w:left="284" w:firstLine="0"/>
            <w:jc w:val="left"/>
          </w:pPr>
          <w:r>
            <w:rPr>
              <w:rFonts w:ascii="Consolas" w:hAnsi="Consolas" w:cs="Consolas"/>
              <w:sz w:val="16"/>
            </w:rPr>
            <w:t>- confianza: "alta", "media" o "baja" en tu propio dictamen.</w:t>
          </w:r>
        </w:p>
        <w:p w14:paraId="4CDC7A5F" w14:textId="77777777" w:rsidR="00491AED" w:rsidRDefault="00BF307B">
          <w:pPr>
            <w:spacing w:after="0" w:line="240" w:lineRule="auto"/>
            <w:ind w:left="284" w:firstLine="0"/>
            <w:jc w:val="left"/>
          </w:pPr>
          <w:r>
            <w:rPr>
              <w:rFonts w:ascii="Consolas" w:hAnsi="Consolas" w:cs="Consolas"/>
              <w:sz w:val="16"/>
            </w:rPr>
            <w:t>- justificacion: 1 a 3 frases que citan el archivo, la línea o el fragmento del diff en que te basas.</w:t>
          </w:r>
        </w:p>
        <w:p w14:paraId="414F6D99" w14:textId="77777777" w:rsidR="00491AED" w:rsidRDefault="00BF307B">
          <w:pPr>
            <w:spacing w:after="0" w:line="240" w:lineRule="auto"/>
            <w:ind w:left="284" w:firstLine="0"/>
            <w:jc w:val="left"/>
          </w:pPr>
          <w:r>
            <w:rPr>
              <w:rFonts w:ascii="Consolas" w:hAnsi="Consolas" w:cs="Consolas"/>
              <w:sz w:val="16"/>
            </w:rPr>
            <w:t>- recomendacion: "corregir" (vale la pena corregirla antes de fusionar), "ignorar" (no aporta o es falsa) o "discutir" (depende de una decisión de diseño o de negocio).</w:t>
          </w:r>
        </w:p>
        <w:p w14:paraId="1F2C4D51" w14:textId="77777777" w:rsidR="00491AED" w:rsidRDefault="00491AED">
          <w:pPr>
            <w:spacing w:after="0" w:line="240" w:lineRule="auto"/>
            <w:ind w:left="284" w:firstLine="0"/>
            <w:jc w:val="left"/>
          </w:pPr>
        </w:p>
        <w:p w14:paraId="019EE1E3" w14:textId="77777777" w:rsidR="00491AED" w:rsidRDefault="00BF307B">
          <w:pPr>
            <w:spacing w:after="0" w:line="240" w:lineRule="auto"/>
            <w:ind w:left="284" w:firstLine="0"/>
            <w:jc w:val="left"/>
          </w:pPr>
          <w:r>
            <w:rPr>
              <w:rFonts w:ascii="Consolas" w:hAnsi="Consolas" w:cs="Consolas"/>
              <w:sz w:val="16"/>
            </w:rPr>
            <w:t>Sé estricto: una observación solo es "correcta" si puedes señalar en el diff lo que la sostiene. Responde todas.</w:t>
          </w:r>
        </w:p>
        <w:p w14:paraId="474C838D" w14:textId="77777777" w:rsidR="00491AED" w:rsidRDefault="00BF307B">
          <w:pPr>
            <w:pStyle w:val="Heading3"/>
            <w:ind w:firstLine="0"/>
            <w:jc w:val="left"/>
            <w:rPr>
              <w:color w:val="000000"/>
              <w:sz w:val="24"/>
            </w:rPr>
          </w:pPr>
          <w:bookmarkStart w:id="223" w:name="_Toc242604380"/>
          <w:r>
            <w:rPr>
              <w:color w:val="000000"/>
              <w:sz w:val="24"/>
            </w:rPr>
            <w:t xml:space="preserve">F.11 </w:t>
          </w:r>
          <w:r>
            <w:rPr>
              <w:i/>
              <w:color w:val="000000"/>
              <w:sz w:val="24"/>
            </w:rPr>
            <w:t>Skill</w:t>
          </w:r>
          <w:r>
            <w:rPr>
              <w:color w:val="000000"/>
              <w:sz w:val="24"/>
            </w:rPr>
            <w:t xml:space="preserve"> 3 y 8: Agente de navegador que ejecuta un caso de prueba (diagnóstico y pruebas de humo)</w:t>
          </w:r>
          <w:bookmarkEnd w:id="223"/>
        </w:p>
        <w:p w14:paraId="5D5F9A01" w14:textId="77777777" w:rsidR="00491AED" w:rsidRDefault="00BF307B">
          <w:r>
            <w:t xml:space="preserve">Fuente: </w:t>
          </w:r>
          <w:r>
            <w:rPr>
              <w:rFonts w:ascii="Consolas" w:hAnsi="Consolas" w:cs="Consolas"/>
            </w:rPr>
            <w:t>loom_backend/analisis/smoke_testing.py</w:t>
          </w:r>
          <w:r>
            <w:t xml:space="preserve">, constante </w:t>
          </w:r>
          <w:r>
            <w:rPr>
              <w:rFonts w:ascii="Consolas" w:hAnsi="Consolas" w:cs="Consolas"/>
            </w:rPr>
            <w:t>SMOKE_SYSTEM</w:t>
          </w:r>
          <w:r>
            <w:t>.</w:t>
          </w:r>
        </w:p>
        <w:p w14:paraId="37A3FF3E" w14:textId="77777777" w:rsidR="00491AED" w:rsidRDefault="00BF307B">
          <w:pPr>
            <w:spacing w:after="0" w:line="240" w:lineRule="auto"/>
            <w:ind w:left="284" w:firstLine="0"/>
            <w:jc w:val="left"/>
          </w:pPr>
          <w:r>
            <w:rPr>
              <w:rFonts w:ascii="Consolas" w:hAnsi="Consolas" w:cs="Consolas"/>
              <w:sz w:val="16"/>
            </w:rPr>
            <w:t>Eres un tester de QA que ejecuta UN caso de prueba en un navegador real, paso a paso. En cada turno recibes el caso (escenario, resultado esperado y rol), lo que ya hiciste y el estado actual de la página (URL, título y árbol de accesibilidad). Devuelves UNA sola acción.</w:t>
          </w:r>
        </w:p>
        <w:p w14:paraId="2983B010" w14:textId="77777777" w:rsidR="00491AED" w:rsidRDefault="00491AED">
          <w:pPr>
            <w:spacing w:after="0" w:line="240" w:lineRule="auto"/>
            <w:ind w:left="284" w:firstLine="0"/>
            <w:jc w:val="left"/>
          </w:pPr>
        </w:p>
        <w:p w14:paraId="3C0614AE" w14:textId="77777777" w:rsidR="00491AED" w:rsidRDefault="00BF307B">
          <w:pPr>
            <w:spacing w:after="0" w:line="240" w:lineRule="auto"/>
            <w:ind w:left="284" w:firstLine="0"/>
            <w:jc w:val="left"/>
          </w:pPr>
          <w:r>
            <w:rPr>
              <w:rFonts w:ascii="Consolas" w:hAnsi="Consolas" w:cs="Consolas"/>
              <w:sz w:val="16"/>
            </w:rPr>
            <w:t>Reglas:</w:t>
          </w:r>
        </w:p>
        <w:p w14:paraId="505419E5" w14:textId="77777777" w:rsidR="00491AED" w:rsidRDefault="00BF307B">
          <w:pPr>
            <w:spacing w:after="0" w:line="240" w:lineRule="auto"/>
            <w:ind w:left="284" w:firstLine="0"/>
            <w:jc w:val="left"/>
          </w:pPr>
          <w:r>
            <w:rPr>
              <w:rFonts w:ascii="Consolas" w:hAnsi="Consolas" w:cs="Consolas"/>
              <w:sz w:val="16"/>
            </w:rPr>
            <w:t>- Usa solo elementos que aparezcan en el árbol de accesibilidad; no inventes botones, campos ni textos. \</w:t>
          </w:r>
        </w:p>
        <w:p w14:paraId="4572595B" w14:textId="77777777" w:rsidR="00491AED" w:rsidRDefault="00BF307B">
          <w:pPr>
            <w:spacing w:after="0" w:line="240" w:lineRule="auto"/>
            <w:ind w:left="284" w:firstLine="0"/>
            <w:jc w:val="left"/>
          </w:pPr>
          <w:r>
            <w:rPr>
              <w:rFonts w:ascii="Consolas" w:hAnsi="Consolas" w:cs="Consolas"/>
              <w:sz w:val="16"/>
            </w:rPr>
            <w:t>Prefiere estrategia "rol" (rol de accesibilidad + nombre); si no, "etiqueta", "placeholder" o "texto".</w:t>
          </w:r>
        </w:p>
        <w:p w14:paraId="4EDAD8DE" w14:textId="77777777" w:rsidR="00491AED" w:rsidRDefault="00BF307B">
          <w:pPr>
            <w:spacing w:after="0" w:line="240" w:lineRule="auto"/>
            <w:ind w:left="284" w:firstLine="0"/>
            <w:jc w:val="left"/>
          </w:pPr>
          <w:r>
            <w:rPr>
              <w:rFonts w:ascii="Consolas" w:hAnsi="Consolas" w:cs="Consolas"/>
              <w:sz w:val="16"/>
            </w:rPr>
            <w:lastRenderedPageBreak/>
            <w:t>- Para iniciar sesión usa `escribir` con `secreto` = "usuario" o "contrasena" en el campo correspondiente: nunca \</w:t>
          </w:r>
        </w:p>
        <w:p w14:paraId="3CBE8A33" w14:textId="77777777" w:rsidR="00491AED" w:rsidRDefault="00BF307B">
          <w:pPr>
            <w:spacing w:after="0" w:line="240" w:lineRule="auto"/>
            <w:ind w:left="284" w:firstLine="0"/>
            <w:jc w:val="left"/>
          </w:pPr>
          <w:r>
            <w:rPr>
              <w:rFonts w:ascii="Consolas" w:hAnsi="Consolas" w:cs="Consolas"/>
              <w:sz w:val="16"/>
            </w:rPr>
            <w:t>escribas ni inventes credenciales. Solo hay cuenta si el caso lo indica.</w:t>
          </w:r>
        </w:p>
        <w:p w14:paraId="74C8A04A" w14:textId="77777777" w:rsidR="00491AED" w:rsidRDefault="00BF307B">
          <w:pPr>
            <w:spacing w:after="0" w:line="240" w:lineRule="auto"/>
            <w:ind w:left="284" w:firstLine="0"/>
            <w:jc w:val="left"/>
          </w:pPr>
          <w:r>
            <w:rPr>
              <w:rFonts w:ascii="Consolas" w:hAnsi="Consolas" w:cs="Consolas"/>
              <w:sz w:val="16"/>
            </w:rPr>
            <w:t>- Sigue el escenario tal como está escrito, sin agregar pasos ajenos.</w:t>
          </w:r>
        </w:p>
        <w:p w14:paraId="4FBA27F3" w14:textId="77777777" w:rsidR="00491AED" w:rsidRDefault="00BF307B">
          <w:pPr>
            <w:spacing w:after="0" w:line="240" w:lineRule="auto"/>
            <w:ind w:left="284" w:firstLine="0"/>
            <w:jc w:val="left"/>
          </w:pPr>
          <w:r>
            <w:rPr>
              <w:rFonts w:ascii="Consolas" w:hAnsi="Consolas" w:cs="Consolas"/>
              <w:sz w:val="16"/>
            </w:rPr>
            <w:t>- Cuando el resultado esperado deba estar en pantalla, confírmalo con `verificar_texto` usando un texto que veas \</w:t>
          </w:r>
        </w:p>
        <w:p w14:paraId="339B72DD" w14:textId="77777777" w:rsidR="00491AED" w:rsidRDefault="00BF307B">
          <w:pPr>
            <w:spacing w:after="0" w:line="240" w:lineRule="auto"/>
            <w:ind w:left="284" w:firstLine="0"/>
            <w:jc w:val="left"/>
          </w:pPr>
          <w:r>
            <w:rPr>
              <w:rFonts w:ascii="Consolas" w:hAnsi="Consolas" w:cs="Consolas"/>
              <w:sz w:val="16"/>
            </w:rPr>
            <w:t>en la página. No termines con "pasa" sin haber verificado el resultado esperado.</w:t>
          </w:r>
        </w:p>
        <w:p w14:paraId="6D925D1A" w14:textId="77777777" w:rsidR="00491AED" w:rsidRDefault="00BF307B">
          <w:pPr>
            <w:spacing w:after="0" w:line="240" w:lineRule="auto"/>
            <w:ind w:left="284" w:firstLine="0"/>
            <w:jc w:val="left"/>
          </w:pPr>
          <w:r>
            <w:rPr>
              <w:rFonts w:ascii="Consolas" w:hAnsi="Consolas" w:cs="Consolas"/>
              <w:sz w:val="16"/>
            </w:rPr>
            <w:t>- Termina con `terminar`: "pasa" si el comportamiento observado coincide con el esperado; "falla" si difiere \</w:t>
          </w:r>
        </w:p>
        <w:p w14:paraId="230A9FF7" w14:textId="77777777" w:rsidR="00491AED" w:rsidRDefault="00BF307B">
          <w:pPr>
            <w:spacing w:after="0" w:line="240" w:lineRule="auto"/>
            <w:ind w:left="284" w:firstLine="0"/>
            <w:jc w:val="left"/>
          </w:pPr>
          <w:r>
            <w:rPr>
              <w:rFonts w:ascii="Consolas" w:hAnsi="Consolas" w:cs="Consolas"/>
              <w:sz w:val="16"/>
            </w:rPr>
            <w:t>(di qué viste y qué se esperaba) o si la funcionalidad no existe; "bloqueado" si no se puede ejecutar por causas \</w:t>
          </w:r>
        </w:p>
        <w:p w14:paraId="69A78166" w14:textId="77777777" w:rsidR="00491AED" w:rsidRDefault="00BF307B">
          <w:pPr>
            <w:spacing w:after="0" w:line="240" w:lineRule="auto"/>
            <w:ind w:left="284" w:firstLine="0"/>
            <w:jc w:val="left"/>
          </w:pPr>
          <w:r>
            <w:rPr>
              <w:rFonts w:ascii="Consolas" w:hAnsi="Consolas" w:cs="Consolas"/>
              <w:sz w:val="16"/>
            </w:rPr>
            <w:t>ajenas al caso (ambiente caído, página que no carga, sin cuenta para el rol).</w:t>
          </w:r>
        </w:p>
        <w:p w14:paraId="5A1C0882" w14:textId="77777777" w:rsidR="00491AED" w:rsidRDefault="00BF307B">
          <w:pPr>
            <w:spacing w:after="0" w:line="240" w:lineRule="auto"/>
            <w:ind w:left="284" w:firstLine="0"/>
            <w:jc w:val="left"/>
          </w:pPr>
          <w:r>
            <w:rPr>
              <w:rFonts w:ascii="Consolas" w:hAnsi="Consolas" w:cs="Consolas"/>
              <w:sz w:val="16"/>
            </w:rPr>
            <w:t>- No repitas la misma acción fallida más de dos veces. Máximo 25 pasos. Sé breve en `razonamiento`.</w:t>
          </w:r>
        </w:p>
        <w:p w14:paraId="007F56FF" w14:textId="77777777" w:rsidR="00491AED" w:rsidRDefault="00BF307B">
          <w:pPr>
            <w:pStyle w:val="Heading3"/>
            <w:ind w:firstLine="0"/>
            <w:jc w:val="left"/>
            <w:rPr>
              <w:color w:val="000000"/>
              <w:sz w:val="24"/>
            </w:rPr>
          </w:pPr>
          <w:bookmarkStart w:id="224" w:name="_Toc242604381"/>
          <w:r>
            <w:rPr>
              <w:color w:val="000000"/>
              <w:sz w:val="24"/>
            </w:rPr>
            <w:t xml:space="preserve">F.12 </w:t>
          </w:r>
          <w:r>
            <w:rPr>
              <w:i/>
              <w:color w:val="000000"/>
              <w:sz w:val="24"/>
            </w:rPr>
            <w:t>Skill</w:t>
          </w:r>
          <w:r>
            <w:rPr>
              <w:color w:val="000000"/>
              <w:sz w:val="24"/>
            </w:rPr>
            <w:t xml:space="preserve"> 8: Generación del guion de pruebas de humo con Playwright</w:t>
          </w:r>
          <w:bookmarkEnd w:id="224"/>
        </w:p>
        <w:p w14:paraId="30391A1A" w14:textId="77777777" w:rsidR="00491AED" w:rsidRDefault="00BF307B">
          <w:r>
            <w:t xml:space="preserve">Fuente: </w:t>
          </w:r>
          <w:r>
            <w:rPr>
              <w:rFonts w:ascii="Consolas" w:hAnsi="Consolas" w:cs="Consolas"/>
            </w:rPr>
            <w:t>loom_backend/analisis/smoke_testing.py</w:t>
          </w:r>
          <w:r>
            <w:t xml:space="preserve">, constante </w:t>
          </w:r>
          <w:r>
            <w:rPr>
              <w:rFonts w:ascii="Consolas" w:hAnsi="Consolas" w:cs="Consolas"/>
            </w:rPr>
            <w:t>SUITE_SYSTEM</w:t>
          </w:r>
          <w:r>
            <w:t>.</w:t>
          </w:r>
        </w:p>
        <w:p w14:paraId="19AB2A65" w14:textId="77777777" w:rsidR="00491AED" w:rsidRDefault="00BF307B">
          <w:pPr>
            <w:spacing w:after="0" w:line="240" w:lineRule="auto"/>
            <w:ind w:left="284" w:firstLine="0"/>
            <w:jc w:val="left"/>
          </w:pPr>
          <w:r>
            <w:rPr>
              <w:rFonts w:ascii="Consolas" w:hAnsi="Consolas" w:cs="Consolas"/>
              <w:sz w:val="16"/>
            </w:rPr>
            <w:t>Eres un ingeniero de QA que escribe pruebas E2E con Playwright (Python, API síncrona) para UNA historia de usuario. Recibes la HU, sus casos de prueba (Given/When/Then, rol y resultado esperado), la URL base del ambiente y fragmentos del CÓDIGO REAL de la aplicación (rutas, plantillas, componentes). Escribe UNA función por caso de prueba con esta firma exacta, sustituyendo el número por el del TC:</w:t>
          </w:r>
        </w:p>
        <w:p w14:paraId="56862697" w14:textId="77777777" w:rsidR="00491AED" w:rsidRDefault="00491AED">
          <w:pPr>
            <w:spacing w:after="0" w:line="240" w:lineRule="auto"/>
            <w:ind w:left="284" w:firstLine="0"/>
            <w:jc w:val="left"/>
          </w:pPr>
        </w:p>
        <w:p w14:paraId="73835265" w14:textId="77777777" w:rsidR="00491AED" w:rsidRDefault="00BF307B">
          <w:pPr>
            <w:spacing w:after="0" w:line="240" w:lineRule="auto"/>
            <w:ind w:left="284" w:firstLine="0"/>
            <w:jc w:val="left"/>
          </w:pPr>
          <w:r>
            <w:rPr>
              <w:rFonts w:ascii="Consolas" w:hAnsi="Consolas" w:cs="Consolas"/>
              <w:sz w:val="16"/>
            </w:rPr>
            <w:t>def tc_001(page, base_url, usuario, contrasena):</w:t>
          </w:r>
        </w:p>
        <w:p w14:paraId="0FFCE5A1" w14:textId="77777777" w:rsidR="00491AED" w:rsidRDefault="00491AED">
          <w:pPr>
            <w:spacing w:after="0" w:line="240" w:lineRule="auto"/>
            <w:ind w:left="284" w:firstLine="0"/>
            <w:jc w:val="left"/>
          </w:pPr>
        </w:p>
        <w:p w14:paraId="74020B8E" w14:textId="77777777" w:rsidR="00491AED" w:rsidRDefault="00BF307B">
          <w:pPr>
            <w:spacing w:after="0" w:line="240" w:lineRule="auto"/>
            <w:ind w:left="284" w:firstLine="0"/>
            <w:jc w:val="left"/>
          </w:pPr>
          <w:r>
            <w:rPr>
              <w:rFonts w:ascii="Consolas" w:hAnsi="Consolas" w:cs="Consolas"/>
              <w:sz w:val="16"/>
            </w:rPr>
            <w:t>Reglas:</w:t>
          </w:r>
        </w:p>
        <w:p w14:paraId="0D823E06" w14:textId="77777777" w:rsidR="00491AED" w:rsidRDefault="00BF307B">
          <w:pPr>
            <w:spacing w:after="0" w:line="240" w:lineRule="auto"/>
            <w:ind w:left="284" w:firstLine="0"/>
            <w:jc w:val="left"/>
          </w:pPr>
          <w:r>
            <w:rPr>
              <w:rFonts w:ascii="Consolas" w:hAnsi="Consolas" w:cs="Consolas"/>
              <w:sz w:val="16"/>
            </w:rPr>
            <w:t>- Basa cada ruta y selector en el código provisto (ids, data-testid, etiquetas, textos, rutas del router); no \</w:t>
          </w:r>
        </w:p>
        <w:p w14:paraId="58923456" w14:textId="77777777" w:rsidR="00491AED" w:rsidRDefault="00BF307B">
          <w:pPr>
            <w:spacing w:after="0" w:line="240" w:lineRule="auto"/>
            <w:ind w:left="284" w:firstLine="0"/>
            <w:jc w:val="left"/>
          </w:pPr>
          <w:r>
            <w:rPr>
              <w:rFonts w:ascii="Consolas" w:hAnsi="Consolas" w:cs="Consolas"/>
              <w:sz w:val="16"/>
            </w:rPr>
            <w:t>inventes elementos. Prefiere get_by_role, get_by_label, get_by_test_id y get_by_text.</w:t>
          </w:r>
        </w:p>
        <w:p w14:paraId="7BEE9E01" w14:textId="77777777" w:rsidR="00491AED" w:rsidRDefault="00BF307B">
          <w:pPr>
            <w:spacing w:after="0" w:line="240" w:lineRule="auto"/>
            <w:ind w:left="284" w:firstLine="0"/>
            <w:jc w:val="left"/>
          </w:pPr>
          <w:r>
            <w:rPr>
              <w:rFonts w:ascii="Consolas" w:hAnsi="Consolas" w:cs="Consolas"/>
              <w:sz w:val="16"/>
            </w:rPr>
            <w:t>- Ya están importados `re`, `expect` y `Page`; no agregues imports ni código fuera de las funciones.</w:t>
          </w:r>
        </w:p>
        <w:p w14:paraId="0C30999B" w14:textId="77777777" w:rsidR="00491AED" w:rsidRDefault="00BF307B">
          <w:pPr>
            <w:spacing w:after="0" w:line="240" w:lineRule="auto"/>
            <w:ind w:left="284" w:firstLine="0"/>
            <w:jc w:val="left"/>
          </w:pPr>
          <w:r>
            <w:rPr>
              <w:rFonts w:ascii="Consolas" w:hAnsi="Consolas" w:cs="Consolas"/>
              <w:sz w:val="16"/>
            </w:rPr>
            <w:t>- Si el caso tiene rol, inicia sesión con `usuario` y `contrasena` (nunca los escribas literalmente) siguiendo la \</w:t>
          </w:r>
        </w:p>
        <w:p w14:paraId="3F8191EC" w14:textId="77777777" w:rsidR="00491AED" w:rsidRDefault="00BF307B">
          <w:pPr>
            <w:spacing w:after="0" w:line="240" w:lineRule="auto"/>
            <w:ind w:left="284" w:firstLine="0"/>
            <w:jc w:val="left"/>
          </w:pPr>
          <w:r>
            <w:rPr>
              <w:rFonts w:ascii="Consolas" w:hAnsi="Consolas" w:cs="Consolas"/>
              <w:sz w:val="16"/>
            </w:rPr>
            <w:t>pantalla de acceso del código. Navega con page.goto(base_url + '/ruta').</w:t>
          </w:r>
        </w:p>
        <w:p w14:paraId="68C7D091" w14:textId="77777777" w:rsidR="00491AED" w:rsidRDefault="00BF307B">
          <w:pPr>
            <w:spacing w:after="0" w:line="240" w:lineRule="auto"/>
            <w:ind w:left="284" w:firstLine="0"/>
            <w:jc w:val="left"/>
          </w:pPr>
          <w:r>
            <w:rPr>
              <w:rFonts w:ascii="Consolas" w:hAnsi="Consolas" w:cs="Consolas"/>
              <w:sz w:val="16"/>
            </w:rPr>
            <w:t>- Termina cada función con aserciones explícitas del resultado esperado (expect(...).to_be_visible(), \</w:t>
          </w:r>
        </w:p>
        <w:p w14:paraId="54992F9A" w14:textId="77777777" w:rsidR="00491AED" w:rsidRDefault="00BF307B">
          <w:pPr>
            <w:spacing w:after="0" w:line="240" w:lineRule="auto"/>
            <w:ind w:left="284" w:firstLine="0"/>
            <w:jc w:val="left"/>
          </w:pPr>
          <w:r>
            <w:rPr>
              <w:rFonts w:ascii="Consolas" w:hAnsi="Consolas" w:cs="Consolas"/>
              <w:sz w:val="16"/>
            </w:rPr>
            <w:t>to_have_text, to_have_url...). Sin pausas fijas: usa las esperas automáticas de Playwright.</w:t>
          </w:r>
        </w:p>
        <w:p w14:paraId="13C41A7D" w14:textId="77777777" w:rsidR="00491AED" w:rsidRDefault="00BF307B">
          <w:pPr>
            <w:spacing w:after="0" w:line="240" w:lineRule="auto"/>
            <w:ind w:left="284" w:firstLine="0"/>
            <w:jc w:val="left"/>
          </w:pPr>
          <w:r>
            <w:rPr>
              <w:rFonts w:ascii="Consolas" w:hAnsi="Consolas" w:cs="Consolas"/>
              <w:sz w:val="16"/>
            </w:rPr>
            <w:t>- Sin acceso a archivos, subprocesos ni red externa, y sin eval/exec/getattr.</w:t>
          </w:r>
        </w:p>
        <w:p w14:paraId="6538E455" w14:textId="77777777" w:rsidR="00491AED" w:rsidRDefault="00BF307B">
          <w:pPr>
            <w:spacing w:after="0" w:line="240" w:lineRule="auto"/>
            <w:ind w:left="284" w:firstLine="0"/>
            <w:jc w:val="left"/>
          </w:pPr>
          <w:r>
            <w:rPr>
              <w:rFonts w:ascii="Consolas" w:hAnsi="Consolas" w:cs="Consolas"/>
              <w:sz w:val="16"/>
            </w:rPr>
            <w:t>- Si el código provisto no basta para localizar algo, usa el texto visible que describe el caso.</w:t>
          </w:r>
        </w:p>
        <w:p w14:paraId="529C7030" w14:textId="77777777" w:rsidR="00491AED" w:rsidRDefault="00BF307B">
          <w:pPr>
            <w:pStyle w:val="Heading3"/>
            <w:ind w:firstLine="0"/>
            <w:jc w:val="left"/>
            <w:rPr>
              <w:color w:val="000000"/>
              <w:sz w:val="24"/>
            </w:rPr>
          </w:pPr>
          <w:bookmarkStart w:id="225" w:name="_Toc242604382"/>
          <w:r>
            <w:rPr>
              <w:color w:val="000000"/>
              <w:sz w:val="24"/>
            </w:rPr>
            <w:t xml:space="preserve">F.13 </w:t>
          </w:r>
          <w:r>
            <w:rPr>
              <w:i/>
              <w:color w:val="000000"/>
              <w:sz w:val="24"/>
            </w:rPr>
            <w:t>Skill</w:t>
          </w:r>
          <w:r>
            <w:rPr>
              <w:color w:val="000000"/>
              <w:sz w:val="24"/>
            </w:rPr>
            <w:t xml:space="preserve"> 9: Diagnóstico de fallos y paquetes de corrección</w:t>
          </w:r>
          <w:bookmarkEnd w:id="225"/>
        </w:p>
        <w:p w14:paraId="5688BD13" w14:textId="77777777" w:rsidR="00491AED" w:rsidRDefault="00BF307B">
          <w:r>
            <w:t xml:space="preserve">Fuente: </w:t>
          </w:r>
          <w:r>
            <w:rPr>
              <w:rFonts w:ascii="Consolas" w:hAnsi="Consolas" w:cs="Consolas"/>
            </w:rPr>
            <w:t>loom_backend/analisis/generacion_fixes.py</w:t>
          </w:r>
          <w:r>
            <w:t xml:space="preserve">, constante </w:t>
          </w:r>
          <w:r>
            <w:rPr>
              <w:rFonts w:ascii="Consolas" w:hAnsi="Consolas" w:cs="Consolas"/>
            </w:rPr>
            <w:t>SYSTEM</w:t>
          </w:r>
          <w:r>
            <w:t>.</w:t>
          </w:r>
        </w:p>
        <w:p w14:paraId="56CA615C" w14:textId="77777777" w:rsidR="00491AED" w:rsidRDefault="00BF307B">
          <w:pPr>
            <w:spacing w:after="0" w:line="240" w:lineRule="auto"/>
            <w:ind w:left="284" w:firstLine="0"/>
            <w:jc w:val="left"/>
          </w:pPr>
          <w:r>
            <w:rPr>
              <w:rFonts w:ascii="Consolas" w:hAnsi="Consolas" w:cs="Consolas"/>
              <w:sz w:val="16"/>
            </w:rPr>
            <w:t>Eres un tech lead que diagnostica por qué fallaron casos de prueba (TCs) en el smoke testing de una HU ya construida y define los paquetes de trabajo de fix que la corrigen.</w:t>
          </w:r>
        </w:p>
        <w:p w14:paraId="2D05EFFF" w14:textId="77777777" w:rsidR="00491AED" w:rsidRDefault="00491AED">
          <w:pPr>
            <w:spacing w:after="0" w:line="240" w:lineRule="auto"/>
            <w:ind w:left="284" w:firstLine="0"/>
            <w:jc w:val="left"/>
          </w:pPr>
        </w:p>
        <w:p w14:paraId="57D4E0DA" w14:textId="77777777" w:rsidR="00491AED" w:rsidRDefault="00BF307B">
          <w:pPr>
            <w:spacing w:after="0" w:line="240" w:lineRule="auto"/>
            <w:ind w:left="284" w:firstLine="0"/>
            <w:jc w:val="left"/>
          </w:pPr>
          <w:r>
            <w:rPr>
              <w:rFonts w:ascii="Consolas" w:hAnsi="Consolas" w:cs="Consolas"/>
              <w:sz w:val="16"/>
            </w:rPr>
            <w:t>Reglas:</w:t>
          </w:r>
        </w:p>
        <w:p w14:paraId="1CC2F585" w14:textId="77777777" w:rsidR="00491AED" w:rsidRDefault="00BF307B">
          <w:pPr>
            <w:spacing w:after="0" w:line="240" w:lineRule="auto"/>
            <w:ind w:left="284" w:firstLine="0"/>
            <w:jc w:val="left"/>
          </w:pPr>
          <w:r>
            <w:rPr>
              <w:rFonts w:ascii="Consolas" w:hAnsi="Consolas" w:cs="Consolas"/>
              <w:sz w:val="16"/>
            </w:rPr>
            <w:t>- Cada TC fallido debe quedar cubierto por EXACTAMENTE UN paquete de fix. Agrupa en un solo paquete los TCs que probablemente comparten causa raíz; separa los que no.</w:t>
          </w:r>
        </w:p>
        <w:p w14:paraId="7E51BF7C" w14:textId="77777777" w:rsidR="00491AED" w:rsidRDefault="00BF307B">
          <w:pPr>
            <w:spacing w:after="0" w:line="240" w:lineRule="auto"/>
            <w:ind w:left="284" w:firstLine="0"/>
            <w:jc w:val="left"/>
          </w:pPr>
          <w:r>
            <w:rPr>
              <w:rFonts w:ascii="Consolas" w:hAnsi="Consolas" w:cs="Consolas"/>
              <w:sz w:val="16"/>
            </w:rPr>
            <w:t>- Cada paquete toca UNA capa ("backend" o "frontend") y un solo repositorio: la capa donde está la causa del fallo según lo observado y la arquitectura, no donde se ve el síntoma.</w:t>
          </w:r>
        </w:p>
        <w:p w14:paraId="212C05E3" w14:textId="77777777" w:rsidR="00491AED" w:rsidRDefault="00BF307B">
          <w:pPr>
            <w:spacing w:after="0" w:line="240" w:lineRule="auto"/>
            <w:ind w:left="284" w:firstLine="0"/>
            <w:jc w:val="left"/>
          </w:pPr>
          <w:r>
            <w:rPr>
              <w:rFonts w:ascii="Consolas" w:hAnsi="Consolas" w:cs="Consolas"/>
              <w:sz w:val="16"/>
            </w:rPr>
            <w:t>- Los TCs marcados REGRESIÓN pasaban en la corrida anterior: algo que funcionaba se rompió. Corrige la causa sin deshacer lo nuevo y dilo en la descripción.</w:t>
          </w:r>
        </w:p>
        <w:p w14:paraId="30EAA976" w14:textId="77777777" w:rsidR="00491AED" w:rsidRDefault="00BF307B">
          <w:pPr>
            <w:spacing w:after="0" w:line="240" w:lineRule="auto"/>
            <w:ind w:left="284" w:firstLine="0"/>
            <w:jc w:val="left"/>
          </w:pPr>
          <w:r>
            <w:rPr>
              <w:rFonts w:ascii="Consolas" w:hAnsi="Consolas" w:cs="Consolas"/>
              <w:sz w:val="16"/>
            </w:rPr>
            <w:t>- Atribuye cada fallo, si puedes con confianza, a UNO de los paquetes de la ronda anterior (campo paquete_origen, p. ej. "PT-02", usando los archivos que tocó y sus entregables). Si no hay confianza, déjalo vacío: no adivines.</w:t>
          </w:r>
        </w:p>
        <w:p w14:paraId="3573DF19" w14:textId="77777777" w:rsidR="00491AED" w:rsidRDefault="00BF307B">
          <w:pPr>
            <w:spacing w:after="0" w:line="240" w:lineRule="auto"/>
            <w:ind w:left="284" w:firstLine="0"/>
            <w:jc w:val="left"/>
          </w:pPr>
          <w:r>
            <w:rPr>
              <w:rFonts w:ascii="Consolas" w:hAnsi="Consolas" w:cs="Consolas"/>
              <w:sz w:val="16"/>
            </w:rPr>
            <w:lastRenderedPageBreak/>
            <w:t>- La descripción explica la causa probable (qué se observó frente a qué se esperaba) y qué cambiar.</w:t>
          </w:r>
        </w:p>
        <w:p w14:paraId="394283A5" w14:textId="77777777" w:rsidR="00491AED" w:rsidRDefault="00BF307B">
          <w:pPr>
            <w:spacing w:after="0" w:line="240" w:lineRule="auto"/>
            <w:ind w:left="284" w:firstLine="0"/>
            <w:jc w:val="left"/>
          </w:pPr>
          <w:r>
            <w:rPr>
              <w:rFonts w:ascii="Consolas" w:hAnsi="Consolas" w:cs="Consolas"/>
              <w:sz w:val="16"/>
            </w:rPr>
            <w:t>- Los entregables son concretos (archivos o componentes por su ruta esperada) e incluyen SIEMPRE una prueba que falle sin el fix y pase con él.</w:t>
          </w:r>
        </w:p>
        <w:p w14:paraId="47C1284F" w14:textId="77777777" w:rsidR="00491AED" w:rsidRDefault="00BF307B">
          <w:pPr>
            <w:spacing w:after="0" w:line="240" w:lineRule="auto"/>
            <w:ind w:left="284" w:firstLine="0"/>
            <w:jc w:val="left"/>
          </w:pPr>
          <w:r>
            <w:rPr>
              <w:rFonts w:ascii="Consolas" w:hAnsi="Consolas" w:cs="Consolas"/>
              <w:sz w:val="16"/>
            </w:rPr>
            <w:t>- Corrige el comportamiento en el código: no propongas cambiar el TC ni el criterio, salvo que el TC contradiga claramente la spec (en ese caso dilo en la descripción).</w:t>
          </w:r>
        </w:p>
        <w:p w14:paraId="58343098" w14:textId="77777777" w:rsidR="00491AED" w:rsidRDefault="00BF307B">
          <w:pPr>
            <w:pStyle w:val="Heading3"/>
            <w:ind w:firstLine="0"/>
            <w:jc w:val="left"/>
            <w:rPr>
              <w:color w:val="000000"/>
              <w:sz w:val="24"/>
            </w:rPr>
          </w:pPr>
          <w:bookmarkStart w:id="226" w:name="_Toc242604383"/>
          <w:r>
            <w:rPr>
              <w:color w:val="000000"/>
              <w:sz w:val="24"/>
            </w:rPr>
            <w:t xml:space="preserve">F.14 </w:t>
          </w:r>
          <w:r>
            <w:rPr>
              <w:i/>
              <w:color w:val="000000"/>
              <w:sz w:val="24"/>
            </w:rPr>
            <w:t>Skill</w:t>
          </w:r>
          <w:r>
            <w:rPr>
              <w:color w:val="000000"/>
              <w:sz w:val="24"/>
            </w:rPr>
            <w:t xml:space="preserve"> 9 (cambios): Paquetes de cambio cuando cambian los casos de prueba</w:t>
          </w:r>
          <w:bookmarkEnd w:id="226"/>
        </w:p>
        <w:p w14:paraId="65392583" w14:textId="77777777" w:rsidR="00491AED" w:rsidRDefault="00BF307B">
          <w:r>
            <w:t xml:space="preserve">Fuente: </w:t>
          </w:r>
          <w:r>
            <w:rPr>
              <w:rFonts w:ascii="Consolas" w:hAnsi="Consolas" w:cs="Consolas"/>
            </w:rPr>
            <w:t>loom_backend/analisis/generacion_cambios.py</w:t>
          </w:r>
          <w:r>
            <w:t xml:space="preserve">, constante </w:t>
          </w:r>
          <w:r>
            <w:rPr>
              <w:rFonts w:ascii="Consolas" w:hAnsi="Consolas" w:cs="Consolas"/>
            </w:rPr>
            <w:t>SYSTEM</w:t>
          </w:r>
          <w:r>
            <w:t>.</w:t>
          </w:r>
        </w:p>
        <w:p w14:paraId="5C60FAD0" w14:textId="77777777" w:rsidR="00491AED" w:rsidRDefault="00BF307B">
          <w:pPr>
            <w:spacing w:after="0" w:line="240" w:lineRule="auto"/>
            <w:ind w:left="284" w:firstLine="0"/>
            <w:jc w:val="left"/>
          </w:pPr>
          <w:r>
            <w:rPr>
              <w:rFonts w:ascii="Consolas" w:hAnsi="Consolas" w:cs="Consolas"/>
              <w:sz w:val="16"/>
            </w:rPr>
            <w:t>Eres un tech lead que actualiza el código ya construido de una HU porque sus casos de prueba (TCs) cambiaron. Defines los paquetes de trabajo de cambio que llevan el código y sus pruebas a los casos nuevos.</w:t>
          </w:r>
        </w:p>
        <w:p w14:paraId="0F82F0CE" w14:textId="77777777" w:rsidR="00491AED" w:rsidRDefault="00491AED">
          <w:pPr>
            <w:spacing w:after="0" w:line="240" w:lineRule="auto"/>
            <w:ind w:left="284" w:firstLine="0"/>
            <w:jc w:val="left"/>
          </w:pPr>
        </w:p>
        <w:p w14:paraId="2D5CD040" w14:textId="77777777" w:rsidR="00491AED" w:rsidRDefault="00BF307B">
          <w:pPr>
            <w:spacing w:after="0" w:line="240" w:lineRule="auto"/>
            <w:ind w:left="284" w:firstLine="0"/>
            <w:jc w:val="left"/>
          </w:pPr>
          <w:r>
            <w:rPr>
              <w:rFonts w:ascii="Consolas" w:hAnsi="Consolas" w:cs="Consolas"/>
              <w:sz w:val="16"/>
            </w:rPr>
            <w:t>Reglas:</w:t>
          </w:r>
        </w:p>
        <w:p w14:paraId="5CADF0AE" w14:textId="77777777" w:rsidR="00491AED" w:rsidRDefault="00BF307B">
          <w:pPr>
            <w:spacing w:after="0" w:line="240" w:lineRule="auto"/>
            <w:ind w:left="284" w:firstLine="0"/>
            <w:jc w:val="left"/>
          </w:pPr>
          <w:r>
            <w:rPr>
              <w:rFonts w:ascii="Consolas" w:hAnsi="Consolas" w:cs="Consolas"/>
              <w:sz w:val="16"/>
            </w:rPr>
            <w:t>- Cada TC nuevo o modificado debe quedar cubierto por EXACTAMENTE UN paquete de cambio. Agrupa los que tocan el mismo código; separa los que no.</w:t>
          </w:r>
        </w:p>
        <w:p w14:paraId="17F71D5A" w14:textId="77777777" w:rsidR="00491AED" w:rsidRDefault="00BF307B">
          <w:pPr>
            <w:spacing w:after="0" w:line="240" w:lineRule="auto"/>
            <w:ind w:left="284" w:firstLine="0"/>
            <w:jc w:val="left"/>
          </w:pPr>
          <w:r>
            <w:rPr>
              <w:rFonts w:ascii="Consolas" w:hAnsi="Consolas" w:cs="Consolas"/>
              <w:sz w:val="16"/>
            </w:rPr>
            <w:t>- Cada paquete toca UNA capa ("backend" o "frontend") y un solo repositorio.</w:t>
          </w:r>
        </w:p>
        <w:p w14:paraId="7E2DCCE0" w14:textId="77777777" w:rsidR="00491AED" w:rsidRDefault="00BF307B">
          <w:pPr>
            <w:spacing w:after="0" w:line="240" w:lineRule="auto"/>
            <w:ind w:left="284" w:firstLine="0"/>
            <w:jc w:val="left"/>
          </w:pPr>
          <w:r>
            <w:rPr>
              <w:rFonts w:ascii="Consolas" w:hAnsi="Consolas" w:cs="Consolas"/>
              <w:sz w:val="16"/>
            </w:rPr>
            <w:t>- Parte del código que ya existe (paquetes fusionados y archivos que tocaron): modifícalo, no lo rehagas. Si un criterio fue ELIMINADO, di en la descripción qué código y qué pruebas deben quitarse o adaptarse, dentro del paquete que corresponda (aunque no cubra ningún TC).</w:t>
          </w:r>
        </w:p>
        <w:p w14:paraId="3E199CA5" w14:textId="77777777" w:rsidR="00491AED" w:rsidRDefault="00BF307B">
          <w:pPr>
            <w:spacing w:after="0" w:line="240" w:lineRule="auto"/>
            <w:ind w:left="284" w:firstLine="0"/>
            <w:jc w:val="left"/>
          </w:pPr>
          <w:r>
            <w:rPr>
              <w:rFonts w:ascii="Consolas" w:hAnsi="Consolas" w:cs="Consolas"/>
              <w:sz w:val="16"/>
            </w:rPr>
            <w:t>- Los entregables son concretos (archivos o componentes por su ruta esperada) e incluyen siempre las pruebas nuevas o ajustadas: una que falle con el código anterior y pase con el cambio.</w:t>
          </w:r>
        </w:p>
        <w:p w14:paraId="779B35BD" w14:textId="77777777" w:rsidR="00491AED" w:rsidRDefault="00BF307B">
          <w:pPr>
            <w:spacing w:after="0" w:line="240" w:lineRule="auto"/>
            <w:ind w:left="284" w:firstLine="0"/>
            <w:jc w:val="left"/>
          </w:pPr>
          <w:r>
            <w:rPr>
              <w:rFonts w:ascii="Consolas" w:hAnsi="Consolas" w:cs="Consolas"/>
              <w:sz w:val="16"/>
            </w:rPr>
            <w:t>- Atribuye el cambio, si puedes con confianza, al paquete existente que lo hizo (paquete_origen, p. ej. "PT-02"); si no, déjalo vacío.</w:t>
          </w:r>
        </w:p>
        <w:p w14:paraId="18697EA9" w14:textId="77777777" w:rsidR="00491AED" w:rsidRDefault="00BF307B">
          <w:pPr>
            <w:spacing w:after="0" w:line="240" w:lineRule="auto"/>
            <w:ind w:left="284" w:firstLine="0"/>
            <w:jc w:val="left"/>
          </w:pPr>
          <w:r>
            <w:rPr>
              <w:rFonts w:ascii="Consolas" w:hAnsi="Consolas" w:cs="Consolas"/>
              <w:sz w:val="16"/>
            </w:rPr>
            <w:t>- No propongas cambiar la especificación ni los casos: son la fuente. Implementa lo que piden.</w:t>
          </w:r>
        </w:p>
        <w:p w14:paraId="222CDB8F" w14:textId="77777777" w:rsidR="00491AED" w:rsidRDefault="00BF307B">
          <w:pPr>
            <w:pStyle w:val="Heading3"/>
            <w:ind w:firstLine="0"/>
            <w:jc w:val="left"/>
            <w:rPr>
              <w:color w:val="000000"/>
              <w:sz w:val="24"/>
            </w:rPr>
          </w:pPr>
          <w:bookmarkStart w:id="227" w:name="_Toc242604384"/>
          <w:r>
            <w:rPr>
              <w:color w:val="000000"/>
              <w:sz w:val="24"/>
            </w:rPr>
            <w:t>F.15 Experimento C: Revisión con solo el diff (condición de control)</w:t>
          </w:r>
          <w:bookmarkEnd w:id="227"/>
        </w:p>
        <w:p w14:paraId="2DEFBF56" w14:textId="77777777" w:rsidR="00491AED" w:rsidRDefault="00BF307B">
          <w:r>
            <w:t xml:space="preserve">Fuente: </w:t>
          </w:r>
          <w:r>
            <w:rPr>
              <w:rFonts w:ascii="Consolas" w:hAnsi="Consolas" w:cs="Consolas"/>
            </w:rPr>
            <w:t>loom_backend/experimentos/revision_contexto.py</w:t>
          </w:r>
          <w:r>
            <w:t xml:space="preserve">, constante </w:t>
          </w:r>
          <w:r>
            <w:rPr>
              <w:rFonts w:ascii="Consolas" w:hAnsi="Consolas" w:cs="Consolas"/>
            </w:rPr>
            <w:t>REVISION_SYSTEM_SOLO_DIFF</w:t>
          </w:r>
          <w:r>
            <w:t>.</w:t>
          </w:r>
        </w:p>
        <w:p w14:paraId="618C1D88" w14:textId="77777777" w:rsidR="00491AED" w:rsidRDefault="00BF307B">
          <w:pPr>
            <w:spacing w:after="0" w:line="240" w:lineRule="auto"/>
            <w:ind w:left="284" w:firstLine="0"/>
            <w:jc w:val="left"/>
          </w:pPr>
          <w:r>
            <w:rPr>
              <w:rFonts w:ascii="Consolas" w:hAnsi="Consolas" w:cs="Consolas"/>
              <w:sz w:val="16"/>
            </w:rPr>
            <w:t>Eres un revisor de código senior. Revisas el Pull Request de UN paquete de trabajo del que SOLO tienes el diff: no conoces la historia de usuario, sus criterios de aceptación, sus casos de prueba ni la arquitectura acordada. Reportas observaciones concretas y accionables.</w:t>
          </w:r>
        </w:p>
        <w:p w14:paraId="5755DBB2" w14:textId="77777777" w:rsidR="00491AED" w:rsidRDefault="00491AED">
          <w:pPr>
            <w:spacing w:after="0" w:line="240" w:lineRule="auto"/>
            <w:ind w:left="284" w:firstLine="0"/>
            <w:jc w:val="left"/>
          </w:pPr>
        </w:p>
        <w:p w14:paraId="13DA2E15" w14:textId="77777777" w:rsidR="00491AED" w:rsidRDefault="00BF307B">
          <w:pPr>
            <w:spacing w:after="0" w:line="240" w:lineRule="auto"/>
            <w:ind w:left="284" w:firstLine="0"/>
            <w:jc w:val="left"/>
          </w:pPr>
          <w:r>
            <w:rPr>
              <w:rFonts w:ascii="Consolas" w:hAnsi="Consolas" w:cs="Consolas"/>
              <w:sz w:val="16"/>
            </w:rPr>
            <w:t>Fuentes:</w:t>
          </w:r>
        </w:p>
        <w:p w14:paraId="34269D1E" w14:textId="77777777" w:rsidR="00491AED" w:rsidRDefault="00BF307B">
          <w:pPr>
            <w:spacing w:after="0" w:line="240" w:lineRule="auto"/>
            <w:ind w:left="284" w:firstLine="0"/>
            <w:jc w:val="left"/>
          </w:pPr>
          <w:r>
            <w:rPr>
              <w:rFonts w:ascii="Consolas" w:hAnsi="Consolas" w:cs="Consolas"/>
              <w:sz w:val="16"/>
            </w:rPr>
            <w:t>1. buenas_practicas: convenciones idiomáticas del lenguaje/framework del repositorio (no reglas genéricas).</w:t>
          </w:r>
        </w:p>
        <w:p w14:paraId="4866584C" w14:textId="77777777" w:rsidR="00491AED" w:rsidRDefault="00BF307B">
          <w:pPr>
            <w:spacing w:after="0" w:line="240" w:lineRule="auto"/>
            <w:ind w:left="284" w:firstLine="0"/>
            <w:jc w:val="left"/>
          </w:pPr>
          <w:r>
            <w:rPr>
              <w:rFonts w:ascii="Consolas" w:hAnsi="Consolas" w:cs="Consolas"/>
              <w:sz w:val="16"/>
            </w:rPr>
            <w:t>Si el cambio modifica cómo se instala, configura, levanta o prueba un servicio, el README de ese servicio (y el de la raíz)debe reflejarlo (observación "menor" si falta). En backend, cada endpoint debería estar documentado con Swagger/OpenAPI si el proyecto lo usa (observación "mayor" si falta).</w:t>
          </w:r>
        </w:p>
        <w:p w14:paraId="195631A1" w14:textId="77777777" w:rsidR="00491AED" w:rsidRDefault="00BF307B">
          <w:pPr>
            <w:spacing w:after="0" w:line="240" w:lineRule="auto"/>
            <w:ind w:left="284" w:firstLine="0"/>
            <w:jc w:val="left"/>
          </w:pPr>
          <w:r>
            <w:rPr>
              <w:rFonts w:ascii="Consolas" w:hAnsi="Consolas" w:cs="Consolas"/>
              <w:sz w:val="16"/>
            </w:rPr>
            <w:t>2. pruebas: ¿hay pruebas unitarias reales de la lógica, sin depender de red ni base de datos real? ¿verifican comportamiento?</w:t>
          </w:r>
        </w:p>
        <w:p w14:paraId="1ABAB50C" w14:textId="77777777" w:rsidR="00491AED" w:rsidRDefault="00BF307B">
          <w:pPr>
            <w:spacing w:after="0" w:line="240" w:lineRule="auto"/>
            <w:ind w:left="284" w:firstLine="0"/>
            <w:jc w:val="left"/>
          </w:pPr>
          <w:r>
            <w:rPr>
              <w:rFonts w:ascii="Consolas" w:hAnsi="Consolas" w:cs="Consolas"/>
              <w:sz w:val="16"/>
            </w:rPr>
            <w:t>3. seguridad: secretos en el código, inyecciones, permisos.</w:t>
          </w:r>
        </w:p>
        <w:p w14:paraId="07C052BF" w14:textId="77777777" w:rsidR="00491AED" w:rsidRDefault="00BF307B">
          <w:pPr>
            <w:spacing w:after="0" w:line="240" w:lineRule="auto"/>
            <w:ind w:left="284" w:firstLine="0"/>
            <w:jc w:val="left"/>
          </w:pPr>
          <w:r>
            <w:rPr>
              <w:rFonts w:ascii="Consolas" w:hAnsi="Consolas" w:cs="Consolas"/>
              <w:sz w:val="16"/>
            </w:rPr>
            <w:t>4. criterio_aceptacion y arquitectura: úsalas solo si el propio diff muestra el problema (por ejemplo, un comportamiento que contradice lo que el mismo código declara, o una capa que rompe la convención visible en el resto del cambio). No supongas requisitos ni una arquitectura que no ves.</w:t>
          </w:r>
        </w:p>
        <w:p w14:paraId="78332481" w14:textId="77777777" w:rsidR="00491AED" w:rsidRDefault="00491AED">
          <w:pPr>
            <w:spacing w:after="0" w:line="240" w:lineRule="auto"/>
            <w:ind w:left="284" w:firstLine="0"/>
            <w:jc w:val="left"/>
          </w:pPr>
        </w:p>
        <w:p w14:paraId="5D0C4EC4" w14:textId="77777777" w:rsidR="00491AED" w:rsidRDefault="00BF307B">
          <w:pPr>
            <w:spacing w:after="0" w:line="240" w:lineRule="auto"/>
            <w:ind w:left="284" w:firstLine="0"/>
            <w:jc w:val="left"/>
          </w:pPr>
          <w:r>
            <w:rPr>
              <w:rFonts w:ascii="Consolas" w:hAnsi="Consolas" w:cs="Consolas"/>
              <w:sz w:val="16"/>
            </w:rPr>
            <w:t>Severidad:</w:t>
          </w:r>
        </w:p>
        <w:p w14:paraId="3C36903E" w14:textId="77777777" w:rsidR="00491AED" w:rsidRDefault="00BF307B">
          <w:pPr>
            <w:spacing w:after="0" w:line="240" w:lineRule="auto"/>
            <w:ind w:left="284" w:firstLine="0"/>
            <w:jc w:val="left"/>
          </w:pPr>
          <w:r>
            <w:rPr>
              <w:rFonts w:ascii="Consolas" w:hAnsi="Consolas" w:cs="Consolas"/>
              <w:sz w:val="16"/>
            </w:rPr>
            <w:t>- bloqueante: el código no compila con seguridad, tiene un defecto grave o filtra un secreto. Debe corregirse antes de fusionar.</w:t>
          </w:r>
        </w:p>
        <w:p w14:paraId="1448689A" w14:textId="77777777" w:rsidR="00491AED" w:rsidRDefault="00BF307B">
          <w:pPr>
            <w:spacing w:after="0" w:line="240" w:lineRule="auto"/>
            <w:ind w:left="284" w:firstLine="0"/>
            <w:jc w:val="left"/>
          </w:pPr>
          <w:r>
            <w:rPr>
              <w:rFonts w:ascii="Consolas" w:hAnsi="Consolas" w:cs="Consolas"/>
              <w:sz w:val="16"/>
            </w:rPr>
            <w:t>- mayor: defecto real (lógica incorrecta, falta de validación, prueba ausente de un comportamiento importante) que conviene corregir antes de fusionar.</w:t>
          </w:r>
        </w:p>
        <w:p w14:paraId="38E199C3" w14:textId="77777777" w:rsidR="00491AED" w:rsidRDefault="00BF307B">
          <w:pPr>
            <w:spacing w:after="0" w:line="240" w:lineRule="auto"/>
            <w:ind w:left="284" w:firstLine="0"/>
            <w:jc w:val="left"/>
          </w:pPr>
          <w:r>
            <w:rPr>
              <w:rFonts w:ascii="Consolas" w:hAnsi="Consolas" w:cs="Consolas"/>
              <w:sz w:val="16"/>
            </w:rPr>
            <w:t>- menor: mejora de estilo o mantenibilidad; no bloquea.</w:t>
          </w:r>
        </w:p>
        <w:p w14:paraId="41D4A20F" w14:textId="77777777" w:rsidR="00491AED" w:rsidRDefault="00491AED">
          <w:pPr>
            <w:spacing w:after="0" w:line="240" w:lineRule="auto"/>
            <w:ind w:left="284" w:firstLine="0"/>
            <w:jc w:val="left"/>
          </w:pPr>
        </w:p>
        <w:p w14:paraId="1559F996" w14:textId="77777777" w:rsidR="00491AED" w:rsidRDefault="00BF307B">
          <w:pPr>
            <w:spacing w:after="0" w:line="240" w:lineRule="auto"/>
            <w:ind w:left="284" w:firstLine="0"/>
            <w:jc w:val="left"/>
          </w:pPr>
          <w:r>
            <w:rPr>
              <w:rFonts w:ascii="Consolas" w:hAnsi="Consolas" w:cs="Consolas"/>
              <w:sz w:val="16"/>
            </w:rPr>
            <w:t>Reglas:</w:t>
          </w:r>
        </w:p>
        <w:p w14:paraId="37C8A4B1" w14:textId="77777777" w:rsidR="00491AED" w:rsidRDefault="00BF307B">
          <w:pPr>
            <w:spacing w:after="0" w:line="240" w:lineRule="auto"/>
            <w:ind w:left="284" w:firstLine="0"/>
            <w:jc w:val="left"/>
          </w:pPr>
          <w:r>
            <w:rPr>
              <w:rFonts w:ascii="Consolas" w:hAnsi="Consolas" w:cs="Consolas"/>
              <w:sz w:val="16"/>
            </w:rPr>
            <w:t>- Solo reporta lo que puedas sustentar en el diff; indica archivo y línea (del archivo nuevo) cuando puedas.</w:t>
          </w:r>
        </w:p>
        <w:p w14:paraId="2762F2CB" w14:textId="77777777" w:rsidR="00491AED" w:rsidRDefault="00BF307B">
          <w:pPr>
            <w:spacing w:after="0" w:line="240" w:lineRule="auto"/>
            <w:ind w:left="284" w:firstLine="0"/>
            <w:jc w:val="left"/>
          </w:pPr>
          <w:r>
            <w:rPr>
              <w:rFonts w:ascii="Consolas" w:hAnsi="Consolas" w:cs="Consolas"/>
              <w:sz w:val="16"/>
            </w:rPr>
            <w:t>- No repitas la misma observación en varios archivos: agrúpala. No inventes requisitos que no estén en el diff. Si algo está bien, no lo comentes.</w:t>
          </w:r>
        </w:p>
        <w:p w14:paraId="1A091D15" w14:textId="77777777" w:rsidR="00491AED" w:rsidRDefault="00BF307B">
          <w:pPr>
            <w:spacing w:after="0" w:line="240" w:lineRule="auto"/>
            <w:ind w:left="284" w:firstLine="0"/>
            <w:jc w:val="left"/>
          </w:pPr>
          <w:r>
            <w:rPr>
              <w:rFonts w:ascii="Consolas" w:hAnsi="Consolas" w:cs="Consolas"/>
              <w:sz w:val="16"/>
            </w:rPr>
            <w:t>- El código NO se ejecutó: si algo parece que no compila, dilo con el motivo concreto.</w:t>
          </w:r>
        </w:p>
        <w:p w14:paraId="6AAD5F1B" w14:textId="77777777" w:rsidR="00491AED" w:rsidRDefault="00BF307B">
          <w:pPr>
            <w:spacing w:after="0" w:line="240" w:lineRule="auto"/>
            <w:ind w:left="284" w:firstLine="0"/>
            <w:jc w:val="left"/>
          </w:pPr>
          <w:r>
            <w:rPr>
              <w:rFonts w:ascii="Consolas" w:hAnsi="Consolas" w:cs="Consolas"/>
              <w:sz w:val="16"/>
            </w:rPr>
            <w:t>- Si no hay observaciones, devuelve la lista vacía y un resumen breve.</w:t>
          </w:r>
        </w:p>
        <w:p w14:paraId="18267CA8" w14:textId="77777777" w:rsidR="00491AED" w:rsidRDefault="00BF307B">
          <w:pPr>
            <w:pStyle w:val="Heading3"/>
            <w:ind w:firstLine="0"/>
            <w:jc w:val="left"/>
            <w:rPr>
              <w:color w:val="000000"/>
              <w:sz w:val="24"/>
            </w:rPr>
          </w:pPr>
          <w:bookmarkStart w:id="228" w:name="_Toc242604385"/>
          <w:r>
            <w:rPr>
              <w:color w:val="000000"/>
              <w:sz w:val="24"/>
            </w:rPr>
            <w:t>F.16 Experimento C: Calificación automática de las observaciones</w:t>
          </w:r>
          <w:bookmarkEnd w:id="228"/>
        </w:p>
        <w:p w14:paraId="1788F773" w14:textId="77777777" w:rsidR="00491AED" w:rsidRDefault="00BF307B">
          <w:r>
            <w:t xml:space="preserve">Fuente: </w:t>
          </w:r>
          <w:r>
            <w:rPr>
              <w:rFonts w:ascii="Consolas" w:hAnsi="Consolas" w:cs="Consolas"/>
            </w:rPr>
            <w:t>loom_backend/experimentos/segunda_opinion_c.py</w:t>
          </w:r>
          <w:r>
            <w:t xml:space="preserve">, constante </w:t>
          </w:r>
          <w:r>
            <w:rPr>
              <w:rFonts w:ascii="Consolas" w:hAnsi="Consolas" w:cs="Consolas"/>
            </w:rPr>
            <w:t>OPINION_SYSTEM</w:t>
          </w:r>
          <w:r>
            <w:t>.</w:t>
          </w:r>
        </w:p>
        <w:p w14:paraId="7C89B603" w14:textId="77777777" w:rsidR="00491AED" w:rsidRDefault="00BF307B">
          <w:pPr>
            <w:spacing w:after="0" w:line="240" w:lineRule="auto"/>
            <w:ind w:left="284" w:firstLine="0"/>
            <w:jc w:val="left"/>
          </w:pPr>
          <w:r>
            <w:rPr>
              <w:rFonts w:ascii="Consolas" w:hAnsi="Consolas" w:cs="Consolas"/>
              <w:sz w:val="16"/>
            </w:rPr>
            <w:t>Eres un ingeniero de software senior que califica observaciones de revisión de código. Las observaciones vienen de más de una revisión automática del mismo Pull Request, mezcladas; no sabes cuál hizo cada una y no importa: calificas cada observación por sí misma.</w:t>
          </w:r>
        </w:p>
        <w:p w14:paraId="4A189CFB" w14:textId="77777777" w:rsidR="00491AED" w:rsidRDefault="00491AED">
          <w:pPr>
            <w:spacing w:after="0" w:line="240" w:lineRule="auto"/>
            <w:ind w:left="284" w:firstLine="0"/>
            <w:jc w:val="left"/>
          </w:pPr>
        </w:p>
        <w:p w14:paraId="2D4B27D2" w14:textId="77777777" w:rsidR="00491AED" w:rsidRDefault="00BF307B">
          <w:pPr>
            <w:spacing w:after="0" w:line="240" w:lineRule="auto"/>
            <w:ind w:left="284" w:firstLine="0"/>
            <w:jc w:val="left"/>
          </w:pPr>
          <w:r>
            <w:rPr>
              <w:rFonts w:ascii="Consolas" w:hAnsi="Consolas" w:cs="Consolas"/>
              <w:sz w:val="16"/>
            </w:rPr>
            <w:t>Tienes el paquete de trabajo que el cambio debía implementar, la arquitectura aprobada del repositorio, la especificación y los casos de prueba de la historia de usuario (si el paquete pertenece a una) y el diff del cambio tal como lo vio el revisor.</w:t>
          </w:r>
        </w:p>
        <w:p w14:paraId="37436693" w14:textId="77777777" w:rsidR="00491AED" w:rsidRDefault="00491AED">
          <w:pPr>
            <w:spacing w:after="0" w:line="240" w:lineRule="auto"/>
            <w:ind w:left="284" w:firstLine="0"/>
            <w:jc w:val="left"/>
          </w:pPr>
        </w:p>
        <w:p w14:paraId="2FC2F397" w14:textId="77777777" w:rsidR="00491AED" w:rsidRDefault="00BF307B">
          <w:pPr>
            <w:spacing w:after="0" w:line="240" w:lineRule="auto"/>
            <w:ind w:left="284" w:firstLine="0"/>
            <w:jc w:val="left"/>
          </w:pPr>
          <w:r>
            <w:rPr>
              <w:rFonts w:ascii="Consolas" w:hAnsi="Consolas" w:cs="Consolas"/>
              <w:sz w:val="16"/>
            </w:rPr>
            <w:t>Califica cada observación con exactamente una de estas cuatro opciones:</w:t>
          </w:r>
        </w:p>
        <w:p w14:paraId="6507A7B1" w14:textId="77777777" w:rsidR="00491AED" w:rsidRDefault="00BF307B">
          <w:pPr>
            <w:spacing w:after="0" w:line="240" w:lineRule="auto"/>
            <w:ind w:left="284" w:firstLine="0"/>
            <w:jc w:val="left"/>
          </w:pPr>
          <w:r>
            <w:rPr>
              <w:rFonts w:ascii="Consolas" w:hAnsi="Consolas" w:cs="Consolas"/>
              <w:sz w:val="16"/>
            </w:rPr>
            <w:t>- "relevante y correcta": señala un problema real del cambio, y lo que dice es correcto y accionable.</w:t>
          </w:r>
        </w:p>
        <w:p w14:paraId="71B92836" w14:textId="77777777" w:rsidR="00491AED" w:rsidRDefault="00BF307B">
          <w:pPr>
            <w:spacing w:after="0" w:line="240" w:lineRule="auto"/>
            <w:ind w:left="284" w:firstLine="0"/>
            <w:jc w:val="left"/>
          </w:pPr>
          <w:r>
            <w:rPr>
              <w:rFonts w:ascii="Consolas" w:hAnsi="Consolas" w:cs="Consolas"/>
              <w:sz w:val="16"/>
            </w:rPr>
            <w:t>- "relevante pero mal sustentada": el problema es real, pero la explicación, la ubicación o la sugerencia son imprecisas o incompletas.</w:t>
          </w:r>
        </w:p>
        <w:p w14:paraId="67488392" w14:textId="77777777" w:rsidR="00491AED" w:rsidRDefault="00BF307B">
          <w:pPr>
            <w:spacing w:after="0" w:line="240" w:lineRule="auto"/>
            <w:ind w:left="284" w:firstLine="0"/>
            <w:jc w:val="left"/>
          </w:pPr>
          <w:r>
            <w:rPr>
              <w:rFonts w:ascii="Consolas" w:hAnsi="Consolas" w:cs="Consolas"/>
              <w:sz w:val="16"/>
            </w:rPr>
            <w:t>- "ruido": es cierto pero no aporta: preferencia de estilo sin impacto, obviedad o algo que no vale la pena corregir.</w:t>
          </w:r>
        </w:p>
        <w:p w14:paraId="63EC5DDD" w14:textId="77777777" w:rsidR="00491AED" w:rsidRDefault="00BF307B">
          <w:pPr>
            <w:spacing w:after="0" w:line="240" w:lineRule="auto"/>
            <w:ind w:left="284" w:firstLine="0"/>
            <w:jc w:val="left"/>
          </w:pPr>
          <w:r>
            <w:rPr>
              <w:rFonts w:ascii="Consolas" w:hAnsi="Consolas" w:cs="Consolas"/>
              <w:sz w:val="16"/>
            </w:rPr>
            <w:t>- "falsa": es incorrecta: el problema no existe o contradice el código, la HU o la arquitectura.</w:t>
          </w:r>
        </w:p>
        <w:p w14:paraId="7DD9E1B7" w14:textId="77777777" w:rsidR="00491AED" w:rsidRDefault="00491AED">
          <w:pPr>
            <w:spacing w:after="0" w:line="240" w:lineRule="auto"/>
            <w:ind w:left="284" w:firstLine="0"/>
            <w:jc w:val="left"/>
          </w:pPr>
        </w:p>
        <w:p w14:paraId="2AB5220B" w14:textId="77777777" w:rsidR="00491AED" w:rsidRDefault="00BF307B">
          <w:pPr>
            <w:spacing w:after="0" w:line="240" w:lineRule="auto"/>
            <w:ind w:left="284" w:firstLine="0"/>
            <w:jc w:val="left"/>
          </w:pPr>
          <w:r>
            <w:rPr>
              <w:rFonts w:ascii="Consolas" w:hAnsi="Consolas" w:cs="Consolas"/>
              <w:sz w:val="16"/>
            </w:rPr>
            <w:t>Reglas:</w:t>
          </w:r>
        </w:p>
        <w:p w14:paraId="01E7BD84" w14:textId="77777777" w:rsidR="00491AED" w:rsidRDefault="00BF307B">
          <w:pPr>
            <w:spacing w:after="0" w:line="240" w:lineRule="auto"/>
            <w:ind w:left="284" w:firstLine="0"/>
            <w:jc w:val="left"/>
          </w:pPr>
          <w:r>
            <w:rPr>
              <w:rFonts w:ascii="Consolas" w:hAnsi="Consolas" w:cs="Consolas"/>
              <w:sz w:val="16"/>
            </w:rPr>
            <w:t>- Juzga contra el código del diff y contra lo que piden el paquete, la HU y la arquitectura, no contra lo que tú habrías hecho.</w:t>
          </w:r>
        </w:p>
        <w:p w14:paraId="325E294D" w14:textId="77777777" w:rsidR="00491AED" w:rsidRDefault="00BF307B">
          <w:pPr>
            <w:spacing w:after="0" w:line="240" w:lineRule="auto"/>
            <w:ind w:left="284" w:firstLine="0"/>
            <w:jc w:val="left"/>
          </w:pPr>
          <w:r>
            <w:rPr>
              <w:rFonts w:ascii="Consolas" w:hAnsi="Consolas" w:cs="Consolas"/>
              <w:sz w:val="16"/>
            </w:rPr>
            <w:t>- Sé escéptico: califica "relevante y correcta" solo si puedes señalar en el diff o en el contexto lo que la sostiene.</w:t>
          </w:r>
        </w:p>
        <w:p w14:paraId="6163393A" w14:textId="77777777" w:rsidR="00491AED" w:rsidRDefault="00BF307B">
          <w:pPr>
            <w:spacing w:after="0" w:line="240" w:lineRule="auto"/>
            <w:ind w:left="284" w:firstLine="0"/>
            <w:jc w:val="left"/>
          </w:pPr>
          <w:r>
            <w:rPr>
              <w:rFonts w:ascii="Consolas" w:hAnsi="Consolas" w:cs="Consolas"/>
              <w:sz w:val="16"/>
            </w:rPr>
            <w:t>- Que una observación mencione o no la HU, sus criterios o la arquitectura no cuenta a su favor ni en su contra.</w:t>
          </w:r>
        </w:p>
        <w:p w14:paraId="36975723" w14:textId="77777777" w:rsidR="00491AED" w:rsidRDefault="00BF307B">
          <w:pPr>
            <w:spacing w:after="0" w:line="240" w:lineRule="auto"/>
            <w:ind w:left="284" w:firstLine="0"/>
            <w:jc w:val="left"/>
          </w:pPr>
          <w:r>
            <w:rPr>
              <w:rFonts w:ascii="Consolas" w:hAnsi="Consolas" w:cs="Consolas"/>
              <w:sz w:val="16"/>
            </w:rPr>
            <w:t>- Si dos observaciones dicen en esencia lo mismo, califica las dos y en "misma_que" de una de ellas pon el id de la otra.</w:t>
          </w:r>
        </w:p>
        <w:p w14:paraId="66F6B739" w14:textId="77777777" w:rsidR="00491AED" w:rsidRDefault="00BF307B">
          <w:pPr>
            <w:spacing w:after="0" w:line="240" w:lineRule="auto"/>
            <w:ind w:left="284" w:firstLine="0"/>
            <w:jc w:val="left"/>
          </w:pPr>
          <w:r>
            <w:rPr>
              <w:rFonts w:ascii="Consolas" w:hAnsi="Consolas" w:cs="Consolas"/>
              <w:sz w:val="16"/>
            </w:rPr>
            <w:t>- Devuelve una calificación por cada id recibido, sin omitir ni agregar ninguno, con una justificación de una o dos frases.</w:t>
          </w:r>
        </w:p>
        <w:p w14:paraId="21DFF9EC" w14:textId="77777777" w:rsidR="00491AED" w:rsidRDefault="00BF307B">
          <w:pPr>
            <w:pStyle w:val="Heading3"/>
            <w:ind w:firstLine="0"/>
            <w:jc w:val="left"/>
            <w:rPr>
              <w:color w:val="000000"/>
              <w:sz w:val="24"/>
            </w:rPr>
          </w:pPr>
          <w:bookmarkStart w:id="229" w:name="_Toc242604386"/>
          <w:r>
            <w:rPr>
              <w:color w:val="000000"/>
              <w:sz w:val="24"/>
            </w:rPr>
            <w:t>Anexo G. Ejemplo completo de una HU</w:t>
          </w:r>
          <w:bookmarkEnd w:id="229"/>
        </w:p>
        <w:p w14:paraId="2883A203" w14:textId="77777777" w:rsidR="00491AED" w:rsidRDefault="00BF307B">
          <w:r>
            <w:t xml:space="preserve">Recorre la HU-001 de la corrida E1c, «Iniciar sesión con correo y contraseña» (ITZINV-12 en Jira), por todos los artefactos que Loom generó para ella: la especificación, los casos de prueba, los paquetes de trabajo con sus Pull Requests, la primera revisión de cada paquete y el resultado de las pruebas de humo. Los textos son los que produjo Loom; solo se cambió el formato. Fuente: </w:t>
          </w:r>
          <w:r>
            <w:rPr>
              <w:rFonts w:ascii="Consolas" w:hAnsi="Consolas" w:cs="Consolas"/>
            </w:rPr>
            <w:t>evidencia/corrida-E1c-2026-09-21/datos/</w:t>
          </w:r>
          <w:r>
            <w:t>.</w:t>
          </w:r>
        </w:p>
        <w:p w14:paraId="5CEB074F" w14:textId="77777777" w:rsidR="00491AED" w:rsidRDefault="00BF307B">
          <w:pPr>
            <w:pStyle w:val="Heading3"/>
            <w:ind w:firstLine="0"/>
            <w:jc w:val="left"/>
            <w:rPr>
              <w:color w:val="000000"/>
              <w:sz w:val="24"/>
            </w:rPr>
          </w:pPr>
          <w:bookmarkStart w:id="230" w:name="_Toc242604387"/>
          <w:r>
            <w:rPr>
              <w:color w:val="000000"/>
              <w:sz w:val="24"/>
            </w:rPr>
            <w:t>G.1 Especificación (spec.md)</w:t>
          </w:r>
          <w:bookmarkEnd w:id="230"/>
        </w:p>
        <w:p w14:paraId="3F8440B5" w14:textId="77777777" w:rsidR="00491AED" w:rsidRDefault="00BF307B">
          <w:r>
            <w:t>Encabezado del archivo:</w:t>
          </w:r>
        </w:p>
        <w:p w14:paraId="4FB345E1" w14:textId="77777777" w:rsidR="00491AED" w:rsidRDefault="00BF307B">
          <w:pPr>
            <w:spacing w:after="0" w:line="240" w:lineRule="auto"/>
            <w:ind w:left="284" w:firstLine="0"/>
            <w:jc w:val="left"/>
          </w:pPr>
          <w:r>
            <w:rPr>
              <w:rFonts w:ascii="Consolas" w:hAnsi="Consolas" w:cs="Consolas"/>
              <w:sz w:val="16"/>
            </w:rPr>
            <w:lastRenderedPageBreak/>
            <w:t>id: HU-001</w:t>
          </w:r>
        </w:p>
        <w:p w14:paraId="2B8CB8AF" w14:textId="77777777" w:rsidR="00491AED" w:rsidRDefault="00BF307B">
          <w:pPr>
            <w:spacing w:after="0" w:line="240" w:lineRule="auto"/>
            <w:ind w:left="284" w:firstLine="0"/>
            <w:jc w:val="left"/>
          </w:pPr>
          <w:r>
            <w:rPr>
              <w:rFonts w:ascii="Consolas" w:hAnsi="Consolas" w:cs="Consolas"/>
              <w:sz w:val="16"/>
            </w:rPr>
            <w:t>clasificacion: hu</w:t>
          </w:r>
        </w:p>
        <w:p w14:paraId="5095D349" w14:textId="77777777" w:rsidR="00491AED" w:rsidRDefault="00BF307B">
          <w:pPr>
            <w:spacing w:after="0" w:line="240" w:lineRule="auto"/>
            <w:ind w:left="284" w:firstLine="0"/>
            <w:jc w:val="left"/>
          </w:pPr>
          <w:r>
            <w:rPr>
              <w:rFonts w:ascii="Consolas" w:hAnsi="Consolas" w:cs="Consolas"/>
              <w:sz w:val="16"/>
            </w:rPr>
            <w:t>fuente_tipo: jira</w:t>
          </w:r>
        </w:p>
        <w:p w14:paraId="1ED77CD3" w14:textId="77777777" w:rsidR="00491AED" w:rsidRDefault="00BF307B">
          <w:pPr>
            <w:spacing w:after="0" w:line="240" w:lineRule="auto"/>
            <w:ind w:left="284" w:firstLine="0"/>
            <w:jc w:val="left"/>
          </w:pPr>
          <w:r>
            <w:rPr>
              <w:rFonts w:ascii="Consolas" w:hAnsi="Consolas" w:cs="Consolas"/>
              <w:sz w:val="16"/>
            </w:rPr>
            <w:t>fuente_ref: ITZINV-12</w:t>
          </w:r>
        </w:p>
        <w:p w14:paraId="4BDC744E" w14:textId="77777777" w:rsidR="00491AED" w:rsidRDefault="00BF307B">
          <w:pPr>
            <w:spacing w:after="0" w:line="240" w:lineRule="auto"/>
            <w:ind w:left="284" w:firstLine="0"/>
            <w:jc w:val="left"/>
          </w:pPr>
          <w:r>
            <w:rPr>
              <w:rFonts w:ascii="Consolas" w:hAnsi="Consolas" w:cs="Consolas"/>
              <w:sz w:val="16"/>
            </w:rPr>
            <w:t>fase: especificada</w:t>
          </w:r>
        </w:p>
        <w:p w14:paraId="6366C361" w14:textId="77777777" w:rsidR="00491AED" w:rsidRDefault="00BF307B">
          <w:pPr>
            <w:spacing w:after="0" w:line="240" w:lineRule="auto"/>
            <w:ind w:left="284" w:firstLine="0"/>
            <w:jc w:val="left"/>
          </w:pPr>
          <w:r>
            <w:rPr>
              <w:rFonts w:ascii="Consolas" w:hAnsi="Consolas" w:cs="Consolas"/>
              <w:sz w:val="16"/>
            </w:rPr>
            <w:t>estado: pendiente</w:t>
          </w:r>
        </w:p>
        <w:p w14:paraId="7862416B" w14:textId="77777777" w:rsidR="00491AED" w:rsidRDefault="00BF307B">
          <w:pPr>
            <w:spacing w:after="0" w:line="240" w:lineRule="auto"/>
            <w:ind w:left="284" w:firstLine="0"/>
            <w:jc w:val="left"/>
          </w:pPr>
          <w:r>
            <w:rPr>
              <w:rFonts w:ascii="Consolas" w:hAnsi="Consolas" w:cs="Consolas"/>
              <w:sz w:val="16"/>
            </w:rPr>
            <w:t>fecha_descubrimiento: 2026-09-21</w:t>
          </w:r>
        </w:p>
        <w:p w14:paraId="6C749643" w14:textId="77777777" w:rsidR="00491AED" w:rsidRDefault="00BF307B">
          <w:pPr>
            <w:spacing w:after="0" w:line="240" w:lineRule="auto"/>
            <w:ind w:left="284" w:firstLine="0"/>
            <w:jc w:val="left"/>
          </w:pPr>
          <w:r>
            <w:rPr>
              <w:rFonts w:ascii="Consolas" w:hAnsi="Consolas" w:cs="Consolas"/>
              <w:sz w:val="16"/>
            </w:rPr>
            <w:t>tiene_supuestos: true</w:t>
          </w:r>
        </w:p>
        <w:p w14:paraId="4FB573DC" w14:textId="77777777" w:rsidR="00491AED" w:rsidRDefault="00BF307B">
          <w:pPr>
            <w:spacing w:after="0" w:line="240" w:lineRule="auto"/>
            <w:ind w:left="284" w:firstLine="0"/>
            <w:jc w:val="left"/>
          </w:pPr>
          <w:r>
            <w:rPr>
              <w:rFonts w:ascii="Consolas" w:hAnsi="Consolas" w:cs="Consolas"/>
              <w:sz w:val="16"/>
            </w:rPr>
            <w:t>prototipo_ref: null</w:t>
          </w:r>
        </w:p>
        <w:p w14:paraId="7F2AB1EF" w14:textId="77777777" w:rsidR="00491AED" w:rsidRDefault="00BF307B">
          <w:pPr>
            <w:spacing w:after="0" w:line="240" w:lineRule="auto"/>
            <w:ind w:left="284" w:firstLine="0"/>
            <w:jc w:val="left"/>
          </w:pPr>
          <w:r>
            <w:rPr>
              <w:rFonts w:ascii="Consolas" w:hAnsi="Consolas" w:cs="Consolas"/>
              <w:sz w:val="16"/>
            </w:rPr>
            <w:t>depende_de: []</w:t>
          </w:r>
        </w:p>
        <w:p w14:paraId="23F9170F" w14:textId="77777777" w:rsidR="00491AED" w:rsidRDefault="00BF307B">
          <w:r>
            <w:rPr>
              <w:i/>
            </w:rPr>
            <w:t>Iniciar sesión con correo y contraseña</w:t>
          </w:r>
        </w:p>
        <w:p w14:paraId="25F67065" w14:textId="77777777" w:rsidR="00491AED" w:rsidRDefault="00BF307B">
          <w:r>
            <w:t>Como usuario del sistema quiero iniciar sesión con mi correo y contraseña para acceder únicamente a la información que me corresponde. Intención de negocio: autenticar la identidad del usuario y, con ella, establecer una sesión que limite el acceso a los datos y funciones propios de su cuenta/rol (autenticación + base para la autorización).</w:t>
          </w:r>
        </w:p>
        <w:p w14:paraId="7A429347" w14:textId="77777777" w:rsidR="00491AED" w:rsidRDefault="00BF307B">
          <w:r>
            <w:rPr>
              <w:i/>
            </w:rPr>
            <w:t>Criterios de aceptación explícitos</w:t>
          </w:r>
        </w:p>
        <w:p w14:paraId="6718FAA9" w14:textId="77777777" w:rsidR="00491AED" w:rsidRDefault="00BF307B">
          <w:pPr>
            <w:spacing w:after="60"/>
            <w:ind w:left="567" w:hanging="283"/>
          </w:pPr>
          <w:r>
            <w:t>• </w:t>
          </w:r>
          <w:r>
            <w:t>Dado un usuario registrado con credenciales válidas (correo y contraseña), cuando envía el formulario de inicio de sesión, entonces el sistema lo autentica y le da acceso al sistema.</w:t>
          </w:r>
        </w:p>
        <w:p w14:paraId="44550694" w14:textId="77777777" w:rsidR="00491AED" w:rsidRDefault="00BF307B">
          <w:pPr>
            <w:spacing w:after="60"/>
            <w:ind w:left="567" w:hanging="283"/>
          </w:pPr>
          <w:r>
            <w:t>• Dado un usuario autenticado, cuando navega o consulta información, entonces solo puede ver/acceder a la información que le corresponde (la asociada a su cuenta/permisos), y no la de otros usuarios.</w:t>
          </w:r>
        </w:p>
        <w:p w14:paraId="0CEA25CC" w14:textId="77777777" w:rsidR="00491AED" w:rsidRDefault="00BF307B">
          <w:r>
            <w:rPr>
              <w:i/>
            </w:rPr>
            <w:t>Criterios de aceptación inferidos</w:t>
          </w:r>
        </w:p>
        <w:p w14:paraId="0DB8C846" w14:textId="77777777" w:rsidR="00491AED" w:rsidRDefault="00BF307B">
          <w:pPr>
            <w:spacing w:after="60"/>
            <w:ind w:left="567" w:hanging="283"/>
          </w:pPr>
          <w:r>
            <w:t>• </w:t>
          </w:r>
          <w:r>
            <w:t>Dado un correo o contraseña incorrectos, cuando intenta iniciar sesión, entonces se rechaza el acceso con un mensaje genérico que no revela cuál de los dos datos falló (evita enumeración de usuarios).</w:t>
          </w:r>
        </w:p>
        <w:p w14:paraId="04E7CBA6" w14:textId="77777777" w:rsidR="00491AED" w:rsidRDefault="00BF307B">
          <w:pPr>
            <w:spacing w:after="60"/>
            <w:ind w:left="567" w:hanging="283"/>
          </w:pPr>
          <w:r>
            <w:t>• Dado un correo no registrado, cuando intenta iniciar sesión, entonces recibe el mismo mensaje que con contraseña incorrecta.</w:t>
          </w:r>
        </w:p>
        <w:p w14:paraId="4B7C44D8" w14:textId="77777777" w:rsidR="00491AED" w:rsidRDefault="00BF307B">
          <w:pPr>
            <w:spacing w:after="60"/>
            <w:ind w:left="567" w:hanging="283"/>
          </w:pPr>
          <w:r>
            <w:t>• </w:t>
          </w:r>
          <w:r>
            <w:t>Dado que el correo o la contraseña están vacíos, o el correo tiene formato inválido, cuando intenta enviar, entonces se muestra una validación de campo y no se procesa la autenticación.</w:t>
          </w:r>
        </w:p>
        <w:p w14:paraId="7969EC61" w14:textId="77777777" w:rsidR="00491AED" w:rsidRDefault="00BF307B">
          <w:pPr>
            <w:spacing w:after="60"/>
            <w:ind w:left="567" w:hanging="283"/>
          </w:pPr>
          <w:r>
            <w:lastRenderedPageBreak/>
            <w:t>• Dado que un usuario intenta acceder directamente a un recurso de otro usuario (por URL o API), cuando la solicitud llega, entonces el servidor la rechaza (403/404) y la autorización se valida en backend, no solo ocultando elementos en la interfaz.</w:t>
          </w:r>
        </w:p>
        <w:p w14:paraId="6F9E443D" w14:textId="77777777" w:rsidR="00491AED" w:rsidRDefault="00BF307B">
          <w:pPr>
            <w:spacing w:after="60"/>
            <w:ind w:left="567" w:hanging="283"/>
          </w:pPr>
          <w:r>
            <w:t>• </w:t>
          </w:r>
          <w:r>
            <w:t>Dado un usuario no autenticado o con sesión expirada, cuando intenta acceder a una página o endpoint protegido, entonces es redirigido al inicio de sesión / recibe 401.</w:t>
          </w:r>
        </w:p>
        <w:p w14:paraId="25ACD3DE" w14:textId="77777777" w:rsidR="00491AED" w:rsidRDefault="00BF307B">
          <w:pPr>
            <w:spacing w:after="60"/>
            <w:ind w:left="567" w:hanging="283"/>
          </w:pPr>
          <w:r>
            <w:t>• Las contraseñas nunca se almacenan ni se transmiten en texto plano (hash con sal en almacenamiento, tráfico por HTTPS) y no aparecen en logs; el campo de contraseña se enmascara.</w:t>
          </w:r>
        </w:p>
        <w:p w14:paraId="7248C14A" w14:textId="77777777" w:rsidR="00491AED" w:rsidRDefault="00BF307B">
          <w:pPr>
            <w:spacing w:after="60"/>
            <w:ind w:left="567" w:hanging="283"/>
          </w:pPr>
          <w:r>
            <w:t>• Dado un inicio de sesión exitoso, cuando se crea la sesión/token, entonces este tiene vigencia limitada y se invalida al cerrar sesión.</w:t>
          </w:r>
        </w:p>
        <w:p w14:paraId="6C2C2552" w14:textId="77777777" w:rsidR="00491AED" w:rsidRDefault="00BF307B">
          <w:pPr>
            <w:spacing w:after="60"/>
            <w:ind w:left="567" w:hanging="283"/>
          </w:pPr>
          <w:r>
            <w:t>• </w:t>
          </w:r>
          <w:r>
            <w:t>Dados varios intentos fallidos consecutivos, cuando se supera un umbral, entonces se aplica una protección contra fuerza bruta (bloqueo temporal, retardo o captcha).</w:t>
          </w:r>
        </w:p>
        <w:p w14:paraId="74A0BB4A" w14:textId="77777777" w:rsidR="00491AED" w:rsidRDefault="00BF307B">
          <w:pPr>
            <w:spacing w:after="60"/>
            <w:ind w:left="567" w:hanging="283"/>
          </w:pPr>
          <w:r>
            <w:t>• La comparación del correo no distingue mayúsculas/minúsculas y se ignoran espacios al inicio o final.</w:t>
          </w:r>
        </w:p>
        <w:p w14:paraId="553DF380" w14:textId="77777777" w:rsidR="00491AED" w:rsidRDefault="00BF307B">
          <w:pPr>
            <w:spacing w:after="60"/>
            <w:ind w:left="567" w:hanging="283"/>
          </w:pPr>
          <w:r>
            <w:t>• Dado que el servicio de autenticación no está disponible, cuando el usuario intenta iniciar sesión, entonces ve un mensaje de error amigable sin perder lo escrito en el correo.</w:t>
          </w:r>
        </w:p>
        <w:p w14:paraId="44B36BD0" w14:textId="77777777" w:rsidR="00491AED" w:rsidRDefault="00BF307B">
          <w:pPr>
            <w:spacing w:after="60"/>
            <w:ind w:left="567" w:hanging="283"/>
          </w:pPr>
          <w:r>
            <w:t>• </w:t>
          </w:r>
          <w:r>
            <w:t>Se registran los intentos de inicio de sesión (exitosos y fallidos) para auditoría.</w:t>
          </w:r>
        </w:p>
        <w:p w14:paraId="323BDD22" w14:textId="77777777" w:rsidR="00491AED" w:rsidRDefault="00BF307B">
          <w:r>
            <w:rPr>
              <w:i/>
            </w:rPr>
            <w:t>Supuestos y vacíos identificados</w:t>
          </w:r>
        </w:p>
        <w:p w14:paraId="3D9F41A3" w14:textId="77777777" w:rsidR="00491AED" w:rsidRDefault="00BF307B">
          <w:pPr>
            <w:spacing w:after="60"/>
            <w:ind w:left="567" w:hanging="283"/>
          </w:pPr>
          <w:r>
            <w:t>• No se define el modelo de autorización (por rol, por propietario de los datos, por organización/tenant). 'Información que me corresponde' admite varias interpretaciones; para cerrarlo hace falta la matriz de roles/permisos y qué datos ve cada uno.</w:t>
          </w:r>
        </w:p>
        <w:p w14:paraId="21A5CD5A" w14:textId="77777777" w:rsidR="00491AED" w:rsidRDefault="00BF307B">
          <w:pPr>
            <w:spacing w:after="60"/>
            <w:ind w:left="567" w:hanging="283"/>
          </w:pPr>
          <w:r>
            <w:t>• </w:t>
          </w:r>
          <w:r>
            <w:t>Se asume que el registro de usuarios ya existe o se gestiona en otra HU; el alcance no incluye registro, activación de cuenta ni verificación de correo.</w:t>
          </w:r>
        </w:p>
        <w:p w14:paraId="70C3C5F1" w14:textId="77777777" w:rsidR="00491AED" w:rsidRDefault="00BF307B">
          <w:pPr>
            <w:spacing w:after="60"/>
            <w:ind w:left="567" w:hanging="283"/>
          </w:pPr>
          <w:r>
            <w:lastRenderedPageBreak/>
            <w:t>• Fuera de alcance salvo confirmación: recuperación/restablecimiento de contraseña, 'recordarme', cierre de sesión como funcionalidad explícita, MFA/2FA e inicio de sesión social/SSO.</w:t>
          </w:r>
        </w:p>
        <w:p w14:paraId="218D9CFF" w14:textId="77777777" w:rsidR="00491AED" w:rsidRDefault="00BF307B">
          <w:pPr>
            <w:spacing w:after="60"/>
            <w:ind w:left="567" w:hanging="283"/>
          </w:pPr>
          <w:r>
            <w:t>• </w:t>
          </w:r>
          <w:r>
            <w:t>Se desconocen las políticas de bloqueo (número de intentos, duración), la duración de la sesión y las reglas de complejidad de contraseña; los criterios inferidos las mencionan solo de forma genérica y requieren valores definidos por negocio/seguridad.</w:t>
          </w:r>
        </w:p>
        <w:p w14:paraId="50CCB296" w14:textId="77777777" w:rsidR="00491AED" w:rsidRDefault="00BF307B">
          <w:pPr>
            <w:spacing w:after="60"/>
            <w:ind w:left="567" w:hanging="283"/>
          </w:pPr>
          <w:r>
            <w:t>• No se especifica el comportamiento para cuentas desactivadas o bloqueadas (mensaje y si se distingue del error de credenciales).</w:t>
          </w:r>
        </w:p>
        <w:p w14:paraId="57EBF710" w14:textId="77777777" w:rsidR="00491AED" w:rsidRDefault="00BF307B">
          <w:pPr>
            <w:spacing w:after="60"/>
            <w:ind w:left="567" w:hanging="283"/>
          </w:pPr>
          <w:r>
            <w:t>• Se desconoce la plataforma (web, móvil, ambas) y a dónde se redirige tras un login exitoso.</w:t>
          </w:r>
        </w:p>
        <w:p w14:paraId="12720119" w14:textId="77777777" w:rsidR="00491AED" w:rsidRDefault="00BF307B">
          <w:r>
            <w:rPr>
              <w:i/>
            </w:rPr>
            <w:t>Notas</w:t>
          </w:r>
        </w:p>
        <w:p w14:paraId="3AA0DF38" w14:textId="77777777" w:rsidR="00491AED" w:rsidRDefault="00BF307B">
          <w:r>
            <w:t>La HU mezcla dos preocupaciones: autenticación (login) y autorización/aislamiento de datos ('únicamente la información que me corresponde'). Se recomienda confirmar si la segunda se cubre aquí o en una HU aparte de control de acceso; si es aparte, esta HU quedaría acotada a autenticación y creación de sesión. Ausencia de criterios de aceptación en la fuente: los explícitos se derivaron del texto de la narrativa.</w:t>
          </w:r>
        </w:p>
        <w:p w14:paraId="48A03797" w14:textId="77777777" w:rsidR="00491AED" w:rsidRDefault="00BF307B">
          <w:pPr>
            <w:pStyle w:val="Heading3"/>
            <w:ind w:firstLine="0"/>
            <w:jc w:val="left"/>
            <w:rPr>
              <w:color w:val="000000"/>
              <w:sz w:val="24"/>
            </w:rPr>
          </w:pPr>
          <w:bookmarkStart w:id="231" w:name="_Toc242604388"/>
          <w:r>
            <w:rPr>
              <w:color w:val="000000"/>
              <w:sz w:val="24"/>
            </w:rPr>
            <w:t>G.2 Casos de prueba (test-cases.md)</w:t>
          </w:r>
          <w:bookmarkEnd w:id="231"/>
        </w:p>
        <w:p w14:paraId="45818A4D" w14:textId="77777777" w:rsidR="00491AED" w:rsidRDefault="00BF307B">
          <w:r>
            <w:t xml:space="preserve">La </w:t>
          </w:r>
          <w:r>
            <w:rPr>
              <w:i/>
            </w:rPr>
            <w:t>skill</w:t>
          </w:r>
          <w:r>
            <w:t xml:space="preserve"> 2 generó 14 casos; cada uno guarda el criterio del que deriva (apartado 5.2.15).</w:t>
          </w:r>
        </w:p>
        <w:p w14:paraId="15A37BC6" w14:textId="77777777" w:rsidR="00491AED" w:rsidRDefault="00BF307B">
          <w:pPr>
            <w:pStyle w:val="Caption"/>
            <w:keepNext/>
            <w:ind w:firstLine="0"/>
            <w:jc w:val="left"/>
            <w:rPr>
              <w:b w:val="0"/>
            </w:rPr>
          </w:pPr>
          <w:bookmarkStart w:id="232" w:name="_Toc242604487"/>
          <w:r>
            <w:t>Tabla G.</w:t>
          </w:r>
          <w:r>
            <w:fldChar w:fldCharType="begin"/>
          </w:r>
          <w:r>
            <w:instrText xml:space="preserve"> SEQ Tabla \s 1 </w:instrText>
          </w:r>
          <w:r>
            <w:fldChar w:fldCharType="separate"/>
          </w:r>
          <w:r>
            <w:rPr>
              <w:noProof/>
            </w:rPr>
            <w:t>1</w:t>
          </w:r>
          <w:r>
            <w:fldChar w:fldCharType="end"/>
          </w:r>
          <w:r>
            <w:t>. Casos de prueba de la HU-001 de E1c</w:t>
          </w:r>
          <w:bookmarkEnd w:id="2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6"/>
            <w:gridCol w:w="2136"/>
            <w:gridCol w:w="2136"/>
            <w:gridCol w:w="2136"/>
          </w:tblGrid>
          <w:tr w:rsidR="00491AED" w14:paraId="59DC911A" w14:textId="77777777">
            <w:trPr>
              <w:cantSplit/>
              <w:tblHeader/>
            </w:trPr>
            <w:tc>
              <w:tcPr>
                <w:tcW w:w="1250" w:type="pct"/>
                <w:shd w:val="clear" w:color="auto" w:fill="E5E5ED"/>
              </w:tcPr>
              <w:p w14:paraId="3BD01F91" w14:textId="77777777" w:rsidR="00491AED" w:rsidRDefault="00BF307B">
                <w:pPr>
                  <w:spacing w:after="0" w:line="240" w:lineRule="auto"/>
                  <w:ind w:firstLine="0"/>
                  <w:jc w:val="left"/>
                  <w:rPr>
                    <w:b/>
                    <w:sz w:val="17"/>
                  </w:rPr>
                </w:pPr>
                <w:r>
                  <w:rPr>
                    <w:b/>
                    <w:sz w:val="17"/>
                  </w:rPr>
                  <w:t>Caso</w:t>
                </w:r>
              </w:p>
            </w:tc>
            <w:tc>
              <w:tcPr>
                <w:tcW w:w="1250" w:type="pct"/>
                <w:shd w:val="clear" w:color="auto" w:fill="E5E5ED"/>
              </w:tcPr>
              <w:p w14:paraId="3A57BFD7" w14:textId="77777777" w:rsidR="00491AED" w:rsidRDefault="00BF307B">
                <w:pPr>
                  <w:spacing w:after="0" w:line="240" w:lineRule="auto"/>
                  <w:ind w:firstLine="0"/>
                  <w:jc w:val="left"/>
                  <w:rPr>
                    <w:b/>
                    <w:sz w:val="17"/>
                  </w:rPr>
                </w:pPr>
                <w:r>
                  <w:rPr>
                    <w:b/>
                    <w:sz w:val="17"/>
                  </w:rPr>
                  <w:t>Escenario</w:t>
                </w:r>
              </w:p>
            </w:tc>
            <w:tc>
              <w:tcPr>
                <w:tcW w:w="1250" w:type="pct"/>
                <w:shd w:val="clear" w:color="auto" w:fill="E5E5ED"/>
              </w:tcPr>
              <w:p w14:paraId="53675D7E" w14:textId="77777777" w:rsidR="00491AED" w:rsidRDefault="00BF307B">
                <w:pPr>
                  <w:spacing w:after="0" w:line="240" w:lineRule="auto"/>
                  <w:ind w:firstLine="0"/>
                  <w:jc w:val="left"/>
                  <w:rPr>
                    <w:b/>
                    <w:sz w:val="17"/>
                  </w:rPr>
                </w:pPr>
                <w:r>
                  <w:rPr>
                    <w:b/>
                    <w:sz w:val="17"/>
                  </w:rPr>
                  <w:t>Rol</w:t>
                </w:r>
              </w:p>
            </w:tc>
            <w:tc>
              <w:tcPr>
                <w:tcW w:w="1250" w:type="pct"/>
                <w:shd w:val="clear" w:color="auto" w:fill="E5E5ED"/>
              </w:tcPr>
              <w:p w14:paraId="3F7A8211" w14:textId="77777777" w:rsidR="00491AED" w:rsidRDefault="00BF307B">
                <w:pPr>
                  <w:spacing w:after="0" w:line="240" w:lineRule="auto"/>
                  <w:ind w:firstLine="0"/>
                  <w:jc w:val="left"/>
                  <w:rPr>
                    <w:b/>
                    <w:sz w:val="17"/>
                  </w:rPr>
                </w:pPr>
                <w:r>
                  <w:rPr>
                    <w:b/>
                    <w:sz w:val="17"/>
                  </w:rPr>
                  <w:t>Resultado esperado</w:t>
                </w:r>
              </w:p>
            </w:tc>
          </w:tr>
          <w:tr w:rsidR="00491AED" w14:paraId="6FE5DA41" w14:textId="77777777">
            <w:trPr>
              <w:cantSplit/>
            </w:trPr>
            <w:tc>
              <w:tcPr>
                <w:tcW w:w="1250" w:type="pct"/>
              </w:tcPr>
              <w:p w14:paraId="7DB784DB" w14:textId="77777777" w:rsidR="00491AED" w:rsidRDefault="00BF307B">
                <w:pPr>
                  <w:spacing w:after="0" w:line="240" w:lineRule="auto"/>
                  <w:ind w:firstLine="0"/>
                  <w:jc w:val="left"/>
                  <w:rPr>
                    <w:sz w:val="17"/>
                  </w:rPr>
                </w:pPr>
                <w:r>
                  <w:rPr>
                    <w:sz w:val="17"/>
                  </w:rPr>
                  <w:t>TC-001</w:t>
                </w:r>
              </w:p>
            </w:tc>
            <w:tc>
              <w:tcPr>
                <w:tcW w:w="1250" w:type="pct"/>
              </w:tcPr>
              <w:p w14:paraId="0470D3C7" w14:textId="77777777" w:rsidR="00491AED" w:rsidRDefault="00BF307B">
                <w:pPr>
                  <w:spacing w:after="0" w:line="240" w:lineRule="auto"/>
                  <w:ind w:firstLine="0"/>
                  <w:jc w:val="left"/>
                  <w:rPr>
                    <w:sz w:val="17"/>
                  </w:rPr>
                </w:pPr>
                <w:r>
                  <w:rPr>
                    <w:sz w:val="17"/>
                  </w:rPr>
                  <w:t>Given un usuario registrado con correo y contraseña válidos y la página de login abierta. When ingresa ambos datos y pulsa 'Iniciar sesión'. Then se procesa la autenticación.</w:t>
                </w:r>
              </w:p>
            </w:tc>
            <w:tc>
              <w:tcPr>
                <w:tcW w:w="1250" w:type="pct"/>
              </w:tcPr>
              <w:p w14:paraId="77792379" w14:textId="77777777" w:rsidR="00491AED" w:rsidRDefault="00BF307B">
                <w:pPr>
                  <w:spacing w:after="0" w:line="240" w:lineRule="auto"/>
                  <w:ind w:firstLine="0"/>
                  <w:jc w:val="left"/>
                  <w:rPr>
                    <w:sz w:val="17"/>
                  </w:rPr>
                </w:pPr>
                <w:r>
                  <w:rPr>
                    <w:sz w:val="17"/>
                  </w:rPr>
                  <w:t>usuario_final</w:t>
                </w:r>
              </w:p>
            </w:tc>
            <w:tc>
              <w:tcPr>
                <w:tcW w:w="1250" w:type="pct"/>
              </w:tcPr>
              <w:p w14:paraId="7D52E345" w14:textId="77777777" w:rsidR="00491AED" w:rsidRDefault="00BF307B">
                <w:pPr>
                  <w:spacing w:after="0" w:line="240" w:lineRule="auto"/>
                  <w:ind w:firstLine="0"/>
                  <w:jc w:val="left"/>
                  <w:rPr>
                    <w:sz w:val="17"/>
                  </w:rPr>
                </w:pPr>
                <w:r>
                  <w:rPr>
                    <w:sz w:val="17"/>
                  </w:rPr>
                  <w:t>El usuario es redirigido a la página principal/dashboard, se muestra su nombre o indicador de sesión activa y no aparece mensaje de error.</w:t>
                </w:r>
              </w:p>
            </w:tc>
          </w:tr>
          <w:tr w:rsidR="00491AED" w14:paraId="3A538F7D" w14:textId="77777777">
            <w:trPr>
              <w:cantSplit/>
            </w:trPr>
            <w:tc>
              <w:tcPr>
                <w:tcW w:w="1250" w:type="pct"/>
              </w:tcPr>
              <w:p w14:paraId="5FF2EA1F" w14:textId="77777777" w:rsidR="00491AED" w:rsidRDefault="00BF307B">
                <w:pPr>
                  <w:spacing w:after="0" w:line="240" w:lineRule="auto"/>
                  <w:ind w:firstLine="0"/>
                  <w:jc w:val="left"/>
                  <w:rPr>
                    <w:sz w:val="17"/>
                  </w:rPr>
                </w:pPr>
                <w:r>
                  <w:rPr>
                    <w:sz w:val="17"/>
                  </w:rPr>
                  <w:lastRenderedPageBreak/>
                  <w:t>TC-002</w:t>
                </w:r>
              </w:p>
            </w:tc>
            <w:tc>
              <w:tcPr>
                <w:tcW w:w="1250" w:type="pct"/>
              </w:tcPr>
              <w:p w14:paraId="050C8081" w14:textId="77777777" w:rsidR="00491AED" w:rsidRDefault="00BF307B">
                <w:pPr>
                  <w:spacing w:after="0" w:line="240" w:lineRule="auto"/>
                  <w:ind w:firstLine="0"/>
                  <w:jc w:val="left"/>
                  <w:rPr>
                    <w:sz w:val="17"/>
                  </w:rPr>
                </w:pPr>
                <w:r>
                  <w:rPr>
                    <w:sz w:val="17"/>
                  </w:rPr>
                  <w:t>Given usuario_final A autenticado y existen datos de usuario B. When navega por las secciones y listados del sistema (perfil, pedidos, etc.). Then se revisa la información mostrada.</w:t>
                </w:r>
              </w:p>
            </w:tc>
            <w:tc>
              <w:tcPr>
                <w:tcW w:w="1250" w:type="pct"/>
              </w:tcPr>
              <w:p w14:paraId="4BAA9527" w14:textId="77777777" w:rsidR="00491AED" w:rsidRDefault="00BF307B">
                <w:pPr>
                  <w:spacing w:after="0" w:line="240" w:lineRule="auto"/>
                  <w:ind w:firstLine="0"/>
                  <w:jc w:val="left"/>
                  <w:rPr>
                    <w:sz w:val="17"/>
                  </w:rPr>
                </w:pPr>
                <w:r>
                  <w:rPr>
                    <w:sz w:val="17"/>
                  </w:rPr>
                  <w:t>usuario_final</w:t>
                </w:r>
              </w:p>
            </w:tc>
            <w:tc>
              <w:tcPr>
                <w:tcW w:w="1250" w:type="pct"/>
              </w:tcPr>
              <w:p w14:paraId="6A28CD29" w14:textId="77777777" w:rsidR="00491AED" w:rsidRDefault="00BF307B">
                <w:pPr>
                  <w:spacing w:after="0" w:line="240" w:lineRule="auto"/>
                  <w:ind w:firstLine="0"/>
                  <w:jc w:val="left"/>
                  <w:rPr>
                    <w:sz w:val="17"/>
                  </w:rPr>
                </w:pPr>
                <w:r>
                  <w:rPr>
                    <w:sz w:val="17"/>
                  </w:rPr>
                  <w:t>Solo se muestran datos asociados a la cuenta de A; ningún dato de B aparece en pantallas, listados ni búsquedas.</w:t>
                </w:r>
              </w:p>
            </w:tc>
          </w:tr>
          <w:tr w:rsidR="00491AED" w14:paraId="6CF8B764" w14:textId="77777777">
            <w:trPr>
              <w:cantSplit/>
            </w:trPr>
            <w:tc>
              <w:tcPr>
                <w:tcW w:w="1250" w:type="pct"/>
              </w:tcPr>
              <w:p w14:paraId="32B46FF9" w14:textId="77777777" w:rsidR="00491AED" w:rsidRDefault="00BF307B">
                <w:pPr>
                  <w:spacing w:after="0" w:line="240" w:lineRule="auto"/>
                  <w:ind w:firstLine="0"/>
                  <w:jc w:val="left"/>
                  <w:rPr>
                    <w:sz w:val="17"/>
                  </w:rPr>
                </w:pPr>
                <w:r>
                  <w:rPr>
                    <w:sz w:val="17"/>
                  </w:rPr>
                  <w:t>TC-003</w:t>
                </w:r>
              </w:p>
            </w:tc>
            <w:tc>
              <w:tcPr>
                <w:tcW w:w="1250" w:type="pct"/>
              </w:tcPr>
              <w:p w14:paraId="4F387AD3" w14:textId="77777777" w:rsidR="00491AED" w:rsidRDefault="00BF307B">
                <w:pPr>
                  <w:spacing w:after="0" w:line="240" w:lineRule="auto"/>
                  <w:ind w:firstLine="0"/>
                  <w:jc w:val="left"/>
                  <w:rPr>
                    <w:sz w:val="17"/>
                  </w:rPr>
                </w:pPr>
                <w:r>
                  <w:rPr>
                    <w:sz w:val="17"/>
                  </w:rPr>
                  <w:t>Given un correo registrado y la página de login. When ingresa el correo correcto con una contraseña incorrecta y envía el formulario. Then se evalúa la respuesta.</w:t>
                </w:r>
              </w:p>
            </w:tc>
            <w:tc>
              <w:tcPr>
                <w:tcW w:w="1250" w:type="pct"/>
              </w:tcPr>
              <w:p w14:paraId="44CCC28D" w14:textId="77777777" w:rsidR="00491AED" w:rsidRDefault="00BF307B">
                <w:pPr>
                  <w:spacing w:after="0" w:line="240" w:lineRule="auto"/>
                  <w:ind w:firstLine="0"/>
                  <w:jc w:val="left"/>
                  <w:rPr>
                    <w:sz w:val="17"/>
                  </w:rPr>
                </w:pPr>
                <w:r>
                  <w:rPr>
                    <w:sz w:val="17"/>
                  </w:rPr>
                  <w:t>invitado</w:t>
                </w:r>
              </w:p>
            </w:tc>
            <w:tc>
              <w:tcPr>
                <w:tcW w:w="1250" w:type="pct"/>
              </w:tcPr>
              <w:p w14:paraId="7E506326" w14:textId="77777777" w:rsidR="00491AED" w:rsidRDefault="00BF307B">
                <w:pPr>
                  <w:spacing w:after="0" w:line="240" w:lineRule="auto"/>
                  <w:ind w:firstLine="0"/>
                  <w:jc w:val="left"/>
                  <w:rPr>
                    <w:sz w:val="17"/>
                  </w:rPr>
                </w:pPr>
                <w:r>
                  <w:rPr>
                    <w:sz w:val="17"/>
                  </w:rPr>
                  <w:t>Se rechaza el acceso, permanece en login y se muestra un mensaje genérico (p. ej. 'Correo o contraseña incorrectos') sin indicar cuál dato falló.</w:t>
                </w:r>
              </w:p>
            </w:tc>
          </w:tr>
          <w:tr w:rsidR="00491AED" w14:paraId="13A93978" w14:textId="77777777">
            <w:trPr>
              <w:cantSplit/>
            </w:trPr>
            <w:tc>
              <w:tcPr>
                <w:tcW w:w="1250" w:type="pct"/>
              </w:tcPr>
              <w:p w14:paraId="1CA06AA5" w14:textId="77777777" w:rsidR="00491AED" w:rsidRDefault="00BF307B">
                <w:pPr>
                  <w:spacing w:after="0" w:line="240" w:lineRule="auto"/>
                  <w:ind w:firstLine="0"/>
                  <w:jc w:val="left"/>
                  <w:rPr>
                    <w:sz w:val="17"/>
                  </w:rPr>
                </w:pPr>
                <w:r>
                  <w:rPr>
                    <w:sz w:val="17"/>
                  </w:rPr>
                  <w:t>TC-004</w:t>
                </w:r>
              </w:p>
            </w:tc>
            <w:tc>
              <w:tcPr>
                <w:tcW w:w="1250" w:type="pct"/>
              </w:tcPr>
              <w:p w14:paraId="51280465" w14:textId="77777777" w:rsidR="00491AED" w:rsidRDefault="00BF307B">
                <w:pPr>
                  <w:spacing w:after="0" w:line="240" w:lineRule="auto"/>
                  <w:ind w:firstLine="0"/>
                  <w:jc w:val="left"/>
                  <w:rPr>
                    <w:sz w:val="17"/>
                  </w:rPr>
                </w:pPr>
                <w:r>
                  <w:rPr>
                    <w:sz w:val="17"/>
                  </w:rPr>
                  <w:t>Given un correo que no existe en el sistema. When ingresa ese correo con cualquier contraseña y envía. Then se compara el mensaje con el del caso de contraseña incorrecta.</w:t>
                </w:r>
              </w:p>
            </w:tc>
            <w:tc>
              <w:tcPr>
                <w:tcW w:w="1250" w:type="pct"/>
              </w:tcPr>
              <w:p w14:paraId="073D8956" w14:textId="77777777" w:rsidR="00491AED" w:rsidRDefault="00BF307B">
                <w:pPr>
                  <w:spacing w:after="0" w:line="240" w:lineRule="auto"/>
                  <w:ind w:firstLine="0"/>
                  <w:jc w:val="left"/>
                  <w:rPr>
                    <w:sz w:val="17"/>
                  </w:rPr>
                </w:pPr>
                <w:r>
                  <w:rPr>
                    <w:sz w:val="17"/>
                  </w:rPr>
                  <w:t>invitado</w:t>
                </w:r>
              </w:p>
            </w:tc>
            <w:tc>
              <w:tcPr>
                <w:tcW w:w="1250" w:type="pct"/>
              </w:tcPr>
              <w:p w14:paraId="5ECA5845" w14:textId="77777777" w:rsidR="00491AED" w:rsidRDefault="00BF307B">
                <w:pPr>
                  <w:spacing w:after="0" w:line="240" w:lineRule="auto"/>
                  <w:ind w:firstLine="0"/>
                  <w:jc w:val="left"/>
                  <w:rPr>
                    <w:sz w:val="17"/>
                  </w:rPr>
                </w:pPr>
                <w:r>
                  <w:rPr>
                    <w:sz w:val="17"/>
                  </w:rPr>
                  <w:t>El mensaje mostrado es idéntico en texto (y sin diferencias apreciables de estructura) al de contraseña incorrecta; el acceso es rechazado.</w:t>
                </w:r>
              </w:p>
            </w:tc>
          </w:tr>
          <w:tr w:rsidR="00491AED" w14:paraId="00F8F61D" w14:textId="77777777">
            <w:trPr>
              <w:cantSplit/>
            </w:trPr>
            <w:tc>
              <w:tcPr>
                <w:tcW w:w="1250" w:type="pct"/>
              </w:tcPr>
              <w:p w14:paraId="5E0E615F" w14:textId="77777777" w:rsidR="00491AED" w:rsidRDefault="00BF307B">
                <w:pPr>
                  <w:spacing w:after="0" w:line="240" w:lineRule="auto"/>
                  <w:ind w:firstLine="0"/>
                  <w:jc w:val="left"/>
                  <w:rPr>
                    <w:sz w:val="17"/>
                  </w:rPr>
                </w:pPr>
                <w:r>
                  <w:rPr>
                    <w:sz w:val="17"/>
                  </w:rPr>
                  <w:t>TC-005</w:t>
                </w:r>
              </w:p>
            </w:tc>
            <w:tc>
              <w:tcPr>
                <w:tcW w:w="1250" w:type="pct"/>
              </w:tcPr>
              <w:p w14:paraId="68BA5CDD" w14:textId="77777777" w:rsidR="00491AED" w:rsidRDefault="00BF307B">
                <w:pPr>
                  <w:spacing w:after="0" w:line="240" w:lineRule="auto"/>
                  <w:ind w:firstLine="0"/>
                  <w:jc w:val="left"/>
                  <w:rPr>
                    <w:sz w:val="17"/>
                  </w:rPr>
                </w:pPr>
                <w:r>
                  <w:rPr>
                    <w:sz w:val="17"/>
                  </w:rPr>
                  <w:t>Given la página de login. When intenta enviar (a) con correo vacío, (b) con contraseña vacía, (c) con correo 'usuario@' de formato inválido. Then se observa la interfaz y las peticiones de red.</w:t>
                </w:r>
              </w:p>
            </w:tc>
            <w:tc>
              <w:tcPr>
                <w:tcW w:w="1250" w:type="pct"/>
              </w:tcPr>
              <w:p w14:paraId="508984F1" w14:textId="77777777" w:rsidR="00491AED" w:rsidRDefault="00BF307B">
                <w:pPr>
                  <w:spacing w:after="0" w:line="240" w:lineRule="auto"/>
                  <w:ind w:firstLine="0"/>
                  <w:jc w:val="left"/>
                  <w:rPr>
                    <w:sz w:val="17"/>
                  </w:rPr>
                </w:pPr>
                <w:r>
                  <w:rPr>
                    <w:sz w:val="17"/>
                  </w:rPr>
                  <w:t>invitado</w:t>
                </w:r>
              </w:p>
            </w:tc>
            <w:tc>
              <w:tcPr>
                <w:tcW w:w="1250" w:type="pct"/>
              </w:tcPr>
              <w:p w14:paraId="46BDF8A7" w14:textId="77777777" w:rsidR="00491AED" w:rsidRDefault="00BF307B">
                <w:pPr>
                  <w:spacing w:after="0" w:line="240" w:lineRule="auto"/>
                  <w:ind w:firstLine="0"/>
                  <w:jc w:val="left"/>
                  <w:rPr>
                    <w:sz w:val="17"/>
                  </w:rPr>
                </w:pPr>
                <w:r>
                  <w:rPr>
                    <w:sz w:val="17"/>
                  </w:rPr>
                  <w:t>Para cada caso se muestra un mensaje de validación junto al campo correspondiente, no se envía petición de autenticación y no se inicia sesión.</w:t>
                </w:r>
              </w:p>
            </w:tc>
          </w:tr>
          <w:tr w:rsidR="00491AED" w14:paraId="6002699F" w14:textId="77777777">
            <w:trPr>
              <w:cantSplit/>
            </w:trPr>
            <w:tc>
              <w:tcPr>
                <w:tcW w:w="1250" w:type="pct"/>
              </w:tcPr>
              <w:p w14:paraId="6A066909" w14:textId="77777777" w:rsidR="00491AED" w:rsidRDefault="00BF307B">
                <w:pPr>
                  <w:spacing w:after="0" w:line="240" w:lineRule="auto"/>
                  <w:ind w:firstLine="0"/>
                  <w:jc w:val="left"/>
                  <w:rPr>
                    <w:sz w:val="17"/>
                  </w:rPr>
                </w:pPr>
                <w:r>
                  <w:rPr>
                    <w:sz w:val="17"/>
                  </w:rPr>
                  <w:t>TC-006</w:t>
                </w:r>
              </w:p>
            </w:tc>
            <w:tc>
              <w:tcPr>
                <w:tcW w:w="1250" w:type="pct"/>
              </w:tcPr>
              <w:p w14:paraId="12F86872" w14:textId="77777777" w:rsidR="00491AED" w:rsidRDefault="00BF307B">
                <w:pPr>
                  <w:spacing w:after="0" w:line="240" w:lineRule="auto"/>
                  <w:ind w:firstLine="0"/>
                  <w:jc w:val="left"/>
                  <w:rPr>
                    <w:sz w:val="17"/>
                  </w:rPr>
                </w:pPr>
                <w:r>
                  <w:rPr>
                    <w:sz w:val="17"/>
                  </w:rPr>
                  <w:t>Given usuario_final A autenticado y el identificador de un recurso de B. When escribe manualmente la URL del recurso de B en el navegador y también solicita el endpoint de API correspondiente con la sesión de A. Then se revisa la respuesta.</w:t>
                </w:r>
              </w:p>
            </w:tc>
            <w:tc>
              <w:tcPr>
                <w:tcW w:w="1250" w:type="pct"/>
              </w:tcPr>
              <w:p w14:paraId="5ECBAB1D" w14:textId="77777777" w:rsidR="00491AED" w:rsidRDefault="00BF307B">
                <w:pPr>
                  <w:spacing w:after="0" w:line="240" w:lineRule="auto"/>
                  <w:ind w:firstLine="0"/>
                  <w:jc w:val="left"/>
                  <w:rPr>
                    <w:sz w:val="17"/>
                  </w:rPr>
                </w:pPr>
                <w:r>
                  <w:rPr>
                    <w:sz w:val="17"/>
                  </w:rPr>
                  <w:t>usuario_final</w:t>
                </w:r>
              </w:p>
            </w:tc>
            <w:tc>
              <w:tcPr>
                <w:tcW w:w="1250" w:type="pct"/>
              </w:tcPr>
              <w:p w14:paraId="46705F3C" w14:textId="77777777" w:rsidR="00491AED" w:rsidRDefault="00BF307B">
                <w:pPr>
                  <w:spacing w:after="0" w:line="240" w:lineRule="auto"/>
                  <w:ind w:firstLine="0"/>
                  <w:jc w:val="left"/>
                  <w:rPr>
                    <w:sz w:val="17"/>
                  </w:rPr>
                </w:pPr>
                <w:r>
                  <w:rPr>
                    <w:sz w:val="17"/>
                  </w:rPr>
                  <w:t>El servidor responde 403 o 404 en ambos casos, no se muestran datos de B y se ve una página/mensaje de acceso denegado o no encontrado.</w:t>
                </w:r>
              </w:p>
            </w:tc>
          </w:tr>
          <w:tr w:rsidR="00491AED" w14:paraId="07C7D746" w14:textId="77777777">
            <w:trPr>
              <w:cantSplit/>
            </w:trPr>
            <w:tc>
              <w:tcPr>
                <w:tcW w:w="1250" w:type="pct"/>
              </w:tcPr>
              <w:p w14:paraId="579AD705" w14:textId="77777777" w:rsidR="00491AED" w:rsidRDefault="00BF307B">
                <w:pPr>
                  <w:spacing w:after="0" w:line="240" w:lineRule="auto"/>
                  <w:ind w:firstLine="0"/>
                  <w:jc w:val="left"/>
                  <w:rPr>
                    <w:sz w:val="17"/>
                  </w:rPr>
                </w:pPr>
                <w:r>
                  <w:rPr>
                    <w:sz w:val="17"/>
                  </w:rPr>
                  <w:t>TC-007</w:t>
                </w:r>
              </w:p>
            </w:tc>
            <w:tc>
              <w:tcPr>
                <w:tcW w:w="1250" w:type="pct"/>
              </w:tcPr>
              <w:p w14:paraId="6A37C7FC" w14:textId="77777777" w:rsidR="00491AED" w:rsidRDefault="00BF307B">
                <w:pPr>
                  <w:spacing w:after="0" w:line="240" w:lineRule="auto"/>
                  <w:ind w:firstLine="0"/>
                  <w:jc w:val="left"/>
                  <w:rPr>
                    <w:sz w:val="17"/>
                  </w:rPr>
                </w:pPr>
                <w:r>
                  <w:rPr>
                    <w:sz w:val="17"/>
                  </w:rPr>
                  <w:t>Given un visitante sin sesión. When navega directamente a una URL protegida y consulta un endpoint protegido sin credenciales. Then se observa la respuesta.</w:t>
                </w:r>
              </w:p>
            </w:tc>
            <w:tc>
              <w:tcPr>
                <w:tcW w:w="1250" w:type="pct"/>
              </w:tcPr>
              <w:p w14:paraId="79000155" w14:textId="77777777" w:rsidR="00491AED" w:rsidRDefault="00BF307B">
                <w:pPr>
                  <w:spacing w:after="0" w:line="240" w:lineRule="auto"/>
                  <w:ind w:firstLine="0"/>
                  <w:jc w:val="left"/>
                  <w:rPr>
                    <w:sz w:val="17"/>
                  </w:rPr>
                </w:pPr>
                <w:r>
                  <w:rPr>
                    <w:sz w:val="17"/>
                  </w:rPr>
                  <w:t>invitado</w:t>
                </w:r>
              </w:p>
            </w:tc>
            <w:tc>
              <w:tcPr>
                <w:tcW w:w="1250" w:type="pct"/>
              </w:tcPr>
              <w:p w14:paraId="10402493" w14:textId="77777777" w:rsidR="00491AED" w:rsidRDefault="00BF307B">
                <w:pPr>
                  <w:spacing w:after="0" w:line="240" w:lineRule="auto"/>
                  <w:ind w:firstLine="0"/>
                  <w:jc w:val="left"/>
                  <w:rPr>
                    <w:sz w:val="17"/>
                  </w:rPr>
                </w:pPr>
                <w:r>
                  <w:rPr>
                    <w:sz w:val="17"/>
                  </w:rPr>
                  <w:t>La página redirige al login y el endpoint responde 401; no se muestra contenido protegido.</w:t>
                </w:r>
              </w:p>
            </w:tc>
          </w:tr>
          <w:tr w:rsidR="00491AED" w14:paraId="37EEFCD4" w14:textId="77777777">
            <w:trPr>
              <w:cantSplit/>
            </w:trPr>
            <w:tc>
              <w:tcPr>
                <w:tcW w:w="1250" w:type="pct"/>
              </w:tcPr>
              <w:p w14:paraId="189A50EE" w14:textId="77777777" w:rsidR="00491AED" w:rsidRDefault="00BF307B">
                <w:pPr>
                  <w:spacing w:after="0" w:line="240" w:lineRule="auto"/>
                  <w:ind w:firstLine="0"/>
                  <w:jc w:val="left"/>
                  <w:rPr>
                    <w:sz w:val="17"/>
                  </w:rPr>
                </w:pPr>
                <w:r>
                  <w:rPr>
                    <w:sz w:val="17"/>
                  </w:rPr>
                  <w:t>TC-008</w:t>
                </w:r>
              </w:p>
            </w:tc>
            <w:tc>
              <w:tcPr>
                <w:tcW w:w="1250" w:type="pct"/>
              </w:tcPr>
              <w:p w14:paraId="731F6C49" w14:textId="77777777" w:rsidR="00491AED" w:rsidRDefault="00BF307B">
                <w:pPr>
                  <w:spacing w:after="0" w:line="240" w:lineRule="auto"/>
                  <w:ind w:firstLine="0"/>
                  <w:jc w:val="left"/>
                  <w:rPr>
                    <w:sz w:val="17"/>
                  </w:rPr>
                </w:pPr>
                <w:r>
                  <w:rPr>
                    <w:sz w:val="17"/>
                  </w:rPr>
                  <w:t>Given usuario_final autenticado cuya sesión/token ha expirado (esperando la vigencia o invalidando la cookie). When recarga o navega a una página protegida. Then se observa el resultado.</w:t>
                </w:r>
              </w:p>
            </w:tc>
            <w:tc>
              <w:tcPr>
                <w:tcW w:w="1250" w:type="pct"/>
              </w:tcPr>
              <w:p w14:paraId="178A24B5" w14:textId="77777777" w:rsidR="00491AED" w:rsidRDefault="00BF307B">
                <w:pPr>
                  <w:spacing w:after="0" w:line="240" w:lineRule="auto"/>
                  <w:ind w:firstLine="0"/>
                  <w:jc w:val="left"/>
                  <w:rPr>
                    <w:sz w:val="17"/>
                  </w:rPr>
                </w:pPr>
                <w:r>
                  <w:rPr>
                    <w:sz w:val="17"/>
                  </w:rPr>
                  <w:t>usuario_final</w:t>
                </w:r>
              </w:p>
            </w:tc>
            <w:tc>
              <w:tcPr>
                <w:tcW w:w="1250" w:type="pct"/>
              </w:tcPr>
              <w:p w14:paraId="29AEF4B8" w14:textId="77777777" w:rsidR="00491AED" w:rsidRDefault="00BF307B">
                <w:pPr>
                  <w:spacing w:after="0" w:line="240" w:lineRule="auto"/>
                  <w:ind w:firstLine="0"/>
                  <w:jc w:val="left"/>
                  <w:rPr>
                    <w:sz w:val="17"/>
                  </w:rPr>
                </w:pPr>
                <w:r>
                  <w:rPr>
                    <w:sz w:val="17"/>
                  </w:rPr>
                  <w:t>Es redirigido a la página de inicio de sesión y las llamadas a la API responden 401; no se muestra contenido protegido.</w:t>
                </w:r>
              </w:p>
            </w:tc>
          </w:tr>
          <w:tr w:rsidR="00491AED" w14:paraId="0A0888AF" w14:textId="77777777">
            <w:trPr>
              <w:cantSplit/>
            </w:trPr>
            <w:tc>
              <w:tcPr>
                <w:tcW w:w="1250" w:type="pct"/>
              </w:tcPr>
              <w:p w14:paraId="66661D84" w14:textId="77777777" w:rsidR="00491AED" w:rsidRDefault="00BF307B">
                <w:pPr>
                  <w:spacing w:after="0" w:line="240" w:lineRule="auto"/>
                  <w:ind w:firstLine="0"/>
                  <w:jc w:val="left"/>
                  <w:rPr>
                    <w:sz w:val="17"/>
                  </w:rPr>
                </w:pPr>
                <w:r>
                  <w:rPr>
                    <w:sz w:val="17"/>
                  </w:rPr>
                  <w:lastRenderedPageBreak/>
                  <w:t>TC-009</w:t>
                </w:r>
              </w:p>
            </w:tc>
            <w:tc>
              <w:tcPr>
                <w:tcW w:w="1250" w:type="pct"/>
              </w:tcPr>
              <w:p w14:paraId="76873C3F" w14:textId="77777777" w:rsidR="00491AED" w:rsidRDefault="00BF307B">
                <w:pPr>
                  <w:spacing w:after="0" w:line="240" w:lineRule="auto"/>
                  <w:ind w:firstLine="0"/>
                  <w:jc w:val="left"/>
                  <w:rPr>
                    <w:sz w:val="17"/>
                  </w:rPr>
                </w:pPr>
                <w:r>
                  <w:rPr>
                    <w:sz w:val="17"/>
                  </w:rPr>
                  <w:t>Given la página de login cargada. When escribe una contraseña en el campo y envía el formulario, inspeccionando el campo y el tráfico de red. Then se verifica el enmascaramiento y el protocolo.</w:t>
                </w:r>
              </w:p>
            </w:tc>
            <w:tc>
              <w:tcPr>
                <w:tcW w:w="1250" w:type="pct"/>
              </w:tcPr>
              <w:p w14:paraId="3D1F4149" w14:textId="77777777" w:rsidR="00491AED" w:rsidRDefault="00BF307B">
                <w:pPr>
                  <w:spacing w:after="0" w:line="240" w:lineRule="auto"/>
                  <w:ind w:firstLine="0"/>
                  <w:jc w:val="left"/>
                  <w:rPr>
                    <w:sz w:val="17"/>
                  </w:rPr>
                </w:pPr>
                <w:r>
                  <w:rPr>
                    <w:sz w:val="17"/>
                  </w:rPr>
                  <w:t>invitado</w:t>
                </w:r>
              </w:p>
            </w:tc>
            <w:tc>
              <w:tcPr>
                <w:tcW w:w="1250" w:type="pct"/>
              </w:tcPr>
              <w:p w14:paraId="731865DB" w14:textId="77777777" w:rsidR="00491AED" w:rsidRDefault="00BF307B">
                <w:pPr>
                  <w:spacing w:after="0" w:line="240" w:lineRule="auto"/>
                  <w:ind w:firstLine="0"/>
                  <w:jc w:val="left"/>
                  <w:rPr>
                    <w:sz w:val="17"/>
                  </w:rPr>
                </w:pPr>
                <w:r>
                  <w:rPr>
                    <w:sz w:val="17"/>
                  </w:rPr>
                  <w:t>El campo es type=password (caracteres enmascarados), la URL de la página y la petición usan HTTPS, y la contraseña no aparece en la URL ni en query params. (El hash con sal y los logs se verifican por revisión de backend fuera de UI.)</w:t>
                </w:r>
              </w:p>
            </w:tc>
          </w:tr>
          <w:tr w:rsidR="00491AED" w14:paraId="2F9E8BE1" w14:textId="77777777">
            <w:trPr>
              <w:cantSplit/>
            </w:trPr>
            <w:tc>
              <w:tcPr>
                <w:tcW w:w="1250" w:type="pct"/>
              </w:tcPr>
              <w:p w14:paraId="04705A73" w14:textId="77777777" w:rsidR="00491AED" w:rsidRDefault="00BF307B">
                <w:pPr>
                  <w:spacing w:after="0" w:line="240" w:lineRule="auto"/>
                  <w:ind w:firstLine="0"/>
                  <w:jc w:val="left"/>
                  <w:rPr>
                    <w:sz w:val="17"/>
                  </w:rPr>
                </w:pPr>
                <w:r>
                  <w:rPr>
                    <w:sz w:val="17"/>
                  </w:rPr>
                  <w:t>TC-010</w:t>
                </w:r>
              </w:p>
            </w:tc>
            <w:tc>
              <w:tcPr>
                <w:tcW w:w="1250" w:type="pct"/>
              </w:tcPr>
              <w:p w14:paraId="654A9C15" w14:textId="77777777" w:rsidR="00491AED" w:rsidRDefault="00BF307B">
                <w:pPr>
                  <w:spacing w:after="0" w:line="240" w:lineRule="auto"/>
                  <w:ind w:firstLine="0"/>
                  <w:jc w:val="left"/>
                  <w:rPr>
                    <w:sz w:val="17"/>
                  </w:rPr>
                </w:pPr>
                <w:r>
                  <w:rPr>
                    <w:sz w:val="17"/>
                  </w:rPr>
                  <w:t>Given usuario_final autenticado con cookie/token de sesión. When pulsa 'Cerrar sesión' y luego intenta volver a una página protegida con el botón Atrás o reutilizando el token anterior. Then se observa el acceso.</w:t>
                </w:r>
              </w:p>
            </w:tc>
            <w:tc>
              <w:tcPr>
                <w:tcW w:w="1250" w:type="pct"/>
              </w:tcPr>
              <w:p w14:paraId="7A52B535" w14:textId="77777777" w:rsidR="00491AED" w:rsidRDefault="00BF307B">
                <w:pPr>
                  <w:spacing w:after="0" w:line="240" w:lineRule="auto"/>
                  <w:ind w:firstLine="0"/>
                  <w:jc w:val="left"/>
                  <w:rPr>
                    <w:sz w:val="17"/>
                  </w:rPr>
                </w:pPr>
                <w:r>
                  <w:rPr>
                    <w:sz w:val="17"/>
                  </w:rPr>
                  <w:t>usuario_final</w:t>
                </w:r>
              </w:p>
            </w:tc>
            <w:tc>
              <w:tcPr>
                <w:tcW w:w="1250" w:type="pct"/>
              </w:tcPr>
              <w:p w14:paraId="51FE9B74" w14:textId="77777777" w:rsidR="00491AED" w:rsidRDefault="00BF307B">
                <w:pPr>
                  <w:spacing w:after="0" w:line="240" w:lineRule="auto"/>
                  <w:ind w:firstLine="0"/>
                  <w:jc w:val="left"/>
                  <w:rPr>
                    <w:sz w:val="17"/>
                  </w:rPr>
                </w:pPr>
                <w:r>
                  <w:rPr>
                    <w:sz w:val="17"/>
                  </w:rPr>
                  <w:t>La sesión se cierra, se redirige al login y el token anterior es rechazado (401); la cookie/token tiene fecha de expiración definida.</w:t>
                </w:r>
              </w:p>
            </w:tc>
          </w:tr>
          <w:tr w:rsidR="00491AED" w14:paraId="65DE8024" w14:textId="77777777">
            <w:trPr>
              <w:cantSplit/>
            </w:trPr>
            <w:tc>
              <w:tcPr>
                <w:tcW w:w="1250" w:type="pct"/>
              </w:tcPr>
              <w:p w14:paraId="70690F4D" w14:textId="77777777" w:rsidR="00491AED" w:rsidRDefault="00BF307B">
                <w:pPr>
                  <w:spacing w:after="0" w:line="240" w:lineRule="auto"/>
                  <w:ind w:firstLine="0"/>
                  <w:jc w:val="left"/>
                  <w:rPr>
                    <w:sz w:val="17"/>
                  </w:rPr>
                </w:pPr>
                <w:r>
                  <w:rPr>
                    <w:sz w:val="17"/>
                  </w:rPr>
                  <w:t>TC-011</w:t>
                </w:r>
              </w:p>
            </w:tc>
            <w:tc>
              <w:tcPr>
                <w:tcW w:w="1250" w:type="pct"/>
              </w:tcPr>
              <w:p w14:paraId="097CF1A4" w14:textId="77777777" w:rsidR="00491AED" w:rsidRDefault="00BF307B">
                <w:pPr>
                  <w:spacing w:after="0" w:line="240" w:lineRule="auto"/>
                  <w:ind w:firstLine="0"/>
                  <w:jc w:val="left"/>
                  <w:rPr>
                    <w:sz w:val="17"/>
                  </w:rPr>
                </w:pPr>
                <w:r>
                  <w:rPr>
                    <w:sz w:val="17"/>
                  </w:rPr>
                  <w:t>Given un correo registrado. When realiza intentos fallidos consecutivos por encima del umbral configurado (p. ej. 5) y luego intenta con la contraseña correcta. Then se observa la respuesta.</w:t>
                </w:r>
              </w:p>
            </w:tc>
            <w:tc>
              <w:tcPr>
                <w:tcW w:w="1250" w:type="pct"/>
              </w:tcPr>
              <w:p w14:paraId="194ECD03" w14:textId="77777777" w:rsidR="00491AED" w:rsidRDefault="00BF307B">
                <w:pPr>
                  <w:spacing w:after="0" w:line="240" w:lineRule="auto"/>
                  <w:ind w:firstLine="0"/>
                  <w:jc w:val="left"/>
                  <w:rPr>
                    <w:sz w:val="17"/>
                  </w:rPr>
                </w:pPr>
                <w:r>
                  <w:rPr>
                    <w:sz w:val="17"/>
                  </w:rPr>
                  <w:t>invitado</w:t>
                </w:r>
              </w:p>
            </w:tc>
            <w:tc>
              <w:tcPr>
                <w:tcW w:w="1250" w:type="pct"/>
              </w:tcPr>
              <w:p w14:paraId="7F1BBAE9" w14:textId="77777777" w:rsidR="00491AED" w:rsidRDefault="00BF307B">
                <w:pPr>
                  <w:spacing w:after="0" w:line="240" w:lineRule="auto"/>
                  <w:ind w:firstLine="0"/>
                  <w:jc w:val="left"/>
                  <w:rPr>
                    <w:sz w:val="17"/>
                  </w:rPr>
                </w:pPr>
                <w:r>
                  <w:rPr>
                    <w:sz w:val="17"/>
                  </w:rPr>
                  <w:t>Tras superar el umbral se muestra bloqueo temporal, retardo o captcha y el intento con contraseña correcta durante el bloqueo no concede acceso; el mensaje no revela si la cuenta existe.</w:t>
                </w:r>
              </w:p>
            </w:tc>
          </w:tr>
          <w:tr w:rsidR="00491AED" w14:paraId="7CB73D26" w14:textId="77777777">
            <w:trPr>
              <w:cantSplit/>
            </w:trPr>
            <w:tc>
              <w:tcPr>
                <w:tcW w:w="1250" w:type="pct"/>
              </w:tcPr>
              <w:p w14:paraId="23E6DCE4" w14:textId="77777777" w:rsidR="00491AED" w:rsidRDefault="00BF307B">
                <w:pPr>
                  <w:spacing w:after="0" w:line="240" w:lineRule="auto"/>
                  <w:ind w:firstLine="0"/>
                  <w:jc w:val="left"/>
                  <w:rPr>
                    <w:sz w:val="17"/>
                  </w:rPr>
                </w:pPr>
                <w:r>
                  <w:rPr>
                    <w:sz w:val="17"/>
                  </w:rPr>
                  <w:t>TC-012</w:t>
                </w:r>
              </w:p>
            </w:tc>
            <w:tc>
              <w:tcPr>
                <w:tcW w:w="1250" w:type="pct"/>
              </w:tcPr>
              <w:p w14:paraId="6AB4DB4F" w14:textId="77777777" w:rsidR="00491AED" w:rsidRDefault="00BF307B">
                <w:pPr>
                  <w:spacing w:after="0" w:line="240" w:lineRule="auto"/>
                  <w:ind w:firstLine="0"/>
                  <w:jc w:val="left"/>
                  <w:rPr>
                    <w:sz w:val="17"/>
                  </w:rPr>
                </w:pPr>
                <w:r>
                  <w:rPr>
                    <w:sz w:val="17"/>
                  </w:rPr>
                  <w:t>Given un usuario registrado con correo 'usuario@ejemplo.com'. When ingresa '  USUARIO@Ejemplo.COM  ' con su contraseña válida y envía. Then se evalúa el resultado.</w:t>
                </w:r>
              </w:p>
            </w:tc>
            <w:tc>
              <w:tcPr>
                <w:tcW w:w="1250" w:type="pct"/>
              </w:tcPr>
              <w:p w14:paraId="374E66A7" w14:textId="77777777" w:rsidR="00491AED" w:rsidRDefault="00BF307B">
                <w:pPr>
                  <w:spacing w:after="0" w:line="240" w:lineRule="auto"/>
                  <w:ind w:firstLine="0"/>
                  <w:jc w:val="left"/>
                  <w:rPr>
                    <w:sz w:val="17"/>
                  </w:rPr>
                </w:pPr>
                <w:r>
                  <w:rPr>
                    <w:sz w:val="17"/>
                  </w:rPr>
                  <w:t>usuario_final</w:t>
                </w:r>
              </w:p>
            </w:tc>
            <w:tc>
              <w:tcPr>
                <w:tcW w:w="1250" w:type="pct"/>
              </w:tcPr>
              <w:p w14:paraId="55C4DF4C" w14:textId="77777777" w:rsidR="00491AED" w:rsidRDefault="00BF307B">
                <w:pPr>
                  <w:spacing w:after="0" w:line="240" w:lineRule="auto"/>
                  <w:ind w:firstLine="0"/>
                  <w:jc w:val="left"/>
                  <w:rPr>
                    <w:sz w:val="17"/>
                  </w:rPr>
                </w:pPr>
                <w:r>
                  <w:rPr>
                    <w:sz w:val="17"/>
                  </w:rPr>
                  <w:t>La autenticación es exitosa y accede al sistema como el mismo usuario.</w:t>
                </w:r>
              </w:p>
            </w:tc>
          </w:tr>
          <w:tr w:rsidR="00491AED" w14:paraId="7C8BF3BB" w14:textId="77777777">
            <w:trPr>
              <w:cantSplit/>
            </w:trPr>
            <w:tc>
              <w:tcPr>
                <w:tcW w:w="1250" w:type="pct"/>
              </w:tcPr>
              <w:p w14:paraId="1CB1D324" w14:textId="77777777" w:rsidR="00491AED" w:rsidRDefault="00BF307B">
                <w:pPr>
                  <w:spacing w:after="0" w:line="240" w:lineRule="auto"/>
                  <w:ind w:firstLine="0"/>
                  <w:jc w:val="left"/>
                  <w:rPr>
                    <w:sz w:val="17"/>
                  </w:rPr>
                </w:pPr>
                <w:r>
                  <w:rPr>
                    <w:sz w:val="17"/>
                  </w:rPr>
                  <w:t>TC-013</w:t>
                </w:r>
              </w:p>
            </w:tc>
            <w:tc>
              <w:tcPr>
                <w:tcW w:w="1250" w:type="pct"/>
              </w:tcPr>
              <w:p w14:paraId="6CFDDB20" w14:textId="77777777" w:rsidR="00491AED" w:rsidRDefault="00BF307B">
                <w:pPr>
                  <w:spacing w:after="0" w:line="240" w:lineRule="auto"/>
                  <w:ind w:firstLine="0"/>
                  <w:jc w:val="left"/>
                  <w:rPr>
                    <w:sz w:val="17"/>
                  </w:rPr>
                </w:pPr>
                <w:r>
                  <w:rPr>
                    <w:sz w:val="17"/>
                  </w:rPr>
                  <w:t>Given la página de login y el servicio de autenticación simulado como caído (interceptando la petición con error 503/timeout). When escribe correo y contraseña y envía. Then se observa la interfaz.</w:t>
                </w:r>
              </w:p>
            </w:tc>
            <w:tc>
              <w:tcPr>
                <w:tcW w:w="1250" w:type="pct"/>
              </w:tcPr>
              <w:p w14:paraId="61CC4CAA" w14:textId="77777777" w:rsidR="00491AED" w:rsidRDefault="00BF307B">
                <w:pPr>
                  <w:spacing w:after="0" w:line="240" w:lineRule="auto"/>
                  <w:ind w:firstLine="0"/>
                  <w:jc w:val="left"/>
                  <w:rPr>
                    <w:sz w:val="17"/>
                  </w:rPr>
                </w:pPr>
                <w:r>
                  <w:rPr>
                    <w:sz w:val="17"/>
                  </w:rPr>
                  <w:t>invitado</w:t>
                </w:r>
              </w:p>
            </w:tc>
            <w:tc>
              <w:tcPr>
                <w:tcW w:w="1250" w:type="pct"/>
              </w:tcPr>
              <w:p w14:paraId="75A60147" w14:textId="77777777" w:rsidR="00491AED" w:rsidRDefault="00BF307B">
                <w:pPr>
                  <w:spacing w:after="0" w:line="240" w:lineRule="auto"/>
                  <w:ind w:firstLine="0"/>
                  <w:jc w:val="left"/>
                  <w:rPr>
                    <w:sz w:val="17"/>
                  </w:rPr>
                </w:pPr>
                <w:r>
                  <w:rPr>
                    <w:sz w:val="17"/>
                  </w:rPr>
                  <w:t>Se muestra un mensaje amigable de error temporal (sin detalles técnicos), el campo de correo conserva el valor escrito y no se inicia sesión.</w:t>
                </w:r>
              </w:p>
            </w:tc>
          </w:tr>
          <w:tr w:rsidR="00491AED" w14:paraId="69E5A152" w14:textId="77777777">
            <w:trPr>
              <w:cantSplit/>
            </w:trPr>
            <w:tc>
              <w:tcPr>
                <w:tcW w:w="1250" w:type="pct"/>
              </w:tcPr>
              <w:p w14:paraId="20123F5A" w14:textId="77777777" w:rsidR="00491AED" w:rsidRDefault="00BF307B">
                <w:pPr>
                  <w:spacing w:after="0" w:line="240" w:lineRule="auto"/>
                  <w:ind w:firstLine="0"/>
                  <w:jc w:val="left"/>
                  <w:rPr>
                    <w:sz w:val="17"/>
                  </w:rPr>
                </w:pPr>
                <w:r>
                  <w:rPr>
                    <w:sz w:val="17"/>
                  </w:rPr>
                  <w:t>TC-014</w:t>
                </w:r>
              </w:p>
            </w:tc>
            <w:tc>
              <w:tcPr>
                <w:tcW w:w="1250" w:type="pct"/>
              </w:tcPr>
              <w:p w14:paraId="77152141" w14:textId="77777777" w:rsidR="00491AED" w:rsidRDefault="00BF307B">
                <w:pPr>
                  <w:spacing w:after="0" w:line="240" w:lineRule="auto"/>
                  <w:ind w:firstLine="0"/>
                  <w:jc w:val="left"/>
                  <w:rPr>
                    <w:sz w:val="17"/>
                  </w:rPr>
                </w:pPr>
                <w:r>
                  <w:rPr>
                    <w:sz w:val="17"/>
                  </w:rPr>
                  <w:t>Given un usuario registrado. When realiza un inicio de sesión fallido y luego uno exitoso. Then un admin consulta el registro de auditoría.</w:t>
                </w:r>
              </w:p>
            </w:tc>
            <w:tc>
              <w:tcPr>
                <w:tcW w:w="1250" w:type="pct"/>
              </w:tcPr>
              <w:p w14:paraId="00A9B859" w14:textId="77777777" w:rsidR="00491AED" w:rsidRDefault="00BF307B">
                <w:pPr>
                  <w:spacing w:after="0" w:line="240" w:lineRule="auto"/>
                  <w:ind w:firstLine="0"/>
                  <w:jc w:val="left"/>
                  <w:rPr>
                    <w:sz w:val="17"/>
                  </w:rPr>
                </w:pPr>
                <w:r>
                  <w:rPr>
                    <w:sz w:val="17"/>
                  </w:rPr>
                  <w:t>admin</w:t>
                </w:r>
              </w:p>
            </w:tc>
            <w:tc>
              <w:tcPr>
                <w:tcW w:w="1250" w:type="pct"/>
              </w:tcPr>
              <w:p w14:paraId="0A11DA05" w14:textId="77777777" w:rsidR="00491AED" w:rsidRDefault="00BF307B">
                <w:pPr>
                  <w:spacing w:after="0" w:line="240" w:lineRule="auto"/>
                  <w:ind w:firstLine="0"/>
                  <w:jc w:val="left"/>
                  <w:rPr>
                    <w:sz w:val="17"/>
                  </w:rPr>
                </w:pPr>
                <w:r>
                  <w:rPr>
                    <w:sz w:val="17"/>
                  </w:rPr>
                  <w:t>El registro de auditoría contiene ambas entradas con fecha/hora, correo, resultado (fallido/exitoso) y origen; ninguna entrada contiene la contraseña.</w:t>
                </w:r>
              </w:p>
            </w:tc>
          </w:tr>
        </w:tbl>
        <w:p w14:paraId="296AB247" w14:textId="77777777" w:rsidR="00491AED" w:rsidRDefault="00491AED">
          <w:pPr>
            <w:spacing w:after="0" w:line="240" w:lineRule="auto"/>
            <w:ind w:firstLine="0"/>
          </w:pPr>
        </w:p>
        <w:p w14:paraId="7D4603BD" w14:textId="77777777" w:rsidR="00491AED" w:rsidRDefault="00BF307B">
          <w:pPr>
            <w:pStyle w:val="Heading3"/>
            <w:ind w:firstLine="0"/>
            <w:jc w:val="left"/>
            <w:rPr>
              <w:color w:val="000000"/>
              <w:sz w:val="24"/>
            </w:rPr>
          </w:pPr>
          <w:bookmarkStart w:id="233" w:name="_Toc242604389"/>
          <w:r>
            <w:rPr>
              <w:color w:val="000000"/>
              <w:sz w:val="24"/>
            </w:rPr>
            <w:t>G.3 Paquetes de trabajo</w:t>
          </w:r>
          <w:bookmarkEnd w:id="233"/>
        </w:p>
        <w:p w14:paraId="020A6179" w14:textId="77777777" w:rsidR="00491AED" w:rsidRDefault="00BF307B">
          <w:r>
            <w:rPr>
              <w:i/>
            </w:rPr>
            <w:t>PT-01, Backend: modelo de datos, login JWT, /users/me y auditoría</w:t>
          </w:r>
          <w:r>
            <w:t xml:space="preserve"> (capa backend). Pull Request: https://github.com/CarlosSotoGarcia/loom-piloto-e1c-claude-cli/pull/37. Casos que cubre: TC-001, TC-002, TC-003, TC-004, TC-006, </w:t>
          </w:r>
          <w:r>
            <w:lastRenderedPageBreak/>
            <w:t>TC-007, TC-009, TC-010, TC-011, TC-012, TC-014. Depende de: BASE/PT-02, BASE/PT-01, BASE/PT-05.</w:t>
          </w:r>
        </w:p>
        <w:p w14:paraId="634A2384" w14:textId="77777777" w:rsidR="00491AED" w:rsidRDefault="00BF307B">
          <w:r>
            <w:t>Entregables:</w:t>
          </w:r>
        </w:p>
        <w:p w14:paraId="2E416083" w14:textId="77777777" w:rsidR="00491AED" w:rsidRDefault="00BF307B">
          <w:pPr>
            <w:spacing w:after="60"/>
            <w:ind w:left="567" w:hanging="283"/>
          </w:pPr>
          <w:r>
            <w:t>• backend/src/main/resources/db/migration/V1__auth.sql (tablas user, role, user_role, revoked_token, password_reset_token, auth_event + seed inicial de roles y usuarios)</w:t>
          </w:r>
        </w:p>
        <w:p w14:paraId="1D205F1A" w14:textId="77777777" w:rsidR="00491AED" w:rsidRDefault="00BF307B">
          <w:pPr>
            <w:spacing w:after="60"/>
            <w:ind w:left="567" w:hanging="283"/>
          </w:pPr>
          <w:r>
            <w:t>• config/SecurityConfig (stateless, CORS al origen del frontend, BCrypt, @EnableMethodSecurity), config/JwtProperties, config/OpenApiConfig (bearerAuth global)</w:t>
          </w:r>
        </w:p>
        <w:p w14:paraId="7DED364B" w14:textId="77777777" w:rsidR="00491AED" w:rsidRDefault="00BF307B">
          <w:pPr>
            <w:spacing w:after="60"/>
            <w:ind w:left="567" w:hanging="283"/>
          </w:pPr>
          <w:r>
            <w:t>• user/domain (User, Role), user/repository (UserRepository, RoleRepository), user/mapper (UserMapper MapStruct)</w:t>
          </w:r>
        </w:p>
        <w:p w14:paraId="1048D0E3" w14:textId="77777777" w:rsidR="00491AED" w:rsidRDefault="00BF307B">
          <w:pPr>
            <w:spacing w:after="60"/>
            <w:ind w:left="567" w:hanging="283"/>
          </w:pPr>
          <w:r>
            <w:t>• </w:t>
          </w:r>
          <w:r>
            <w:t>auth/domain (AuthEvent), auth/repository (AuthEventRepository, RevokedTokenRepository)</w:t>
          </w:r>
        </w:p>
        <w:p w14:paraId="54824ED5" w14:textId="77777777" w:rsidR="00491AED" w:rsidRDefault="00BF307B">
          <w:pPr>
            <w:spacing w:after="60"/>
            <w:ind w:left="567" w:hanging="283"/>
          </w:pPr>
          <w:r>
            <w:t>• auth/service (AuthService, JwtService con jti y expiración 15 min, LoginAttemptService con rate limit/bloqueo temporal, AuthEventService), JwtAuthenticationFilter</w:t>
          </w:r>
        </w:p>
        <w:p w14:paraId="26172E54" w14:textId="77777777" w:rsidR="00491AED" w:rsidRDefault="00BF307B">
          <w:pPr>
            <w:spacing w:after="60"/>
            <w:ind w:left="567" w:hanging="283"/>
          </w:pPr>
          <w:r>
            <w:t>• auth/web (AuthController POST /api/v1/auth/login con LoginRequest/LoginResponse records validados con Bean Validation), user/web (UserController GET /api/v1/users/me con UserResponse)</w:t>
          </w:r>
        </w:p>
        <w:p w14:paraId="62590409" w14:textId="77777777" w:rsidR="00491AED" w:rsidRDefault="00BF307B">
          <w:pPr>
            <w:spacing w:after="60"/>
            <w:ind w:left="567" w:hanging="283"/>
          </w:pPr>
          <w:r>
            <w:t>• </w:t>
          </w:r>
          <w:r>
            <w:t>common/error (@RestControllerAdvice con ProblemDetail: 400 validación, 401 mensaje genérico, 429 fuerza bruta)</w:t>
          </w:r>
        </w:p>
        <w:p w14:paraId="0BFCBDF7" w14:textId="77777777" w:rsidR="00491AED" w:rsidRDefault="00BF307B">
          <w:pPr>
            <w:spacing w:after="60"/>
            <w:ind w:left="567" w:hanging="283"/>
          </w:pPr>
          <w:r>
            <w:t>• Swagger/OpenAPI documentado (@Tag, @Operation, @ApiResponse, @Schema) para POST /api/v1/auth/login (público, @SecurityRequirements vacío) y GET /api/v1/users/me</w:t>
          </w:r>
        </w:p>
        <w:p w14:paraId="7A106765" w14:textId="77777777" w:rsidR="00491AED" w:rsidRDefault="00BF307B">
          <w:pPr>
            <w:spacing w:after="60"/>
            <w:ind w:left="567" w:hanging="283"/>
          </w:pPr>
          <w:r>
            <w:t>• </w:t>
          </w:r>
          <w:r>
            <w:t xml:space="preserve">Pruebas JUnit 5: AuthServiceTest, JwtServiceTest, LoginAttemptServiceTest, AuthControllerTest y UserControllerTest (slice), pruebas de filtro JWT (401 sin token/expirado, acceso solo a /me propio, </w:t>
          </w:r>
          <w:r>
            <w:lastRenderedPageBreak/>
            <w:t>403/404 a recursos ajenos), prueba de que la contraseña no aparece en logs ni respuestas</w:t>
          </w:r>
        </w:p>
        <w:p w14:paraId="625B9682" w14:textId="77777777" w:rsidR="00491AED" w:rsidRDefault="00BF307B">
          <w:pPr>
            <w:spacing w:after="60"/>
            <w:ind w:left="567" w:hanging="283"/>
          </w:pPr>
          <w:r>
            <w:t>• backend/README.md actualizado (variables JWT_SECRET, JWT_ACCESS_TTL_MINUTES, CORS_ALLOWED_ORIGINS, DB_*, seed de usuarios, ejecución de pruebas, Swagger en /swagger-ui.html)</w:t>
          </w:r>
        </w:p>
        <w:p w14:paraId="6EA9ED23" w14:textId="77777777" w:rsidR="00491AED" w:rsidRDefault="00BF307B">
          <w:r>
            <w:rPr>
              <w:i/>
            </w:rPr>
            <w:t>PT-02, Frontend: pantalla de login, sesión, interceptor y guard</w:t>
          </w:r>
          <w:r>
            <w:t xml:space="preserve"> (capa frontend). Pull Request: https://github.com/CarlosSotoGarcia/loom-piloto-e1c-claude-cli/pull/38. Casos que cubre: TC-001, TC-002, TC-003, TC-004, TC-005, TC-007, TC-008, TC-009, TC-013. Depende de: BASE/PT-04, BASE/PT-01, BASE/PT-05, PT-01.</w:t>
          </w:r>
        </w:p>
        <w:p w14:paraId="07FB57D9" w14:textId="77777777" w:rsidR="00491AED" w:rsidRDefault="00BF307B">
          <w:r>
            <w:t>Entregables:</w:t>
          </w:r>
        </w:p>
        <w:p w14:paraId="5065C452" w14:textId="77777777" w:rsidR="00491AED" w:rsidRDefault="00BF307B">
          <w:pPr>
            <w:spacing w:after="60"/>
            <w:ind w:left="567" w:hanging="283"/>
          </w:pPr>
          <w:r>
            <w:t>• </w:t>
          </w:r>
          <w:r>
            <w:t>src/app/core/auth.service.ts (BehaviorSubject de sesión, login, carga de /users/me), core/token.storage.ts (sessionStorage), core/auth.interceptor.ts (Bearer + 401 limpia sesión y redirige a /login), core/auth.guard.ts</w:t>
          </w:r>
        </w:p>
        <w:p w14:paraId="6B29693C" w14:textId="77777777" w:rsidR="00491AED" w:rsidRDefault="00BF307B">
          <w:pPr>
            <w:spacing w:after="60"/>
            <w:ind w:left="567" w:hanging="283"/>
          </w:pPr>
          <w:r>
            <w:t>• </w:t>
          </w:r>
          <w:r>
            <w:t>src/app/features/auth/login (componente standalone con formulario reactivo, PrimeNG + Tailwind, validación de correo obligatorio/formato y contraseña obligatoria, campo password enmascarado, mensaje genérico de credenciales inválidas, mensaje amigable ante 429 o servicio no disponible conservando el correo escrito)</w:t>
          </w:r>
        </w:p>
        <w:p w14:paraId="2EB70EC5" w14:textId="77777777" w:rsidR="00491AED" w:rsidRDefault="00BF307B">
          <w:pPr>
            <w:spacing w:after="60"/>
            <w:ind w:left="567" w:hanging="283"/>
          </w:pPr>
          <w:r>
            <w:t>• src/app/features/home (pantalla protegida inicial con datos de /users/me, carga lazy)</w:t>
          </w:r>
        </w:p>
        <w:p w14:paraId="3FBE6BAA" w14:textId="77777777" w:rsidR="00491AED" w:rsidRDefault="00BF307B">
          <w:pPr>
            <w:spacing w:after="60"/>
            <w:ind w:left="567" w:hanging="283"/>
          </w:pPr>
          <w:r>
            <w:t>• </w:t>
          </w:r>
          <w:r>
            <w:t>src/app/app.routes.ts y app.config.ts (rutas /login y home protegida por guard, registro del interceptor), src/environments/</w:t>
          </w:r>
        </w:p>
        <w:p w14:paraId="07353945" w14:textId="77777777" w:rsidR="00491AED" w:rsidRDefault="00BF307B">
          <w:pPr>
            <w:spacing w:after="60"/>
            <w:ind w:left="567" w:hanging="283"/>
          </w:pPr>
          <w:r>
            <w:t>• Pruebas Jest: auth.service.spec, auth.interceptor.spec, auth.guard.spec, login.component.spec, home.component.spec</w:t>
          </w:r>
        </w:p>
        <w:p w14:paraId="1FE2BDBF" w14:textId="77777777" w:rsidR="00491AED" w:rsidRDefault="00BF307B">
          <w:pPr>
            <w:spacing w:after="60"/>
            <w:ind w:left="567" w:hanging="283"/>
          </w:pPr>
          <w:r>
            <w:t>• frontend/README.md actualizado (API_BASE_URL, ejecución de lint y jest)</w:t>
          </w:r>
        </w:p>
        <w:p w14:paraId="58960C45" w14:textId="77777777" w:rsidR="00491AED" w:rsidRDefault="00BF307B">
          <w:pPr>
            <w:pStyle w:val="Heading3"/>
            <w:ind w:firstLine="0"/>
            <w:jc w:val="left"/>
            <w:rPr>
              <w:color w:val="000000"/>
              <w:sz w:val="24"/>
            </w:rPr>
          </w:pPr>
          <w:bookmarkStart w:id="234" w:name="_Toc242604390"/>
          <w:r>
            <w:rPr>
              <w:color w:val="000000"/>
              <w:sz w:val="24"/>
            </w:rPr>
            <w:lastRenderedPageBreak/>
            <w:t>G.4 Primera revisión de cada paquete</w:t>
          </w:r>
          <w:bookmarkEnd w:id="234"/>
        </w:p>
        <w:p w14:paraId="0F61A2A3" w14:textId="77777777" w:rsidR="00491AED" w:rsidRDefault="00BF307B">
          <w:r>
            <w:rPr>
              <w:i/>
            </w:rPr>
            <w:t>PT-01</w:t>
          </w:r>
          <w:r>
            <w:t>: veredicto «con observaciones», 8 observaciones. Resumen del revisor: El PR implementa login JWT, /users/me, rate limit, auditoría, Swagger y pruebas amplias, en general alineado con la arquitectura. Hay defectos que conviene corregir antes de fusionar: la protección de fuerza bruta permite bloquear a cualquier usuario por correo (DoS) y falta tabla/comprobación coherente en algunos puntos. Además, el filtro JWT se registra antes de las reglas de CORS/CSRF y el seed de contraseñas por variable de entorno e</w:t>
          </w:r>
          <w:r>
            <w:t>s riesgoso si se usa en producción.</w:t>
          </w:r>
        </w:p>
        <w:p w14:paraId="2FA90C73" w14:textId="77777777" w:rsidR="00491AED" w:rsidRDefault="00BF307B">
          <w:pPr>
            <w:spacing w:after="60"/>
            <w:ind w:left="567" w:hanging="283"/>
          </w:pPr>
          <w:r>
            <w:t xml:space="preserve">• mayor, seguridad, </w:t>
          </w:r>
          <w:r>
            <w:rPr>
              <w:rFonts w:ascii="Consolas" w:hAnsi="Consolas" w:cs="Consolas"/>
            </w:rPr>
            <w:t>backend/src/main/java/com/itz/inventarios/auth/service/AuthService.java:45</w:t>
          </w:r>
          <w:r>
            <w:t>: El bloqueo por fuerza bruta se clave solo por correo. Cualquier atacante puede provocar el bloqueo de 15 min de una cuenta legítima con 5 intentos fallidos (denegación de servicio dirigida). Además, el bloqueo se comprueba antes de validar credenciales, y no hay límite por IP.</w:t>
          </w:r>
        </w:p>
        <w:p w14:paraId="034F6B54" w14:textId="77777777" w:rsidR="00491AED" w:rsidRDefault="00BF307B">
          <w:pPr>
            <w:spacing w:after="60"/>
            <w:ind w:left="567" w:hanging="283"/>
          </w:pPr>
          <w:r>
            <w:t xml:space="preserve">• mayor, seguridad, </w:t>
          </w:r>
          <w:r>
            <w:rPr>
              <w:rFonts w:ascii="Consolas" w:hAnsi="Consolas" w:cs="Consolas"/>
            </w:rPr>
            <w:t>backend/src/main/java/com/itz/inventarios/user/service/SeedUserPasswordInitializer.java:30</w:t>
          </w:r>
          <w:r>
            <w:t>: El SeedUserPasswordInitializer es un @Component sin @Profile: si SEED_PASSWORD se define en producción, todas las cuentas sembradas (incluido ADMIN) quedan con una contraseña conocida. Solo la documentación dice que no se defina en prod.</w:t>
          </w:r>
        </w:p>
        <w:p w14:paraId="18D516F0" w14:textId="77777777" w:rsidR="00491AED" w:rsidRDefault="00BF307B">
          <w:pPr>
            <w:spacing w:after="60"/>
            <w:ind w:left="567" w:hanging="283"/>
          </w:pPr>
          <w:r>
            <w:t xml:space="preserve">• mayor, seguridad, </w:t>
          </w:r>
          <w:r>
            <w:rPr>
              <w:rFonts w:ascii="Consolas" w:hAnsi="Consolas" w:cs="Consolas"/>
            </w:rPr>
            <w:t>backend/src/main/java/com/itz/inventarios/auth/web/AuthController.java:50</w:t>
          </w:r>
          <w:r>
            <w:t>: Se usa http.getRemoteAddr() como IP de auditoría. Detrás de Cloud Run/proxy será siempre la IP del balanceador, por lo que auth_event.ip pierde valor (TC-014 pide origen).</w:t>
          </w:r>
        </w:p>
        <w:p w14:paraId="41DDA91E" w14:textId="77777777" w:rsidR="00491AED" w:rsidRDefault="00BF307B">
          <w:pPr>
            <w:spacing w:after="60"/>
            <w:ind w:left="567" w:hanging="283"/>
          </w:pPr>
          <w:r>
            <w:t>• </w:t>
          </w:r>
          <w:r>
            <w:t xml:space="preserve">menor, criterio aceptacion, </w:t>
          </w:r>
          <w:r>
            <w:rPr>
              <w:rFonts w:ascii="Consolas" w:hAnsi="Consolas" w:cs="Consolas"/>
            </w:rPr>
            <w:t>backend/src/main/java/com/itz/inventarios/auth/service/AuthService.java:47</w:t>
          </w:r>
          <w:r>
            <w:t xml:space="preserve">: Con bloqueo activo se registra LOGIN_FAIL con userId </w:t>
          </w:r>
          <w:r>
            <w:lastRenderedPageBreak/>
            <w:t>null y sin distinguir que fue por bloqueo; la auditoría pierde el usuario y el motivo.</w:t>
          </w:r>
        </w:p>
        <w:p w14:paraId="6FADA9A7" w14:textId="77777777" w:rsidR="00491AED" w:rsidRDefault="00BF307B">
          <w:pPr>
            <w:spacing w:after="60"/>
            <w:ind w:left="567" w:hanging="283"/>
          </w:pPr>
          <w:r>
            <w:t xml:space="preserve">• menor, buenas practicas, </w:t>
          </w:r>
          <w:r>
            <w:rPr>
              <w:rFonts w:ascii="Consolas" w:hAnsi="Consolas" w:cs="Consolas"/>
            </w:rPr>
            <w:t>backend/src/main/java/com/itz/inventarios/config/SecurityConfig.java:60</w:t>
          </w:r>
          <w:r>
            <w:t>: JwtAuthenticationFilter se añade con new dentro de la cadena; es correcto para evitar doble registro, pero se registra antes de configurar csrf/cors y el filtro pasa a ejecutarse también en preflight OPTIONS sin necesidad.</w:t>
          </w:r>
        </w:p>
        <w:p w14:paraId="74526FFD" w14:textId="77777777" w:rsidR="00491AED" w:rsidRDefault="00BF307B">
          <w:pPr>
            <w:spacing w:after="60"/>
            <w:ind w:left="567" w:hanging="283"/>
          </w:pPr>
          <w:r>
            <w:t xml:space="preserve">• menor, buenas practicas, </w:t>
          </w:r>
          <w:r>
            <w:rPr>
              <w:rFonts w:ascii="Consolas" w:hAnsi="Consolas" w:cs="Consolas"/>
            </w:rPr>
            <w:t>backend/src/main/java/com/itz/inventarios/user/domain/User.java:57</w:t>
          </w:r>
          <w:r>
            <w:t>: Uso de @ManyToMany EAGER sobre roles en cada carga de usuario, incluido cada /me. Aceptable ahora, pero costoso al crecer.</w:t>
          </w:r>
        </w:p>
        <w:p w14:paraId="199F34B9" w14:textId="77777777" w:rsidR="00491AED" w:rsidRDefault="00BF307B">
          <w:pPr>
            <w:spacing w:after="60"/>
            <w:ind w:left="567" w:hanging="283"/>
          </w:pPr>
          <w:r>
            <w:t xml:space="preserve">• menor, pruebas, </w:t>
          </w:r>
          <w:r>
            <w:rPr>
              <w:rFonts w:ascii="Consolas" w:hAnsi="Consolas" w:cs="Consolas"/>
            </w:rPr>
            <w:t>backend/src/test/java/com/itz/inventarios/auth/AuthFlowIntegrationTest.java:118</w:t>
          </w:r>
          <w:r>
            <w:t>: Los tests de integración dependen del estado en memoria compartido de LoginAttemptService entre tests (correos únicos mitigan). La prueba de logs solo verifica el mensaje formateado, no el contenido de argumentos ni excepciones.</w:t>
          </w:r>
        </w:p>
        <w:p w14:paraId="0BB661C5" w14:textId="77777777" w:rsidR="00491AED" w:rsidRDefault="00BF307B">
          <w:pPr>
            <w:spacing w:after="60"/>
            <w:ind w:left="567" w:hanging="283"/>
          </w:pPr>
          <w:r>
            <w:t xml:space="preserve">• menor, buenas practicas, </w:t>
          </w:r>
          <w:r>
            <w:rPr>
              <w:rFonts w:ascii="Consolas" w:hAnsi="Consolas" w:cs="Consolas"/>
            </w:rPr>
            <w:t>backend/src/main/java/com/itz/inventarios/user/web/UserController.java:36</w:t>
          </w:r>
          <w:r>
            <w:t>: Se usa el nombre completo io.swagger...Schema inline en lugar de import; y falta documentar respuesta 403 y la ausencia de bearer en la operación.</w:t>
          </w:r>
        </w:p>
        <w:p w14:paraId="6ED17DC2" w14:textId="77777777" w:rsidR="00491AED" w:rsidRDefault="00BF307B">
          <w:r>
            <w:rPr>
              <w:i/>
            </w:rPr>
            <w:t>PT-02</w:t>
          </w:r>
          <w:r>
            <w:t xml:space="preserve">: veredicto «con observaciones», 5 observaciones. Resumen del revisor: El PT-02 implementa el login, la sesión, el interceptor, el guard y el home con buena cobertura de pruebas, y cubre en lo esencial los TCs asociados. Hay tres defectos reales: el guard solo comprueba que exista un token (no su validez ni caducidad), no se limpia el token en un 401 del login y el interceptor decide la exclusión con </w:t>
          </w:r>
          <w:r>
            <w:rPr>
              <w:rFonts w:ascii="Consolas" w:hAnsi="Consolas" w:cs="Consolas"/>
            </w:rPr>
            <w:t>endsWith</w:t>
          </w:r>
          <w:r>
            <w:t>. Ninguno es bloqueante, pero conviene corregir los dos primeros antes de fusionar.</w:t>
          </w:r>
        </w:p>
        <w:p w14:paraId="75D26858" w14:textId="77777777" w:rsidR="00491AED" w:rsidRDefault="00BF307B">
          <w:pPr>
            <w:spacing w:after="60"/>
            <w:ind w:left="567" w:hanging="283"/>
          </w:pPr>
          <w:r>
            <w:lastRenderedPageBreak/>
            <w:t>• </w:t>
          </w:r>
          <w:r>
            <w:t xml:space="preserve">mayor, criterio aceptacion, </w:t>
          </w:r>
          <w:r>
            <w:rPr>
              <w:rFonts w:ascii="Consolas" w:hAnsi="Consolas" w:cs="Consolas"/>
            </w:rPr>
            <w:t>frontend/src/app/core/auth.guard.ts:8</w:t>
          </w:r>
          <w:r>
            <w:t>: El guard solo comprueba que exista un token en sessionStorage (</w:t>
          </w:r>
          <w:r>
            <w:rPr>
              <w:rFonts w:ascii="Consolas" w:hAnsi="Consolas" w:cs="Consolas"/>
            </w:rPr>
            <w:t>isAuthenticated()</w:t>
          </w:r>
          <w:r>
            <w:t xml:space="preserve"> = token !== null). Un token caducado o inválido deja entrar a /home; solo se redirige cuando /users/me responde 401. TC-008 (sesión expirada) depende de que esa llamada se dispare y se maneje. Además </w:t>
          </w:r>
          <w:r>
            <w:rPr>
              <w:rFonts w:ascii="Consolas" w:hAnsi="Consolas" w:cs="Consolas"/>
            </w:rPr>
            <w:t>AuthService.loadProfile()</w:t>
          </w:r>
          <w:r>
            <w:t xml:space="preserve"> no se invoca desde el guard, y HomeComponent solo lo llama si </w:t>
          </w:r>
          <w:r>
            <w:rPr>
              <w:rFonts w:ascii="Consolas" w:hAnsi="Consolas" w:cs="Consolas"/>
            </w:rPr>
            <w:t>currentUser</w:t>
          </w:r>
          <w:r>
            <w:t xml:space="preserve"> es null, así que el flujo funciona solo por accidente.</w:t>
          </w:r>
        </w:p>
        <w:p w14:paraId="23F9F553" w14:textId="77777777" w:rsidR="00491AED" w:rsidRDefault="00BF307B">
          <w:pPr>
            <w:spacing w:after="60"/>
            <w:ind w:left="567" w:hanging="283"/>
          </w:pPr>
          <w:r>
            <w:t>• </w:t>
          </w:r>
          <w:r>
            <w:t xml:space="preserve">menor, criterio aceptacion, </w:t>
          </w:r>
          <w:r>
            <w:rPr>
              <w:rFonts w:ascii="Consolas" w:hAnsi="Consolas" w:cs="Consolas"/>
            </w:rPr>
            <w:t>frontend/src/app/core/auth.service.ts:49</w:t>
          </w:r>
          <w:r>
            <w:t xml:space="preserve">: </w:t>
          </w:r>
          <w:r>
            <w:rPr>
              <w:rFonts w:ascii="Consolas" w:hAnsi="Consolas" w:cs="Consolas"/>
            </w:rPr>
            <w:t>expiresAt</w:t>
          </w:r>
          <w:r>
            <w:t xml:space="preserve"> de LoginResponse se descarta: no se persiste ni se usa. Sin ello el cliente no conoce la vigencia limitada de la sesión.</w:t>
          </w:r>
        </w:p>
        <w:p w14:paraId="474546A5" w14:textId="77777777" w:rsidR="00491AED" w:rsidRDefault="00BF307B">
          <w:pPr>
            <w:spacing w:after="60"/>
            <w:ind w:left="567" w:hanging="283"/>
          </w:pPr>
          <w:r>
            <w:t xml:space="preserve">• menor, buenas practicas, </w:t>
          </w:r>
          <w:r>
            <w:rPr>
              <w:rFonts w:ascii="Consolas" w:hAnsi="Consolas" w:cs="Consolas"/>
            </w:rPr>
            <w:t>frontend/src/app/core/auth.interceptor.ts:24</w:t>
          </w:r>
          <w:r>
            <w:t xml:space="preserve">: La exclusión del 401 del login usa </w:t>
          </w:r>
          <w:r>
            <w:rPr>
              <w:rFonts w:ascii="Consolas" w:hAnsi="Consolas" w:cs="Consolas"/>
            </w:rPr>
            <w:t>req.url.endsWith(LOGIN_PATH)</w:t>
          </w:r>
          <w:r>
            <w:t>, lo que es frágil (p. ej. coincidiría con cualquier URL que termine igual).</w:t>
          </w:r>
        </w:p>
        <w:p w14:paraId="47B40B72" w14:textId="77777777" w:rsidR="00491AED" w:rsidRDefault="00BF307B">
          <w:pPr>
            <w:spacing w:after="60"/>
            <w:ind w:left="567" w:hanging="283"/>
          </w:pPr>
          <w:r>
            <w:t xml:space="preserve">• menor, pruebas, </w:t>
          </w:r>
          <w:r>
            <w:rPr>
              <w:rFonts w:ascii="Consolas" w:hAnsi="Consolas" w:cs="Consolas"/>
            </w:rPr>
            <w:t>frontend/src/app/features/auth/login/login.component.spec.ts:40</w:t>
          </w:r>
          <w:r>
            <w:t xml:space="preserve">: No hay prueba de que un login exitoso no vuelva a enviar mientras </w:t>
          </w:r>
          <w:r>
            <w:rPr>
              <w:rFonts w:ascii="Consolas" w:hAnsi="Consolas" w:cs="Consolas"/>
            </w:rPr>
            <w:t>loading</w:t>
          </w:r>
          <w:r>
            <w:t xml:space="preserve"> o de que el botón se deshabilite; tampoco se prueba el caso 4xx distinto de 401 (p. ej. 400/403), que hoy se clasifica como credenciales inválidas.</w:t>
          </w:r>
        </w:p>
        <w:p w14:paraId="6127F6A5" w14:textId="77777777" w:rsidR="00491AED" w:rsidRDefault="00BF307B">
          <w:pPr>
            <w:spacing w:after="60"/>
            <w:ind w:left="567" w:hanging="283"/>
          </w:pPr>
          <w:r>
            <w:t xml:space="preserve">• menor, buenas practicas, </w:t>
          </w:r>
          <w:r>
            <w:rPr>
              <w:rFonts w:ascii="Consolas" w:hAnsi="Consolas" w:cs="Consolas"/>
            </w:rPr>
            <w:t>frontend/src/app/features/auth/login/login.component.ts:98</w:t>
          </w:r>
          <w:r>
            <w:t>: El componente usa propiedades mutables (</w:t>
          </w:r>
          <w:r>
            <w:rPr>
              <w:rFonts w:ascii="Consolas" w:hAnsi="Consolas" w:cs="Consolas"/>
            </w:rPr>
            <w:t>loading</w:t>
          </w:r>
          <w:r>
            <w:t xml:space="preserve">, </w:t>
          </w:r>
          <w:r>
            <w:rPr>
              <w:rFonts w:ascii="Consolas" w:hAnsi="Consolas" w:cs="Consolas"/>
            </w:rPr>
            <w:t>error</w:t>
          </w:r>
          <w:r>
            <w:t xml:space="preserve">) y suscripción manual sin </w:t>
          </w:r>
          <w:r>
            <w:rPr>
              <w:rFonts w:ascii="Consolas" w:hAnsi="Consolas" w:cs="Consolas"/>
            </w:rPr>
            <w:t>takeUntilDestroyed</w:t>
          </w:r>
          <w:r>
            <w:t xml:space="preserve">; en Angular 18 son preferibles signals y limpiar la suscripción. Además el mensaje de 429 no se distingue de un 5xx en el TC-013 más allá del texto, lo cual es correcto, pero el </w:t>
          </w:r>
          <w:r>
            <w:rPr>
              <w:rFonts w:ascii="Consolas" w:hAnsi="Consolas" w:cs="Consolas"/>
            </w:rPr>
            <w:t>Validators.email</w:t>
          </w:r>
          <w:r>
            <w:t xml:space="preserve"> cast con </w:t>
          </w:r>
          <w:r>
            <w:rPr>
              <w:rFonts w:ascii="Consolas" w:hAnsi="Consolas" w:cs="Consolas"/>
            </w:rPr>
            <w:t>{ value } as AbstractControl</w:t>
          </w:r>
          <w:r>
            <w:t xml:space="preserve"> es un truco de tipos poco legible.</w:t>
          </w:r>
        </w:p>
        <w:p w14:paraId="552DF6CD" w14:textId="77777777" w:rsidR="00491AED" w:rsidRDefault="00BF307B">
          <w:pPr>
            <w:pStyle w:val="Heading3"/>
            <w:ind w:firstLine="0"/>
            <w:jc w:val="left"/>
            <w:rPr>
              <w:color w:val="000000"/>
              <w:sz w:val="24"/>
            </w:rPr>
          </w:pPr>
          <w:bookmarkStart w:id="235" w:name="_Toc242604391"/>
          <w:r>
            <w:rPr>
              <w:color w:val="000000"/>
              <w:sz w:val="24"/>
            </w:rPr>
            <w:lastRenderedPageBreak/>
            <w:t>G.5 Pruebas de humo</w:t>
          </w:r>
          <w:bookmarkEnd w:id="235"/>
        </w:p>
        <w:p w14:paraId="5F61EEA9" w14:textId="77777777" w:rsidR="00491AED" w:rsidRDefault="00BF307B">
          <w:r>
            <w:t>La corrida de pruebas de humo de la HU-001 ejecutó 14 casos contra la aplicación desplegada: 11 aprobados, 0 fallidos y 3 bloqueados.</w:t>
          </w:r>
        </w:p>
        <w:p w14:paraId="4B0DC194" w14:textId="77777777" w:rsidR="00491AED" w:rsidRDefault="00BF307B">
          <w:pPr>
            <w:pStyle w:val="Caption"/>
            <w:keepNext/>
            <w:ind w:firstLine="0"/>
            <w:jc w:val="left"/>
            <w:rPr>
              <w:b w:val="0"/>
            </w:rPr>
          </w:pPr>
          <w:bookmarkStart w:id="236" w:name="_Toc242604488"/>
          <w:r>
            <w:t>Tabla G.</w:t>
          </w:r>
          <w:r>
            <w:fldChar w:fldCharType="begin"/>
          </w:r>
          <w:r>
            <w:instrText xml:space="preserve"> SEQ Tabla \s 1 </w:instrText>
          </w:r>
          <w:r>
            <w:fldChar w:fldCharType="separate"/>
          </w:r>
          <w:r>
            <w:rPr>
              <w:noProof/>
            </w:rPr>
            <w:t>2</w:t>
          </w:r>
          <w:r>
            <w:fldChar w:fldCharType="end"/>
          </w:r>
          <w:r>
            <w:t>. Resultado de las pruebas de humo de la HU-001 de E1c</w:t>
          </w:r>
          <w:bookmarkEnd w:id="2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6"/>
            <w:gridCol w:w="2136"/>
            <w:gridCol w:w="2136"/>
            <w:gridCol w:w="2136"/>
          </w:tblGrid>
          <w:tr w:rsidR="00491AED" w14:paraId="156BFCAA" w14:textId="77777777">
            <w:trPr>
              <w:cantSplit/>
              <w:tblHeader/>
            </w:trPr>
            <w:tc>
              <w:tcPr>
                <w:tcW w:w="1250" w:type="pct"/>
                <w:shd w:val="clear" w:color="auto" w:fill="E5E5ED"/>
              </w:tcPr>
              <w:p w14:paraId="69C83217" w14:textId="77777777" w:rsidR="00491AED" w:rsidRDefault="00BF307B">
                <w:pPr>
                  <w:spacing w:after="0" w:line="240" w:lineRule="auto"/>
                  <w:ind w:firstLine="0"/>
                  <w:jc w:val="left"/>
                  <w:rPr>
                    <w:b/>
                    <w:sz w:val="17"/>
                  </w:rPr>
                </w:pPr>
                <w:r>
                  <w:rPr>
                    <w:b/>
                    <w:sz w:val="17"/>
                  </w:rPr>
                  <w:t>Caso</w:t>
                </w:r>
              </w:p>
            </w:tc>
            <w:tc>
              <w:tcPr>
                <w:tcW w:w="1250" w:type="pct"/>
                <w:shd w:val="clear" w:color="auto" w:fill="E5E5ED"/>
              </w:tcPr>
              <w:p w14:paraId="403688B4" w14:textId="77777777" w:rsidR="00491AED" w:rsidRDefault="00BF307B">
                <w:pPr>
                  <w:spacing w:after="0" w:line="240" w:lineRule="auto"/>
                  <w:ind w:firstLine="0"/>
                  <w:jc w:val="left"/>
                  <w:rPr>
                    <w:b/>
                    <w:sz w:val="17"/>
                  </w:rPr>
                </w:pPr>
                <w:r>
                  <w:rPr>
                    <w:b/>
                    <w:sz w:val="17"/>
                  </w:rPr>
                  <w:t>Rol</w:t>
                </w:r>
              </w:p>
            </w:tc>
            <w:tc>
              <w:tcPr>
                <w:tcW w:w="1250" w:type="pct"/>
                <w:shd w:val="clear" w:color="auto" w:fill="E5E5ED"/>
              </w:tcPr>
              <w:p w14:paraId="07272DE5" w14:textId="77777777" w:rsidR="00491AED" w:rsidRDefault="00BF307B">
                <w:pPr>
                  <w:spacing w:after="0" w:line="240" w:lineRule="auto"/>
                  <w:ind w:firstLine="0"/>
                  <w:jc w:val="left"/>
                  <w:rPr>
                    <w:b/>
                    <w:sz w:val="17"/>
                  </w:rPr>
                </w:pPr>
                <w:r>
                  <w:rPr>
                    <w:b/>
                    <w:sz w:val="17"/>
                  </w:rPr>
                  <w:t>Resultado</w:t>
                </w:r>
              </w:p>
            </w:tc>
            <w:tc>
              <w:tcPr>
                <w:tcW w:w="1250" w:type="pct"/>
                <w:shd w:val="clear" w:color="auto" w:fill="E5E5ED"/>
              </w:tcPr>
              <w:p w14:paraId="05186F21" w14:textId="77777777" w:rsidR="00491AED" w:rsidRDefault="00BF307B">
                <w:pPr>
                  <w:spacing w:after="0" w:line="240" w:lineRule="auto"/>
                  <w:ind w:firstLine="0"/>
                  <w:jc w:val="left"/>
                  <w:rPr>
                    <w:b/>
                    <w:sz w:val="17"/>
                  </w:rPr>
                </w:pPr>
                <w:r>
                  <w:rPr>
                    <w:b/>
                    <w:sz w:val="17"/>
                  </w:rPr>
                  <w:t>Motivo</w:t>
                </w:r>
              </w:p>
            </w:tc>
          </w:tr>
          <w:tr w:rsidR="00491AED" w14:paraId="594F6BD3" w14:textId="77777777">
            <w:trPr>
              <w:cantSplit/>
            </w:trPr>
            <w:tc>
              <w:tcPr>
                <w:tcW w:w="1250" w:type="pct"/>
              </w:tcPr>
              <w:p w14:paraId="6AC8B7A8" w14:textId="77777777" w:rsidR="00491AED" w:rsidRDefault="00BF307B">
                <w:pPr>
                  <w:spacing w:after="0" w:line="240" w:lineRule="auto"/>
                  <w:ind w:firstLine="0"/>
                  <w:jc w:val="left"/>
                  <w:rPr>
                    <w:sz w:val="17"/>
                  </w:rPr>
                </w:pPr>
                <w:r>
                  <w:rPr>
                    <w:sz w:val="17"/>
                  </w:rPr>
                  <w:t>TC-001</w:t>
                </w:r>
              </w:p>
            </w:tc>
            <w:tc>
              <w:tcPr>
                <w:tcW w:w="1250" w:type="pct"/>
              </w:tcPr>
              <w:p w14:paraId="313AA730" w14:textId="77777777" w:rsidR="00491AED" w:rsidRDefault="00BF307B">
                <w:pPr>
                  <w:spacing w:after="0" w:line="240" w:lineRule="auto"/>
                  <w:ind w:firstLine="0"/>
                  <w:jc w:val="left"/>
                  <w:rPr>
                    <w:sz w:val="17"/>
                  </w:rPr>
                </w:pPr>
                <w:r>
                  <w:rPr>
                    <w:sz w:val="17"/>
                  </w:rPr>
                  <w:t>usuario_final</w:t>
                </w:r>
              </w:p>
            </w:tc>
            <w:tc>
              <w:tcPr>
                <w:tcW w:w="1250" w:type="pct"/>
              </w:tcPr>
              <w:p w14:paraId="322C995B" w14:textId="77777777" w:rsidR="00491AED" w:rsidRDefault="00BF307B">
                <w:pPr>
                  <w:spacing w:after="0" w:line="240" w:lineRule="auto"/>
                  <w:ind w:firstLine="0"/>
                  <w:jc w:val="left"/>
                  <w:rPr>
                    <w:sz w:val="17"/>
                  </w:rPr>
                </w:pPr>
                <w:r>
                  <w:rPr>
                    <w:sz w:val="17"/>
                  </w:rPr>
                  <w:t>Aprobado</w:t>
                </w:r>
              </w:p>
            </w:tc>
            <w:tc>
              <w:tcPr>
                <w:tcW w:w="1250" w:type="pct"/>
              </w:tcPr>
              <w:p w14:paraId="74040562" w14:textId="77777777" w:rsidR="00491AED" w:rsidRDefault="00BF307B">
                <w:pPr>
                  <w:spacing w:after="0" w:line="240" w:lineRule="auto"/>
                  <w:ind w:firstLine="0"/>
                  <w:jc w:val="left"/>
                  <w:rPr>
                    <w:sz w:val="17"/>
                  </w:rPr>
                </w:pPr>
                <w:r>
                  <w:rPr>
                    <w:sz w:val="17"/>
                  </w:rPr>
                  <w:t>—</w:t>
                </w:r>
              </w:p>
            </w:tc>
          </w:tr>
          <w:tr w:rsidR="00491AED" w14:paraId="1F592549" w14:textId="77777777">
            <w:trPr>
              <w:cantSplit/>
            </w:trPr>
            <w:tc>
              <w:tcPr>
                <w:tcW w:w="1250" w:type="pct"/>
              </w:tcPr>
              <w:p w14:paraId="56E854CB" w14:textId="77777777" w:rsidR="00491AED" w:rsidRDefault="00BF307B">
                <w:pPr>
                  <w:spacing w:after="0" w:line="240" w:lineRule="auto"/>
                  <w:ind w:firstLine="0"/>
                  <w:jc w:val="left"/>
                  <w:rPr>
                    <w:sz w:val="17"/>
                  </w:rPr>
                </w:pPr>
                <w:r>
                  <w:rPr>
                    <w:sz w:val="17"/>
                  </w:rPr>
                  <w:t>TC-002</w:t>
                </w:r>
              </w:p>
            </w:tc>
            <w:tc>
              <w:tcPr>
                <w:tcW w:w="1250" w:type="pct"/>
              </w:tcPr>
              <w:p w14:paraId="2A09D31A" w14:textId="77777777" w:rsidR="00491AED" w:rsidRDefault="00BF307B">
                <w:pPr>
                  <w:spacing w:after="0" w:line="240" w:lineRule="auto"/>
                  <w:ind w:firstLine="0"/>
                  <w:jc w:val="left"/>
                  <w:rPr>
                    <w:sz w:val="17"/>
                  </w:rPr>
                </w:pPr>
                <w:r>
                  <w:rPr>
                    <w:sz w:val="17"/>
                  </w:rPr>
                  <w:t>usuario_final</w:t>
                </w:r>
              </w:p>
            </w:tc>
            <w:tc>
              <w:tcPr>
                <w:tcW w:w="1250" w:type="pct"/>
              </w:tcPr>
              <w:p w14:paraId="55F460BD" w14:textId="77777777" w:rsidR="00491AED" w:rsidRDefault="00BF307B">
                <w:pPr>
                  <w:spacing w:after="0" w:line="240" w:lineRule="auto"/>
                  <w:ind w:firstLine="0"/>
                  <w:jc w:val="left"/>
                  <w:rPr>
                    <w:sz w:val="17"/>
                  </w:rPr>
                </w:pPr>
                <w:r>
                  <w:rPr>
                    <w:sz w:val="17"/>
                  </w:rPr>
                  <w:t>Aprobado</w:t>
                </w:r>
              </w:p>
            </w:tc>
            <w:tc>
              <w:tcPr>
                <w:tcW w:w="1250" w:type="pct"/>
              </w:tcPr>
              <w:p w14:paraId="1B3019C4" w14:textId="77777777" w:rsidR="00491AED" w:rsidRDefault="00BF307B">
                <w:pPr>
                  <w:spacing w:after="0" w:line="240" w:lineRule="auto"/>
                  <w:ind w:firstLine="0"/>
                  <w:jc w:val="left"/>
                  <w:rPr>
                    <w:sz w:val="17"/>
                  </w:rPr>
                </w:pPr>
                <w:r>
                  <w:rPr>
                    <w:sz w:val="17"/>
                  </w:rPr>
                  <w:t>—</w:t>
                </w:r>
              </w:p>
            </w:tc>
          </w:tr>
          <w:tr w:rsidR="00491AED" w14:paraId="75851C15" w14:textId="77777777">
            <w:trPr>
              <w:cantSplit/>
            </w:trPr>
            <w:tc>
              <w:tcPr>
                <w:tcW w:w="1250" w:type="pct"/>
              </w:tcPr>
              <w:p w14:paraId="39F81406" w14:textId="77777777" w:rsidR="00491AED" w:rsidRDefault="00BF307B">
                <w:pPr>
                  <w:spacing w:after="0" w:line="240" w:lineRule="auto"/>
                  <w:ind w:firstLine="0"/>
                  <w:jc w:val="left"/>
                  <w:rPr>
                    <w:sz w:val="17"/>
                  </w:rPr>
                </w:pPr>
                <w:r>
                  <w:rPr>
                    <w:sz w:val="17"/>
                  </w:rPr>
                  <w:t>TC-003</w:t>
                </w:r>
              </w:p>
            </w:tc>
            <w:tc>
              <w:tcPr>
                <w:tcW w:w="1250" w:type="pct"/>
              </w:tcPr>
              <w:p w14:paraId="7D24EDFD" w14:textId="77777777" w:rsidR="00491AED" w:rsidRDefault="00BF307B">
                <w:pPr>
                  <w:spacing w:after="0" w:line="240" w:lineRule="auto"/>
                  <w:ind w:firstLine="0"/>
                  <w:jc w:val="left"/>
                  <w:rPr>
                    <w:sz w:val="17"/>
                  </w:rPr>
                </w:pPr>
                <w:r>
                  <w:rPr>
                    <w:sz w:val="17"/>
                  </w:rPr>
                  <w:t>invitado</w:t>
                </w:r>
              </w:p>
            </w:tc>
            <w:tc>
              <w:tcPr>
                <w:tcW w:w="1250" w:type="pct"/>
              </w:tcPr>
              <w:p w14:paraId="0CCAEB83" w14:textId="77777777" w:rsidR="00491AED" w:rsidRDefault="00BF307B">
                <w:pPr>
                  <w:spacing w:after="0" w:line="240" w:lineRule="auto"/>
                  <w:ind w:firstLine="0"/>
                  <w:jc w:val="left"/>
                  <w:rPr>
                    <w:sz w:val="17"/>
                  </w:rPr>
                </w:pPr>
                <w:r>
                  <w:rPr>
                    <w:sz w:val="17"/>
                  </w:rPr>
                  <w:t>Bloqueado</w:t>
                </w:r>
              </w:p>
            </w:tc>
            <w:tc>
              <w:tcPr>
                <w:tcW w:w="1250" w:type="pct"/>
              </w:tcPr>
              <w:p w14:paraId="5FB9C9F1" w14:textId="77777777" w:rsidR="00491AED" w:rsidRDefault="00BF307B">
                <w:pPr>
                  <w:spacing w:after="0" w:line="240" w:lineRule="auto"/>
                  <w:ind w:firstLine="0"/>
                  <w:jc w:val="left"/>
                  <w:rPr>
                    <w:sz w:val="17"/>
                  </w:rPr>
                </w:pPr>
                <w:r>
                  <w:rPr>
                    <w:sz w:val="17"/>
                  </w:rPr>
                  <w:t>El caso exige un correo registrado con una contraseña incorrecta, pero no hay cuenta de prueba. Un correo inventado no permite comprobar que el mensaje no revela qué dato falló. La página de login sí carga, con campos Correo y Contraseña. · Script: AssertionError: Locator expected to be visible Actual value: None Error: element(s) not found Call log:</w:t>
                </w:r>
              </w:p>
            </w:tc>
          </w:tr>
          <w:tr w:rsidR="00491AED" w14:paraId="670FEB35" w14:textId="77777777">
            <w:trPr>
              <w:cantSplit/>
            </w:trPr>
            <w:tc>
              <w:tcPr>
                <w:tcW w:w="1250" w:type="pct"/>
              </w:tcPr>
              <w:p w14:paraId="0E93434C" w14:textId="77777777" w:rsidR="00491AED" w:rsidRDefault="00BF307B">
                <w:pPr>
                  <w:spacing w:after="0" w:line="240" w:lineRule="auto"/>
                  <w:ind w:firstLine="0"/>
                  <w:jc w:val="left"/>
                  <w:rPr>
                    <w:sz w:val="17"/>
                  </w:rPr>
                </w:pPr>
                <w:r>
                  <w:rPr>
                    <w:sz w:val="17"/>
                  </w:rPr>
                  <w:t>TC-004</w:t>
                </w:r>
              </w:p>
            </w:tc>
            <w:tc>
              <w:tcPr>
                <w:tcW w:w="1250" w:type="pct"/>
              </w:tcPr>
              <w:p w14:paraId="42898337" w14:textId="77777777" w:rsidR="00491AED" w:rsidRDefault="00BF307B">
                <w:pPr>
                  <w:spacing w:after="0" w:line="240" w:lineRule="auto"/>
                  <w:ind w:firstLine="0"/>
                  <w:jc w:val="left"/>
                  <w:rPr>
                    <w:sz w:val="17"/>
                  </w:rPr>
                </w:pPr>
                <w:r>
                  <w:rPr>
                    <w:sz w:val="17"/>
                  </w:rPr>
                  <w:t>invitado</w:t>
                </w:r>
              </w:p>
            </w:tc>
            <w:tc>
              <w:tcPr>
                <w:tcW w:w="1250" w:type="pct"/>
              </w:tcPr>
              <w:p w14:paraId="307BAF32" w14:textId="77777777" w:rsidR="00491AED" w:rsidRDefault="00BF307B">
                <w:pPr>
                  <w:spacing w:after="0" w:line="240" w:lineRule="auto"/>
                  <w:ind w:firstLine="0"/>
                  <w:jc w:val="left"/>
                  <w:rPr>
                    <w:sz w:val="17"/>
                  </w:rPr>
                </w:pPr>
                <w:r>
                  <w:rPr>
                    <w:sz w:val="17"/>
                  </w:rPr>
                  <w:t>Aprobado</w:t>
                </w:r>
              </w:p>
            </w:tc>
            <w:tc>
              <w:tcPr>
                <w:tcW w:w="1250" w:type="pct"/>
              </w:tcPr>
              <w:p w14:paraId="13FCDF51" w14:textId="77777777" w:rsidR="00491AED" w:rsidRDefault="00BF307B">
                <w:pPr>
                  <w:spacing w:after="0" w:line="240" w:lineRule="auto"/>
                  <w:ind w:firstLine="0"/>
                  <w:jc w:val="left"/>
                  <w:rPr>
                    <w:sz w:val="17"/>
                  </w:rPr>
                </w:pPr>
                <w:r>
                  <w:rPr>
                    <w:sz w:val="17"/>
                  </w:rPr>
                  <w:t>Con un correo inexistente el sistema rechazó el acceso, se quedó en /login y mostró la alerta «Correo o contraseña incorrectos.». Es un mensaje genérico que no revela si el correo existe. No había cuenta de prueba, así que no pude ejecutar el caso de contraseña incorrecta con un correo real para compararlo directamente. Lo doy por idéntico porque el texto es genérico, pero esa comparación queda sin confirmar.</w:t>
                </w:r>
              </w:p>
            </w:tc>
          </w:tr>
          <w:tr w:rsidR="00491AED" w14:paraId="0156B341" w14:textId="77777777">
            <w:trPr>
              <w:cantSplit/>
            </w:trPr>
            <w:tc>
              <w:tcPr>
                <w:tcW w:w="1250" w:type="pct"/>
              </w:tcPr>
              <w:p w14:paraId="68BF46B7" w14:textId="77777777" w:rsidR="00491AED" w:rsidRDefault="00BF307B">
                <w:pPr>
                  <w:spacing w:after="0" w:line="240" w:lineRule="auto"/>
                  <w:ind w:firstLine="0"/>
                  <w:jc w:val="left"/>
                  <w:rPr>
                    <w:sz w:val="17"/>
                  </w:rPr>
                </w:pPr>
                <w:r>
                  <w:rPr>
                    <w:sz w:val="17"/>
                  </w:rPr>
                  <w:t>TC-005</w:t>
                </w:r>
              </w:p>
            </w:tc>
            <w:tc>
              <w:tcPr>
                <w:tcW w:w="1250" w:type="pct"/>
              </w:tcPr>
              <w:p w14:paraId="0D08BAFE" w14:textId="77777777" w:rsidR="00491AED" w:rsidRDefault="00BF307B">
                <w:pPr>
                  <w:spacing w:after="0" w:line="240" w:lineRule="auto"/>
                  <w:ind w:firstLine="0"/>
                  <w:jc w:val="left"/>
                  <w:rPr>
                    <w:sz w:val="17"/>
                  </w:rPr>
                </w:pPr>
                <w:r>
                  <w:rPr>
                    <w:sz w:val="17"/>
                  </w:rPr>
                  <w:t>invitado</w:t>
                </w:r>
              </w:p>
            </w:tc>
            <w:tc>
              <w:tcPr>
                <w:tcW w:w="1250" w:type="pct"/>
              </w:tcPr>
              <w:p w14:paraId="22FA53F4" w14:textId="77777777" w:rsidR="00491AED" w:rsidRDefault="00BF307B">
                <w:pPr>
                  <w:spacing w:after="0" w:line="240" w:lineRule="auto"/>
                  <w:ind w:firstLine="0"/>
                  <w:jc w:val="left"/>
                  <w:rPr>
                    <w:sz w:val="17"/>
                  </w:rPr>
                </w:pPr>
                <w:r>
                  <w:rPr>
                    <w:sz w:val="17"/>
                  </w:rPr>
                  <w:t>Aprobado</w:t>
                </w:r>
              </w:p>
            </w:tc>
            <w:tc>
              <w:tcPr>
                <w:tcW w:w="1250" w:type="pct"/>
              </w:tcPr>
              <w:p w14:paraId="78737B86" w14:textId="77777777" w:rsidR="00491AED" w:rsidRDefault="00BF307B">
                <w:pPr>
                  <w:spacing w:after="0" w:line="240" w:lineRule="auto"/>
                  <w:ind w:firstLine="0"/>
                  <w:jc w:val="left"/>
                  <w:rPr>
                    <w:sz w:val="17"/>
                  </w:rPr>
                </w:pPr>
                <w:r>
                  <w:rPr>
                    <w:sz w:val="17"/>
                  </w:rPr>
                  <w:t>—</w:t>
                </w:r>
              </w:p>
            </w:tc>
          </w:tr>
          <w:tr w:rsidR="00491AED" w14:paraId="6C73CA88" w14:textId="77777777">
            <w:trPr>
              <w:cantSplit/>
            </w:trPr>
            <w:tc>
              <w:tcPr>
                <w:tcW w:w="1250" w:type="pct"/>
              </w:tcPr>
              <w:p w14:paraId="7627638E" w14:textId="77777777" w:rsidR="00491AED" w:rsidRDefault="00BF307B">
                <w:pPr>
                  <w:spacing w:after="0" w:line="240" w:lineRule="auto"/>
                  <w:ind w:firstLine="0"/>
                  <w:jc w:val="left"/>
                  <w:rPr>
                    <w:sz w:val="17"/>
                  </w:rPr>
                </w:pPr>
                <w:r>
                  <w:rPr>
                    <w:sz w:val="17"/>
                  </w:rPr>
                  <w:t>TC-006</w:t>
                </w:r>
              </w:p>
            </w:tc>
            <w:tc>
              <w:tcPr>
                <w:tcW w:w="1250" w:type="pct"/>
              </w:tcPr>
              <w:p w14:paraId="60233F76" w14:textId="77777777" w:rsidR="00491AED" w:rsidRDefault="00BF307B">
                <w:pPr>
                  <w:spacing w:after="0" w:line="240" w:lineRule="auto"/>
                  <w:ind w:firstLine="0"/>
                  <w:jc w:val="left"/>
                  <w:rPr>
                    <w:sz w:val="17"/>
                  </w:rPr>
                </w:pPr>
                <w:r>
                  <w:rPr>
                    <w:sz w:val="17"/>
                  </w:rPr>
                  <w:t>usuario_final</w:t>
                </w:r>
              </w:p>
            </w:tc>
            <w:tc>
              <w:tcPr>
                <w:tcW w:w="1250" w:type="pct"/>
              </w:tcPr>
              <w:p w14:paraId="4346876E" w14:textId="77777777" w:rsidR="00491AED" w:rsidRDefault="00BF307B">
                <w:pPr>
                  <w:spacing w:after="0" w:line="240" w:lineRule="auto"/>
                  <w:ind w:firstLine="0"/>
                  <w:jc w:val="left"/>
                  <w:rPr>
                    <w:sz w:val="17"/>
                  </w:rPr>
                </w:pPr>
                <w:r>
                  <w:rPr>
                    <w:sz w:val="17"/>
                  </w:rPr>
                  <w:t>Aprobado</w:t>
                </w:r>
              </w:p>
            </w:tc>
            <w:tc>
              <w:tcPr>
                <w:tcW w:w="1250" w:type="pct"/>
              </w:tcPr>
              <w:p w14:paraId="03C66094" w14:textId="77777777" w:rsidR="00491AED" w:rsidRDefault="00BF307B">
                <w:pPr>
                  <w:spacing w:after="0" w:line="240" w:lineRule="auto"/>
                  <w:ind w:firstLine="0"/>
                  <w:jc w:val="left"/>
                  <w:rPr>
                    <w:sz w:val="17"/>
                  </w:rPr>
                </w:pPr>
                <w:r>
                  <w:rPr>
                    <w:sz w:val="17"/>
                  </w:rPr>
                  <w:t>—</w:t>
                </w:r>
              </w:p>
            </w:tc>
          </w:tr>
          <w:tr w:rsidR="00491AED" w14:paraId="74B46C34" w14:textId="77777777">
            <w:trPr>
              <w:cantSplit/>
            </w:trPr>
            <w:tc>
              <w:tcPr>
                <w:tcW w:w="1250" w:type="pct"/>
              </w:tcPr>
              <w:p w14:paraId="312DA929" w14:textId="77777777" w:rsidR="00491AED" w:rsidRDefault="00BF307B">
                <w:pPr>
                  <w:spacing w:after="0" w:line="240" w:lineRule="auto"/>
                  <w:ind w:firstLine="0"/>
                  <w:jc w:val="left"/>
                  <w:rPr>
                    <w:sz w:val="17"/>
                  </w:rPr>
                </w:pPr>
                <w:r>
                  <w:rPr>
                    <w:sz w:val="17"/>
                  </w:rPr>
                  <w:t>TC-007</w:t>
                </w:r>
              </w:p>
            </w:tc>
            <w:tc>
              <w:tcPr>
                <w:tcW w:w="1250" w:type="pct"/>
              </w:tcPr>
              <w:p w14:paraId="3FBF5725" w14:textId="77777777" w:rsidR="00491AED" w:rsidRDefault="00BF307B">
                <w:pPr>
                  <w:spacing w:after="0" w:line="240" w:lineRule="auto"/>
                  <w:ind w:firstLine="0"/>
                  <w:jc w:val="left"/>
                  <w:rPr>
                    <w:sz w:val="17"/>
                  </w:rPr>
                </w:pPr>
                <w:r>
                  <w:rPr>
                    <w:sz w:val="17"/>
                  </w:rPr>
                  <w:t>invitado</w:t>
                </w:r>
              </w:p>
            </w:tc>
            <w:tc>
              <w:tcPr>
                <w:tcW w:w="1250" w:type="pct"/>
              </w:tcPr>
              <w:p w14:paraId="2A7F0AB2" w14:textId="77777777" w:rsidR="00491AED" w:rsidRDefault="00BF307B">
                <w:pPr>
                  <w:spacing w:after="0" w:line="240" w:lineRule="auto"/>
                  <w:ind w:firstLine="0"/>
                  <w:jc w:val="left"/>
                  <w:rPr>
                    <w:sz w:val="17"/>
                  </w:rPr>
                </w:pPr>
                <w:r>
                  <w:rPr>
                    <w:sz w:val="17"/>
                  </w:rPr>
                  <w:t>Aprobado</w:t>
                </w:r>
              </w:p>
            </w:tc>
            <w:tc>
              <w:tcPr>
                <w:tcW w:w="1250" w:type="pct"/>
              </w:tcPr>
              <w:p w14:paraId="66CA29DA" w14:textId="77777777" w:rsidR="00491AED" w:rsidRDefault="00BF307B">
                <w:pPr>
                  <w:spacing w:after="0" w:line="240" w:lineRule="auto"/>
                  <w:ind w:firstLine="0"/>
                  <w:jc w:val="left"/>
                  <w:rPr>
                    <w:sz w:val="17"/>
                  </w:rPr>
                </w:pPr>
                <w:r>
                  <w:rPr>
                    <w:sz w:val="17"/>
                  </w:rPr>
                  <w:t>Sin sesión, /dashboard y /api/users redirigieron a /login («Iniciar sesión» visible) y no se mostró contenido protegido. El código HTTP 401 no se puede ver desde el navegador. Solo se observó la redirección al login, así que el 401 queda sin confirmar.</w:t>
                </w:r>
              </w:p>
            </w:tc>
          </w:tr>
          <w:tr w:rsidR="00491AED" w14:paraId="78465F90" w14:textId="77777777">
            <w:trPr>
              <w:cantSplit/>
            </w:trPr>
            <w:tc>
              <w:tcPr>
                <w:tcW w:w="1250" w:type="pct"/>
              </w:tcPr>
              <w:p w14:paraId="48A80931" w14:textId="77777777" w:rsidR="00491AED" w:rsidRDefault="00BF307B">
                <w:pPr>
                  <w:spacing w:after="0" w:line="240" w:lineRule="auto"/>
                  <w:ind w:firstLine="0"/>
                  <w:jc w:val="left"/>
                  <w:rPr>
                    <w:sz w:val="17"/>
                  </w:rPr>
                </w:pPr>
                <w:r>
                  <w:rPr>
                    <w:sz w:val="17"/>
                  </w:rPr>
                  <w:t>TC-008</w:t>
                </w:r>
              </w:p>
            </w:tc>
            <w:tc>
              <w:tcPr>
                <w:tcW w:w="1250" w:type="pct"/>
              </w:tcPr>
              <w:p w14:paraId="717571D7" w14:textId="77777777" w:rsidR="00491AED" w:rsidRDefault="00BF307B">
                <w:pPr>
                  <w:spacing w:after="0" w:line="240" w:lineRule="auto"/>
                  <w:ind w:firstLine="0"/>
                  <w:jc w:val="left"/>
                  <w:rPr>
                    <w:sz w:val="17"/>
                  </w:rPr>
                </w:pPr>
                <w:r>
                  <w:rPr>
                    <w:sz w:val="17"/>
                  </w:rPr>
                  <w:t>usuario_final</w:t>
                </w:r>
              </w:p>
            </w:tc>
            <w:tc>
              <w:tcPr>
                <w:tcW w:w="1250" w:type="pct"/>
              </w:tcPr>
              <w:p w14:paraId="419D4B87" w14:textId="77777777" w:rsidR="00491AED" w:rsidRDefault="00BF307B">
                <w:pPr>
                  <w:spacing w:after="0" w:line="240" w:lineRule="auto"/>
                  <w:ind w:firstLine="0"/>
                  <w:jc w:val="left"/>
                  <w:rPr>
                    <w:sz w:val="17"/>
                  </w:rPr>
                </w:pPr>
                <w:r>
                  <w:rPr>
                    <w:sz w:val="17"/>
                  </w:rPr>
                  <w:t>Aprobado</w:t>
                </w:r>
              </w:p>
            </w:tc>
            <w:tc>
              <w:tcPr>
                <w:tcW w:w="1250" w:type="pct"/>
              </w:tcPr>
              <w:p w14:paraId="4A674EC9" w14:textId="77777777" w:rsidR="00491AED" w:rsidRDefault="00BF307B">
                <w:pPr>
                  <w:spacing w:after="0" w:line="240" w:lineRule="auto"/>
                  <w:ind w:firstLine="0"/>
                  <w:jc w:val="left"/>
                  <w:rPr>
                    <w:sz w:val="17"/>
                  </w:rPr>
                </w:pPr>
                <w:r>
                  <w:rPr>
                    <w:sz w:val="17"/>
                  </w:rPr>
                  <w:t>—</w:t>
                </w:r>
              </w:p>
            </w:tc>
          </w:tr>
          <w:tr w:rsidR="00491AED" w14:paraId="62451F04" w14:textId="77777777">
            <w:trPr>
              <w:cantSplit/>
            </w:trPr>
            <w:tc>
              <w:tcPr>
                <w:tcW w:w="1250" w:type="pct"/>
              </w:tcPr>
              <w:p w14:paraId="3ECD22C1" w14:textId="77777777" w:rsidR="00491AED" w:rsidRDefault="00BF307B">
                <w:pPr>
                  <w:spacing w:after="0" w:line="240" w:lineRule="auto"/>
                  <w:ind w:firstLine="0"/>
                  <w:jc w:val="left"/>
                  <w:rPr>
                    <w:sz w:val="17"/>
                  </w:rPr>
                </w:pPr>
                <w:r>
                  <w:rPr>
                    <w:sz w:val="17"/>
                  </w:rPr>
                  <w:lastRenderedPageBreak/>
                  <w:t>TC-009</w:t>
                </w:r>
              </w:p>
            </w:tc>
            <w:tc>
              <w:tcPr>
                <w:tcW w:w="1250" w:type="pct"/>
              </w:tcPr>
              <w:p w14:paraId="5EBB214D" w14:textId="77777777" w:rsidR="00491AED" w:rsidRDefault="00BF307B">
                <w:pPr>
                  <w:spacing w:after="0" w:line="240" w:lineRule="auto"/>
                  <w:ind w:firstLine="0"/>
                  <w:jc w:val="left"/>
                  <w:rPr>
                    <w:sz w:val="17"/>
                  </w:rPr>
                </w:pPr>
                <w:r>
                  <w:rPr>
                    <w:sz w:val="17"/>
                  </w:rPr>
                  <w:t>invitado</w:t>
                </w:r>
              </w:p>
            </w:tc>
            <w:tc>
              <w:tcPr>
                <w:tcW w:w="1250" w:type="pct"/>
              </w:tcPr>
              <w:p w14:paraId="4BF962FC" w14:textId="77777777" w:rsidR="00491AED" w:rsidRDefault="00BF307B">
                <w:pPr>
                  <w:spacing w:after="0" w:line="240" w:lineRule="auto"/>
                  <w:ind w:firstLine="0"/>
                  <w:jc w:val="left"/>
                  <w:rPr>
                    <w:sz w:val="17"/>
                  </w:rPr>
                </w:pPr>
                <w:r>
                  <w:rPr>
                    <w:sz w:val="17"/>
                  </w:rPr>
                  <w:t>Aprobado</w:t>
                </w:r>
              </w:p>
            </w:tc>
            <w:tc>
              <w:tcPr>
                <w:tcW w:w="1250" w:type="pct"/>
              </w:tcPr>
              <w:p w14:paraId="3957397C" w14:textId="77777777" w:rsidR="00491AED" w:rsidRDefault="00BF307B">
                <w:pPr>
                  <w:spacing w:after="0" w:line="240" w:lineRule="auto"/>
                  <w:ind w:firstLine="0"/>
                  <w:jc w:val="left"/>
                  <w:rPr>
                    <w:sz w:val="17"/>
                  </w:rPr>
                </w:pPr>
                <w:r>
                  <w:rPr>
                    <w:sz w:val="17"/>
                  </w:rPr>
                  <w:t>El campo «Contraseña» coincide con el selector input[type=password] (el clic sobre él funcionó), por lo que está enmascarado. La página está en https://inventarios-web-118746543308.us-central1.run.app/login, es decir, HTTPS, y la URL no tiene query params ni contiene «TextoPrueba123» tras enviar el formulario. No se inspeccionó el tráfico de red directamente, y el hash con sal y los logs quedan para revisión de backend fuera de UI.</w:t>
                </w:r>
              </w:p>
            </w:tc>
          </w:tr>
          <w:tr w:rsidR="00491AED" w14:paraId="430BE53D" w14:textId="77777777">
            <w:trPr>
              <w:cantSplit/>
            </w:trPr>
            <w:tc>
              <w:tcPr>
                <w:tcW w:w="1250" w:type="pct"/>
              </w:tcPr>
              <w:p w14:paraId="10C3B58C" w14:textId="77777777" w:rsidR="00491AED" w:rsidRDefault="00BF307B">
                <w:pPr>
                  <w:spacing w:after="0" w:line="240" w:lineRule="auto"/>
                  <w:ind w:firstLine="0"/>
                  <w:jc w:val="left"/>
                  <w:rPr>
                    <w:sz w:val="17"/>
                  </w:rPr>
                </w:pPr>
                <w:r>
                  <w:rPr>
                    <w:sz w:val="17"/>
                  </w:rPr>
                  <w:t>TC-010</w:t>
                </w:r>
              </w:p>
            </w:tc>
            <w:tc>
              <w:tcPr>
                <w:tcW w:w="1250" w:type="pct"/>
              </w:tcPr>
              <w:p w14:paraId="3F186E36" w14:textId="77777777" w:rsidR="00491AED" w:rsidRDefault="00BF307B">
                <w:pPr>
                  <w:spacing w:after="0" w:line="240" w:lineRule="auto"/>
                  <w:ind w:firstLine="0"/>
                  <w:jc w:val="left"/>
                  <w:rPr>
                    <w:sz w:val="17"/>
                  </w:rPr>
                </w:pPr>
                <w:r>
                  <w:rPr>
                    <w:sz w:val="17"/>
                  </w:rPr>
                  <w:t>usuario_final</w:t>
                </w:r>
              </w:p>
            </w:tc>
            <w:tc>
              <w:tcPr>
                <w:tcW w:w="1250" w:type="pct"/>
              </w:tcPr>
              <w:p w14:paraId="2748E9DB" w14:textId="77777777" w:rsidR="00491AED" w:rsidRDefault="00BF307B">
                <w:pPr>
                  <w:spacing w:after="0" w:line="240" w:lineRule="auto"/>
                  <w:ind w:firstLine="0"/>
                  <w:jc w:val="left"/>
                  <w:rPr>
                    <w:sz w:val="17"/>
                  </w:rPr>
                </w:pPr>
                <w:r>
                  <w:rPr>
                    <w:sz w:val="17"/>
                  </w:rPr>
                  <w:t>Aprobado</w:t>
                </w:r>
              </w:p>
            </w:tc>
            <w:tc>
              <w:tcPr>
                <w:tcW w:w="1250" w:type="pct"/>
              </w:tcPr>
              <w:p w14:paraId="3340410A" w14:textId="77777777" w:rsidR="00491AED" w:rsidRDefault="00BF307B">
                <w:pPr>
                  <w:spacing w:after="0" w:line="240" w:lineRule="auto"/>
                  <w:ind w:firstLine="0"/>
                  <w:jc w:val="left"/>
                  <w:rPr>
                    <w:sz w:val="17"/>
                  </w:rPr>
                </w:pPr>
                <w:r>
                  <w:rPr>
                    <w:sz w:val="17"/>
                  </w:rPr>
                  <w:t>—</w:t>
                </w:r>
              </w:p>
            </w:tc>
          </w:tr>
          <w:tr w:rsidR="00491AED" w14:paraId="6BD3A248" w14:textId="77777777">
            <w:trPr>
              <w:cantSplit/>
            </w:trPr>
            <w:tc>
              <w:tcPr>
                <w:tcW w:w="1250" w:type="pct"/>
              </w:tcPr>
              <w:p w14:paraId="3A662F60" w14:textId="77777777" w:rsidR="00491AED" w:rsidRDefault="00BF307B">
                <w:pPr>
                  <w:spacing w:after="0" w:line="240" w:lineRule="auto"/>
                  <w:ind w:firstLine="0"/>
                  <w:jc w:val="left"/>
                  <w:rPr>
                    <w:sz w:val="17"/>
                  </w:rPr>
                </w:pPr>
                <w:r>
                  <w:rPr>
                    <w:sz w:val="17"/>
                  </w:rPr>
                  <w:t>TC-011</w:t>
                </w:r>
              </w:p>
            </w:tc>
            <w:tc>
              <w:tcPr>
                <w:tcW w:w="1250" w:type="pct"/>
              </w:tcPr>
              <w:p w14:paraId="7D344406" w14:textId="77777777" w:rsidR="00491AED" w:rsidRDefault="00BF307B">
                <w:pPr>
                  <w:spacing w:after="0" w:line="240" w:lineRule="auto"/>
                  <w:ind w:firstLine="0"/>
                  <w:jc w:val="left"/>
                  <w:rPr>
                    <w:sz w:val="17"/>
                  </w:rPr>
                </w:pPr>
                <w:r>
                  <w:rPr>
                    <w:sz w:val="17"/>
                  </w:rPr>
                  <w:t>invitado</w:t>
                </w:r>
              </w:p>
            </w:tc>
            <w:tc>
              <w:tcPr>
                <w:tcW w:w="1250" w:type="pct"/>
              </w:tcPr>
              <w:p w14:paraId="59228553" w14:textId="77777777" w:rsidR="00491AED" w:rsidRDefault="00BF307B">
                <w:pPr>
                  <w:spacing w:after="0" w:line="240" w:lineRule="auto"/>
                  <w:ind w:firstLine="0"/>
                  <w:jc w:val="left"/>
                  <w:rPr>
                    <w:sz w:val="17"/>
                  </w:rPr>
                </w:pPr>
                <w:r>
                  <w:rPr>
                    <w:sz w:val="17"/>
                  </w:rPr>
                  <w:t>Bloqueado</w:t>
                </w:r>
              </w:p>
            </w:tc>
            <w:tc>
              <w:tcPr>
                <w:tcW w:w="1250" w:type="pct"/>
              </w:tcPr>
              <w:p w14:paraId="1C61B7C4" w14:textId="77777777" w:rsidR="00491AED" w:rsidRDefault="00BF307B">
                <w:pPr>
                  <w:spacing w:after="0" w:line="240" w:lineRule="auto"/>
                  <w:ind w:firstLine="0"/>
                  <w:jc w:val="left"/>
                  <w:rPr>
                    <w:sz w:val="17"/>
                  </w:rPr>
                </w:pPr>
                <w:r>
                  <w:rPr>
                    <w:sz w:val="17"/>
                  </w:rPr>
                  <w:t>El caso requiere un correo registrado (y su contraseña correcta) para probar el bloqueo tras intentos fallidos, pero el rol invitado no tiene cuenta de prueba disponible. No se puede ejecutar sin credenciales válidas. Solo se observó el formulario de login con Correo, Contraseña y enlace de recuperación. · Script: AssertionError: Locator expected to be visible Actual value: None Error: element(s) not found Call log:</w:t>
                </w:r>
              </w:p>
            </w:tc>
          </w:tr>
          <w:tr w:rsidR="00491AED" w14:paraId="4FAC1690" w14:textId="77777777">
            <w:trPr>
              <w:cantSplit/>
            </w:trPr>
            <w:tc>
              <w:tcPr>
                <w:tcW w:w="1250" w:type="pct"/>
              </w:tcPr>
              <w:p w14:paraId="31059A52" w14:textId="77777777" w:rsidR="00491AED" w:rsidRDefault="00BF307B">
                <w:pPr>
                  <w:spacing w:after="0" w:line="240" w:lineRule="auto"/>
                  <w:ind w:firstLine="0"/>
                  <w:jc w:val="left"/>
                  <w:rPr>
                    <w:sz w:val="17"/>
                  </w:rPr>
                </w:pPr>
                <w:r>
                  <w:rPr>
                    <w:sz w:val="17"/>
                  </w:rPr>
                  <w:t>TC-012</w:t>
                </w:r>
              </w:p>
            </w:tc>
            <w:tc>
              <w:tcPr>
                <w:tcW w:w="1250" w:type="pct"/>
              </w:tcPr>
              <w:p w14:paraId="3EFE0080" w14:textId="77777777" w:rsidR="00491AED" w:rsidRDefault="00BF307B">
                <w:pPr>
                  <w:spacing w:after="0" w:line="240" w:lineRule="auto"/>
                  <w:ind w:firstLine="0"/>
                  <w:jc w:val="left"/>
                  <w:rPr>
                    <w:sz w:val="17"/>
                  </w:rPr>
                </w:pPr>
                <w:r>
                  <w:rPr>
                    <w:sz w:val="17"/>
                  </w:rPr>
                  <w:t>usuario_final</w:t>
                </w:r>
              </w:p>
            </w:tc>
            <w:tc>
              <w:tcPr>
                <w:tcW w:w="1250" w:type="pct"/>
              </w:tcPr>
              <w:p w14:paraId="3165F7A2" w14:textId="77777777" w:rsidR="00491AED" w:rsidRDefault="00BF307B">
                <w:pPr>
                  <w:spacing w:after="0" w:line="240" w:lineRule="auto"/>
                  <w:ind w:firstLine="0"/>
                  <w:jc w:val="left"/>
                  <w:rPr>
                    <w:sz w:val="17"/>
                  </w:rPr>
                </w:pPr>
                <w:r>
                  <w:rPr>
                    <w:sz w:val="17"/>
                  </w:rPr>
                  <w:t>Aprobado</w:t>
                </w:r>
              </w:p>
            </w:tc>
            <w:tc>
              <w:tcPr>
                <w:tcW w:w="1250" w:type="pct"/>
              </w:tcPr>
              <w:p w14:paraId="2FD9C01E" w14:textId="77777777" w:rsidR="00491AED" w:rsidRDefault="00BF307B">
                <w:pPr>
                  <w:spacing w:after="0" w:line="240" w:lineRule="auto"/>
                  <w:ind w:firstLine="0"/>
                  <w:jc w:val="left"/>
                  <w:rPr>
                    <w:sz w:val="17"/>
                  </w:rPr>
                </w:pPr>
                <w:r>
                  <w:rPr>
                    <w:sz w:val="17"/>
                  </w:rPr>
                  <w:t>—</w:t>
                </w:r>
              </w:p>
            </w:tc>
          </w:tr>
          <w:tr w:rsidR="00491AED" w14:paraId="1BBA13B1" w14:textId="77777777">
            <w:trPr>
              <w:cantSplit/>
            </w:trPr>
            <w:tc>
              <w:tcPr>
                <w:tcW w:w="1250" w:type="pct"/>
              </w:tcPr>
              <w:p w14:paraId="17EA8016" w14:textId="77777777" w:rsidR="00491AED" w:rsidRDefault="00BF307B">
                <w:pPr>
                  <w:spacing w:after="0" w:line="240" w:lineRule="auto"/>
                  <w:ind w:firstLine="0"/>
                  <w:jc w:val="left"/>
                  <w:rPr>
                    <w:sz w:val="17"/>
                  </w:rPr>
                </w:pPr>
                <w:r>
                  <w:rPr>
                    <w:sz w:val="17"/>
                  </w:rPr>
                  <w:t>TC-013</w:t>
                </w:r>
              </w:p>
            </w:tc>
            <w:tc>
              <w:tcPr>
                <w:tcW w:w="1250" w:type="pct"/>
              </w:tcPr>
              <w:p w14:paraId="1A408371" w14:textId="77777777" w:rsidR="00491AED" w:rsidRDefault="00BF307B">
                <w:pPr>
                  <w:spacing w:after="0" w:line="240" w:lineRule="auto"/>
                  <w:ind w:firstLine="0"/>
                  <w:jc w:val="left"/>
                  <w:rPr>
                    <w:sz w:val="17"/>
                  </w:rPr>
                </w:pPr>
                <w:r>
                  <w:rPr>
                    <w:sz w:val="17"/>
                  </w:rPr>
                  <w:t>invitado</w:t>
                </w:r>
              </w:p>
            </w:tc>
            <w:tc>
              <w:tcPr>
                <w:tcW w:w="1250" w:type="pct"/>
              </w:tcPr>
              <w:p w14:paraId="37FF496A" w14:textId="77777777" w:rsidR="00491AED" w:rsidRDefault="00BF307B">
                <w:pPr>
                  <w:spacing w:after="0" w:line="240" w:lineRule="auto"/>
                  <w:ind w:firstLine="0"/>
                  <w:jc w:val="left"/>
                  <w:rPr>
                    <w:sz w:val="17"/>
                  </w:rPr>
                </w:pPr>
                <w:r>
                  <w:rPr>
                    <w:sz w:val="17"/>
                  </w:rPr>
                  <w:t>Bloqueado</w:t>
                </w:r>
              </w:p>
            </w:tc>
            <w:tc>
              <w:tcPr>
                <w:tcW w:w="1250" w:type="pct"/>
              </w:tcPr>
              <w:p w14:paraId="57B0264C" w14:textId="77777777" w:rsidR="00491AED" w:rsidRDefault="00BF307B">
                <w:pPr>
                  <w:spacing w:after="0" w:line="240" w:lineRule="auto"/>
                  <w:ind w:firstLine="0"/>
                  <w:jc w:val="left"/>
                  <w:rPr>
                    <w:sz w:val="17"/>
                  </w:rPr>
                </w:pPr>
                <w:r>
                  <w:rPr>
                    <w:sz w:val="17"/>
                  </w:rPr>
                  <w:t>La página de login carga, pero el caso exige escribir correo y contraseña y no hay usuario configurado para el rol invitado. Tampoco se dispone de forma de interceptar la petición de autenticación con un 503. Por eso no se pudo comprobar el mensaje de error, la conservación del correo ni que no se inicie sesión. · Script: AssertionError: Locator expected to be visible Actual value: None Error: element(s) not found Call log:</w:t>
                </w:r>
              </w:p>
            </w:tc>
          </w:tr>
          <w:tr w:rsidR="00491AED" w14:paraId="401BC241" w14:textId="77777777">
            <w:trPr>
              <w:cantSplit/>
            </w:trPr>
            <w:tc>
              <w:tcPr>
                <w:tcW w:w="1250" w:type="pct"/>
              </w:tcPr>
              <w:p w14:paraId="4C923E39" w14:textId="77777777" w:rsidR="00491AED" w:rsidRDefault="00BF307B">
                <w:pPr>
                  <w:spacing w:after="0" w:line="240" w:lineRule="auto"/>
                  <w:ind w:firstLine="0"/>
                  <w:jc w:val="left"/>
                  <w:rPr>
                    <w:sz w:val="17"/>
                  </w:rPr>
                </w:pPr>
                <w:r>
                  <w:rPr>
                    <w:sz w:val="17"/>
                  </w:rPr>
                  <w:t>TC-014</w:t>
                </w:r>
              </w:p>
            </w:tc>
            <w:tc>
              <w:tcPr>
                <w:tcW w:w="1250" w:type="pct"/>
              </w:tcPr>
              <w:p w14:paraId="2169F124" w14:textId="77777777" w:rsidR="00491AED" w:rsidRDefault="00BF307B">
                <w:pPr>
                  <w:spacing w:after="0" w:line="240" w:lineRule="auto"/>
                  <w:ind w:firstLine="0"/>
                  <w:jc w:val="left"/>
                  <w:rPr>
                    <w:sz w:val="17"/>
                  </w:rPr>
                </w:pPr>
                <w:r>
                  <w:rPr>
                    <w:sz w:val="17"/>
                  </w:rPr>
                  <w:t>admin</w:t>
                </w:r>
              </w:p>
            </w:tc>
            <w:tc>
              <w:tcPr>
                <w:tcW w:w="1250" w:type="pct"/>
              </w:tcPr>
              <w:p w14:paraId="7854C326" w14:textId="77777777" w:rsidR="00491AED" w:rsidRDefault="00BF307B">
                <w:pPr>
                  <w:spacing w:after="0" w:line="240" w:lineRule="auto"/>
                  <w:ind w:firstLine="0"/>
                  <w:jc w:val="left"/>
                  <w:rPr>
                    <w:sz w:val="17"/>
                  </w:rPr>
                </w:pPr>
                <w:r>
                  <w:rPr>
                    <w:sz w:val="17"/>
                  </w:rPr>
                  <w:t>Aprobado</w:t>
                </w:r>
              </w:p>
            </w:tc>
            <w:tc>
              <w:tcPr>
                <w:tcW w:w="1250" w:type="pct"/>
              </w:tcPr>
              <w:p w14:paraId="66CF772C" w14:textId="77777777" w:rsidR="00491AED" w:rsidRDefault="00BF307B">
                <w:pPr>
                  <w:spacing w:after="0" w:line="240" w:lineRule="auto"/>
                  <w:ind w:firstLine="0"/>
                  <w:jc w:val="left"/>
                  <w:rPr>
                    <w:sz w:val="17"/>
                  </w:rPr>
                </w:pPr>
                <w:r>
                  <w:rPr>
                    <w:sz w:val="17"/>
                  </w:rPr>
                  <w:t>—</w:t>
                </w:r>
              </w:p>
            </w:tc>
          </w:tr>
        </w:tbl>
        <w:p w14:paraId="03F80757" w14:textId="77777777" w:rsidR="00491AED" w:rsidRDefault="00491AED">
          <w:pPr>
            <w:spacing w:after="0" w:line="240" w:lineRule="auto"/>
            <w:ind w:firstLine="0"/>
          </w:pPr>
        </w:p>
        <w:p w14:paraId="5D3E5245" w14:textId="77777777" w:rsidR="00491AED" w:rsidRDefault="00BF307B">
          <w:pPr>
            <w:pStyle w:val="Heading3"/>
            <w:ind w:firstLine="0"/>
            <w:jc w:val="left"/>
            <w:rPr>
              <w:color w:val="000000"/>
              <w:sz w:val="24"/>
            </w:rPr>
          </w:pPr>
          <w:bookmarkStart w:id="237" w:name="_Toc242604392"/>
          <w:r>
            <w:rPr>
              <w:color w:val="000000"/>
              <w:sz w:val="24"/>
            </w:rPr>
            <w:lastRenderedPageBreak/>
            <w:t>Anexo H. Datos crudos y trazabilidad de las cifras</w:t>
          </w:r>
          <w:bookmarkEnd w:id="237"/>
        </w:p>
        <w:p w14:paraId="3AE70DB7" w14:textId="77777777" w:rsidR="00491AED" w:rsidRDefault="00BF307B">
          <w:r>
            <w:t xml:space="preserve">Los datos de las corridas y de los experimentos no se reproducen en el documento por su volumen. Están versionados en el repositorio público de la tesis (https://github.com/CarlosSotoGarcia/jcsoto-tech-lead), en la carpeta </w:t>
          </w:r>
          <w:r>
            <w:rPr>
              <w:rFonts w:ascii="Consolas" w:hAnsi="Consolas" w:cs="Consolas"/>
            </w:rPr>
            <w:t>itz/tesis/evidencia/</w:t>
          </w:r>
          <w:r>
            <w:t>, y cada cifra de los capítulos 4 a 6 se puede recalcular a partir de ellos.</w:t>
          </w:r>
        </w:p>
        <w:p w14:paraId="4D05E77E" w14:textId="77777777" w:rsidR="00491AED" w:rsidRDefault="00BF307B">
          <w:pPr>
            <w:pStyle w:val="Caption"/>
            <w:keepNext/>
            <w:ind w:firstLine="0"/>
            <w:jc w:val="left"/>
            <w:rPr>
              <w:b w:val="0"/>
            </w:rPr>
          </w:pPr>
          <w:bookmarkStart w:id="238" w:name="_Toc242604489"/>
          <w:r>
            <w:t>Tabla H.</w:t>
          </w:r>
          <w:r>
            <w:fldChar w:fldCharType="begin"/>
          </w:r>
          <w:r>
            <w:instrText xml:space="preserve"> SEQ Tabla \s 1 </w:instrText>
          </w:r>
          <w:r>
            <w:fldChar w:fldCharType="separate"/>
          </w:r>
          <w:r>
            <w:rPr>
              <w:noProof/>
            </w:rPr>
            <w:t>1</w:t>
          </w:r>
          <w:r>
            <w:fldChar w:fldCharType="end"/>
          </w:r>
          <w:r>
            <w:t>. Evidencia versionada de la tesis</w:t>
          </w:r>
          <w:bookmarkEnd w:id="2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2"/>
            <w:gridCol w:w="4272"/>
          </w:tblGrid>
          <w:tr w:rsidR="00491AED" w14:paraId="368DA7CC" w14:textId="77777777">
            <w:trPr>
              <w:cantSplit/>
              <w:tblHeader/>
            </w:trPr>
            <w:tc>
              <w:tcPr>
                <w:tcW w:w="2500" w:type="pct"/>
                <w:shd w:val="clear" w:color="auto" w:fill="E5E5ED"/>
              </w:tcPr>
              <w:p w14:paraId="768EA795" w14:textId="77777777" w:rsidR="00491AED" w:rsidRDefault="00BF307B">
                <w:pPr>
                  <w:spacing w:after="0" w:line="240" w:lineRule="auto"/>
                  <w:ind w:firstLine="0"/>
                  <w:jc w:val="left"/>
                  <w:rPr>
                    <w:b/>
                    <w:sz w:val="17"/>
                  </w:rPr>
                </w:pPr>
                <w:r>
                  <w:rPr>
                    <w:b/>
                    <w:sz w:val="17"/>
                  </w:rPr>
                  <w:t>Carpeta</w:t>
                </w:r>
              </w:p>
            </w:tc>
            <w:tc>
              <w:tcPr>
                <w:tcW w:w="2500" w:type="pct"/>
                <w:shd w:val="clear" w:color="auto" w:fill="E5E5ED"/>
              </w:tcPr>
              <w:p w14:paraId="59C00506" w14:textId="77777777" w:rsidR="00491AED" w:rsidRDefault="00BF307B">
                <w:pPr>
                  <w:spacing w:after="0" w:line="240" w:lineRule="auto"/>
                  <w:ind w:firstLine="0"/>
                  <w:jc w:val="left"/>
                  <w:rPr>
                    <w:b/>
                    <w:sz w:val="17"/>
                  </w:rPr>
                </w:pPr>
                <w:r>
                  <w:rPr>
                    <w:b/>
                    <w:sz w:val="17"/>
                  </w:rPr>
                  <w:t>Contenido</w:t>
                </w:r>
              </w:p>
            </w:tc>
          </w:tr>
          <w:tr w:rsidR="00491AED" w14:paraId="2DFB366A" w14:textId="77777777">
            <w:trPr>
              <w:cantSplit/>
            </w:trPr>
            <w:tc>
              <w:tcPr>
                <w:tcW w:w="2500" w:type="pct"/>
              </w:tcPr>
              <w:p w14:paraId="736B172C" w14:textId="77777777" w:rsidR="00491AED" w:rsidRDefault="00BF307B">
                <w:pPr>
                  <w:spacing w:after="0" w:line="240" w:lineRule="auto"/>
                  <w:ind w:firstLine="0"/>
                  <w:jc w:val="left"/>
                  <w:rPr>
                    <w:sz w:val="17"/>
                  </w:rPr>
                </w:pPr>
                <w:r>
                  <w:rPr>
                    <w:sz w:val="17"/>
                  </w:rPr>
                  <w:t>corrida-E1c-2026-09-21</w:t>
                </w:r>
              </w:p>
            </w:tc>
            <w:tc>
              <w:tcPr>
                <w:tcW w:w="2500" w:type="pct"/>
              </w:tcPr>
              <w:p w14:paraId="6E64D98F" w14:textId="77777777" w:rsidR="00491AED" w:rsidRDefault="00BF307B">
                <w:pPr>
                  <w:spacing w:after="0" w:line="240" w:lineRule="auto"/>
                  <w:ind w:firstLine="0"/>
                  <w:jc w:val="left"/>
                  <w:rPr>
                    <w:sz w:val="17"/>
                  </w:rPr>
                </w:pPr>
                <w:r>
                  <w:rPr>
                    <w:sz w:val="17"/>
                  </w:rPr>
                  <w:t>Exportación de las colecciones de Loom de la corrida E1c (HUs y sus versiones, paquetes, revisiones, métricas, procesos, pruebas de humo y configuración del Proyecto con los secretos enmascarados), bitácora, guiones de Playwright que operaron la interfaz y artefactos de despliegue</w:t>
                </w:r>
              </w:p>
            </w:tc>
          </w:tr>
          <w:tr w:rsidR="00491AED" w14:paraId="734A2AC8" w14:textId="77777777">
            <w:trPr>
              <w:cantSplit/>
            </w:trPr>
            <w:tc>
              <w:tcPr>
                <w:tcW w:w="2500" w:type="pct"/>
              </w:tcPr>
              <w:p w14:paraId="196356E7" w14:textId="77777777" w:rsidR="00491AED" w:rsidRDefault="00BF307B">
                <w:pPr>
                  <w:spacing w:after="0" w:line="240" w:lineRule="auto"/>
                  <w:ind w:firstLine="0"/>
                  <w:jc w:val="left"/>
                  <w:rPr>
                    <w:sz w:val="17"/>
                  </w:rPr>
                </w:pPr>
                <w:r>
                  <w:rPr>
                    <w:sz w:val="17"/>
                  </w:rPr>
                  <w:t>corrida-E3c-2026-09-26</w:t>
                </w:r>
              </w:p>
            </w:tc>
            <w:tc>
              <w:tcPr>
                <w:tcW w:w="2500" w:type="pct"/>
              </w:tcPr>
              <w:p w14:paraId="13099FF5" w14:textId="77777777" w:rsidR="00491AED" w:rsidRDefault="00BF307B">
                <w:pPr>
                  <w:spacing w:after="0" w:line="240" w:lineRule="auto"/>
                  <w:ind w:firstLine="0"/>
                  <w:jc w:val="left"/>
                  <w:rPr>
                    <w:sz w:val="17"/>
                  </w:rPr>
                </w:pPr>
                <w:r>
                  <w:rPr>
                    <w:sz w:val="17"/>
                  </w:rPr>
                  <w:t>Lo mismo para la corrida E3c, más las decisiones sobre los supuestos de las HUs</w:t>
                </w:r>
              </w:p>
            </w:tc>
          </w:tr>
          <w:tr w:rsidR="00491AED" w14:paraId="53D3AF85" w14:textId="77777777">
            <w:trPr>
              <w:cantSplit/>
            </w:trPr>
            <w:tc>
              <w:tcPr>
                <w:tcW w:w="2500" w:type="pct"/>
              </w:tcPr>
              <w:p w14:paraId="7F581E02" w14:textId="77777777" w:rsidR="00491AED" w:rsidRDefault="00BF307B">
                <w:pPr>
                  <w:spacing w:after="0" w:line="240" w:lineRule="auto"/>
                  <w:ind w:firstLine="0"/>
                  <w:jc w:val="left"/>
                  <w:rPr>
                    <w:sz w:val="17"/>
                  </w:rPr>
                </w:pPr>
                <w:r>
                  <w:rPr>
                    <w:sz w:val="17"/>
                  </w:rPr>
                  <w:t>experimento-c-2026-09-27</w:t>
                </w:r>
              </w:p>
            </w:tc>
            <w:tc>
              <w:tcPr>
                <w:tcW w:w="2500" w:type="pct"/>
              </w:tcPr>
              <w:p w14:paraId="72842D88" w14:textId="77777777" w:rsidR="00491AED" w:rsidRDefault="00BF307B">
                <w:pPr>
                  <w:spacing w:after="0" w:line="240" w:lineRule="auto"/>
                  <w:ind w:firstLine="0"/>
                  <w:jc w:val="left"/>
                  <w:rPr>
                    <w:sz w:val="17"/>
                  </w:rPr>
                </w:pPr>
                <w:r>
                  <w:rPr>
                    <w:sz w:val="17"/>
                  </w:rPr>
                  <w:t>Las 58 revisiones del experimento de control, la calificación automática, la clave del cegado, la hoja de evaluación, el contexto de cada Pull Request, los guiones de exportación y de análisis y la bitácora de la corrida</w:t>
                </w:r>
              </w:p>
            </w:tc>
          </w:tr>
          <w:tr w:rsidR="00491AED" w14:paraId="07D5CCAF" w14:textId="77777777">
            <w:trPr>
              <w:cantSplit/>
            </w:trPr>
            <w:tc>
              <w:tcPr>
                <w:tcW w:w="2500" w:type="pct"/>
              </w:tcPr>
              <w:p w14:paraId="7B01578E" w14:textId="77777777" w:rsidR="00491AED" w:rsidRDefault="00BF307B">
                <w:pPr>
                  <w:spacing w:after="0" w:line="240" w:lineRule="auto"/>
                  <w:ind w:firstLine="0"/>
                  <w:jc w:val="left"/>
                  <w:rPr>
                    <w:sz w:val="17"/>
                  </w:rPr>
                </w:pPr>
                <w:r>
                  <w:rPr>
                    <w:sz w:val="17"/>
                  </w:rPr>
                  <w:t>cobertura-pi1</w:t>
                </w:r>
              </w:p>
            </w:tc>
            <w:tc>
              <w:tcPr>
                <w:tcW w:w="2500" w:type="pct"/>
              </w:tcPr>
              <w:p w14:paraId="7D88E568" w14:textId="77777777" w:rsidR="00491AED" w:rsidRDefault="00BF307B">
                <w:pPr>
                  <w:spacing w:after="0" w:line="240" w:lineRule="auto"/>
                  <w:ind w:firstLine="0"/>
                  <w:jc w:val="left"/>
                  <w:rPr>
                    <w:sz w:val="17"/>
                  </w:rPr>
                </w:pPr>
                <w:r>
                  <w:rPr>
                    <w:sz w:val="17"/>
                  </w:rPr>
                  <w:t>Cálculo de la cobertura de los criterios de aceptación (PI1)</w:t>
                </w:r>
              </w:p>
            </w:tc>
          </w:tr>
          <w:tr w:rsidR="00491AED" w14:paraId="3B7137D3" w14:textId="77777777">
            <w:trPr>
              <w:cantSplit/>
            </w:trPr>
            <w:tc>
              <w:tcPr>
                <w:tcW w:w="2500" w:type="pct"/>
              </w:tcPr>
              <w:p w14:paraId="3019F977" w14:textId="77777777" w:rsidR="00491AED" w:rsidRDefault="00BF307B">
                <w:pPr>
                  <w:spacing w:after="0" w:line="240" w:lineRule="auto"/>
                  <w:ind w:firstLine="0"/>
                  <w:jc w:val="left"/>
                  <w:rPr>
                    <w:sz w:val="17"/>
                  </w:rPr>
                </w:pPr>
                <w:r>
                  <w:rPr>
                    <w:sz w:val="17"/>
                  </w:rPr>
                  <w:t>costos</w:t>
                </w:r>
              </w:p>
            </w:tc>
            <w:tc>
              <w:tcPr>
                <w:tcW w:w="2500" w:type="pct"/>
              </w:tcPr>
              <w:p w14:paraId="6F84244B" w14:textId="77777777" w:rsidR="00491AED" w:rsidRDefault="00BF307B">
                <w:pPr>
                  <w:spacing w:after="0" w:line="240" w:lineRule="auto"/>
                  <w:ind w:firstLine="0"/>
                  <w:jc w:val="left"/>
                  <w:rPr>
                    <w:sz w:val="17"/>
                  </w:rPr>
                </w:pPr>
                <w:r>
                  <w:rPr>
                    <w:sz w:val="17"/>
                  </w:rPr>
                  <w:t>Estimación del costo de los escenarios con API</w:t>
                </w:r>
              </w:p>
            </w:tc>
          </w:tr>
          <w:tr w:rsidR="00491AED" w14:paraId="1321EF65" w14:textId="77777777">
            <w:trPr>
              <w:cantSplit/>
            </w:trPr>
            <w:tc>
              <w:tcPr>
                <w:tcW w:w="2500" w:type="pct"/>
              </w:tcPr>
              <w:p w14:paraId="017766C2" w14:textId="77777777" w:rsidR="00491AED" w:rsidRDefault="00BF307B">
                <w:pPr>
                  <w:spacing w:after="0" w:line="240" w:lineRule="auto"/>
                  <w:ind w:firstLine="0"/>
                  <w:jc w:val="left"/>
                  <w:rPr>
                    <w:sz w:val="17"/>
                  </w:rPr>
                </w:pPr>
                <w:r>
                  <w:rPr>
                    <w:sz w:val="17"/>
                  </w:rPr>
                  <w:t>infraestructura-gcp-2026-10-03</w:t>
                </w:r>
              </w:p>
            </w:tc>
            <w:tc>
              <w:tcPr>
                <w:tcW w:w="2500" w:type="pct"/>
              </w:tcPr>
              <w:p w14:paraId="5CADD06E" w14:textId="77777777" w:rsidR="00491AED" w:rsidRDefault="00BF307B">
                <w:pPr>
                  <w:spacing w:after="0" w:line="240" w:lineRule="auto"/>
                  <w:ind w:firstLine="0"/>
                  <w:jc w:val="left"/>
                  <w:rPr>
                    <w:sz w:val="17"/>
                  </w:rPr>
                </w:pPr>
                <w:r>
                  <w:rPr>
                    <w:sz w:val="17"/>
                  </w:rPr>
                  <w:t>Inventario de Google Cloud, costo real de la nube y de la API de Gemini, y el apagado de la infraestructura al cerrar los pilotos</w:t>
                </w:r>
              </w:p>
            </w:tc>
          </w:tr>
        </w:tbl>
        <w:p w14:paraId="17E9B60F" w14:textId="77777777" w:rsidR="00491AED" w:rsidRDefault="00491AED">
          <w:pPr>
            <w:spacing w:after="0" w:line="240" w:lineRule="auto"/>
            <w:ind w:firstLine="0"/>
          </w:pPr>
        </w:p>
        <w:p w14:paraId="7BFA120C" w14:textId="77777777" w:rsidR="00491AED" w:rsidRDefault="00BF307B">
          <w:r>
            <w:t xml:space="preserve">El guion </w:t>
          </w:r>
          <w:r>
            <w:rPr>
              <w:rFonts w:ascii="Consolas" w:hAnsi="Consolas" w:cs="Consolas"/>
            </w:rPr>
            <w:t>herramientas/verificar_cifras.py</w:t>
          </w:r>
          <w:r>
            <w:t xml:space="preserve"> recalcula desde esos archivos 86 cifras de los capítulos 4 a 6 y las compara con las del texto; el resultado está en </w:t>
          </w:r>
          <w:r>
            <w:rPr>
              <w:rFonts w:ascii="Consolas" w:hAnsi="Consolas" w:cs="Consolas"/>
            </w:rPr>
            <w:t>itz/tesis/trazabilidad-de-cifras.md</w:t>
          </w:r>
          <w:r>
            <w:t>, y las 86 coinciden. Las capturas de pantalla de las corridas no se versionan por su tamaño y se conservan localmente. Las bases de datos de las dos aplicaciones desplegadas se exportaron al cerrar los pilotos y también se conservan fuera del repositorio, porque contienen las cuentas de prueba.</w:t>
          </w:r>
        </w:p>
        <w:p w14:paraId="439343D4" w14:textId="77777777" w:rsidR="00491AED" w:rsidRDefault="00BF307B">
          <w:pPr>
            <w:pStyle w:val="Heading3"/>
            <w:ind w:firstLine="0"/>
            <w:jc w:val="left"/>
            <w:rPr>
              <w:color w:val="000000"/>
              <w:sz w:val="24"/>
            </w:rPr>
          </w:pPr>
          <w:bookmarkStart w:id="239" w:name="_Toc242604393"/>
          <w:r>
            <w:rPr>
              <w:color w:val="000000"/>
              <w:sz w:val="24"/>
            </w:rPr>
            <w:t>Anexo I. Manual de instalación</w:t>
          </w:r>
          <w:bookmarkEnd w:id="239"/>
        </w:p>
        <w:p w14:paraId="039E0465" w14:textId="77777777" w:rsidR="00491AED" w:rsidRDefault="00BF307B">
          <w:r>
            <w:t>Este anexo resume cómo levantar Loom en un equipo de desarrollo. El detalle de cada paso está en el README del repositorio de la plataforma, que al cierre de este documento es privado.</w:t>
          </w:r>
        </w:p>
        <w:p w14:paraId="601B4B24" w14:textId="77777777" w:rsidR="00491AED" w:rsidRDefault="00BF307B">
          <w:pPr>
            <w:pStyle w:val="Heading3"/>
            <w:ind w:firstLine="0"/>
            <w:jc w:val="left"/>
            <w:rPr>
              <w:color w:val="000000"/>
              <w:sz w:val="24"/>
            </w:rPr>
          </w:pPr>
          <w:bookmarkStart w:id="240" w:name="_Toc242604394"/>
          <w:r>
            <w:rPr>
              <w:color w:val="000000"/>
              <w:sz w:val="24"/>
            </w:rPr>
            <w:lastRenderedPageBreak/>
            <w:t>I.1 Requisitos</w:t>
          </w:r>
          <w:bookmarkEnd w:id="240"/>
        </w:p>
        <w:p w14:paraId="121E839D" w14:textId="77777777" w:rsidR="00491AED" w:rsidRDefault="00BF307B">
          <w:pPr>
            <w:spacing w:after="60"/>
            <w:ind w:left="567" w:hanging="283"/>
          </w:pPr>
          <w:r>
            <w:t>• uv, el gestor de proyectos de Python, con Python 3.13.</w:t>
          </w:r>
        </w:p>
        <w:p w14:paraId="37ABE837" w14:textId="77777777" w:rsidR="00491AED" w:rsidRDefault="00BF307B">
          <w:pPr>
            <w:spacing w:after="60"/>
            <w:ind w:left="567" w:hanging="283"/>
          </w:pPr>
          <w:r>
            <w:t>• Node.js 22 y npm.</w:t>
          </w:r>
        </w:p>
        <w:p w14:paraId="58F85913" w14:textId="77777777" w:rsidR="00491AED" w:rsidRDefault="00BF307B">
          <w:pPr>
            <w:spacing w:after="60"/>
            <w:ind w:left="567" w:hanging="283"/>
          </w:pPr>
          <w:r>
            <w:t>• Docker Desktop, para la base de datos MongoDB.</w:t>
          </w:r>
        </w:p>
        <w:p w14:paraId="4A7E189A" w14:textId="77777777" w:rsidR="00491AED" w:rsidRDefault="00BF307B">
          <w:pPr>
            <w:spacing w:after="60"/>
            <w:ind w:left="567" w:hanging="283"/>
          </w:pPr>
          <w:r>
            <w:t>• make (en Windows, GnuWin32 Make o WSL).</w:t>
          </w:r>
        </w:p>
        <w:p w14:paraId="62829898" w14:textId="77777777" w:rsidR="00491AED" w:rsidRDefault="00BF307B">
          <w:pPr>
            <w:spacing w:after="60"/>
            <w:ind w:left="567" w:hanging="283"/>
          </w:pPr>
          <w:r>
            <w:t>• </w:t>
          </w:r>
          <w:r>
            <w:t>Para operar las fases: una cuenta de Jira con su token de API, o archivos Markdown con las HUs; una cuenta de GitHub dedicada con un token de grano fino limitado a los repositorios del Proyecto; y un proveedor de IA, que puede ser una llave de la API de Anthropic, una llave de la API de Gemini o el CLI de Claude Code con una sesión iniciada.</w:t>
          </w:r>
        </w:p>
        <w:p w14:paraId="4724F874" w14:textId="77777777" w:rsidR="00491AED" w:rsidRDefault="00BF307B">
          <w:pPr>
            <w:spacing w:after="60"/>
            <w:ind w:left="567" w:hanging="283"/>
          </w:pPr>
          <w:r>
            <w:t xml:space="preserve">• Para desplegar: un proyecto de Google Cloud con facturación y la CLI </w:t>
          </w:r>
          <w:r>
            <w:rPr>
              <w:rFonts w:ascii="Consolas" w:hAnsi="Consolas" w:cs="Consolas"/>
            </w:rPr>
            <w:t>gcloud</w:t>
          </w:r>
          <w:r>
            <w:t xml:space="preserve"> autenticada en el equipo.</w:t>
          </w:r>
        </w:p>
        <w:p w14:paraId="705C4FEE" w14:textId="77777777" w:rsidR="00491AED" w:rsidRDefault="00BF307B">
          <w:pPr>
            <w:pStyle w:val="Heading3"/>
            <w:ind w:firstLine="0"/>
            <w:jc w:val="left"/>
            <w:rPr>
              <w:color w:val="000000"/>
              <w:sz w:val="24"/>
            </w:rPr>
          </w:pPr>
          <w:bookmarkStart w:id="241" w:name="_Toc242604395"/>
          <w:r>
            <w:rPr>
              <w:color w:val="000000"/>
              <w:sz w:val="24"/>
            </w:rPr>
            <w:t>I.2 Instalación y arranque</w:t>
          </w:r>
          <w:bookmarkEnd w:id="241"/>
        </w:p>
        <w:p w14:paraId="20735CD7" w14:textId="77777777" w:rsidR="00491AED" w:rsidRDefault="00BF307B">
          <w:r>
            <w:t>Desde la carpeta del repositorio de la plataforma:</w:t>
          </w:r>
        </w:p>
        <w:p w14:paraId="04BD75DB" w14:textId="77777777" w:rsidR="00491AED" w:rsidRDefault="00BF307B">
          <w:pPr>
            <w:spacing w:after="0" w:line="240" w:lineRule="auto"/>
            <w:ind w:left="284" w:firstLine="0"/>
            <w:jc w:val="left"/>
          </w:pPr>
          <w:r>
            <w:rPr>
              <w:rFonts w:ascii="Consolas" w:hAnsi="Consolas" w:cs="Consolas"/>
              <w:sz w:val="16"/>
            </w:rPr>
            <w:t>make install        # dependencias del backend y del frontend</w:t>
          </w:r>
        </w:p>
        <w:p w14:paraId="735F0C8D" w14:textId="77777777" w:rsidR="00491AED" w:rsidRDefault="00BF307B">
          <w:pPr>
            <w:spacing w:after="0" w:line="240" w:lineRule="auto"/>
            <w:ind w:left="284" w:firstLine="0"/>
            <w:jc w:val="left"/>
          </w:pPr>
          <w:r>
            <w:rPr>
              <w:rFonts w:ascii="Consolas" w:hAnsi="Consolas" w:cs="Consolas"/>
              <w:sz w:val="16"/>
            </w:rPr>
            <w:t>cp backend/.env.example backend/.env</w:t>
          </w:r>
        </w:p>
        <w:p w14:paraId="20716DB1" w14:textId="77777777" w:rsidR="00491AED" w:rsidRDefault="00BF307B">
          <w:pPr>
            <w:spacing w:after="0" w:line="240" w:lineRule="auto"/>
            <w:ind w:left="284" w:firstLine="0"/>
            <w:jc w:val="left"/>
          </w:pPr>
          <w:r>
            <w:rPr>
              <w:rFonts w:ascii="Consolas" w:hAnsi="Consolas" w:cs="Consolas"/>
              <w:sz w:val="16"/>
            </w:rPr>
            <w:t>make seed           # usuarios de la plataforma, uno por rol</w:t>
          </w:r>
        </w:p>
        <w:p w14:paraId="3A89EB81" w14:textId="77777777" w:rsidR="00491AED" w:rsidRDefault="00BF307B">
          <w:pPr>
            <w:spacing w:after="0" w:line="240" w:lineRule="auto"/>
            <w:ind w:left="284" w:firstLine="0"/>
            <w:jc w:val="left"/>
          </w:pPr>
          <w:r>
            <w:rPr>
              <w:rFonts w:ascii="Consolas" w:hAnsi="Consolas" w:cs="Consolas"/>
              <w:sz w:val="16"/>
            </w:rPr>
            <w:t>make dev            # MongoDB, backend en :8000 y frontend en :4200</w:t>
          </w:r>
        </w:p>
        <w:p w14:paraId="581C8349" w14:textId="77777777" w:rsidR="00491AED" w:rsidRDefault="00BF307B">
          <w:r>
            <w:t xml:space="preserve">Antes de </w:t>
          </w:r>
          <w:r>
            <w:rPr>
              <w:rFonts w:ascii="Consolas" w:hAnsi="Consolas" w:cs="Consolas"/>
            </w:rPr>
            <w:t>make seed</w:t>
          </w:r>
          <w:r>
            <w:t xml:space="preserve"> hay que completar </w:t>
          </w:r>
          <w:r>
            <w:rPr>
              <w:rFonts w:ascii="Consolas" w:hAnsi="Consolas" w:cs="Consolas"/>
            </w:rPr>
            <w:t>backend/.env</w:t>
          </w:r>
          <w:r>
            <w:t>: la conexión a MongoDB (</w:t>
          </w:r>
          <w:r>
            <w:rPr>
              <w:rFonts w:ascii="Consolas" w:hAnsi="Consolas" w:cs="Consolas"/>
            </w:rPr>
            <w:t>LOOM_MONGO_URI</w:t>
          </w:r>
          <w:r>
            <w:t xml:space="preserve"> y </w:t>
          </w:r>
          <w:r>
            <w:rPr>
              <w:rFonts w:ascii="Consolas" w:hAnsi="Consolas" w:cs="Consolas"/>
            </w:rPr>
            <w:t>LOOM_MONGO_DB_NAME</w:t>
          </w:r>
          <w:r>
            <w:t>), el secreto con que se firman las sesiones (</w:t>
          </w:r>
          <w:r>
            <w:rPr>
              <w:rFonts w:ascii="Consolas" w:hAnsi="Consolas" w:cs="Consolas"/>
            </w:rPr>
            <w:t>LOOM_JWT_SECRET</w:t>
          </w:r>
          <w:r>
            <w:t>) y la credencial del proveedor de IA que se vaya a usar (</w:t>
          </w:r>
          <w:r>
            <w:rPr>
              <w:rFonts w:ascii="Consolas" w:hAnsi="Consolas" w:cs="Consolas"/>
            </w:rPr>
            <w:t>LOOM_ANTHROPIC_API_KEY</w:t>
          </w:r>
          <w:r>
            <w:t xml:space="preserve">, </w:t>
          </w:r>
          <w:r>
            <w:rPr>
              <w:rFonts w:ascii="Consolas" w:hAnsi="Consolas" w:cs="Consolas"/>
            </w:rPr>
            <w:t>LOOM_GEMINI_API_KEY</w:t>
          </w:r>
          <w:r>
            <w:t xml:space="preserve">, o </w:t>
          </w:r>
          <w:r>
            <w:rPr>
              <w:rFonts w:ascii="Consolas" w:hAnsi="Consolas" w:cs="Consolas"/>
            </w:rPr>
            <w:t>LOOM_CLAUDE_CLI_PATH</w:t>
          </w:r>
          <w:r>
            <w:t xml:space="preserve"> y </w:t>
          </w:r>
          <w:r>
            <w:rPr>
              <w:rFonts w:ascii="Consolas" w:hAnsi="Consolas" w:cs="Consolas"/>
            </w:rPr>
            <w:t>LOOM_CLAUDE_CLI_MODEL</w:t>
          </w:r>
          <w:r>
            <w:t xml:space="preserve"> para el CLI). Las credenciales de Jira y de GitHub no van en ese archivo: se capturan en cada Proyecto, y la API no las vuelve a mostrar una vez guardadas. La ruta </w:t>
          </w:r>
          <w:r>
            <w:rPr>
              <w:rFonts w:ascii="Consolas" w:hAnsi="Consolas" w:cs="Consolas"/>
            </w:rPr>
            <w:t>http://localhost:8000/health</w:t>
          </w:r>
          <w:r>
            <w:t xml:space="preserve"> confirma que el backend responde y ve la base de datos. </w:t>
          </w:r>
          <w:r>
            <w:rPr>
              <w:rFonts w:ascii="Consolas" w:hAnsi="Consolas" w:cs="Consolas"/>
            </w:rPr>
            <w:t>make down</w:t>
          </w:r>
          <w:r>
            <w:t xml:space="preserve"> detiene todo.</w:t>
          </w:r>
        </w:p>
        <w:p w14:paraId="58E5760A" w14:textId="77777777" w:rsidR="00491AED" w:rsidRDefault="00BF307B">
          <w:pPr>
            <w:pStyle w:val="Heading3"/>
            <w:ind w:firstLine="0"/>
            <w:jc w:val="left"/>
            <w:rPr>
              <w:color w:val="000000"/>
              <w:sz w:val="24"/>
            </w:rPr>
          </w:pPr>
          <w:bookmarkStart w:id="242" w:name="_Toc242604396"/>
          <w:r>
            <w:rPr>
              <w:color w:val="000000"/>
              <w:sz w:val="24"/>
            </w:rPr>
            <w:t>I.3 Primer Proyecto</w:t>
          </w:r>
          <w:bookmarkEnd w:id="242"/>
        </w:p>
        <w:p w14:paraId="75EE3466" w14:textId="77777777" w:rsidR="00491AED" w:rsidRDefault="00BF307B">
          <w:r>
            <w:t>1. Dar de alta el Proyecto con su nombre, su modo de arranque (nuevo, con arquitectura o avanzado), la fuente de HUs, los repositorios y el proveedor de IA.</w:t>
          </w:r>
        </w:p>
        <w:p w14:paraId="4E5D13EE" w14:textId="77777777" w:rsidR="00491AED" w:rsidRDefault="00BF307B">
          <w:r>
            <w:lastRenderedPageBreak/>
            <w:t>2. Fase de Requerimientos: leer las HUs de la fuente y revisar su especificación y sus supuestos.</w:t>
          </w:r>
        </w:p>
        <w:p w14:paraId="63D27A6F" w14:textId="77777777" w:rsidR="00491AED" w:rsidRDefault="00BF307B">
          <w:r>
            <w:t>3. Fase de Diseño: generar los casos de prueba y la arquitectura, y aprobar la arquitectura.</w:t>
          </w:r>
        </w:p>
        <w:p w14:paraId="1CAFE086" w14:textId="77777777" w:rsidR="00491AED" w:rsidRDefault="00BF307B">
          <w:r>
            <w:t>4. Fase de Desarrollo: capturar la cuenta de desarrollo, descomponer en paquetes, confirmar los supuestos de cada HU y avanzar cada HU (generar, revisar, corregir y fusionar sus paquetes).</w:t>
          </w:r>
        </w:p>
        <w:p w14:paraId="2245333F" w14:textId="77777777" w:rsidR="00491AED" w:rsidRDefault="00BF307B">
          <w:r>
            <w:t>5. Fase de Implementación: configurar el despliegue (proyecto de Google Cloud, región y cuentas), generar y publicar el release, ejecutarlo, registrar la URL del ambiente y una cuenta de prueba por cada rol que usan los casos, y correr las pruebas de humo.</w:t>
          </w:r>
        </w:p>
        <w:p w14:paraId="53CBC510" w14:textId="77777777" w:rsidR="00491AED" w:rsidRDefault="00BF307B">
          <w:r>
            <w:t>El Anexo C muestra estas pantallas en el orden en que se usaron en la corrida E1c.</w:t>
          </w:r>
        </w:p>
      </w:sdtContent>
    </w:sdt>
    <w:p w14:paraId="4B53D419" w14:textId="77777777" w:rsidR="00CB28BB" w:rsidRPr="00EE50BF" w:rsidRDefault="00CB28BB" w:rsidP="00CB28BB"/>
    <w:p w14:paraId="69FCA263" w14:textId="77777777" w:rsidR="00942DD5" w:rsidRDefault="00942DD5" w:rsidP="001D44EE"/>
    <w:p w14:paraId="1BEEB1F8" w14:textId="77777777" w:rsidR="001D44EE" w:rsidRDefault="001D44EE" w:rsidP="001D44EE"/>
    <w:p w14:paraId="2F2E3031" w14:textId="77777777" w:rsidR="001D44EE" w:rsidRDefault="001D44EE" w:rsidP="001D44EE"/>
    <w:p w14:paraId="19FB8B04" w14:textId="77777777" w:rsidR="001D44EE" w:rsidRPr="001D44EE" w:rsidRDefault="001D44EE" w:rsidP="001D44EE"/>
    <w:sectPr w:rsidR="001D44EE" w:rsidRPr="001D44EE" w:rsidSect="003F0E2E">
      <w:pgSz w:w="12240" w:h="15840"/>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902F0" w14:textId="77777777" w:rsidR="00BF307B" w:rsidRDefault="00BF307B">
      <w:pPr>
        <w:spacing w:after="0" w:line="240" w:lineRule="auto"/>
      </w:pPr>
      <w:r>
        <w:separator/>
      </w:r>
    </w:p>
  </w:endnote>
  <w:endnote w:type="continuationSeparator" w:id="0">
    <w:p w14:paraId="5B42C098" w14:textId="77777777" w:rsidR="00BF307B" w:rsidRDefault="00BF3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Medium">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golian Baiti">
    <w:panose1 w:val="03000500000000000000"/>
    <w:charset w:val="00"/>
    <w:family w:val="script"/>
    <w:pitch w:val="variable"/>
    <w:sig w:usb0="80000023" w:usb1="00000000" w:usb2="0002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08540"/>
      <w:docPartObj>
        <w:docPartGallery w:val="Page Numbers (Bottom of Page)"/>
        <w:docPartUnique/>
      </w:docPartObj>
    </w:sdtPr>
    <w:sdtEndPr>
      <w:rPr>
        <w:color w:val="808080" w:themeColor="background1" w:themeShade="80"/>
        <w:spacing w:val="60"/>
      </w:rPr>
    </w:sdtEndPr>
    <w:sdtContent>
      <w:p w14:paraId="724C2ABC"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vii</w:t>
        </w:r>
        <w:r>
          <w:rPr>
            <w:noProof/>
          </w:rPr>
          <w:fldChar w:fldCharType="end"/>
        </w:r>
        <w:r>
          <w:t xml:space="preserve"> | </w:t>
        </w:r>
        <w:r>
          <w:rPr>
            <w:color w:val="808080" w:themeColor="background1" w:themeShade="80"/>
            <w:spacing w:val="60"/>
          </w:rPr>
          <w:t>Página</w:t>
        </w:r>
      </w:p>
    </w:sdtContent>
  </w:sdt>
  <w:p w14:paraId="6F10535F" w14:textId="77777777" w:rsidR="00B81BD4" w:rsidRDefault="00B81BD4">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33B8" w14:textId="77777777" w:rsidR="00B81BD4" w:rsidRDefault="00B81BD4" w:rsidP="008615B1">
    <w:pPr>
      <w:pStyle w:val="Piedepgina1"/>
    </w:pPr>
  </w:p>
  <w:p w14:paraId="050ACCF3" w14:textId="77777777" w:rsidR="00B81BD4" w:rsidRDefault="00B81BD4">
    <w:pPr>
      <w:pStyle w:val="Piedepgina1"/>
      <w:jc w:val="right"/>
    </w:pPr>
  </w:p>
  <w:p w14:paraId="0A65351C" w14:textId="77777777" w:rsidR="00B81BD4" w:rsidRDefault="00B81BD4">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29158"/>
      <w:docPartObj>
        <w:docPartGallery w:val="Page Numbers (Bottom of Page)"/>
        <w:docPartUnique/>
      </w:docPartObj>
    </w:sdtPr>
    <w:sdtEndPr>
      <w:rPr>
        <w:color w:val="808080" w:themeColor="background1" w:themeShade="80"/>
        <w:spacing w:val="60"/>
      </w:rPr>
    </w:sdtEndPr>
    <w:sdtContent>
      <w:p w14:paraId="61E3BD30"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xii</w:t>
        </w:r>
        <w:r>
          <w:rPr>
            <w:noProof/>
          </w:rPr>
          <w:fldChar w:fldCharType="end"/>
        </w:r>
        <w:r>
          <w:t xml:space="preserve"> | </w:t>
        </w:r>
        <w:r>
          <w:rPr>
            <w:color w:val="808080" w:themeColor="background1" w:themeShade="80"/>
            <w:spacing w:val="60"/>
          </w:rPr>
          <w:t>Página</w:t>
        </w:r>
      </w:p>
    </w:sdtContent>
  </w:sdt>
  <w:p w14:paraId="78DDB7CC" w14:textId="77777777" w:rsidR="00B81BD4" w:rsidRDefault="00B81BD4">
    <w:pPr>
      <w:pStyle w:val="Piedepgina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60848"/>
      <w:docPartObj>
        <w:docPartGallery w:val="Page Numbers (Bottom of Page)"/>
        <w:docPartUnique/>
      </w:docPartObj>
    </w:sdtPr>
    <w:sdtEndPr>
      <w:rPr>
        <w:color w:val="808080" w:themeColor="background1" w:themeShade="80"/>
        <w:spacing w:val="60"/>
      </w:rPr>
    </w:sdtEndPr>
    <w:sdtContent>
      <w:p w14:paraId="0CE5F48F"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21</w:t>
        </w:r>
        <w:r>
          <w:rPr>
            <w:noProof/>
          </w:rPr>
          <w:fldChar w:fldCharType="end"/>
        </w:r>
        <w:r>
          <w:t xml:space="preserve"> | </w:t>
        </w:r>
        <w:r>
          <w:rPr>
            <w:color w:val="808080" w:themeColor="background1" w:themeShade="80"/>
            <w:spacing w:val="60"/>
          </w:rPr>
          <w:t>Página</w:t>
        </w:r>
      </w:p>
    </w:sdtContent>
  </w:sdt>
  <w:p w14:paraId="6CE3D276" w14:textId="77777777" w:rsidR="00B81BD4" w:rsidRDefault="00B81BD4">
    <w:pPr>
      <w:pStyle w:val="Piedepgin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7E83" w14:textId="77777777" w:rsidR="00BF307B" w:rsidRDefault="00BF307B">
      <w:pPr>
        <w:spacing w:after="0" w:line="240" w:lineRule="auto"/>
      </w:pPr>
      <w:r>
        <w:separator/>
      </w:r>
    </w:p>
  </w:footnote>
  <w:footnote w:type="continuationSeparator" w:id="0">
    <w:p w14:paraId="7A845D95" w14:textId="77777777" w:rsidR="00BF307B" w:rsidRDefault="00BF3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F125" w14:textId="77777777" w:rsidR="00B81BD4" w:rsidRPr="00AC139F" w:rsidRDefault="00B81BD4" w:rsidP="00A43DF6">
    <w:pPr>
      <w:pStyle w:val="Encabezado1"/>
      <w:rPr>
        <w:b/>
        <w:i/>
        <w:sz w:val="18"/>
        <w:szCs w:val="18"/>
      </w:rPr>
    </w:pPr>
  </w:p>
  <w:p w14:paraId="5503F6DA" w14:textId="77777777" w:rsidR="00B81BD4" w:rsidRPr="00AC139F" w:rsidRDefault="00B81BD4" w:rsidP="00186FDA">
    <w:pPr>
      <w:pStyle w:val="Encabezado1"/>
      <w:tabs>
        <w:tab w:val="clear" w:pos="4419"/>
        <w:tab w:val="clear" w:pos="8838"/>
        <w:tab w:val="left" w:pos="7275"/>
      </w:tabs>
      <w:ind w:left="1416"/>
      <w:rPr>
        <w:b/>
        <w:i/>
        <w:sz w:val="18"/>
        <w:szCs w:val="18"/>
      </w:rPr>
    </w:pPr>
    <w:r>
      <w:rPr>
        <w:b/>
        <w: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F2E7" w14:textId="77777777" w:rsidR="00B81BD4" w:rsidRDefault="00FB729A">
    <w:pPr>
      <w:pStyle w:val="Header"/>
    </w:pPr>
    <w:r>
      <w:rPr>
        <w:noProof/>
        <w:lang w:val="en-US"/>
      </w:rPr>
      <mc:AlternateContent>
        <mc:Choice Requires="wps">
          <w:drawing>
            <wp:anchor distT="0" distB="0" distL="114300" distR="114300" simplePos="0" relativeHeight="251660288" behindDoc="0" locked="0" layoutInCell="1" allowOverlap="1" wp14:anchorId="319A0357" wp14:editId="27D0B914">
              <wp:simplePos x="0" y="0"/>
              <wp:positionH relativeFrom="column">
                <wp:posOffset>2005965</wp:posOffset>
              </wp:positionH>
              <wp:positionV relativeFrom="paragraph">
                <wp:posOffset>645160</wp:posOffset>
              </wp:positionV>
              <wp:extent cx="4257675" cy="4254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3AAAC"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77878AB5" w14:textId="77777777" w:rsidR="00FB729A" w:rsidRPr="00F30332" w:rsidRDefault="00FB729A" w:rsidP="00FB729A">
                          <w:pPr>
                            <w:ind w:right="75"/>
                            <w:jc w:val="center"/>
                            <w:rPr>
                              <w:rFonts w:ascii="Montserrat" w:hAnsi="Montserrat" w:cs="Arial"/>
                              <w:color w:val="737373"/>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0357" id="_x0000_t202" coordsize="21600,21600" o:spt="202" path="m,l,21600r21600,l21600,xe">
              <v:stroke joinstyle="miter"/>
              <v:path gradientshapeok="t" o:connecttype="rect"/>
            </v:shapetype>
            <v:shape id="Cuadro de texto 5" o:spid="_x0000_s1026" type="#_x0000_t202" style="position:absolute;left:0;text-align:left;margin-left:157.95pt;margin-top:50.8pt;width:335.2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" filled="f" stroked="f">
              <v:textbo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v:textbox>
            </v:shape>
          </w:pict>
        </mc:Fallback>
      </mc:AlternateContent>
    </w:r>
    <w:r>
      <w:rPr>
        <w:noProof/>
        <w:lang w:val="en-US"/>
      </w:rPr>
      <w:drawing>
        <wp:anchor distT="0" distB="0" distL="114300" distR="114300" simplePos="0" relativeHeight="251659264" behindDoc="1" locked="0" layoutInCell="1" allowOverlap="1" wp14:anchorId="7C7EFA5E" wp14:editId="60FFD93D">
          <wp:simplePos x="0" y="0"/>
          <wp:positionH relativeFrom="margin">
            <wp:align>left</wp:align>
          </wp:positionH>
          <wp:positionV relativeFrom="paragraph">
            <wp:posOffset>205105</wp:posOffset>
          </wp:positionV>
          <wp:extent cx="3354070" cy="41973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EE2"/>
    <w:multiLevelType w:val="hybridMultilevel"/>
    <w:tmpl w:val="2D3CBFE0"/>
    <w:lvl w:ilvl="0" w:tplc="BC1611CE">
      <w:start w:val="1"/>
      <w:numFmt w:val="lowerRoman"/>
      <w:lvlText w:val="(%1)"/>
      <w:lvlJc w:val="left"/>
      <w:pPr>
        <w:ind w:left="1429"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DD2780"/>
    <w:multiLevelType w:val="hybridMultilevel"/>
    <w:tmpl w:val="F7C4C9B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E2FC6682">
      <w:start w:val="4"/>
      <w:numFmt w:val="bullet"/>
      <w:lvlText w:val="•"/>
      <w:lvlJc w:val="left"/>
      <w:pPr>
        <w:ind w:left="2520" w:hanging="720"/>
      </w:pPr>
      <w:rPr>
        <w:rFonts w:ascii="Arial" w:eastAsiaTheme="minorHAnsi" w:hAnsi="Arial" w:cs="Aria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D4E4D"/>
    <w:multiLevelType w:val="hybridMultilevel"/>
    <w:tmpl w:val="A4EEC1B4"/>
    <w:lvl w:ilvl="0" w:tplc="0C0A0001">
      <w:start w:val="1"/>
      <w:numFmt w:val="bullet"/>
      <w:lvlText w:val=""/>
      <w:lvlJc w:val="left"/>
      <w:pPr>
        <w:tabs>
          <w:tab w:val="num" w:pos="720"/>
        </w:tabs>
        <w:ind w:left="720" w:hanging="360"/>
      </w:pPr>
      <w:rPr>
        <w:rFonts w:ascii="Symbol" w:hAnsi="Symbol" w:hint="default"/>
      </w:rPr>
    </w:lvl>
    <w:lvl w:ilvl="1" w:tplc="B0A4F3C2">
      <w:start w:val="4"/>
      <w:numFmt w:val="bullet"/>
      <w:lvlText w:val="•"/>
      <w:lvlJc w:val="left"/>
      <w:pPr>
        <w:ind w:left="1800" w:hanging="720"/>
      </w:pPr>
      <w:rPr>
        <w:rFonts w:ascii="Arial" w:eastAsiaTheme="minorHAnsi"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D3A15"/>
    <w:multiLevelType w:val="hybridMultilevel"/>
    <w:tmpl w:val="E006F3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57207428">
    <w:abstractNumId w:val="0"/>
  </w:num>
  <w:num w:numId="2" w16cid:durableId="2143227207">
    <w:abstractNumId w:val="2"/>
  </w:num>
  <w:num w:numId="3" w16cid:durableId="559173197">
    <w:abstractNumId w:val="1"/>
  </w:num>
  <w:num w:numId="4" w16cid:durableId="8935880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C"/>
    <w:rsid w:val="00005A1E"/>
    <w:rsid w:val="0001092E"/>
    <w:rsid w:val="00015D0D"/>
    <w:rsid w:val="00023C7D"/>
    <w:rsid w:val="00026799"/>
    <w:rsid w:val="000304FE"/>
    <w:rsid w:val="000357D7"/>
    <w:rsid w:val="0003633D"/>
    <w:rsid w:val="0004176A"/>
    <w:rsid w:val="000421A1"/>
    <w:rsid w:val="000444FA"/>
    <w:rsid w:val="000501C8"/>
    <w:rsid w:val="000501DB"/>
    <w:rsid w:val="00055316"/>
    <w:rsid w:val="000578BD"/>
    <w:rsid w:val="00057C0D"/>
    <w:rsid w:val="00060C6F"/>
    <w:rsid w:val="0006181D"/>
    <w:rsid w:val="00064C5F"/>
    <w:rsid w:val="00075879"/>
    <w:rsid w:val="00083A50"/>
    <w:rsid w:val="000905AE"/>
    <w:rsid w:val="00092074"/>
    <w:rsid w:val="00092602"/>
    <w:rsid w:val="00095B12"/>
    <w:rsid w:val="000961A7"/>
    <w:rsid w:val="00096B49"/>
    <w:rsid w:val="000A04EF"/>
    <w:rsid w:val="000A0E68"/>
    <w:rsid w:val="000A1F2E"/>
    <w:rsid w:val="000A600E"/>
    <w:rsid w:val="000A7AAF"/>
    <w:rsid w:val="000C1AB9"/>
    <w:rsid w:val="000C3248"/>
    <w:rsid w:val="000C5AAF"/>
    <w:rsid w:val="000D5CF8"/>
    <w:rsid w:val="000E053E"/>
    <w:rsid w:val="000E1F8A"/>
    <w:rsid w:val="000E5123"/>
    <w:rsid w:val="000E56EF"/>
    <w:rsid w:val="000E7201"/>
    <w:rsid w:val="000E7A58"/>
    <w:rsid w:val="000F10B1"/>
    <w:rsid w:val="000F20EE"/>
    <w:rsid w:val="000F55D4"/>
    <w:rsid w:val="00105499"/>
    <w:rsid w:val="00106C82"/>
    <w:rsid w:val="001102E6"/>
    <w:rsid w:val="00111C87"/>
    <w:rsid w:val="001141B4"/>
    <w:rsid w:val="00114A6F"/>
    <w:rsid w:val="00114E52"/>
    <w:rsid w:val="00122C5C"/>
    <w:rsid w:val="001254E5"/>
    <w:rsid w:val="0013344F"/>
    <w:rsid w:val="00137663"/>
    <w:rsid w:val="0014040C"/>
    <w:rsid w:val="001413A1"/>
    <w:rsid w:val="00141E50"/>
    <w:rsid w:val="00146EED"/>
    <w:rsid w:val="00150DAC"/>
    <w:rsid w:val="00162284"/>
    <w:rsid w:val="00171430"/>
    <w:rsid w:val="00174FA3"/>
    <w:rsid w:val="00180043"/>
    <w:rsid w:val="00186096"/>
    <w:rsid w:val="00186FDA"/>
    <w:rsid w:val="00190E66"/>
    <w:rsid w:val="0019338B"/>
    <w:rsid w:val="001A2E87"/>
    <w:rsid w:val="001A6A98"/>
    <w:rsid w:val="001B05E2"/>
    <w:rsid w:val="001B7A02"/>
    <w:rsid w:val="001C09A5"/>
    <w:rsid w:val="001C4212"/>
    <w:rsid w:val="001D2F6C"/>
    <w:rsid w:val="001D44EE"/>
    <w:rsid w:val="001D45EF"/>
    <w:rsid w:val="00200C77"/>
    <w:rsid w:val="00212433"/>
    <w:rsid w:val="002214EC"/>
    <w:rsid w:val="00222EBB"/>
    <w:rsid w:val="00225F63"/>
    <w:rsid w:val="00240FC9"/>
    <w:rsid w:val="0024149F"/>
    <w:rsid w:val="00253025"/>
    <w:rsid w:val="00254778"/>
    <w:rsid w:val="00254D0F"/>
    <w:rsid w:val="00254EDC"/>
    <w:rsid w:val="00262048"/>
    <w:rsid w:val="00263067"/>
    <w:rsid w:val="00263782"/>
    <w:rsid w:val="00267FED"/>
    <w:rsid w:val="00272FB6"/>
    <w:rsid w:val="00273274"/>
    <w:rsid w:val="00275858"/>
    <w:rsid w:val="002806AC"/>
    <w:rsid w:val="00280D77"/>
    <w:rsid w:val="00283674"/>
    <w:rsid w:val="002876B4"/>
    <w:rsid w:val="002958DE"/>
    <w:rsid w:val="002967E0"/>
    <w:rsid w:val="002A1458"/>
    <w:rsid w:val="002A148B"/>
    <w:rsid w:val="002A6A01"/>
    <w:rsid w:val="002A704D"/>
    <w:rsid w:val="002A7497"/>
    <w:rsid w:val="002A7FBE"/>
    <w:rsid w:val="002B2254"/>
    <w:rsid w:val="002B2432"/>
    <w:rsid w:val="002B2F7A"/>
    <w:rsid w:val="002B3B13"/>
    <w:rsid w:val="002B3E60"/>
    <w:rsid w:val="002C27AB"/>
    <w:rsid w:val="002C4EA9"/>
    <w:rsid w:val="002C6256"/>
    <w:rsid w:val="002D578D"/>
    <w:rsid w:val="002D5900"/>
    <w:rsid w:val="002E1E4A"/>
    <w:rsid w:val="002E2191"/>
    <w:rsid w:val="002E70B5"/>
    <w:rsid w:val="002F3A55"/>
    <w:rsid w:val="002F68D3"/>
    <w:rsid w:val="00302A94"/>
    <w:rsid w:val="00311365"/>
    <w:rsid w:val="003158A5"/>
    <w:rsid w:val="0031732B"/>
    <w:rsid w:val="003207BA"/>
    <w:rsid w:val="003222AA"/>
    <w:rsid w:val="00331DFA"/>
    <w:rsid w:val="00332E6A"/>
    <w:rsid w:val="0034033B"/>
    <w:rsid w:val="00345B5A"/>
    <w:rsid w:val="0034766B"/>
    <w:rsid w:val="00347674"/>
    <w:rsid w:val="00350A79"/>
    <w:rsid w:val="003604EE"/>
    <w:rsid w:val="00360BA4"/>
    <w:rsid w:val="003632EC"/>
    <w:rsid w:val="003709D4"/>
    <w:rsid w:val="00372D15"/>
    <w:rsid w:val="00375854"/>
    <w:rsid w:val="003854CB"/>
    <w:rsid w:val="003867EF"/>
    <w:rsid w:val="00390518"/>
    <w:rsid w:val="00391025"/>
    <w:rsid w:val="00391DC8"/>
    <w:rsid w:val="00392280"/>
    <w:rsid w:val="003A3B40"/>
    <w:rsid w:val="003A64D8"/>
    <w:rsid w:val="003B61D4"/>
    <w:rsid w:val="003C2B34"/>
    <w:rsid w:val="003C2DDB"/>
    <w:rsid w:val="003C615A"/>
    <w:rsid w:val="003C6342"/>
    <w:rsid w:val="003E21DA"/>
    <w:rsid w:val="003E4EA0"/>
    <w:rsid w:val="003E5ADF"/>
    <w:rsid w:val="003E7BD0"/>
    <w:rsid w:val="003F0E2E"/>
    <w:rsid w:val="003F2CED"/>
    <w:rsid w:val="003F5299"/>
    <w:rsid w:val="004023DD"/>
    <w:rsid w:val="00405090"/>
    <w:rsid w:val="00406747"/>
    <w:rsid w:val="00412B11"/>
    <w:rsid w:val="00413686"/>
    <w:rsid w:val="00414315"/>
    <w:rsid w:val="00414AB5"/>
    <w:rsid w:val="00417E31"/>
    <w:rsid w:val="004236D5"/>
    <w:rsid w:val="004365BA"/>
    <w:rsid w:val="004371E5"/>
    <w:rsid w:val="00437419"/>
    <w:rsid w:val="00441A34"/>
    <w:rsid w:val="004441F8"/>
    <w:rsid w:val="004503D1"/>
    <w:rsid w:val="00450EA6"/>
    <w:rsid w:val="00451707"/>
    <w:rsid w:val="00454828"/>
    <w:rsid w:val="00471D83"/>
    <w:rsid w:val="00477103"/>
    <w:rsid w:val="00477AC9"/>
    <w:rsid w:val="00484D88"/>
    <w:rsid w:val="00487130"/>
    <w:rsid w:val="0048727A"/>
    <w:rsid w:val="004876CC"/>
    <w:rsid w:val="00491AED"/>
    <w:rsid w:val="0049298B"/>
    <w:rsid w:val="00492AAB"/>
    <w:rsid w:val="00494E7C"/>
    <w:rsid w:val="004A40FD"/>
    <w:rsid w:val="004A6525"/>
    <w:rsid w:val="004C31B8"/>
    <w:rsid w:val="004D6427"/>
    <w:rsid w:val="004D7961"/>
    <w:rsid w:val="004E59C8"/>
    <w:rsid w:val="004E752C"/>
    <w:rsid w:val="004E785F"/>
    <w:rsid w:val="004F57FE"/>
    <w:rsid w:val="004F63B1"/>
    <w:rsid w:val="00503FEB"/>
    <w:rsid w:val="005045FE"/>
    <w:rsid w:val="005159C0"/>
    <w:rsid w:val="005159DB"/>
    <w:rsid w:val="00516E37"/>
    <w:rsid w:val="00517C10"/>
    <w:rsid w:val="00526159"/>
    <w:rsid w:val="00535498"/>
    <w:rsid w:val="005416C9"/>
    <w:rsid w:val="005538EC"/>
    <w:rsid w:val="00555392"/>
    <w:rsid w:val="00561350"/>
    <w:rsid w:val="005646B0"/>
    <w:rsid w:val="00572A8F"/>
    <w:rsid w:val="0057356E"/>
    <w:rsid w:val="0057499B"/>
    <w:rsid w:val="005862CB"/>
    <w:rsid w:val="005904D8"/>
    <w:rsid w:val="00592AF0"/>
    <w:rsid w:val="005A0961"/>
    <w:rsid w:val="005A11F8"/>
    <w:rsid w:val="005A150C"/>
    <w:rsid w:val="005A35BD"/>
    <w:rsid w:val="005A4212"/>
    <w:rsid w:val="005B6F01"/>
    <w:rsid w:val="005C12E4"/>
    <w:rsid w:val="005C15C8"/>
    <w:rsid w:val="005C28EB"/>
    <w:rsid w:val="005C2FE1"/>
    <w:rsid w:val="005C5C22"/>
    <w:rsid w:val="005D316E"/>
    <w:rsid w:val="005E5B88"/>
    <w:rsid w:val="005F2F45"/>
    <w:rsid w:val="005F3067"/>
    <w:rsid w:val="005F3BCA"/>
    <w:rsid w:val="005F723E"/>
    <w:rsid w:val="005F724E"/>
    <w:rsid w:val="005F737B"/>
    <w:rsid w:val="00605508"/>
    <w:rsid w:val="00605849"/>
    <w:rsid w:val="00612213"/>
    <w:rsid w:val="006221A9"/>
    <w:rsid w:val="0062316F"/>
    <w:rsid w:val="00623C58"/>
    <w:rsid w:val="006328C9"/>
    <w:rsid w:val="00641D1E"/>
    <w:rsid w:val="00642EAB"/>
    <w:rsid w:val="006474EC"/>
    <w:rsid w:val="00655618"/>
    <w:rsid w:val="00662BBD"/>
    <w:rsid w:val="00670110"/>
    <w:rsid w:val="006721D3"/>
    <w:rsid w:val="00673A14"/>
    <w:rsid w:val="006741E9"/>
    <w:rsid w:val="00674B3D"/>
    <w:rsid w:val="00685168"/>
    <w:rsid w:val="0068682E"/>
    <w:rsid w:val="00692AF6"/>
    <w:rsid w:val="006B273B"/>
    <w:rsid w:val="006B5866"/>
    <w:rsid w:val="006C476C"/>
    <w:rsid w:val="006C53F0"/>
    <w:rsid w:val="006C7CDC"/>
    <w:rsid w:val="006D0487"/>
    <w:rsid w:val="006D10B2"/>
    <w:rsid w:val="006D3719"/>
    <w:rsid w:val="006E06B0"/>
    <w:rsid w:val="006E1747"/>
    <w:rsid w:val="006E3FE7"/>
    <w:rsid w:val="006E4C5A"/>
    <w:rsid w:val="006E68D3"/>
    <w:rsid w:val="00701D63"/>
    <w:rsid w:val="00702213"/>
    <w:rsid w:val="007037B8"/>
    <w:rsid w:val="00703CA0"/>
    <w:rsid w:val="00704698"/>
    <w:rsid w:val="00707930"/>
    <w:rsid w:val="00707DEC"/>
    <w:rsid w:val="00707FAA"/>
    <w:rsid w:val="00716BD4"/>
    <w:rsid w:val="007212A5"/>
    <w:rsid w:val="00725BE9"/>
    <w:rsid w:val="00726147"/>
    <w:rsid w:val="0072619F"/>
    <w:rsid w:val="00731265"/>
    <w:rsid w:val="00744EF4"/>
    <w:rsid w:val="00745A41"/>
    <w:rsid w:val="0075178C"/>
    <w:rsid w:val="00751F1A"/>
    <w:rsid w:val="00755ED1"/>
    <w:rsid w:val="0075794D"/>
    <w:rsid w:val="00774C6E"/>
    <w:rsid w:val="00775FB9"/>
    <w:rsid w:val="00780F36"/>
    <w:rsid w:val="00784BBA"/>
    <w:rsid w:val="00786527"/>
    <w:rsid w:val="007873E5"/>
    <w:rsid w:val="00791441"/>
    <w:rsid w:val="00793952"/>
    <w:rsid w:val="00795F56"/>
    <w:rsid w:val="007A0A4D"/>
    <w:rsid w:val="007B27CE"/>
    <w:rsid w:val="007B4ACC"/>
    <w:rsid w:val="007B58F5"/>
    <w:rsid w:val="007B665C"/>
    <w:rsid w:val="007C08FA"/>
    <w:rsid w:val="007C2842"/>
    <w:rsid w:val="007C3341"/>
    <w:rsid w:val="007C76D6"/>
    <w:rsid w:val="007D0469"/>
    <w:rsid w:val="007D117D"/>
    <w:rsid w:val="007E198F"/>
    <w:rsid w:val="007E4C81"/>
    <w:rsid w:val="007E50C2"/>
    <w:rsid w:val="007F4CF6"/>
    <w:rsid w:val="00802A2B"/>
    <w:rsid w:val="008161A6"/>
    <w:rsid w:val="00824ECD"/>
    <w:rsid w:val="0082504C"/>
    <w:rsid w:val="00827CBF"/>
    <w:rsid w:val="008344C6"/>
    <w:rsid w:val="008349BD"/>
    <w:rsid w:val="0084394F"/>
    <w:rsid w:val="00850135"/>
    <w:rsid w:val="00851F8D"/>
    <w:rsid w:val="00853F63"/>
    <w:rsid w:val="00855080"/>
    <w:rsid w:val="00855DF7"/>
    <w:rsid w:val="00855EC5"/>
    <w:rsid w:val="008615B1"/>
    <w:rsid w:val="00864069"/>
    <w:rsid w:val="00865E8D"/>
    <w:rsid w:val="00866C73"/>
    <w:rsid w:val="00872A53"/>
    <w:rsid w:val="00873A69"/>
    <w:rsid w:val="00875CCA"/>
    <w:rsid w:val="00876DCD"/>
    <w:rsid w:val="00883958"/>
    <w:rsid w:val="00887CC3"/>
    <w:rsid w:val="008910BB"/>
    <w:rsid w:val="0089731E"/>
    <w:rsid w:val="008A1126"/>
    <w:rsid w:val="008A1C9A"/>
    <w:rsid w:val="008A4028"/>
    <w:rsid w:val="008A5750"/>
    <w:rsid w:val="008A66F4"/>
    <w:rsid w:val="008A76DE"/>
    <w:rsid w:val="008B56DC"/>
    <w:rsid w:val="008C2A47"/>
    <w:rsid w:val="008C4DCA"/>
    <w:rsid w:val="008C68E9"/>
    <w:rsid w:val="008D314A"/>
    <w:rsid w:val="008D5E2A"/>
    <w:rsid w:val="008D6F3C"/>
    <w:rsid w:val="008E1509"/>
    <w:rsid w:val="008E1D91"/>
    <w:rsid w:val="008F53F5"/>
    <w:rsid w:val="00900647"/>
    <w:rsid w:val="009021FF"/>
    <w:rsid w:val="009061E0"/>
    <w:rsid w:val="00912B37"/>
    <w:rsid w:val="00917092"/>
    <w:rsid w:val="00917265"/>
    <w:rsid w:val="0092389A"/>
    <w:rsid w:val="009266EE"/>
    <w:rsid w:val="00926F24"/>
    <w:rsid w:val="00933F06"/>
    <w:rsid w:val="00941FE0"/>
    <w:rsid w:val="00942DD5"/>
    <w:rsid w:val="009431AD"/>
    <w:rsid w:val="00944B5C"/>
    <w:rsid w:val="00944DF8"/>
    <w:rsid w:val="00946324"/>
    <w:rsid w:val="00950759"/>
    <w:rsid w:val="00953698"/>
    <w:rsid w:val="009646FF"/>
    <w:rsid w:val="00972219"/>
    <w:rsid w:val="00972598"/>
    <w:rsid w:val="00972641"/>
    <w:rsid w:val="00972A07"/>
    <w:rsid w:val="009730B6"/>
    <w:rsid w:val="00974D55"/>
    <w:rsid w:val="00983337"/>
    <w:rsid w:val="00990F54"/>
    <w:rsid w:val="00995CF9"/>
    <w:rsid w:val="009A4BF1"/>
    <w:rsid w:val="009A60AD"/>
    <w:rsid w:val="009B1888"/>
    <w:rsid w:val="009B6047"/>
    <w:rsid w:val="009B6577"/>
    <w:rsid w:val="009C1BCD"/>
    <w:rsid w:val="009C3E7E"/>
    <w:rsid w:val="009D0EB6"/>
    <w:rsid w:val="009D47A6"/>
    <w:rsid w:val="009D63BA"/>
    <w:rsid w:val="009D6DF1"/>
    <w:rsid w:val="009D72C8"/>
    <w:rsid w:val="009D78E2"/>
    <w:rsid w:val="009E0E42"/>
    <w:rsid w:val="009E67EA"/>
    <w:rsid w:val="009F5F69"/>
    <w:rsid w:val="00A02264"/>
    <w:rsid w:val="00A02D24"/>
    <w:rsid w:val="00A03401"/>
    <w:rsid w:val="00A04C08"/>
    <w:rsid w:val="00A1094C"/>
    <w:rsid w:val="00A13DBE"/>
    <w:rsid w:val="00A1769C"/>
    <w:rsid w:val="00A22598"/>
    <w:rsid w:val="00A279B1"/>
    <w:rsid w:val="00A34AE0"/>
    <w:rsid w:val="00A355C5"/>
    <w:rsid w:val="00A43930"/>
    <w:rsid w:val="00A43DF6"/>
    <w:rsid w:val="00A627FA"/>
    <w:rsid w:val="00A62815"/>
    <w:rsid w:val="00A716EC"/>
    <w:rsid w:val="00A751C3"/>
    <w:rsid w:val="00A777B6"/>
    <w:rsid w:val="00A82619"/>
    <w:rsid w:val="00A86363"/>
    <w:rsid w:val="00A93BA2"/>
    <w:rsid w:val="00A940F9"/>
    <w:rsid w:val="00A94911"/>
    <w:rsid w:val="00A97F5E"/>
    <w:rsid w:val="00AA1AFA"/>
    <w:rsid w:val="00AA2271"/>
    <w:rsid w:val="00AA4386"/>
    <w:rsid w:val="00AA7B17"/>
    <w:rsid w:val="00AB218D"/>
    <w:rsid w:val="00AC1865"/>
    <w:rsid w:val="00AC4437"/>
    <w:rsid w:val="00AD38F1"/>
    <w:rsid w:val="00AD5C5D"/>
    <w:rsid w:val="00AD5E9D"/>
    <w:rsid w:val="00AD6740"/>
    <w:rsid w:val="00AF3568"/>
    <w:rsid w:val="00B035CE"/>
    <w:rsid w:val="00B0440E"/>
    <w:rsid w:val="00B10F75"/>
    <w:rsid w:val="00B1294E"/>
    <w:rsid w:val="00B14A03"/>
    <w:rsid w:val="00B16004"/>
    <w:rsid w:val="00B225F5"/>
    <w:rsid w:val="00B30022"/>
    <w:rsid w:val="00B33DAD"/>
    <w:rsid w:val="00B35806"/>
    <w:rsid w:val="00B3646B"/>
    <w:rsid w:val="00B418E3"/>
    <w:rsid w:val="00B45EEF"/>
    <w:rsid w:val="00B47001"/>
    <w:rsid w:val="00B655A3"/>
    <w:rsid w:val="00B737D8"/>
    <w:rsid w:val="00B77593"/>
    <w:rsid w:val="00B80C23"/>
    <w:rsid w:val="00B81BD4"/>
    <w:rsid w:val="00B90A37"/>
    <w:rsid w:val="00B92983"/>
    <w:rsid w:val="00B93A9A"/>
    <w:rsid w:val="00B94F1E"/>
    <w:rsid w:val="00B974CD"/>
    <w:rsid w:val="00B97B6F"/>
    <w:rsid w:val="00BA1BD8"/>
    <w:rsid w:val="00BA3129"/>
    <w:rsid w:val="00BB2660"/>
    <w:rsid w:val="00BB347D"/>
    <w:rsid w:val="00BB3BF8"/>
    <w:rsid w:val="00BB7AD8"/>
    <w:rsid w:val="00BC0B9D"/>
    <w:rsid w:val="00BC1ECC"/>
    <w:rsid w:val="00BC2756"/>
    <w:rsid w:val="00BD1B33"/>
    <w:rsid w:val="00BD73BA"/>
    <w:rsid w:val="00BE2BDF"/>
    <w:rsid w:val="00BE6746"/>
    <w:rsid w:val="00BF307B"/>
    <w:rsid w:val="00BF52BF"/>
    <w:rsid w:val="00C107B8"/>
    <w:rsid w:val="00C1396C"/>
    <w:rsid w:val="00C23C90"/>
    <w:rsid w:val="00C34AB5"/>
    <w:rsid w:val="00C36670"/>
    <w:rsid w:val="00C41D68"/>
    <w:rsid w:val="00C41EE6"/>
    <w:rsid w:val="00C47F44"/>
    <w:rsid w:val="00C7063B"/>
    <w:rsid w:val="00C715A1"/>
    <w:rsid w:val="00C7368F"/>
    <w:rsid w:val="00C73E6E"/>
    <w:rsid w:val="00C759E5"/>
    <w:rsid w:val="00C768FE"/>
    <w:rsid w:val="00C8074D"/>
    <w:rsid w:val="00C84B1F"/>
    <w:rsid w:val="00C902D9"/>
    <w:rsid w:val="00CA0B67"/>
    <w:rsid w:val="00CA55C3"/>
    <w:rsid w:val="00CA5EB5"/>
    <w:rsid w:val="00CB0BCE"/>
    <w:rsid w:val="00CB28BB"/>
    <w:rsid w:val="00CB4886"/>
    <w:rsid w:val="00CB6957"/>
    <w:rsid w:val="00CC4276"/>
    <w:rsid w:val="00CC4B79"/>
    <w:rsid w:val="00CC56F6"/>
    <w:rsid w:val="00CC7DDB"/>
    <w:rsid w:val="00CD1D7C"/>
    <w:rsid w:val="00CD3B73"/>
    <w:rsid w:val="00CD594B"/>
    <w:rsid w:val="00CD70BC"/>
    <w:rsid w:val="00CE701C"/>
    <w:rsid w:val="00CE7620"/>
    <w:rsid w:val="00CF7A0B"/>
    <w:rsid w:val="00D0133D"/>
    <w:rsid w:val="00D019D3"/>
    <w:rsid w:val="00D112E0"/>
    <w:rsid w:val="00D12CA7"/>
    <w:rsid w:val="00D166FB"/>
    <w:rsid w:val="00D21B4D"/>
    <w:rsid w:val="00D316CC"/>
    <w:rsid w:val="00D3263F"/>
    <w:rsid w:val="00D34638"/>
    <w:rsid w:val="00D4387A"/>
    <w:rsid w:val="00D43BA9"/>
    <w:rsid w:val="00D467F5"/>
    <w:rsid w:val="00D55D6B"/>
    <w:rsid w:val="00D66212"/>
    <w:rsid w:val="00D718E1"/>
    <w:rsid w:val="00D728CD"/>
    <w:rsid w:val="00D80983"/>
    <w:rsid w:val="00D84418"/>
    <w:rsid w:val="00D85A83"/>
    <w:rsid w:val="00D91C8A"/>
    <w:rsid w:val="00D939D1"/>
    <w:rsid w:val="00D93A26"/>
    <w:rsid w:val="00D96A46"/>
    <w:rsid w:val="00DA1839"/>
    <w:rsid w:val="00DA456F"/>
    <w:rsid w:val="00DA53E6"/>
    <w:rsid w:val="00DA5758"/>
    <w:rsid w:val="00DA60DC"/>
    <w:rsid w:val="00DB0A89"/>
    <w:rsid w:val="00DB3CF7"/>
    <w:rsid w:val="00DB5007"/>
    <w:rsid w:val="00DB69A1"/>
    <w:rsid w:val="00DC0097"/>
    <w:rsid w:val="00DC0641"/>
    <w:rsid w:val="00DD0457"/>
    <w:rsid w:val="00DD34D3"/>
    <w:rsid w:val="00DD4059"/>
    <w:rsid w:val="00DD61AF"/>
    <w:rsid w:val="00DE6E32"/>
    <w:rsid w:val="00DE6E60"/>
    <w:rsid w:val="00E00DDE"/>
    <w:rsid w:val="00E00F26"/>
    <w:rsid w:val="00E01C0F"/>
    <w:rsid w:val="00E06F7A"/>
    <w:rsid w:val="00E07BD9"/>
    <w:rsid w:val="00E17721"/>
    <w:rsid w:val="00E24140"/>
    <w:rsid w:val="00E2706D"/>
    <w:rsid w:val="00E276C8"/>
    <w:rsid w:val="00E44C7C"/>
    <w:rsid w:val="00E46F12"/>
    <w:rsid w:val="00E50FEF"/>
    <w:rsid w:val="00E54747"/>
    <w:rsid w:val="00E603DD"/>
    <w:rsid w:val="00E62F05"/>
    <w:rsid w:val="00E66065"/>
    <w:rsid w:val="00E66148"/>
    <w:rsid w:val="00E8651F"/>
    <w:rsid w:val="00E93F66"/>
    <w:rsid w:val="00E966D1"/>
    <w:rsid w:val="00E96806"/>
    <w:rsid w:val="00EA3CE7"/>
    <w:rsid w:val="00EA3F59"/>
    <w:rsid w:val="00EA3F66"/>
    <w:rsid w:val="00EA4012"/>
    <w:rsid w:val="00EB28D0"/>
    <w:rsid w:val="00EB484D"/>
    <w:rsid w:val="00EB4C9C"/>
    <w:rsid w:val="00EB6F4F"/>
    <w:rsid w:val="00EC164F"/>
    <w:rsid w:val="00EC4D07"/>
    <w:rsid w:val="00EC7845"/>
    <w:rsid w:val="00ED003B"/>
    <w:rsid w:val="00ED1E9E"/>
    <w:rsid w:val="00ED3F3C"/>
    <w:rsid w:val="00ED55AD"/>
    <w:rsid w:val="00ED6CA5"/>
    <w:rsid w:val="00ED75E5"/>
    <w:rsid w:val="00ED7FEE"/>
    <w:rsid w:val="00EE1042"/>
    <w:rsid w:val="00EE13F2"/>
    <w:rsid w:val="00EE2A7A"/>
    <w:rsid w:val="00EE50BF"/>
    <w:rsid w:val="00EF41EF"/>
    <w:rsid w:val="00F046A0"/>
    <w:rsid w:val="00F07FAF"/>
    <w:rsid w:val="00F11673"/>
    <w:rsid w:val="00F128CF"/>
    <w:rsid w:val="00F13E34"/>
    <w:rsid w:val="00F153F7"/>
    <w:rsid w:val="00F26CC1"/>
    <w:rsid w:val="00F271FD"/>
    <w:rsid w:val="00F31C66"/>
    <w:rsid w:val="00F32A8A"/>
    <w:rsid w:val="00F34CFF"/>
    <w:rsid w:val="00F428EB"/>
    <w:rsid w:val="00F45B7F"/>
    <w:rsid w:val="00F469AF"/>
    <w:rsid w:val="00F50290"/>
    <w:rsid w:val="00F63824"/>
    <w:rsid w:val="00F63B8E"/>
    <w:rsid w:val="00F64B77"/>
    <w:rsid w:val="00F81FFE"/>
    <w:rsid w:val="00F83C46"/>
    <w:rsid w:val="00F847AA"/>
    <w:rsid w:val="00F903F9"/>
    <w:rsid w:val="00F959DA"/>
    <w:rsid w:val="00F977BC"/>
    <w:rsid w:val="00FA5260"/>
    <w:rsid w:val="00FB4592"/>
    <w:rsid w:val="00FB729A"/>
    <w:rsid w:val="00FC41CD"/>
    <w:rsid w:val="00FD1BC1"/>
    <w:rsid w:val="00FD5B05"/>
    <w:rsid w:val="00FD6C56"/>
    <w:rsid w:val="00FD7994"/>
    <w:rsid w:val="00FE2768"/>
    <w:rsid w:val="00FE48AB"/>
    <w:rsid w:val="00FE4D29"/>
    <w:rsid w:val="00FE7E6C"/>
    <w:rsid w:val="00FF1B32"/>
    <w:rsid w:val="00FF378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CF77A5"/>
  <w15:docId w15:val="{A12C4406-E179-4F69-8DE2-822082AD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D4"/>
    <w:pPr>
      <w:spacing w:line="360" w:lineRule="auto"/>
      <w:ind w:firstLine="709"/>
      <w:jc w:val="both"/>
    </w:pPr>
    <w:rPr>
      <w:rFonts w:ascii="Arial" w:hAnsi="Arial"/>
      <w:sz w:val="24"/>
    </w:rPr>
  </w:style>
  <w:style w:type="paragraph" w:styleId="Heading1">
    <w:name w:val="heading 1"/>
    <w:basedOn w:val="Normal"/>
    <w:next w:val="Normal"/>
    <w:link w:val="Heading1Char"/>
    <w:uiPriority w:val="9"/>
    <w:qFormat/>
    <w:rsid w:val="00B81BD4"/>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77AC9"/>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276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E44C7C"/>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7AC9"/>
    <w:rPr>
      <w:rFonts w:ascii="Arial" w:eastAsiaTheme="majorEastAsia" w:hAnsi="Arial" w:cstheme="majorBidi"/>
      <w:b/>
      <w:bCs/>
      <w:sz w:val="28"/>
      <w:szCs w:val="26"/>
    </w:rPr>
  </w:style>
  <w:style w:type="paragraph" w:customStyle="1" w:styleId="EndNoteBibliography">
    <w:name w:val="EndNote Bibliography"/>
    <w:basedOn w:val="Normal"/>
    <w:link w:val="EndNoteBibliographyCar"/>
    <w:rsid w:val="00D80983"/>
    <w:pPr>
      <w:spacing w:line="240" w:lineRule="auto"/>
    </w:pPr>
    <w:rPr>
      <w:rFonts w:ascii="Calibri" w:hAnsi="Calibri"/>
      <w:noProof/>
      <w:lang w:val="en-US"/>
    </w:rPr>
  </w:style>
  <w:style w:type="character" w:customStyle="1" w:styleId="EndNoteBibliographyCar">
    <w:name w:val="EndNote Bibliography Car"/>
    <w:basedOn w:val="DefaultParagraphFont"/>
    <w:link w:val="EndNoteBibliography"/>
    <w:rsid w:val="00D80983"/>
    <w:rPr>
      <w:rFonts w:ascii="Calibri" w:hAnsi="Calibri"/>
      <w:noProof/>
      <w:lang w:val="en-US"/>
    </w:rPr>
  </w:style>
  <w:style w:type="paragraph" w:styleId="BalloonText">
    <w:name w:val="Balloon Text"/>
    <w:basedOn w:val="Normal"/>
    <w:link w:val="BalloonTextChar"/>
    <w:uiPriority w:val="99"/>
    <w:semiHidden/>
    <w:unhideWhenUsed/>
    <w:rsid w:val="00370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D4"/>
    <w:rPr>
      <w:rFonts w:ascii="Tahoma" w:hAnsi="Tahoma" w:cs="Tahoma"/>
      <w:sz w:val="16"/>
      <w:szCs w:val="16"/>
    </w:rPr>
  </w:style>
  <w:style w:type="character" w:styleId="Hyperlink">
    <w:name w:val="Hyperlink"/>
    <w:basedOn w:val="DefaultParagraphFont"/>
    <w:uiPriority w:val="99"/>
    <w:unhideWhenUsed/>
    <w:rsid w:val="003854CB"/>
    <w:rPr>
      <w:color w:val="0000FF" w:themeColor="hyperlink"/>
      <w:u w:val="single"/>
    </w:rPr>
  </w:style>
  <w:style w:type="character" w:customStyle="1" w:styleId="apple-converted-space">
    <w:name w:val="apple-converted-space"/>
    <w:basedOn w:val="DefaultParagraphFont"/>
    <w:rsid w:val="00A82619"/>
  </w:style>
  <w:style w:type="character" w:styleId="Emphasis">
    <w:name w:val="Emphasis"/>
    <w:basedOn w:val="DefaultParagraphFont"/>
    <w:uiPriority w:val="20"/>
    <w:qFormat/>
    <w:rsid w:val="00A82619"/>
    <w:rPr>
      <w:i/>
      <w:iCs/>
    </w:rPr>
  </w:style>
  <w:style w:type="paragraph" w:customStyle="1" w:styleId="Encabezado1">
    <w:name w:val="Encabezado1"/>
    <w:basedOn w:val="Normal"/>
    <w:next w:val="Header"/>
    <w:link w:val="EncabezadoCar"/>
    <w:uiPriority w:val="99"/>
    <w:unhideWhenUsed/>
    <w:rsid w:val="000A04EF"/>
    <w:pPr>
      <w:tabs>
        <w:tab w:val="center" w:pos="4419"/>
        <w:tab w:val="right" w:pos="8838"/>
      </w:tabs>
      <w:spacing w:after="0" w:line="240" w:lineRule="auto"/>
    </w:pPr>
    <w:rPr>
      <w:lang w:val="es-ES"/>
    </w:rPr>
  </w:style>
  <w:style w:type="paragraph" w:styleId="Header">
    <w:name w:val="header"/>
    <w:basedOn w:val="Normal"/>
    <w:link w:val="HeaderChar"/>
    <w:uiPriority w:val="99"/>
    <w:unhideWhenUsed/>
    <w:rsid w:val="000A04EF"/>
    <w:pPr>
      <w:tabs>
        <w:tab w:val="center" w:pos="4419"/>
        <w:tab w:val="right" w:pos="8838"/>
      </w:tabs>
      <w:spacing w:after="0" w:line="240" w:lineRule="auto"/>
    </w:pPr>
  </w:style>
  <w:style w:type="character" w:customStyle="1" w:styleId="HeaderChar">
    <w:name w:val="Header Char"/>
    <w:basedOn w:val="DefaultParagraphFont"/>
    <w:link w:val="Header"/>
    <w:uiPriority w:val="99"/>
    <w:rsid w:val="000A04EF"/>
  </w:style>
  <w:style w:type="character" w:customStyle="1" w:styleId="EncabezadoCar">
    <w:name w:val="Encabezado Car"/>
    <w:basedOn w:val="DefaultParagraphFont"/>
    <w:link w:val="Encabezado1"/>
    <w:uiPriority w:val="99"/>
    <w:rsid w:val="000A04EF"/>
    <w:rPr>
      <w:sz w:val="22"/>
      <w:szCs w:val="22"/>
      <w:lang w:val="es-ES"/>
    </w:rPr>
  </w:style>
  <w:style w:type="paragraph" w:customStyle="1" w:styleId="Piedepgina1">
    <w:name w:val="Pie de página1"/>
    <w:basedOn w:val="Normal"/>
    <w:next w:val="Footer"/>
    <w:link w:val="PiedepginaCar"/>
    <w:uiPriority w:val="99"/>
    <w:unhideWhenUsed/>
    <w:rsid w:val="000A04EF"/>
    <w:pPr>
      <w:tabs>
        <w:tab w:val="center" w:pos="4419"/>
        <w:tab w:val="right" w:pos="8838"/>
      </w:tabs>
      <w:spacing w:after="0" w:line="240" w:lineRule="auto"/>
    </w:pPr>
    <w:rPr>
      <w:lang w:val="es-ES"/>
    </w:rPr>
  </w:style>
  <w:style w:type="paragraph" w:styleId="Footer">
    <w:name w:val="footer"/>
    <w:basedOn w:val="Normal"/>
    <w:link w:val="FooterChar"/>
    <w:uiPriority w:val="99"/>
    <w:unhideWhenUsed/>
    <w:rsid w:val="000A04EF"/>
    <w:pPr>
      <w:tabs>
        <w:tab w:val="center" w:pos="4419"/>
        <w:tab w:val="right" w:pos="8838"/>
      </w:tabs>
      <w:spacing w:after="0" w:line="240" w:lineRule="auto"/>
    </w:pPr>
  </w:style>
  <w:style w:type="character" w:customStyle="1" w:styleId="FooterChar">
    <w:name w:val="Footer Char"/>
    <w:basedOn w:val="DefaultParagraphFont"/>
    <w:link w:val="Footer"/>
    <w:uiPriority w:val="99"/>
    <w:rsid w:val="000A04EF"/>
  </w:style>
  <w:style w:type="character" w:customStyle="1" w:styleId="PiedepginaCar">
    <w:name w:val="Pie de página Car"/>
    <w:basedOn w:val="DefaultParagraphFont"/>
    <w:link w:val="Piedepgina1"/>
    <w:uiPriority w:val="99"/>
    <w:rsid w:val="000A04EF"/>
    <w:rPr>
      <w:sz w:val="22"/>
      <w:szCs w:val="22"/>
      <w:lang w:val="es-ES"/>
    </w:rPr>
  </w:style>
  <w:style w:type="paragraph" w:styleId="ListParagraph">
    <w:name w:val="List Paragraph"/>
    <w:basedOn w:val="Normal"/>
    <w:uiPriority w:val="34"/>
    <w:qFormat/>
    <w:rsid w:val="0075178C"/>
    <w:pPr>
      <w:ind w:left="720"/>
      <w:contextualSpacing/>
    </w:pPr>
  </w:style>
  <w:style w:type="paragraph" w:customStyle="1" w:styleId="Default">
    <w:name w:val="Default"/>
    <w:rsid w:val="002F3A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81BD4"/>
    <w:rPr>
      <w:rFonts w:ascii="Arial" w:eastAsiaTheme="majorEastAsia" w:hAnsi="Arial" w:cstheme="majorBidi"/>
      <w:b/>
      <w:bCs/>
      <w:sz w:val="32"/>
      <w:szCs w:val="28"/>
    </w:rPr>
  </w:style>
  <w:style w:type="paragraph" w:styleId="TOCHeading">
    <w:name w:val="TOC Heading"/>
    <w:basedOn w:val="Heading1"/>
    <w:next w:val="Normal"/>
    <w:uiPriority w:val="39"/>
    <w:semiHidden/>
    <w:unhideWhenUsed/>
    <w:qFormat/>
    <w:rsid w:val="008161A6"/>
    <w:pPr>
      <w:outlineLvl w:val="9"/>
    </w:pPr>
    <w:rPr>
      <w:lang w:eastAsia="es-MX"/>
    </w:rPr>
  </w:style>
  <w:style w:type="paragraph" w:styleId="Title">
    <w:name w:val="Title"/>
    <w:basedOn w:val="Normal"/>
    <w:next w:val="Normal"/>
    <w:link w:val="TitleChar"/>
    <w:uiPriority w:val="10"/>
    <w:qFormat/>
    <w:rsid w:val="00816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61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44C7C"/>
    <w:pPr>
      <w:numPr>
        <w:ilvl w:val="1"/>
      </w:numPr>
      <w:ind w:firstLine="709"/>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44C7C"/>
    <w:rPr>
      <w:rFonts w:ascii="Arial" w:eastAsiaTheme="majorEastAsia" w:hAnsi="Arial" w:cstheme="majorBidi"/>
      <w:i/>
      <w:iCs/>
      <w:spacing w:val="15"/>
      <w:sz w:val="24"/>
      <w:szCs w:val="24"/>
    </w:rPr>
  </w:style>
  <w:style w:type="paragraph" w:styleId="TOC1">
    <w:name w:val="toc 1"/>
    <w:basedOn w:val="Normal"/>
    <w:next w:val="Normal"/>
    <w:autoRedefine/>
    <w:uiPriority w:val="39"/>
    <w:unhideWhenUsed/>
    <w:rsid w:val="00200C77"/>
    <w:pPr>
      <w:tabs>
        <w:tab w:val="right" w:leader="dot" w:pos="8544"/>
      </w:tabs>
      <w:spacing w:after="100"/>
    </w:pPr>
  </w:style>
  <w:style w:type="paragraph" w:styleId="EndnoteText">
    <w:name w:val="endnote text"/>
    <w:basedOn w:val="Normal"/>
    <w:link w:val="EndnoteTextChar"/>
    <w:uiPriority w:val="99"/>
    <w:semiHidden/>
    <w:unhideWhenUsed/>
    <w:rsid w:val="001D2F6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D2F6C"/>
    <w:rPr>
      <w:sz w:val="20"/>
      <w:szCs w:val="20"/>
    </w:rPr>
  </w:style>
  <w:style w:type="character" w:styleId="EndnoteReference">
    <w:name w:val="endnote reference"/>
    <w:basedOn w:val="DefaultParagraphFont"/>
    <w:uiPriority w:val="99"/>
    <w:semiHidden/>
    <w:unhideWhenUsed/>
    <w:rsid w:val="001D2F6C"/>
    <w:rPr>
      <w:vertAlign w:val="superscript"/>
    </w:rPr>
  </w:style>
  <w:style w:type="paragraph" w:styleId="TOC2">
    <w:name w:val="toc 2"/>
    <w:basedOn w:val="Normal"/>
    <w:next w:val="Normal"/>
    <w:autoRedefine/>
    <w:uiPriority w:val="39"/>
    <w:unhideWhenUsed/>
    <w:rsid w:val="001D2F6C"/>
    <w:pPr>
      <w:spacing w:after="100"/>
      <w:ind w:left="220"/>
    </w:pPr>
  </w:style>
  <w:style w:type="paragraph" w:styleId="Caption">
    <w:name w:val="caption"/>
    <w:basedOn w:val="Normal"/>
    <w:next w:val="Normal"/>
    <w:uiPriority w:val="35"/>
    <w:unhideWhenUsed/>
    <w:qFormat/>
    <w:rsid w:val="00E07BD9"/>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E07BD9"/>
    <w:pPr>
      <w:spacing w:after="0"/>
    </w:pPr>
  </w:style>
  <w:style w:type="character" w:styleId="CommentReference">
    <w:name w:val="annotation reference"/>
    <w:basedOn w:val="DefaultParagraphFont"/>
    <w:uiPriority w:val="99"/>
    <w:semiHidden/>
    <w:unhideWhenUsed/>
    <w:rsid w:val="005A35BD"/>
    <w:rPr>
      <w:sz w:val="18"/>
      <w:szCs w:val="18"/>
    </w:rPr>
  </w:style>
  <w:style w:type="paragraph" w:styleId="CommentText">
    <w:name w:val="annotation text"/>
    <w:basedOn w:val="Normal"/>
    <w:link w:val="CommentTextChar"/>
    <w:uiPriority w:val="99"/>
    <w:semiHidden/>
    <w:unhideWhenUsed/>
    <w:rsid w:val="005A35BD"/>
    <w:pPr>
      <w:spacing w:line="240" w:lineRule="auto"/>
    </w:pPr>
    <w:rPr>
      <w:szCs w:val="24"/>
    </w:rPr>
  </w:style>
  <w:style w:type="character" w:customStyle="1" w:styleId="CommentTextChar">
    <w:name w:val="Comment Text Char"/>
    <w:basedOn w:val="DefaultParagraphFont"/>
    <w:link w:val="CommentText"/>
    <w:uiPriority w:val="99"/>
    <w:semiHidden/>
    <w:rsid w:val="005A35BD"/>
    <w:rPr>
      <w:sz w:val="24"/>
      <w:szCs w:val="24"/>
    </w:rPr>
  </w:style>
  <w:style w:type="paragraph" w:styleId="CommentSubject">
    <w:name w:val="annotation subject"/>
    <w:basedOn w:val="CommentText"/>
    <w:next w:val="CommentText"/>
    <w:link w:val="CommentSubjectChar"/>
    <w:uiPriority w:val="99"/>
    <w:semiHidden/>
    <w:unhideWhenUsed/>
    <w:rsid w:val="005A35BD"/>
    <w:rPr>
      <w:b/>
      <w:bCs/>
      <w:sz w:val="20"/>
      <w:szCs w:val="20"/>
    </w:rPr>
  </w:style>
  <w:style w:type="character" w:customStyle="1" w:styleId="CommentSubjectChar">
    <w:name w:val="Comment Subject Char"/>
    <w:basedOn w:val="CommentTextChar"/>
    <w:link w:val="CommentSubject"/>
    <w:uiPriority w:val="99"/>
    <w:semiHidden/>
    <w:rsid w:val="005A35BD"/>
    <w:rPr>
      <w:b/>
      <w:bCs/>
      <w:sz w:val="20"/>
      <w:szCs w:val="20"/>
    </w:rPr>
  </w:style>
  <w:style w:type="paragraph" w:styleId="Revision">
    <w:name w:val="Revision"/>
    <w:hidden/>
    <w:uiPriority w:val="99"/>
    <w:semiHidden/>
    <w:rsid w:val="00F81FFE"/>
    <w:pPr>
      <w:spacing w:after="0" w:line="240" w:lineRule="auto"/>
    </w:pPr>
  </w:style>
  <w:style w:type="table" w:styleId="TableGrid">
    <w:name w:val="Table Grid"/>
    <w:basedOn w:val="TableNormal"/>
    <w:uiPriority w:val="59"/>
    <w:rsid w:val="00AA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E2768"/>
    <w:rPr>
      <w:rFonts w:ascii="Arial" w:eastAsiaTheme="majorEastAsia" w:hAnsi="Arial" w:cstheme="majorBidi"/>
      <w:b/>
      <w:sz w:val="26"/>
      <w:szCs w:val="24"/>
    </w:rPr>
  </w:style>
  <w:style w:type="character" w:customStyle="1" w:styleId="Heading4Char">
    <w:name w:val="Heading 4 Char"/>
    <w:basedOn w:val="DefaultParagraphFont"/>
    <w:link w:val="Heading4"/>
    <w:uiPriority w:val="9"/>
    <w:rsid w:val="00E44C7C"/>
    <w:rPr>
      <w:rFonts w:ascii="Arial" w:eastAsiaTheme="majorEastAsia" w:hAnsi="Arial" w:cstheme="majorBidi"/>
      <w:iCs/>
      <w:sz w:val="26"/>
    </w:rPr>
  </w:style>
  <w:style w:type="paragraph" w:styleId="TOC3">
    <w:name w:val="toc 3"/>
    <w:basedOn w:val="Normal"/>
    <w:next w:val="Normal"/>
    <w:autoRedefine/>
    <w:uiPriority w:val="39"/>
    <w:unhideWhenUsed/>
    <w:rsid w:val="00E44C7C"/>
    <w:pPr>
      <w:spacing w:after="100"/>
      <w:ind w:left="480"/>
    </w:pPr>
  </w:style>
  <w:style w:type="paragraph" w:styleId="Bibliography">
    <w:name w:val="Bibliography"/>
    <w:basedOn w:val="Normal"/>
    <w:next w:val="Normal"/>
    <w:uiPriority w:val="37"/>
    <w:unhideWhenUsed/>
    <w:rsid w:val="00360BA4"/>
  </w:style>
  <w:style w:type="character" w:styleId="Strong">
    <w:name w:val="Strong"/>
    <w:basedOn w:val="DefaultParagraphFont"/>
    <w:uiPriority w:val="22"/>
    <w:qFormat/>
    <w:rsid w:val="00111C87"/>
    <w:rPr>
      <w:b/>
      <w:bCs/>
    </w:rPr>
  </w:style>
  <w:style w:type="paragraph" w:styleId="NormalWeb">
    <w:name w:val="Normal (Web)"/>
    <w:basedOn w:val="Normal"/>
    <w:uiPriority w:val="99"/>
    <w:semiHidden/>
    <w:unhideWhenUsed/>
    <w:rsid w:val="00B81BD4"/>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NoSpacing">
    <w:name w:val="No Spacing"/>
    <w:uiPriority w:val="1"/>
    <w:qFormat/>
    <w:rsid w:val="003222AA"/>
    <w:pPr>
      <w:spacing w:after="0" w:line="240" w:lineRule="auto"/>
      <w:ind w:firstLine="709"/>
      <w:jc w:val="both"/>
    </w:pPr>
    <w:rPr>
      <w:rFonts w:ascii="Arial" w:hAnsi="Arial"/>
      <w:sz w:val="24"/>
    </w:rPr>
  </w:style>
  <w:style w:type="character" w:styleId="PlaceholderText">
    <w:name w:val="Placeholder Text"/>
    <w:basedOn w:val="DefaultParagraphFont"/>
    <w:uiPriority w:val="99"/>
    <w:semiHidden/>
    <w:rPr>
      <w:color w:val="7F7F7F"/>
    </w:rPr>
  </w:style>
  <w:style w:type="paragraph" w:styleId="TOC4">
    <w:name w:val="toc 4"/>
    <w:basedOn w:val="Normal"/>
    <w:next w:val="Normal"/>
    <w:autoRedefine/>
    <w:uiPriority w:val="39"/>
    <w:unhideWhenUsed/>
    <w:rsid w:val="0004176A"/>
    <w:pPr>
      <w:spacing w:after="100" w:line="278" w:lineRule="auto"/>
      <w:ind w:left="720" w:firstLine="0"/>
      <w:jc w:val="left"/>
    </w:pPr>
    <w:rPr>
      <w:rFonts w:asciiTheme="minorHAnsi" w:eastAsiaTheme="minorEastAsia" w:hAnsiTheme="minorHAnsi"/>
      <w:kern w:val="2"/>
      <w:szCs w:val="24"/>
      <w:lang w:val="es-419" w:eastAsia="es-419"/>
      <w14:ligatures w14:val="standardContextual"/>
    </w:rPr>
  </w:style>
  <w:style w:type="paragraph" w:styleId="TOC5">
    <w:name w:val="toc 5"/>
    <w:basedOn w:val="Normal"/>
    <w:next w:val="Normal"/>
    <w:autoRedefine/>
    <w:uiPriority w:val="39"/>
    <w:unhideWhenUsed/>
    <w:rsid w:val="0004176A"/>
    <w:pPr>
      <w:spacing w:after="100" w:line="278" w:lineRule="auto"/>
      <w:ind w:left="960" w:firstLine="0"/>
      <w:jc w:val="left"/>
    </w:pPr>
    <w:rPr>
      <w:rFonts w:asciiTheme="minorHAnsi" w:eastAsiaTheme="minorEastAsia" w:hAnsiTheme="minorHAnsi"/>
      <w:kern w:val="2"/>
      <w:szCs w:val="24"/>
      <w:lang w:val="es-419" w:eastAsia="es-419"/>
      <w14:ligatures w14:val="standardContextual"/>
    </w:rPr>
  </w:style>
  <w:style w:type="paragraph" w:styleId="TOC6">
    <w:name w:val="toc 6"/>
    <w:basedOn w:val="Normal"/>
    <w:next w:val="Normal"/>
    <w:autoRedefine/>
    <w:uiPriority w:val="39"/>
    <w:unhideWhenUsed/>
    <w:rsid w:val="0004176A"/>
    <w:pPr>
      <w:spacing w:after="100" w:line="278" w:lineRule="auto"/>
      <w:ind w:left="1200" w:firstLine="0"/>
      <w:jc w:val="left"/>
    </w:pPr>
    <w:rPr>
      <w:rFonts w:asciiTheme="minorHAnsi" w:eastAsiaTheme="minorEastAsia" w:hAnsiTheme="minorHAnsi"/>
      <w:kern w:val="2"/>
      <w:szCs w:val="24"/>
      <w:lang w:val="es-419" w:eastAsia="es-419"/>
      <w14:ligatures w14:val="standardContextual"/>
    </w:rPr>
  </w:style>
  <w:style w:type="paragraph" w:styleId="TOC7">
    <w:name w:val="toc 7"/>
    <w:basedOn w:val="Normal"/>
    <w:next w:val="Normal"/>
    <w:autoRedefine/>
    <w:uiPriority w:val="39"/>
    <w:unhideWhenUsed/>
    <w:rsid w:val="0004176A"/>
    <w:pPr>
      <w:spacing w:after="100" w:line="278" w:lineRule="auto"/>
      <w:ind w:left="1440" w:firstLine="0"/>
      <w:jc w:val="left"/>
    </w:pPr>
    <w:rPr>
      <w:rFonts w:asciiTheme="minorHAnsi" w:eastAsiaTheme="minorEastAsia" w:hAnsiTheme="minorHAnsi"/>
      <w:kern w:val="2"/>
      <w:szCs w:val="24"/>
      <w:lang w:val="es-419" w:eastAsia="es-419"/>
      <w14:ligatures w14:val="standardContextual"/>
    </w:rPr>
  </w:style>
  <w:style w:type="paragraph" w:styleId="TOC8">
    <w:name w:val="toc 8"/>
    <w:basedOn w:val="Normal"/>
    <w:next w:val="Normal"/>
    <w:autoRedefine/>
    <w:uiPriority w:val="39"/>
    <w:unhideWhenUsed/>
    <w:rsid w:val="0004176A"/>
    <w:pPr>
      <w:spacing w:after="100" w:line="278" w:lineRule="auto"/>
      <w:ind w:left="1680" w:firstLine="0"/>
      <w:jc w:val="left"/>
    </w:pPr>
    <w:rPr>
      <w:rFonts w:asciiTheme="minorHAnsi" w:eastAsiaTheme="minorEastAsia" w:hAnsiTheme="minorHAnsi"/>
      <w:kern w:val="2"/>
      <w:szCs w:val="24"/>
      <w:lang w:val="es-419" w:eastAsia="es-419"/>
      <w14:ligatures w14:val="standardContextual"/>
    </w:rPr>
  </w:style>
  <w:style w:type="paragraph" w:styleId="TOC9">
    <w:name w:val="toc 9"/>
    <w:basedOn w:val="Normal"/>
    <w:next w:val="Normal"/>
    <w:autoRedefine/>
    <w:uiPriority w:val="39"/>
    <w:unhideWhenUsed/>
    <w:rsid w:val="0004176A"/>
    <w:pPr>
      <w:spacing w:after="100" w:line="278" w:lineRule="auto"/>
      <w:ind w:left="1920" w:firstLine="0"/>
      <w:jc w:val="left"/>
    </w:pPr>
    <w:rPr>
      <w:rFonts w:asciiTheme="minorHAnsi" w:eastAsiaTheme="minorEastAsia" w:hAnsiTheme="minorHAnsi"/>
      <w:kern w:val="2"/>
      <w:szCs w:val="24"/>
      <w:lang w:val="es-419" w:eastAsia="es-419"/>
      <w14:ligatures w14:val="standardContextual"/>
    </w:rPr>
  </w:style>
  <w:style w:type="character" w:styleId="UnresolvedMention">
    <w:name w:val="Unresolved Mention"/>
    <w:basedOn w:val="DefaultParagraphFont"/>
    <w:uiPriority w:val="99"/>
    <w:semiHidden/>
    <w:unhideWhenUsed/>
    <w:rsid w:val="00041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163">
      <w:bodyDiv w:val="1"/>
      <w:marLeft w:val="0"/>
      <w:marRight w:val="0"/>
      <w:marTop w:val="0"/>
      <w:marBottom w:val="0"/>
      <w:divBdr>
        <w:top w:val="none" w:sz="0" w:space="0" w:color="auto"/>
        <w:left w:val="none" w:sz="0" w:space="0" w:color="auto"/>
        <w:bottom w:val="none" w:sz="0" w:space="0" w:color="auto"/>
        <w:right w:val="none" w:sz="0" w:space="0" w:color="auto"/>
      </w:divBdr>
      <w:divsChild>
        <w:div w:id="346447024">
          <w:marLeft w:val="547"/>
          <w:marRight w:val="0"/>
          <w:marTop w:val="106"/>
          <w:marBottom w:val="0"/>
          <w:divBdr>
            <w:top w:val="none" w:sz="0" w:space="0" w:color="auto"/>
            <w:left w:val="none" w:sz="0" w:space="0" w:color="auto"/>
            <w:bottom w:val="none" w:sz="0" w:space="0" w:color="auto"/>
            <w:right w:val="none" w:sz="0" w:space="0" w:color="auto"/>
          </w:divBdr>
        </w:div>
      </w:divsChild>
    </w:div>
    <w:div w:id="184441466">
      <w:bodyDiv w:val="1"/>
      <w:marLeft w:val="0"/>
      <w:marRight w:val="0"/>
      <w:marTop w:val="0"/>
      <w:marBottom w:val="0"/>
      <w:divBdr>
        <w:top w:val="none" w:sz="0" w:space="0" w:color="auto"/>
        <w:left w:val="none" w:sz="0" w:space="0" w:color="auto"/>
        <w:bottom w:val="none" w:sz="0" w:space="0" w:color="auto"/>
        <w:right w:val="none" w:sz="0" w:space="0" w:color="auto"/>
      </w:divBdr>
    </w:div>
    <w:div w:id="247886671">
      <w:bodyDiv w:val="1"/>
      <w:marLeft w:val="0"/>
      <w:marRight w:val="0"/>
      <w:marTop w:val="0"/>
      <w:marBottom w:val="0"/>
      <w:divBdr>
        <w:top w:val="none" w:sz="0" w:space="0" w:color="auto"/>
        <w:left w:val="none" w:sz="0" w:space="0" w:color="auto"/>
        <w:bottom w:val="none" w:sz="0" w:space="0" w:color="auto"/>
        <w:right w:val="none" w:sz="0" w:space="0" w:color="auto"/>
      </w:divBdr>
      <w:divsChild>
        <w:div w:id="291132085">
          <w:marLeft w:val="0"/>
          <w:marRight w:val="0"/>
          <w:marTop w:val="0"/>
          <w:marBottom w:val="0"/>
          <w:divBdr>
            <w:top w:val="none" w:sz="0" w:space="0" w:color="auto"/>
            <w:left w:val="none" w:sz="0" w:space="0" w:color="auto"/>
            <w:bottom w:val="none" w:sz="0" w:space="0" w:color="auto"/>
            <w:right w:val="none" w:sz="0" w:space="0" w:color="auto"/>
          </w:divBdr>
          <w:divsChild>
            <w:div w:id="1313947136">
              <w:marLeft w:val="0"/>
              <w:marRight w:val="0"/>
              <w:marTop w:val="0"/>
              <w:marBottom w:val="0"/>
              <w:divBdr>
                <w:top w:val="none" w:sz="0" w:space="0" w:color="auto"/>
                <w:left w:val="none" w:sz="0" w:space="0" w:color="auto"/>
                <w:bottom w:val="none" w:sz="0" w:space="0" w:color="auto"/>
                <w:right w:val="none" w:sz="0" w:space="0" w:color="auto"/>
              </w:divBdr>
              <w:divsChild>
                <w:div w:id="1102648473">
                  <w:marLeft w:val="0"/>
                  <w:marRight w:val="0"/>
                  <w:marTop w:val="0"/>
                  <w:marBottom w:val="0"/>
                  <w:divBdr>
                    <w:top w:val="none" w:sz="0" w:space="0" w:color="auto"/>
                    <w:left w:val="none" w:sz="0" w:space="0" w:color="auto"/>
                    <w:bottom w:val="none" w:sz="0" w:space="0" w:color="auto"/>
                    <w:right w:val="none" w:sz="0" w:space="0" w:color="auto"/>
                  </w:divBdr>
                  <w:divsChild>
                    <w:div w:id="19200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7726">
      <w:bodyDiv w:val="1"/>
      <w:marLeft w:val="0"/>
      <w:marRight w:val="0"/>
      <w:marTop w:val="0"/>
      <w:marBottom w:val="0"/>
      <w:divBdr>
        <w:top w:val="none" w:sz="0" w:space="0" w:color="auto"/>
        <w:left w:val="none" w:sz="0" w:space="0" w:color="auto"/>
        <w:bottom w:val="none" w:sz="0" w:space="0" w:color="auto"/>
        <w:right w:val="none" w:sz="0" w:space="0" w:color="auto"/>
      </w:divBdr>
    </w:div>
    <w:div w:id="381562336">
      <w:bodyDiv w:val="1"/>
      <w:marLeft w:val="0"/>
      <w:marRight w:val="0"/>
      <w:marTop w:val="0"/>
      <w:marBottom w:val="0"/>
      <w:divBdr>
        <w:top w:val="none" w:sz="0" w:space="0" w:color="auto"/>
        <w:left w:val="none" w:sz="0" w:space="0" w:color="auto"/>
        <w:bottom w:val="none" w:sz="0" w:space="0" w:color="auto"/>
        <w:right w:val="none" w:sz="0" w:space="0" w:color="auto"/>
      </w:divBdr>
    </w:div>
    <w:div w:id="419721326">
      <w:bodyDiv w:val="1"/>
      <w:marLeft w:val="0"/>
      <w:marRight w:val="0"/>
      <w:marTop w:val="0"/>
      <w:marBottom w:val="0"/>
      <w:divBdr>
        <w:top w:val="none" w:sz="0" w:space="0" w:color="auto"/>
        <w:left w:val="none" w:sz="0" w:space="0" w:color="auto"/>
        <w:bottom w:val="none" w:sz="0" w:space="0" w:color="auto"/>
        <w:right w:val="none" w:sz="0" w:space="0" w:color="auto"/>
      </w:divBdr>
      <w:divsChild>
        <w:div w:id="584608606">
          <w:marLeft w:val="0"/>
          <w:marRight w:val="0"/>
          <w:marTop w:val="0"/>
          <w:marBottom w:val="0"/>
          <w:divBdr>
            <w:top w:val="none" w:sz="0" w:space="0" w:color="auto"/>
            <w:left w:val="none" w:sz="0" w:space="0" w:color="auto"/>
            <w:bottom w:val="none" w:sz="0" w:space="0" w:color="auto"/>
            <w:right w:val="none" w:sz="0" w:space="0" w:color="auto"/>
          </w:divBdr>
          <w:divsChild>
            <w:div w:id="175971427">
              <w:marLeft w:val="0"/>
              <w:marRight w:val="0"/>
              <w:marTop w:val="0"/>
              <w:marBottom w:val="0"/>
              <w:divBdr>
                <w:top w:val="none" w:sz="0" w:space="0" w:color="auto"/>
                <w:left w:val="none" w:sz="0" w:space="0" w:color="auto"/>
                <w:bottom w:val="none" w:sz="0" w:space="0" w:color="auto"/>
                <w:right w:val="none" w:sz="0" w:space="0" w:color="auto"/>
              </w:divBdr>
              <w:divsChild>
                <w:div w:id="35005956">
                  <w:marLeft w:val="0"/>
                  <w:marRight w:val="0"/>
                  <w:marTop w:val="0"/>
                  <w:marBottom w:val="0"/>
                  <w:divBdr>
                    <w:top w:val="none" w:sz="0" w:space="0" w:color="auto"/>
                    <w:left w:val="none" w:sz="0" w:space="0" w:color="auto"/>
                    <w:bottom w:val="none" w:sz="0" w:space="0" w:color="auto"/>
                    <w:right w:val="none" w:sz="0" w:space="0" w:color="auto"/>
                  </w:divBdr>
                  <w:divsChild>
                    <w:div w:id="634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08364">
      <w:bodyDiv w:val="1"/>
      <w:marLeft w:val="0"/>
      <w:marRight w:val="0"/>
      <w:marTop w:val="0"/>
      <w:marBottom w:val="0"/>
      <w:divBdr>
        <w:top w:val="none" w:sz="0" w:space="0" w:color="auto"/>
        <w:left w:val="none" w:sz="0" w:space="0" w:color="auto"/>
        <w:bottom w:val="none" w:sz="0" w:space="0" w:color="auto"/>
        <w:right w:val="none" w:sz="0" w:space="0" w:color="auto"/>
      </w:divBdr>
      <w:divsChild>
        <w:div w:id="618535064">
          <w:marLeft w:val="0"/>
          <w:marRight w:val="0"/>
          <w:marTop w:val="0"/>
          <w:marBottom w:val="0"/>
          <w:divBdr>
            <w:top w:val="none" w:sz="0" w:space="0" w:color="auto"/>
            <w:left w:val="none" w:sz="0" w:space="0" w:color="auto"/>
            <w:bottom w:val="none" w:sz="0" w:space="0" w:color="auto"/>
            <w:right w:val="none" w:sz="0" w:space="0" w:color="auto"/>
          </w:divBdr>
          <w:divsChild>
            <w:div w:id="741760287">
              <w:marLeft w:val="0"/>
              <w:marRight w:val="0"/>
              <w:marTop w:val="0"/>
              <w:marBottom w:val="0"/>
              <w:divBdr>
                <w:top w:val="none" w:sz="0" w:space="0" w:color="auto"/>
                <w:left w:val="none" w:sz="0" w:space="0" w:color="auto"/>
                <w:bottom w:val="none" w:sz="0" w:space="0" w:color="auto"/>
                <w:right w:val="none" w:sz="0" w:space="0" w:color="auto"/>
              </w:divBdr>
              <w:divsChild>
                <w:div w:id="1801729042">
                  <w:marLeft w:val="0"/>
                  <w:marRight w:val="0"/>
                  <w:marTop w:val="0"/>
                  <w:marBottom w:val="0"/>
                  <w:divBdr>
                    <w:top w:val="none" w:sz="0" w:space="0" w:color="auto"/>
                    <w:left w:val="none" w:sz="0" w:space="0" w:color="auto"/>
                    <w:bottom w:val="none" w:sz="0" w:space="0" w:color="auto"/>
                    <w:right w:val="none" w:sz="0" w:space="0" w:color="auto"/>
                  </w:divBdr>
                  <w:divsChild>
                    <w:div w:id="16213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5270">
      <w:bodyDiv w:val="1"/>
      <w:marLeft w:val="0"/>
      <w:marRight w:val="0"/>
      <w:marTop w:val="0"/>
      <w:marBottom w:val="0"/>
      <w:divBdr>
        <w:top w:val="none" w:sz="0" w:space="0" w:color="auto"/>
        <w:left w:val="none" w:sz="0" w:space="0" w:color="auto"/>
        <w:bottom w:val="none" w:sz="0" w:space="0" w:color="auto"/>
        <w:right w:val="none" w:sz="0" w:space="0" w:color="auto"/>
      </w:divBdr>
      <w:divsChild>
        <w:div w:id="1810630167">
          <w:marLeft w:val="0"/>
          <w:marRight w:val="0"/>
          <w:marTop w:val="0"/>
          <w:marBottom w:val="0"/>
          <w:divBdr>
            <w:top w:val="none" w:sz="0" w:space="0" w:color="auto"/>
            <w:left w:val="none" w:sz="0" w:space="0" w:color="auto"/>
            <w:bottom w:val="none" w:sz="0" w:space="0" w:color="auto"/>
            <w:right w:val="none" w:sz="0" w:space="0" w:color="auto"/>
          </w:divBdr>
          <w:divsChild>
            <w:div w:id="1348285923">
              <w:marLeft w:val="0"/>
              <w:marRight w:val="0"/>
              <w:marTop w:val="0"/>
              <w:marBottom w:val="0"/>
              <w:divBdr>
                <w:top w:val="none" w:sz="0" w:space="0" w:color="auto"/>
                <w:left w:val="none" w:sz="0" w:space="0" w:color="auto"/>
                <w:bottom w:val="none" w:sz="0" w:space="0" w:color="auto"/>
                <w:right w:val="none" w:sz="0" w:space="0" w:color="auto"/>
              </w:divBdr>
              <w:divsChild>
                <w:div w:id="1951010792">
                  <w:marLeft w:val="0"/>
                  <w:marRight w:val="0"/>
                  <w:marTop w:val="0"/>
                  <w:marBottom w:val="0"/>
                  <w:divBdr>
                    <w:top w:val="none" w:sz="0" w:space="0" w:color="auto"/>
                    <w:left w:val="none" w:sz="0" w:space="0" w:color="auto"/>
                    <w:bottom w:val="none" w:sz="0" w:space="0" w:color="auto"/>
                    <w:right w:val="none" w:sz="0" w:space="0" w:color="auto"/>
                  </w:divBdr>
                  <w:divsChild>
                    <w:div w:id="3314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5278">
      <w:bodyDiv w:val="1"/>
      <w:marLeft w:val="0"/>
      <w:marRight w:val="0"/>
      <w:marTop w:val="0"/>
      <w:marBottom w:val="0"/>
      <w:divBdr>
        <w:top w:val="none" w:sz="0" w:space="0" w:color="auto"/>
        <w:left w:val="none" w:sz="0" w:space="0" w:color="auto"/>
        <w:bottom w:val="none" w:sz="0" w:space="0" w:color="auto"/>
        <w:right w:val="none" w:sz="0" w:space="0" w:color="auto"/>
      </w:divBdr>
      <w:divsChild>
        <w:div w:id="2051606493">
          <w:marLeft w:val="0"/>
          <w:marRight w:val="0"/>
          <w:marTop w:val="0"/>
          <w:marBottom w:val="0"/>
          <w:divBdr>
            <w:top w:val="none" w:sz="0" w:space="0" w:color="auto"/>
            <w:left w:val="none" w:sz="0" w:space="0" w:color="auto"/>
            <w:bottom w:val="none" w:sz="0" w:space="0" w:color="auto"/>
            <w:right w:val="none" w:sz="0" w:space="0" w:color="auto"/>
          </w:divBdr>
          <w:divsChild>
            <w:div w:id="95506057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2108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3811">
      <w:bodyDiv w:val="1"/>
      <w:marLeft w:val="0"/>
      <w:marRight w:val="0"/>
      <w:marTop w:val="0"/>
      <w:marBottom w:val="0"/>
      <w:divBdr>
        <w:top w:val="none" w:sz="0" w:space="0" w:color="auto"/>
        <w:left w:val="none" w:sz="0" w:space="0" w:color="auto"/>
        <w:bottom w:val="none" w:sz="0" w:space="0" w:color="auto"/>
        <w:right w:val="none" w:sz="0" w:space="0" w:color="auto"/>
      </w:divBdr>
    </w:div>
    <w:div w:id="738940973">
      <w:bodyDiv w:val="1"/>
      <w:marLeft w:val="0"/>
      <w:marRight w:val="0"/>
      <w:marTop w:val="0"/>
      <w:marBottom w:val="0"/>
      <w:divBdr>
        <w:top w:val="none" w:sz="0" w:space="0" w:color="auto"/>
        <w:left w:val="none" w:sz="0" w:space="0" w:color="auto"/>
        <w:bottom w:val="none" w:sz="0" w:space="0" w:color="auto"/>
        <w:right w:val="none" w:sz="0" w:space="0" w:color="auto"/>
      </w:divBdr>
    </w:div>
    <w:div w:id="800147018">
      <w:bodyDiv w:val="1"/>
      <w:marLeft w:val="0"/>
      <w:marRight w:val="0"/>
      <w:marTop w:val="0"/>
      <w:marBottom w:val="0"/>
      <w:divBdr>
        <w:top w:val="none" w:sz="0" w:space="0" w:color="auto"/>
        <w:left w:val="none" w:sz="0" w:space="0" w:color="auto"/>
        <w:bottom w:val="none" w:sz="0" w:space="0" w:color="auto"/>
        <w:right w:val="none" w:sz="0" w:space="0" w:color="auto"/>
      </w:divBdr>
    </w:div>
    <w:div w:id="809203413">
      <w:bodyDiv w:val="1"/>
      <w:marLeft w:val="0"/>
      <w:marRight w:val="0"/>
      <w:marTop w:val="0"/>
      <w:marBottom w:val="0"/>
      <w:divBdr>
        <w:top w:val="none" w:sz="0" w:space="0" w:color="auto"/>
        <w:left w:val="none" w:sz="0" w:space="0" w:color="auto"/>
        <w:bottom w:val="none" w:sz="0" w:space="0" w:color="auto"/>
        <w:right w:val="none" w:sz="0" w:space="0" w:color="auto"/>
      </w:divBdr>
      <w:divsChild>
        <w:div w:id="165948033">
          <w:marLeft w:val="0"/>
          <w:marRight w:val="0"/>
          <w:marTop w:val="0"/>
          <w:marBottom w:val="0"/>
          <w:divBdr>
            <w:top w:val="none" w:sz="0" w:space="0" w:color="auto"/>
            <w:left w:val="none" w:sz="0" w:space="0" w:color="auto"/>
            <w:bottom w:val="none" w:sz="0" w:space="0" w:color="auto"/>
            <w:right w:val="none" w:sz="0" w:space="0" w:color="auto"/>
          </w:divBdr>
          <w:divsChild>
            <w:div w:id="1804107208">
              <w:marLeft w:val="0"/>
              <w:marRight w:val="0"/>
              <w:marTop w:val="0"/>
              <w:marBottom w:val="0"/>
              <w:divBdr>
                <w:top w:val="none" w:sz="0" w:space="0" w:color="auto"/>
                <w:left w:val="none" w:sz="0" w:space="0" w:color="auto"/>
                <w:bottom w:val="none" w:sz="0" w:space="0" w:color="auto"/>
                <w:right w:val="none" w:sz="0" w:space="0" w:color="auto"/>
              </w:divBdr>
              <w:divsChild>
                <w:div w:id="884948085">
                  <w:marLeft w:val="0"/>
                  <w:marRight w:val="0"/>
                  <w:marTop w:val="0"/>
                  <w:marBottom w:val="0"/>
                  <w:divBdr>
                    <w:top w:val="none" w:sz="0" w:space="0" w:color="auto"/>
                    <w:left w:val="none" w:sz="0" w:space="0" w:color="auto"/>
                    <w:bottom w:val="none" w:sz="0" w:space="0" w:color="auto"/>
                    <w:right w:val="none" w:sz="0" w:space="0" w:color="auto"/>
                  </w:divBdr>
                  <w:divsChild>
                    <w:div w:id="2101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687">
      <w:bodyDiv w:val="1"/>
      <w:marLeft w:val="0"/>
      <w:marRight w:val="0"/>
      <w:marTop w:val="0"/>
      <w:marBottom w:val="0"/>
      <w:divBdr>
        <w:top w:val="none" w:sz="0" w:space="0" w:color="auto"/>
        <w:left w:val="none" w:sz="0" w:space="0" w:color="auto"/>
        <w:bottom w:val="none" w:sz="0" w:space="0" w:color="auto"/>
        <w:right w:val="none" w:sz="0" w:space="0" w:color="auto"/>
      </w:divBdr>
    </w:div>
    <w:div w:id="942877605">
      <w:bodyDiv w:val="1"/>
      <w:marLeft w:val="0"/>
      <w:marRight w:val="0"/>
      <w:marTop w:val="0"/>
      <w:marBottom w:val="0"/>
      <w:divBdr>
        <w:top w:val="none" w:sz="0" w:space="0" w:color="auto"/>
        <w:left w:val="none" w:sz="0" w:space="0" w:color="auto"/>
        <w:bottom w:val="none" w:sz="0" w:space="0" w:color="auto"/>
        <w:right w:val="none" w:sz="0" w:space="0" w:color="auto"/>
      </w:divBdr>
    </w:div>
    <w:div w:id="992564566">
      <w:bodyDiv w:val="1"/>
      <w:marLeft w:val="0"/>
      <w:marRight w:val="0"/>
      <w:marTop w:val="0"/>
      <w:marBottom w:val="0"/>
      <w:divBdr>
        <w:top w:val="none" w:sz="0" w:space="0" w:color="auto"/>
        <w:left w:val="none" w:sz="0" w:space="0" w:color="auto"/>
        <w:bottom w:val="none" w:sz="0" w:space="0" w:color="auto"/>
        <w:right w:val="none" w:sz="0" w:space="0" w:color="auto"/>
      </w:divBdr>
      <w:divsChild>
        <w:div w:id="493690043">
          <w:marLeft w:val="0"/>
          <w:marRight w:val="0"/>
          <w:marTop w:val="0"/>
          <w:marBottom w:val="0"/>
          <w:divBdr>
            <w:top w:val="none" w:sz="0" w:space="0" w:color="auto"/>
            <w:left w:val="none" w:sz="0" w:space="0" w:color="auto"/>
            <w:bottom w:val="none" w:sz="0" w:space="0" w:color="auto"/>
            <w:right w:val="none" w:sz="0" w:space="0" w:color="auto"/>
          </w:divBdr>
          <w:divsChild>
            <w:div w:id="401607118">
              <w:marLeft w:val="0"/>
              <w:marRight w:val="0"/>
              <w:marTop w:val="0"/>
              <w:marBottom w:val="0"/>
              <w:divBdr>
                <w:top w:val="none" w:sz="0" w:space="0" w:color="auto"/>
                <w:left w:val="none" w:sz="0" w:space="0" w:color="auto"/>
                <w:bottom w:val="none" w:sz="0" w:space="0" w:color="auto"/>
                <w:right w:val="none" w:sz="0" w:space="0" w:color="auto"/>
              </w:divBdr>
              <w:divsChild>
                <w:div w:id="1302883873">
                  <w:marLeft w:val="0"/>
                  <w:marRight w:val="0"/>
                  <w:marTop w:val="0"/>
                  <w:marBottom w:val="0"/>
                  <w:divBdr>
                    <w:top w:val="none" w:sz="0" w:space="0" w:color="auto"/>
                    <w:left w:val="none" w:sz="0" w:space="0" w:color="auto"/>
                    <w:bottom w:val="none" w:sz="0" w:space="0" w:color="auto"/>
                    <w:right w:val="none" w:sz="0" w:space="0" w:color="auto"/>
                  </w:divBdr>
                  <w:divsChild>
                    <w:div w:id="1360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5833">
      <w:bodyDiv w:val="1"/>
      <w:marLeft w:val="0"/>
      <w:marRight w:val="0"/>
      <w:marTop w:val="0"/>
      <w:marBottom w:val="0"/>
      <w:divBdr>
        <w:top w:val="none" w:sz="0" w:space="0" w:color="auto"/>
        <w:left w:val="none" w:sz="0" w:space="0" w:color="auto"/>
        <w:bottom w:val="none" w:sz="0" w:space="0" w:color="auto"/>
        <w:right w:val="none" w:sz="0" w:space="0" w:color="auto"/>
      </w:divBdr>
    </w:div>
    <w:div w:id="1153566686">
      <w:bodyDiv w:val="1"/>
      <w:marLeft w:val="0"/>
      <w:marRight w:val="0"/>
      <w:marTop w:val="0"/>
      <w:marBottom w:val="0"/>
      <w:divBdr>
        <w:top w:val="none" w:sz="0" w:space="0" w:color="auto"/>
        <w:left w:val="none" w:sz="0" w:space="0" w:color="auto"/>
        <w:bottom w:val="none" w:sz="0" w:space="0" w:color="auto"/>
        <w:right w:val="none" w:sz="0" w:space="0" w:color="auto"/>
      </w:divBdr>
      <w:divsChild>
        <w:div w:id="520969624">
          <w:marLeft w:val="0"/>
          <w:marRight w:val="0"/>
          <w:marTop w:val="0"/>
          <w:marBottom w:val="0"/>
          <w:divBdr>
            <w:top w:val="none" w:sz="0" w:space="0" w:color="auto"/>
            <w:left w:val="none" w:sz="0" w:space="0" w:color="auto"/>
            <w:bottom w:val="none" w:sz="0" w:space="0" w:color="auto"/>
            <w:right w:val="none" w:sz="0" w:space="0" w:color="auto"/>
          </w:divBdr>
          <w:divsChild>
            <w:div w:id="320352670">
              <w:marLeft w:val="0"/>
              <w:marRight w:val="0"/>
              <w:marTop w:val="0"/>
              <w:marBottom w:val="0"/>
              <w:divBdr>
                <w:top w:val="none" w:sz="0" w:space="0" w:color="auto"/>
                <w:left w:val="none" w:sz="0" w:space="0" w:color="auto"/>
                <w:bottom w:val="none" w:sz="0" w:space="0" w:color="auto"/>
                <w:right w:val="none" w:sz="0" w:space="0" w:color="auto"/>
              </w:divBdr>
              <w:divsChild>
                <w:div w:id="1961063873">
                  <w:marLeft w:val="0"/>
                  <w:marRight w:val="0"/>
                  <w:marTop w:val="0"/>
                  <w:marBottom w:val="0"/>
                  <w:divBdr>
                    <w:top w:val="none" w:sz="0" w:space="0" w:color="auto"/>
                    <w:left w:val="none" w:sz="0" w:space="0" w:color="auto"/>
                    <w:bottom w:val="none" w:sz="0" w:space="0" w:color="auto"/>
                    <w:right w:val="none" w:sz="0" w:space="0" w:color="auto"/>
                  </w:divBdr>
                  <w:divsChild>
                    <w:div w:id="922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84">
      <w:bodyDiv w:val="1"/>
      <w:marLeft w:val="0"/>
      <w:marRight w:val="0"/>
      <w:marTop w:val="0"/>
      <w:marBottom w:val="0"/>
      <w:divBdr>
        <w:top w:val="none" w:sz="0" w:space="0" w:color="auto"/>
        <w:left w:val="none" w:sz="0" w:space="0" w:color="auto"/>
        <w:bottom w:val="none" w:sz="0" w:space="0" w:color="auto"/>
        <w:right w:val="none" w:sz="0" w:space="0" w:color="auto"/>
      </w:divBdr>
      <w:divsChild>
        <w:div w:id="133656">
          <w:marLeft w:val="0"/>
          <w:marRight w:val="0"/>
          <w:marTop w:val="0"/>
          <w:marBottom w:val="0"/>
          <w:divBdr>
            <w:top w:val="none" w:sz="0" w:space="0" w:color="auto"/>
            <w:left w:val="none" w:sz="0" w:space="0" w:color="auto"/>
            <w:bottom w:val="none" w:sz="0" w:space="0" w:color="auto"/>
            <w:right w:val="none" w:sz="0" w:space="0" w:color="auto"/>
          </w:divBdr>
        </w:div>
        <w:div w:id="1014450">
          <w:marLeft w:val="0"/>
          <w:marRight w:val="0"/>
          <w:marTop w:val="0"/>
          <w:marBottom w:val="0"/>
          <w:divBdr>
            <w:top w:val="none" w:sz="0" w:space="0" w:color="auto"/>
            <w:left w:val="none" w:sz="0" w:space="0" w:color="auto"/>
            <w:bottom w:val="none" w:sz="0" w:space="0" w:color="auto"/>
            <w:right w:val="none" w:sz="0" w:space="0" w:color="auto"/>
          </w:divBdr>
        </w:div>
        <w:div w:id="2365072">
          <w:marLeft w:val="0"/>
          <w:marRight w:val="0"/>
          <w:marTop w:val="0"/>
          <w:marBottom w:val="0"/>
          <w:divBdr>
            <w:top w:val="none" w:sz="0" w:space="0" w:color="auto"/>
            <w:left w:val="none" w:sz="0" w:space="0" w:color="auto"/>
            <w:bottom w:val="none" w:sz="0" w:space="0" w:color="auto"/>
            <w:right w:val="none" w:sz="0" w:space="0" w:color="auto"/>
          </w:divBdr>
        </w:div>
        <w:div w:id="4209090">
          <w:marLeft w:val="0"/>
          <w:marRight w:val="0"/>
          <w:marTop w:val="0"/>
          <w:marBottom w:val="0"/>
          <w:divBdr>
            <w:top w:val="none" w:sz="0" w:space="0" w:color="auto"/>
            <w:left w:val="none" w:sz="0" w:space="0" w:color="auto"/>
            <w:bottom w:val="none" w:sz="0" w:space="0" w:color="auto"/>
            <w:right w:val="none" w:sz="0" w:space="0" w:color="auto"/>
          </w:divBdr>
        </w:div>
        <w:div w:id="4792688">
          <w:marLeft w:val="0"/>
          <w:marRight w:val="0"/>
          <w:marTop w:val="0"/>
          <w:marBottom w:val="0"/>
          <w:divBdr>
            <w:top w:val="none" w:sz="0" w:space="0" w:color="auto"/>
            <w:left w:val="none" w:sz="0" w:space="0" w:color="auto"/>
            <w:bottom w:val="none" w:sz="0" w:space="0" w:color="auto"/>
            <w:right w:val="none" w:sz="0" w:space="0" w:color="auto"/>
          </w:divBdr>
        </w:div>
        <w:div w:id="5404865">
          <w:marLeft w:val="0"/>
          <w:marRight w:val="0"/>
          <w:marTop w:val="0"/>
          <w:marBottom w:val="0"/>
          <w:divBdr>
            <w:top w:val="none" w:sz="0" w:space="0" w:color="auto"/>
            <w:left w:val="none" w:sz="0" w:space="0" w:color="auto"/>
            <w:bottom w:val="none" w:sz="0" w:space="0" w:color="auto"/>
            <w:right w:val="none" w:sz="0" w:space="0" w:color="auto"/>
          </w:divBdr>
        </w:div>
        <w:div w:id="5668850">
          <w:marLeft w:val="0"/>
          <w:marRight w:val="0"/>
          <w:marTop w:val="0"/>
          <w:marBottom w:val="0"/>
          <w:divBdr>
            <w:top w:val="none" w:sz="0" w:space="0" w:color="auto"/>
            <w:left w:val="none" w:sz="0" w:space="0" w:color="auto"/>
            <w:bottom w:val="none" w:sz="0" w:space="0" w:color="auto"/>
            <w:right w:val="none" w:sz="0" w:space="0" w:color="auto"/>
          </w:divBdr>
        </w:div>
        <w:div w:id="6685633">
          <w:marLeft w:val="0"/>
          <w:marRight w:val="0"/>
          <w:marTop w:val="0"/>
          <w:marBottom w:val="0"/>
          <w:divBdr>
            <w:top w:val="none" w:sz="0" w:space="0" w:color="auto"/>
            <w:left w:val="none" w:sz="0" w:space="0" w:color="auto"/>
            <w:bottom w:val="none" w:sz="0" w:space="0" w:color="auto"/>
            <w:right w:val="none" w:sz="0" w:space="0" w:color="auto"/>
          </w:divBdr>
        </w:div>
        <w:div w:id="6911333">
          <w:marLeft w:val="0"/>
          <w:marRight w:val="0"/>
          <w:marTop w:val="0"/>
          <w:marBottom w:val="0"/>
          <w:divBdr>
            <w:top w:val="none" w:sz="0" w:space="0" w:color="auto"/>
            <w:left w:val="none" w:sz="0" w:space="0" w:color="auto"/>
            <w:bottom w:val="none" w:sz="0" w:space="0" w:color="auto"/>
            <w:right w:val="none" w:sz="0" w:space="0" w:color="auto"/>
          </w:divBdr>
        </w:div>
        <w:div w:id="7173192">
          <w:marLeft w:val="0"/>
          <w:marRight w:val="0"/>
          <w:marTop w:val="0"/>
          <w:marBottom w:val="0"/>
          <w:divBdr>
            <w:top w:val="none" w:sz="0" w:space="0" w:color="auto"/>
            <w:left w:val="none" w:sz="0" w:space="0" w:color="auto"/>
            <w:bottom w:val="none" w:sz="0" w:space="0" w:color="auto"/>
            <w:right w:val="none" w:sz="0" w:space="0" w:color="auto"/>
          </w:divBdr>
        </w:div>
        <w:div w:id="7488398">
          <w:marLeft w:val="0"/>
          <w:marRight w:val="0"/>
          <w:marTop w:val="0"/>
          <w:marBottom w:val="0"/>
          <w:divBdr>
            <w:top w:val="none" w:sz="0" w:space="0" w:color="auto"/>
            <w:left w:val="none" w:sz="0" w:space="0" w:color="auto"/>
            <w:bottom w:val="none" w:sz="0" w:space="0" w:color="auto"/>
            <w:right w:val="none" w:sz="0" w:space="0" w:color="auto"/>
          </w:divBdr>
        </w:div>
        <w:div w:id="8026091">
          <w:marLeft w:val="0"/>
          <w:marRight w:val="0"/>
          <w:marTop w:val="0"/>
          <w:marBottom w:val="0"/>
          <w:divBdr>
            <w:top w:val="none" w:sz="0" w:space="0" w:color="auto"/>
            <w:left w:val="none" w:sz="0" w:space="0" w:color="auto"/>
            <w:bottom w:val="none" w:sz="0" w:space="0" w:color="auto"/>
            <w:right w:val="none" w:sz="0" w:space="0" w:color="auto"/>
          </w:divBdr>
        </w:div>
        <w:div w:id="8606465">
          <w:marLeft w:val="0"/>
          <w:marRight w:val="0"/>
          <w:marTop w:val="0"/>
          <w:marBottom w:val="0"/>
          <w:divBdr>
            <w:top w:val="none" w:sz="0" w:space="0" w:color="auto"/>
            <w:left w:val="none" w:sz="0" w:space="0" w:color="auto"/>
            <w:bottom w:val="none" w:sz="0" w:space="0" w:color="auto"/>
            <w:right w:val="none" w:sz="0" w:space="0" w:color="auto"/>
          </w:divBdr>
        </w:div>
        <w:div w:id="8913767">
          <w:marLeft w:val="0"/>
          <w:marRight w:val="0"/>
          <w:marTop w:val="0"/>
          <w:marBottom w:val="0"/>
          <w:divBdr>
            <w:top w:val="none" w:sz="0" w:space="0" w:color="auto"/>
            <w:left w:val="none" w:sz="0" w:space="0" w:color="auto"/>
            <w:bottom w:val="none" w:sz="0" w:space="0" w:color="auto"/>
            <w:right w:val="none" w:sz="0" w:space="0" w:color="auto"/>
          </w:divBdr>
        </w:div>
        <w:div w:id="10954177">
          <w:marLeft w:val="0"/>
          <w:marRight w:val="0"/>
          <w:marTop w:val="0"/>
          <w:marBottom w:val="0"/>
          <w:divBdr>
            <w:top w:val="none" w:sz="0" w:space="0" w:color="auto"/>
            <w:left w:val="none" w:sz="0" w:space="0" w:color="auto"/>
            <w:bottom w:val="none" w:sz="0" w:space="0" w:color="auto"/>
            <w:right w:val="none" w:sz="0" w:space="0" w:color="auto"/>
          </w:divBdr>
        </w:div>
        <w:div w:id="11421629">
          <w:marLeft w:val="0"/>
          <w:marRight w:val="0"/>
          <w:marTop w:val="0"/>
          <w:marBottom w:val="0"/>
          <w:divBdr>
            <w:top w:val="none" w:sz="0" w:space="0" w:color="auto"/>
            <w:left w:val="none" w:sz="0" w:space="0" w:color="auto"/>
            <w:bottom w:val="none" w:sz="0" w:space="0" w:color="auto"/>
            <w:right w:val="none" w:sz="0" w:space="0" w:color="auto"/>
          </w:divBdr>
        </w:div>
        <w:div w:id="11537310">
          <w:marLeft w:val="0"/>
          <w:marRight w:val="0"/>
          <w:marTop w:val="0"/>
          <w:marBottom w:val="0"/>
          <w:divBdr>
            <w:top w:val="none" w:sz="0" w:space="0" w:color="auto"/>
            <w:left w:val="none" w:sz="0" w:space="0" w:color="auto"/>
            <w:bottom w:val="none" w:sz="0" w:space="0" w:color="auto"/>
            <w:right w:val="none" w:sz="0" w:space="0" w:color="auto"/>
          </w:divBdr>
        </w:div>
        <w:div w:id="11806988">
          <w:marLeft w:val="0"/>
          <w:marRight w:val="0"/>
          <w:marTop w:val="0"/>
          <w:marBottom w:val="0"/>
          <w:divBdr>
            <w:top w:val="none" w:sz="0" w:space="0" w:color="auto"/>
            <w:left w:val="none" w:sz="0" w:space="0" w:color="auto"/>
            <w:bottom w:val="none" w:sz="0" w:space="0" w:color="auto"/>
            <w:right w:val="none" w:sz="0" w:space="0" w:color="auto"/>
          </w:divBdr>
        </w:div>
        <w:div w:id="11884064">
          <w:marLeft w:val="0"/>
          <w:marRight w:val="0"/>
          <w:marTop w:val="0"/>
          <w:marBottom w:val="0"/>
          <w:divBdr>
            <w:top w:val="none" w:sz="0" w:space="0" w:color="auto"/>
            <w:left w:val="none" w:sz="0" w:space="0" w:color="auto"/>
            <w:bottom w:val="none" w:sz="0" w:space="0" w:color="auto"/>
            <w:right w:val="none" w:sz="0" w:space="0" w:color="auto"/>
          </w:divBdr>
        </w:div>
        <w:div w:id="11996687">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3385441">
          <w:marLeft w:val="0"/>
          <w:marRight w:val="0"/>
          <w:marTop w:val="0"/>
          <w:marBottom w:val="0"/>
          <w:divBdr>
            <w:top w:val="none" w:sz="0" w:space="0" w:color="auto"/>
            <w:left w:val="none" w:sz="0" w:space="0" w:color="auto"/>
            <w:bottom w:val="none" w:sz="0" w:space="0" w:color="auto"/>
            <w:right w:val="none" w:sz="0" w:space="0" w:color="auto"/>
          </w:divBdr>
        </w:div>
        <w:div w:id="13581815">
          <w:marLeft w:val="0"/>
          <w:marRight w:val="0"/>
          <w:marTop w:val="0"/>
          <w:marBottom w:val="0"/>
          <w:divBdr>
            <w:top w:val="none" w:sz="0" w:space="0" w:color="auto"/>
            <w:left w:val="none" w:sz="0" w:space="0" w:color="auto"/>
            <w:bottom w:val="none" w:sz="0" w:space="0" w:color="auto"/>
            <w:right w:val="none" w:sz="0" w:space="0" w:color="auto"/>
          </w:divBdr>
        </w:div>
        <w:div w:id="13846263">
          <w:marLeft w:val="0"/>
          <w:marRight w:val="0"/>
          <w:marTop w:val="0"/>
          <w:marBottom w:val="0"/>
          <w:divBdr>
            <w:top w:val="none" w:sz="0" w:space="0" w:color="auto"/>
            <w:left w:val="none" w:sz="0" w:space="0" w:color="auto"/>
            <w:bottom w:val="none" w:sz="0" w:space="0" w:color="auto"/>
            <w:right w:val="none" w:sz="0" w:space="0" w:color="auto"/>
          </w:divBdr>
        </w:div>
        <w:div w:id="14038422">
          <w:marLeft w:val="0"/>
          <w:marRight w:val="0"/>
          <w:marTop w:val="0"/>
          <w:marBottom w:val="0"/>
          <w:divBdr>
            <w:top w:val="none" w:sz="0" w:space="0" w:color="auto"/>
            <w:left w:val="none" w:sz="0" w:space="0" w:color="auto"/>
            <w:bottom w:val="none" w:sz="0" w:space="0" w:color="auto"/>
            <w:right w:val="none" w:sz="0" w:space="0" w:color="auto"/>
          </w:divBdr>
        </w:div>
        <w:div w:id="14120496">
          <w:marLeft w:val="0"/>
          <w:marRight w:val="0"/>
          <w:marTop w:val="0"/>
          <w:marBottom w:val="0"/>
          <w:divBdr>
            <w:top w:val="none" w:sz="0" w:space="0" w:color="auto"/>
            <w:left w:val="none" w:sz="0" w:space="0" w:color="auto"/>
            <w:bottom w:val="none" w:sz="0" w:space="0" w:color="auto"/>
            <w:right w:val="none" w:sz="0" w:space="0" w:color="auto"/>
          </w:divBdr>
        </w:div>
        <w:div w:id="14427276">
          <w:marLeft w:val="0"/>
          <w:marRight w:val="0"/>
          <w:marTop w:val="0"/>
          <w:marBottom w:val="0"/>
          <w:divBdr>
            <w:top w:val="none" w:sz="0" w:space="0" w:color="auto"/>
            <w:left w:val="none" w:sz="0" w:space="0" w:color="auto"/>
            <w:bottom w:val="none" w:sz="0" w:space="0" w:color="auto"/>
            <w:right w:val="none" w:sz="0" w:space="0" w:color="auto"/>
          </w:divBdr>
        </w:div>
        <w:div w:id="15038249">
          <w:marLeft w:val="0"/>
          <w:marRight w:val="0"/>
          <w:marTop w:val="0"/>
          <w:marBottom w:val="0"/>
          <w:divBdr>
            <w:top w:val="none" w:sz="0" w:space="0" w:color="auto"/>
            <w:left w:val="none" w:sz="0" w:space="0" w:color="auto"/>
            <w:bottom w:val="none" w:sz="0" w:space="0" w:color="auto"/>
            <w:right w:val="none" w:sz="0" w:space="0" w:color="auto"/>
          </w:divBdr>
        </w:div>
        <w:div w:id="15548504">
          <w:marLeft w:val="0"/>
          <w:marRight w:val="0"/>
          <w:marTop w:val="0"/>
          <w:marBottom w:val="0"/>
          <w:divBdr>
            <w:top w:val="none" w:sz="0" w:space="0" w:color="auto"/>
            <w:left w:val="none" w:sz="0" w:space="0" w:color="auto"/>
            <w:bottom w:val="none" w:sz="0" w:space="0" w:color="auto"/>
            <w:right w:val="none" w:sz="0" w:space="0" w:color="auto"/>
          </w:divBdr>
        </w:div>
        <w:div w:id="15811634">
          <w:marLeft w:val="0"/>
          <w:marRight w:val="0"/>
          <w:marTop w:val="0"/>
          <w:marBottom w:val="0"/>
          <w:divBdr>
            <w:top w:val="none" w:sz="0" w:space="0" w:color="auto"/>
            <w:left w:val="none" w:sz="0" w:space="0" w:color="auto"/>
            <w:bottom w:val="none" w:sz="0" w:space="0" w:color="auto"/>
            <w:right w:val="none" w:sz="0" w:space="0" w:color="auto"/>
          </w:divBdr>
        </w:div>
        <w:div w:id="16272955">
          <w:marLeft w:val="0"/>
          <w:marRight w:val="0"/>
          <w:marTop w:val="0"/>
          <w:marBottom w:val="0"/>
          <w:divBdr>
            <w:top w:val="none" w:sz="0" w:space="0" w:color="auto"/>
            <w:left w:val="none" w:sz="0" w:space="0" w:color="auto"/>
            <w:bottom w:val="none" w:sz="0" w:space="0" w:color="auto"/>
            <w:right w:val="none" w:sz="0" w:space="0" w:color="auto"/>
          </w:divBdr>
        </w:div>
        <w:div w:id="16389603">
          <w:marLeft w:val="0"/>
          <w:marRight w:val="0"/>
          <w:marTop w:val="0"/>
          <w:marBottom w:val="0"/>
          <w:divBdr>
            <w:top w:val="none" w:sz="0" w:space="0" w:color="auto"/>
            <w:left w:val="none" w:sz="0" w:space="0" w:color="auto"/>
            <w:bottom w:val="none" w:sz="0" w:space="0" w:color="auto"/>
            <w:right w:val="none" w:sz="0" w:space="0" w:color="auto"/>
          </w:divBdr>
        </w:div>
        <w:div w:id="16392218">
          <w:marLeft w:val="0"/>
          <w:marRight w:val="0"/>
          <w:marTop w:val="0"/>
          <w:marBottom w:val="0"/>
          <w:divBdr>
            <w:top w:val="none" w:sz="0" w:space="0" w:color="auto"/>
            <w:left w:val="none" w:sz="0" w:space="0" w:color="auto"/>
            <w:bottom w:val="none" w:sz="0" w:space="0" w:color="auto"/>
            <w:right w:val="none" w:sz="0" w:space="0" w:color="auto"/>
          </w:divBdr>
        </w:div>
        <w:div w:id="16853227">
          <w:marLeft w:val="0"/>
          <w:marRight w:val="0"/>
          <w:marTop w:val="0"/>
          <w:marBottom w:val="0"/>
          <w:divBdr>
            <w:top w:val="none" w:sz="0" w:space="0" w:color="auto"/>
            <w:left w:val="none" w:sz="0" w:space="0" w:color="auto"/>
            <w:bottom w:val="none" w:sz="0" w:space="0" w:color="auto"/>
            <w:right w:val="none" w:sz="0" w:space="0" w:color="auto"/>
          </w:divBdr>
        </w:div>
        <w:div w:id="17051119">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17586788">
          <w:marLeft w:val="0"/>
          <w:marRight w:val="0"/>
          <w:marTop w:val="0"/>
          <w:marBottom w:val="0"/>
          <w:divBdr>
            <w:top w:val="none" w:sz="0" w:space="0" w:color="auto"/>
            <w:left w:val="none" w:sz="0" w:space="0" w:color="auto"/>
            <w:bottom w:val="none" w:sz="0" w:space="0" w:color="auto"/>
            <w:right w:val="none" w:sz="0" w:space="0" w:color="auto"/>
          </w:divBdr>
        </w:div>
        <w:div w:id="17705259">
          <w:marLeft w:val="0"/>
          <w:marRight w:val="0"/>
          <w:marTop w:val="0"/>
          <w:marBottom w:val="0"/>
          <w:divBdr>
            <w:top w:val="none" w:sz="0" w:space="0" w:color="auto"/>
            <w:left w:val="none" w:sz="0" w:space="0" w:color="auto"/>
            <w:bottom w:val="none" w:sz="0" w:space="0" w:color="auto"/>
            <w:right w:val="none" w:sz="0" w:space="0" w:color="auto"/>
          </w:divBdr>
        </w:div>
        <w:div w:id="18773917">
          <w:marLeft w:val="0"/>
          <w:marRight w:val="0"/>
          <w:marTop w:val="0"/>
          <w:marBottom w:val="0"/>
          <w:divBdr>
            <w:top w:val="none" w:sz="0" w:space="0" w:color="auto"/>
            <w:left w:val="none" w:sz="0" w:space="0" w:color="auto"/>
            <w:bottom w:val="none" w:sz="0" w:space="0" w:color="auto"/>
            <w:right w:val="none" w:sz="0" w:space="0" w:color="auto"/>
          </w:divBdr>
        </w:div>
        <w:div w:id="18823062">
          <w:marLeft w:val="0"/>
          <w:marRight w:val="0"/>
          <w:marTop w:val="0"/>
          <w:marBottom w:val="0"/>
          <w:divBdr>
            <w:top w:val="none" w:sz="0" w:space="0" w:color="auto"/>
            <w:left w:val="none" w:sz="0" w:space="0" w:color="auto"/>
            <w:bottom w:val="none" w:sz="0" w:space="0" w:color="auto"/>
            <w:right w:val="none" w:sz="0" w:space="0" w:color="auto"/>
          </w:divBdr>
        </w:div>
        <w:div w:id="19356704">
          <w:marLeft w:val="0"/>
          <w:marRight w:val="0"/>
          <w:marTop w:val="0"/>
          <w:marBottom w:val="0"/>
          <w:divBdr>
            <w:top w:val="none" w:sz="0" w:space="0" w:color="auto"/>
            <w:left w:val="none" w:sz="0" w:space="0" w:color="auto"/>
            <w:bottom w:val="none" w:sz="0" w:space="0" w:color="auto"/>
            <w:right w:val="none" w:sz="0" w:space="0" w:color="auto"/>
          </w:divBdr>
        </w:div>
        <w:div w:id="19477932">
          <w:marLeft w:val="0"/>
          <w:marRight w:val="0"/>
          <w:marTop w:val="0"/>
          <w:marBottom w:val="0"/>
          <w:divBdr>
            <w:top w:val="none" w:sz="0" w:space="0" w:color="auto"/>
            <w:left w:val="none" w:sz="0" w:space="0" w:color="auto"/>
            <w:bottom w:val="none" w:sz="0" w:space="0" w:color="auto"/>
            <w:right w:val="none" w:sz="0" w:space="0" w:color="auto"/>
          </w:divBdr>
        </w:div>
        <w:div w:id="19747292">
          <w:marLeft w:val="0"/>
          <w:marRight w:val="0"/>
          <w:marTop w:val="0"/>
          <w:marBottom w:val="0"/>
          <w:divBdr>
            <w:top w:val="none" w:sz="0" w:space="0" w:color="auto"/>
            <w:left w:val="none" w:sz="0" w:space="0" w:color="auto"/>
            <w:bottom w:val="none" w:sz="0" w:space="0" w:color="auto"/>
            <w:right w:val="none" w:sz="0" w:space="0" w:color="auto"/>
          </w:divBdr>
        </w:div>
        <w:div w:id="19860698">
          <w:marLeft w:val="0"/>
          <w:marRight w:val="0"/>
          <w:marTop w:val="0"/>
          <w:marBottom w:val="0"/>
          <w:divBdr>
            <w:top w:val="none" w:sz="0" w:space="0" w:color="auto"/>
            <w:left w:val="none" w:sz="0" w:space="0" w:color="auto"/>
            <w:bottom w:val="none" w:sz="0" w:space="0" w:color="auto"/>
            <w:right w:val="none" w:sz="0" w:space="0" w:color="auto"/>
          </w:divBdr>
        </w:div>
        <w:div w:id="19866308">
          <w:marLeft w:val="0"/>
          <w:marRight w:val="0"/>
          <w:marTop w:val="0"/>
          <w:marBottom w:val="0"/>
          <w:divBdr>
            <w:top w:val="none" w:sz="0" w:space="0" w:color="auto"/>
            <w:left w:val="none" w:sz="0" w:space="0" w:color="auto"/>
            <w:bottom w:val="none" w:sz="0" w:space="0" w:color="auto"/>
            <w:right w:val="none" w:sz="0" w:space="0" w:color="auto"/>
          </w:divBdr>
        </w:div>
        <w:div w:id="20211072">
          <w:marLeft w:val="0"/>
          <w:marRight w:val="0"/>
          <w:marTop w:val="0"/>
          <w:marBottom w:val="0"/>
          <w:divBdr>
            <w:top w:val="none" w:sz="0" w:space="0" w:color="auto"/>
            <w:left w:val="none" w:sz="0" w:space="0" w:color="auto"/>
            <w:bottom w:val="none" w:sz="0" w:space="0" w:color="auto"/>
            <w:right w:val="none" w:sz="0" w:space="0" w:color="auto"/>
          </w:divBdr>
        </w:div>
        <w:div w:id="20251902">
          <w:marLeft w:val="0"/>
          <w:marRight w:val="0"/>
          <w:marTop w:val="0"/>
          <w:marBottom w:val="0"/>
          <w:divBdr>
            <w:top w:val="none" w:sz="0" w:space="0" w:color="auto"/>
            <w:left w:val="none" w:sz="0" w:space="0" w:color="auto"/>
            <w:bottom w:val="none" w:sz="0" w:space="0" w:color="auto"/>
            <w:right w:val="none" w:sz="0" w:space="0" w:color="auto"/>
          </w:divBdr>
        </w:div>
        <w:div w:id="21176215">
          <w:marLeft w:val="0"/>
          <w:marRight w:val="0"/>
          <w:marTop w:val="0"/>
          <w:marBottom w:val="0"/>
          <w:divBdr>
            <w:top w:val="none" w:sz="0" w:space="0" w:color="auto"/>
            <w:left w:val="none" w:sz="0" w:space="0" w:color="auto"/>
            <w:bottom w:val="none" w:sz="0" w:space="0" w:color="auto"/>
            <w:right w:val="none" w:sz="0" w:space="0" w:color="auto"/>
          </w:divBdr>
        </w:div>
        <w:div w:id="21444741">
          <w:marLeft w:val="0"/>
          <w:marRight w:val="0"/>
          <w:marTop w:val="0"/>
          <w:marBottom w:val="0"/>
          <w:divBdr>
            <w:top w:val="none" w:sz="0" w:space="0" w:color="auto"/>
            <w:left w:val="none" w:sz="0" w:space="0" w:color="auto"/>
            <w:bottom w:val="none" w:sz="0" w:space="0" w:color="auto"/>
            <w:right w:val="none" w:sz="0" w:space="0" w:color="auto"/>
          </w:divBdr>
        </w:div>
        <w:div w:id="21445731">
          <w:marLeft w:val="0"/>
          <w:marRight w:val="0"/>
          <w:marTop w:val="0"/>
          <w:marBottom w:val="0"/>
          <w:divBdr>
            <w:top w:val="none" w:sz="0" w:space="0" w:color="auto"/>
            <w:left w:val="none" w:sz="0" w:space="0" w:color="auto"/>
            <w:bottom w:val="none" w:sz="0" w:space="0" w:color="auto"/>
            <w:right w:val="none" w:sz="0" w:space="0" w:color="auto"/>
          </w:divBdr>
        </w:div>
        <w:div w:id="22248063">
          <w:marLeft w:val="0"/>
          <w:marRight w:val="0"/>
          <w:marTop w:val="0"/>
          <w:marBottom w:val="0"/>
          <w:divBdr>
            <w:top w:val="none" w:sz="0" w:space="0" w:color="auto"/>
            <w:left w:val="none" w:sz="0" w:space="0" w:color="auto"/>
            <w:bottom w:val="none" w:sz="0" w:space="0" w:color="auto"/>
            <w:right w:val="none" w:sz="0" w:space="0" w:color="auto"/>
          </w:divBdr>
        </w:div>
        <w:div w:id="22484103">
          <w:marLeft w:val="0"/>
          <w:marRight w:val="0"/>
          <w:marTop w:val="0"/>
          <w:marBottom w:val="0"/>
          <w:divBdr>
            <w:top w:val="none" w:sz="0" w:space="0" w:color="auto"/>
            <w:left w:val="none" w:sz="0" w:space="0" w:color="auto"/>
            <w:bottom w:val="none" w:sz="0" w:space="0" w:color="auto"/>
            <w:right w:val="none" w:sz="0" w:space="0" w:color="auto"/>
          </w:divBdr>
        </w:div>
        <w:div w:id="22946878">
          <w:marLeft w:val="0"/>
          <w:marRight w:val="0"/>
          <w:marTop w:val="0"/>
          <w:marBottom w:val="0"/>
          <w:divBdr>
            <w:top w:val="none" w:sz="0" w:space="0" w:color="auto"/>
            <w:left w:val="none" w:sz="0" w:space="0" w:color="auto"/>
            <w:bottom w:val="none" w:sz="0" w:space="0" w:color="auto"/>
            <w:right w:val="none" w:sz="0" w:space="0" w:color="auto"/>
          </w:divBdr>
        </w:div>
        <w:div w:id="23795003">
          <w:marLeft w:val="0"/>
          <w:marRight w:val="0"/>
          <w:marTop w:val="0"/>
          <w:marBottom w:val="0"/>
          <w:divBdr>
            <w:top w:val="none" w:sz="0" w:space="0" w:color="auto"/>
            <w:left w:val="none" w:sz="0" w:space="0" w:color="auto"/>
            <w:bottom w:val="none" w:sz="0" w:space="0" w:color="auto"/>
            <w:right w:val="none" w:sz="0" w:space="0" w:color="auto"/>
          </w:divBdr>
        </w:div>
        <w:div w:id="24063199">
          <w:marLeft w:val="0"/>
          <w:marRight w:val="0"/>
          <w:marTop w:val="0"/>
          <w:marBottom w:val="0"/>
          <w:divBdr>
            <w:top w:val="none" w:sz="0" w:space="0" w:color="auto"/>
            <w:left w:val="none" w:sz="0" w:space="0" w:color="auto"/>
            <w:bottom w:val="none" w:sz="0" w:space="0" w:color="auto"/>
            <w:right w:val="none" w:sz="0" w:space="0" w:color="auto"/>
          </w:divBdr>
        </w:div>
        <w:div w:id="24867420">
          <w:marLeft w:val="0"/>
          <w:marRight w:val="0"/>
          <w:marTop w:val="0"/>
          <w:marBottom w:val="0"/>
          <w:divBdr>
            <w:top w:val="none" w:sz="0" w:space="0" w:color="auto"/>
            <w:left w:val="none" w:sz="0" w:space="0" w:color="auto"/>
            <w:bottom w:val="none" w:sz="0" w:space="0" w:color="auto"/>
            <w:right w:val="none" w:sz="0" w:space="0" w:color="auto"/>
          </w:divBdr>
        </w:div>
        <w:div w:id="24988693">
          <w:marLeft w:val="0"/>
          <w:marRight w:val="0"/>
          <w:marTop w:val="0"/>
          <w:marBottom w:val="0"/>
          <w:divBdr>
            <w:top w:val="none" w:sz="0" w:space="0" w:color="auto"/>
            <w:left w:val="none" w:sz="0" w:space="0" w:color="auto"/>
            <w:bottom w:val="none" w:sz="0" w:space="0" w:color="auto"/>
            <w:right w:val="none" w:sz="0" w:space="0" w:color="auto"/>
          </w:divBdr>
        </w:div>
        <w:div w:id="25638101">
          <w:marLeft w:val="0"/>
          <w:marRight w:val="0"/>
          <w:marTop w:val="0"/>
          <w:marBottom w:val="0"/>
          <w:divBdr>
            <w:top w:val="none" w:sz="0" w:space="0" w:color="auto"/>
            <w:left w:val="none" w:sz="0" w:space="0" w:color="auto"/>
            <w:bottom w:val="none" w:sz="0" w:space="0" w:color="auto"/>
            <w:right w:val="none" w:sz="0" w:space="0" w:color="auto"/>
          </w:divBdr>
        </w:div>
        <w:div w:id="27071814">
          <w:marLeft w:val="0"/>
          <w:marRight w:val="0"/>
          <w:marTop w:val="0"/>
          <w:marBottom w:val="0"/>
          <w:divBdr>
            <w:top w:val="none" w:sz="0" w:space="0" w:color="auto"/>
            <w:left w:val="none" w:sz="0" w:space="0" w:color="auto"/>
            <w:bottom w:val="none" w:sz="0" w:space="0" w:color="auto"/>
            <w:right w:val="none" w:sz="0" w:space="0" w:color="auto"/>
          </w:divBdr>
        </w:div>
        <w:div w:id="27800781">
          <w:marLeft w:val="0"/>
          <w:marRight w:val="0"/>
          <w:marTop w:val="0"/>
          <w:marBottom w:val="0"/>
          <w:divBdr>
            <w:top w:val="none" w:sz="0" w:space="0" w:color="auto"/>
            <w:left w:val="none" w:sz="0" w:space="0" w:color="auto"/>
            <w:bottom w:val="none" w:sz="0" w:space="0" w:color="auto"/>
            <w:right w:val="none" w:sz="0" w:space="0" w:color="auto"/>
          </w:divBdr>
        </w:div>
        <w:div w:id="28338653">
          <w:marLeft w:val="0"/>
          <w:marRight w:val="0"/>
          <w:marTop w:val="0"/>
          <w:marBottom w:val="0"/>
          <w:divBdr>
            <w:top w:val="none" w:sz="0" w:space="0" w:color="auto"/>
            <w:left w:val="none" w:sz="0" w:space="0" w:color="auto"/>
            <w:bottom w:val="none" w:sz="0" w:space="0" w:color="auto"/>
            <w:right w:val="none" w:sz="0" w:space="0" w:color="auto"/>
          </w:divBdr>
        </w:div>
        <w:div w:id="28653117">
          <w:marLeft w:val="0"/>
          <w:marRight w:val="0"/>
          <w:marTop w:val="0"/>
          <w:marBottom w:val="0"/>
          <w:divBdr>
            <w:top w:val="none" w:sz="0" w:space="0" w:color="auto"/>
            <w:left w:val="none" w:sz="0" w:space="0" w:color="auto"/>
            <w:bottom w:val="none" w:sz="0" w:space="0" w:color="auto"/>
            <w:right w:val="none" w:sz="0" w:space="0" w:color="auto"/>
          </w:divBdr>
        </w:div>
        <w:div w:id="29650127">
          <w:marLeft w:val="0"/>
          <w:marRight w:val="0"/>
          <w:marTop w:val="0"/>
          <w:marBottom w:val="0"/>
          <w:divBdr>
            <w:top w:val="none" w:sz="0" w:space="0" w:color="auto"/>
            <w:left w:val="none" w:sz="0" w:space="0" w:color="auto"/>
            <w:bottom w:val="none" w:sz="0" w:space="0" w:color="auto"/>
            <w:right w:val="none" w:sz="0" w:space="0" w:color="auto"/>
          </w:divBdr>
        </w:div>
        <w:div w:id="30233108">
          <w:marLeft w:val="0"/>
          <w:marRight w:val="0"/>
          <w:marTop w:val="0"/>
          <w:marBottom w:val="0"/>
          <w:divBdr>
            <w:top w:val="none" w:sz="0" w:space="0" w:color="auto"/>
            <w:left w:val="none" w:sz="0" w:space="0" w:color="auto"/>
            <w:bottom w:val="none" w:sz="0" w:space="0" w:color="auto"/>
            <w:right w:val="none" w:sz="0" w:space="0" w:color="auto"/>
          </w:divBdr>
        </w:div>
        <w:div w:id="30346404">
          <w:marLeft w:val="0"/>
          <w:marRight w:val="0"/>
          <w:marTop w:val="0"/>
          <w:marBottom w:val="0"/>
          <w:divBdr>
            <w:top w:val="none" w:sz="0" w:space="0" w:color="auto"/>
            <w:left w:val="none" w:sz="0" w:space="0" w:color="auto"/>
            <w:bottom w:val="none" w:sz="0" w:space="0" w:color="auto"/>
            <w:right w:val="none" w:sz="0" w:space="0" w:color="auto"/>
          </w:divBdr>
        </w:div>
        <w:div w:id="31729019">
          <w:marLeft w:val="0"/>
          <w:marRight w:val="0"/>
          <w:marTop w:val="0"/>
          <w:marBottom w:val="0"/>
          <w:divBdr>
            <w:top w:val="none" w:sz="0" w:space="0" w:color="auto"/>
            <w:left w:val="none" w:sz="0" w:space="0" w:color="auto"/>
            <w:bottom w:val="none" w:sz="0" w:space="0" w:color="auto"/>
            <w:right w:val="none" w:sz="0" w:space="0" w:color="auto"/>
          </w:divBdr>
        </w:div>
        <w:div w:id="33042059">
          <w:marLeft w:val="0"/>
          <w:marRight w:val="0"/>
          <w:marTop w:val="0"/>
          <w:marBottom w:val="0"/>
          <w:divBdr>
            <w:top w:val="none" w:sz="0" w:space="0" w:color="auto"/>
            <w:left w:val="none" w:sz="0" w:space="0" w:color="auto"/>
            <w:bottom w:val="none" w:sz="0" w:space="0" w:color="auto"/>
            <w:right w:val="none" w:sz="0" w:space="0" w:color="auto"/>
          </w:divBdr>
        </w:div>
        <w:div w:id="33315082">
          <w:marLeft w:val="0"/>
          <w:marRight w:val="0"/>
          <w:marTop w:val="0"/>
          <w:marBottom w:val="0"/>
          <w:divBdr>
            <w:top w:val="none" w:sz="0" w:space="0" w:color="auto"/>
            <w:left w:val="none" w:sz="0" w:space="0" w:color="auto"/>
            <w:bottom w:val="none" w:sz="0" w:space="0" w:color="auto"/>
            <w:right w:val="none" w:sz="0" w:space="0" w:color="auto"/>
          </w:divBdr>
        </w:div>
        <w:div w:id="34887177">
          <w:marLeft w:val="0"/>
          <w:marRight w:val="0"/>
          <w:marTop w:val="0"/>
          <w:marBottom w:val="0"/>
          <w:divBdr>
            <w:top w:val="none" w:sz="0" w:space="0" w:color="auto"/>
            <w:left w:val="none" w:sz="0" w:space="0" w:color="auto"/>
            <w:bottom w:val="none" w:sz="0" w:space="0" w:color="auto"/>
            <w:right w:val="none" w:sz="0" w:space="0" w:color="auto"/>
          </w:divBdr>
        </w:div>
        <w:div w:id="34894772">
          <w:marLeft w:val="0"/>
          <w:marRight w:val="0"/>
          <w:marTop w:val="0"/>
          <w:marBottom w:val="0"/>
          <w:divBdr>
            <w:top w:val="none" w:sz="0" w:space="0" w:color="auto"/>
            <w:left w:val="none" w:sz="0" w:space="0" w:color="auto"/>
            <w:bottom w:val="none" w:sz="0" w:space="0" w:color="auto"/>
            <w:right w:val="none" w:sz="0" w:space="0" w:color="auto"/>
          </w:divBdr>
        </w:div>
        <w:div w:id="35085108">
          <w:marLeft w:val="0"/>
          <w:marRight w:val="0"/>
          <w:marTop w:val="0"/>
          <w:marBottom w:val="0"/>
          <w:divBdr>
            <w:top w:val="none" w:sz="0" w:space="0" w:color="auto"/>
            <w:left w:val="none" w:sz="0" w:space="0" w:color="auto"/>
            <w:bottom w:val="none" w:sz="0" w:space="0" w:color="auto"/>
            <w:right w:val="none" w:sz="0" w:space="0" w:color="auto"/>
          </w:divBdr>
        </w:div>
        <w:div w:id="35593578">
          <w:marLeft w:val="0"/>
          <w:marRight w:val="0"/>
          <w:marTop w:val="0"/>
          <w:marBottom w:val="0"/>
          <w:divBdr>
            <w:top w:val="none" w:sz="0" w:space="0" w:color="auto"/>
            <w:left w:val="none" w:sz="0" w:space="0" w:color="auto"/>
            <w:bottom w:val="none" w:sz="0" w:space="0" w:color="auto"/>
            <w:right w:val="none" w:sz="0" w:space="0" w:color="auto"/>
          </w:divBdr>
        </w:div>
        <w:div w:id="35812839">
          <w:marLeft w:val="0"/>
          <w:marRight w:val="0"/>
          <w:marTop w:val="0"/>
          <w:marBottom w:val="0"/>
          <w:divBdr>
            <w:top w:val="none" w:sz="0" w:space="0" w:color="auto"/>
            <w:left w:val="none" w:sz="0" w:space="0" w:color="auto"/>
            <w:bottom w:val="none" w:sz="0" w:space="0" w:color="auto"/>
            <w:right w:val="none" w:sz="0" w:space="0" w:color="auto"/>
          </w:divBdr>
        </w:div>
        <w:div w:id="35814475">
          <w:marLeft w:val="0"/>
          <w:marRight w:val="0"/>
          <w:marTop w:val="0"/>
          <w:marBottom w:val="0"/>
          <w:divBdr>
            <w:top w:val="none" w:sz="0" w:space="0" w:color="auto"/>
            <w:left w:val="none" w:sz="0" w:space="0" w:color="auto"/>
            <w:bottom w:val="none" w:sz="0" w:space="0" w:color="auto"/>
            <w:right w:val="none" w:sz="0" w:space="0" w:color="auto"/>
          </w:divBdr>
        </w:div>
        <w:div w:id="36123705">
          <w:marLeft w:val="0"/>
          <w:marRight w:val="0"/>
          <w:marTop w:val="0"/>
          <w:marBottom w:val="0"/>
          <w:divBdr>
            <w:top w:val="none" w:sz="0" w:space="0" w:color="auto"/>
            <w:left w:val="none" w:sz="0" w:space="0" w:color="auto"/>
            <w:bottom w:val="none" w:sz="0" w:space="0" w:color="auto"/>
            <w:right w:val="none" w:sz="0" w:space="0" w:color="auto"/>
          </w:divBdr>
        </w:div>
        <w:div w:id="36206465">
          <w:marLeft w:val="0"/>
          <w:marRight w:val="0"/>
          <w:marTop w:val="0"/>
          <w:marBottom w:val="0"/>
          <w:divBdr>
            <w:top w:val="none" w:sz="0" w:space="0" w:color="auto"/>
            <w:left w:val="none" w:sz="0" w:space="0" w:color="auto"/>
            <w:bottom w:val="none" w:sz="0" w:space="0" w:color="auto"/>
            <w:right w:val="none" w:sz="0" w:space="0" w:color="auto"/>
          </w:divBdr>
        </w:div>
        <w:div w:id="37777733">
          <w:marLeft w:val="0"/>
          <w:marRight w:val="0"/>
          <w:marTop w:val="0"/>
          <w:marBottom w:val="0"/>
          <w:divBdr>
            <w:top w:val="none" w:sz="0" w:space="0" w:color="auto"/>
            <w:left w:val="none" w:sz="0" w:space="0" w:color="auto"/>
            <w:bottom w:val="none" w:sz="0" w:space="0" w:color="auto"/>
            <w:right w:val="none" w:sz="0" w:space="0" w:color="auto"/>
          </w:divBdr>
        </w:div>
        <w:div w:id="38552587">
          <w:marLeft w:val="0"/>
          <w:marRight w:val="0"/>
          <w:marTop w:val="0"/>
          <w:marBottom w:val="0"/>
          <w:divBdr>
            <w:top w:val="none" w:sz="0" w:space="0" w:color="auto"/>
            <w:left w:val="none" w:sz="0" w:space="0" w:color="auto"/>
            <w:bottom w:val="none" w:sz="0" w:space="0" w:color="auto"/>
            <w:right w:val="none" w:sz="0" w:space="0" w:color="auto"/>
          </w:divBdr>
        </w:div>
        <w:div w:id="39020709">
          <w:marLeft w:val="0"/>
          <w:marRight w:val="0"/>
          <w:marTop w:val="0"/>
          <w:marBottom w:val="0"/>
          <w:divBdr>
            <w:top w:val="none" w:sz="0" w:space="0" w:color="auto"/>
            <w:left w:val="none" w:sz="0" w:space="0" w:color="auto"/>
            <w:bottom w:val="none" w:sz="0" w:space="0" w:color="auto"/>
            <w:right w:val="none" w:sz="0" w:space="0" w:color="auto"/>
          </w:divBdr>
        </w:div>
        <w:div w:id="39326808">
          <w:marLeft w:val="0"/>
          <w:marRight w:val="0"/>
          <w:marTop w:val="0"/>
          <w:marBottom w:val="0"/>
          <w:divBdr>
            <w:top w:val="none" w:sz="0" w:space="0" w:color="auto"/>
            <w:left w:val="none" w:sz="0" w:space="0" w:color="auto"/>
            <w:bottom w:val="none" w:sz="0" w:space="0" w:color="auto"/>
            <w:right w:val="none" w:sz="0" w:space="0" w:color="auto"/>
          </w:divBdr>
        </w:div>
        <w:div w:id="39793395">
          <w:marLeft w:val="0"/>
          <w:marRight w:val="0"/>
          <w:marTop w:val="0"/>
          <w:marBottom w:val="0"/>
          <w:divBdr>
            <w:top w:val="none" w:sz="0" w:space="0" w:color="auto"/>
            <w:left w:val="none" w:sz="0" w:space="0" w:color="auto"/>
            <w:bottom w:val="none" w:sz="0" w:space="0" w:color="auto"/>
            <w:right w:val="none" w:sz="0" w:space="0" w:color="auto"/>
          </w:divBdr>
        </w:div>
        <w:div w:id="40138651">
          <w:marLeft w:val="0"/>
          <w:marRight w:val="0"/>
          <w:marTop w:val="0"/>
          <w:marBottom w:val="0"/>
          <w:divBdr>
            <w:top w:val="none" w:sz="0" w:space="0" w:color="auto"/>
            <w:left w:val="none" w:sz="0" w:space="0" w:color="auto"/>
            <w:bottom w:val="none" w:sz="0" w:space="0" w:color="auto"/>
            <w:right w:val="none" w:sz="0" w:space="0" w:color="auto"/>
          </w:divBdr>
        </w:div>
        <w:div w:id="40596881">
          <w:marLeft w:val="0"/>
          <w:marRight w:val="0"/>
          <w:marTop w:val="0"/>
          <w:marBottom w:val="0"/>
          <w:divBdr>
            <w:top w:val="none" w:sz="0" w:space="0" w:color="auto"/>
            <w:left w:val="none" w:sz="0" w:space="0" w:color="auto"/>
            <w:bottom w:val="none" w:sz="0" w:space="0" w:color="auto"/>
            <w:right w:val="none" w:sz="0" w:space="0" w:color="auto"/>
          </w:divBdr>
        </w:div>
        <w:div w:id="40638251">
          <w:marLeft w:val="0"/>
          <w:marRight w:val="0"/>
          <w:marTop w:val="0"/>
          <w:marBottom w:val="0"/>
          <w:divBdr>
            <w:top w:val="none" w:sz="0" w:space="0" w:color="auto"/>
            <w:left w:val="none" w:sz="0" w:space="0" w:color="auto"/>
            <w:bottom w:val="none" w:sz="0" w:space="0" w:color="auto"/>
            <w:right w:val="none" w:sz="0" w:space="0" w:color="auto"/>
          </w:divBdr>
        </w:div>
        <w:div w:id="41639531">
          <w:marLeft w:val="0"/>
          <w:marRight w:val="0"/>
          <w:marTop w:val="0"/>
          <w:marBottom w:val="0"/>
          <w:divBdr>
            <w:top w:val="none" w:sz="0" w:space="0" w:color="auto"/>
            <w:left w:val="none" w:sz="0" w:space="0" w:color="auto"/>
            <w:bottom w:val="none" w:sz="0" w:space="0" w:color="auto"/>
            <w:right w:val="none" w:sz="0" w:space="0" w:color="auto"/>
          </w:divBdr>
        </w:div>
        <w:div w:id="42488347">
          <w:marLeft w:val="0"/>
          <w:marRight w:val="0"/>
          <w:marTop w:val="0"/>
          <w:marBottom w:val="0"/>
          <w:divBdr>
            <w:top w:val="none" w:sz="0" w:space="0" w:color="auto"/>
            <w:left w:val="none" w:sz="0" w:space="0" w:color="auto"/>
            <w:bottom w:val="none" w:sz="0" w:space="0" w:color="auto"/>
            <w:right w:val="none" w:sz="0" w:space="0" w:color="auto"/>
          </w:divBdr>
        </w:div>
        <w:div w:id="42871497">
          <w:marLeft w:val="0"/>
          <w:marRight w:val="0"/>
          <w:marTop w:val="0"/>
          <w:marBottom w:val="0"/>
          <w:divBdr>
            <w:top w:val="none" w:sz="0" w:space="0" w:color="auto"/>
            <w:left w:val="none" w:sz="0" w:space="0" w:color="auto"/>
            <w:bottom w:val="none" w:sz="0" w:space="0" w:color="auto"/>
            <w:right w:val="none" w:sz="0" w:space="0" w:color="auto"/>
          </w:divBdr>
        </w:div>
        <w:div w:id="42876832">
          <w:marLeft w:val="0"/>
          <w:marRight w:val="0"/>
          <w:marTop w:val="0"/>
          <w:marBottom w:val="0"/>
          <w:divBdr>
            <w:top w:val="none" w:sz="0" w:space="0" w:color="auto"/>
            <w:left w:val="none" w:sz="0" w:space="0" w:color="auto"/>
            <w:bottom w:val="none" w:sz="0" w:space="0" w:color="auto"/>
            <w:right w:val="none" w:sz="0" w:space="0" w:color="auto"/>
          </w:divBdr>
        </w:div>
        <w:div w:id="43332127">
          <w:marLeft w:val="0"/>
          <w:marRight w:val="0"/>
          <w:marTop w:val="0"/>
          <w:marBottom w:val="0"/>
          <w:divBdr>
            <w:top w:val="none" w:sz="0" w:space="0" w:color="auto"/>
            <w:left w:val="none" w:sz="0" w:space="0" w:color="auto"/>
            <w:bottom w:val="none" w:sz="0" w:space="0" w:color="auto"/>
            <w:right w:val="none" w:sz="0" w:space="0" w:color="auto"/>
          </w:divBdr>
        </w:div>
        <w:div w:id="43599389">
          <w:marLeft w:val="0"/>
          <w:marRight w:val="0"/>
          <w:marTop w:val="0"/>
          <w:marBottom w:val="0"/>
          <w:divBdr>
            <w:top w:val="none" w:sz="0" w:space="0" w:color="auto"/>
            <w:left w:val="none" w:sz="0" w:space="0" w:color="auto"/>
            <w:bottom w:val="none" w:sz="0" w:space="0" w:color="auto"/>
            <w:right w:val="none" w:sz="0" w:space="0" w:color="auto"/>
          </w:divBdr>
        </w:div>
        <w:div w:id="43606258">
          <w:marLeft w:val="0"/>
          <w:marRight w:val="0"/>
          <w:marTop w:val="0"/>
          <w:marBottom w:val="0"/>
          <w:divBdr>
            <w:top w:val="none" w:sz="0" w:space="0" w:color="auto"/>
            <w:left w:val="none" w:sz="0" w:space="0" w:color="auto"/>
            <w:bottom w:val="none" w:sz="0" w:space="0" w:color="auto"/>
            <w:right w:val="none" w:sz="0" w:space="0" w:color="auto"/>
          </w:divBdr>
        </w:div>
        <w:div w:id="44960626">
          <w:marLeft w:val="0"/>
          <w:marRight w:val="0"/>
          <w:marTop w:val="0"/>
          <w:marBottom w:val="0"/>
          <w:divBdr>
            <w:top w:val="none" w:sz="0" w:space="0" w:color="auto"/>
            <w:left w:val="none" w:sz="0" w:space="0" w:color="auto"/>
            <w:bottom w:val="none" w:sz="0" w:space="0" w:color="auto"/>
            <w:right w:val="none" w:sz="0" w:space="0" w:color="auto"/>
          </w:divBdr>
        </w:div>
        <w:div w:id="44987977">
          <w:marLeft w:val="0"/>
          <w:marRight w:val="0"/>
          <w:marTop w:val="0"/>
          <w:marBottom w:val="0"/>
          <w:divBdr>
            <w:top w:val="none" w:sz="0" w:space="0" w:color="auto"/>
            <w:left w:val="none" w:sz="0" w:space="0" w:color="auto"/>
            <w:bottom w:val="none" w:sz="0" w:space="0" w:color="auto"/>
            <w:right w:val="none" w:sz="0" w:space="0" w:color="auto"/>
          </w:divBdr>
        </w:div>
        <w:div w:id="45375732">
          <w:marLeft w:val="0"/>
          <w:marRight w:val="0"/>
          <w:marTop w:val="0"/>
          <w:marBottom w:val="0"/>
          <w:divBdr>
            <w:top w:val="none" w:sz="0" w:space="0" w:color="auto"/>
            <w:left w:val="none" w:sz="0" w:space="0" w:color="auto"/>
            <w:bottom w:val="none" w:sz="0" w:space="0" w:color="auto"/>
            <w:right w:val="none" w:sz="0" w:space="0" w:color="auto"/>
          </w:divBdr>
        </w:div>
        <w:div w:id="45380129">
          <w:marLeft w:val="0"/>
          <w:marRight w:val="0"/>
          <w:marTop w:val="0"/>
          <w:marBottom w:val="0"/>
          <w:divBdr>
            <w:top w:val="none" w:sz="0" w:space="0" w:color="auto"/>
            <w:left w:val="none" w:sz="0" w:space="0" w:color="auto"/>
            <w:bottom w:val="none" w:sz="0" w:space="0" w:color="auto"/>
            <w:right w:val="none" w:sz="0" w:space="0" w:color="auto"/>
          </w:divBdr>
        </w:div>
        <w:div w:id="45421629">
          <w:marLeft w:val="0"/>
          <w:marRight w:val="0"/>
          <w:marTop w:val="0"/>
          <w:marBottom w:val="0"/>
          <w:divBdr>
            <w:top w:val="none" w:sz="0" w:space="0" w:color="auto"/>
            <w:left w:val="none" w:sz="0" w:space="0" w:color="auto"/>
            <w:bottom w:val="none" w:sz="0" w:space="0" w:color="auto"/>
            <w:right w:val="none" w:sz="0" w:space="0" w:color="auto"/>
          </w:divBdr>
        </w:div>
        <w:div w:id="45836091">
          <w:marLeft w:val="0"/>
          <w:marRight w:val="0"/>
          <w:marTop w:val="0"/>
          <w:marBottom w:val="0"/>
          <w:divBdr>
            <w:top w:val="none" w:sz="0" w:space="0" w:color="auto"/>
            <w:left w:val="none" w:sz="0" w:space="0" w:color="auto"/>
            <w:bottom w:val="none" w:sz="0" w:space="0" w:color="auto"/>
            <w:right w:val="none" w:sz="0" w:space="0" w:color="auto"/>
          </w:divBdr>
        </w:div>
        <w:div w:id="46491169">
          <w:marLeft w:val="0"/>
          <w:marRight w:val="0"/>
          <w:marTop w:val="0"/>
          <w:marBottom w:val="0"/>
          <w:divBdr>
            <w:top w:val="none" w:sz="0" w:space="0" w:color="auto"/>
            <w:left w:val="none" w:sz="0" w:space="0" w:color="auto"/>
            <w:bottom w:val="none" w:sz="0" w:space="0" w:color="auto"/>
            <w:right w:val="none" w:sz="0" w:space="0" w:color="auto"/>
          </w:divBdr>
        </w:div>
        <w:div w:id="46880738">
          <w:marLeft w:val="0"/>
          <w:marRight w:val="0"/>
          <w:marTop w:val="0"/>
          <w:marBottom w:val="0"/>
          <w:divBdr>
            <w:top w:val="none" w:sz="0" w:space="0" w:color="auto"/>
            <w:left w:val="none" w:sz="0" w:space="0" w:color="auto"/>
            <w:bottom w:val="none" w:sz="0" w:space="0" w:color="auto"/>
            <w:right w:val="none" w:sz="0" w:space="0" w:color="auto"/>
          </w:divBdr>
        </w:div>
        <w:div w:id="47337461">
          <w:marLeft w:val="0"/>
          <w:marRight w:val="0"/>
          <w:marTop w:val="0"/>
          <w:marBottom w:val="0"/>
          <w:divBdr>
            <w:top w:val="none" w:sz="0" w:space="0" w:color="auto"/>
            <w:left w:val="none" w:sz="0" w:space="0" w:color="auto"/>
            <w:bottom w:val="none" w:sz="0" w:space="0" w:color="auto"/>
            <w:right w:val="none" w:sz="0" w:space="0" w:color="auto"/>
          </w:divBdr>
        </w:div>
        <w:div w:id="47338671">
          <w:marLeft w:val="0"/>
          <w:marRight w:val="0"/>
          <w:marTop w:val="0"/>
          <w:marBottom w:val="0"/>
          <w:divBdr>
            <w:top w:val="none" w:sz="0" w:space="0" w:color="auto"/>
            <w:left w:val="none" w:sz="0" w:space="0" w:color="auto"/>
            <w:bottom w:val="none" w:sz="0" w:space="0" w:color="auto"/>
            <w:right w:val="none" w:sz="0" w:space="0" w:color="auto"/>
          </w:divBdr>
        </w:div>
        <w:div w:id="47343892">
          <w:marLeft w:val="0"/>
          <w:marRight w:val="0"/>
          <w:marTop w:val="0"/>
          <w:marBottom w:val="0"/>
          <w:divBdr>
            <w:top w:val="none" w:sz="0" w:space="0" w:color="auto"/>
            <w:left w:val="none" w:sz="0" w:space="0" w:color="auto"/>
            <w:bottom w:val="none" w:sz="0" w:space="0" w:color="auto"/>
            <w:right w:val="none" w:sz="0" w:space="0" w:color="auto"/>
          </w:divBdr>
        </w:div>
        <w:div w:id="48921456">
          <w:marLeft w:val="0"/>
          <w:marRight w:val="0"/>
          <w:marTop w:val="0"/>
          <w:marBottom w:val="0"/>
          <w:divBdr>
            <w:top w:val="none" w:sz="0" w:space="0" w:color="auto"/>
            <w:left w:val="none" w:sz="0" w:space="0" w:color="auto"/>
            <w:bottom w:val="none" w:sz="0" w:space="0" w:color="auto"/>
            <w:right w:val="none" w:sz="0" w:space="0" w:color="auto"/>
          </w:divBdr>
        </w:div>
        <w:div w:id="48968283">
          <w:marLeft w:val="0"/>
          <w:marRight w:val="0"/>
          <w:marTop w:val="0"/>
          <w:marBottom w:val="0"/>
          <w:divBdr>
            <w:top w:val="none" w:sz="0" w:space="0" w:color="auto"/>
            <w:left w:val="none" w:sz="0" w:space="0" w:color="auto"/>
            <w:bottom w:val="none" w:sz="0" w:space="0" w:color="auto"/>
            <w:right w:val="none" w:sz="0" w:space="0" w:color="auto"/>
          </w:divBdr>
        </w:div>
        <w:div w:id="49040120">
          <w:marLeft w:val="0"/>
          <w:marRight w:val="0"/>
          <w:marTop w:val="0"/>
          <w:marBottom w:val="0"/>
          <w:divBdr>
            <w:top w:val="none" w:sz="0" w:space="0" w:color="auto"/>
            <w:left w:val="none" w:sz="0" w:space="0" w:color="auto"/>
            <w:bottom w:val="none" w:sz="0" w:space="0" w:color="auto"/>
            <w:right w:val="none" w:sz="0" w:space="0" w:color="auto"/>
          </w:divBdr>
        </w:div>
        <w:div w:id="50033623">
          <w:marLeft w:val="0"/>
          <w:marRight w:val="0"/>
          <w:marTop w:val="0"/>
          <w:marBottom w:val="0"/>
          <w:divBdr>
            <w:top w:val="none" w:sz="0" w:space="0" w:color="auto"/>
            <w:left w:val="none" w:sz="0" w:space="0" w:color="auto"/>
            <w:bottom w:val="none" w:sz="0" w:space="0" w:color="auto"/>
            <w:right w:val="none" w:sz="0" w:space="0" w:color="auto"/>
          </w:divBdr>
        </w:div>
        <w:div w:id="50661670">
          <w:marLeft w:val="0"/>
          <w:marRight w:val="0"/>
          <w:marTop w:val="0"/>
          <w:marBottom w:val="0"/>
          <w:divBdr>
            <w:top w:val="none" w:sz="0" w:space="0" w:color="auto"/>
            <w:left w:val="none" w:sz="0" w:space="0" w:color="auto"/>
            <w:bottom w:val="none" w:sz="0" w:space="0" w:color="auto"/>
            <w:right w:val="none" w:sz="0" w:space="0" w:color="auto"/>
          </w:divBdr>
        </w:div>
        <w:div w:id="51543040">
          <w:marLeft w:val="0"/>
          <w:marRight w:val="0"/>
          <w:marTop w:val="0"/>
          <w:marBottom w:val="0"/>
          <w:divBdr>
            <w:top w:val="none" w:sz="0" w:space="0" w:color="auto"/>
            <w:left w:val="none" w:sz="0" w:space="0" w:color="auto"/>
            <w:bottom w:val="none" w:sz="0" w:space="0" w:color="auto"/>
            <w:right w:val="none" w:sz="0" w:space="0" w:color="auto"/>
          </w:divBdr>
        </w:div>
        <w:div w:id="52045826">
          <w:marLeft w:val="0"/>
          <w:marRight w:val="0"/>
          <w:marTop w:val="0"/>
          <w:marBottom w:val="0"/>
          <w:divBdr>
            <w:top w:val="none" w:sz="0" w:space="0" w:color="auto"/>
            <w:left w:val="none" w:sz="0" w:space="0" w:color="auto"/>
            <w:bottom w:val="none" w:sz="0" w:space="0" w:color="auto"/>
            <w:right w:val="none" w:sz="0" w:space="0" w:color="auto"/>
          </w:divBdr>
        </w:div>
        <w:div w:id="53283533">
          <w:marLeft w:val="0"/>
          <w:marRight w:val="0"/>
          <w:marTop w:val="0"/>
          <w:marBottom w:val="0"/>
          <w:divBdr>
            <w:top w:val="none" w:sz="0" w:space="0" w:color="auto"/>
            <w:left w:val="none" w:sz="0" w:space="0" w:color="auto"/>
            <w:bottom w:val="none" w:sz="0" w:space="0" w:color="auto"/>
            <w:right w:val="none" w:sz="0" w:space="0" w:color="auto"/>
          </w:divBdr>
        </w:div>
        <w:div w:id="54469767">
          <w:marLeft w:val="0"/>
          <w:marRight w:val="0"/>
          <w:marTop w:val="0"/>
          <w:marBottom w:val="0"/>
          <w:divBdr>
            <w:top w:val="none" w:sz="0" w:space="0" w:color="auto"/>
            <w:left w:val="none" w:sz="0" w:space="0" w:color="auto"/>
            <w:bottom w:val="none" w:sz="0" w:space="0" w:color="auto"/>
            <w:right w:val="none" w:sz="0" w:space="0" w:color="auto"/>
          </w:divBdr>
        </w:div>
        <w:div w:id="55082295">
          <w:marLeft w:val="0"/>
          <w:marRight w:val="0"/>
          <w:marTop w:val="0"/>
          <w:marBottom w:val="0"/>
          <w:divBdr>
            <w:top w:val="none" w:sz="0" w:space="0" w:color="auto"/>
            <w:left w:val="none" w:sz="0" w:space="0" w:color="auto"/>
            <w:bottom w:val="none" w:sz="0" w:space="0" w:color="auto"/>
            <w:right w:val="none" w:sz="0" w:space="0" w:color="auto"/>
          </w:divBdr>
        </w:div>
        <w:div w:id="55594882">
          <w:marLeft w:val="0"/>
          <w:marRight w:val="0"/>
          <w:marTop w:val="0"/>
          <w:marBottom w:val="0"/>
          <w:divBdr>
            <w:top w:val="none" w:sz="0" w:space="0" w:color="auto"/>
            <w:left w:val="none" w:sz="0" w:space="0" w:color="auto"/>
            <w:bottom w:val="none" w:sz="0" w:space="0" w:color="auto"/>
            <w:right w:val="none" w:sz="0" w:space="0" w:color="auto"/>
          </w:divBdr>
        </w:div>
        <w:div w:id="56364962">
          <w:marLeft w:val="0"/>
          <w:marRight w:val="0"/>
          <w:marTop w:val="0"/>
          <w:marBottom w:val="0"/>
          <w:divBdr>
            <w:top w:val="none" w:sz="0" w:space="0" w:color="auto"/>
            <w:left w:val="none" w:sz="0" w:space="0" w:color="auto"/>
            <w:bottom w:val="none" w:sz="0" w:space="0" w:color="auto"/>
            <w:right w:val="none" w:sz="0" w:space="0" w:color="auto"/>
          </w:divBdr>
        </w:div>
        <w:div w:id="56711846">
          <w:marLeft w:val="0"/>
          <w:marRight w:val="0"/>
          <w:marTop w:val="0"/>
          <w:marBottom w:val="0"/>
          <w:divBdr>
            <w:top w:val="none" w:sz="0" w:space="0" w:color="auto"/>
            <w:left w:val="none" w:sz="0" w:space="0" w:color="auto"/>
            <w:bottom w:val="none" w:sz="0" w:space="0" w:color="auto"/>
            <w:right w:val="none" w:sz="0" w:space="0" w:color="auto"/>
          </w:divBdr>
        </w:div>
        <w:div w:id="56824140">
          <w:marLeft w:val="0"/>
          <w:marRight w:val="0"/>
          <w:marTop w:val="0"/>
          <w:marBottom w:val="0"/>
          <w:divBdr>
            <w:top w:val="none" w:sz="0" w:space="0" w:color="auto"/>
            <w:left w:val="none" w:sz="0" w:space="0" w:color="auto"/>
            <w:bottom w:val="none" w:sz="0" w:space="0" w:color="auto"/>
            <w:right w:val="none" w:sz="0" w:space="0" w:color="auto"/>
          </w:divBdr>
        </w:div>
        <w:div w:id="56981716">
          <w:marLeft w:val="0"/>
          <w:marRight w:val="0"/>
          <w:marTop w:val="0"/>
          <w:marBottom w:val="0"/>
          <w:divBdr>
            <w:top w:val="none" w:sz="0" w:space="0" w:color="auto"/>
            <w:left w:val="none" w:sz="0" w:space="0" w:color="auto"/>
            <w:bottom w:val="none" w:sz="0" w:space="0" w:color="auto"/>
            <w:right w:val="none" w:sz="0" w:space="0" w:color="auto"/>
          </w:divBdr>
        </w:div>
        <w:div w:id="57291785">
          <w:marLeft w:val="0"/>
          <w:marRight w:val="0"/>
          <w:marTop w:val="0"/>
          <w:marBottom w:val="0"/>
          <w:divBdr>
            <w:top w:val="none" w:sz="0" w:space="0" w:color="auto"/>
            <w:left w:val="none" w:sz="0" w:space="0" w:color="auto"/>
            <w:bottom w:val="none" w:sz="0" w:space="0" w:color="auto"/>
            <w:right w:val="none" w:sz="0" w:space="0" w:color="auto"/>
          </w:divBdr>
        </w:div>
        <w:div w:id="57440881">
          <w:marLeft w:val="0"/>
          <w:marRight w:val="0"/>
          <w:marTop w:val="0"/>
          <w:marBottom w:val="0"/>
          <w:divBdr>
            <w:top w:val="none" w:sz="0" w:space="0" w:color="auto"/>
            <w:left w:val="none" w:sz="0" w:space="0" w:color="auto"/>
            <w:bottom w:val="none" w:sz="0" w:space="0" w:color="auto"/>
            <w:right w:val="none" w:sz="0" w:space="0" w:color="auto"/>
          </w:divBdr>
        </w:div>
        <w:div w:id="59523857">
          <w:marLeft w:val="0"/>
          <w:marRight w:val="0"/>
          <w:marTop w:val="0"/>
          <w:marBottom w:val="0"/>
          <w:divBdr>
            <w:top w:val="none" w:sz="0" w:space="0" w:color="auto"/>
            <w:left w:val="none" w:sz="0" w:space="0" w:color="auto"/>
            <w:bottom w:val="none" w:sz="0" w:space="0" w:color="auto"/>
            <w:right w:val="none" w:sz="0" w:space="0" w:color="auto"/>
          </w:divBdr>
        </w:div>
        <w:div w:id="59988775">
          <w:marLeft w:val="0"/>
          <w:marRight w:val="0"/>
          <w:marTop w:val="0"/>
          <w:marBottom w:val="0"/>
          <w:divBdr>
            <w:top w:val="none" w:sz="0" w:space="0" w:color="auto"/>
            <w:left w:val="none" w:sz="0" w:space="0" w:color="auto"/>
            <w:bottom w:val="none" w:sz="0" w:space="0" w:color="auto"/>
            <w:right w:val="none" w:sz="0" w:space="0" w:color="auto"/>
          </w:divBdr>
        </w:div>
        <w:div w:id="61147717">
          <w:marLeft w:val="0"/>
          <w:marRight w:val="0"/>
          <w:marTop w:val="0"/>
          <w:marBottom w:val="0"/>
          <w:divBdr>
            <w:top w:val="none" w:sz="0" w:space="0" w:color="auto"/>
            <w:left w:val="none" w:sz="0" w:space="0" w:color="auto"/>
            <w:bottom w:val="none" w:sz="0" w:space="0" w:color="auto"/>
            <w:right w:val="none" w:sz="0" w:space="0" w:color="auto"/>
          </w:divBdr>
        </w:div>
        <w:div w:id="62417797">
          <w:marLeft w:val="0"/>
          <w:marRight w:val="0"/>
          <w:marTop w:val="0"/>
          <w:marBottom w:val="0"/>
          <w:divBdr>
            <w:top w:val="none" w:sz="0" w:space="0" w:color="auto"/>
            <w:left w:val="none" w:sz="0" w:space="0" w:color="auto"/>
            <w:bottom w:val="none" w:sz="0" w:space="0" w:color="auto"/>
            <w:right w:val="none" w:sz="0" w:space="0" w:color="auto"/>
          </w:divBdr>
        </w:div>
        <w:div w:id="63070903">
          <w:marLeft w:val="0"/>
          <w:marRight w:val="0"/>
          <w:marTop w:val="0"/>
          <w:marBottom w:val="0"/>
          <w:divBdr>
            <w:top w:val="none" w:sz="0" w:space="0" w:color="auto"/>
            <w:left w:val="none" w:sz="0" w:space="0" w:color="auto"/>
            <w:bottom w:val="none" w:sz="0" w:space="0" w:color="auto"/>
            <w:right w:val="none" w:sz="0" w:space="0" w:color="auto"/>
          </w:divBdr>
        </w:div>
        <w:div w:id="63333722">
          <w:marLeft w:val="0"/>
          <w:marRight w:val="0"/>
          <w:marTop w:val="0"/>
          <w:marBottom w:val="0"/>
          <w:divBdr>
            <w:top w:val="none" w:sz="0" w:space="0" w:color="auto"/>
            <w:left w:val="none" w:sz="0" w:space="0" w:color="auto"/>
            <w:bottom w:val="none" w:sz="0" w:space="0" w:color="auto"/>
            <w:right w:val="none" w:sz="0" w:space="0" w:color="auto"/>
          </w:divBdr>
        </w:div>
        <w:div w:id="63768577">
          <w:marLeft w:val="0"/>
          <w:marRight w:val="0"/>
          <w:marTop w:val="0"/>
          <w:marBottom w:val="0"/>
          <w:divBdr>
            <w:top w:val="none" w:sz="0" w:space="0" w:color="auto"/>
            <w:left w:val="none" w:sz="0" w:space="0" w:color="auto"/>
            <w:bottom w:val="none" w:sz="0" w:space="0" w:color="auto"/>
            <w:right w:val="none" w:sz="0" w:space="0" w:color="auto"/>
          </w:divBdr>
        </w:div>
        <w:div w:id="63838639">
          <w:marLeft w:val="0"/>
          <w:marRight w:val="0"/>
          <w:marTop w:val="0"/>
          <w:marBottom w:val="0"/>
          <w:divBdr>
            <w:top w:val="none" w:sz="0" w:space="0" w:color="auto"/>
            <w:left w:val="none" w:sz="0" w:space="0" w:color="auto"/>
            <w:bottom w:val="none" w:sz="0" w:space="0" w:color="auto"/>
            <w:right w:val="none" w:sz="0" w:space="0" w:color="auto"/>
          </w:divBdr>
        </w:div>
        <w:div w:id="64304373">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65613499">
          <w:marLeft w:val="0"/>
          <w:marRight w:val="0"/>
          <w:marTop w:val="0"/>
          <w:marBottom w:val="0"/>
          <w:divBdr>
            <w:top w:val="none" w:sz="0" w:space="0" w:color="auto"/>
            <w:left w:val="none" w:sz="0" w:space="0" w:color="auto"/>
            <w:bottom w:val="none" w:sz="0" w:space="0" w:color="auto"/>
            <w:right w:val="none" w:sz="0" w:space="0" w:color="auto"/>
          </w:divBdr>
        </w:div>
        <w:div w:id="65880566">
          <w:marLeft w:val="0"/>
          <w:marRight w:val="0"/>
          <w:marTop w:val="0"/>
          <w:marBottom w:val="0"/>
          <w:divBdr>
            <w:top w:val="none" w:sz="0" w:space="0" w:color="auto"/>
            <w:left w:val="none" w:sz="0" w:space="0" w:color="auto"/>
            <w:bottom w:val="none" w:sz="0" w:space="0" w:color="auto"/>
            <w:right w:val="none" w:sz="0" w:space="0" w:color="auto"/>
          </w:divBdr>
        </w:div>
        <w:div w:id="65886857">
          <w:marLeft w:val="0"/>
          <w:marRight w:val="0"/>
          <w:marTop w:val="0"/>
          <w:marBottom w:val="0"/>
          <w:divBdr>
            <w:top w:val="none" w:sz="0" w:space="0" w:color="auto"/>
            <w:left w:val="none" w:sz="0" w:space="0" w:color="auto"/>
            <w:bottom w:val="none" w:sz="0" w:space="0" w:color="auto"/>
            <w:right w:val="none" w:sz="0" w:space="0" w:color="auto"/>
          </w:divBdr>
        </w:div>
        <w:div w:id="67313537">
          <w:marLeft w:val="0"/>
          <w:marRight w:val="0"/>
          <w:marTop w:val="0"/>
          <w:marBottom w:val="0"/>
          <w:divBdr>
            <w:top w:val="none" w:sz="0" w:space="0" w:color="auto"/>
            <w:left w:val="none" w:sz="0" w:space="0" w:color="auto"/>
            <w:bottom w:val="none" w:sz="0" w:space="0" w:color="auto"/>
            <w:right w:val="none" w:sz="0" w:space="0" w:color="auto"/>
          </w:divBdr>
        </w:div>
        <w:div w:id="67729031">
          <w:marLeft w:val="0"/>
          <w:marRight w:val="0"/>
          <w:marTop w:val="0"/>
          <w:marBottom w:val="0"/>
          <w:divBdr>
            <w:top w:val="none" w:sz="0" w:space="0" w:color="auto"/>
            <w:left w:val="none" w:sz="0" w:space="0" w:color="auto"/>
            <w:bottom w:val="none" w:sz="0" w:space="0" w:color="auto"/>
            <w:right w:val="none" w:sz="0" w:space="0" w:color="auto"/>
          </w:divBdr>
        </w:div>
        <w:div w:id="67920606">
          <w:marLeft w:val="0"/>
          <w:marRight w:val="0"/>
          <w:marTop w:val="0"/>
          <w:marBottom w:val="0"/>
          <w:divBdr>
            <w:top w:val="none" w:sz="0" w:space="0" w:color="auto"/>
            <w:left w:val="none" w:sz="0" w:space="0" w:color="auto"/>
            <w:bottom w:val="none" w:sz="0" w:space="0" w:color="auto"/>
            <w:right w:val="none" w:sz="0" w:space="0" w:color="auto"/>
          </w:divBdr>
        </w:div>
        <w:div w:id="67921915">
          <w:marLeft w:val="0"/>
          <w:marRight w:val="0"/>
          <w:marTop w:val="0"/>
          <w:marBottom w:val="0"/>
          <w:divBdr>
            <w:top w:val="none" w:sz="0" w:space="0" w:color="auto"/>
            <w:left w:val="none" w:sz="0" w:space="0" w:color="auto"/>
            <w:bottom w:val="none" w:sz="0" w:space="0" w:color="auto"/>
            <w:right w:val="none" w:sz="0" w:space="0" w:color="auto"/>
          </w:divBdr>
        </w:div>
        <w:div w:id="68230783">
          <w:marLeft w:val="0"/>
          <w:marRight w:val="0"/>
          <w:marTop w:val="0"/>
          <w:marBottom w:val="0"/>
          <w:divBdr>
            <w:top w:val="none" w:sz="0" w:space="0" w:color="auto"/>
            <w:left w:val="none" w:sz="0" w:space="0" w:color="auto"/>
            <w:bottom w:val="none" w:sz="0" w:space="0" w:color="auto"/>
            <w:right w:val="none" w:sz="0" w:space="0" w:color="auto"/>
          </w:divBdr>
        </w:div>
        <w:div w:id="68384352">
          <w:marLeft w:val="0"/>
          <w:marRight w:val="0"/>
          <w:marTop w:val="0"/>
          <w:marBottom w:val="0"/>
          <w:divBdr>
            <w:top w:val="none" w:sz="0" w:space="0" w:color="auto"/>
            <w:left w:val="none" w:sz="0" w:space="0" w:color="auto"/>
            <w:bottom w:val="none" w:sz="0" w:space="0" w:color="auto"/>
            <w:right w:val="none" w:sz="0" w:space="0" w:color="auto"/>
          </w:divBdr>
        </w:div>
        <w:div w:id="70008952">
          <w:marLeft w:val="0"/>
          <w:marRight w:val="0"/>
          <w:marTop w:val="0"/>
          <w:marBottom w:val="0"/>
          <w:divBdr>
            <w:top w:val="none" w:sz="0" w:space="0" w:color="auto"/>
            <w:left w:val="none" w:sz="0" w:space="0" w:color="auto"/>
            <w:bottom w:val="none" w:sz="0" w:space="0" w:color="auto"/>
            <w:right w:val="none" w:sz="0" w:space="0" w:color="auto"/>
          </w:divBdr>
        </w:div>
        <w:div w:id="70586795">
          <w:marLeft w:val="0"/>
          <w:marRight w:val="0"/>
          <w:marTop w:val="0"/>
          <w:marBottom w:val="0"/>
          <w:divBdr>
            <w:top w:val="none" w:sz="0" w:space="0" w:color="auto"/>
            <w:left w:val="none" w:sz="0" w:space="0" w:color="auto"/>
            <w:bottom w:val="none" w:sz="0" w:space="0" w:color="auto"/>
            <w:right w:val="none" w:sz="0" w:space="0" w:color="auto"/>
          </w:divBdr>
        </w:div>
        <w:div w:id="71317832">
          <w:marLeft w:val="0"/>
          <w:marRight w:val="0"/>
          <w:marTop w:val="0"/>
          <w:marBottom w:val="0"/>
          <w:divBdr>
            <w:top w:val="none" w:sz="0" w:space="0" w:color="auto"/>
            <w:left w:val="none" w:sz="0" w:space="0" w:color="auto"/>
            <w:bottom w:val="none" w:sz="0" w:space="0" w:color="auto"/>
            <w:right w:val="none" w:sz="0" w:space="0" w:color="auto"/>
          </w:divBdr>
        </w:div>
        <w:div w:id="71976489">
          <w:marLeft w:val="0"/>
          <w:marRight w:val="0"/>
          <w:marTop w:val="0"/>
          <w:marBottom w:val="0"/>
          <w:divBdr>
            <w:top w:val="none" w:sz="0" w:space="0" w:color="auto"/>
            <w:left w:val="none" w:sz="0" w:space="0" w:color="auto"/>
            <w:bottom w:val="none" w:sz="0" w:space="0" w:color="auto"/>
            <w:right w:val="none" w:sz="0" w:space="0" w:color="auto"/>
          </w:divBdr>
        </w:div>
        <w:div w:id="72360502">
          <w:marLeft w:val="0"/>
          <w:marRight w:val="0"/>
          <w:marTop w:val="0"/>
          <w:marBottom w:val="0"/>
          <w:divBdr>
            <w:top w:val="none" w:sz="0" w:space="0" w:color="auto"/>
            <w:left w:val="none" w:sz="0" w:space="0" w:color="auto"/>
            <w:bottom w:val="none" w:sz="0" w:space="0" w:color="auto"/>
            <w:right w:val="none" w:sz="0" w:space="0" w:color="auto"/>
          </w:divBdr>
        </w:div>
        <w:div w:id="72506417">
          <w:marLeft w:val="0"/>
          <w:marRight w:val="0"/>
          <w:marTop w:val="0"/>
          <w:marBottom w:val="0"/>
          <w:divBdr>
            <w:top w:val="none" w:sz="0" w:space="0" w:color="auto"/>
            <w:left w:val="none" w:sz="0" w:space="0" w:color="auto"/>
            <w:bottom w:val="none" w:sz="0" w:space="0" w:color="auto"/>
            <w:right w:val="none" w:sz="0" w:space="0" w:color="auto"/>
          </w:divBdr>
        </w:div>
        <w:div w:id="73623426">
          <w:marLeft w:val="0"/>
          <w:marRight w:val="0"/>
          <w:marTop w:val="0"/>
          <w:marBottom w:val="0"/>
          <w:divBdr>
            <w:top w:val="none" w:sz="0" w:space="0" w:color="auto"/>
            <w:left w:val="none" w:sz="0" w:space="0" w:color="auto"/>
            <w:bottom w:val="none" w:sz="0" w:space="0" w:color="auto"/>
            <w:right w:val="none" w:sz="0" w:space="0" w:color="auto"/>
          </w:divBdr>
        </w:div>
        <w:div w:id="73859204">
          <w:marLeft w:val="0"/>
          <w:marRight w:val="0"/>
          <w:marTop w:val="0"/>
          <w:marBottom w:val="0"/>
          <w:divBdr>
            <w:top w:val="none" w:sz="0" w:space="0" w:color="auto"/>
            <w:left w:val="none" w:sz="0" w:space="0" w:color="auto"/>
            <w:bottom w:val="none" w:sz="0" w:space="0" w:color="auto"/>
            <w:right w:val="none" w:sz="0" w:space="0" w:color="auto"/>
          </w:divBdr>
        </w:div>
        <w:div w:id="74207917">
          <w:marLeft w:val="0"/>
          <w:marRight w:val="0"/>
          <w:marTop w:val="0"/>
          <w:marBottom w:val="0"/>
          <w:divBdr>
            <w:top w:val="none" w:sz="0" w:space="0" w:color="auto"/>
            <w:left w:val="none" w:sz="0" w:space="0" w:color="auto"/>
            <w:bottom w:val="none" w:sz="0" w:space="0" w:color="auto"/>
            <w:right w:val="none" w:sz="0" w:space="0" w:color="auto"/>
          </w:divBdr>
        </w:div>
        <w:div w:id="74598694">
          <w:marLeft w:val="0"/>
          <w:marRight w:val="0"/>
          <w:marTop w:val="0"/>
          <w:marBottom w:val="0"/>
          <w:divBdr>
            <w:top w:val="none" w:sz="0" w:space="0" w:color="auto"/>
            <w:left w:val="none" w:sz="0" w:space="0" w:color="auto"/>
            <w:bottom w:val="none" w:sz="0" w:space="0" w:color="auto"/>
            <w:right w:val="none" w:sz="0" w:space="0" w:color="auto"/>
          </w:divBdr>
        </w:div>
        <w:div w:id="74786813">
          <w:marLeft w:val="0"/>
          <w:marRight w:val="0"/>
          <w:marTop w:val="0"/>
          <w:marBottom w:val="0"/>
          <w:divBdr>
            <w:top w:val="none" w:sz="0" w:space="0" w:color="auto"/>
            <w:left w:val="none" w:sz="0" w:space="0" w:color="auto"/>
            <w:bottom w:val="none" w:sz="0" w:space="0" w:color="auto"/>
            <w:right w:val="none" w:sz="0" w:space="0" w:color="auto"/>
          </w:divBdr>
        </w:div>
        <w:div w:id="76556468">
          <w:marLeft w:val="0"/>
          <w:marRight w:val="0"/>
          <w:marTop w:val="0"/>
          <w:marBottom w:val="0"/>
          <w:divBdr>
            <w:top w:val="none" w:sz="0" w:space="0" w:color="auto"/>
            <w:left w:val="none" w:sz="0" w:space="0" w:color="auto"/>
            <w:bottom w:val="none" w:sz="0" w:space="0" w:color="auto"/>
            <w:right w:val="none" w:sz="0" w:space="0" w:color="auto"/>
          </w:divBdr>
        </w:div>
        <w:div w:id="76635847">
          <w:marLeft w:val="0"/>
          <w:marRight w:val="0"/>
          <w:marTop w:val="0"/>
          <w:marBottom w:val="0"/>
          <w:divBdr>
            <w:top w:val="none" w:sz="0" w:space="0" w:color="auto"/>
            <w:left w:val="none" w:sz="0" w:space="0" w:color="auto"/>
            <w:bottom w:val="none" w:sz="0" w:space="0" w:color="auto"/>
            <w:right w:val="none" w:sz="0" w:space="0" w:color="auto"/>
          </w:divBdr>
        </w:div>
        <w:div w:id="76873933">
          <w:marLeft w:val="0"/>
          <w:marRight w:val="0"/>
          <w:marTop w:val="0"/>
          <w:marBottom w:val="0"/>
          <w:divBdr>
            <w:top w:val="none" w:sz="0" w:space="0" w:color="auto"/>
            <w:left w:val="none" w:sz="0" w:space="0" w:color="auto"/>
            <w:bottom w:val="none" w:sz="0" w:space="0" w:color="auto"/>
            <w:right w:val="none" w:sz="0" w:space="0" w:color="auto"/>
          </w:divBdr>
        </w:div>
        <w:div w:id="77210867">
          <w:marLeft w:val="0"/>
          <w:marRight w:val="0"/>
          <w:marTop w:val="0"/>
          <w:marBottom w:val="0"/>
          <w:divBdr>
            <w:top w:val="none" w:sz="0" w:space="0" w:color="auto"/>
            <w:left w:val="none" w:sz="0" w:space="0" w:color="auto"/>
            <w:bottom w:val="none" w:sz="0" w:space="0" w:color="auto"/>
            <w:right w:val="none" w:sz="0" w:space="0" w:color="auto"/>
          </w:divBdr>
        </w:div>
        <w:div w:id="77556322">
          <w:marLeft w:val="0"/>
          <w:marRight w:val="0"/>
          <w:marTop w:val="0"/>
          <w:marBottom w:val="0"/>
          <w:divBdr>
            <w:top w:val="none" w:sz="0" w:space="0" w:color="auto"/>
            <w:left w:val="none" w:sz="0" w:space="0" w:color="auto"/>
            <w:bottom w:val="none" w:sz="0" w:space="0" w:color="auto"/>
            <w:right w:val="none" w:sz="0" w:space="0" w:color="auto"/>
          </w:divBdr>
        </w:div>
        <w:div w:id="77557465">
          <w:marLeft w:val="0"/>
          <w:marRight w:val="0"/>
          <w:marTop w:val="0"/>
          <w:marBottom w:val="0"/>
          <w:divBdr>
            <w:top w:val="none" w:sz="0" w:space="0" w:color="auto"/>
            <w:left w:val="none" w:sz="0" w:space="0" w:color="auto"/>
            <w:bottom w:val="none" w:sz="0" w:space="0" w:color="auto"/>
            <w:right w:val="none" w:sz="0" w:space="0" w:color="auto"/>
          </w:divBdr>
        </w:div>
        <w:div w:id="77871699">
          <w:marLeft w:val="0"/>
          <w:marRight w:val="0"/>
          <w:marTop w:val="0"/>
          <w:marBottom w:val="0"/>
          <w:divBdr>
            <w:top w:val="none" w:sz="0" w:space="0" w:color="auto"/>
            <w:left w:val="none" w:sz="0" w:space="0" w:color="auto"/>
            <w:bottom w:val="none" w:sz="0" w:space="0" w:color="auto"/>
            <w:right w:val="none" w:sz="0" w:space="0" w:color="auto"/>
          </w:divBdr>
        </w:div>
        <w:div w:id="78255833">
          <w:marLeft w:val="0"/>
          <w:marRight w:val="0"/>
          <w:marTop w:val="0"/>
          <w:marBottom w:val="0"/>
          <w:divBdr>
            <w:top w:val="none" w:sz="0" w:space="0" w:color="auto"/>
            <w:left w:val="none" w:sz="0" w:space="0" w:color="auto"/>
            <w:bottom w:val="none" w:sz="0" w:space="0" w:color="auto"/>
            <w:right w:val="none" w:sz="0" w:space="0" w:color="auto"/>
          </w:divBdr>
        </w:div>
        <w:div w:id="78799462">
          <w:marLeft w:val="0"/>
          <w:marRight w:val="0"/>
          <w:marTop w:val="0"/>
          <w:marBottom w:val="0"/>
          <w:divBdr>
            <w:top w:val="none" w:sz="0" w:space="0" w:color="auto"/>
            <w:left w:val="none" w:sz="0" w:space="0" w:color="auto"/>
            <w:bottom w:val="none" w:sz="0" w:space="0" w:color="auto"/>
            <w:right w:val="none" w:sz="0" w:space="0" w:color="auto"/>
          </w:divBdr>
        </w:div>
        <w:div w:id="79059016">
          <w:marLeft w:val="0"/>
          <w:marRight w:val="0"/>
          <w:marTop w:val="0"/>
          <w:marBottom w:val="0"/>
          <w:divBdr>
            <w:top w:val="none" w:sz="0" w:space="0" w:color="auto"/>
            <w:left w:val="none" w:sz="0" w:space="0" w:color="auto"/>
            <w:bottom w:val="none" w:sz="0" w:space="0" w:color="auto"/>
            <w:right w:val="none" w:sz="0" w:space="0" w:color="auto"/>
          </w:divBdr>
        </w:div>
        <w:div w:id="79107709">
          <w:marLeft w:val="0"/>
          <w:marRight w:val="0"/>
          <w:marTop w:val="0"/>
          <w:marBottom w:val="0"/>
          <w:divBdr>
            <w:top w:val="none" w:sz="0" w:space="0" w:color="auto"/>
            <w:left w:val="none" w:sz="0" w:space="0" w:color="auto"/>
            <w:bottom w:val="none" w:sz="0" w:space="0" w:color="auto"/>
            <w:right w:val="none" w:sz="0" w:space="0" w:color="auto"/>
          </w:divBdr>
        </w:div>
        <w:div w:id="79374101">
          <w:marLeft w:val="0"/>
          <w:marRight w:val="0"/>
          <w:marTop w:val="0"/>
          <w:marBottom w:val="0"/>
          <w:divBdr>
            <w:top w:val="none" w:sz="0" w:space="0" w:color="auto"/>
            <w:left w:val="none" w:sz="0" w:space="0" w:color="auto"/>
            <w:bottom w:val="none" w:sz="0" w:space="0" w:color="auto"/>
            <w:right w:val="none" w:sz="0" w:space="0" w:color="auto"/>
          </w:divBdr>
        </w:div>
        <w:div w:id="79716073">
          <w:marLeft w:val="0"/>
          <w:marRight w:val="0"/>
          <w:marTop w:val="0"/>
          <w:marBottom w:val="0"/>
          <w:divBdr>
            <w:top w:val="none" w:sz="0" w:space="0" w:color="auto"/>
            <w:left w:val="none" w:sz="0" w:space="0" w:color="auto"/>
            <w:bottom w:val="none" w:sz="0" w:space="0" w:color="auto"/>
            <w:right w:val="none" w:sz="0" w:space="0" w:color="auto"/>
          </w:divBdr>
        </w:div>
        <w:div w:id="80220366">
          <w:marLeft w:val="0"/>
          <w:marRight w:val="0"/>
          <w:marTop w:val="0"/>
          <w:marBottom w:val="0"/>
          <w:divBdr>
            <w:top w:val="none" w:sz="0" w:space="0" w:color="auto"/>
            <w:left w:val="none" w:sz="0" w:space="0" w:color="auto"/>
            <w:bottom w:val="none" w:sz="0" w:space="0" w:color="auto"/>
            <w:right w:val="none" w:sz="0" w:space="0" w:color="auto"/>
          </w:divBdr>
        </w:div>
        <w:div w:id="80763365">
          <w:marLeft w:val="0"/>
          <w:marRight w:val="0"/>
          <w:marTop w:val="0"/>
          <w:marBottom w:val="0"/>
          <w:divBdr>
            <w:top w:val="none" w:sz="0" w:space="0" w:color="auto"/>
            <w:left w:val="none" w:sz="0" w:space="0" w:color="auto"/>
            <w:bottom w:val="none" w:sz="0" w:space="0" w:color="auto"/>
            <w:right w:val="none" w:sz="0" w:space="0" w:color="auto"/>
          </w:divBdr>
        </w:div>
        <w:div w:id="80765051">
          <w:marLeft w:val="0"/>
          <w:marRight w:val="0"/>
          <w:marTop w:val="0"/>
          <w:marBottom w:val="0"/>
          <w:divBdr>
            <w:top w:val="none" w:sz="0" w:space="0" w:color="auto"/>
            <w:left w:val="none" w:sz="0" w:space="0" w:color="auto"/>
            <w:bottom w:val="none" w:sz="0" w:space="0" w:color="auto"/>
            <w:right w:val="none" w:sz="0" w:space="0" w:color="auto"/>
          </w:divBdr>
        </w:div>
        <w:div w:id="81100218">
          <w:marLeft w:val="0"/>
          <w:marRight w:val="0"/>
          <w:marTop w:val="0"/>
          <w:marBottom w:val="0"/>
          <w:divBdr>
            <w:top w:val="none" w:sz="0" w:space="0" w:color="auto"/>
            <w:left w:val="none" w:sz="0" w:space="0" w:color="auto"/>
            <w:bottom w:val="none" w:sz="0" w:space="0" w:color="auto"/>
            <w:right w:val="none" w:sz="0" w:space="0" w:color="auto"/>
          </w:divBdr>
        </w:div>
        <w:div w:id="81145378">
          <w:marLeft w:val="0"/>
          <w:marRight w:val="0"/>
          <w:marTop w:val="0"/>
          <w:marBottom w:val="0"/>
          <w:divBdr>
            <w:top w:val="none" w:sz="0" w:space="0" w:color="auto"/>
            <w:left w:val="none" w:sz="0" w:space="0" w:color="auto"/>
            <w:bottom w:val="none" w:sz="0" w:space="0" w:color="auto"/>
            <w:right w:val="none" w:sz="0" w:space="0" w:color="auto"/>
          </w:divBdr>
        </w:div>
        <w:div w:id="82147835">
          <w:marLeft w:val="0"/>
          <w:marRight w:val="0"/>
          <w:marTop w:val="0"/>
          <w:marBottom w:val="0"/>
          <w:divBdr>
            <w:top w:val="none" w:sz="0" w:space="0" w:color="auto"/>
            <w:left w:val="none" w:sz="0" w:space="0" w:color="auto"/>
            <w:bottom w:val="none" w:sz="0" w:space="0" w:color="auto"/>
            <w:right w:val="none" w:sz="0" w:space="0" w:color="auto"/>
          </w:divBdr>
        </w:div>
        <w:div w:id="84688673">
          <w:marLeft w:val="0"/>
          <w:marRight w:val="0"/>
          <w:marTop w:val="0"/>
          <w:marBottom w:val="0"/>
          <w:divBdr>
            <w:top w:val="none" w:sz="0" w:space="0" w:color="auto"/>
            <w:left w:val="none" w:sz="0" w:space="0" w:color="auto"/>
            <w:bottom w:val="none" w:sz="0" w:space="0" w:color="auto"/>
            <w:right w:val="none" w:sz="0" w:space="0" w:color="auto"/>
          </w:divBdr>
        </w:div>
        <w:div w:id="85079241">
          <w:marLeft w:val="0"/>
          <w:marRight w:val="0"/>
          <w:marTop w:val="0"/>
          <w:marBottom w:val="0"/>
          <w:divBdr>
            <w:top w:val="none" w:sz="0" w:space="0" w:color="auto"/>
            <w:left w:val="none" w:sz="0" w:space="0" w:color="auto"/>
            <w:bottom w:val="none" w:sz="0" w:space="0" w:color="auto"/>
            <w:right w:val="none" w:sz="0" w:space="0" w:color="auto"/>
          </w:divBdr>
        </w:div>
        <w:div w:id="85661351">
          <w:marLeft w:val="0"/>
          <w:marRight w:val="0"/>
          <w:marTop w:val="0"/>
          <w:marBottom w:val="0"/>
          <w:divBdr>
            <w:top w:val="none" w:sz="0" w:space="0" w:color="auto"/>
            <w:left w:val="none" w:sz="0" w:space="0" w:color="auto"/>
            <w:bottom w:val="none" w:sz="0" w:space="0" w:color="auto"/>
            <w:right w:val="none" w:sz="0" w:space="0" w:color="auto"/>
          </w:divBdr>
        </w:div>
        <w:div w:id="86271858">
          <w:marLeft w:val="0"/>
          <w:marRight w:val="0"/>
          <w:marTop w:val="0"/>
          <w:marBottom w:val="0"/>
          <w:divBdr>
            <w:top w:val="none" w:sz="0" w:space="0" w:color="auto"/>
            <w:left w:val="none" w:sz="0" w:space="0" w:color="auto"/>
            <w:bottom w:val="none" w:sz="0" w:space="0" w:color="auto"/>
            <w:right w:val="none" w:sz="0" w:space="0" w:color="auto"/>
          </w:divBdr>
        </w:div>
        <w:div w:id="86316537">
          <w:marLeft w:val="0"/>
          <w:marRight w:val="0"/>
          <w:marTop w:val="0"/>
          <w:marBottom w:val="0"/>
          <w:divBdr>
            <w:top w:val="none" w:sz="0" w:space="0" w:color="auto"/>
            <w:left w:val="none" w:sz="0" w:space="0" w:color="auto"/>
            <w:bottom w:val="none" w:sz="0" w:space="0" w:color="auto"/>
            <w:right w:val="none" w:sz="0" w:space="0" w:color="auto"/>
          </w:divBdr>
        </w:div>
        <w:div w:id="86317416">
          <w:marLeft w:val="0"/>
          <w:marRight w:val="0"/>
          <w:marTop w:val="0"/>
          <w:marBottom w:val="0"/>
          <w:divBdr>
            <w:top w:val="none" w:sz="0" w:space="0" w:color="auto"/>
            <w:left w:val="none" w:sz="0" w:space="0" w:color="auto"/>
            <w:bottom w:val="none" w:sz="0" w:space="0" w:color="auto"/>
            <w:right w:val="none" w:sz="0" w:space="0" w:color="auto"/>
          </w:divBdr>
        </w:div>
        <w:div w:id="86581885">
          <w:marLeft w:val="0"/>
          <w:marRight w:val="0"/>
          <w:marTop w:val="0"/>
          <w:marBottom w:val="0"/>
          <w:divBdr>
            <w:top w:val="none" w:sz="0" w:space="0" w:color="auto"/>
            <w:left w:val="none" w:sz="0" w:space="0" w:color="auto"/>
            <w:bottom w:val="none" w:sz="0" w:space="0" w:color="auto"/>
            <w:right w:val="none" w:sz="0" w:space="0" w:color="auto"/>
          </w:divBdr>
        </w:div>
        <w:div w:id="86776517">
          <w:marLeft w:val="0"/>
          <w:marRight w:val="0"/>
          <w:marTop w:val="0"/>
          <w:marBottom w:val="0"/>
          <w:divBdr>
            <w:top w:val="none" w:sz="0" w:space="0" w:color="auto"/>
            <w:left w:val="none" w:sz="0" w:space="0" w:color="auto"/>
            <w:bottom w:val="none" w:sz="0" w:space="0" w:color="auto"/>
            <w:right w:val="none" w:sz="0" w:space="0" w:color="auto"/>
          </w:divBdr>
        </w:div>
        <w:div w:id="87311865">
          <w:marLeft w:val="0"/>
          <w:marRight w:val="0"/>
          <w:marTop w:val="0"/>
          <w:marBottom w:val="0"/>
          <w:divBdr>
            <w:top w:val="none" w:sz="0" w:space="0" w:color="auto"/>
            <w:left w:val="none" w:sz="0" w:space="0" w:color="auto"/>
            <w:bottom w:val="none" w:sz="0" w:space="0" w:color="auto"/>
            <w:right w:val="none" w:sz="0" w:space="0" w:color="auto"/>
          </w:divBdr>
        </w:div>
        <w:div w:id="87577441">
          <w:marLeft w:val="0"/>
          <w:marRight w:val="0"/>
          <w:marTop w:val="0"/>
          <w:marBottom w:val="0"/>
          <w:divBdr>
            <w:top w:val="none" w:sz="0" w:space="0" w:color="auto"/>
            <w:left w:val="none" w:sz="0" w:space="0" w:color="auto"/>
            <w:bottom w:val="none" w:sz="0" w:space="0" w:color="auto"/>
            <w:right w:val="none" w:sz="0" w:space="0" w:color="auto"/>
          </w:divBdr>
        </w:div>
        <w:div w:id="90050881">
          <w:marLeft w:val="0"/>
          <w:marRight w:val="0"/>
          <w:marTop w:val="0"/>
          <w:marBottom w:val="0"/>
          <w:divBdr>
            <w:top w:val="none" w:sz="0" w:space="0" w:color="auto"/>
            <w:left w:val="none" w:sz="0" w:space="0" w:color="auto"/>
            <w:bottom w:val="none" w:sz="0" w:space="0" w:color="auto"/>
            <w:right w:val="none" w:sz="0" w:space="0" w:color="auto"/>
          </w:divBdr>
        </w:div>
        <w:div w:id="90976814">
          <w:marLeft w:val="0"/>
          <w:marRight w:val="0"/>
          <w:marTop w:val="0"/>
          <w:marBottom w:val="0"/>
          <w:divBdr>
            <w:top w:val="none" w:sz="0" w:space="0" w:color="auto"/>
            <w:left w:val="none" w:sz="0" w:space="0" w:color="auto"/>
            <w:bottom w:val="none" w:sz="0" w:space="0" w:color="auto"/>
            <w:right w:val="none" w:sz="0" w:space="0" w:color="auto"/>
          </w:divBdr>
        </w:div>
        <w:div w:id="91317176">
          <w:marLeft w:val="0"/>
          <w:marRight w:val="0"/>
          <w:marTop w:val="0"/>
          <w:marBottom w:val="0"/>
          <w:divBdr>
            <w:top w:val="none" w:sz="0" w:space="0" w:color="auto"/>
            <w:left w:val="none" w:sz="0" w:space="0" w:color="auto"/>
            <w:bottom w:val="none" w:sz="0" w:space="0" w:color="auto"/>
            <w:right w:val="none" w:sz="0" w:space="0" w:color="auto"/>
          </w:divBdr>
        </w:div>
        <w:div w:id="91367327">
          <w:marLeft w:val="0"/>
          <w:marRight w:val="0"/>
          <w:marTop w:val="0"/>
          <w:marBottom w:val="0"/>
          <w:divBdr>
            <w:top w:val="none" w:sz="0" w:space="0" w:color="auto"/>
            <w:left w:val="none" w:sz="0" w:space="0" w:color="auto"/>
            <w:bottom w:val="none" w:sz="0" w:space="0" w:color="auto"/>
            <w:right w:val="none" w:sz="0" w:space="0" w:color="auto"/>
          </w:divBdr>
        </w:div>
        <w:div w:id="91635761">
          <w:marLeft w:val="0"/>
          <w:marRight w:val="0"/>
          <w:marTop w:val="0"/>
          <w:marBottom w:val="0"/>
          <w:divBdr>
            <w:top w:val="none" w:sz="0" w:space="0" w:color="auto"/>
            <w:left w:val="none" w:sz="0" w:space="0" w:color="auto"/>
            <w:bottom w:val="none" w:sz="0" w:space="0" w:color="auto"/>
            <w:right w:val="none" w:sz="0" w:space="0" w:color="auto"/>
          </w:divBdr>
        </w:div>
        <w:div w:id="91706118">
          <w:marLeft w:val="0"/>
          <w:marRight w:val="0"/>
          <w:marTop w:val="0"/>
          <w:marBottom w:val="0"/>
          <w:divBdr>
            <w:top w:val="none" w:sz="0" w:space="0" w:color="auto"/>
            <w:left w:val="none" w:sz="0" w:space="0" w:color="auto"/>
            <w:bottom w:val="none" w:sz="0" w:space="0" w:color="auto"/>
            <w:right w:val="none" w:sz="0" w:space="0" w:color="auto"/>
          </w:divBdr>
        </w:div>
        <w:div w:id="91905071">
          <w:marLeft w:val="0"/>
          <w:marRight w:val="0"/>
          <w:marTop w:val="0"/>
          <w:marBottom w:val="0"/>
          <w:divBdr>
            <w:top w:val="none" w:sz="0" w:space="0" w:color="auto"/>
            <w:left w:val="none" w:sz="0" w:space="0" w:color="auto"/>
            <w:bottom w:val="none" w:sz="0" w:space="0" w:color="auto"/>
            <w:right w:val="none" w:sz="0" w:space="0" w:color="auto"/>
          </w:divBdr>
        </w:div>
        <w:div w:id="92090164">
          <w:marLeft w:val="0"/>
          <w:marRight w:val="0"/>
          <w:marTop w:val="0"/>
          <w:marBottom w:val="0"/>
          <w:divBdr>
            <w:top w:val="none" w:sz="0" w:space="0" w:color="auto"/>
            <w:left w:val="none" w:sz="0" w:space="0" w:color="auto"/>
            <w:bottom w:val="none" w:sz="0" w:space="0" w:color="auto"/>
            <w:right w:val="none" w:sz="0" w:space="0" w:color="auto"/>
          </w:divBdr>
        </w:div>
        <w:div w:id="93090284">
          <w:marLeft w:val="0"/>
          <w:marRight w:val="0"/>
          <w:marTop w:val="0"/>
          <w:marBottom w:val="0"/>
          <w:divBdr>
            <w:top w:val="none" w:sz="0" w:space="0" w:color="auto"/>
            <w:left w:val="none" w:sz="0" w:space="0" w:color="auto"/>
            <w:bottom w:val="none" w:sz="0" w:space="0" w:color="auto"/>
            <w:right w:val="none" w:sz="0" w:space="0" w:color="auto"/>
          </w:divBdr>
        </w:div>
        <w:div w:id="93400995">
          <w:marLeft w:val="0"/>
          <w:marRight w:val="0"/>
          <w:marTop w:val="0"/>
          <w:marBottom w:val="0"/>
          <w:divBdr>
            <w:top w:val="none" w:sz="0" w:space="0" w:color="auto"/>
            <w:left w:val="none" w:sz="0" w:space="0" w:color="auto"/>
            <w:bottom w:val="none" w:sz="0" w:space="0" w:color="auto"/>
            <w:right w:val="none" w:sz="0" w:space="0" w:color="auto"/>
          </w:divBdr>
        </w:div>
        <w:div w:id="93981720">
          <w:marLeft w:val="0"/>
          <w:marRight w:val="0"/>
          <w:marTop w:val="0"/>
          <w:marBottom w:val="0"/>
          <w:divBdr>
            <w:top w:val="none" w:sz="0" w:space="0" w:color="auto"/>
            <w:left w:val="none" w:sz="0" w:space="0" w:color="auto"/>
            <w:bottom w:val="none" w:sz="0" w:space="0" w:color="auto"/>
            <w:right w:val="none" w:sz="0" w:space="0" w:color="auto"/>
          </w:divBdr>
        </w:div>
        <w:div w:id="94710715">
          <w:marLeft w:val="0"/>
          <w:marRight w:val="0"/>
          <w:marTop w:val="0"/>
          <w:marBottom w:val="0"/>
          <w:divBdr>
            <w:top w:val="none" w:sz="0" w:space="0" w:color="auto"/>
            <w:left w:val="none" w:sz="0" w:space="0" w:color="auto"/>
            <w:bottom w:val="none" w:sz="0" w:space="0" w:color="auto"/>
            <w:right w:val="none" w:sz="0" w:space="0" w:color="auto"/>
          </w:divBdr>
        </w:div>
        <w:div w:id="94836905">
          <w:marLeft w:val="0"/>
          <w:marRight w:val="0"/>
          <w:marTop w:val="0"/>
          <w:marBottom w:val="0"/>
          <w:divBdr>
            <w:top w:val="none" w:sz="0" w:space="0" w:color="auto"/>
            <w:left w:val="none" w:sz="0" w:space="0" w:color="auto"/>
            <w:bottom w:val="none" w:sz="0" w:space="0" w:color="auto"/>
            <w:right w:val="none" w:sz="0" w:space="0" w:color="auto"/>
          </w:divBdr>
        </w:div>
        <w:div w:id="95289743">
          <w:marLeft w:val="0"/>
          <w:marRight w:val="0"/>
          <w:marTop w:val="0"/>
          <w:marBottom w:val="0"/>
          <w:divBdr>
            <w:top w:val="none" w:sz="0" w:space="0" w:color="auto"/>
            <w:left w:val="none" w:sz="0" w:space="0" w:color="auto"/>
            <w:bottom w:val="none" w:sz="0" w:space="0" w:color="auto"/>
            <w:right w:val="none" w:sz="0" w:space="0" w:color="auto"/>
          </w:divBdr>
        </w:div>
        <w:div w:id="95566550">
          <w:marLeft w:val="0"/>
          <w:marRight w:val="0"/>
          <w:marTop w:val="0"/>
          <w:marBottom w:val="0"/>
          <w:divBdr>
            <w:top w:val="none" w:sz="0" w:space="0" w:color="auto"/>
            <w:left w:val="none" w:sz="0" w:space="0" w:color="auto"/>
            <w:bottom w:val="none" w:sz="0" w:space="0" w:color="auto"/>
            <w:right w:val="none" w:sz="0" w:space="0" w:color="auto"/>
          </w:divBdr>
        </w:div>
        <w:div w:id="96414067">
          <w:marLeft w:val="0"/>
          <w:marRight w:val="0"/>
          <w:marTop w:val="0"/>
          <w:marBottom w:val="0"/>
          <w:divBdr>
            <w:top w:val="none" w:sz="0" w:space="0" w:color="auto"/>
            <w:left w:val="none" w:sz="0" w:space="0" w:color="auto"/>
            <w:bottom w:val="none" w:sz="0" w:space="0" w:color="auto"/>
            <w:right w:val="none" w:sz="0" w:space="0" w:color="auto"/>
          </w:divBdr>
        </w:div>
        <w:div w:id="96682722">
          <w:marLeft w:val="0"/>
          <w:marRight w:val="0"/>
          <w:marTop w:val="0"/>
          <w:marBottom w:val="0"/>
          <w:divBdr>
            <w:top w:val="none" w:sz="0" w:space="0" w:color="auto"/>
            <w:left w:val="none" w:sz="0" w:space="0" w:color="auto"/>
            <w:bottom w:val="none" w:sz="0" w:space="0" w:color="auto"/>
            <w:right w:val="none" w:sz="0" w:space="0" w:color="auto"/>
          </w:divBdr>
        </w:div>
        <w:div w:id="97019819">
          <w:marLeft w:val="0"/>
          <w:marRight w:val="0"/>
          <w:marTop w:val="0"/>
          <w:marBottom w:val="0"/>
          <w:divBdr>
            <w:top w:val="none" w:sz="0" w:space="0" w:color="auto"/>
            <w:left w:val="none" w:sz="0" w:space="0" w:color="auto"/>
            <w:bottom w:val="none" w:sz="0" w:space="0" w:color="auto"/>
            <w:right w:val="none" w:sz="0" w:space="0" w:color="auto"/>
          </w:divBdr>
        </w:div>
        <w:div w:id="97064603">
          <w:marLeft w:val="0"/>
          <w:marRight w:val="0"/>
          <w:marTop w:val="0"/>
          <w:marBottom w:val="0"/>
          <w:divBdr>
            <w:top w:val="none" w:sz="0" w:space="0" w:color="auto"/>
            <w:left w:val="none" w:sz="0" w:space="0" w:color="auto"/>
            <w:bottom w:val="none" w:sz="0" w:space="0" w:color="auto"/>
            <w:right w:val="none" w:sz="0" w:space="0" w:color="auto"/>
          </w:divBdr>
        </w:div>
        <w:div w:id="97410443">
          <w:marLeft w:val="0"/>
          <w:marRight w:val="0"/>
          <w:marTop w:val="0"/>
          <w:marBottom w:val="0"/>
          <w:divBdr>
            <w:top w:val="none" w:sz="0" w:space="0" w:color="auto"/>
            <w:left w:val="none" w:sz="0" w:space="0" w:color="auto"/>
            <w:bottom w:val="none" w:sz="0" w:space="0" w:color="auto"/>
            <w:right w:val="none" w:sz="0" w:space="0" w:color="auto"/>
          </w:divBdr>
        </w:div>
        <w:div w:id="97796420">
          <w:marLeft w:val="0"/>
          <w:marRight w:val="0"/>
          <w:marTop w:val="0"/>
          <w:marBottom w:val="0"/>
          <w:divBdr>
            <w:top w:val="none" w:sz="0" w:space="0" w:color="auto"/>
            <w:left w:val="none" w:sz="0" w:space="0" w:color="auto"/>
            <w:bottom w:val="none" w:sz="0" w:space="0" w:color="auto"/>
            <w:right w:val="none" w:sz="0" w:space="0" w:color="auto"/>
          </w:divBdr>
        </w:div>
        <w:div w:id="98335423">
          <w:marLeft w:val="0"/>
          <w:marRight w:val="0"/>
          <w:marTop w:val="0"/>
          <w:marBottom w:val="0"/>
          <w:divBdr>
            <w:top w:val="none" w:sz="0" w:space="0" w:color="auto"/>
            <w:left w:val="none" w:sz="0" w:space="0" w:color="auto"/>
            <w:bottom w:val="none" w:sz="0" w:space="0" w:color="auto"/>
            <w:right w:val="none" w:sz="0" w:space="0" w:color="auto"/>
          </w:divBdr>
        </w:div>
        <w:div w:id="98377010">
          <w:marLeft w:val="0"/>
          <w:marRight w:val="0"/>
          <w:marTop w:val="0"/>
          <w:marBottom w:val="0"/>
          <w:divBdr>
            <w:top w:val="none" w:sz="0" w:space="0" w:color="auto"/>
            <w:left w:val="none" w:sz="0" w:space="0" w:color="auto"/>
            <w:bottom w:val="none" w:sz="0" w:space="0" w:color="auto"/>
            <w:right w:val="none" w:sz="0" w:space="0" w:color="auto"/>
          </w:divBdr>
        </w:div>
        <w:div w:id="98571552">
          <w:marLeft w:val="0"/>
          <w:marRight w:val="0"/>
          <w:marTop w:val="0"/>
          <w:marBottom w:val="0"/>
          <w:divBdr>
            <w:top w:val="none" w:sz="0" w:space="0" w:color="auto"/>
            <w:left w:val="none" w:sz="0" w:space="0" w:color="auto"/>
            <w:bottom w:val="none" w:sz="0" w:space="0" w:color="auto"/>
            <w:right w:val="none" w:sz="0" w:space="0" w:color="auto"/>
          </w:divBdr>
        </w:div>
        <w:div w:id="98792461">
          <w:marLeft w:val="0"/>
          <w:marRight w:val="0"/>
          <w:marTop w:val="0"/>
          <w:marBottom w:val="0"/>
          <w:divBdr>
            <w:top w:val="none" w:sz="0" w:space="0" w:color="auto"/>
            <w:left w:val="none" w:sz="0" w:space="0" w:color="auto"/>
            <w:bottom w:val="none" w:sz="0" w:space="0" w:color="auto"/>
            <w:right w:val="none" w:sz="0" w:space="0" w:color="auto"/>
          </w:divBdr>
        </w:div>
        <w:div w:id="99305629">
          <w:marLeft w:val="0"/>
          <w:marRight w:val="0"/>
          <w:marTop w:val="0"/>
          <w:marBottom w:val="0"/>
          <w:divBdr>
            <w:top w:val="none" w:sz="0" w:space="0" w:color="auto"/>
            <w:left w:val="none" w:sz="0" w:space="0" w:color="auto"/>
            <w:bottom w:val="none" w:sz="0" w:space="0" w:color="auto"/>
            <w:right w:val="none" w:sz="0" w:space="0" w:color="auto"/>
          </w:divBdr>
        </w:div>
        <w:div w:id="99494164">
          <w:marLeft w:val="0"/>
          <w:marRight w:val="0"/>
          <w:marTop w:val="0"/>
          <w:marBottom w:val="0"/>
          <w:divBdr>
            <w:top w:val="none" w:sz="0" w:space="0" w:color="auto"/>
            <w:left w:val="none" w:sz="0" w:space="0" w:color="auto"/>
            <w:bottom w:val="none" w:sz="0" w:space="0" w:color="auto"/>
            <w:right w:val="none" w:sz="0" w:space="0" w:color="auto"/>
          </w:divBdr>
        </w:div>
        <w:div w:id="100032367">
          <w:marLeft w:val="0"/>
          <w:marRight w:val="0"/>
          <w:marTop w:val="0"/>
          <w:marBottom w:val="0"/>
          <w:divBdr>
            <w:top w:val="none" w:sz="0" w:space="0" w:color="auto"/>
            <w:left w:val="none" w:sz="0" w:space="0" w:color="auto"/>
            <w:bottom w:val="none" w:sz="0" w:space="0" w:color="auto"/>
            <w:right w:val="none" w:sz="0" w:space="0" w:color="auto"/>
          </w:divBdr>
        </w:div>
        <w:div w:id="100345169">
          <w:marLeft w:val="0"/>
          <w:marRight w:val="0"/>
          <w:marTop w:val="0"/>
          <w:marBottom w:val="0"/>
          <w:divBdr>
            <w:top w:val="none" w:sz="0" w:space="0" w:color="auto"/>
            <w:left w:val="none" w:sz="0" w:space="0" w:color="auto"/>
            <w:bottom w:val="none" w:sz="0" w:space="0" w:color="auto"/>
            <w:right w:val="none" w:sz="0" w:space="0" w:color="auto"/>
          </w:divBdr>
        </w:div>
        <w:div w:id="100537695">
          <w:marLeft w:val="0"/>
          <w:marRight w:val="0"/>
          <w:marTop w:val="0"/>
          <w:marBottom w:val="0"/>
          <w:divBdr>
            <w:top w:val="none" w:sz="0" w:space="0" w:color="auto"/>
            <w:left w:val="none" w:sz="0" w:space="0" w:color="auto"/>
            <w:bottom w:val="none" w:sz="0" w:space="0" w:color="auto"/>
            <w:right w:val="none" w:sz="0" w:space="0" w:color="auto"/>
          </w:divBdr>
        </w:div>
        <w:div w:id="100878125">
          <w:marLeft w:val="0"/>
          <w:marRight w:val="0"/>
          <w:marTop w:val="0"/>
          <w:marBottom w:val="0"/>
          <w:divBdr>
            <w:top w:val="none" w:sz="0" w:space="0" w:color="auto"/>
            <w:left w:val="none" w:sz="0" w:space="0" w:color="auto"/>
            <w:bottom w:val="none" w:sz="0" w:space="0" w:color="auto"/>
            <w:right w:val="none" w:sz="0" w:space="0" w:color="auto"/>
          </w:divBdr>
        </w:div>
        <w:div w:id="101147573">
          <w:marLeft w:val="0"/>
          <w:marRight w:val="0"/>
          <w:marTop w:val="0"/>
          <w:marBottom w:val="0"/>
          <w:divBdr>
            <w:top w:val="none" w:sz="0" w:space="0" w:color="auto"/>
            <w:left w:val="none" w:sz="0" w:space="0" w:color="auto"/>
            <w:bottom w:val="none" w:sz="0" w:space="0" w:color="auto"/>
            <w:right w:val="none" w:sz="0" w:space="0" w:color="auto"/>
          </w:divBdr>
        </w:div>
        <w:div w:id="101190271">
          <w:marLeft w:val="0"/>
          <w:marRight w:val="0"/>
          <w:marTop w:val="0"/>
          <w:marBottom w:val="0"/>
          <w:divBdr>
            <w:top w:val="none" w:sz="0" w:space="0" w:color="auto"/>
            <w:left w:val="none" w:sz="0" w:space="0" w:color="auto"/>
            <w:bottom w:val="none" w:sz="0" w:space="0" w:color="auto"/>
            <w:right w:val="none" w:sz="0" w:space="0" w:color="auto"/>
          </w:divBdr>
        </w:div>
        <w:div w:id="101457560">
          <w:marLeft w:val="0"/>
          <w:marRight w:val="0"/>
          <w:marTop w:val="0"/>
          <w:marBottom w:val="0"/>
          <w:divBdr>
            <w:top w:val="none" w:sz="0" w:space="0" w:color="auto"/>
            <w:left w:val="none" w:sz="0" w:space="0" w:color="auto"/>
            <w:bottom w:val="none" w:sz="0" w:space="0" w:color="auto"/>
            <w:right w:val="none" w:sz="0" w:space="0" w:color="auto"/>
          </w:divBdr>
        </w:div>
        <w:div w:id="101848015">
          <w:marLeft w:val="0"/>
          <w:marRight w:val="0"/>
          <w:marTop w:val="0"/>
          <w:marBottom w:val="0"/>
          <w:divBdr>
            <w:top w:val="none" w:sz="0" w:space="0" w:color="auto"/>
            <w:left w:val="none" w:sz="0" w:space="0" w:color="auto"/>
            <w:bottom w:val="none" w:sz="0" w:space="0" w:color="auto"/>
            <w:right w:val="none" w:sz="0" w:space="0" w:color="auto"/>
          </w:divBdr>
        </w:div>
        <w:div w:id="101993623">
          <w:marLeft w:val="0"/>
          <w:marRight w:val="0"/>
          <w:marTop w:val="0"/>
          <w:marBottom w:val="0"/>
          <w:divBdr>
            <w:top w:val="none" w:sz="0" w:space="0" w:color="auto"/>
            <w:left w:val="none" w:sz="0" w:space="0" w:color="auto"/>
            <w:bottom w:val="none" w:sz="0" w:space="0" w:color="auto"/>
            <w:right w:val="none" w:sz="0" w:space="0" w:color="auto"/>
          </w:divBdr>
        </w:div>
        <w:div w:id="103547275">
          <w:marLeft w:val="0"/>
          <w:marRight w:val="0"/>
          <w:marTop w:val="0"/>
          <w:marBottom w:val="0"/>
          <w:divBdr>
            <w:top w:val="none" w:sz="0" w:space="0" w:color="auto"/>
            <w:left w:val="none" w:sz="0" w:space="0" w:color="auto"/>
            <w:bottom w:val="none" w:sz="0" w:space="0" w:color="auto"/>
            <w:right w:val="none" w:sz="0" w:space="0" w:color="auto"/>
          </w:divBdr>
        </w:div>
        <w:div w:id="103816840">
          <w:marLeft w:val="0"/>
          <w:marRight w:val="0"/>
          <w:marTop w:val="0"/>
          <w:marBottom w:val="0"/>
          <w:divBdr>
            <w:top w:val="none" w:sz="0" w:space="0" w:color="auto"/>
            <w:left w:val="none" w:sz="0" w:space="0" w:color="auto"/>
            <w:bottom w:val="none" w:sz="0" w:space="0" w:color="auto"/>
            <w:right w:val="none" w:sz="0" w:space="0" w:color="auto"/>
          </w:divBdr>
        </w:div>
        <w:div w:id="104811836">
          <w:marLeft w:val="0"/>
          <w:marRight w:val="0"/>
          <w:marTop w:val="0"/>
          <w:marBottom w:val="0"/>
          <w:divBdr>
            <w:top w:val="none" w:sz="0" w:space="0" w:color="auto"/>
            <w:left w:val="none" w:sz="0" w:space="0" w:color="auto"/>
            <w:bottom w:val="none" w:sz="0" w:space="0" w:color="auto"/>
            <w:right w:val="none" w:sz="0" w:space="0" w:color="auto"/>
          </w:divBdr>
        </w:div>
        <w:div w:id="105005333">
          <w:marLeft w:val="0"/>
          <w:marRight w:val="0"/>
          <w:marTop w:val="0"/>
          <w:marBottom w:val="0"/>
          <w:divBdr>
            <w:top w:val="none" w:sz="0" w:space="0" w:color="auto"/>
            <w:left w:val="none" w:sz="0" w:space="0" w:color="auto"/>
            <w:bottom w:val="none" w:sz="0" w:space="0" w:color="auto"/>
            <w:right w:val="none" w:sz="0" w:space="0" w:color="auto"/>
          </w:divBdr>
        </w:div>
        <w:div w:id="105857728">
          <w:marLeft w:val="0"/>
          <w:marRight w:val="0"/>
          <w:marTop w:val="0"/>
          <w:marBottom w:val="0"/>
          <w:divBdr>
            <w:top w:val="none" w:sz="0" w:space="0" w:color="auto"/>
            <w:left w:val="none" w:sz="0" w:space="0" w:color="auto"/>
            <w:bottom w:val="none" w:sz="0" w:space="0" w:color="auto"/>
            <w:right w:val="none" w:sz="0" w:space="0" w:color="auto"/>
          </w:divBdr>
        </w:div>
        <w:div w:id="106121734">
          <w:marLeft w:val="0"/>
          <w:marRight w:val="0"/>
          <w:marTop w:val="0"/>
          <w:marBottom w:val="0"/>
          <w:divBdr>
            <w:top w:val="none" w:sz="0" w:space="0" w:color="auto"/>
            <w:left w:val="none" w:sz="0" w:space="0" w:color="auto"/>
            <w:bottom w:val="none" w:sz="0" w:space="0" w:color="auto"/>
            <w:right w:val="none" w:sz="0" w:space="0" w:color="auto"/>
          </w:divBdr>
        </w:div>
        <w:div w:id="106436551">
          <w:marLeft w:val="0"/>
          <w:marRight w:val="0"/>
          <w:marTop w:val="0"/>
          <w:marBottom w:val="0"/>
          <w:divBdr>
            <w:top w:val="none" w:sz="0" w:space="0" w:color="auto"/>
            <w:left w:val="none" w:sz="0" w:space="0" w:color="auto"/>
            <w:bottom w:val="none" w:sz="0" w:space="0" w:color="auto"/>
            <w:right w:val="none" w:sz="0" w:space="0" w:color="auto"/>
          </w:divBdr>
        </w:div>
        <w:div w:id="106510021">
          <w:marLeft w:val="0"/>
          <w:marRight w:val="0"/>
          <w:marTop w:val="0"/>
          <w:marBottom w:val="0"/>
          <w:divBdr>
            <w:top w:val="none" w:sz="0" w:space="0" w:color="auto"/>
            <w:left w:val="none" w:sz="0" w:space="0" w:color="auto"/>
            <w:bottom w:val="none" w:sz="0" w:space="0" w:color="auto"/>
            <w:right w:val="none" w:sz="0" w:space="0" w:color="auto"/>
          </w:divBdr>
        </w:div>
        <w:div w:id="107285165">
          <w:marLeft w:val="0"/>
          <w:marRight w:val="0"/>
          <w:marTop w:val="0"/>
          <w:marBottom w:val="0"/>
          <w:divBdr>
            <w:top w:val="none" w:sz="0" w:space="0" w:color="auto"/>
            <w:left w:val="none" w:sz="0" w:space="0" w:color="auto"/>
            <w:bottom w:val="none" w:sz="0" w:space="0" w:color="auto"/>
            <w:right w:val="none" w:sz="0" w:space="0" w:color="auto"/>
          </w:divBdr>
        </w:div>
        <w:div w:id="107313346">
          <w:marLeft w:val="0"/>
          <w:marRight w:val="0"/>
          <w:marTop w:val="0"/>
          <w:marBottom w:val="0"/>
          <w:divBdr>
            <w:top w:val="none" w:sz="0" w:space="0" w:color="auto"/>
            <w:left w:val="none" w:sz="0" w:space="0" w:color="auto"/>
            <w:bottom w:val="none" w:sz="0" w:space="0" w:color="auto"/>
            <w:right w:val="none" w:sz="0" w:space="0" w:color="auto"/>
          </w:divBdr>
        </w:div>
        <w:div w:id="108938108">
          <w:marLeft w:val="0"/>
          <w:marRight w:val="0"/>
          <w:marTop w:val="0"/>
          <w:marBottom w:val="0"/>
          <w:divBdr>
            <w:top w:val="none" w:sz="0" w:space="0" w:color="auto"/>
            <w:left w:val="none" w:sz="0" w:space="0" w:color="auto"/>
            <w:bottom w:val="none" w:sz="0" w:space="0" w:color="auto"/>
            <w:right w:val="none" w:sz="0" w:space="0" w:color="auto"/>
          </w:divBdr>
        </w:div>
        <w:div w:id="109206549">
          <w:marLeft w:val="0"/>
          <w:marRight w:val="0"/>
          <w:marTop w:val="0"/>
          <w:marBottom w:val="0"/>
          <w:divBdr>
            <w:top w:val="none" w:sz="0" w:space="0" w:color="auto"/>
            <w:left w:val="none" w:sz="0" w:space="0" w:color="auto"/>
            <w:bottom w:val="none" w:sz="0" w:space="0" w:color="auto"/>
            <w:right w:val="none" w:sz="0" w:space="0" w:color="auto"/>
          </w:divBdr>
        </w:div>
        <w:div w:id="109782105">
          <w:marLeft w:val="0"/>
          <w:marRight w:val="0"/>
          <w:marTop w:val="0"/>
          <w:marBottom w:val="0"/>
          <w:divBdr>
            <w:top w:val="none" w:sz="0" w:space="0" w:color="auto"/>
            <w:left w:val="none" w:sz="0" w:space="0" w:color="auto"/>
            <w:bottom w:val="none" w:sz="0" w:space="0" w:color="auto"/>
            <w:right w:val="none" w:sz="0" w:space="0" w:color="auto"/>
          </w:divBdr>
        </w:div>
        <w:div w:id="109907819">
          <w:marLeft w:val="0"/>
          <w:marRight w:val="0"/>
          <w:marTop w:val="0"/>
          <w:marBottom w:val="0"/>
          <w:divBdr>
            <w:top w:val="none" w:sz="0" w:space="0" w:color="auto"/>
            <w:left w:val="none" w:sz="0" w:space="0" w:color="auto"/>
            <w:bottom w:val="none" w:sz="0" w:space="0" w:color="auto"/>
            <w:right w:val="none" w:sz="0" w:space="0" w:color="auto"/>
          </w:divBdr>
        </w:div>
        <w:div w:id="110520797">
          <w:marLeft w:val="0"/>
          <w:marRight w:val="0"/>
          <w:marTop w:val="0"/>
          <w:marBottom w:val="0"/>
          <w:divBdr>
            <w:top w:val="none" w:sz="0" w:space="0" w:color="auto"/>
            <w:left w:val="none" w:sz="0" w:space="0" w:color="auto"/>
            <w:bottom w:val="none" w:sz="0" w:space="0" w:color="auto"/>
            <w:right w:val="none" w:sz="0" w:space="0" w:color="auto"/>
          </w:divBdr>
        </w:div>
        <w:div w:id="111557643">
          <w:marLeft w:val="0"/>
          <w:marRight w:val="0"/>
          <w:marTop w:val="0"/>
          <w:marBottom w:val="0"/>
          <w:divBdr>
            <w:top w:val="none" w:sz="0" w:space="0" w:color="auto"/>
            <w:left w:val="none" w:sz="0" w:space="0" w:color="auto"/>
            <w:bottom w:val="none" w:sz="0" w:space="0" w:color="auto"/>
            <w:right w:val="none" w:sz="0" w:space="0" w:color="auto"/>
          </w:divBdr>
        </w:div>
        <w:div w:id="112093554">
          <w:marLeft w:val="0"/>
          <w:marRight w:val="0"/>
          <w:marTop w:val="0"/>
          <w:marBottom w:val="0"/>
          <w:divBdr>
            <w:top w:val="none" w:sz="0" w:space="0" w:color="auto"/>
            <w:left w:val="none" w:sz="0" w:space="0" w:color="auto"/>
            <w:bottom w:val="none" w:sz="0" w:space="0" w:color="auto"/>
            <w:right w:val="none" w:sz="0" w:space="0" w:color="auto"/>
          </w:divBdr>
        </w:div>
        <w:div w:id="112212604">
          <w:marLeft w:val="0"/>
          <w:marRight w:val="0"/>
          <w:marTop w:val="0"/>
          <w:marBottom w:val="0"/>
          <w:divBdr>
            <w:top w:val="none" w:sz="0" w:space="0" w:color="auto"/>
            <w:left w:val="none" w:sz="0" w:space="0" w:color="auto"/>
            <w:bottom w:val="none" w:sz="0" w:space="0" w:color="auto"/>
            <w:right w:val="none" w:sz="0" w:space="0" w:color="auto"/>
          </w:divBdr>
        </w:div>
        <w:div w:id="112872544">
          <w:marLeft w:val="0"/>
          <w:marRight w:val="0"/>
          <w:marTop w:val="0"/>
          <w:marBottom w:val="0"/>
          <w:divBdr>
            <w:top w:val="none" w:sz="0" w:space="0" w:color="auto"/>
            <w:left w:val="none" w:sz="0" w:space="0" w:color="auto"/>
            <w:bottom w:val="none" w:sz="0" w:space="0" w:color="auto"/>
            <w:right w:val="none" w:sz="0" w:space="0" w:color="auto"/>
          </w:divBdr>
        </w:div>
        <w:div w:id="114183294">
          <w:marLeft w:val="0"/>
          <w:marRight w:val="0"/>
          <w:marTop w:val="0"/>
          <w:marBottom w:val="0"/>
          <w:divBdr>
            <w:top w:val="none" w:sz="0" w:space="0" w:color="auto"/>
            <w:left w:val="none" w:sz="0" w:space="0" w:color="auto"/>
            <w:bottom w:val="none" w:sz="0" w:space="0" w:color="auto"/>
            <w:right w:val="none" w:sz="0" w:space="0" w:color="auto"/>
          </w:divBdr>
        </w:div>
        <w:div w:id="114447545">
          <w:marLeft w:val="0"/>
          <w:marRight w:val="0"/>
          <w:marTop w:val="0"/>
          <w:marBottom w:val="0"/>
          <w:divBdr>
            <w:top w:val="none" w:sz="0" w:space="0" w:color="auto"/>
            <w:left w:val="none" w:sz="0" w:space="0" w:color="auto"/>
            <w:bottom w:val="none" w:sz="0" w:space="0" w:color="auto"/>
            <w:right w:val="none" w:sz="0" w:space="0" w:color="auto"/>
          </w:divBdr>
        </w:div>
        <w:div w:id="114835394">
          <w:marLeft w:val="0"/>
          <w:marRight w:val="0"/>
          <w:marTop w:val="0"/>
          <w:marBottom w:val="0"/>
          <w:divBdr>
            <w:top w:val="none" w:sz="0" w:space="0" w:color="auto"/>
            <w:left w:val="none" w:sz="0" w:space="0" w:color="auto"/>
            <w:bottom w:val="none" w:sz="0" w:space="0" w:color="auto"/>
            <w:right w:val="none" w:sz="0" w:space="0" w:color="auto"/>
          </w:divBdr>
        </w:div>
        <w:div w:id="115149940">
          <w:marLeft w:val="0"/>
          <w:marRight w:val="0"/>
          <w:marTop w:val="0"/>
          <w:marBottom w:val="0"/>
          <w:divBdr>
            <w:top w:val="none" w:sz="0" w:space="0" w:color="auto"/>
            <w:left w:val="none" w:sz="0" w:space="0" w:color="auto"/>
            <w:bottom w:val="none" w:sz="0" w:space="0" w:color="auto"/>
            <w:right w:val="none" w:sz="0" w:space="0" w:color="auto"/>
          </w:divBdr>
        </w:div>
        <w:div w:id="115222284">
          <w:marLeft w:val="0"/>
          <w:marRight w:val="0"/>
          <w:marTop w:val="0"/>
          <w:marBottom w:val="0"/>
          <w:divBdr>
            <w:top w:val="none" w:sz="0" w:space="0" w:color="auto"/>
            <w:left w:val="none" w:sz="0" w:space="0" w:color="auto"/>
            <w:bottom w:val="none" w:sz="0" w:space="0" w:color="auto"/>
            <w:right w:val="none" w:sz="0" w:space="0" w:color="auto"/>
          </w:divBdr>
        </w:div>
        <w:div w:id="115369869">
          <w:marLeft w:val="0"/>
          <w:marRight w:val="0"/>
          <w:marTop w:val="0"/>
          <w:marBottom w:val="0"/>
          <w:divBdr>
            <w:top w:val="none" w:sz="0" w:space="0" w:color="auto"/>
            <w:left w:val="none" w:sz="0" w:space="0" w:color="auto"/>
            <w:bottom w:val="none" w:sz="0" w:space="0" w:color="auto"/>
            <w:right w:val="none" w:sz="0" w:space="0" w:color="auto"/>
          </w:divBdr>
        </w:div>
        <w:div w:id="115757278">
          <w:marLeft w:val="0"/>
          <w:marRight w:val="0"/>
          <w:marTop w:val="0"/>
          <w:marBottom w:val="0"/>
          <w:divBdr>
            <w:top w:val="none" w:sz="0" w:space="0" w:color="auto"/>
            <w:left w:val="none" w:sz="0" w:space="0" w:color="auto"/>
            <w:bottom w:val="none" w:sz="0" w:space="0" w:color="auto"/>
            <w:right w:val="none" w:sz="0" w:space="0" w:color="auto"/>
          </w:divBdr>
        </w:div>
        <w:div w:id="116337260">
          <w:marLeft w:val="0"/>
          <w:marRight w:val="0"/>
          <w:marTop w:val="0"/>
          <w:marBottom w:val="0"/>
          <w:divBdr>
            <w:top w:val="none" w:sz="0" w:space="0" w:color="auto"/>
            <w:left w:val="none" w:sz="0" w:space="0" w:color="auto"/>
            <w:bottom w:val="none" w:sz="0" w:space="0" w:color="auto"/>
            <w:right w:val="none" w:sz="0" w:space="0" w:color="auto"/>
          </w:divBdr>
        </w:div>
        <w:div w:id="116607522">
          <w:marLeft w:val="0"/>
          <w:marRight w:val="0"/>
          <w:marTop w:val="0"/>
          <w:marBottom w:val="0"/>
          <w:divBdr>
            <w:top w:val="none" w:sz="0" w:space="0" w:color="auto"/>
            <w:left w:val="none" w:sz="0" w:space="0" w:color="auto"/>
            <w:bottom w:val="none" w:sz="0" w:space="0" w:color="auto"/>
            <w:right w:val="none" w:sz="0" w:space="0" w:color="auto"/>
          </w:divBdr>
        </w:div>
        <w:div w:id="117997503">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118258070">
          <w:marLeft w:val="0"/>
          <w:marRight w:val="0"/>
          <w:marTop w:val="0"/>
          <w:marBottom w:val="0"/>
          <w:divBdr>
            <w:top w:val="none" w:sz="0" w:space="0" w:color="auto"/>
            <w:left w:val="none" w:sz="0" w:space="0" w:color="auto"/>
            <w:bottom w:val="none" w:sz="0" w:space="0" w:color="auto"/>
            <w:right w:val="none" w:sz="0" w:space="0" w:color="auto"/>
          </w:divBdr>
        </w:div>
        <w:div w:id="118957406">
          <w:marLeft w:val="0"/>
          <w:marRight w:val="0"/>
          <w:marTop w:val="0"/>
          <w:marBottom w:val="0"/>
          <w:divBdr>
            <w:top w:val="none" w:sz="0" w:space="0" w:color="auto"/>
            <w:left w:val="none" w:sz="0" w:space="0" w:color="auto"/>
            <w:bottom w:val="none" w:sz="0" w:space="0" w:color="auto"/>
            <w:right w:val="none" w:sz="0" w:space="0" w:color="auto"/>
          </w:divBdr>
        </w:div>
        <w:div w:id="119568057">
          <w:marLeft w:val="0"/>
          <w:marRight w:val="0"/>
          <w:marTop w:val="0"/>
          <w:marBottom w:val="0"/>
          <w:divBdr>
            <w:top w:val="none" w:sz="0" w:space="0" w:color="auto"/>
            <w:left w:val="none" w:sz="0" w:space="0" w:color="auto"/>
            <w:bottom w:val="none" w:sz="0" w:space="0" w:color="auto"/>
            <w:right w:val="none" w:sz="0" w:space="0" w:color="auto"/>
          </w:divBdr>
        </w:div>
        <w:div w:id="119762570">
          <w:marLeft w:val="0"/>
          <w:marRight w:val="0"/>
          <w:marTop w:val="0"/>
          <w:marBottom w:val="0"/>
          <w:divBdr>
            <w:top w:val="none" w:sz="0" w:space="0" w:color="auto"/>
            <w:left w:val="none" w:sz="0" w:space="0" w:color="auto"/>
            <w:bottom w:val="none" w:sz="0" w:space="0" w:color="auto"/>
            <w:right w:val="none" w:sz="0" w:space="0" w:color="auto"/>
          </w:divBdr>
        </w:div>
        <w:div w:id="120273428">
          <w:marLeft w:val="0"/>
          <w:marRight w:val="0"/>
          <w:marTop w:val="0"/>
          <w:marBottom w:val="0"/>
          <w:divBdr>
            <w:top w:val="none" w:sz="0" w:space="0" w:color="auto"/>
            <w:left w:val="none" w:sz="0" w:space="0" w:color="auto"/>
            <w:bottom w:val="none" w:sz="0" w:space="0" w:color="auto"/>
            <w:right w:val="none" w:sz="0" w:space="0" w:color="auto"/>
          </w:divBdr>
        </w:div>
        <w:div w:id="120350216">
          <w:marLeft w:val="0"/>
          <w:marRight w:val="0"/>
          <w:marTop w:val="0"/>
          <w:marBottom w:val="0"/>
          <w:divBdr>
            <w:top w:val="none" w:sz="0" w:space="0" w:color="auto"/>
            <w:left w:val="none" w:sz="0" w:space="0" w:color="auto"/>
            <w:bottom w:val="none" w:sz="0" w:space="0" w:color="auto"/>
            <w:right w:val="none" w:sz="0" w:space="0" w:color="auto"/>
          </w:divBdr>
        </w:div>
        <w:div w:id="120656673">
          <w:marLeft w:val="0"/>
          <w:marRight w:val="0"/>
          <w:marTop w:val="0"/>
          <w:marBottom w:val="0"/>
          <w:divBdr>
            <w:top w:val="none" w:sz="0" w:space="0" w:color="auto"/>
            <w:left w:val="none" w:sz="0" w:space="0" w:color="auto"/>
            <w:bottom w:val="none" w:sz="0" w:space="0" w:color="auto"/>
            <w:right w:val="none" w:sz="0" w:space="0" w:color="auto"/>
          </w:divBdr>
        </w:div>
        <w:div w:id="121579584">
          <w:marLeft w:val="0"/>
          <w:marRight w:val="0"/>
          <w:marTop w:val="0"/>
          <w:marBottom w:val="0"/>
          <w:divBdr>
            <w:top w:val="none" w:sz="0" w:space="0" w:color="auto"/>
            <w:left w:val="none" w:sz="0" w:space="0" w:color="auto"/>
            <w:bottom w:val="none" w:sz="0" w:space="0" w:color="auto"/>
            <w:right w:val="none" w:sz="0" w:space="0" w:color="auto"/>
          </w:divBdr>
        </w:div>
        <w:div w:id="121656539">
          <w:marLeft w:val="0"/>
          <w:marRight w:val="0"/>
          <w:marTop w:val="0"/>
          <w:marBottom w:val="0"/>
          <w:divBdr>
            <w:top w:val="none" w:sz="0" w:space="0" w:color="auto"/>
            <w:left w:val="none" w:sz="0" w:space="0" w:color="auto"/>
            <w:bottom w:val="none" w:sz="0" w:space="0" w:color="auto"/>
            <w:right w:val="none" w:sz="0" w:space="0" w:color="auto"/>
          </w:divBdr>
        </w:div>
        <w:div w:id="122620361">
          <w:marLeft w:val="0"/>
          <w:marRight w:val="0"/>
          <w:marTop w:val="0"/>
          <w:marBottom w:val="0"/>
          <w:divBdr>
            <w:top w:val="none" w:sz="0" w:space="0" w:color="auto"/>
            <w:left w:val="none" w:sz="0" w:space="0" w:color="auto"/>
            <w:bottom w:val="none" w:sz="0" w:space="0" w:color="auto"/>
            <w:right w:val="none" w:sz="0" w:space="0" w:color="auto"/>
          </w:divBdr>
        </w:div>
        <w:div w:id="122889989">
          <w:marLeft w:val="0"/>
          <w:marRight w:val="0"/>
          <w:marTop w:val="0"/>
          <w:marBottom w:val="0"/>
          <w:divBdr>
            <w:top w:val="none" w:sz="0" w:space="0" w:color="auto"/>
            <w:left w:val="none" w:sz="0" w:space="0" w:color="auto"/>
            <w:bottom w:val="none" w:sz="0" w:space="0" w:color="auto"/>
            <w:right w:val="none" w:sz="0" w:space="0" w:color="auto"/>
          </w:divBdr>
        </w:div>
        <w:div w:id="124157439">
          <w:marLeft w:val="0"/>
          <w:marRight w:val="0"/>
          <w:marTop w:val="0"/>
          <w:marBottom w:val="0"/>
          <w:divBdr>
            <w:top w:val="none" w:sz="0" w:space="0" w:color="auto"/>
            <w:left w:val="none" w:sz="0" w:space="0" w:color="auto"/>
            <w:bottom w:val="none" w:sz="0" w:space="0" w:color="auto"/>
            <w:right w:val="none" w:sz="0" w:space="0" w:color="auto"/>
          </w:divBdr>
        </w:div>
        <w:div w:id="124544213">
          <w:marLeft w:val="0"/>
          <w:marRight w:val="0"/>
          <w:marTop w:val="0"/>
          <w:marBottom w:val="0"/>
          <w:divBdr>
            <w:top w:val="none" w:sz="0" w:space="0" w:color="auto"/>
            <w:left w:val="none" w:sz="0" w:space="0" w:color="auto"/>
            <w:bottom w:val="none" w:sz="0" w:space="0" w:color="auto"/>
            <w:right w:val="none" w:sz="0" w:space="0" w:color="auto"/>
          </w:divBdr>
        </w:div>
        <w:div w:id="124667147">
          <w:marLeft w:val="0"/>
          <w:marRight w:val="0"/>
          <w:marTop w:val="0"/>
          <w:marBottom w:val="0"/>
          <w:divBdr>
            <w:top w:val="none" w:sz="0" w:space="0" w:color="auto"/>
            <w:left w:val="none" w:sz="0" w:space="0" w:color="auto"/>
            <w:bottom w:val="none" w:sz="0" w:space="0" w:color="auto"/>
            <w:right w:val="none" w:sz="0" w:space="0" w:color="auto"/>
          </w:divBdr>
        </w:div>
        <w:div w:id="124740479">
          <w:marLeft w:val="0"/>
          <w:marRight w:val="0"/>
          <w:marTop w:val="0"/>
          <w:marBottom w:val="0"/>
          <w:divBdr>
            <w:top w:val="none" w:sz="0" w:space="0" w:color="auto"/>
            <w:left w:val="none" w:sz="0" w:space="0" w:color="auto"/>
            <w:bottom w:val="none" w:sz="0" w:space="0" w:color="auto"/>
            <w:right w:val="none" w:sz="0" w:space="0" w:color="auto"/>
          </w:divBdr>
        </w:div>
        <w:div w:id="125240881">
          <w:marLeft w:val="0"/>
          <w:marRight w:val="0"/>
          <w:marTop w:val="0"/>
          <w:marBottom w:val="0"/>
          <w:divBdr>
            <w:top w:val="none" w:sz="0" w:space="0" w:color="auto"/>
            <w:left w:val="none" w:sz="0" w:space="0" w:color="auto"/>
            <w:bottom w:val="none" w:sz="0" w:space="0" w:color="auto"/>
            <w:right w:val="none" w:sz="0" w:space="0" w:color="auto"/>
          </w:divBdr>
        </w:div>
        <w:div w:id="126122030">
          <w:marLeft w:val="0"/>
          <w:marRight w:val="0"/>
          <w:marTop w:val="0"/>
          <w:marBottom w:val="0"/>
          <w:divBdr>
            <w:top w:val="none" w:sz="0" w:space="0" w:color="auto"/>
            <w:left w:val="none" w:sz="0" w:space="0" w:color="auto"/>
            <w:bottom w:val="none" w:sz="0" w:space="0" w:color="auto"/>
            <w:right w:val="none" w:sz="0" w:space="0" w:color="auto"/>
          </w:divBdr>
        </w:div>
        <w:div w:id="126707863">
          <w:marLeft w:val="0"/>
          <w:marRight w:val="0"/>
          <w:marTop w:val="0"/>
          <w:marBottom w:val="0"/>
          <w:divBdr>
            <w:top w:val="none" w:sz="0" w:space="0" w:color="auto"/>
            <w:left w:val="none" w:sz="0" w:space="0" w:color="auto"/>
            <w:bottom w:val="none" w:sz="0" w:space="0" w:color="auto"/>
            <w:right w:val="none" w:sz="0" w:space="0" w:color="auto"/>
          </w:divBdr>
        </w:div>
        <w:div w:id="127434182">
          <w:marLeft w:val="0"/>
          <w:marRight w:val="0"/>
          <w:marTop w:val="0"/>
          <w:marBottom w:val="0"/>
          <w:divBdr>
            <w:top w:val="none" w:sz="0" w:space="0" w:color="auto"/>
            <w:left w:val="none" w:sz="0" w:space="0" w:color="auto"/>
            <w:bottom w:val="none" w:sz="0" w:space="0" w:color="auto"/>
            <w:right w:val="none" w:sz="0" w:space="0" w:color="auto"/>
          </w:divBdr>
        </w:div>
        <w:div w:id="127473877">
          <w:marLeft w:val="0"/>
          <w:marRight w:val="0"/>
          <w:marTop w:val="0"/>
          <w:marBottom w:val="0"/>
          <w:divBdr>
            <w:top w:val="none" w:sz="0" w:space="0" w:color="auto"/>
            <w:left w:val="none" w:sz="0" w:space="0" w:color="auto"/>
            <w:bottom w:val="none" w:sz="0" w:space="0" w:color="auto"/>
            <w:right w:val="none" w:sz="0" w:space="0" w:color="auto"/>
          </w:divBdr>
        </w:div>
        <w:div w:id="127477384">
          <w:marLeft w:val="0"/>
          <w:marRight w:val="0"/>
          <w:marTop w:val="0"/>
          <w:marBottom w:val="0"/>
          <w:divBdr>
            <w:top w:val="none" w:sz="0" w:space="0" w:color="auto"/>
            <w:left w:val="none" w:sz="0" w:space="0" w:color="auto"/>
            <w:bottom w:val="none" w:sz="0" w:space="0" w:color="auto"/>
            <w:right w:val="none" w:sz="0" w:space="0" w:color="auto"/>
          </w:divBdr>
        </w:div>
        <w:div w:id="129255353">
          <w:marLeft w:val="0"/>
          <w:marRight w:val="0"/>
          <w:marTop w:val="0"/>
          <w:marBottom w:val="0"/>
          <w:divBdr>
            <w:top w:val="none" w:sz="0" w:space="0" w:color="auto"/>
            <w:left w:val="none" w:sz="0" w:space="0" w:color="auto"/>
            <w:bottom w:val="none" w:sz="0" w:space="0" w:color="auto"/>
            <w:right w:val="none" w:sz="0" w:space="0" w:color="auto"/>
          </w:divBdr>
        </w:div>
        <w:div w:id="131560894">
          <w:marLeft w:val="0"/>
          <w:marRight w:val="0"/>
          <w:marTop w:val="0"/>
          <w:marBottom w:val="0"/>
          <w:divBdr>
            <w:top w:val="none" w:sz="0" w:space="0" w:color="auto"/>
            <w:left w:val="none" w:sz="0" w:space="0" w:color="auto"/>
            <w:bottom w:val="none" w:sz="0" w:space="0" w:color="auto"/>
            <w:right w:val="none" w:sz="0" w:space="0" w:color="auto"/>
          </w:divBdr>
        </w:div>
        <w:div w:id="132262906">
          <w:marLeft w:val="0"/>
          <w:marRight w:val="0"/>
          <w:marTop w:val="0"/>
          <w:marBottom w:val="0"/>
          <w:divBdr>
            <w:top w:val="none" w:sz="0" w:space="0" w:color="auto"/>
            <w:left w:val="none" w:sz="0" w:space="0" w:color="auto"/>
            <w:bottom w:val="none" w:sz="0" w:space="0" w:color="auto"/>
            <w:right w:val="none" w:sz="0" w:space="0" w:color="auto"/>
          </w:divBdr>
        </w:div>
        <w:div w:id="132722659">
          <w:marLeft w:val="0"/>
          <w:marRight w:val="0"/>
          <w:marTop w:val="0"/>
          <w:marBottom w:val="0"/>
          <w:divBdr>
            <w:top w:val="none" w:sz="0" w:space="0" w:color="auto"/>
            <w:left w:val="none" w:sz="0" w:space="0" w:color="auto"/>
            <w:bottom w:val="none" w:sz="0" w:space="0" w:color="auto"/>
            <w:right w:val="none" w:sz="0" w:space="0" w:color="auto"/>
          </w:divBdr>
        </w:div>
        <w:div w:id="133064942">
          <w:marLeft w:val="0"/>
          <w:marRight w:val="0"/>
          <w:marTop w:val="0"/>
          <w:marBottom w:val="0"/>
          <w:divBdr>
            <w:top w:val="none" w:sz="0" w:space="0" w:color="auto"/>
            <w:left w:val="none" w:sz="0" w:space="0" w:color="auto"/>
            <w:bottom w:val="none" w:sz="0" w:space="0" w:color="auto"/>
            <w:right w:val="none" w:sz="0" w:space="0" w:color="auto"/>
          </w:divBdr>
        </w:div>
        <w:div w:id="133375928">
          <w:marLeft w:val="0"/>
          <w:marRight w:val="0"/>
          <w:marTop w:val="0"/>
          <w:marBottom w:val="0"/>
          <w:divBdr>
            <w:top w:val="none" w:sz="0" w:space="0" w:color="auto"/>
            <w:left w:val="none" w:sz="0" w:space="0" w:color="auto"/>
            <w:bottom w:val="none" w:sz="0" w:space="0" w:color="auto"/>
            <w:right w:val="none" w:sz="0" w:space="0" w:color="auto"/>
          </w:divBdr>
        </w:div>
        <w:div w:id="134838394">
          <w:marLeft w:val="0"/>
          <w:marRight w:val="0"/>
          <w:marTop w:val="0"/>
          <w:marBottom w:val="0"/>
          <w:divBdr>
            <w:top w:val="none" w:sz="0" w:space="0" w:color="auto"/>
            <w:left w:val="none" w:sz="0" w:space="0" w:color="auto"/>
            <w:bottom w:val="none" w:sz="0" w:space="0" w:color="auto"/>
            <w:right w:val="none" w:sz="0" w:space="0" w:color="auto"/>
          </w:divBdr>
        </w:div>
        <w:div w:id="135341106">
          <w:marLeft w:val="0"/>
          <w:marRight w:val="0"/>
          <w:marTop w:val="0"/>
          <w:marBottom w:val="0"/>
          <w:divBdr>
            <w:top w:val="none" w:sz="0" w:space="0" w:color="auto"/>
            <w:left w:val="none" w:sz="0" w:space="0" w:color="auto"/>
            <w:bottom w:val="none" w:sz="0" w:space="0" w:color="auto"/>
            <w:right w:val="none" w:sz="0" w:space="0" w:color="auto"/>
          </w:divBdr>
        </w:div>
        <w:div w:id="135411919">
          <w:marLeft w:val="0"/>
          <w:marRight w:val="0"/>
          <w:marTop w:val="0"/>
          <w:marBottom w:val="0"/>
          <w:divBdr>
            <w:top w:val="none" w:sz="0" w:space="0" w:color="auto"/>
            <w:left w:val="none" w:sz="0" w:space="0" w:color="auto"/>
            <w:bottom w:val="none" w:sz="0" w:space="0" w:color="auto"/>
            <w:right w:val="none" w:sz="0" w:space="0" w:color="auto"/>
          </w:divBdr>
        </w:div>
        <w:div w:id="135729061">
          <w:marLeft w:val="0"/>
          <w:marRight w:val="0"/>
          <w:marTop w:val="0"/>
          <w:marBottom w:val="0"/>
          <w:divBdr>
            <w:top w:val="none" w:sz="0" w:space="0" w:color="auto"/>
            <w:left w:val="none" w:sz="0" w:space="0" w:color="auto"/>
            <w:bottom w:val="none" w:sz="0" w:space="0" w:color="auto"/>
            <w:right w:val="none" w:sz="0" w:space="0" w:color="auto"/>
          </w:divBdr>
        </w:div>
        <w:div w:id="136454551">
          <w:marLeft w:val="0"/>
          <w:marRight w:val="0"/>
          <w:marTop w:val="0"/>
          <w:marBottom w:val="0"/>
          <w:divBdr>
            <w:top w:val="none" w:sz="0" w:space="0" w:color="auto"/>
            <w:left w:val="none" w:sz="0" w:space="0" w:color="auto"/>
            <w:bottom w:val="none" w:sz="0" w:space="0" w:color="auto"/>
            <w:right w:val="none" w:sz="0" w:space="0" w:color="auto"/>
          </w:divBdr>
        </w:div>
        <w:div w:id="137722156">
          <w:marLeft w:val="0"/>
          <w:marRight w:val="0"/>
          <w:marTop w:val="0"/>
          <w:marBottom w:val="0"/>
          <w:divBdr>
            <w:top w:val="none" w:sz="0" w:space="0" w:color="auto"/>
            <w:left w:val="none" w:sz="0" w:space="0" w:color="auto"/>
            <w:bottom w:val="none" w:sz="0" w:space="0" w:color="auto"/>
            <w:right w:val="none" w:sz="0" w:space="0" w:color="auto"/>
          </w:divBdr>
        </w:div>
        <w:div w:id="138307721">
          <w:marLeft w:val="0"/>
          <w:marRight w:val="0"/>
          <w:marTop w:val="0"/>
          <w:marBottom w:val="0"/>
          <w:divBdr>
            <w:top w:val="none" w:sz="0" w:space="0" w:color="auto"/>
            <w:left w:val="none" w:sz="0" w:space="0" w:color="auto"/>
            <w:bottom w:val="none" w:sz="0" w:space="0" w:color="auto"/>
            <w:right w:val="none" w:sz="0" w:space="0" w:color="auto"/>
          </w:divBdr>
        </w:div>
        <w:div w:id="138496628">
          <w:marLeft w:val="0"/>
          <w:marRight w:val="0"/>
          <w:marTop w:val="0"/>
          <w:marBottom w:val="0"/>
          <w:divBdr>
            <w:top w:val="none" w:sz="0" w:space="0" w:color="auto"/>
            <w:left w:val="none" w:sz="0" w:space="0" w:color="auto"/>
            <w:bottom w:val="none" w:sz="0" w:space="0" w:color="auto"/>
            <w:right w:val="none" w:sz="0" w:space="0" w:color="auto"/>
          </w:divBdr>
        </w:div>
        <w:div w:id="139153050">
          <w:marLeft w:val="0"/>
          <w:marRight w:val="0"/>
          <w:marTop w:val="0"/>
          <w:marBottom w:val="0"/>
          <w:divBdr>
            <w:top w:val="none" w:sz="0" w:space="0" w:color="auto"/>
            <w:left w:val="none" w:sz="0" w:space="0" w:color="auto"/>
            <w:bottom w:val="none" w:sz="0" w:space="0" w:color="auto"/>
            <w:right w:val="none" w:sz="0" w:space="0" w:color="auto"/>
          </w:divBdr>
        </w:div>
        <w:div w:id="140119711">
          <w:marLeft w:val="0"/>
          <w:marRight w:val="0"/>
          <w:marTop w:val="0"/>
          <w:marBottom w:val="0"/>
          <w:divBdr>
            <w:top w:val="none" w:sz="0" w:space="0" w:color="auto"/>
            <w:left w:val="none" w:sz="0" w:space="0" w:color="auto"/>
            <w:bottom w:val="none" w:sz="0" w:space="0" w:color="auto"/>
            <w:right w:val="none" w:sz="0" w:space="0" w:color="auto"/>
          </w:divBdr>
        </w:div>
        <w:div w:id="141120947">
          <w:marLeft w:val="0"/>
          <w:marRight w:val="0"/>
          <w:marTop w:val="0"/>
          <w:marBottom w:val="0"/>
          <w:divBdr>
            <w:top w:val="none" w:sz="0" w:space="0" w:color="auto"/>
            <w:left w:val="none" w:sz="0" w:space="0" w:color="auto"/>
            <w:bottom w:val="none" w:sz="0" w:space="0" w:color="auto"/>
            <w:right w:val="none" w:sz="0" w:space="0" w:color="auto"/>
          </w:divBdr>
        </w:div>
        <w:div w:id="141236172">
          <w:marLeft w:val="0"/>
          <w:marRight w:val="0"/>
          <w:marTop w:val="0"/>
          <w:marBottom w:val="0"/>
          <w:divBdr>
            <w:top w:val="none" w:sz="0" w:space="0" w:color="auto"/>
            <w:left w:val="none" w:sz="0" w:space="0" w:color="auto"/>
            <w:bottom w:val="none" w:sz="0" w:space="0" w:color="auto"/>
            <w:right w:val="none" w:sz="0" w:space="0" w:color="auto"/>
          </w:divBdr>
        </w:div>
        <w:div w:id="142087069">
          <w:marLeft w:val="0"/>
          <w:marRight w:val="0"/>
          <w:marTop w:val="0"/>
          <w:marBottom w:val="0"/>
          <w:divBdr>
            <w:top w:val="none" w:sz="0" w:space="0" w:color="auto"/>
            <w:left w:val="none" w:sz="0" w:space="0" w:color="auto"/>
            <w:bottom w:val="none" w:sz="0" w:space="0" w:color="auto"/>
            <w:right w:val="none" w:sz="0" w:space="0" w:color="auto"/>
          </w:divBdr>
        </w:div>
        <w:div w:id="142088261">
          <w:marLeft w:val="0"/>
          <w:marRight w:val="0"/>
          <w:marTop w:val="0"/>
          <w:marBottom w:val="0"/>
          <w:divBdr>
            <w:top w:val="none" w:sz="0" w:space="0" w:color="auto"/>
            <w:left w:val="none" w:sz="0" w:space="0" w:color="auto"/>
            <w:bottom w:val="none" w:sz="0" w:space="0" w:color="auto"/>
            <w:right w:val="none" w:sz="0" w:space="0" w:color="auto"/>
          </w:divBdr>
        </w:div>
        <w:div w:id="142700602">
          <w:marLeft w:val="0"/>
          <w:marRight w:val="0"/>
          <w:marTop w:val="0"/>
          <w:marBottom w:val="0"/>
          <w:divBdr>
            <w:top w:val="none" w:sz="0" w:space="0" w:color="auto"/>
            <w:left w:val="none" w:sz="0" w:space="0" w:color="auto"/>
            <w:bottom w:val="none" w:sz="0" w:space="0" w:color="auto"/>
            <w:right w:val="none" w:sz="0" w:space="0" w:color="auto"/>
          </w:divBdr>
        </w:div>
        <w:div w:id="142700804">
          <w:marLeft w:val="0"/>
          <w:marRight w:val="0"/>
          <w:marTop w:val="0"/>
          <w:marBottom w:val="0"/>
          <w:divBdr>
            <w:top w:val="none" w:sz="0" w:space="0" w:color="auto"/>
            <w:left w:val="none" w:sz="0" w:space="0" w:color="auto"/>
            <w:bottom w:val="none" w:sz="0" w:space="0" w:color="auto"/>
            <w:right w:val="none" w:sz="0" w:space="0" w:color="auto"/>
          </w:divBdr>
        </w:div>
        <w:div w:id="143008056">
          <w:marLeft w:val="0"/>
          <w:marRight w:val="0"/>
          <w:marTop w:val="0"/>
          <w:marBottom w:val="0"/>
          <w:divBdr>
            <w:top w:val="none" w:sz="0" w:space="0" w:color="auto"/>
            <w:left w:val="none" w:sz="0" w:space="0" w:color="auto"/>
            <w:bottom w:val="none" w:sz="0" w:space="0" w:color="auto"/>
            <w:right w:val="none" w:sz="0" w:space="0" w:color="auto"/>
          </w:divBdr>
        </w:div>
        <w:div w:id="143011087">
          <w:marLeft w:val="0"/>
          <w:marRight w:val="0"/>
          <w:marTop w:val="0"/>
          <w:marBottom w:val="0"/>
          <w:divBdr>
            <w:top w:val="none" w:sz="0" w:space="0" w:color="auto"/>
            <w:left w:val="none" w:sz="0" w:space="0" w:color="auto"/>
            <w:bottom w:val="none" w:sz="0" w:space="0" w:color="auto"/>
            <w:right w:val="none" w:sz="0" w:space="0" w:color="auto"/>
          </w:divBdr>
        </w:div>
        <w:div w:id="143284178">
          <w:marLeft w:val="0"/>
          <w:marRight w:val="0"/>
          <w:marTop w:val="0"/>
          <w:marBottom w:val="0"/>
          <w:divBdr>
            <w:top w:val="none" w:sz="0" w:space="0" w:color="auto"/>
            <w:left w:val="none" w:sz="0" w:space="0" w:color="auto"/>
            <w:bottom w:val="none" w:sz="0" w:space="0" w:color="auto"/>
            <w:right w:val="none" w:sz="0" w:space="0" w:color="auto"/>
          </w:divBdr>
        </w:div>
        <w:div w:id="144132852">
          <w:marLeft w:val="0"/>
          <w:marRight w:val="0"/>
          <w:marTop w:val="0"/>
          <w:marBottom w:val="0"/>
          <w:divBdr>
            <w:top w:val="none" w:sz="0" w:space="0" w:color="auto"/>
            <w:left w:val="none" w:sz="0" w:space="0" w:color="auto"/>
            <w:bottom w:val="none" w:sz="0" w:space="0" w:color="auto"/>
            <w:right w:val="none" w:sz="0" w:space="0" w:color="auto"/>
          </w:divBdr>
        </w:div>
        <w:div w:id="144587332">
          <w:marLeft w:val="0"/>
          <w:marRight w:val="0"/>
          <w:marTop w:val="0"/>
          <w:marBottom w:val="0"/>
          <w:divBdr>
            <w:top w:val="none" w:sz="0" w:space="0" w:color="auto"/>
            <w:left w:val="none" w:sz="0" w:space="0" w:color="auto"/>
            <w:bottom w:val="none" w:sz="0" w:space="0" w:color="auto"/>
            <w:right w:val="none" w:sz="0" w:space="0" w:color="auto"/>
          </w:divBdr>
        </w:div>
        <w:div w:id="144707980">
          <w:marLeft w:val="0"/>
          <w:marRight w:val="0"/>
          <w:marTop w:val="0"/>
          <w:marBottom w:val="0"/>
          <w:divBdr>
            <w:top w:val="none" w:sz="0" w:space="0" w:color="auto"/>
            <w:left w:val="none" w:sz="0" w:space="0" w:color="auto"/>
            <w:bottom w:val="none" w:sz="0" w:space="0" w:color="auto"/>
            <w:right w:val="none" w:sz="0" w:space="0" w:color="auto"/>
          </w:divBdr>
        </w:div>
        <w:div w:id="145053697">
          <w:marLeft w:val="0"/>
          <w:marRight w:val="0"/>
          <w:marTop w:val="0"/>
          <w:marBottom w:val="0"/>
          <w:divBdr>
            <w:top w:val="none" w:sz="0" w:space="0" w:color="auto"/>
            <w:left w:val="none" w:sz="0" w:space="0" w:color="auto"/>
            <w:bottom w:val="none" w:sz="0" w:space="0" w:color="auto"/>
            <w:right w:val="none" w:sz="0" w:space="0" w:color="auto"/>
          </w:divBdr>
        </w:div>
        <w:div w:id="145973219">
          <w:marLeft w:val="0"/>
          <w:marRight w:val="0"/>
          <w:marTop w:val="0"/>
          <w:marBottom w:val="0"/>
          <w:divBdr>
            <w:top w:val="none" w:sz="0" w:space="0" w:color="auto"/>
            <w:left w:val="none" w:sz="0" w:space="0" w:color="auto"/>
            <w:bottom w:val="none" w:sz="0" w:space="0" w:color="auto"/>
            <w:right w:val="none" w:sz="0" w:space="0" w:color="auto"/>
          </w:divBdr>
        </w:div>
        <w:div w:id="146210997">
          <w:marLeft w:val="0"/>
          <w:marRight w:val="0"/>
          <w:marTop w:val="0"/>
          <w:marBottom w:val="0"/>
          <w:divBdr>
            <w:top w:val="none" w:sz="0" w:space="0" w:color="auto"/>
            <w:left w:val="none" w:sz="0" w:space="0" w:color="auto"/>
            <w:bottom w:val="none" w:sz="0" w:space="0" w:color="auto"/>
            <w:right w:val="none" w:sz="0" w:space="0" w:color="auto"/>
          </w:divBdr>
        </w:div>
        <w:div w:id="147212435">
          <w:marLeft w:val="0"/>
          <w:marRight w:val="0"/>
          <w:marTop w:val="0"/>
          <w:marBottom w:val="0"/>
          <w:divBdr>
            <w:top w:val="none" w:sz="0" w:space="0" w:color="auto"/>
            <w:left w:val="none" w:sz="0" w:space="0" w:color="auto"/>
            <w:bottom w:val="none" w:sz="0" w:space="0" w:color="auto"/>
            <w:right w:val="none" w:sz="0" w:space="0" w:color="auto"/>
          </w:divBdr>
        </w:div>
        <w:div w:id="147326101">
          <w:marLeft w:val="0"/>
          <w:marRight w:val="0"/>
          <w:marTop w:val="0"/>
          <w:marBottom w:val="0"/>
          <w:divBdr>
            <w:top w:val="none" w:sz="0" w:space="0" w:color="auto"/>
            <w:left w:val="none" w:sz="0" w:space="0" w:color="auto"/>
            <w:bottom w:val="none" w:sz="0" w:space="0" w:color="auto"/>
            <w:right w:val="none" w:sz="0" w:space="0" w:color="auto"/>
          </w:divBdr>
        </w:div>
        <w:div w:id="147400615">
          <w:marLeft w:val="0"/>
          <w:marRight w:val="0"/>
          <w:marTop w:val="0"/>
          <w:marBottom w:val="0"/>
          <w:divBdr>
            <w:top w:val="none" w:sz="0" w:space="0" w:color="auto"/>
            <w:left w:val="none" w:sz="0" w:space="0" w:color="auto"/>
            <w:bottom w:val="none" w:sz="0" w:space="0" w:color="auto"/>
            <w:right w:val="none" w:sz="0" w:space="0" w:color="auto"/>
          </w:divBdr>
        </w:div>
        <w:div w:id="148131088">
          <w:marLeft w:val="0"/>
          <w:marRight w:val="0"/>
          <w:marTop w:val="0"/>
          <w:marBottom w:val="0"/>
          <w:divBdr>
            <w:top w:val="none" w:sz="0" w:space="0" w:color="auto"/>
            <w:left w:val="none" w:sz="0" w:space="0" w:color="auto"/>
            <w:bottom w:val="none" w:sz="0" w:space="0" w:color="auto"/>
            <w:right w:val="none" w:sz="0" w:space="0" w:color="auto"/>
          </w:divBdr>
        </w:div>
        <w:div w:id="148324501">
          <w:marLeft w:val="0"/>
          <w:marRight w:val="0"/>
          <w:marTop w:val="0"/>
          <w:marBottom w:val="0"/>
          <w:divBdr>
            <w:top w:val="none" w:sz="0" w:space="0" w:color="auto"/>
            <w:left w:val="none" w:sz="0" w:space="0" w:color="auto"/>
            <w:bottom w:val="none" w:sz="0" w:space="0" w:color="auto"/>
            <w:right w:val="none" w:sz="0" w:space="0" w:color="auto"/>
          </w:divBdr>
        </w:div>
        <w:div w:id="148325160">
          <w:marLeft w:val="0"/>
          <w:marRight w:val="0"/>
          <w:marTop w:val="0"/>
          <w:marBottom w:val="0"/>
          <w:divBdr>
            <w:top w:val="none" w:sz="0" w:space="0" w:color="auto"/>
            <w:left w:val="none" w:sz="0" w:space="0" w:color="auto"/>
            <w:bottom w:val="none" w:sz="0" w:space="0" w:color="auto"/>
            <w:right w:val="none" w:sz="0" w:space="0" w:color="auto"/>
          </w:divBdr>
        </w:div>
        <w:div w:id="148522871">
          <w:marLeft w:val="0"/>
          <w:marRight w:val="0"/>
          <w:marTop w:val="0"/>
          <w:marBottom w:val="0"/>
          <w:divBdr>
            <w:top w:val="none" w:sz="0" w:space="0" w:color="auto"/>
            <w:left w:val="none" w:sz="0" w:space="0" w:color="auto"/>
            <w:bottom w:val="none" w:sz="0" w:space="0" w:color="auto"/>
            <w:right w:val="none" w:sz="0" w:space="0" w:color="auto"/>
          </w:divBdr>
        </w:div>
        <w:div w:id="149179958">
          <w:marLeft w:val="0"/>
          <w:marRight w:val="0"/>
          <w:marTop w:val="0"/>
          <w:marBottom w:val="0"/>
          <w:divBdr>
            <w:top w:val="none" w:sz="0" w:space="0" w:color="auto"/>
            <w:left w:val="none" w:sz="0" w:space="0" w:color="auto"/>
            <w:bottom w:val="none" w:sz="0" w:space="0" w:color="auto"/>
            <w:right w:val="none" w:sz="0" w:space="0" w:color="auto"/>
          </w:divBdr>
        </w:div>
        <w:div w:id="149445502">
          <w:marLeft w:val="0"/>
          <w:marRight w:val="0"/>
          <w:marTop w:val="0"/>
          <w:marBottom w:val="0"/>
          <w:divBdr>
            <w:top w:val="none" w:sz="0" w:space="0" w:color="auto"/>
            <w:left w:val="none" w:sz="0" w:space="0" w:color="auto"/>
            <w:bottom w:val="none" w:sz="0" w:space="0" w:color="auto"/>
            <w:right w:val="none" w:sz="0" w:space="0" w:color="auto"/>
          </w:divBdr>
        </w:div>
        <w:div w:id="150148595">
          <w:marLeft w:val="0"/>
          <w:marRight w:val="0"/>
          <w:marTop w:val="0"/>
          <w:marBottom w:val="0"/>
          <w:divBdr>
            <w:top w:val="none" w:sz="0" w:space="0" w:color="auto"/>
            <w:left w:val="none" w:sz="0" w:space="0" w:color="auto"/>
            <w:bottom w:val="none" w:sz="0" w:space="0" w:color="auto"/>
            <w:right w:val="none" w:sz="0" w:space="0" w:color="auto"/>
          </w:divBdr>
        </w:div>
        <w:div w:id="150173473">
          <w:marLeft w:val="0"/>
          <w:marRight w:val="0"/>
          <w:marTop w:val="0"/>
          <w:marBottom w:val="0"/>
          <w:divBdr>
            <w:top w:val="none" w:sz="0" w:space="0" w:color="auto"/>
            <w:left w:val="none" w:sz="0" w:space="0" w:color="auto"/>
            <w:bottom w:val="none" w:sz="0" w:space="0" w:color="auto"/>
            <w:right w:val="none" w:sz="0" w:space="0" w:color="auto"/>
          </w:divBdr>
        </w:div>
        <w:div w:id="150215003">
          <w:marLeft w:val="0"/>
          <w:marRight w:val="0"/>
          <w:marTop w:val="0"/>
          <w:marBottom w:val="0"/>
          <w:divBdr>
            <w:top w:val="none" w:sz="0" w:space="0" w:color="auto"/>
            <w:left w:val="none" w:sz="0" w:space="0" w:color="auto"/>
            <w:bottom w:val="none" w:sz="0" w:space="0" w:color="auto"/>
            <w:right w:val="none" w:sz="0" w:space="0" w:color="auto"/>
          </w:divBdr>
        </w:div>
        <w:div w:id="150489827">
          <w:marLeft w:val="0"/>
          <w:marRight w:val="0"/>
          <w:marTop w:val="0"/>
          <w:marBottom w:val="0"/>
          <w:divBdr>
            <w:top w:val="none" w:sz="0" w:space="0" w:color="auto"/>
            <w:left w:val="none" w:sz="0" w:space="0" w:color="auto"/>
            <w:bottom w:val="none" w:sz="0" w:space="0" w:color="auto"/>
            <w:right w:val="none" w:sz="0" w:space="0" w:color="auto"/>
          </w:divBdr>
        </w:div>
        <w:div w:id="150755308">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51722978">
          <w:marLeft w:val="0"/>
          <w:marRight w:val="0"/>
          <w:marTop w:val="0"/>
          <w:marBottom w:val="0"/>
          <w:divBdr>
            <w:top w:val="none" w:sz="0" w:space="0" w:color="auto"/>
            <w:left w:val="none" w:sz="0" w:space="0" w:color="auto"/>
            <w:bottom w:val="none" w:sz="0" w:space="0" w:color="auto"/>
            <w:right w:val="none" w:sz="0" w:space="0" w:color="auto"/>
          </w:divBdr>
        </w:div>
        <w:div w:id="152573318">
          <w:marLeft w:val="0"/>
          <w:marRight w:val="0"/>
          <w:marTop w:val="0"/>
          <w:marBottom w:val="0"/>
          <w:divBdr>
            <w:top w:val="none" w:sz="0" w:space="0" w:color="auto"/>
            <w:left w:val="none" w:sz="0" w:space="0" w:color="auto"/>
            <w:bottom w:val="none" w:sz="0" w:space="0" w:color="auto"/>
            <w:right w:val="none" w:sz="0" w:space="0" w:color="auto"/>
          </w:divBdr>
        </w:div>
        <w:div w:id="153499558">
          <w:marLeft w:val="0"/>
          <w:marRight w:val="0"/>
          <w:marTop w:val="0"/>
          <w:marBottom w:val="0"/>
          <w:divBdr>
            <w:top w:val="none" w:sz="0" w:space="0" w:color="auto"/>
            <w:left w:val="none" w:sz="0" w:space="0" w:color="auto"/>
            <w:bottom w:val="none" w:sz="0" w:space="0" w:color="auto"/>
            <w:right w:val="none" w:sz="0" w:space="0" w:color="auto"/>
          </w:divBdr>
        </w:div>
        <w:div w:id="153841458">
          <w:marLeft w:val="0"/>
          <w:marRight w:val="0"/>
          <w:marTop w:val="0"/>
          <w:marBottom w:val="0"/>
          <w:divBdr>
            <w:top w:val="none" w:sz="0" w:space="0" w:color="auto"/>
            <w:left w:val="none" w:sz="0" w:space="0" w:color="auto"/>
            <w:bottom w:val="none" w:sz="0" w:space="0" w:color="auto"/>
            <w:right w:val="none" w:sz="0" w:space="0" w:color="auto"/>
          </w:divBdr>
        </w:div>
        <w:div w:id="153957928">
          <w:marLeft w:val="0"/>
          <w:marRight w:val="0"/>
          <w:marTop w:val="0"/>
          <w:marBottom w:val="0"/>
          <w:divBdr>
            <w:top w:val="none" w:sz="0" w:space="0" w:color="auto"/>
            <w:left w:val="none" w:sz="0" w:space="0" w:color="auto"/>
            <w:bottom w:val="none" w:sz="0" w:space="0" w:color="auto"/>
            <w:right w:val="none" w:sz="0" w:space="0" w:color="auto"/>
          </w:divBdr>
        </w:div>
        <w:div w:id="153960497">
          <w:marLeft w:val="0"/>
          <w:marRight w:val="0"/>
          <w:marTop w:val="0"/>
          <w:marBottom w:val="0"/>
          <w:divBdr>
            <w:top w:val="none" w:sz="0" w:space="0" w:color="auto"/>
            <w:left w:val="none" w:sz="0" w:space="0" w:color="auto"/>
            <w:bottom w:val="none" w:sz="0" w:space="0" w:color="auto"/>
            <w:right w:val="none" w:sz="0" w:space="0" w:color="auto"/>
          </w:divBdr>
        </w:div>
        <w:div w:id="154153012">
          <w:marLeft w:val="0"/>
          <w:marRight w:val="0"/>
          <w:marTop w:val="0"/>
          <w:marBottom w:val="0"/>
          <w:divBdr>
            <w:top w:val="none" w:sz="0" w:space="0" w:color="auto"/>
            <w:left w:val="none" w:sz="0" w:space="0" w:color="auto"/>
            <w:bottom w:val="none" w:sz="0" w:space="0" w:color="auto"/>
            <w:right w:val="none" w:sz="0" w:space="0" w:color="auto"/>
          </w:divBdr>
        </w:div>
        <w:div w:id="154347665">
          <w:marLeft w:val="0"/>
          <w:marRight w:val="0"/>
          <w:marTop w:val="0"/>
          <w:marBottom w:val="0"/>
          <w:divBdr>
            <w:top w:val="none" w:sz="0" w:space="0" w:color="auto"/>
            <w:left w:val="none" w:sz="0" w:space="0" w:color="auto"/>
            <w:bottom w:val="none" w:sz="0" w:space="0" w:color="auto"/>
            <w:right w:val="none" w:sz="0" w:space="0" w:color="auto"/>
          </w:divBdr>
        </w:div>
        <w:div w:id="154491341">
          <w:marLeft w:val="0"/>
          <w:marRight w:val="0"/>
          <w:marTop w:val="0"/>
          <w:marBottom w:val="0"/>
          <w:divBdr>
            <w:top w:val="none" w:sz="0" w:space="0" w:color="auto"/>
            <w:left w:val="none" w:sz="0" w:space="0" w:color="auto"/>
            <w:bottom w:val="none" w:sz="0" w:space="0" w:color="auto"/>
            <w:right w:val="none" w:sz="0" w:space="0" w:color="auto"/>
          </w:divBdr>
        </w:div>
        <w:div w:id="154609517">
          <w:marLeft w:val="0"/>
          <w:marRight w:val="0"/>
          <w:marTop w:val="0"/>
          <w:marBottom w:val="0"/>
          <w:divBdr>
            <w:top w:val="none" w:sz="0" w:space="0" w:color="auto"/>
            <w:left w:val="none" w:sz="0" w:space="0" w:color="auto"/>
            <w:bottom w:val="none" w:sz="0" w:space="0" w:color="auto"/>
            <w:right w:val="none" w:sz="0" w:space="0" w:color="auto"/>
          </w:divBdr>
        </w:div>
        <w:div w:id="154731955">
          <w:marLeft w:val="0"/>
          <w:marRight w:val="0"/>
          <w:marTop w:val="0"/>
          <w:marBottom w:val="0"/>
          <w:divBdr>
            <w:top w:val="none" w:sz="0" w:space="0" w:color="auto"/>
            <w:left w:val="none" w:sz="0" w:space="0" w:color="auto"/>
            <w:bottom w:val="none" w:sz="0" w:space="0" w:color="auto"/>
            <w:right w:val="none" w:sz="0" w:space="0" w:color="auto"/>
          </w:divBdr>
        </w:div>
        <w:div w:id="154801801">
          <w:marLeft w:val="0"/>
          <w:marRight w:val="0"/>
          <w:marTop w:val="0"/>
          <w:marBottom w:val="0"/>
          <w:divBdr>
            <w:top w:val="none" w:sz="0" w:space="0" w:color="auto"/>
            <w:left w:val="none" w:sz="0" w:space="0" w:color="auto"/>
            <w:bottom w:val="none" w:sz="0" w:space="0" w:color="auto"/>
            <w:right w:val="none" w:sz="0" w:space="0" w:color="auto"/>
          </w:divBdr>
        </w:div>
        <w:div w:id="155196579">
          <w:marLeft w:val="0"/>
          <w:marRight w:val="0"/>
          <w:marTop w:val="0"/>
          <w:marBottom w:val="0"/>
          <w:divBdr>
            <w:top w:val="none" w:sz="0" w:space="0" w:color="auto"/>
            <w:left w:val="none" w:sz="0" w:space="0" w:color="auto"/>
            <w:bottom w:val="none" w:sz="0" w:space="0" w:color="auto"/>
            <w:right w:val="none" w:sz="0" w:space="0" w:color="auto"/>
          </w:divBdr>
        </w:div>
        <w:div w:id="155536652">
          <w:marLeft w:val="0"/>
          <w:marRight w:val="0"/>
          <w:marTop w:val="0"/>
          <w:marBottom w:val="0"/>
          <w:divBdr>
            <w:top w:val="none" w:sz="0" w:space="0" w:color="auto"/>
            <w:left w:val="none" w:sz="0" w:space="0" w:color="auto"/>
            <w:bottom w:val="none" w:sz="0" w:space="0" w:color="auto"/>
            <w:right w:val="none" w:sz="0" w:space="0" w:color="auto"/>
          </w:divBdr>
        </w:div>
        <w:div w:id="155536912">
          <w:marLeft w:val="0"/>
          <w:marRight w:val="0"/>
          <w:marTop w:val="0"/>
          <w:marBottom w:val="0"/>
          <w:divBdr>
            <w:top w:val="none" w:sz="0" w:space="0" w:color="auto"/>
            <w:left w:val="none" w:sz="0" w:space="0" w:color="auto"/>
            <w:bottom w:val="none" w:sz="0" w:space="0" w:color="auto"/>
            <w:right w:val="none" w:sz="0" w:space="0" w:color="auto"/>
          </w:divBdr>
        </w:div>
        <w:div w:id="157115690">
          <w:marLeft w:val="0"/>
          <w:marRight w:val="0"/>
          <w:marTop w:val="0"/>
          <w:marBottom w:val="0"/>
          <w:divBdr>
            <w:top w:val="none" w:sz="0" w:space="0" w:color="auto"/>
            <w:left w:val="none" w:sz="0" w:space="0" w:color="auto"/>
            <w:bottom w:val="none" w:sz="0" w:space="0" w:color="auto"/>
            <w:right w:val="none" w:sz="0" w:space="0" w:color="auto"/>
          </w:divBdr>
        </w:div>
        <w:div w:id="157230582">
          <w:marLeft w:val="0"/>
          <w:marRight w:val="0"/>
          <w:marTop w:val="0"/>
          <w:marBottom w:val="0"/>
          <w:divBdr>
            <w:top w:val="none" w:sz="0" w:space="0" w:color="auto"/>
            <w:left w:val="none" w:sz="0" w:space="0" w:color="auto"/>
            <w:bottom w:val="none" w:sz="0" w:space="0" w:color="auto"/>
            <w:right w:val="none" w:sz="0" w:space="0" w:color="auto"/>
          </w:divBdr>
        </w:div>
        <w:div w:id="158540580">
          <w:marLeft w:val="0"/>
          <w:marRight w:val="0"/>
          <w:marTop w:val="0"/>
          <w:marBottom w:val="0"/>
          <w:divBdr>
            <w:top w:val="none" w:sz="0" w:space="0" w:color="auto"/>
            <w:left w:val="none" w:sz="0" w:space="0" w:color="auto"/>
            <w:bottom w:val="none" w:sz="0" w:space="0" w:color="auto"/>
            <w:right w:val="none" w:sz="0" w:space="0" w:color="auto"/>
          </w:divBdr>
        </w:div>
        <w:div w:id="159934447">
          <w:marLeft w:val="0"/>
          <w:marRight w:val="0"/>
          <w:marTop w:val="0"/>
          <w:marBottom w:val="0"/>
          <w:divBdr>
            <w:top w:val="none" w:sz="0" w:space="0" w:color="auto"/>
            <w:left w:val="none" w:sz="0" w:space="0" w:color="auto"/>
            <w:bottom w:val="none" w:sz="0" w:space="0" w:color="auto"/>
            <w:right w:val="none" w:sz="0" w:space="0" w:color="auto"/>
          </w:divBdr>
        </w:div>
        <w:div w:id="163591730">
          <w:marLeft w:val="0"/>
          <w:marRight w:val="0"/>
          <w:marTop w:val="0"/>
          <w:marBottom w:val="0"/>
          <w:divBdr>
            <w:top w:val="none" w:sz="0" w:space="0" w:color="auto"/>
            <w:left w:val="none" w:sz="0" w:space="0" w:color="auto"/>
            <w:bottom w:val="none" w:sz="0" w:space="0" w:color="auto"/>
            <w:right w:val="none" w:sz="0" w:space="0" w:color="auto"/>
          </w:divBdr>
        </w:div>
        <w:div w:id="164757724">
          <w:marLeft w:val="0"/>
          <w:marRight w:val="0"/>
          <w:marTop w:val="0"/>
          <w:marBottom w:val="0"/>
          <w:divBdr>
            <w:top w:val="none" w:sz="0" w:space="0" w:color="auto"/>
            <w:left w:val="none" w:sz="0" w:space="0" w:color="auto"/>
            <w:bottom w:val="none" w:sz="0" w:space="0" w:color="auto"/>
            <w:right w:val="none" w:sz="0" w:space="0" w:color="auto"/>
          </w:divBdr>
        </w:div>
        <w:div w:id="164786138">
          <w:marLeft w:val="0"/>
          <w:marRight w:val="0"/>
          <w:marTop w:val="0"/>
          <w:marBottom w:val="0"/>
          <w:divBdr>
            <w:top w:val="none" w:sz="0" w:space="0" w:color="auto"/>
            <w:left w:val="none" w:sz="0" w:space="0" w:color="auto"/>
            <w:bottom w:val="none" w:sz="0" w:space="0" w:color="auto"/>
            <w:right w:val="none" w:sz="0" w:space="0" w:color="auto"/>
          </w:divBdr>
        </w:div>
        <w:div w:id="164906193">
          <w:marLeft w:val="0"/>
          <w:marRight w:val="0"/>
          <w:marTop w:val="0"/>
          <w:marBottom w:val="0"/>
          <w:divBdr>
            <w:top w:val="none" w:sz="0" w:space="0" w:color="auto"/>
            <w:left w:val="none" w:sz="0" w:space="0" w:color="auto"/>
            <w:bottom w:val="none" w:sz="0" w:space="0" w:color="auto"/>
            <w:right w:val="none" w:sz="0" w:space="0" w:color="auto"/>
          </w:divBdr>
        </w:div>
        <w:div w:id="165096439">
          <w:marLeft w:val="0"/>
          <w:marRight w:val="0"/>
          <w:marTop w:val="0"/>
          <w:marBottom w:val="0"/>
          <w:divBdr>
            <w:top w:val="none" w:sz="0" w:space="0" w:color="auto"/>
            <w:left w:val="none" w:sz="0" w:space="0" w:color="auto"/>
            <w:bottom w:val="none" w:sz="0" w:space="0" w:color="auto"/>
            <w:right w:val="none" w:sz="0" w:space="0" w:color="auto"/>
          </w:divBdr>
        </w:div>
        <w:div w:id="165292556">
          <w:marLeft w:val="0"/>
          <w:marRight w:val="0"/>
          <w:marTop w:val="0"/>
          <w:marBottom w:val="0"/>
          <w:divBdr>
            <w:top w:val="none" w:sz="0" w:space="0" w:color="auto"/>
            <w:left w:val="none" w:sz="0" w:space="0" w:color="auto"/>
            <w:bottom w:val="none" w:sz="0" w:space="0" w:color="auto"/>
            <w:right w:val="none" w:sz="0" w:space="0" w:color="auto"/>
          </w:divBdr>
        </w:div>
        <w:div w:id="165442018">
          <w:marLeft w:val="0"/>
          <w:marRight w:val="0"/>
          <w:marTop w:val="0"/>
          <w:marBottom w:val="0"/>
          <w:divBdr>
            <w:top w:val="none" w:sz="0" w:space="0" w:color="auto"/>
            <w:left w:val="none" w:sz="0" w:space="0" w:color="auto"/>
            <w:bottom w:val="none" w:sz="0" w:space="0" w:color="auto"/>
            <w:right w:val="none" w:sz="0" w:space="0" w:color="auto"/>
          </w:divBdr>
        </w:div>
        <w:div w:id="165443108">
          <w:marLeft w:val="0"/>
          <w:marRight w:val="0"/>
          <w:marTop w:val="0"/>
          <w:marBottom w:val="0"/>
          <w:divBdr>
            <w:top w:val="none" w:sz="0" w:space="0" w:color="auto"/>
            <w:left w:val="none" w:sz="0" w:space="0" w:color="auto"/>
            <w:bottom w:val="none" w:sz="0" w:space="0" w:color="auto"/>
            <w:right w:val="none" w:sz="0" w:space="0" w:color="auto"/>
          </w:divBdr>
        </w:div>
        <w:div w:id="165480586">
          <w:marLeft w:val="0"/>
          <w:marRight w:val="0"/>
          <w:marTop w:val="0"/>
          <w:marBottom w:val="0"/>
          <w:divBdr>
            <w:top w:val="none" w:sz="0" w:space="0" w:color="auto"/>
            <w:left w:val="none" w:sz="0" w:space="0" w:color="auto"/>
            <w:bottom w:val="none" w:sz="0" w:space="0" w:color="auto"/>
            <w:right w:val="none" w:sz="0" w:space="0" w:color="auto"/>
          </w:divBdr>
        </w:div>
        <w:div w:id="165901633">
          <w:marLeft w:val="0"/>
          <w:marRight w:val="0"/>
          <w:marTop w:val="0"/>
          <w:marBottom w:val="0"/>
          <w:divBdr>
            <w:top w:val="none" w:sz="0" w:space="0" w:color="auto"/>
            <w:left w:val="none" w:sz="0" w:space="0" w:color="auto"/>
            <w:bottom w:val="none" w:sz="0" w:space="0" w:color="auto"/>
            <w:right w:val="none" w:sz="0" w:space="0" w:color="auto"/>
          </w:divBdr>
        </w:div>
        <w:div w:id="166288975">
          <w:marLeft w:val="0"/>
          <w:marRight w:val="0"/>
          <w:marTop w:val="0"/>
          <w:marBottom w:val="0"/>
          <w:divBdr>
            <w:top w:val="none" w:sz="0" w:space="0" w:color="auto"/>
            <w:left w:val="none" w:sz="0" w:space="0" w:color="auto"/>
            <w:bottom w:val="none" w:sz="0" w:space="0" w:color="auto"/>
            <w:right w:val="none" w:sz="0" w:space="0" w:color="auto"/>
          </w:divBdr>
        </w:div>
        <w:div w:id="167136937">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167713912">
          <w:marLeft w:val="0"/>
          <w:marRight w:val="0"/>
          <w:marTop w:val="0"/>
          <w:marBottom w:val="0"/>
          <w:divBdr>
            <w:top w:val="none" w:sz="0" w:space="0" w:color="auto"/>
            <w:left w:val="none" w:sz="0" w:space="0" w:color="auto"/>
            <w:bottom w:val="none" w:sz="0" w:space="0" w:color="auto"/>
            <w:right w:val="none" w:sz="0" w:space="0" w:color="auto"/>
          </w:divBdr>
        </w:div>
        <w:div w:id="168184321">
          <w:marLeft w:val="0"/>
          <w:marRight w:val="0"/>
          <w:marTop w:val="0"/>
          <w:marBottom w:val="0"/>
          <w:divBdr>
            <w:top w:val="none" w:sz="0" w:space="0" w:color="auto"/>
            <w:left w:val="none" w:sz="0" w:space="0" w:color="auto"/>
            <w:bottom w:val="none" w:sz="0" w:space="0" w:color="auto"/>
            <w:right w:val="none" w:sz="0" w:space="0" w:color="auto"/>
          </w:divBdr>
        </w:div>
        <w:div w:id="168254582">
          <w:marLeft w:val="0"/>
          <w:marRight w:val="0"/>
          <w:marTop w:val="0"/>
          <w:marBottom w:val="0"/>
          <w:divBdr>
            <w:top w:val="none" w:sz="0" w:space="0" w:color="auto"/>
            <w:left w:val="none" w:sz="0" w:space="0" w:color="auto"/>
            <w:bottom w:val="none" w:sz="0" w:space="0" w:color="auto"/>
            <w:right w:val="none" w:sz="0" w:space="0" w:color="auto"/>
          </w:divBdr>
        </w:div>
        <w:div w:id="168952084">
          <w:marLeft w:val="0"/>
          <w:marRight w:val="0"/>
          <w:marTop w:val="0"/>
          <w:marBottom w:val="0"/>
          <w:divBdr>
            <w:top w:val="none" w:sz="0" w:space="0" w:color="auto"/>
            <w:left w:val="none" w:sz="0" w:space="0" w:color="auto"/>
            <w:bottom w:val="none" w:sz="0" w:space="0" w:color="auto"/>
            <w:right w:val="none" w:sz="0" w:space="0" w:color="auto"/>
          </w:divBdr>
        </w:div>
        <w:div w:id="169107717">
          <w:marLeft w:val="0"/>
          <w:marRight w:val="0"/>
          <w:marTop w:val="0"/>
          <w:marBottom w:val="0"/>
          <w:divBdr>
            <w:top w:val="none" w:sz="0" w:space="0" w:color="auto"/>
            <w:left w:val="none" w:sz="0" w:space="0" w:color="auto"/>
            <w:bottom w:val="none" w:sz="0" w:space="0" w:color="auto"/>
            <w:right w:val="none" w:sz="0" w:space="0" w:color="auto"/>
          </w:divBdr>
        </w:div>
        <w:div w:id="169221546">
          <w:marLeft w:val="0"/>
          <w:marRight w:val="0"/>
          <w:marTop w:val="0"/>
          <w:marBottom w:val="0"/>
          <w:divBdr>
            <w:top w:val="none" w:sz="0" w:space="0" w:color="auto"/>
            <w:left w:val="none" w:sz="0" w:space="0" w:color="auto"/>
            <w:bottom w:val="none" w:sz="0" w:space="0" w:color="auto"/>
            <w:right w:val="none" w:sz="0" w:space="0" w:color="auto"/>
          </w:divBdr>
        </w:div>
        <w:div w:id="169488776">
          <w:marLeft w:val="0"/>
          <w:marRight w:val="0"/>
          <w:marTop w:val="0"/>
          <w:marBottom w:val="0"/>
          <w:divBdr>
            <w:top w:val="none" w:sz="0" w:space="0" w:color="auto"/>
            <w:left w:val="none" w:sz="0" w:space="0" w:color="auto"/>
            <w:bottom w:val="none" w:sz="0" w:space="0" w:color="auto"/>
            <w:right w:val="none" w:sz="0" w:space="0" w:color="auto"/>
          </w:divBdr>
        </w:div>
        <w:div w:id="169949172">
          <w:marLeft w:val="0"/>
          <w:marRight w:val="0"/>
          <w:marTop w:val="0"/>
          <w:marBottom w:val="0"/>
          <w:divBdr>
            <w:top w:val="none" w:sz="0" w:space="0" w:color="auto"/>
            <w:left w:val="none" w:sz="0" w:space="0" w:color="auto"/>
            <w:bottom w:val="none" w:sz="0" w:space="0" w:color="auto"/>
            <w:right w:val="none" w:sz="0" w:space="0" w:color="auto"/>
          </w:divBdr>
        </w:div>
        <w:div w:id="170073134">
          <w:marLeft w:val="0"/>
          <w:marRight w:val="0"/>
          <w:marTop w:val="0"/>
          <w:marBottom w:val="0"/>
          <w:divBdr>
            <w:top w:val="none" w:sz="0" w:space="0" w:color="auto"/>
            <w:left w:val="none" w:sz="0" w:space="0" w:color="auto"/>
            <w:bottom w:val="none" w:sz="0" w:space="0" w:color="auto"/>
            <w:right w:val="none" w:sz="0" w:space="0" w:color="auto"/>
          </w:divBdr>
        </w:div>
        <w:div w:id="170341604">
          <w:marLeft w:val="0"/>
          <w:marRight w:val="0"/>
          <w:marTop w:val="0"/>
          <w:marBottom w:val="0"/>
          <w:divBdr>
            <w:top w:val="none" w:sz="0" w:space="0" w:color="auto"/>
            <w:left w:val="none" w:sz="0" w:space="0" w:color="auto"/>
            <w:bottom w:val="none" w:sz="0" w:space="0" w:color="auto"/>
            <w:right w:val="none" w:sz="0" w:space="0" w:color="auto"/>
          </w:divBdr>
        </w:div>
        <w:div w:id="171073147">
          <w:marLeft w:val="0"/>
          <w:marRight w:val="0"/>
          <w:marTop w:val="0"/>
          <w:marBottom w:val="0"/>
          <w:divBdr>
            <w:top w:val="none" w:sz="0" w:space="0" w:color="auto"/>
            <w:left w:val="none" w:sz="0" w:space="0" w:color="auto"/>
            <w:bottom w:val="none" w:sz="0" w:space="0" w:color="auto"/>
            <w:right w:val="none" w:sz="0" w:space="0" w:color="auto"/>
          </w:divBdr>
        </w:div>
        <w:div w:id="171259630">
          <w:marLeft w:val="0"/>
          <w:marRight w:val="0"/>
          <w:marTop w:val="0"/>
          <w:marBottom w:val="0"/>
          <w:divBdr>
            <w:top w:val="none" w:sz="0" w:space="0" w:color="auto"/>
            <w:left w:val="none" w:sz="0" w:space="0" w:color="auto"/>
            <w:bottom w:val="none" w:sz="0" w:space="0" w:color="auto"/>
            <w:right w:val="none" w:sz="0" w:space="0" w:color="auto"/>
          </w:divBdr>
        </w:div>
        <w:div w:id="171724167">
          <w:marLeft w:val="0"/>
          <w:marRight w:val="0"/>
          <w:marTop w:val="0"/>
          <w:marBottom w:val="0"/>
          <w:divBdr>
            <w:top w:val="none" w:sz="0" w:space="0" w:color="auto"/>
            <w:left w:val="none" w:sz="0" w:space="0" w:color="auto"/>
            <w:bottom w:val="none" w:sz="0" w:space="0" w:color="auto"/>
            <w:right w:val="none" w:sz="0" w:space="0" w:color="auto"/>
          </w:divBdr>
        </w:div>
        <w:div w:id="172234239">
          <w:marLeft w:val="0"/>
          <w:marRight w:val="0"/>
          <w:marTop w:val="0"/>
          <w:marBottom w:val="0"/>
          <w:divBdr>
            <w:top w:val="none" w:sz="0" w:space="0" w:color="auto"/>
            <w:left w:val="none" w:sz="0" w:space="0" w:color="auto"/>
            <w:bottom w:val="none" w:sz="0" w:space="0" w:color="auto"/>
            <w:right w:val="none" w:sz="0" w:space="0" w:color="auto"/>
          </w:divBdr>
        </w:div>
        <w:div w:id="172301052">
          <w:marLeft w:val="0"/>
          <w:marRight w:val="0"/>
          <w:marTop w:val="0"/>
          <w:marBottom w:val="0"/>
          <w:divBdr>
            <w:top w:val="none" w:sz="0" w:space="0" w:color="auto"/>
            <w:left w:val="none" w:sz="0" w:space="0" w:color="auto"/>
            <w:bottom w:val="none" w:sz="0" w:space="0" w:color="auto"/>
            <w:right w:val="none" w:sz="0" w:space="0" w:color="auto"/>
          </w:divBdr>
        </w:div>
        <w:div w:id="172767207">
          <w:marLeft w:val="0"/>
          <w:marRight w:val="0"/>
          <w:marTop w:val="0"/>
          <w:marBottom w:val="0"/>
          <w:divBdr>
            <w:top w:val="none" w:sz="0" w:space="0" w:color="auto"/>
            <w:left w:val="none" w:sz="0" w:space="0" w:color="auto"/>
            <w:bottom w:val="none" w:sz="0" w:space="0" w:color="auto"/>
            <w:right w:val="none" w:sz="0" w:space="0" w:color="auto"/>
          </w:divBdr>
        </w:div>
        <w:div w:id="173033782">
          <w:marLeft w:val="0"/>
          <w:marRight w:val="0"/>
          <w:marTop w:val="0"/>
          <w:marBottom w:val="0"/>
          <w:divBdr>
            <w:top w:val="none" w:sz="0" w:space="0" w:color="auto"/>
            <w:left w:val="none" w:sz="0" w:space="0" w:color="auto"/>
            <w:bottom w:val="none" w:sz="0" w:space="0" w:color="auto"/>
            <w:right w:val="none" w:sz="0" w:space="0" w:color="auto"/>
          </w:divBdr>
        </w:div>
        <w:div w:id="173153090">
          <w:marLeft w:val="0"/>
          <w:marRight w:val="0"/>
          <w:marTop w:val="0"/>
          <w:marBottom w:val="0"/>
          <w:divBdr>
            <w:top w:val="none" w:sz="0" w:space="0" w:color="auto"/>
            <w:left w:val="none" w:sz="0" w:space="0" w:color="auto"/>
            <w:bottom w:val="none" w:sz="0" w:space="0" w:color="auto"/>
            <w:right w:val="none" w:sz="0" w:space="0" w:color="auto"/>
          </w:divBdr>
        </w:div>
        <w:div w:id="173231639">
          <w:marLeft w:val="0"/>
          <w:marRight w:val="0"/>
          <w:marTop w:val="0"/>
          <w:marBottom w:val="0"/>
          <w:divBdr>
            <w:top w:val="none" w:sz="0" w:space="0" w:color="auto"/>
            <w:left w:val="none" w:sz="0" w:space="0" w:color="auto"/>
            <w:bottom w:val="none" w:sz="0" w:space="0" w:color="auto"/>
            <w:right w:val="none" w:sz="0" w:space="0" w:color="auto"/>
          </w:divBdr>
        </w:div>
        <w:div w:id="173805666">
          <w:marLeft w:val="0"/>
          <w:marRight w:val="0"/>
          <w:marTop w:val="0"/>
          <w:marBottom w:val="0"/>
          <w:divBdr>
            <w:top w:val="none" w:sz="0" w:space="0" w:color="auto"/>
            <w:left w:val="none" w:sz="0" w:space="0" w:color="auto"/>
            <w:bottom w:val="none" w:sz="0" w:space="0" w:color="auto"/>
            <w:right w:val="none" w:sz="0" w:space="0" w:color="auto"/>
          </w:divBdr>
        </w:div>
        <w:div w:id="174421514">
          <w:marLeft w:val="0"/>
          <w:marRight w:val="0"/>
          <w:marTop w:val="0"/>
          <w:marBottom w:val="0"/>
          <w:divBdr>
            <w:top w:val="none" w:sz="0" w:space="0" w:color="auto"/>
            <w:left w:val="none" w:sz="0" w:space="0" w:color="auto"/>
            <w:bottom w:val="none" w:sz="0" w:space="0" w:color="auto"/>
            <w:right w:val="none" w:sz="0" w:space="0" w:color="auto"/>
          </w:divBdr>
        </w:div>
        <w:div w:id="174685996">
          <w:marLeft w:val="0"/>
          <w:marRight w:val="0"/>
          <w:marTop w:val="0"/>
          <w:marBottom w:val="0"/>
          <w:divBdr>
            <w:top w:val="none" w:sz="0" w:space="0" w:color="auto"/>
            <w:left w:val="none" w:sz="0" w:space="0" w:color="auto"/>
            <w:bottom w:val="none" w:sz="0" w:space="0" w:color="auto"/>
            <w:right w:val="none" w:sz="0" w:space="0" w:color="auto"/>
          </w:divBdr>
        </w:div>
        <w:div w:id="174851667">
          <w:marLeft w:val="0"/>
          <w:marRight w:val="0"/>
          <w:marTop w:val="0"/>
          <w:marBottom w:val="0"/>
          <w:divBdr>
            <w:top w:val="none" w:sz="0" w:space="0" w:color="auto"/>
            <w:left w:val="none" w:sz="0" w:space="0" w:color="auto"/>
            <w:bottom w:val="none" w:sz="0" w:space="0" w:color="auto"/>
            <w:right w:val="none" w:sz="0" w:space="0" w:color="auto"/>
          </w:divBdr>
        </w:div>
        <w:div w:id="175118412">
          <w:marLeft w:val="0"/>
          <w:marRight w:val="0"/>
          <w:marTop w:val="0"/>
          <w:marBottom w:val="0"/>
          <w:divBdr>
            <w:top w:val="none" w:sz="0" w:space="0" w:color="auto"/>
            <w:left w:val="none" w:sz="0" w:space="0" w:color="auto"/>
            <w:bottom w:val="none" w:sz="0" w:space="0" w:color="auto"/>
            <w:right w:val="none" w:sz="0" w:space="0" w:color="auto"/>
          </w:divBdr>
        </w:div>
        <w:div w:id="175309655">
          <w:marLeft w:val="0"/>
          <w:marRight w:val="0"/>
          <w:marTop w:val="0"/>
          <w:marBottom w:val="0"/>
          <w:divBdr>
            <w:top w:val="none" w:sz="0" w:space="0" w:color="auto"/>
            <w:left w:val="none" w:sz="0" w:space="0" w:color="auto"/>
            <w:bottom w:val="none" w:sz="0" w:space="0" w:color="auto"/>
            <w:right w:val="none" w:sz="0" w:space="0" w:color="auto"/>
          </w:divBdr>
        </w:div>
        <w:div w:id="175926606">
          <w:marLeft w:val="0"/>
          <w:marRight w:val="0"/>
          <w:marTop w:val="0"/>
          <w:marBottom w:val="0"/>
          <w:divBdr>
            <w:top w:val="none" w:sz="0" w:space="0" w:color="auto"/>
            <w:left w:val="none" w:sz="0" w:space="0" w:color="auto"/>
            <w:bottom w:val="none" w:sz="0" w:space="0" w:color="auto"/>
            <w:right w:val="none" w:sz="0" w:space="0" w:color="auto"/>
          </w:divBdr>
        </w:div>
        <w:div w:id="177474639">
          <w:marLeft w:val="0"/>
          <w:marRight w:val="0"/>
          <w:marTop w:val="0"/>
          <w:marBottom w:val="0"/>
          <w:divBdr>
            <w:top w:val="none" w:sz="0" w:space="0" w:color="auto"/>
            <w:left w:val="none" w:sz="0" w:space="0" w:color="auto"/>
            <w:bottom w:val="none" w:sz="0" w:space="0" w:color="auto"/>
            <w:right w:val="none" w:sz="0" w:space="0" w:color="auto"/>
          </w:divBdr>
        </w:div>
        <w:div w:id="178130452">
          <w:marLeft w:val="0"/>
          <w:marRight w:val="0"/>
          <w:marTop w:val="0"/>
          <w:marBottom w:val="0"/>
          <w:divBdr>
            <w:top w:val="none" w:sz="0" w:space="0" w:color="auto"/>
            <w:left w:val="none" w:sz="0" w:space="0" w:color="auto"/>
            <w:bottom w:val="none" w:sz="0" w:space="0" w:color="auto"/>
            <w:right w:val="none" w:sz="0" w:space="0" w:color="auto"/>
          </w:divBdr>
        </w:div>
        <w:div w:id="178468660">
          <w:marLeft w:val="0"/>
          <w:marRight w:val="0"/>
          <w:marTop w:val="0"/>
          <w:marBottom w:val="0"/>
          <w:divBdr>
            <w:top w:val="none" w:sz="0" w:space="0" w:color="auto"/>
            <w:left w:val="none" w:sz="0" w:space="0" w:color="auto"/>
            <w:bottom w:val="none" w:sz="0" w:space="0" w:color="auto"/>
            <w:right w:val="none" w:sz="0" w:space="0" w:color="auto"/>
          </w:divBdr>
        </w:div>
        <w:div w:id="179123984">
          <w:marLeft w:val="0"/>
          <w:marRight w:val="0"/>
          <w:marTop w:val="0"/>
          <w:marBottom w:val="0"/>
          <w:divBdr>
            <w:top w:val="none" w:sz="0" w:space="0" w:color="auto"/>
            <w:left w:val="none" w:sz="0" w:space="0" w:color="auto"/>
            <w:bottom w:val="none" w:sz="0" w:space="0" w:color="auto"/>
            <w:right w:val="none" w:sz="0" w:space="0" w:color="auto"/>
          </w:divBdr>
        </w:div>
        <w:div w:id="180050772">
          <w:marLeft w:val="0"/>
          <w:marRight w:val="0"/>
          <w:marTop w:val="0"/>
          <w:marBottom w:val="0"/>
          <w:divBdr>
            <w:top w:val="none" w:sz="0" w:space="0" w:color="auto"/>
            <w:left w:val="none" w:sz="0" w:space="0" w:color="auto"/>
            <w:bottom w:val="none" w:sz="0" w:space="0" w:color="auto"/>
            <w:right w:val="none" w:sz="0" w:space="0" w:color="auto"/>
          </w:divBdr>
        </w:div>
        <w:div w:id="181017660">
          <w:marLeft w:val="0"/>
          <w:marRight w:val="0"/>
          <w:marTop w:val="0"/>
          <w:marBottom w:val="0"/>
          <w:divBdr>
            <w:top w:val="none" w:sz="0" w:space="0" w:color="auto"/>
            <w:left w:val="none" w:sz="0" w:space="0" w:color="auto"/>
            <w:bottom w:val="none" w:sz="0" w:space="0" w:color="auto"/>
            <w:right w:val="none" w:sz="0" w:space="0" w:color="auto"/>
          </w:divBdr>
        </w:div>
        <w:div w:id="181824106">
          <w:marLeft w:val="0"/>
          <w:marRight w:val="0"/>
          <w:marTop w:val="0"/>
          <w:marBottom w:val="0"/>
          <w:divBdr>
            <w:top w:val="none" w:sz="0" w:space="0" w:color="auto"/>
            <w:left w:val="none" w:sz="0" w:space="0" w:color="auto"/>
            <w:bottom w:val="none" w:sz="0" w:space="0" w:color="auto"/>
            <w:right w:val="none" w:sz="0" w:space="0" w:color="auto"/>
          </w:divBdr>
        </w:div>
        <w:div w:id="182741953">
          <w:marLeft w:val="0"/>
          <w:marRight w:val="0"/>
          <w:marTop w:val="0"/>
          <w:marBottom w:val="0"/>
          <w:divBdr>
            <w:top w:val="none" w:sz="0" w:space="0" w:color="auto"/>
            <w:left w:val="none" w:sz="0" w:space="0" w:color="auto"/>
            <w:bottom w:val="none" w:sz="0" w:space="0" w:color="auto"/>
            <w:right w:val="none" w:sz="0" w:space="0" w:color="auto"/>
          </w:divBdr>
        </w:div>
        <w:div w:id="182911301">
          <w:marLeft w:val="0"/>
          <w:marRight w:val="0"/>
          <w:marTop w:val="0"/>
          <w:marBottom w:val="0"/>
          <w:divBdr>
            <w:top w:val="none" w:sz="0" w:space="0" w:color="auto"/>
            <w:left w:val="none" w:sz="0" w:space="0" w:color="auto"/>
            <w:bottom w:val="none" w:sz="0" w:space="0" w:color="auto"/>
            <w:right w:val="none" w:sz="0" w:space="0" w:color="auto"/>
          </w:divBdr>
        </w:div>
        <w:div w:id="183178904">
          <w:marLeft w:val="0"/>
          <w:marRight w:val="0"/>
          <w:marTop w:val="0"/>
          <w:marBottom w:val="0"/>
          <w:divBdr>
            <w:top w:val="none" w:sz="0" w:space="0" w:color="auto"/>
            <w:left w:val="none" w:sz="0" w:space="0" w:color="auto"/>
            <w:bottom w:val="none" w:sz="0" w:space="0" w:color="auto"/>
            <w:right w:val="none" w:sz="0" w:space="0" w:color="auto"/>
          </w:divBdr>
        </w:div>
        <w:div w:id="184564744">
          <w:marLeft w:val="0"/>
          <w:marRight w:val="0"/>
          <w:marTop w:val="0"/>
          <w:marBottom w:val="0"/>
          <w:divBdr>
            <w:top w:val="none" w:sz="0" w:space="0" w:color="auto"/>
            <w:left w:val="none" w:sz="0" w:space="0" w:color="auto"/>
            <w:bottom w:val="none" w:sz="0" w:space="0" w:color="auto"/>
            <w:right w:val="none" w:sz="0" w:space="0" w:color="auto"/>
          </w:divBdr>
        </w:div>
        <w:div w:id="185102571">
          <w:marLeft w:val="0"/>
          <w:marRight w:val="0"/>
          <w:marTop w:val="0"/>
          <w:marBottom w:val="0"/>
          <w:divBdr>
            <w:top w:val="none" w:sz="0" w:space="0" w:color="auto"/>
            <w:left w:val="none" w:sz="0" w:space="0" w:color="auto"/>
            <w:bottom w:val="none" w:sz="0" w:space="0" w:color="auto"/>
            <w:right w:val="none" w:sz="0" w:space="0" w:color="auto"/>
          </w:divBdr>
        </w:div>
        <w:div w:id="185758806">
          <w:marLeft w:val="0"/>
          <w:marRight w:val="0"/>
          <w:marTop w:val="0"/>
          <w:marBottom w:val="0"/>
          <w:divBdr>
            <w:top w:val="none" w:sz="0" w:space="0" w:color="auto"/>
            <w:left w:val="none" w:sz="0" w:space="0" w:color="auto"/>
            <w:bottom w:val="none" w:sz="0" w:space="0" w:color="auto"/>
            <w:right w:val="none" w:sz="0" w:space="0" w:color="auto"/>
          </w:divBdr>
        </w:div>
        <w:div w:id="186259712">
          <w:marLeft w:val="0"/>
          <w:marRight w:val="0"/>
          <w:marTop w:val="0"/>
          <w:marBottom w:val="0"/>
          <w:divBdr>
            <w:top w:val="none" w:sz="0" w:space="0" w:color="auto"/>
            <w:left w:val="none" w:sz="0" w:space="0" w:color="auto"/>
            <w:bottom w:val="none" w:sz="0" w:space="0" w:color="auto"/>
            <w:right w:val="none" w:sz="0" w:space="0" w:color="auto"/>
          </w:divBdr>
        </w:div>
        <w:div w:id="186451194">
          <w:marLeft w:val="0"/>
          <w:marRight w:val="0"/>
          <w:marTop w:val="0"/>
          <w:marBottom w:val="0"/>
          <w:divBdr>
            <w:top w:val="none" w:sz="0" w:space="0" w:color="auto"/>
            <w:left w:val="none" w:sz="0" w:space="0" w:color="auto"/>
            <w:bottom w:val="none" w:sz="0" w:space="0" w:color="auto"/>
            <w:right w:val="none" w:sz="0" w:space="0" w:color="auto"/>
          </w:divBdr>
        </w:div>
        <w:div w:id="187376475">
          <w:marLeft w:val="0"/>
          <w:marRight w:val="0"/>
          <w:marTop w:val="0"/>
          <w:marBottom w:val="0"/>
          <w:divBdr>
            <w:top w:val="none" w:sz="0" w:space="0" w:color="auto"/>
            <w:left w:val="none" w:sz="0" w:space="0" w:color="auto"/>
            <w:bottom w:val="none" w:sz="0" w:space="0" w:color="auto"/>
            <w:right w:val="none" w:sz="0" w:space="0" w:color="auto"/>
          </w:divBdr>
        </w:div>
        <w:div w:id="187840192">
          <w:marLeft w:val="0"/>
          <w:marRight w:val="0"/>
          <w:marTop w:val="0"/>
          <w:marBottom w:val="0"/>
          <w:divBdr>
            <w:top w:val="none" w:sz="0" w:space="0" w:color="auto"/>
            <w:left w:val="none" w:sz="0" w:space="0" w:color="auto"/>
            <w:bottom w:val="none" w:sz="0" w:space="0" w:color="auto"/>
            <w:right w:val="none" w:sz="0" w:space="0" w:color="auto"/>
          </w:divBdr>
        </w:div>
        <w:div w:id="188447851">
          <w:marLeft w:val="0"/>
          <w:marRight w:val="0"/>
          <w:marTop w:val="0"/>
          <w:marBottom w:val="0"/>
          <w:divBdr>
            <w:top w:val="none" w:sz="0" w:space="0" w:color="auto"/>
            <w:left w:val="none" w:sz="0" w:space="0" w:color="auto"/>
            <w:bottom w:val="none" w:sz="0" w:space="0" w:color="auto"/>
            <w:right w:val="none" w:sz="0" w:space="0" w:color="auto"/>
          </w:divBdr>
        </w:div>
        <w:div w:id="188686924">
          <w:marLeft w:val="0"/>
          <w:marRight w:val="0"/>
          <w:marTop w:val="0"/>
          <w:marBottom w:val="0"/>
          <w:divBdr>
            <w:top w:val="none" w:sz="0" w:space="0" w:color="auto"/>
            <w:left w:val="none" w:sz="0" w:space="0" w:color="auto"/>
            <w:bottom w:val="none" w:sz="0" w:space="0" w:color="auto"/>
            <w:right w:val="none" w:sz="0" w:space="0" w:color="auto"/>
          </w:divBdr>
        </w:div>
        <w:div w:id="188759671">
          <w:marLeft w:val="0"/>
          <w:marRight w:val="0"/>
          <w:marTop w:val="0"/>
          <w:marBottom w:val="0"/>
          <w:divBdr>
            <w:top w:val="none" w:sz="0" w:space="0" w:color="auto"/>
            <w:left w:val="none" w:sz="0" w:space="0" w:color="auto"/>
            <w:bottom w:val="none" w:sz="0" w:space="0" w:color="auto"/>
            <w:right w:val="none" w:sz="0" w:space="0" w:color="auto"/>
          </w:divBdr>
        </w:div>
        <w:div w:id="190344680">
          <w:marLeft w:val="0"/>
          <w:marRight w:val="0"/>
          <w:marTop w:val="0"/>
          <w:marBottom w:val="0"/>
          <w:divBdr>
            <w:top w:val="none" w:sz="0" w:space="0" w:color="auto"/>
            <w:left w:val="none" w:sz="0" w:space="0" w:color="auto"/>
            <w:bottom w:val="none" w:sz="0" w:space="0" w:color="auto"/>
            <w:right w:val="none" w:sz="0" w:space="0" w:color="auto"/>
          </w:divBdr>
        </w:div>
        <w:div w:id="190991741">
          <w:marLeft w:val="0"/>
          <w:marRight w:val="0"/>
          <w:marTop w:val="0"/>
          <w:marBottom w:val="0"/>
          <w:divBdr>
            <w:top w:val="none" w:sz="0" w:space="0" w:color="auto"/>
            <w:left w:val="none" w:sz="0" w:space="0" w:color="auto"/>
            <w:bottom w:val="none" w:sz="0" w:space="0" w:color="auto"/>
            <w:right w:val="none" w:sz="0" w:space="0" w:color="auto"/>
          </w:divBdr>
        </w:div>
        <w:div w:id="192110261">
          <w:marLeft w:val="0"/>
          <w:marRight w:val="0"/>
          <w:marTop w:val="0"/>
          <w:marBottom w:val="0"/>
          <w:divBdr>
            <w:top w:val="none" w:sz="0" w:space="0" w:color="auto"/>
            <w:left w:val="none" w:sz="0" w:space="0" w:color="auto"/>
            <w:bottom w:val="none" w:sz="0" w:space="0" w:color="auto"/>
            <w:right w:val="none" w:sz="0" w:space="0" w:color="auto"/>
          </w:divBdr>
        </w:div>
        <w:div w:id="193076438">
          <w:marLeft w:val="0"/>
          <w:marRight w:val="0"/>
          <w:marTop w:val="0"/>
          <w:marBottom w:val="0"/>
          <w:divBdr>
            <w:top w:val="none" w:sz="0" w:space="0" w:color="auto"/>
            <w:left w:val="none" w:sz="0" w:space="0" w:color="auto"/>
            <w:bottom w:val="none" w:sz="0" w:space="0" w:color="auto"/>
            <w:right w:val="none" w:sz="0" w:space="0" w:color="auto"/>
          </w:divBdr>
        </w:div>
        <w:div w:id="193736644">
          <w:marLeft w:val="0"/>
          <w:marRight w:val="0"/>
          <w:marTop w:val="0"/>
          <w:marBottom w:val="0"/>
          <w:divBdr>
            <w:top w:val="none" w:sz="0" w:space="0" w:color="auto"/>
            <w:left w:val="none" w:sz="0" w:space="0" w:color="auto"/>
            <w:bottom w:val="none" w:sz="0" w:space="0" w:color="auto"/>
            <w:right w:val="none" w:sz="0" w:space="0" w:color="auto"/>
          </w:divBdr>
        </w:div>
        <w:div w:id="193882341">
          <w:marLeft w:val="0"/>
          <w:marRight w:val="0"/>
          <w:marTop w:val="0"/>
          <w:marBottom w:val="0"/>
          <w:divBdr>
            <w:top w:val="none" w:sz="0" w:space="0" w:color="auto"/>
            <w:left w:val="none" w:sz="0" w:space="0" w:color="auto"/>
            <w:bottom w:val="none" w:sz="0" w:space="0" w:color="auto"/>
            <w:right w:val="none" w:sz="0" w:space="0" w:color="auto"/>
          </w:divBdr>
        </w:div>
        <w:div w:id="194737288">
          <w:marLeft w:val="0"/>
          <w:marRight w:val="0"/>
          <w:marTop w:val="0"/>
          <w:marBottom w:val="0"/>
          <w:divBdr>
            <w:top w:val="none" w:sz="0" w:space="0" w:color="auto"/>
            <w:left w:val="none" w:sz="0" w:space="0" w:color="auto"/>
            <w:bottom w:val="none" w:sz="0" w:space="0" w:color="auto"/>
            <w:right w:val="none" w:sz="0" w:space="0" w:color="auto"/>
          </w:divBdr>
        </w:div>
        <w:div w:id="195700484">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95897328">
          <w:marLeft w:val="0"/>
          <w:marRight w:val="0"/>
          <w:marTop w:val="0"/>
          <w:marBottom w:val="0"/>
          <w:divBdr>
            <w:top w:val="none" w:sz="0" w:space="0" w:color="auto"/>
            <w:left w:val="none" w:sz="0" w:space="0" w:color="auto"/>
            <w:bottom w:val="none" w:sz="0" w:space="0" w:color="auto"/>
            <w:right w:val="none" w:sz="0" w:space="0" w:color="auto"/>
          </w:divBdr>
        </w:div>
        <w:div w:id="196236703">
          <w:marLeft w:val="0"/>
          <w:marRight w:val="0"/>
          <w:marTop w:val="0"/>
          <w:marBottom w:val="0"/>
          <w:divBdr>
            <w:top w:val="none" w:sz="0" w:space="0" w:color="auto"/>
            <w:left w:val="none" w:sz="0" w:space="0" w:color="auto"/>
            <w:bottom w:val="none" w:sz="0" w:space="0" w:color="auto"/>
            <w:right w:val="none" w:sz="0" w:space="0" w:color="auto"/>
          </w:divBdr>
        </w:div>
        <w:div w:id="197470956">
          <w:marLeft w:val="0"/>
          <w:marRight w:val="0"/>
          <w:marTop w:val="0"/>
          <w:marBottom w:val="0"/>
          <w:divBdr>
            <w:top w:val="none" w:sz="0" w:space="0" w:color="auto"/>
            <w:left w:val="none" w:sz="0" w:space="0" w:color="auto"/>
            <w:bottom w:val="none" w:sz="0" w:space="0" w:color="auto"/>
            <w:right w:val="none" w:sz="0" w:space="0" w:color="auto"/>
          </w:divBdr>
        </w:div>
        <w:div w:id="197788046">
          <w:marLeft w:val="0"/>
          <w:marRight w:val="0"/>
          <w:marTop w:val="0"/>
          <w:marBottom w:val="0"/>
          <w:divBdr>
            <w:top w:val="none" w:sz="0" w:space="0" w:color="auto"/>
            <w:left w:val="none" w:sz="0" w:space="0" w:color="auto"/>
            <w:bottom w:val="none" w:sz="0" w:space="0" w:color="auto"/>
            <w:right w:val="none" w:sz="0" w:space="0" w:color="auto"/>
          </w:divBdr>
        </w:div>
        <w:div w:id="198705671">
          <w:marLeft w:val="0"/>
          <w:marRight w:val="0"/>
          <w:marTop w:val="0"/>
          <w:marBottom w:val="0"/>
          <w:divBdr>
            <w:top w:val="none" w:sz="0" w:space="0" w:color="auto"/>
            <w:left w:val="none" w:sz="0" w:space="0" w:color="auto"/>
            <w:bottom w:val="none" w:sz="0" w:space="0" w:color="auto"/>
            <w:right w:val="none" w:sz="0" w:space="0" w:color="auto"/>
          </w:divBdr>
        </w:div>
        <w:div w:id="198862114">
          <w:marLeft w:val="0"/>
          <w:marRight w:val="0"/>
          <w:marTop w:val="0"/>
          <w:marBottom w:val="0"/>
          <w:divBdr>
            <w:top w:val="none" w:sz="0" w:space="0" w:color="auto"/>
            <w:left w:val="none" w:sz="0" w:space="0" w:color="auto"/>
            <w:bottom w:val="none" w:sz="0" w:space="0" w:color="auto"/>
            <w:right w:val="none" w:sz="0" w:space="0" w:color="auto"/>
          </w:divBdr>
        </w:div>
        <w:div w:id="199054613">
          <w:marLeft w:val="0"/>
          <w:marRight w:val="0"/>
          <w:marTop w:val="0"/>
          <w:marBottom w:val="0"/>
          <w:divBdr>
            <w:top w:val="none" w:sz="0" w:space="0" w:color="auto"/>
            <w:left w:val="none" w:sz="0" w:space="0" w:color="auto"/>
            <w:bottom w:val="none" w:sz="0" w:space="0" w:color="auto"/>
            <w:right w:val="none" w:sz="0" w:space="0" w:color="auto"/>
          </w:divBdr>
        </w:div>
        <w:div w:id="201409213">
          <w:marLeft w:val="0"/>
          <w:marRight w:val="0"/>
          <w:marTop w:val="0"/>
          <w:marBottom w:val="0"/>
          <w:divBdr>
            <w:top w:val="none" w:sz="0" w:space="0" w:color="auto"/>
            <w:left w:val="none" w:sz="0" w:space="0" w:color="auto"/>
            <w:bottom w:val="none" w:sz="0" w:space="0" w:color="auto"/>
            <w:right w:val="none" w:sz="0" w:space="0" w:color="auto"/>
          </w:divBdr>
        </w:div>
        <w:div w:id="202253299">
          <w:marLeft w:val="0"/>
          <w:marRight w:val="0"/>
          <w:marTop w:val="0"/>
          <w:marBottom w:val="0"/>
          <w:divBdr>
            <w:top w:val="none" w:sz="0" w:space="0" w:color="auto"/>
            <w:left w:val="none" w:sz="0" w:space="0" w:color="auto"/>
            <w:bottom w:val="none" w:sz="0" w:space="0" w:color="auto"/>
            <w:right w:val="none" w:sz="0" w:space="0" w:color="auto"/>
          </w:divBdr>
        </w:div>
        <w:div w:id="202523781">
          <w:marLeft w:val="0"/>
          <w:marRight w:val="0"/>
          <w:marTop w:val="0"/>
          <w:marBottom w:val="0"/>
          <w:divBdr>
            <w:top w:val="none" w:sz="0" w:space="0" w:color="auto"/>
            <w:left w:val="none" w:sz="0" w:space="0" w:color="auto"/>
            <w:bottom w:val="none" w:sz="0" w:space="0" w:color="auto"/>
            <w:right w:val="none" w:sz="0" w:space="0" w:color="auto"/>
          </w:divBdr>
        </w:div>
        <w:div w:id="202598033">
          <w:marLeft w:val="0"/>
          <w:marRight w:val="0"/>
          <w:marTop w:val="0"/>
          <w:marBottom w:val="0"/>
          <w:divBdr>
            <w:top w:val="none" w:sz="0" w:space="0" w:color="auto"/>
            <w:left w:val="none" w:sz="0" w:space="0" w:color="auto"/>
            <w:bottom w:val="none" w:sz="0" w:space="0" w:color="auto"/>
            <w:right w:val="none" w:sz="0" w:space="0" w:color="auto"/>
          </w:divBdr>
        </w:div>
        <w:div w:id="202712645">
          <w:marLeft w:val="0"/>
          <w:marRight w:val="0"/>
          <w:marTop w:val="0"/>
          <w:marBottom w:val="0"/>
          <w:divBdr>
            <w:top w:val="none" w:sz="0" w:space="0" w:color="auto"/>
            <w:left w:val="none" w:sz="0" w:space="0" w:color="auto"/>
            <w:bottom w:val="none" w:sz="0" w:space="0" w:color="auto"/>
            <w:right w:val="none" w:sz="0" w:space="0" w:color="auto"/>
          </w:divBdr>
        </w:div>
        <w:div w:id="202715254">
          <w:marLeft w:val="0"/>
          <w:marRight w:val="0"/>
          <w:marTop w:val="0"/>
          <w:marBottom w:val="0"/>
          <w:divBdr>
            <w:top w:val="none" w:sz="0" w:space="0" w:color="auto"/>
            <w:left w:val="none" w:sz="0" w:space="0" w:color="auto"/>
            <w:bottom w:val="none" w:sz="0" w:space="0" w:color="auto"/>
            <w:right w:val="none" w:sz="0" w:space="0" w:color="auto"/>
          </w:divBdr>
        </w:div>
        <w:div w:id="203447119">
          <w:marLeft w:val="0"/>
          <w:marRight w:val="0"/>
          <w:marTop w:val="0"/>
          <w:marBottom w:val="0"/>
          <w:divBdr>
            <w:top w:val="none" w:sz="0" w:space="0" w:color="auto"/>
            <w:left w:val="none" w:sz="0" w:space="0" w:color="auto"/>
            <w:bottom w:val="none" w:sz="0" w:space="0" w:color="auto"/>
            <w:right w:val="none" w:sz="0" w:space="0" w:color="auto"/>
          </w:divBdr>
        </w:div>
        <w:div w:id="204342710">
          <w:marLeft w:val="0"/>
          <w:marRight w:val="0"/>
          <w:marTop w:val="0"/>
          <w:marBottom w:val="0"/>
          <w:divBdr>
            <w:top w:val="none" w:sz="0" w:space="0" w:color="auto"/>
            <w:left w:val="none" w:sz="0" w:space="0" w:color="auto"/>
            <w:bottom w:val="none" w:sz="0" w:space="0" w:color="auto"/>
            <w:right w:val="none" w:sz="0" w:space="0" w:color="auto"/>
          </w:divBdr>
        </w:div>
        <w:div w:id="204416675">
          <w:marLeft w:val="0"/>
          <w:marRight w:val="0"/>
          <w:marTop w:val="0"/>
          <w:marBottom w:val="0"/>
          <w:divBdr>
            <w:top w:val="none" w:sz="0" w:space="0" w:color="auto"/>
            <w:left w:val="none" w:sz="0" w:space="0" w:color="auto"/>
            <w:bottom w:val="none" w:sz="0" w:space="0" w:color="auto"/>
            <w:right w:val="none" w:sz="0" w:space="0" w:color="auto"/>
          </w:divBdr>
        </w:div>
        <w:div w:id="204873982">
          <w:marLeft w:val="0"/>
          <w:marRight w:val="0"/>
          <w:marTop w:val="0"/>
          <w:marBottom w:val="0"/>
          <w:divBdr>
            <w:top w:val="none" w:sz="0" w:space="0" w:color="auto"/>
            <w:left w:val="none" w:sz="0" w:space="0" w:color="auto"/>
            <w:bottom w:val="none" w:sz="0" w:space="0" w:color="auto"/>
            <w:right w:val="none" w:sz="0" w:space="0" w:color="auto"/>
          </w:divBdr>
        </w:div>
        <w:div w:id="205141062">
          <w:marLeft w:val="0"/>
          <w:marRight w:val="0"/>
          <w:marTop w:val="0"/>
          <w:marBottom w:val="0"/>
          <w:divBdr>
            <w:top w:val="none" w:sz="0" w:space="0" w:color="auto"/>
            <w:left w:val="none" w:sz="0" w:space="0" w:color="auto"/>
            <w:bottom w:val="none" w:sz="0" w:space="0" w:color="auto"/>
            <w:right w:val="none" w:sz="0" w:space="0" w:color="auto"/>
          </w:divBdr>
        </w:div>
        <w:div w:id="205142143">
          <w:marLeft w:val="0"/>
          <w:marRight w:val="0"/>
          <w:marTop w:val="0"/>
          <w:marBottom w:val="0"/>
          <w:divBdr>
            <w:top w:val="none" w:sz="0" w:space="0" w:color="auto"/>
            <w:left w:val="none" w:sz="0" w:space="0" w:color="auto"/>
            <w:bottom w:val="none" w:sz="0" w:space="0" w:color="auto"/>
            <w:right w:val="none" w:sz="0" w:space="0" w:color="auto"/>
          </w:divBdr>
        </w:div>
        <w:div w:id="205290705">
          <w:marLeft w:val="0"/>
          <w:marRight w:val="0"/>
          <w:marTop w:val="0"/>
          <w:marBottom w:val="0"/>
          <w:divBdr>
            <w:top w:val="none" w:sz="0" w:space="0" w:color="auto"/>
            <w:left w:val="none" w:sz="0" w:space="0" w:color="auto"/>
            <w:bottom w:val="none" w:sz="0" w:space="0" w:color="auto"/>
            <w:right w:val="none" w:sz="0" w:space="0" w:color="auto"/>
          </w:divBdr>
        </w:div>
        <w:div w:id="207423343">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209194129">
          <w:marLeft w:val="0"/>
          <w:marRight w:val="0"/>
          <w:marTop w:val="0"/>
          <w:marBottom w:val="0"/>
          <w:divBdr>
            <w:top w:val="none" w:sz="0" w:space="0" w:color="auto"/>
            <w:left w:val="none" w:sz="0" w:space="0" w:color="auto"/>
            <w:bottom w:val="none" w:sz="0" w:space="0" w:color="auto"/>
            <w:right w:val="none" w:sz="0" w:space="0" w:color="auto"/>
          </w:divBdr>
        </w:div>
        <w:div w:id="209462596">
          <w:marLeft w:val="0"/>
          <w:marRight w:val="0"/>
          <w:marTop w:val="0"/>
          <w:marBottom w:val="0"/>
          <w:divBdr>
            <w:top w:val="none" w:sz="0" w:space="0" w:color="auto"/>
            <w:left w:val="none" w:sz="0" w:space="0" w:color="auto"/>
            <w:bottom w:val="none" w:sz="0" w:space="0" w:color="auto"/>
            <w:right w:val="none" w:sz="0" w:space="0" w:color="auto"/>
          </w:divBdr>
        </w:div>
        <w:div w:id="209653229">
          <w:marLeft w:val="0"/>
          <w:marRight w:val="0"/>
          <w:marTop w:val="0"/>
          <w:marBottom w:val="0"/>
          <w:divBdr>
            <w:top w:val="none" w:sz="0" w:space="0" w:color="auto"/>
            <w:left w:val="none" w:sz="0" w:space="0" w:color="auto"/>
            <w:bottom w:val="none" w:sz="0" w:space="0" w:color="auto"/>
            <w:right w:val="none" w:sz="0" w:space="0" w:color="auto"/>
          </w:divBdr>
        </w:div>
        <w:div w:id="210271717">
          <w:marLeft w:val="0"/>
          <w:marRight w:val="0"/>
          <w:marTop w:val="0"/>
          <w:marBottom w:val="0"/>
          <w:divBdr>
            <w:top w:val="none" w:sz="0" w:space="0" w:color="auto"/>
            <w:left w:val="none" w:sz="0" w:space="0" w:color="auto"/>
            <w:bottom w:val="none" w:sz="0" w:space="0" w:color="auto"/>
            <w:right w:val="none" w:sz="0" w:space="0" w:color="auto"/>
          </w:divBdr>
        </w:div>
        <w:div w:id="210579367">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211967888">
          <w:marLeft w:val="0"/>
          <w:marRight w:val="0"/>
          <w:marTop w:val="0"/>
          <w:marBottom w:val="0"/>
          <w:divBdr>
            <w:top w:val="none" w:sz="0" w:space="0" w:color="auto"/>
            <w:left w:val="none" w:sz="0" w:space="0" w:color="auto"/>
            <w:bottom w:val="none" w:sz="0" w:space="0" w:color="auto"/>
            <w:right w:val="none" w:sz="0" w:space="0" w:color="auto"/>
          </w:divBdr>
        </w:div>
        <w:div w:id="212544429">
          <w:marLeft w:val="0"/>
          <w:marRight w:val="0"/>
          <w:marTop w:val="0"/>
          <w:marBottom w:val="0"/>
          <w:divBdr>
            <w:top w:val="none" w:sz="0" w:space="0" w:color="auto"/>
            <w:left w:val="none" w:sz="0" w:space="0" w:color="auto"/>
            <w:bottom w:val="none" w:sz="0" w:space="0" w:color="auto"/>
            <w:right w:val="none" w:sz="0" w:space="0" w:color="auto"/>
          </w:divBdr>
        </w:div>
        <w:div w:id="212934260">
          <w:marLeft w:val="0"/>
          <w:marRight w:val="0"/>
          <w:marTop w:val="0"/>
          <w:marBottom w:val="0"/>
          <w:divBdr>
            <w:top w:val="none" w:sz="0" w:space="0" w:color="auto"/>
            <w:left w:val="none" w:sz="0" w:space="0" w:color="auto"/>
            <w:bottom w:val="none" w:sz="0" w:space="0" w:color="auto"/>
            <w:right w:val="none" w:sz="0" w:space="0" w:color="auto"/>
          </w:divBdr>
        </w:div>
        <w:div w:id="213081913">
          <w:marLeft w:val="0"/>
          <w:marRight w:val="0"/>
          <w:marTop w:val="0"/>
          <w:marBottom w:val="0"/>
          <w:divBdr>
            <w:top w:val="none" w:sz="0" w:space="0" w:color="auto"/>
            <w:left w:val="none" w:sz="0" w:space="0" w:color="auto"/>
            <w:bottom w:val="none" w:sz="0" w:space="0" w:color="auto"/>
            <w:right w:val="none" w:sz="0" w:space="0" w:color="auto"/>
          </w:divBdr>
        </w:div>
        <w:div w:id="213202305">
          <w:marLeft w:val="0"/>
          <w:marRight w:val="0"/>
          <w:marTop w:val="0"/>
          <w:marBottom w:val="0"/>
          <w:divBdr>
            <w:top w:val="none" w:sz="0" w:space="0" w:color="auto"/>
            <w:left w:val="none" w:sz="0" w:space="0" w:color="auto"/>
            <w:bottom w:val="none" w:sz="0" w:space="0" w:color="auto"/>
            <w:right w:val="none" w:sz="0" w:space="0" w:color="auto"/>
          </w:divBdr>
        </w:div>
        <w:div w:id="213586945">
          <w:marLeft w:val="0"/>
          <w:marRight w:val="0"/>
          <w:marTop w:val="0"/>
          <w:marBottom w:val="0"/>
          <w:divBdr>
            <w:top w:val="none" w:sz="0" w:space="0" w:color="auto"/>
            <w:left w:val="none" w:sz="0" w:space="0" w:color="auto"/>
            <w:bottom w:val="none" w:sz="0" w:space="0" w:color="auto"/>
            <w:right w:val="none" w:sz="0" w:space="0" w:color="auto"/>
          </w:divBdr>
        </w:div>
        <w:div w:id="213660383">
          <w:marLeft w:val="0"/>
          <w:marRight w:val="0"/>
          <w:marTop w:val="0"/>
          <w:marBottom w:val="0"/>
          <w:divBdr>
            <w:top w:val="none" w:sz="0" w:space="0" w:color="auto"/>
            <w:left w:val="none" w:sz="0" w:space="0" w:color="auto"/>
            <w:bottom w:val="none" w:sz="0" w:space="0" w:color="auto"/>
            <w:right w:val="none" w:sz="0" w:space="0" w:color="auto"/>
          </w:divBdr>
        </w:div>
        <w:div w:id="214701173">
          <w:marLeft w:val="0"/>
          <w:marRight w:val="0"/>
          <w:marTop w:val="0"/>
          <w:marBottom w:val="0"/>
          <w:divBdr>
            <w:top w:val="none" w:sz="0" w:space="0" w:color="auto"/>
            <w:left w:val="none" w:sz="0" w:space="0" w:color="auto"/>
            <w:bottom w:val="none" w:sz="0" w:space="0" w:color="auto"/>
            <w:right w:val="none" w:sz="0" w:space="0" w:color="auto"/>
          </w:divBdr>
        </w:div>
        <w:div w:id="215047038">
          <w:marLeft w:val="0"/>
          <w:marRight w:val="0"/>
          <w:marTop w:val="0"/>
          <w:marBottom w:val="0"/>
          <w:divBdr>
            <w:top w:val="none" w:sz="0" w:space="0" w:color="auto"/>
            <w:left w:val="none" w:sz="0" w:space="0" w:color="auto"/>
            <w:bottom w:val="none" w:sz="0" w:space="0" w:color="auto"/>
            <w:right w:val="none" w:sz="0" w:space="0" w:color="auto"/>
          </w:divBdr>
        </w:div>
        <w:div w:id="215745450">
          <w:marLeft w:val="0"/>
          <w:marRight w:val="0"/>
          <w:marTop w:val="0"/>
          <w:marBottom w:val="0"/>
          <w:divBdr>
            <w:top w:val="none" w:sz="0" w:space="0" w:color="auto"/>
            <w:left w:val="none" w:sz="0" w:space="0" w:color="auto"/>
            <w:bottom w:val="none" w:sz="0" w:space="0" w:color="auto"/>
            <w:right w:val="none" w:sz="0" w:space="0" w:color="auto"/>
          </w:divBdr>
        </w:div>
        <w:div w:id="216010140">
          <w:marLeft w:val="0"/>
          <w:marRight w:val="0"/>
          <w:marTop w:val="0"/>
          <w:marBottom w:val="0"/>
          <w:divBdr>
            <w:top w:val="none" w:sz="0" w:space="0" w:color="auto"/>
            <w:left w:val="none" w:sz="0" w:space="0" w:color="auto"/>
            <w:bottom w:val="none" w:sz="0" w:space="0" w:color="auto"/>
            <w:right w:val="none" w:sz="0" w:space="0" w:color="auto"/>
          </w:divBdr>
        </w:div>
        <w:div w:id="217596817">
          <w:marLeft w:val="0"/>
          <w:marRight w:val="0"/>
          <w:marTop w:val="0"/>
          <w:marBottom w:val="0"/>
          <w:divBdr>
            <w:top w:val="none" w:sz="0" w:space="0" w:color="auto"/>
            <w:left w:val="none" w:sz="0" w:space="0" w:color="auto"/>
            <w:bottom w:val="none" w:sz="0" w:space="0" w:color="auto"/>
            <w:right w:val="none" w:sz="0" w:space="0" w:color="auto"/>
          </w:divBdr>
        </w:div>
        <w:div w:id="218827415">
          <w:marLeft w:val="0"/>
          <w:marRight w:val="0"/>
          <w:marTop w:val="0"/>
          <w:marBottom w:val="0"/>
          <w:divBdr>
            <w:top w:val="none" w:sz="0" w:space="0" w:color="auto"/>
            <w:left w:val="none" w:sz="0" w:space="0" w:color="auto"/>
            <w:bottom w:val="none" w:sz="0" w:space="0" w:color="auto"/>
            <w:right w:val="none" w:sz="0" w:space="0" w:color="auto"/>
          </w:divBdr>
        </w:div>
        <w:div w:id="219368089">
          <w:marLeft w:val="0"/>
          <w:marRight w:val="0"/>
          <w:marTop w:val="0"/>
          <w:marBottom w:val="0"/>
          <w:divBdr>
            <w:top w:val="none" w:sz="0" w:space="0" w:color="auto"/>
            <w:left w:val="none" w:sz="0" w:space="0" w:color="auto"/>
            <w:bottom w:val="none" w:sz="0" w:space="0" w:color="auto"/>
            <w:right w:val="none" w:sz="0" w:space="0" w:color="auto"/>
          </w:divBdr>
        </w:div>
        <w:div w:id="219634861">
          <w:marLeft w:val="0"/>
          <w:marRight w:val="0"/>
          <w:marTop w:val="0"/>
          <w:marBottom w:val="0"/>
          <w:divBdr>
            <w:top w:val="none" w:sz="0" w:space="0" w:color="auto"/>
            <w:left w:val="none" w:sz="0" w:space="0" w:color="auto"/>
            <w:bottom w:val="none" w:sz="0" w:space="0" w:color="auto"/>
            <w:right w:val="none" w:sz="0" w:space="0" w:color="auto"/>
          </w:divBdr>
        </w:div>
        <w:div w:id="219681490">
          <w:marLeft w:val="0"/>
          <w:marRight w:val="0"/>
          <w:marTop w:val="0"/>
          <w:marBottom w:val="0"/>
          <w:divBdr>
            <w:top w:val="none" w:sz="0" w:space="0" w:color="auto"/>
            <w:left w:val="none" w:sz="0" w:space="0" w:color="auto"/>
            <w:bottom w:val="none" w:sz="0" w:space="0" w:color="auto"/>
            <w:right w:val="none" w:sz="0" w:space="0" w:color="auto"/>
          </w:divBdr>
        </w:div>
        <w:div w:id="221135717">
          <w:marLeft w:val="0"/>
          <w:marRight w:val="0"/>
          <w:marTop w:val="0"/>
          <w:marBottom w:val="0"/>
          <w:divBdr>
            <w:top w:val="none" w:sz="0" w:space="0" w:color="auto"/>
            <w:left w:val="none" w:sz="0" w:space="0" w:color="auto"/>
            <w:bottom w:val="none" w:sz="0" w:space="0" w:color="auto"/>
            <w:right w:val="none" w:sz="0" w:space="0" w:color="auto"/>
          </w:divBdr>
        </w:div>
        <w:div w:id="221406423">
          <w:marLeft w:val="0"/>
          <w:marRight w:val="0"/>
          <w:marTop w:val="0"/>
          <w:marBottom w:val="0"/>
          <w:divBdr>
            <w:top w:val="none" w:sz="0" w:space="0" w:color="auto"/>
            <w:left w:val="none" w:sz="0" w:space="0" w:color="auto"/>
            <w:bottom w:val="none" w:sz="0" w:space="0" w:color="auto"/>
            <w:right w:val="none" w:sz="0" w:space="0" w:color="auto"/>
          </w:divBdr>
        </w:div>
        <w:div w:id="221526867">
          <w:marLeft w:val="0"/>
          <w:marRight w:val="0"/>
          <w:marTop w:val="0"/>
          <w:marBottom w:val="0"/>
          <w:divBdr>
            <w:top w:val="none" w:sz="0" w:space="0" w:color="auto"/>
            <w:left w:val="none" w:sz="0" w:space="0" w:color="auto"/>
            <w:bottom w:val="none" w:sz="0" w:space="0" w:color="auto"/>
            <w:right w:val="none" w:sz="0" w:space="0" w:color="auto"/>
          </w:divBdr>
        </w:div>
        <w:div w:id="222110061">
          <w:marLeft w:val="0"/>
          <w:marRight w:val="0"/>
          <w:marTop w:val="0"/>
          <w:marBottom w:val="0"/>
          <w:divBdr>
            <w:top w:val="none" w:sz="0" w:space="0" w:color="auto"/>
            <w:left w:val="none" w:sz="0" w:space="0" w:color="auto"/>
            <w:bottom w:val="none" w:sz="0" w:space="0" w:color="auto"/>
            <w:right w:val="none" w:sz="0" w:space="0" w:color="auto"/>
          </w:divBdr>
        </w:div>
        <w:div w:id="222642999">
          <w:marLeft w:val="0"/>
          <w:marRight w:val="0"/>
          <w:marTop w:val="0"/>
          <w:marBottom w:val="0"/>
          <w:divBdr>
            <w:top w:val="none" w:sz="0" w:space="0" w:color="auto"/>
            <w:left w:val="none" w:sz="0" w:space="0" w:color="auto"/>
            <w:bottom w:val="none" w:sz="0" w:space="0" w:color="auto"/>
            <w:right w:val="none" w:sz="0" w:space="0" w:color="auto"/>
          </w:divBdr>
        </w:div>
        <w:div w:id="222716523">
          <w:marLeft w:val="0"/>
          <w:marRight w:val="0"/>
          <w:marTop w:val="0"/>
          <w:marBottom w:val="0"/>
          <w:divBdr>
            <w:top w:val="none" w:sz="0" w:space="0" w:color="auto"/>
            <w:left w:val="none" w:sz="0" w:space="0" w:color="auto"/>
            <w:bottom w:val="none" w:sz="0" w:space="0" w:color="auto"/>
            <w:right w:val="none" w:sz="0" w:space="0" w:color="auto"/>
          </w:divBdr>
        </w:div>
        <w:div w:id="223176013">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223948856">
          <w:marLeft w:val="0"/>
          <w:marRight w:val="0"/>
          <w:marTop w:val="0"/>
          <w:marBottom w:val="0"/>
          <w:divBdr>
            <w:top w:val="none" w:sz="0" w:space="0" w:color="auto"/>
            <w:left w:val="none" w:sz="0" w:space="0" w:color="auto"/>
            <w:bottom w:val="none" w:sz="0" w:space="0" w:color="auto"/>
            <w:right w:val="none" w:sz="0" w:space="0" w:color="auto"/>
          </w:divBdr>
        </w:div>
        <w:div w:id="224338504">
          <w:marLeft w:val="0"/>
          <w:marRight w:val="0"/>
          <w:marTop w:val="0"/>
          <w:marBottom w:val="0"/>
          <w:divBdr>
            <w:top w:val="none" w:sz="0" w:space="0" w:color="auto"/>
            <w:left w:val="none" w:sz="0" w:space="0" w:color="auto"/>
            <w:bottom w:val="none" w:sz="0" w:space="0" w:color="auto"/>
            <w:right w:val="none" w:sz="0" w:space="0" w:color="auto"/>
          </w:divBdr>
        </w:div>
        <w:div w:id="224681082">
          <w:marLeft w:val="0"/>
          <w:marRight w:val="0"/>
          <w:marTop w:val="0"/>
          <w:marBottom w:val="0"/>
          <w:divBdr>
            <w:top w:val="none" w:sz="0" w:space="0" w:color="auto"/>
            <w:left w:val="none" w:sz="0" w:space="0" w:color="auto"/>
            <w:bottom w:val="none" w:sz="0" w:space="0" w:color="auto"/>
            <w:right w:val="none" w:sz="0" w:space="0" w:color="auto"/>
          </w:divBdr>
        </w:div>
        <w:div w:id="224806126">
          <w:marLeft w:val="0"/>
          <w:marRight w:val="0"/>
          <w:marTop w:val="0"/>
          <w:marBottom w:val="0"/>
          <w:divBdr>
            <w:top w:val="none" w:sz="0" w:space="0" w:color="auto"/>
            <w:left w:val="none" w:sz="0" w:space="0" w:color="auto"/>
            <w:bottom w:val="none" w:sz="0" w:space="0" w:color="auto"/>
            <w:right w:val="none" w:sz="0" w:space="0" w:color="auto"/>
          </w:divBdr>
        </w:div>
        <w:div w:id="225337461">
          <w:marLeft w:val="0"/>
          <w:marRight w:val="0"/>
          <w:marTop w:val="0"/>
          <w:marBottom w:val="0"/>
          <w:divBdr>
            <w:top w:val="none" w:sz="0" w:space="0" w:color="auto"/>
            <w:left w:val="none" w:sz="0" w:space="0" w:color="auto"/>
            <w:bottom w:val="none" w:sz="0" w:space="0" w:color="auto"/>
            <w:right w:val="none" w:sz="0" w:space="0" w:color="auto"/>
          </w:divBdr>
        </w:div>
        <w:div w:id="225721937">
          <w:marLeft w:val="0"/>
          <w:marRight w:val="0"/>
          <w:marTop w:val="0"/>
          <w:marBottom w:val="0"/>
          <w:divBdr>
            <w:top w:val="none" w:sz="0" w:space="0" w:color="auto"/>
            <w:left w:val="none" w:sz="0" w:space="0" w:color="auto"/>
            <w:bottom w:val="none" w:sz="0" w:space="0" w:color="auto"/>
            <w:right w:val="none" w:sz="0" w:space="0" w:color="auto"/>
          </w:divBdr>
        </w:div>
        <w:div w:id="227569190">
          <w:marLeft w:val="0"/>
          <w:marRight w:val="0"/>
          <w:marTop w:val="0"/>
          <w:marBottom w:val="0"/>
          <w:divBdr>
            <w:top w:val="none" w:sz="0" w:space="0" w:color="auto"/>
            <w:left w:val="none" w:sz="0" w:space="0" w:color="auto"/>
            <w:bottom w:val="none" w:sz="0" w:space="0" w:color="auto"/>
            <w:right w:val="none" w:sz="0" w:space="0" w:color="auto"/>
          </w:divBdr>
        </w:div>
        <w:div w:id="228535655">
          <w:marLeft w:val="0"/>
          <w:marRight w:val="0"/>
          <w:marTop w:val="0"/>
          <w:marBottom w:val="0"/>
          <w:divBdr>
            <w:top w:val="none" w:sz="0" w:space="0" w:color="auto"/>
            <w:left w:val="none" w:sz="0" w:space="0" w:color="auto"/>
            <w:bottom w:val="none" w:sz="0" w:space="0" w:color="auto"/>
            <w:right w:val="none" w:sz="0" w:space="0" w:color="auto"/>
          </w:divBdr>
        </w:div>
        <w:div w:id="228539095">
          <w:marLeft w:val="0"/>
          <w:marRight w:val="0"/>
          <w:marTop w:val="0"/>
          <w:marBottom w:val="0"/>
          <w:divBdr>
            <w:top w:val="none" w:sz="0" w:space="0" w:color="auto"/>
            <w:left w:val="none" w:sz="0" w:space="0" w:color="auto"/>
            <w:bottom w:val="none" w:sz="0" w:space="0" w:color="auto"/>
            <w:right w:val="none" w:sz="0" w:space="0" w:color="auto"/>
          </w:divBdr>
        </w:div>
        <w:div w:id="228880735">
          <w:marLeft w:val="0"/>
          <w:marRight w:val="0"/>
          <w:marTop w:val="0"/>
          <w:marBottom w:val="0"/>
          <w:divBdr>
            <w:top w:val="none" w:sz="0" w:space="0" w:color="auto"/>
            <w:left w:val="none" w:sz="0" w:space="0" w:color="auto"/>
            <w:bottom w:val="none" w:sz="0" w:space="0" w:color="auto"/>
            <w:right w:val="none" w:sz="0" w:space="0" w:color="auto"/>
          </w:divBdr>
        </w:div>
        <w:div w:id="231156734">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231932578">
          <w:marLeft w:val="0"/>
          <w:marRight w:val="0"/>
          <w:marTop w:val="0"/>
          <w:marBottom w:val="0"/>
          <w:divBdr>
            <w:top w:val="none" w:sz="0" w:space="0" w:color="auto"/>
            <w:left w:val="none" w:sz="0" w:space="0" w:color="auto"/>
            <w:bottom w:val="none" w:sz="0" w:space="0" w:color="auto"/>
            <w:right w:val="none" w:sz="0" w:space="0" w:color="auto"/>
          </w:divBdr>
        </w:div>
        <w:div w:id="232661109">
          <w:marLeft w:val="0"/>
          <w:marRight w:val="0"/>
          <w:marTop w:val="0"/>
          <w:marBottom w:val="0"/>
          <w:divBdr>
            <w:top w:val="none" w:sz="0" w:space="0" w:color="auto"/>
            <w:left w:val="none" w:sz="0" w:space="0" w:color="auto"/>
            <w:bottom w:val="none" w:sz="0" w:space="0" w:color="auto"/>
            <w:right w:val="none" w:sz="0" w:space="0" w:color="auto"/>
          </w:divBdr>
        </w:div>
        <w:div w:id="232741389">
          <w:marLeft w:val="0"/>
          <w:marRight w:val="0"/>
          <w:marTop w:val="0"/>
          <w:marBottom w:val="0"/>
          <w:divBdr>
            <w:top w:val="none" w:sz="0" w:space="0" w:color="auto"/>
            <w:left w:val="none" w:sz="0" w:space="0" w:color="auto"/>
            <w:bottom w:val="none" w:sz="0" w:space="0" w:color="auto"/>
            <w:right w:val="none" w:sz="0" w:space="0" w:color="auto"/>
          </w:divBdr>
        </w:div>
        <w:div w:id="233974364">
          <w:marLeft w:val="0"/>
          <w:marRight w:val="0"/>
          <w:marTop w:val="0"/>
          <w:marBottom w:val="0"/>
          <w:divBdr>
            <w:top w:val="none" w:sz="0" w:space="0" w:color="auto"/>
            <w:left w:val="none" w:sz="0" w:space="0" w:color="auto"/>
            <w:bottom w:val="none" w:sz="0" w:space="0" w:color="auto"/>
            <w:right w:val="none" w:sz="0" w:space="0" w:color="auto"/>
          </w:divBdr>
        </w:div>
        <w:div w:id="234557816">
          <w:marLeft w:val="0"/>
          <w:marRight w:val="0"/>
          <w:marTop w:val="0"/>
          <w:marBottom w:val="0"/>
          <w:divBdr>
            <w:top w:val="none" w:sz="0" w:space="0" w:color="auto"/>
            <w:left w:val="none" w:sz="0" w:space="0" w:color="auto"/>
            <w:bottom w:val="none" w:sz="0" w:space="0" w:color="auto"/>
            <w:right w:val="none" w:sz="0" w:space="0" w:color="auto"/>
          </w:divBdr>
        </w:div>
        <w:div w:id="235015879">
          <w:marLeft w:val="0"/>
          <w:marRight w:val="0"/>
          <w:marTop w:val="0"/>
          <w:marBottom w:val="0"/>
          <w:divBdr>
            <w:top w:val="none" w:sz="0" w:space="0" w:color="auto"/>
            <w:left w:val="none" w:sz="0" w:space="0" w:color="auto"/>
            <w:bottom w:val="none" w:sz="0" w:space="0" w:color="auto"/>
            <w:right w:val="none" w:sz="0" w:space="0" w:color="auto"/>
          </w:divBdr>
        </w:div>
        <w:div w:id="236286044">
          <w:marLeft w:val="0"/>
          <w:marRight w:val="0"/>
          <w:marTop w:val="0"/>
          <w:marBottom w:val="0"/>
          <w:divBdr>
            <w:top w:val="none" w:sz="0" w:space="0" w:color="auto"/>
            <w:left w:val="none" w:sz="0" w:space="0" w:color="auto"/>
            <w:bottom w:val="none" w:sz="0" w:space="0" w:color="auto"/>
            <w:right w:val="none" w:sz="0" w:space="0" w:color="auto"/>
          </w:divBdr>
        </w:div>
        <w:div w:id="238177248">
          <w:marLeft w:val="0"/>
          <w:marRight w:val="0"/>
          <w:marTop w:val="0"/>
          <w:marBottom w:val="0"/>
          <w:divBdr>
            <w:top w:val="none" w:sz="0" w:space="0" w:color="auto"/>
            <w:left w:val="none" w:sz="0" w:space="0" w:color="auto"/>
            <w:bottom w:val="none" w:sz="0" w:space="0" w:color="auto"/>
            <w:right w:val="none" w:sz="0" w:space="0" w:color="auto"/>
          </w:divBdr>
        </w:div>
        <w:div w:id="238251522">
          <w:marLeft w:val="0"/>
          <w:marRight w:val="0"/>
          <w:marTop w:val="0"/>
          <w:marBottom w:val="0"/>
          <w:divBdr>
            <w:top w:val="none" w:sz="0" w:space="0" w:color="auto"/>
            <w:left w:val="none" w:sz="0" w:space="0" w:color="auto"/>
            <w:bottom w:val="none" w:sz="0" w:space="0" w:color="auto"/>
            <w:right w:val="none" w:sz="0" w:space="0" w:color="auto"/>
          </w:divBdr>
        </w:div>
        <w:div w:id="239143293">
          <w:marLeft w:val="0"/>
          <w:marRight w:val="0"/>
          <w:marTop w:val="0"/>
          <w:marBottom w:val="0"/>
          <w:divBdr>
            <w:top w:val="none" w:sz="0" w:space="0" w:color="auto"/>
            <w:left w:val="none" w:sz="0" w:space="0" w:color="auto"/>
            <w:bottom w:val="none" w:sz="0" w:space="0" w:color="auto"/>
            <w:right w:val="none" w:sz="0" w:space="0" w:color="auto"/>
          </w:divBdr>
        </w:div>
        <w:div w:id="240142124">
          <w:marLeft w:val="0"/>
          <w:marRight w:val="0"/>
          <w:marTop w:val="0"/>
          <w:marBottom w:val="0"/>
          <w:divBdr>
            <w:top w:val="none" w:sz="0" w:space="0" w:color="auto"/>
            <w:left w:val="none" w:sz="0" w:space="0" w:color="auto"/>
            <w:bottom w:val="none" w:sz="0" w:space="0" w:color="auto"/>
            <w:right w:val="none" w:sz="0" w:space="0" w:color="auto"/>
          </w:divBdr>
        </w:div>
        <w:div w:id="240144110">
          <w:marLeft w:val="0"/>
          <w:marRight w:val="0"/>
          <w:marTop w:val="0"/>
          <w:marBottom w:val="0"/>
          <w:divBdr>
            <w:top w:val="none" w:sz="0" w:space="0" w:color="auto"/>
            <w:left w:val="none" w:sz="0" w:space="0" w:color="auto"/>
            <w:bottom w:val="none" w:sz="0" w:space="0" w:color="auto"/>
            <w:right w:val="none" w:sz="0" w:space="0" w:color="auto"/>
          </w:divBdr>
        </w:div>
        <w:div w:id="241725017">
          <w:marLeft w:val="0"/>
          <w:marRight w:val="0"/>
          <w:marTop w:val="0"/>
          <w:marBottom w:val="0"/>
          <w:divBdr>
            <w:top w:val="none" w:sz="0" w:space="0" w:color="auto"/>
            <w:left w:val="none" w:sz="0" w:space="0" w:color="auto"/>
            <w:bottom w:val="none" w:sz="0" w:space="0" w:color="auto"/>
            <w:right w:val="none" w:sz="0" w:space="0" w:color="auto"/>
          </w:divBdr>
        </w:div>
        <w:div w:id="242221387">
          <w:marLeft w:val="0"/>
          <w:marRight w:val="0"/>
          <w:marTop w:val="0"/>
          <w:marBottom w:val="0"/>
          <w:divBdr>
            <w:top w:val="none" w:sz="0" w:space="0" w:color="auto"/>
            <w:left w:val="none" w:sz="0" w:space="0" w:color="auto"/>
            <w:bottom w:val="none" w:sz="0" w:space="0" w:color="auto"/>
            <w:right w:val="none" w:sz="0" w:space="0" w:color="auto"/>
          </w:divBdr>
        </w:div>
        <w:div w:id="242304541">
          <w:marLeft w:val="0"/>
          <w:marRight w:val="0"/>
          <w:marTop w:val="0"/>
          <w:marBottom w:val="0"/>
          <w:divBdr>
            <w:top w:val="none" w:sz="0" w:space="0" w:color="auto"/>
            <w:left w:val="none" w:sz="0" w:space="0" w:color="auto"/>
            <w:bottom w:val="none" w:sz="0" w:space="0" w:color="auto"/>
            <w:right w:val="none" w:sz="0" w:space="0" w:color="auto"/>
          </w:divBdr>
        </w:div>
        <w:div w:id="243343844">
          <w:marLeft w:val="0"/>
          <w:marRight w:val="0"/>
          <w:marTop w:val="0"/>
          <w:marBottom w:val="0"/>
          <w:divBdr>
            <w:top w:val="none" w:sz="0" w:space="0" w:color="auto"/>
            <w:left w:val="none" w:sz="0" w:space="0" w:color="auto"/>
            <w:bottom w:val="none" w:sz="0" w:space="0" w:color="auto"/>
            <w:right w:val="none" w:sz="0" w:space="0" w:color="auto"/>
          </w:divBdr>
        </w:div>
        <w:div w:id="243538233">
          <w:marLeft w:val="0"/>
          <w:marRight w:val="0"/>
          <w:marTop w:val="0"/>
          <w:marBottom w:val="0"/>
          <w:divBdr>
            <w:top w:val="none" w:sz="0" w:space="0" w:color="auto"/>
            <w:left w:val="none" w:sz="0" w:space="0" w:color="auto"/>
            <w:bottom w:val="none" w:sz="0" w:space="0" w:color="auto"/>
            <w:right w:val="none" w:sz="0" w:space="0" w:color="auto"/>
          </w:divBdr>
        </w:div>
        <w:div w:id="243998539">
          <w:marLeft w:val="0"/>
          <w:marRight w:val="0"/>
          <w:marTop w:val="0"/>
          <w:marBottom w:val="0"/>
          <w:divBdr>
            <w:top w:val="none" w:sz="0" w:space="0" w:color="auto"/>
            <w:left w:val="none" w:sz="0" w:space="0" w:color="auto"/>
            <w:bottom w:val="none" w:sz="0" w:space="0" w:color="auto"/>
            <w:right w:val="none" w:sz="0" w:space="0" w:color="auto"/>
          </w:divBdr>
        </w:div>
        <w:div w:id="244070296">
          <w:marLeft w:val="0"/>
          <w:marRight w:val="0"/>
          <w:marTop w:val="0"/>
          <w:marBottom w:val="0"/>
          <w:divBdr>
            <w:top w:val="none" w:sz="0" w:space="0" w:color="auto"/>
            <w:left w:val="none" w:sz="0" w:space="0" w:color="auto"/>
            <w:bottom w:val="none" w:sz="0" w:space="0" w:color="auto"/>
            <w:right w:val="none" w:sz="0" w:space="0" w:color="auto"/>
          </w:divBdr>
        </w:div>
        <w:div w:id="244149425">
          <w:marLeft w:val="0"/>
          <w:marRight w:val="0"/>
          <w:marTop w:val="0"/>
          <w:marBottom w:val="0"/>
          <w:divBdr>
            <w:top w:val="none" w:sz="0" w:space="0" w:color="auto"/>
            <w:left w:val="none" w:sz="0" w:space="0" w:color="auto"/>
            <w:bottom w:val="none" w:sz="0" w:space="0" w:color="auto"/>
            <w:right w:val="none" w:sz="0" w:space="0" w:color="auto"/>
          </w:divBdr>
        </w:div>
        <w:div w:id="244460851">
          <w:marLeft w:val="0"/>
          <w:marRight w:val="0"/>
          <w:marTop w:val="0"/>
          <w:marBottom w:val="0"/>
          <w:divBdr>
            <w:top w:val="none" w:sz="0" w:space="0" w:color="auto"/>
            <w:left w:val="none" w:sz="0" w:space="0" w:color="auto"/>
            <w:bottom w:val="none" w:sz="0" w:space="0" w:color="auto"/>
            <w:right w:val="none" w:sz="0" w:space="0" w:color="auto"/>
          </w:divBdr>
        </w:div>
        <w:div w:id="246158337">
          <w:marLeft w:val="0"/>
          <w:marRight w:val="0"/>
          <w:marTop w:val="0"/>
          <w:marBottom w:val="0"/>
          <w:divBdr>
            <w:top w:val="none" w:sz="0" w:space="0" w:color="auto"/>
            <w:left w:val="none" w:sz="0" w:space="0" w:color="auto"/>
            <w:bottom w:val="none" w:sz="0" w:space="0" w:color="auto"/>
            <w:right w:val="none" w:sz="0" w:space="0" w:color="auto"/>
          </w:divBdr>
        </w:div>
        <w:div w:id="246236992">
          <w:marLeft w:val="0"/>
          <w:marRight w:val="0"/>
          <w:marTop w:val="0"/>
          <w:marBottom w:val="0"/>
          <w:divBdr>
            <w:top w:val="none" w:sz="0" w:space="0" w:color="auto"/>
            <w:left w:val="none" w:sz="0" w:space="0" w:color="auto"/>
            <w:bottom w:val="none" w:sz="0" w:space="0" w:color="auto"/>
            <w:right w:val="none" w:sz="0" w:space="0" w:color="auto"/>
          </w:divBdr>
        </w:div>
        <w:div w:id="246694971">
          <w:marLeft w:val="0"/>
          <w:marRight w:val="0"/>
          <w:marTop w:val="0"/>
          <w:marBottom w:val="0"/>
          <w:divBdr>
            <w:top w:val="none" w:sz="0" w:space="0" w:color="auto"/>
            <w:left w:val="none" w:sz="0" w:space="0" w:color="auto"/>
            <w:bottom w:val="none" w:sz="0" w:space="0" w:color="auto"/>
            <w:right w:val="none" w:sz="0" w:space="0" w:color="auto"/>
          </w:divBdr>
        </w:div>
        <w:div w:id="246697845">
          <w:marLeft w:val="0"/>
          <w:marRight w:val="0"/>
          <w:marTop w:val="0"/>
          <w:marBottom w:val="0"/>
          <w:divBdr>
            <w:top w:val="none" w:sz="0" w:space="0" w:color="auto"/>
            <w:left w:val="none" w:sz="0" w:space="0" w:color="auto"/>
            <w:bottom w:val="none" w:sz="0" w:space="0" w:color="auto"/>
            <w:right w:val="none" w:sz="0" w:space="0" w:color="auto"/>
          </w:divBdr>
        </w:div>
        <w:div w:id="246769255">
          <w:marLeft w:val="0"/>
          <w:marRight w:val="0"/>
          <w:marTop w:val="0"/>
          <w:marBottom w:val="0"/>
          <w:divBdr>
            <w:top w:val="none" w:sz="0" w:space="0" w:color="auto"/>
            <w:left w:val="none" w:sz="0" w:space="0" w:color="auto"/>
            <w:bottom w:val="none" w:sz="0" w:space="0" w:color="auto"/>
            <w:right w:val="none" w:sz="0" w:space="0" w:color="auto"/>
          </w:divBdr>
        </w:div>
        <w:div w:id="247661182">
          <w:marLeft w:val="0"/>
          <w:marRight w:val="0"/>
          <w:marTop w:val="0"/>
          <w:marBottom w:val="0"/>
          <w:divBdr>
            <w:top w:val="none" w:sz="0" w:space="0" w:color="auto"/>
            <w:left w:val="none" w:sz="0" w:space="0" w:color="auto"/>
            <w:bottom w:val="none" w:sz="0" w:space="0" w:color="auto"/>
            <w:right w:val="none" w:sz="0" w:space="0" w:color="auto"/>
          </w:divBdr>
        </w:div>
        <w:div w:id="248002270">
          <w:marLeft w:val="0"/>
          <w:marRight w:val="0"/>
          <w:marTop w:val="0"/>
          <w:marBottom w:val="0"/>
          <w:divBdr>
            <w:top w:val="none" w:sz="0" w:space="0" w:color="auto"/>
            <w:left w:val="none" w:sz="0" w:space="0" w:color="auto"/>
            <w:bottom w:val="none" w:sz="0" w:space="0" w:color="auto"/>
            <w:right w:val="none" w:sz="0" w:space="0" w:color="auto"/>
          </w:divBdr>
        </w:div>
        <w:div w:id="248655731">
          <w:marLeft w:val="0"/>
          <w:marRight w:val="0"/>
          <w:marTop w:val="0"/>
          <w:marBottom w:val="0"/>
          <w:divBdr>
            <w:top w:val="none" w:sz="0" w:space="0" w:color="auto"/>
            <w:left w:val="none" w:sz="0" w:space="0" w:color="auto"/>
            <w:bottom w:val="none" w:sz="0" w:space="0" w:color="auto"/>
            <w:right w:val="none" w:sz="0" w:space="0" w:color="auto"/>
          </w:divBdr>
        </w:div>
        <w:div w:id="249003588">
          <w:marLeft w:val="0"/>
          <w:marRight w:val="0"/>
          <w:marTop w:val="0"/>
          <w:marBottom w:val="0"/>
          <w:divBdr>
            <w:top w:val="none" w:sz="0" w:space="0" w:color="auto"/>
            <w:left w:val="none" w:sz="0" w:space="0" w:color="auto"/>
            <w:bottom w:val="none" w:sz="0" w:space="0" w:color="auto"/>
            <w:right w:val="none" w:sz="0" w:space="0" w:color="auto"/>
          </w:divBdr>
        </w:div>
        <w:div w:id="249897196">
          <w:marLeft w:val="0"/>
          <w:marRight w:val="0"/>
          <w:marTop w:val="0"/>
          <w:marBottom w:val="0"/>
          <w:divBdr>
            <w:top w:val="none" w:sz="0" w:space="0" w:color="auto"/>
            <w:left w:val="none" w:sz="0" w:space="0" w:color="auto"/>
            <w:bottom w:val="none" w:sz="0" w:space="0" w:color="auto"/>
            <w:right w:val="none" w:sz="0" w:space="0" w:color="auto"/>
          </w:divBdr>
        </w:div>
        <w:div w:id="250092498">
          <w:marLeft w:val="0"/>
          <w:marRight w:val="0"/>
          <w:marTop w:val="0"/>
          <w:marBottom w:val="0"/>
          <w:divBdr>
            <w:top w:val="none" w:sz="0" w:space="0" w:color="auto"/>
            <w:left w:val="none" w:sz="0" w:space="0" w:color="auto"/>
            <w:bottom w:val="none" w:sz="0" w:space="0" w:color="auto"/>
            <w:right w:val="none" w:sz="0" w:space="0" w:color="auto"/>
          </w:divBdr>
        </w:div>
        <w:div w:id="250361187">
          <w:marLeft w:val="0"/>
          <w:marRight w:val="0"/>
          <w:marTop w:val="0"/>
          <w:marBottom w:val="0"/>
          <w:divBdr>
            <w:top w:val="none" w:sz="0" w:space="0" w:color="auto"/>
            <w:left w:val="none" w:sz="0" w:space="0" w:color="auto"/>
            <w:bottom w:val="none" w:sz="0" w:space="0" w:color="auto"/>
            <w:right w:val="none" w:sz="0" w:space="0" w:color="auto"/>
          </w:divBdr>
        </w:div>
        <w:div w:id="250432288">
          <w:marLeft w:val="0"/>
          <w:marRight w:val="0"/>
          <w:marTop w:val="0"/>
          <w:marBottom w:val="0"/>
          <w:divBdr>
            <w:top w:val="none" w:sz="0" w:space="0" w:color="auto"/>
            <w:left w:val="none" w:sz="0" w:space="0" w:color="auto"/>
            <w:bottom w:val="none" w:sz="0" w:space="0" w:color="auto"/>
            <w:right w:val="none" w:sz="0" w:space="0" w:color="auto"/>
          </w:divBdr>
        </w:div>
        <w:div w:id="251548401">
          <w:marLeft w:val="0"/>
          <w:marRight w:val="0"/>
          <w:marTop w:val="0"/>
          <w:marBottom w:val="0"/>
          <w:divBdr>
            <w:top w:val="none" w:sz="0" w:space="0" w:color="auto"/>
            <w:left w:val="none" w:sz="0" w:space="0" w:color="auto"/>
            <w:bottom w:val="none" w:sz="0" w:space="0" w:color="auto"/>
            <w:right w:val="none" w:sz="0" w:space="0" w:color="auto"/>
          </w:divBdr>
        </w:div>
        <w:div w:id="252015874">
          <w:marLeft w:val="0"/>
          <w:marRight w:val="0"/>
          <w:marTop w:val="0"/>
          <w:marBottom w:val="0"/>
          <w:divBdr>
            <w:top w:val="none" w:sz="0" w:space="0" w:color="auto"/>
            <w:left w:val="none" w:sz="0" w:space="0" w:color="auto"/>
            <w:bottom w:val="none" w:sz="0" w:space="0" w:color="auto"/>
            <w:right w:val="none" w:sz="0" w:space="0" w:color="auto"/>
          </w:divBdr>
        </w:div>
        <w:div w:id="252787026">
          <w:marLeft w:val="0"/>
          <w:marRight w:val="0"/>
          <w:marTop w:val="0"/>
          <w:marBottom w:val="0"/>
          <w:divBdr>
            <w:top w:val="none" w:sz="0" w:space="0" w:color="auto"/>
            <w:left w:val="none" w:sz="0" w:space="0" w:color="auto"/>
            <w:bottom w:val="none" w:sz="0" w:space="0" w:color="auto"/>
            <w:right w:val="none" w:sz="0" w:space="0" w:color="auto"/>
          </w:divBdr>
        </w:div>
        <w:div w:id="253167899">
          <w:marLeft w:val="0"/>
          <w:marRight w:val="0"/>
          <w:marTop w:val="0"/>
          <w:marBottom w:val="0"/>
          <w:divBdr>
            <w:top w:val="none" w:sz="0" w:space="0" w:color="auto"/>
            <w:left w:val="none" w:sz="0" w:space="0" w:color="auto"/>
            <w:bottom w:val="none" w:sz="0" w:space="0" w:color="auto"/>
            <w:right w:val="none" w:sz="0" w:space="0" w:color="auto"/>
          </w:divBdr>
        </w:div>
        <w:div w:id="253586272">
          <w:marLeft w:val="0"/>
          <w:marRight w:val="0"/>
          <w:marTop w:val="0"/>
          <w:marBottom w:val="0"/>
          <w:divBdr>
            <w:top w:val="none" w:sz="0" w:space="0" w:color="auto"/>
            <w:left w:val="none" w:sz="0" w:space="0" w:color="auto"/>
            <w:bottom w:val="none" w:sz="0" w:space="0" w:color="auto"/>
            <w:right w:val="none" w:sz="0" w:space="0" w:color="auto"/>
          </w:divBdr>
        </w:div>
        <w:div w:id="254898341">
          <w:marLeft w:val="0"/>
          <w:marRight w:val="0"/>
          <w:marTop w:val="0"/>
          <w:marBottom w:val="0"/>
          <w:divBdr>
            <w:top w:val="none" w:sz="0" w:space="0" w:color="auto"/>
            <w:left w:val="none" w:sz="0" w:space="0" w:color="auto"/>
            <w:bottom w:val="none" w:sz="0" w:space="0" w:color="auto"/>
            <w:right w:val="none" w:sz="0" w:space="0" w:color="auto"/>
          </w:divBdr>
        </w:div>
        <w:div w:id="255484943">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 w:id="256014818">
          <w:marLeft w:val="0"/>
          <w:marRight w:val="0"/>
          <w:marTop w:val="0"/>
          <w:marBottom w:val="0"/>
          <w:divBdr>
            <w:top w:val="none" w:sz="0" w:space="0" w:color="auto"/>
            <w:left w:val="none" w:sz="0" w:space="0" w:color="auto"/>
            <w:bottom w:val="none" w:sz="0" w:space="0" w:color="auto"/>
            <w:right w:val="none" w:sz="0" w:space="0" w:color="auto"/>
          </w:divBdr>
        </w:div>
        <w:div w:id="256449825">
          <w:marLeft w:val="0"/>
          <w:marRight w:val="0"/>
          <w:marTop w:val="0"/>
          <w:marBottom w:val="0"/>
          <w:divBdr>
            <w:top w:val="none" w:sz="0" w:space="0" w:color="auto"/>
            <w:left w:val="none" w:sz="0" w:space="0" w:color="auto"/>
            <w:bottom w:val="none" w:sz="0" w:space="0" w:color="auto"/>
            <w:right w:val="none" w:sz="0" w:space="0" w:color="auto"/>
          </w:divBdr>
        </w:div>
        <w:div w:id="256719664">
          <w:marLeft w:val="0"/>
          <w:marRight w:val="0"/>
          <w:marTop w:val="0"/>
          <w:marBottom w:val="0"/>
          <w:divBdr>
            <w:top w:val="none" w:sz="0" w:space="0" w:color="auto"/>
            <w:left w:val="none" w:sz="0" w:space="0" w:color="auto"/>
            <w:bottom w:val="none" w:sz="0" w:space="0" w:color="auto"/>
            <w:right w:val="none" w:sz="0" w:space="0" w:color="auto"/>
          </w:divBdr>
        </w:div>
        <w:div w:id="256908447">
          <w:marLeft w:val="0"/>
          <w:marRight w:val="0"/>
          <w:marTop w:val="0"/>
          <w:marBottom w:val="0"/>
          <w:divBdr>
            <w:top w:val="none" w:sz="0" w:space="0" w:color="auto"/>
            <w:left w:val="none" w:sz="0" w:space="0" w:color="auto"/>
            <w:bottom w:val="none" w:sz="0" w:space="0" w:color="auto"/>
            <w:right w:val="none" w:sz="0" w:space="0" w:color="auto"/>
          </w:divBdr>
        </w:div>
        <w:div w:id="257061567">
          <w:marLeft w:val="0"/>
          <w:marRight w:val="0"/>
          <w:marTop w:val="0"/>
          <w:marBottom w:val="0"/>
          <w:divBdr>
            <w:top w:val="none" w:sz="0" w:space="0" w:color="auto"/>
            <w:left w:val="none" w:sz="0" w:space="0" w:color="auto"/>
            <w:bottom w:val="none" w:sz="0" w:space="0" w:color="auto"/>
            <w:right w:val="none" w:sz="0" w:space="0" w:color="auto"/>
          </w:divBdr>
        </w:div>
        <w:div w:id="257257419">
          <w:marLeft w:val="0"/>
          <w:marRight w:val="0"/>
          <w:marTop w:val="0"/>
          <w:marBottom w:val="0"/>
          <w:divBdr>
            <w:top w:val="none" w:sz="0" w:space="0" w:color="auto"/>
            <w:left w:val="none" w:sz="0" w:space="0" w:color="auto"/>
            <w:bottom w:val="none" w:sz="0" w:space="0" w:color="auto"/>
            <w:right w:val="none" w:sz="0" w:space="0" w:color="auto"/>
          </w:divBdr>
        </w:div>
        <w:div w:id="257914013">
          <w:marLeft w:val="0"/>
          <w:marRight w:val="0"/>
          <w:marTop w:val="0"/>
          <w:marBottom w:val="0"/>
          <w:divBdr>
            <w:top w:val="none" w:sz="0" w:space="0" w:color="auto"/>
            <w:left w:val="none" w:sz="0" w:space="0" w:color="auto"/>
            <w:bottom w:val="none" w:sz="0" w:space="0" w:color="auto"/>
            <w:right w:val="none" w:sz="0" w:space="0" w:color="auto"/>
          </w:divBdr>
        </w:div>
        <w:div w:id="258486021">
          <w:marLeft w:val="0"/>
          <w:marRight w:val="0"/>
          <w:marTop w:val="0"/>
          <w:marBottom w:val="0"/>
          <w:divBdr>
            <w:top w:val="none" w:sz="0" w:space="0" w:color="auto"/>
            <w:left w:val="none" w:sz="0" w:space="0" w:color="auto"/>
            <w:bottom w:val="none" w:sz="0" w:space="0" w:color="auto"/>
            <w:right w:val="none" w:sz="0" w:space="0" w:color="auto"/>
          </w:divBdr>
        </w:div>
        <w:div w:id="258874354">
          <w:marLeft w:val="0"/>
          <w:marRight w:val="0"/>
          <w:marTop w:val="0"/>
          <w:marBottom w:val="0"/>
          <w:divBdr>
            <w:top w:val="none" w:sz="0" w:space="0" w:color="auto"/>
            <w:left w:val="none" w:sz="0" w:space="0" w:color="auto"/>
            <w:bottom w:val="none" w:sz="0" w:space="0" w:color="auto"/>
            <w:right w:val="none" w:sz="0" w:space="0" w:color="auto"/>
          </w:divBdr>
        </w:div>
        <w:div w:id="260265147">
          <w:marLeft w:val="0"/>
          <w:marRight w:val="0"/>
          <w:marTop w:val="0"/>
          <w:marBottom w:val="0"/>
          <w:divBdr>
            <w:top w:val="none" w:sz="0" w:space="0" w:color="auto"/>
            <w:left w:val="none" w:sz="0" w:space="0" w:color="auto"/>
            <w:bottom w:val="none" w:sz="0" w:space="0" w:color="auto"/>
            <w:right w:val="none" w:sz="0" w:space="0" w:color="auto"/>
          </w:divBdr>
        </w:div>
        <w:div w:id="260571613">
          <w:marLeft w:val="0"/>
          <w:marRight w:val="0"/>
          <w:marTop w:val="0"/>
          <w:marBottom w:val="0"/>
          <w:divBdr>
            <w:top w:val="none" w:sz="0" w:space="0" w:color="auto"/>
            <w:left w:val="none" w:sz="0" w:space="0" w:color="auto"/>
            <w:bottom w:val="none" w:sz="0" w:space="0" w:color="auto"/>
            <w:right w:val="none" w:sz="0" w:space="0" w:color="auto"/>
          </w:divBdr>
        </w:div>
        <w:div w:id="261109805">
          <w:marLeft w:val="0"/>
          <w:marRight w:val="0"/>
          <w:marTop w:val="0"/>
          <w:marBottom w:val="0"/>
          <w:divBdr>
            <w:top w:val="none" w:sz="0" w:space="0" w:color="auto"/>
            <w:left w:val="none" w:sz="0" w:space="0" w:color="auto"/>
            <w:bottom w:val="none" w:sz="0" w:space="0" w:color="auto"/>
            <w:right w:val="none" w:sz="0" w:space="0" w:color="auto"/>
          </w:divBdr>
        </w:div>
        <w:div w:id="261376910">
          <w:marLeft w:val="0"/>
          <w:marRight w:val="0"/>
          <w:marTop w:val="0"/>
          <w:marBottom w:val="0"/>
          <w:divBdr>
            <w:top w:val="none" w:sz="0" w:space="0" w:color="auto"/>
            <w:left w:val="none" w:sz="0" w:space="0" w:color="auto"/>
            <w:bottom w:val="none" w:sz="0" w:space="0" w:color="auto"/>
            <w:right w:val="none" w:sz="0" w:space="0" w:color="auto"/>
          </w:divBdr>
        </w:div>
        <w:div w:id="261493887">
          <w:marLeft w:val="0"/>
          <w:marRight w:val="0"/>
          <w:marTop w:val="0"/>
          <w:marBottom w:val="0"/>
          <w:divBdr>
            <w:top w:val="none" w:sz="0" w:space="0" w:color="auto"/>
            <w:left w:val="none" w:sz="0" w:space="0" w:color="auto"/>
            <w:bottom w:val="none" w:sz="0" w:space="0" w:color="auto"/>
            <w:right w:val="none" w:sz="0" w:space="0" w:color="auto"/>
          </w:divBdr>
        </w:div>
        <w:div w:id="262306878">
          <w:marLeft w:val="0"/>
          <w:marRight w:val="0"/>
          <w:marTop w:val="0"/>
          <w:marBottom w:val="0"/>
          <w:divBdr>
            <w:top w:val="none" w:sz="0" w:space="0" w:color="auto"/>
            <w:left w:val="none" w:sz="0" w:space="0" w:color="auto"/>
            <w:bottom w:val="none" w:sz="0" w:space="0" w:color="auto"/>
            <w:right w:val="none" w:sz="0" w:space="0" w:color="auto"/>
          </w:divBdr>
        </w:div>
        <w:div w:id="262307234">
          <w:marLeft w:val="0"/>
          <w:marRight w:val="0"/>
          <w:marTop w:val="0"/>
          <w:marBottom w:val="0"/>
          <w:divBdr>
            <w:top w:val="none" w:sz="0" w:space="0" w:color="auto"/>
            <w:left w:val="none" w:sz="0" w:space="0" w:color="auto"/>
            <w:bottom w:val="none" w:sz="0" w:space="0" w:color="auto"/>
            <w:right w:val="none" w:sz="0" w:space="0" w:color="auto"/>
          </w:divBdr>
        </w:div>
        <w:div w:id="263151725">
          <w:marLeft w:val="0"/>
          <w:marRight w:val="0"/>
          <w:marTop w:val="0"/>
          <w:marBottom w:val="0"/>
          <w:divBdr>
            <w:top w:val="none" w:sz="0" w:space="0" w:color="auto"/>
            <w:left w:val="none" w:sz="0" w:space="0" w:color="auto"/>
            <w:bottom w:val="none" w:sz="0" w:space="0" w:color="auto"/>
            <w:right w:val="none" w:sz="0" w:space="0" w:color="auto"/>
          </w:divBdr>
        </w:div>
        <w:div w:id="263343271">
          <w:marLeft w:val="0"/>
          <w:marRight w:val="0"/>
          <w:marTop w:val="0"/>
          <w:marBottom w:val="0"/>
          <w:divBdr>
            <w:top w:val="none" w:sz="0" w:space="0" w:color="auto"/>
            <w:left w:val="none" w:sz="0" w:space="0" w:color="auto"/>
            <w:bottom w:val="none" w:sz="0" w:space="0" w:color="auto"/>
            <w:right w:val="none" w:sz="0" w:space="0" w:color="auto"/>
          </w:divBdr>
        </w:div>
        <w:div w:id="263466109">
          <w:marLeft w:val="0"/>
          <w:marRight w:val="0"/>
          <w:marTop w:val="0"/>
          <w:marBottom w:val="0"/>
          <w:divBdr>
            <w:top w:val="none" w:sz="0" w:space="0" w:color="auto"/>
            <w:left w:val="none" w:sz="0" w:space="0" w:color="auto"/>
            <w:bottom w:val="none" w:sz="0" w:space="0" w:color="auto"/>
            <w:right w:val="none" w:sz="0" w:space="0" w:color="auto"/>
          </w:divBdr>
        </w:div>
        <w:div w:id="263734435">
          <w:marLeft w:val="0"/>
          <w:marRight w:val="0"/>
          <w:marTop w:val="0"/>
          <w:marBottom w:val="0"/>
          <w:divBdr>
            <w:top w:val="none" w:sz="0" w:space="0" w:color="auto"/>
            <w:left w:val="none" w:sz="0" w:space="0" w:color="auto"/>
            <w:bottom w:val="none" w:sz="0" w:space="0" w:color="auto"/>
            <w:right w:val="none" w:sz="0" w:space="0" w:color="auto"/>
          </w:divBdr>
        </w:div>
        <w:div w:id="264196446">
          <w:marLeft w:val="0"/>
          <w:marRight w:val="0"/>
          <w:marTop w:val="0"/>
          <w:marBottom w:val="0"/>
          <w:divBdr>
            <w:top w:val="none" w:sz="0" w:space="0" w:color="auto"/>
            <w:left w:val="none" w:sz="0" w:space="0" w:color="auto"/>
            <w:bottom w:val="none" w:sz="0" w:space="0" w:color="auto"/>
            <w:right w:val="none" w:sz="0" w:space="0" w:color="auto"/>
          </w:divBdr>
        </w:div>
        <w:div w:id="264731496">
          <w:marLeft w:val="0"/>
          <w:marRight w:val="0"/>
          <w:marTop w:val="0"/>
          <w:marBottom w:val="0"/>
          <w:divBdr>
            <w:top w:val="none" w:sz="0" w:space="0" w:color="auto"/>
            <w:left w:val="none" w:sz="0" w:space="0" w:color="auto"/>
            <w:bottom w:val="none" w:sz="0" w:space="0" w:color="auto"/>
            <w:right w:val="none" w:sz="0" w:space="0" w:color="auto"/>
          </w:divBdr>
        </w:div>
        <w:div w:id="264969798">
          <w:marLeft w:val="0"/>
          <w:marRight w:val="0"/>
          <w:marTop w:val="0"/>
          <w:marBottom w:val="0"/>
          <w:divBdr>
            <w:top w:val="none" w:sz="0" w:space="0" w:color="auto"/>
            <w:left w:val="none" w:sz="0" w:space="0" w:color="auto"/>
            <w:bottom w:val="none" w:sz="0" w:space="0" w:color="auto"/>
            <w:right w:val="none" w:sz="0" w:space="0" w:color="auto"/>
          </w:divBdr>
        </w:div>
        <w:div w:id="265426878">
          <w:marLeft w:val="0"/>
          <w:marRight w:val="0"/>
          <w:marTop w:val="0"/>
          <w:marBottom w:val="0"/>
          <w:divBdr>
            <w:top w:val="none" w:sz="0" w:space="0" w:color="auto"/>
            <w:left w:val="none" w:sz="0" w:space="0" w:color="auto"/>
            <w:bottom w:val="none" w:sz="0" w:space="0" w:color="auto"/>
            <w:right w:val="none" w:sz="0" w:space="0" w:color="auto"/>
          </w:divBdr>
        </w:div>
        <w:div w:id="265502327">
          <w:marLeft w:val="0"/>
          <w:marRight w:val="0"/>
          <w:marTop w:val="0"/>
          <w:marBottom w:val="0"/>
          <w:divBdr>
            <w:top w:val="none" w:sz="0" w:space="0" w:color="auto"/>
            <w:left w:val="none" w:sz="0" w:space="0" w:color="auto"/>
            <w:bottom w:val="none" w:sz="0" w:space="0" w:color="auto"/>
            <w:right w:val="none" w:sz="0" w:space="0" w:color="auto"/>
          </w:divBdr>
        </w:div>
        <w:div w:id="265504640">
          <w:marLeft w:val="0"/>
          <w:marRight w:val="0"/>
          <w:marTop w:val="0"/>
          <w:marBottom w:val="0"/>
          <w:divBdr>
            <w:top w:val="none" w:sz="0" w:space="0" w:color="auto"/>
            <w:left w:val="none" w:sz="0" w:space="0" w:color="auto"/>
            <w:bottom w:val="none" w:sz="0" w:space="0" w:color="auto"/>
            <w:right w:val="none" w:sz="0" w:space="0" w:color="auto"/>
          </w:divBdr>
        </w:div>
        <w:div w:id="265574784">
          <w:marLeft w:val="0"/>
          <w:marRight w:val="0"/>
          <w:marTop w:val="0"/>
          <w:marBottom w:val="0"/>
          <w:divBdr>
            <w:top w:val="none" w:sz="0" w:space="0" w:color="auto"/>
            <w:left w:val="none" w:sz="0" w:space="0" w:color="auto"/>
            <w:bottom w:val="none" w:sz="0" w:space="0" w:color="auto"/>
            <w:right w:val="none" w:sz="0" w:space="0" w:color="auto"/>
          </w:divBdr>
        </w:div>
        <w:div w:id="266039299">
          <w:marLeft w:val="0"/>
          <w:marRight w:val="0"/>
          <w:marTop w:val="0"/>
          <w:marBottom w:val="0"/>
          <w:divBdr>
            <w:top w:val="none" w:sz="0" w:space="0" w:color="auto"/>
            <w:left w:val="none" w:sz="0" w:space="0" w:color="auto"/>
            <w:bottom w:val="none" w:sz="0" w:space="0" w:color="auto"/>
            <w:right w:val="none" w:sz="0" w:space="0" w:color="auto"/>
          </w:divBdr>
        </w:div>
        <w:div w:id="266084499">
          <w:marLeft w:val="0"/>
          <w:marRight w:val="0"/>
          <w:marTop w:val="0"/>
          <w:marBottom w:val="0"/>
          <w:divBdr>
            <w:top w:val="none" w:sz="0" w:space="0" w:color="auto"/>
            <w:left w:val="none" w:sz="0" w:space="0" w:color="auto"/>
            <w:bottom w:val="none" w:sz="0" w:space="0" w:color="auto"/>
            <w:right w:val="none" w:sz="0" w:space="0" w:color="auto"/>
          </w:divBdr>
        </w:div>
        <w:div w:id="267584527">
          <w:marLeft w:val="0"/>
          <w:marRight w:val="0"/>
          <w:marTop w:val="0"/>
          <w:marBottom w:val="0"/>
          <w:divBdr>
            <w:top w:val="none" w:sz="0" w:space="0" w:color="auto"/>
            <w:left w:val="none" w:sz="0" w:space="0" w:color="auto"/>
            <w:bottom w:val="none" w:sz="0" w:space="0" w:color="auto"/>
            <w:right w:val="none" w:sz="0" w:space="0" w:color="auto"/>
          </w:divBdr>
        </w:div>
        <w:div w:id="267931555">
          <w:marLeft w:val="0"/>
          <w:marRight w:val="0"/>
          <w:marTop w:val="0"/>
          <w:marBottom w:val="0"/>
          <w:divBdr>
            <w:top w:val="none" w:sz="0" w:space="0" w:color="auto"/>
            <w:left w:val="none" w:sz="0" w:space="0" w:color="auto"/>
            <w:bottom w:val="none" w:sz="0" w:space="0" w:color="auto"/>
            <w:right w:val="none" w:sz="0" w:space="0" w:color="auto"/>
          </w:divBdr>
        </w:div>
        <w:div w:id="268047122">
          <w:marLeft w:val="0"/>
          <w:marRight w:val="0"/>
          <w:marTop w:val="0"/>
          <w:marBottom w:val="0"/>
          <w:divBdr>
            <w:top w:val="none" w:sz="0" w:space="0" w:color="auto"/>
            <w:left w:val="none" w:sz="0" w:space="0" w:color="auto"/>
            <w:bottom w:val="none" w:sz="0" w:space="0" w:color="auto"/>
            <w:right w:val="none" w:sz="0" w:space="0" w:color="auto"/>
          </w:divBdr>
        </w:div>
        <w:div w:id="269438256">
          <w:marLeft w:val="0"/>
          <w:marRight w:val="0"/>
          <w:marTop w:val="0"/>
          <w:marBottom w:val="0"/>
          <w:divBdr>
            <w:top w:val="none" w:sz="0" w:space="0" w:color="auto"/>
            <w:left w:val="none" w:sz="0" w:space="0" w:color="auto"/>
            <w:bottom w:val="none" w:sz="0" w:space="0" w:color="auto"/>
            <w:right w:val="none" w:sz="0" w:space="0" w:color="auto"/>
          </w:divBdr>
        </w:div>
        <w:div w:id="269823483">
          <w:marLeft w:val="0"/>
          <w:marRight w:val="0"/>
          <w:marTop w:val="0"/>
          <w:marBottom w:val="0"/>
          <w:divBdr>
            <w:top w:val="none" w:sz="0" w:space="0" w:color="auto"/>
            <w:left w:val="none" w:sz="0" w:space="0" w:color="auto"/>
            <w:bottom w:val="none" w:sz="0" w:space="0" w:color="auto"/>
            <w:right w:val="none" w:sz="0" w:space="0" w:color="auto"/>
          </w:divBdr>
        </w:div>
        <w:div w:id="272135727">
          <w:marLeft w:val="0"/>
          <w:marRight w:val="0"/>
          <w:marTop w:val="0"/>
          <w:marBottom w:val="0"/>
          <w:divBdr>
            <w:top w:val="none" w:sz="0" w:space="0" w:color="auto"/>
            <w:left w:val="none" w:sz="0" w:space="0" w:color="auto"/>
            <w:bottom w:val="none" w:sz="0" w:space="0" w:color="auto"/>
            <w:right w:val="none" w:sz="0" w:space="0" w:color="auto"/>
          </w:divBdr>
        </w:div>
        <w:div w:id="272596990">
          <w:marLeft w:val="0"/>
          <w:marRight w:val="0"/>
          <w:marTop w:val="0"/>
          <w:marBottom w:val="0"/>
          <w:divBdr>
            <w:top w:val="none" w:sz="0" w:space="0" w:color="auto"/>
            <w:left w:val="none" w:sz="0" w:space="0" w:color="auto"/>
            <w:bottom w:val="none" w:sz="0" w:space="0" w:color="auto"/>
            <w:right w:val="none" w:sz="0" w:space="0" w:color="auto"/>
          </w:divBdr>
        </w:div>
        <w:div w:id="272785700">
          <w:marLeft w:val="0"/>
          <w:marRight w:val="0"/>
          <w:marTop w:val="0"/>
          <w:marBottom w:val="0"/>
          <w:divBdr>
            <w:top w:val="none" w:sz="0" w:space="0" w:color="auto"/>
            <w:left w:val="none" w:sz="0" w:space="0" w:color="auto"/>
            <w:bottom w:val="none" w:sz="0" w:space="0" w:color="auto"/>
            <w:right w:val="none" w:sz="0" w:space="0" w:color="auto"/>
          </w:divBdr>
        </w:div>
        <w:div w:id="273558533">
          <w:marLeft w:val="0"/>
          <w:marRight w:val="0"/>
          <w:marTop w:val="0"/>
          <w:marBottom w:val="0"/>
          <w:divBdr>
            <w:top w:val="none" w:sz="0" w:space="0" w:color="auto"/>
            <w:left w:val="none" w:sz="0" w:space="0" w:color="auto"/>
            <w:bottom w:val="none" w:sz="0" w:space="0" w:color="auto"/>
            <w:right w:val="none" w:sz="0" w:space="0" w:color="auto"/>
          </w:divBdr>
        </w:div>
        <w:div w:id="273950760">
          <w:marLeft w:val="0"/>
          <w:marRight w:val="0"/>
          <w:marTop w:val="0"/>
          <w:marBottom w:val="0"/>
          <w:divBdr>
            <w:top w:val="none" w:sz="0" w:space="0" w:color="auto"/>
            <w:left w:val="none" w:sz="0" w:space="0" w:color="auto"/>
            <w:bottom w:val="none" w:sz="0" w:space="0" w:color="auto"/>
            <w:right w:val="none" w:sz="0" w:space="0" w:color="auto"/>
          </w:divBdr>
        </w:div>
        <w:div w:id="274560226">
          <w:marLeft w:val="0"/>
          <w:marRight w:val="0"/>
          <w:marTop w:val="0"/>
          <w:marBottom w:val="0"/>
          <w:divBdr>
            <w:top w:val="none" w:sz="0" w:space="0" w:color="auto"/>
            <w:left w:val="none" w:sz="0" w:space="0" w:color="auto"/>
            <w:bottom w:val="none" w:sz="0" w:space="0" w:color="auto"/>
            <w:right w:val="none" w:sz="0" w:space="0" w:color="auto"/>
          </w:divBdr>
        </w:div>
        <w:div w:id="275067157">
          <w:marLeft w:val="0"/>
          <w:marRight w:val="0"/>
          <w:marTop w:val="0"/>
          <w:marBottom w:val="0"/>
          <w:divBdr>
            <w:top w:val="none" w:sz="0" w:space="0" w:color="auto"/>
            <w:left w:val="none" w:sz="0" w:space="0" w:color="auto"/>
            <w:bottom w:val="none" w:sz="0" w:space="0" w:color="auto"/>
            <w:right w:val="none" w:sz="0" w:space="0" w:color="auto"/>
          </w:divBdr>
        </w:div>
        <w:div w:id="275715812">
          <w:marLeft w:val="0"/>
          <w:marRight w:val="0"/>
          <w:marTop w:val="0"/>
          <w:marBottom w:val="0"/>
          <w:divBdr>
            <w:top w:val="none" w:sz="0" w:space="0" w:color="auto"/>
            <w:left w:val="none" w:sz="0" w:space="0" w:color="auto"/>
            <w:bottom w:val="none" w:sz="0" w:space="0" w:color="auto"/>
            <w:right w:val="none" w:sz="0" w:space="0" w:color="auto"/>
          </w:divBdr>
        </w:div>
        <w:div w:id="276378541">
          <w:marLeft w:val="0"/>
          <w:marRight w:val="0"/>
          <w:marTop w:val="0"/>
          <w:marBottom w:val="0"/>
          <w:divBdr>
            <w:top w:val="none" w:sz="0" w:space="0" w:color="auto"/>
            <w:left w:val="none" w:sz="0" w:space="0" w:color="auto"/>
            <w:bottom w:val="none" w:sz="0" w:space="0" w:color="auto"/>
            <w:right w:val="none" w:sz="0" w:space="0" w:color="auto"/>
          </w:divBdr>
        </w:div>
        <w:div w:id="277612136">
          <w:marLeft w:val="0"/>
          <w:marRight w:val="0"/>
          <w:marTop w:val="0"/>
          <w:marBottom w:val="0"/>
          <w:divBdr>
            <w:top w:val="none" w:sz="0" w:space="0" w:color="auto"/>
            <w:left w:val="none" w:sz="0" w:space="0" w:color="auto"/>
            <w:bottom w:val="none" w:sz="0" w:space="0" w:color="auto"/>
            <w:right w:val="none" w:sz="0" w:space="0" w:color="auto"/>
          </w:divBdr>
        </w:div>
        <w:div w:id="277761683">
          <w:marLeft w:val="0"/>
          <w:marRight w:val="0"/>
          <w:marTop w:val="0"/>
          <w:marBottom w:val="0"/>
          <w:divBdr>
            <w:top w:val="none" w:sz="0" w:space="0" w:color="auto"/>
            <w:left w:val="none" w:sz="0" w:space="0" w:color="auto"/>
            <w:bottom w:val="none" w:sz="0" w:space="0" w:color="auto"/>
            <w:right w:val="none" w:sz="0" w:space="0" w:color="auto"/>
          </w:divBdr>
        </w:div>
        <w:div w:id="278419167">
          <w:marLeft w:val="0"/>
          <w:marRight w:val="0"/>
          <w:marTop w:val="0"/>
          <w:marBottom w:val="0"/>
          <w:divBdr>
            <w:top w:val="none" w:sz="0" w:space="0" w:color="auto"/>
            <w:left w:val="none" w:sz="0" w:space="0" w:color="auto"/>
            <w:bottom w:val="none" w:sz="0" w:space="0" w:color="auto"/>
            <w:right w:val="none" w:sz="0" w:space="0" w:color="auto"/>
          </w:divBdr>
        </w:div>
        <w:div w:id="278529415">
          <w:marLeft w:val="0"/>
          <w:marRight w:val="0"/>
          <w:marTop w:val="0"/>
          <w:marBottom w:val="0"/>
          <w:divBdr>
            <w:top w:val="none" w:sz="0" w:space="0" w:color="auto"/>
            <w:left w:val="none" w:sz="0" w:space="0" w:color="auto"/>
            <w:bottom w:val="none" w:sz="0" w:space="0" w:color="auto"/>
            <w:right w:val="none" w:sz="0" w:space="0" w:color="auto"/>
          </w:divBdr>
        </w:div>
        <w:div w:id="278608349">
          <w:marLeft w:val="0"/>
          <w:marRight w:val="0"/>
          <w:marTop w:val="0"/>
          <w:marBottom w:val="0"/>
          <w:divBdr>
            <w:top w:val="none" w:sz="0" w:space="0" w:color="auto"/>
            <w:left w:val="none" w:sz="0" w:space="0" w:color="auto"/>
            <w:bottom w:val="none" w:sz="0" w:space="0" w:color="auto"/>
            <w:right w:val="none" w:sz="0" w:space="0" w:color="auto"/>
          </w:divBdr>
        </w:div>
        <w:div w:id="279066849">
          <w:marLeft w:val="0"/>
          <w:marRight w:val="0"/>
          <w:marTop w:val="0"/>
          <w:marBottom w:val="0"/>
          <w:divBdr>
            <w:top w:val="none" w:sz="0" w:space="0" w:color="auto"/>
            <w:left w:val="none" w:sz="0" w:space="0" w:color="auto"/>
            <w:bottom w:val="none" w:sz="0" w:space="0" w:color="auto"/>
            <w:right w:val="none" w:sz="0" w:space="0" w:color="auto"/>
          </w:divBdr>
        </w:div>
        <w:div w:id="279259697">
          <w:marLeft w:val="0"/>
          <w:marRight w:val="0"/>
          <w:marTop w:val="0"/>
          <w:marBottom w:val="0"/>
          <w:divBdr>
            <w:top w:val="none" w:sz="0" w:space="0" w:color="auto"/>
            <w:left w:val="none" w:sz="0" w:space="0" w:color="auto"/>
            <w:bottom w:val="none" w:sz="0" w:space="0" w:color="auto"/>
            <w:right w:val="none" w:sz="0" w:space="0" w:color="auto"/>
          </w:divBdr>
        </w:div>
        <w:div w:id="279385206">
          <w:marLeft w:val="0"/>
          <w:marRight w:val="0"/>
          <w:marTop w:val="0"/>
          <w:marBottom w:val="0"/>
          <w:divBdr>
            <w:top w:val="none" w:sz="0" w:space="0" w:color="auto"/>
            <w:left w:val="none" w:sz="0" w:space="0" w:color="auto"/>
            <w:bottom w:val="none" w:sz="0" w:space="0" w:color="auto"/>
            <w:right w:val="none" w:sz="0" w:space="0" w:color="auto"/>
          </w:divBdr>
        </w:div>
        <w:div w:id="280117373">
          <w:marLeft w:val="0"/>
          <w:marRight w:val="0"/>
          <w:marTop w:val="0"/>
          <w:marBottom w:val="0"/>
          <w:divBdr>
            <w:top w:val="none" w:sz="0" w:space="0" w:color="auto"/>
            <w:left w:val="none" w:sz="0" w:space="0" w:color="auto"/>
            <w:bottom w:val="none" w:sz="0" w:space="0" w:color="auto"/>
            <w:right w:val="none" w:sz="0" w:space="0" w:color="auto"/>
          </w:divBdr>
        </w:div>
        <w:div w:id="281231093">
          <w:marLeft w:val="0"/>
          <w:marRight w:val="0"/>
          <w:marTop w:val="0"/>
          <w:marBottom w:val="0"/>
          <w:divBdr>
            <w:top w:val="none" w:sz="0" w:space="0" w:color="auto"/>
            <w:left w:val="none" w:sz="0" w:space="0" w:color="auto"/>
            <w:bottom w:val="none" w:sz="0" w:space="0" w:color="auto"/>
            <w:right w:val="none" w:sz="0" w:space="0" w:color="auto"/>
          </w:divBdr>
        </w:div>
        <w:div w:id="281301830">
          <w:marLeft w:val="0"/>
          <w:marRight w:val="0"/>
          <w:marTop w:val="0"/>
          <w:marBottom w:val="0"/>
          <w:divBdr>
            <w:top w:val="none" w:sz="0" w:space="0" w:color="auto"/>
            <w:left w:val="none" w:sz="0" w:space="0" w:color="auto"/>
            <w:bottom w:val="none" w:sz="0" w:space="0" w:color="auto"/>
            <w:right w:val="none" w:sz="0" w:space="0" w:color="auto"/>
          </w:divBdr>
        </w:div>
        <w:div w:id="282856190">
          <w:marLeft w:val="0"/>
          <w:marRight w:val="0"/>
          <w:marTop w:val="0"/>
          <w:marBottom w:val="0"/>
          <w:divBdr>
            <w:top w:val="none" w:sz="0" w:space="0" w:color="auto"/>
            <w:left w:val="none" w:sz="0" w:space="0" w:color="auto"/>
            <w:bottom w:val="none" w:sz="0" w:space="0" w:color="auto"/>
            <w:right w:val="none" w:sz="0" w:space="0" w:color="auto"/>
          </w:divBdr>
        </w:div>
        <w:div w:id="283392412">
          <w:marLeft w:val="0"/>
          <w:marRight w:val="0"/>
          <w:marTop w:val="0"/>
          <w:marBottom w:val="0"/>
          <w:divBdr>
            <w:top w:val="none" w:sz="0" w:space="0" w:color="auto"/>
            <w:left w:val="none" w:sz="0" w:space="0" w:color="auto"/>
            <w:bottom w:val="none" w:sz="0" w:space="0" w:color="auto"/>
            <w:right w:val="none" w:sz="0" w:space="0" w:color="auto"/>
          </w:divBdr>
        </w:div>
        <w:div w:id="283999936">
          <w:marLeft w:val="0"/>
          <w:marRight w:val="0"/>
          <w:marTop w:val="0"/>
          <w:marBottom w:val="0"/>
          <w:divBdr>
            <w:top w:val="none" w:sz="0" w:space="0" w:color="auto"/>
            <w:left w:val="none" w:sz="0" w:space="0" w:color="auto"/>
            <w:bottom w:val="none" w:sz="0" w:space="0" w:color="auto"/>
            <w:right w:val="none" w:sz="0" w:space="0" w:color="auto"/>
          </w:divBdr>
        </w:div>
        <w:div w:id="284772601">
          <w:marLeft w:val="0"/>
          <w:marRight w:val="0"/>
          <w:marTop w:val="0"/>
          <w:marBottom w:val="0"/>
          <w:divBdr>
            <w:top w:val="none" w:sz="0" w:space="0" w:color="auto"/>
            <w:left w:val="none" w:sz="0" w:space="0" w:color="auto"/>
            <w:bottom w:val="none" w:sz="0" w:space="0" w:color="auto"/>
            <w:right w:val="none" w:sz="0" w:space="0" w:color="auto"/>
          </w:divBdr>
        </w:div>
        <w:div w:id="285895153">
          <w:marLeft w:val="0"/>
          <w:marRight w:val="0"/>
          <w:marTop w:val="0"/>
          <w:marBottom w:val="0"/>
          <w:divBdr>
            <w:top w:val="none" w:sz="0" w:space="0" w:color="auto"/>
            <w:left w:val="none" w:sz="0" w:space="0" w:color="auto"/>
            <w:bottom w:val="none" w:sz="0" w:space="0" w:color="auto"/>
            <w:right w:val="none" w:sz="0" w:space="0" w:color="auto"/>
          </w:divBdr>
        </w:div>
        <w:div w:id="285935724">
          <w:marLeft w:val="0"/>
          <w:marRight w:val="0"/>
          <w:marTop w:val="0"/>
          <w:marBottom w:val="0"/>
          <w:divBdr>
            <w:top w:val="none" w:sz="0" w:space="0" w:color="auto"/>
            <w:left w:val="none" w:sz="0" w:space="0" w:color="auto"/>
            <w:bottom w:val="none" w:sz="0" w:space="0" w:color="auto"/>
            <w:right w:val="none" w:sz="0" w:space="0" w:color="auto"/>
          </w:divBdr>
        </w:div>
        <w:div w:id="286205643">
          <w:marLeft w:val="0"/>
          <w:marRight w:val="0"/>
          <w:marTop w:val="0"/>
          <w:marBottom w:val="0"/>
          <w:divBdr>
            <w:top w:val="none" w:sz="0" w:space="0" w:color="auto"/>
            <w:left w:val="none" w:sz="0" w:space="0" w:color="auto"/>
            <w:bottom w:val="none" w:sz="0" w:space="0" w:color="auto"/>
            <w:right w:val="none" w:sz="0" w:space="0" w:color="auto"/>
          </w:divBdr>
        </w:div>
        <w:div w:id="286281261">
          <w:marLeft w:val="0"/>
          <w:marRight w:val="0"/>
          <w:marTop w:val="0"/>
          <w:marBottom w:val="0"/>
          <w:divBdr>
            <w:top w:val="none" w:sz="0" w:space="0" w:color="auto"/>
            <w:left w:val="none" w:sz="0" w:space="0" w:color="auto"/>
            <w:bottom w:val="none" w:sz="0" w:space="0" w:color="auto"/>
            <w:right w:val="none" w:sz="0" w:space="0" w:color="auto"/>
          </w:divBdr>
        </w:div>
        <w:div w:id="286396407">
          <w:marLeft w:val="0"/>
          <w:marRight w:val="0"/>
          <w:marTop w:val="0"/>
          <w:marBottom w:val="0"/>
          <w:divBdr>
            <w:top w:val="none" w:sz="0" w:space="0" w:color="auto"/>
            <w:left w:val="none" w:sz="0" w:space="0" w:color="auto"/>
            <w:bottom w:val="none" w:sz="0" w:space="0" w:color="auto"/>
            <w:right w:val="none" w:sz="0" w:space="0" w:color="auto"/>
          </w:divBdr>
        </w:div>
        <w:div w:id="286472436">
          <w:marLeft w:val="0"/>
          <w:marRight w:val="0"/>
          <w:marTop w:val="0"/>
          <w:marBottom w:val="0"/>
          <w:divBdr>
            <w:top w:val="none" w:sz="0" w:space="0" w:color="auto"/>
            <w:left w:val="none" w:sz="0" w:space="0" w:color="auto"/>
            <w:bottom w:val="none" w:sz="0" w:space="0" w:color="auto"/>
            <w:right w:val="none" w:sz="0" w:space="0" w:color="auto"/>
          </w:divBdr>
        </w:div>
        <w:div w:id="286935188">
          <w:marLeft w:val="0"/>
          <w:marRight w:val="0"/>
          <w:marTop w:val="0"/>
          <w:marBottom w:val="0"/>
          <w:divBdr>
            <w:top w:val="none" w:sz="0" w:space="0" w:color="auto"/>
            <w:left w:val="none" w:sz="0" w:space="0" w:color="auto"/>
            <w:bottom w:val="none" w:sz="0" w:space="0" w:color="auto"/>
            <w:right w:val="none" w:sz="0" w:space="0" w:color="auto"/>
          </w:divBdr>
        </w:div>
        <w:div w:id="287589560">
          <w:marLeft w:val="0"/>
          <w:marRight w:val="0"/>
          <w:marTop w:val="0"/>
          <w:marBottom w:val="0"/>
          <w:divBdr>
            <w:top w:val="none" w:sz="0" w:space="0" w:color="auto"/>
            <w:left w:val="none" w:sz="0" w:space="0" w:color="auto"/>
            <w:bottom w:val="none" w:sz="0" w:space="0" w:color="auto"/>
            <w:right w:val="none" w:sz="0" w:space="0" w:color="auto"/>
          </w:divBdr>
        </w:div>
        <w:div w:id="287662808">
          <w:marLeft w:val="0"/>
          <w:marRight w:val="0"/>
          <w:marTop w:val="0"/>
          <w:marBottom w:val="0"/>
          <w:divBdr>
            <w:top w:val="none" w:sz="0" w:space="0" w:color="auto"/>
            <w:left w:val="none" w:sz="0" w:space="0" w:color="auto"/>
            <w:bottom w:val="none" w:sz="0" w:space="0" w:color="auto"/>
            <w:right w:val="none" w:sz="0" w:space="0" w:color="auto"/>
          </w:divBdr>
        </w:div>
        <w:div w:id="288364563">
          <w:marLeft w:val="0"/>
          <w:marRight w:val="0"/>
          <w:marTop w:val="0"/>
          <w:marBottom w:val="0"/>
          <w:divBdr>
            <w:top w:val="none" w:sz="0" w:space="0" w:color="auto"/>
            <w:left w:val="none" w:sz="0" w:space="0" w:color="auto"/>
            <w:bottom w:val="none" w:sz="0" w:space="0" w:color="auto"/>
            <w:right w:val="none" w:sz="0" w:space="0" w:color="auto"/>
          </w:divBdr>
        </w:div>
        <w:div w:id="290134504">
          <w:marLeft w:val="0"/>
          <w:marRight w:val="0"/>
          <w:marTop w:val="0"/>
          <w:marBottom w:val="0"/>
          <w:divBdr>
            <w:top w:val="none" w:sz="0" w:space="0" w:color="auto"/>
            <w:left w:val="none" w:sz="0" w:space="0" w:color="auto"/>
            <w:bottom w:val="none" w:sz="0" w:space="0" w:color="auto"/>
            <w:right w:val="none" w:sz="0" w:space="0" w:color="auto"/>
          </w:divBdr>
        </w:div>
        <w:div w:id="290669841">
          <w:marLeft w:val="0"/>
          <w:marRight w:val="0"/>
          <w:marTop w:val="0"/>
          <w:marBottom w:val="0"/>
          <w:divBdr>
            <w:top w:val="none" w:sz="0" w:space="0" w:color="auto"/>
            <w:left w:val="none" w:sz="0" w:space="0" w:color="auto"/>
            <w:bottom w:val="none" w:sz="0" w:space="0" w:color="auto"/>
            <w:right w:val="none" w:sz="0" w:space="0" w:color="auto"/>
          </w:divBdr>
        </w:div>
        <w:div w:id="291401459">
          <w:marLeft w:val="0"/>
          <w:marRight w:val="0"/>
          <w:marTop w:val="0"/>
          <w:marBottom w:val="0"/>
          <w:divBdr>
            <w:top w:val="none" w:sz="0" w:space="0" w:color="auto"/>
            <w:left w:val="none" w:sz="0" w:space="0" w:color="auto"/>
            <w:bottom w:val="none" w:sz="0" w:space="0" w:color="auto"/>
            <w:right w:val="none" w:sz="0" w:space="0" w:color="auto"/>
          </w:divBdr>
        </w:div>
        <w:div w:id="291834241">
          <w:marLeft w:val="0"/>
          <w:marRight w:val="0"/>
          <w:marTop w:val="0"/>
          <w:marBottom w:val="0"/>
          <w:divBdr>
            <w:top w:val="none" w:sz="0" w:space="0" w:color="auto"/>
            <w:left w:val="none" w:sz="0" w:space="0" w:color="auto"/>
            <w:bottom w:val="none" w:sz="0" w:space="0" w:color="auto"/>
            <w:right w:val="none" w:sz="0" w:space="0" w:color="auto"/>
          </w:divBdr>
        </w:div>
        <w:div w:id="292752099">
          <w:marLeft w:val="0"/>
          <w:marRight w:val="0"/>
          <w:marTop w:val="0"/>
          <w:marBottom w:val="0"/>
          <w:divBdr>
            <w:top w:val="none" w:sz="0" w:space="0" w:color="auto"/>
            <w:left w:val="none" w:sz="0" w:space="0" w:color="auto"/>
            <w:bottom w:val="none" w:sz="0" w:space="0" w:color="auto"/>
            <w:right w:val="none" w:sz="0" w:space="0" w:color="auto"/>
          </w:divBdr>
        </w:div>
        <w:div w:id="292831712">
          <w:marLeft w:val="0"/>
          <w:marRight w:val="0"/>
          <w:marTop w:val="0"/>
          <w:marBottom w:val="0"/>
          <w:divBdr>
            <w:top w:val="none" w:sz="0" w:space="0" w:color="auto"/>
            <w:left w:val="none" w:sz="0" w:space="0" w:color="auto"/>
            <w:bottom w:val="none" w:sz="0" w:space="0" w:color="auto"/>
            <w:right w:val="none" w:sz="0" w:space="0" w:color="auto"/>
          </w:divBdr>
        </w:div>
        <w:div w:id="294602315">
          <w:marLeft w:val="0"/>
          <w:marRight w:val="0"/>
          <w:marTop w:val="0"/>
          <w:marBottom w:val="0"/>
          <w:divBdr>
            <w:top w:val="none" w:sz="0" w:space="0" w:color="auto"/>
            <w:left w:val="none" w:sz="0" w:space="0" w:color="auto"/>
            <w:bottom w:val="none" w:sz="0" w:space="0" w:color="auto"/>
            <w:right w:val="none" w:sz="0" w:space="0" w:color="auto"/>
          </w:divBdr>
        </w:div>
        <w:div w:id="294724671">
          <w:marLeft w:val="0"/>
          <w:marRight w:val="0"/>
          <w:marTop w:val="0"/>
          <w:marBottom w:val="0"/>
          <w:divBdr>
            <w:top w:val="none" w:sz="0" w:space="0" w:color="auto"/>
            <w:left w:val="none" w:sz="0" w:space="0" w:color="auto"/>
            <w:bottom w:val="none" w:sz="0" w:space="0" w:color="auto"/>
            <w:right w:val="none" w:sz="0" w:space="0" w:color="auto"/>
          </w:divBdr>
        </w:div>
        <w:div w:id="295919081">
          <w:marLeft w:val="0"/>
          <w:marRight w:val="0"/>
          <w:marTop w:val="0"/>
          <w:marBottom w:val="0"/>
          <w:divBdr>
            <w:top w:val="none" w:sz="0" w:space="0" w:color="auto"/>
            <w:left w:val="none" w:sz="0" w:space="0" w:color="auto"/>
            <w:bottom w:val="none" w:sz="0" w:space="0" w:color="auto"/>
            <w:right w:val="none" w:sz="0" w:space="0" w:color="auto"/>
          </w:divBdr>
        </w:div>
        <w:div w:id="296498834">
          <w:marLeft w:val="0"/>
          <w:marRight w:val="0"/>
          <w:marTop w:val="0"/>
          <w:marBottom w:val="0"/>
          <w:divBdr>
            <w:top w:val="none" w:sz="0" w:space="0" w:color="auto"/>
            <w:left w:val="none" w:sz="0" w:space="0" w:color="auto"/>
            <w:bottom w:val="none" w:sz="0" w:space="0" w:color="auto"/>
            <w:right w:val="none" w:sz="0" w:space="0" w:color="auto"/>
          </w:divBdr>
        </w:div>
        <w:div w:id="296882473">
          <w:marLeft w:val="0"/>
          <w:marRight w:val="0"/>
          <w:marTop w:val="0"/>
          <w:marBottom w:val="0"/>
          <w:divBdr>
            <w:top w:val="none" w:sz="0" w:space="0" w:color="auto"/>
            <w:left w:val="none" w:sz="0" w:space="0" w:color="auto"/>
            <w:bottom w:val="none" w:sz="0" w:space="0" w:color="auto"/>
            <w:right w:val="none" w:sz="0" w:space="0" w:color="auto"/>
          </w:divBdr>
        </w:div>
        <w:div w:id="297344367">
          <w:marLeft w:val="0"/>
          <w:marRight w:val="0"/>
          <w:marTop w:val="0"/>
          <w:marBottom w:val="0"/>
          <w:divBdr>
            <w:top w:val="none" w:sz="0" w:space="0" w:color="auto"/>
            <w:left w:val="none" w:sz="0" w:space="0" w:color="auto"/>
            <w:bottom w:val="none" w:sz="0" w:space="0" w:color="auto"/>
            <w:right w:val="none" w:sz="0" w:space="0" w:color="auto"/>
          </w:divBdr>
        </w:div>
        <w:div w:id="297415703">
          <w:marLeft w:val="0"/>
          <w:marRight w:val="0"/>
          <w:marTop w:val="0"/>
          <w:marBottom w:val="0"/>
          <w:divBdr>
            <w:top w:val="none" w:sz="0" w:space="0" w:color="auto"/>
            <w:left w:val="none" w:sz="0" w:space="0" w:color="auto"/>
            <w:bottom w:val="none" w:sz="0" w:space="0" w:color="auto"/>
            <w:right w:val="none" w:sz="0" w:space="0" w:color="auto"/>
          </w:divBdr>
        </w:div>
        <w:div w:id="297878341">
          <w:marLeft w:val="0"/>
          <w:marRight w:val="0"/>
          <w:marTop w:val="0"/>
          <w:marBottom w:val="0"/>
          <w:divBdr>
            <w:top w:val="none" w:sz="0" w:space="0" w:color="auto"/>
            <w:left w:val="none" w:sz="0" w:space="0" w:color="auto"/>
            <w:bottom w:val="none" w:sz="0" w:space="0" w:color="auto"/>
            <w:right w:val="none" w:sz="0" w:space="0" w:color="auto"/>
          </w:divBdr>
        </w:div>
        <w:div w:id="297878815">
          <w:marLeft w:val="0"/>
          <w:marRight w:val="0"/>
          <w:marTop w:val="0"/>
          <w:marBottom w:val="0"/>
          <w:divBdr>
            <w:top w:val="none" w:sz="0" w:space="0" w:color="auto"/>
            <w:left w:val="none" w:sz="0" w:space="0" w:color="auto"/>
            <w:bottom w:val="none" w:sz="0" w:space="0" w:color="auto"/>
            <w:right w:val="none" w:sz="0" w:space="0" w:color="auto"/>
          </w:divBdr>
        </w:div>
        <w:div w:id="298071041">
          <w:marLeft w:val="0"/>
          <w:marRight w:val="0"/>
          <w:marTop w:val="0"/>
          <w:marBottom w:val="0"/>
          <w:divBdr>
            <w:top w:val="none" w:sz="0" w:space="0" w:color="auto"/>
            <w:left w:val="none" w:sz="0" w:space="0" w:color="auto"/>
            <w:bottom w:val="none" w:sz="0" w:space="0" w:color="auto"/>
            <w:right w:val="none" w:sz="0" w:space="0" w:color="auto"/>
          </w:divBdr>
        </w:div>
        <w:div w:id="298075472">
          <w:marLeft w:val="0"/>
          <w:marRight w:val="0"/>
          <w:marTop w:val="0"/>
          <w:marBottom w:val="0"/>
          <w:divBdr>
            <w:top w:val="none" w:sz="0" w:space="0" w:color="auto"/>
            <w:left w:val="none" w:sz="0" w:space="0" w:color="auto"/>
            <w:bottom w:val="none" w:sz="0" w:space="0" w:color="auto"/>
            <w:right w:val="none" w:sz="0" w:space="0" w:color="auto"/>
          </w:divBdr>
        </w:div>
        <w:div w:id="298804925">
          <w:marLeft w:val="0"/>
          <w:marRight w:val="0"/>
          <w:marTop w:val="0"/>
          <w:marBottom w:val="0"/>
          <w:divBdr>
            <w:top w:val="none" w:sz="0" w:space="0" w:color="auto"/>
            <w:left w:val="none" w:sz="0" w:space="0" w:color="auto"/>
            <w:bottom w:val="none" w:sz="0" w:space="0" w:color="auto"/>
            <w:right w:val="none" w:sz="0" w:space="0" w:color="auto"/>
          </w:divBdr>
        </w:div>
        <w:div w:id="298927221">
          <w:marLeft w:val="0"/>
          <w:marRight w:val="0"/>
          <w:marTop w:val="0"/>
          <w:marBottom w:val="0"/>
          <w:divBdr>
            <w:top w:val="none" w:sz="0" w:space="0" w:color="auto"/>
            <w:left w:val="none" w:sz="0" w:space="0" w:color="auto"/>
            <w:bottom w:val="none" w:sz="0" w:space="0" w:color="auto"/>
            <w:right w:val="none" w:sz="0" w:space="0" w:color="auto"/>
          </w:divBdr>
        </w:div>
        <w:div w:id="299503817">
          <w:marLeft w:val="0"/>
          <w:marRight w:val="0"/>
          <w:marTop w:val="0"/>
          <w:marBottom w:val="0"/>
          <w:divBdr>
            <w:top w:val="none" w:sz="0" w:space="0" w:color="auto"/>
            <w:left w:val="none" w:sz="0" w:space="0" w:color="auto"/>
            <w:bottom w:val="none" w:sz="0" w:space="0" w:color="auto"/>
            <w:right w:val="none" w:sz="0" w:space="0" w:color="auto"/>
          </w:divBdr>
        </w:div>
        <w:div w:id="299650041">
          <w:marLeft w:val="0"/>
          <w:marRight w:val="0"/>
          <w:marTop w:val="0"/>
          <w:marBottom w:val="0"/>
          <w:divBdr>
            <w:top w:val="none" w:sz="0" w:space="0" w:color="auto"/>
            <w:left w:val="none" w:sz="0" w:space="0" w:color="auto"/>
            <w:bottom w:val="none" w:sz="0" w:space="0" w:color="auto"/>
            <w:right w:val="none" w:sz="0" w:space="0" w:color="auto"/>
          </w:divBdr>
        </w:div>
        <w:div w:id="300766930">
          <w:marLeft w:val="0"/>
          <w:marRight w:val="0"/>
          <w:marTop w:val="0"/>
          <w:marBottom w:val="0"/>
          <w:divBdr>
            <w:top w:val="none" w:sz="0" w:space="0" w:color="auto"/>
            <w:left w:val="none" w:sz="0" w:space="0" w:color="auto"/>
            <w:bottom w:val="none" w:sz="0" w:space="0" w:color="auto"/>
            <w:right w:val="none" w:sz="0" w:space="0" w:color="auto"/>
          </w:divBdr>
        </w:div>
        <w:div w:id="301034960">
          <w:marLeft w:val="0"/>
          <w:marRight w:val="0"/>
          <w:marTop w:val="0"/>
          <w:marBottom w:val="0"/>
          <w:divBdr>
            <w:top w:val="none" w:sz="0" w:space="0" w:color="auto"/>
            <w:left w:val="none" w:sz="0" w:space="0" w:color="auto"/>
            <w:bottom w:val="none" w:sz="0" w:space="0" w:color="auto"/>
            <w:right w:val="none" w:sz="0" w:space="0" w:color="auto"/>
          </w:divBdr>
        </w:div>
        <w:div w:id="302006213">
          <w:marLeft w:val="0"/>
          <w:marRight w:val="0"/>
          <w:marTop w:val="0"/>
          <w:marBottom w:val="0"/>
          <w:divBdr>
            <w:top w:val="none" w:sz="0" w:space="0" w:color="auto"/>
            <w:left w:val="none" w:sz="0" w:space="0" w:color="auto"/>
            <w:bottom w:val="none" w:sz="0" w:space="0" w:color="auto"/>
            <w:right w:val="none" w:sz="0" w:space="0" w:color="auto"/>
          </w:divBdr>
        </w:div>
        <w:div w:id="302127342">
          <w:marLeft w:val="0"/>
          <w:marRight w:val="0"/>
          <w:marTop w:val="0"/>
          <w:marBottom w:val="0"/>
          <w:divBdr>
            <w:top w:val="none" w:sz="0" w:space="0" w:color="auto"/>
            <w:left w:val="none" w:sz="0" w:space="0" w:color="auto"/>
            <w:bottom w:val="none" w:sz="0" w:space="0" w:color="auto"/>
            <w:right w:val="none" w:sz="0" w:space="0" w:color="auto"/>
          </w:divBdr>
        </w:div>
        <w:div w:id="302276871">
          <w:marLeft w:val="0"/>
          <w:marRight w:val="0"/>
          <w:marTop w:val="0"/>
          <w:marBottom w:val="0"/>
          <w:divBdr>
            <w:top w:val="none" w:sz="0" w:space="0" w:color="auto"/>
            <w:left w:val="none" w:sz="0" w:space="0" w:color="auto"/>
            <w:bottom w:val="none" w:sz="0" w:space="0" w:color="auto"/>
            <w:right w:val="none" w:sz="0" w:space="0" w:color="auto"/>
          </w:divBdr>
        </w:div>
        <w:div w:id="302389098">
          <w:marLeft w:val="0"/>
          <w:marRight w:val="0"/>
          <w:marTop w:val="0"/>
          <w:marBottom w:val="0"/>
          <w:divBdr>
            <w:top w:val="none" w:sz="0" w:space="0" w:color="auto"/>
            <w:left w:val="none" w:sz="0" w:space="0" w:color="auto"/>
            <w:bottom w:val="none" w:sz="0" w:space="0" w:color="auto"/>
            <w:right w:val="none" w:sz="0" w:space="0" w:color="auto"/>
          </w:divBdr>
        </w:div>
        <w:div w:id="304436638">
          <w:marLeft w:val="0"/>
          <w:marRight w:val="0"/>
          <w:marTop w:val="0"/>
          <w:marBottom w:val="0"/>
          <w:divBdr>
            <w:top w:val="none" w:sz="0" w:space="0" w:color="auto"/>
            <w:left w:val="none" w:sz="0" w:space="0" w:color="auto"/>
            <w:bottom w:val="none" w:sz="0" w:space="0" w:color="auto"/>
            <w:right w:val="none" w:sz="0" w:space="0" w:color="auto"/>
          </w:divBdr>
        </w:div>
        <w:div w:id="305547860">
          <w:marLeft w:val="0"/>
          <w:marRight w:val="0"/>
          <w:marTop w:val="0"/>
          <w:marBottom w:val="0"/>
          <w:divBdr>
            <w:top w:val="none" w:sz="0" w:space="0" w:color="auto"/>
            <w:left w:val="none" w:sz="0" w:space="0" w:color="auto"/>
            <w:bottom w:val="none" w:sz="0" w:space="0" w:color="auto"/>
            <w:right w:val="none" w:sz="0" w:space="0" w:color="auto"/>
          </w:divBdr>
        </w:div>
        <w:div w:id="305622348">
          <w:marLeft w:val="0"/>
          <w:marRight w:val="0"/>
          <w:marTop w:val="0"/>
          <w:marBottom w:val="0"/>
          <w:divBdr>
            <w:top w:val="none" w:sz="0" w:space="0" w:color="auto"/>
            <w:left w:val="none" w:sz="0" w:space="0" w:color="auto"/>
            <w:bottom w:val="none" w:sz="0" w:space="0" w:color="auto"/>
            <w:right w:val="none" w:sz="0" w:space="0" w:color="auto"/>
          </w:divBdr>
        </w:div>
        <w:div w:id="306400511">
          <w:marLeft w:val="0"/>
          <w:marRight w:val="0"/>
          <w:marTop w:val="0"/>
          <w:marBottom w:val="0"/>
          <w:divBdr>
            <w:top w:val="none" w:sz="0" w:space="0" w:color="auto"/>
            <w:left w:val="none" w:sz="0" w:space="0" w:color="auto"/>
            <w:bottom w:val="none" w:sz="0" w:space="0" w:color="auto"/>
            <w:right w:val="none" w:sz="0" w:space="0" w:color="auto"/>
          </w:divBdr>
        </w:div>
        <w:div w:id="306712271">
          <w:marLeft w:val="0"/>
          <w:marRight w:val="0"/>
          <w:marTop w:val="0"/>
          <w:marBottom w:val="0"/>
          <w:divBdr>
            <w:top w:val="none" w:sz="0" w:space="0" w:color="auto"/>
            <w:left w:val="none" w:sz="0" w:space="0" w:color="auto"/>
            <w:bottom w:val="none" w:sz="0" w:space="0" w:color="auto"/>
            <w:right w:val="none" w:sz="0" w:space="0" w:color="auto"/>
          </w:divBdr>
        </w:div>
        <w:div w:id="306934464">
          <w:marLeft w:val="0"/>
          <w:marRight w:val="0"/>
          <w:marTop w:val="0"/>
          <w:marBottom w:val="0"/>
          <w:divBdr>
            <w:top w:val="none" w:sz="0" w:space="0" w:color="auto"/>
            <w:left w:val="none" w:sz="0" w:space="0" w:color="auto"/>
            <w:bottom w:val="none" w:sz="0" w:space="0" w:color="auto"/>
            <w:right w:val="none" w:sz="0" w:space="0" w:color="auto"/>
          </w:divBdr>
        </w:div>
        <w:div w:id="307517266">
          <w:marLeft w:val="0"/>
          <w:marRight w:val="0"/>
          <w:marTop w:val="0"/>
          <w:marBottom w:val="0"/>
          <w:divBdr>
            <w:top w:val="none" w:sz="0" w:space="0" w:color="auto"/>
            <w:left w:val="none" w:sz="0" w:space="0" w:color="auto"/>
            <w:bottom w:val="none" w:sz="0" w:space="0" w:color="auto"/>
            <w:right w:val="none" w:sz="0" w:space="0" w:color="auto"/>
          </w:divBdr>
        </w:div>
        <w:div w:id="308556743">
          <w:marLeft w:val="0"/>
          <w:marRight w:val="0"/>
          <w:marTop w:val="0"/>
          <w:marBottom w:val="0"/>
          <w:divBdr>
            <w:top w:val="none" w:sz="0" w:space="0" w:color="auto"/>
            <w:left w:val="none" w:sz="0" w:space="0" w:color="auto"/>
            <w:bottom w:val="none" w:sz="0" w:space="0" w:color="auto"/>
            <w:right w:val="none" w:sz="0" w:space="0" w:color="auto"/>
          </w:divBdr>
        </w:div>
        <w:div w:id="308755477">
          <w:marLeft w:val="0"/>
          <w:marRight w:val="0"/>
          <w:marTop w:val="0"/>
          <w:marBottom w:val="0"/>
          <w:divBdr>
            <w:top w:val="none" w:sz="0" w:space="0" w:color="auto"/>
            <w:left w:val="none" w:sz="0" w:space="0" w:color="auto"/>
            <w:bottom w:val="none" w:sz="0" w:space="0" w:color="auto"/>
            <w:right w:val="none" w:sz="0" w:space="0" w:color="auto"/>
          </w:divBdr>
        </w:div>
        <w:div w:id="309526927">
          <w:marLeft w:val="0"/>
          <w:marRight w:val="0"/>
          <w:marTop w:val="0"/>
          <w:marBottom w:val="0"/>
          <w:divBdr>
            <w:top w:val="none" w:sz="0" w:space="0" w:color="auto"/>
            <w:left w:val="none" w:sz="0" w:space="0" w:color="auto"/>
            <w:bottom w:val="none" w:sz="0" w:space="0" w:color="auto"/>
            <w:right w:val="none" w:sz="0" w:space="0" w:color="auto"/>
          </w:divBdr>
        </w:div>
        <w:div w:id="310209162">
          <w:marLeft w:val="0"/>
          <w:marRight w:val="0"/>
          <w:marTop w:val="0"/>
          <w:marBottom w:val="0"/>
          <w:divBdr>
            <w:top w:val="none" w:sz="0" w:space="0" w:color="auto"/>
            <w:left w:val="none" w:sz="0" w:space="0" w:color="auto"/>
            <w:bottom w:val="none" w:sz="0" w:space="0" w:color="auto"/>
            <w:right w:val="none" w:sz="0" w:space="0" w:color="auto"/>
          </w:divBdr>
        </w:div>
        <w:div w:id="310526068">
          <w:marLeft w:val="0"/>
          <w:marRight w:val="0"/>
          <w:marTop w:val="0"/>
          <w:marBottom w:val="0"/>
          <w:divBdr>
            <w:top w:val="none" w:sz="0" w:space="0" w:color="auto"/>
            <w:left w:val="none" w:sz="0" w:space="0" w:color="auto"/>
            <w:bottom w:val="none" w:sz="0" w:space="0" w:color="auto"/>
            <w:right w:val="none" w:sz="0" w:space="0" w:color="auto"/>
          </w:divBdr>
        </w:div>
        <w:div w:id="310908819">
          <w:marLeft w:val="0"/>
          <w:marRight w:val="0"/>
          <w:marTop w:val="0"/>
          <w:marBottom w:val="0"/>
          <w:divBdr>
            <w:top w:val="none" w:sz="0" w:space="0" w:color="auto"/>
            <w:left w:val="none" w:sz="0" w:space="0" w:color="auto"/>
            <w:bottom w:val="none" w:sz="0" w:space="0" w:color="auto"/>
            <w:right w:val="none" w:sz="0" w:space="0" w:color="auto"/>
          </w:divBdr>
        </w:div>
        <w:div w:id="312030484">
          <w:marLeft w:val="0"/>
          <w:marRight w:val="0"/>
          <w:marTop w:val="0"/>
          <w:marBottom w:val="0"/>
          <w:divBdr>
            <w:top w:val="none" w:sz="0" w:space="0" w:color="auto"/>
            <w:left w:val="none" w:sz="0" w:space="0" w:color="auto"/>
            <w:bottom w:val="none" w:sz="0" w:space="0" w:color="auto"/>
            <w:right w:val="none" w:sz="0" w:space="0" w:color="auto"/>
          </w:divBdr>
        </w:div>
        <w:div w:id="313535307">
          <w:marLeft w:val="0"/>
          <w:marRight w:val="0"/>
          <w:marTop w:val="0"/>
          <w:marBottom w:val="0"/>
          <w:divBdr>
            <w:top w:val="none" w:sz="0" w:space="0" w:color="auto"/>
            <w:left w:val="none" w:sz="0" w:space="0" w:color="auto"/>
            <w:bottom w:val="none" w:sz="0" w:space="0" w:color="auto"/>
            <w:right w:val="none" w:sz="0" w:space="0" w:color="auto"/>
          </w:divBdr>
        </w:div>
        <w:div w:id="314799584">
          <w:marLeft w:val="0"/>
          <w:marRight w:val="0"/>
          <w:marTop w:val="0"/>
          <w:marBottom w:val="0"/>
          <w:divBdr>
            <w:top w:val="none" w:sz="0" w:space="0" w:color="auto"/>
            <w:left w:val="none" w:sz="0" w:space="0" w:color="auto"/>
            <w:bottom w:val="none" w:sz="0" w:space="0" w:color="auto"/>
            <w:right w:val="none" w:sz="0" w:space="0" w:color="auto"/>
          </w:divBdr>
        </w:div>
        <w:div w:id="314842239">
          <w:marLeft w:val="0"/>
          <w:marRight w:val="0"/>
          <w:marTop w:val="0"/>
          <w:marBottom w:val="0"/>
          <w:divBdr>
            <w:top w:val="none" w:sz="0" w:space="0" w:color="auto"/>
            <w:left w:val="none" w:sz="0" w:space="0" w:color="auto"/>
            <w:bottom w:val="none" w:sz="0" w:space="0" w:color="auto"/>
            <w:right w:val="none" w:sz="0" w:space="0" w:color="auto"/>
          </w:divBdr>
        </w:div>
        <w:div w:id="315763060">
          <w:marLeft w:val="0"/>
          <w:marRight w:val="0"/>
          <w:marTop w:val="0"/>
          <w:marBottom w:val="0"/>
          <w:divBdr>
            <w:top w:val="none" w:sz="0" w:space="0" w:color="auto"/>
            <w:left w:val="none" w:sz="0" w:space="0" w:color="auto"/>
            <w:bottom w:val="none" w:sz="0" w:space="0" w:color="auto"/>
            <w:right w:val="none" w:sz="0" w:space="0" w:color="auto"/>
          </w:divBdr>
        </w:div>
        <w:div w:id="315843659">
          <w:marLeft w:val="0"/>
          <w:marRight w:val="0"/>
          <w:marTop w:val="0"/>
          <w:marBottom w:val="0"/>
          <w:divBdr>
            <w:top w:val="none" w:sz="0" w:space="0" w:color="auto"/>
            <w:left w:val="none" w:sz="0" w:space="0" w:color="auto"/>
            <w:bottom w:val="none" w:sz="0" w:space="0" w:color="auto"/>
            <w:right w:val="none" w:sz="0" w:space="0" w:color="auto"/>
          </w:divBdr>
        </w:div>
        <w:div w:id="316807606">
          <w:marLeft w:val="0"/>
          <w:marRight w:val="0"/>
          <w:marTop w:val="0"/>
          <w:marBottom w:val="0"/>
          <w:divBdr>
            <w:top w:val="none" w:sz="0" w:space="0" w:color="auto"/>
            <w:left w:val="none" w:sz="0" w:space="0" w:color="auto"/>
            <w:bottom w:val="none" w:sz="0" w:space="0" w:color="auto"/>
            <w:right w:val="none" w:sz="0" w:space="0" w:color="auto"/>
          </w:divBdr>
        </w:div>
        <w:div w:id="317539074">
          <w:marLeft w:val="0"/>
          <w:marRight w:val="0"/>
          <w:marTop w:val="0"/>
          <w:marBottom w:val="0"/>
          <w:divBdr>
            <w:top w:val="none" w:sz="0" w:space="0" w:color="auto"/>
            <w:left w:val="none" w:sz="0" w:space="0" w:color="auto"/>
            <w:bottom w:val="none" w:sz="0" w:space="0" w:color="auto"/>
            <w:right w:val="none" w:sz="0" w:space="0" w:color="auto"/>
          </w:divBdr>
        </w:div>
        <w:div w:id="318075917">
          <w:marLeft w:val="0"/>
          <w:marRight w:val="0"/>
          <w:marTop w:val="0"/>
          <w:marBottom w:val="0"/>
          <w:divBdr>
            <w:top w:val="none" w:sz="0" w:space="0" w:color="auto"/>
            <w:left w:val="none" w:sz="0" w:space="0" w:color="auto"/>
            <w:bottom w:val="none" w:sz="0" w:space="0" w:color="auto"/>
            <w:right w:val="none" w:sz="0" w:space="0" w:color="auto"/>
          </w:divBdr>
        </w:div>
        <w:div w:id="318310357">
          <w:marLeft w:val="0"/>
          <w:marRight w:val="0"/>
          <w:marTop w:val="0"/>
          <w:marBottom w:val="0"/>
          <w:divBdr>
            <w:top w:val="none" w:sz="0" w:space="0" w:color="auto"/>
            <w:left w:val="none" w:sz="0" w:space="0" w:color="auto"/>
            <w:bottom w:val="none" w:sz="0" w:space="0" w:color="auto"/>
            <w:right w:val="none" w:sz="0" w:space="0" w:color="auto"/>
          </w:divBdr>
        </w:div>
        <w:div w:id="318533580">
          <w:marLeft w:val="0"/>
          <w:marRight w:val="0"/>
          <w:marTop w:val="0"/>
          <w:marBottom w:val="0"/>
          <w:divBdr>
            <w:top w:val="none" w:sz="0" w:space="0" w:color="auto"/>
            <w:left w:val="none" w:sz="0" w:space="0" w:color="auto"/>
            <w:bottom w:val="none" w:sz="0" w:space="0" w:color="auto"/>
            <w:right w:val="none" w:sz="0" w:space="0" w:color="auto"/>
          </w:divBdr>
        </w:div>
        <w:div w:id="319694790">
          <w:marLeft w:val="0"/>
          <w:marRight w:val="0"/>
          <w:marTop w:val="0"/>
          <w:marBottom w:val="0"/>
          <w:divBdr>
            <w:top w:val="none" w:sz="0" w:space="0" w:color="auto"/>
            <w:left w:val="none" w:sz="0" w:space="0" w:color="auto"/>
            <w:bottom w:val="none" w:sz="0" w:space="0" w:color="auto"/>
            <w:right w:val="none" w:sz="0" w:space="0" w:color="auto"/>
          </w:divBdr>
        </w:div>
        <w:div w:id="319890803">
          <w:marLeft w:val="0"/>
          <w:marRight w:val="0"/>
          <w:marTop w:val="0"/>
          <w:marBottom w:val="0"/>
          <w:divBdr>
            <w:top w:val="none" w:sz="0" w:space="0" w:color="auto"/>
            <w:left w:val="none" w:sz="0" w:space="0" w:color="auto"/>
            <w:bottom w:val="none" w:sz="0" w:space="0" w:color="auto"/>
            <w:right w:val="none" w:sz="0" w:space="0" w:color="auto"/>
          </w:divBdr>
        </w:div>
        <w:div w:id="319892716">
          <w:marLeft w:val="0"/>
          <w:marRight w:val="0"/>
          <w:marTop w:val="0"/>
          <w:marBottom w:val="0"/>
          <w:divBdr>
            <w:top w:val="none" w:sz="0" w:space="0" w:color="auto"/>
            <w:left w:val="none" w:sz="0" w:space="0" w:color="auto"/>
            <w:bottom w:val="none" w:sz="0" w:space="0" w:color="auto"/>
            <w:right w:val="none" w:sz="0" w:space="0" w:color="auto"/>
          </w:divBdr>
        </w:div>
        <w:div w:id="320348427">
          <w:marLeft w:val="0"/>
          <w:marRight w:val="0"/>
          <w:marTop w:val="0"/>
          <w:marBottom w:val="0"/>
          <w:divBdr>
            <w:top w:val="none" w:sz="0" w:space="0" w:color="auto"/>
            <w:left w:val="none" w:sz="0" w:space="0" w:color="auto"/>
            <w:bottom w:val="none" w:sz="0" w:space="0" w:color="auto"/>
            <w:right w:val="none" w:sz="0" w:space="0" w:color="auto"/>
          </w:divBdr>
        </w:div>
        <w:div w:id="320933768">
          <w:marLeft w:val="0"/>
          <w:marRight w:val="0"/>
          <w:marTop w:val="0"/>
          <w:marBottom w:val="0"/>
          <w:divBdr>
            <w:top w:val="none" w:sz="0" w:space="0" w:color="auto"/>
            <w:left w:val="none" w:sz="0" w:space="0" w:color="auto"/>
            <w:bottom w:val="none" w:sz="0" w:space="0" w:color="auto"/>
            <w:right w:val="none" w:sz="0" w:space="0" w:color="auto"/>
          </w:divBdr>
        </w:div>
        <w:div w:id="321661004">
          <w:marLeft w:val="0"/>
          <w:marRight w:val="0"/>
          <w:marTop w:val="0"/>
          <w:marBottom w:val="0"/>
          <w:divBdr>
            <w:top w:val="none" w:sz="0" w:space="0" w:color="auto"/>
            <w:left w:val="none" w:sz="0" w:space="0" w:color="auto"/>
            <w:bottom w:val="none" w:sz="0" w:space="0" w:color="auto"/>
            <w:right w:val="none" w:sz="0" w:space="0" w:color="auto"/>
          </w:divBdr>
        </w:div>
        <w:div w:id="323169870">
          <w:marLeft w:val="0"/>
          <w:marRight w:val="0"/>
          <w:marTop w:val="0"/>
          <w:marBottom w:val="0"/>
          <w:divBdr>
            <w:top w:val="none" w:sz="0" w:space="0" w:color="auto"/>
            <w:left w:val="none" w:sz="0" w:space="0" w:color="auto"/>
            <w:bottom w:val="none" w:sz="0" w:space="0" w:color="auto"/>
            <w:right w:val="none" w:sz="0" w:space="0" w:color="auto"/>
          </w:divBdr>
        </w:div>
        <w:div w:id="323751245">
          <w:marLeft w:val="0"/>
          <w:marRight w:val="0"/>
          <w:marTop w:val="0"/>
          <w:marBottom w:val="0"/>
          <w:divBdr>
            <w:top w:val="none" w:sz="0" w:space="0" w:color="auto"/>
            <w:left w:val="none" w:sz="0" w:space="0" w:color="auto"/>
            <w:bottom w:val="none" w:sz="0" w:space="0" w:color="auto"/>
            <w:right w:val="none" w:sz="0" w:space="0" w:color="auto"/>
          </w:divBdr>
        </w:div>
        <w:div w:id="324942404">
          <w:marLeft w:val="0"/>
          <w:marRight w:val="0"/>
          <w:marTop w:val="0"/>
          <w:marBottom w:val="0"/>
          <w:divBdr>
            <w:top w:val="none" w:sz="0" w:space="0" w:color="auto"/>
            <w:left w:val="none" w:sz="0" w:space="0" w:color="auto"/>
            <w:bottom w:val="none" w:sz="0" w:space="0" w:color="auto"/>
            <w:right w:val="none" w:sz="0" w:space="0" w:color="auto"/>
          </w:divBdr>
        </w:div>
        <w:div w:id="325518056">
          <w:marLeft w:val="0"/>
          <w:marRight w:val="0"/>
          <w:marTop w:val="0"/>
          <w:marBottom w:val="0"/>
          <w:divBdr>
            <w:top w:val="none" w:sz="0" w:space="0" w:color="auto"/>
            <w:left w:val="none" w:sz="0" w:space="0" w:color="auto"/>
            <w:bottom w:val="none" w:sz="0" w:space="0" w:color="auto"/>
            <w:right w:val="none" w:sz="0" w:space="0" w:color="auto"/>
          </w:divBdr>
        </w:div>
        <w:div w:id="327026572">
          <w:marLeft w:val="0"/>
          <w:marRight w:val="0"/>
          <w:marTop w:val="0"/>
          <w:marBottom w:val="0"/>
          <w:divBdr>
            <w:top w:val="none" w:sz="0" w:space="0" w:color="auto"/>
            <w:left w:val="none" w:sz="0" w:space="0" w:color="auto"/>
            <w:bottom w:val="none" w:sz="0" w:space="0" w:color="auto"/>
            <w:right w:val="none" w:sz="0" w:space="0" w:color="auto"/>
          </w:divBdr>
        </w:div>
        <w:div w:id="327287587">
          <w:marLeft w:val="0"/>
          <w:marRight w:val="0"/>
          <w:marTop w:val="0"/>
          <w:marBottom w:val="0"/>
          <w:divBdr>
            <w:top w:val="none" w:sz="0" w:space="0" w:color="auto"/>
            <w:left w:val="none" w:sz="0" w:space="0" w:color="auto"/>
            <w:bottom w:val="none" w:sz="0" w:space="0" w:color="auto"/>
            <w:right w:val="none" w:sz="0" w:space="0" w:color="auto"/>
          </w:divBdr>
        </w:div>
        <w:div w:id="327907158">
          <w:marLeft w:val="0"/>
          <w:marRight w:val="0"/>
          <w:marTop w:val="0"/>
          <w:marBottom w:val="0"/>
          <w:divBdr>
            <w:top w:val="none" w:sz="0" w:space="0" w:color="auto"/>
            <w:left w:val="none" w:sz="0" w:space="0" w:color="auto"/>
            <w:bottom w:val="none" w:sz="0" w:space="0" w:color="auto"/>
            <w:right w:val="none" w:sz="0" w:space="0" w:color="auto"/>
          </w:divBdr>
        </w:div>
        <w:div w:id="328288798">
          <w:marLeft w:val="0"/>
          <w:marRight w:val="0"/>
          <w:marTop w:val="0"/>
          <w:marBottom w:val="0"/>
          <w:divBdr>
            <w:top w:val="none" w:sz="0" w:space="0" w:color="auto"/>
            <w:left w:val="none" w:sz="0" w:space="0" w:color="auto"/>
            <w:bottom w:val="none" w:sz="0" w:space="0" w:color="auto"/>
            <w:right w:val="none" w:sz="0" w:space="0" w:color="auto"/>
          </w:divBdr>
        </w:div>
        <w:div w:id="328557420">
          <w:marLeft w:val="0"/>
          <w:marRight w:val="0"/>
          <w:marTop w:val="0"/>
          <w:marBottom w:val="0"/>
          <w:divBdr>
            <w:top w:val="none" w:sz="0" w:space="0" w:color="auto"/>
            <w:left w:val="none" w:sz="0" w:space="0" w:color="auto"/>
            <w:bottom w:val="none" w:sz="0" w:space="0" w:color="auto"/>
            <w:right w:val="none" w:sz="0" w:space="0" w:color="auto"/>
          </w:divBdr>
        </w:div>
        <w:div w:id="328944580">
          <w:marLeft w:val="0"/>
          <w:marRight w:val="0"/>
          <w:marTop w:val="0"/>
          <w:marBottom w:val="0"/>
          <w:divBdr>
            <w:top w:val="none" w:sz="0" w:space="0" w:color="auto"/>
            <w:left w:val="none" w:sz="0" w:space="0" w:color="auto"/>
            <w:bottom w:val="none" w:sz="0" w:space="0" w:color="auto"/>
            <w:right w:val="none" w:sz="0" w:space="0" w:color="auto"/>
          </w:divBdr>
        </w:div>
        <w:div w:id="329139828">
          <w:marLeft w:val="0"/>
          <w:marRight w:val="0"/>
          <w:marTop w:val="0"/>
          <w:marBottom w:val="0"/>
          <w:divBdr>
            <w:top w:val="none" w:sz="0" w:space="0" w:color="auto"/>
            <w:left w:val="none" w:sz="0" w:space="0" w:color="auto"/>
            <w:bottom w:val="none" w:sz="0" w:space="0" w:color="auto"/>
            <w:right w:val="none" w:sz="0" w:space="0" w:color="auto"/>
          </w:divBdr>
        </w:div>
        <w:div w:id="329529873">
          <w:marLeft w:val="0"/>
          <w:marRight w:val="0"/>
          <w:marTop w:val="0"/>
          <w:marBottom w:val="0"/>
          <w:divBdr>
            <w:top w:val="none" w:sz="0" w:space="0" w:color="auto"/>
            <w:left w:val="none" w:sz="0" w:space="0" w:color="auto"/>
            <w:bottom w:val="none" w:sz="0" w:space="0" w:color="auto"/>
            <w:right w:val="none" w:sz="0" w:space="0" w:color="auto"/>
          </w:divBdr>
        </w:div>
        <w:div w:id="329717561">
          <w:marLeft w:val="0"/>
          <w:marRight w:val="0"/>
          <w:marTop w:val="0"/>
          <w:marBottom w:val="0"/>
          <w:divBdr>
            <w:top w:val="none" w:sz="0" w:space="0" w:color="auto"/>
            <w:left w:val="none" w:sz="0" w:space="0" w:color="auto"/>
            <w:bottom w:val="none" w:sz="0" w:space="0" w:color="auto"/>
            <w:right w:val="none" w:sz="0" w:space="0" w:color="auto"/>
          </w:divBdr>
        </w:div>
        <w:div w:id="329800445">
          <w:marLeft w:val="0"/>
          <w:marRight w:val="0"/>
          <w:marTop w:val="0"/>
          <w:marBottom w:val="0"/>
          <w:divBdr>
            <w:top w:val="none" w:sz="0" w:space="0" w:color="auto"/>
            <w:left w:val="none" w:sz="0" w:space="0" w:color="auto"/>
            <w:bottom w:val="none" w:sz="0" w:space="0" w:color="auto"/>
            <w:right w:val="none" w:sz="0" w:space="0" w:color="auto"/>
          </w:divBdr>
        </w:div>
        <w:div w:id="329913706">
          <w:marLeft w:val="0"/>
          <w:marRight w:val="0"/>
          <w:marTop w:val="0"/>
          <w:marBottom w:val="0"/>
          <w:divBdr>
            <w:top w:val="none" w:sz="0" w:space="0" w:color="auto"/>
            <w:left w:val="none" w:sz="0" w:space="0" w:color="auto"/>
            <w:bottom w:val="none" w:sz="0" w:space="0" w:color="auto"/>
            <w:right w:val="none" w:sz="0" w:space="0" w:color="auto"/>
          </w:divBdr>
        </w:div>
        <w:div w:id="330721254">
          <w:marLeft w:val="0"/>
          <w:marRight w:val="0"/>
          <w:marTop w:val="0"/>
          <w:marBottom w:val="0"/>
          <w:divBdr>
            <w:top w:val="none" w:sz="0" w:space="0" w:color="auto"/>
            <w:left w:val="none" w:sz="0" w:space="0" w:color="auto"/>
            <w:bottom w:val="none" w:sz="0" w:space="0" w:color="auto"/>
            <w:right w:val="none" w:sz="0" w:space="0" w:color="auto"/>
          </w:divBdr>
        </w:div>
        <w:div w:id="330836648">
          <w:marLeft w:val="0"/>
          <w:marRight w:val="0"/>
          <w:marTop w:val="0"/>
          <w:marBottom w:val="0"/>
          <w:divBdr>
            <w:top w:val="none" w:sz="0" w:space="0" w:color="auto"/>
            <w:left w:val="none" w:sz="0" w:space="0" w:color="auto"/>
            <w:bottom w:val="none" w:sz="0" w:space="0" w:color="auto"/>
            <w:right w:val="none" w:sz="0" w:space="0" w:color="auto"/>
          </w:divBdr>
        </w:div>
        <w:div w:id="330838345">
          <w:marLeft w:val="0"/>
          <w:marRight w:val="0"/>
          <w:marTop w:val="0"/>
          <w:marBottom w:val="0"/>
          <w:divBdr>
            <w:top w:val="none" w:sz="0" w:space="0" w:color="auto"/>
            <w:left w:val="none" w:sz="0" w:space="0" w:color="auto"/>
            <w:bottom w:val="none" w:sz="0" w:space="0" w:color="auto"/>
            <w:right w:val="none" w:sz="0" w:space="0" w:color="auto"/>
          </w:divBdr>
        </w:div>
        <w:div w:id="331035376">
          <w:marLeft w:val="0"/>
          <w:marRight w:val="0"/>
          <w:marTop w:val="0"/>
          <w:marBottom w:val="0"/>
          <w:divBdr>
            <w:top w:val="none" w:sz="0" w:space="0" w:color="auto"/>
            <w:left w:val="none" w:sz="0" w:space="0" w:color="auto"/>
            <w:bottom w:val="none" w:sz="0" w:space="0" w:color="auto"/>
            <w:right w:val="none" w:sz="0" w:space="0" w:color="auto"/>
          </w:divBdr>
        </w:div>
        <w:div w:id="331643098">
          <w:marLeft w:val="0"/>
          <w:marRight w:val="0"/>
          <w:marTop w:val="0"/>
          <w:marBottom w:val="0"/>
          <w:divBdr>
            <w:top w:val="none" w:sz="0" w:space="0" w:color="auto"/>
            <w:left w:val="none" w:sz="0" w:space="0" w:color="auto"/>
            <w:bottom w:val="none" w:sz="0" w:space="0" w:color="auto"/>
            <w:right w:val="none" w:sz="0" w:space="0" w:color="auto"/>
          </w:divBdr>
        </w:div>
        <w:div w:id="332145898">
          <w:marLeft w:val="0"/>
          <w:marRight w:val="0"/>
          <w:marTop w:val="0"/>
          <w:marBottom w:val="0"/>
          <w:divBdr>
            <w:top w:val="none" w:sz="0" w:space="0" w:color="auto"/>
            <w:left w:val="none" w:sz="0" w:space="0" w:color="auto"/>
            <w:bottom w:val="none" w:sz="0" w:space="0" w:color="auto"/>
            <w:right w:val="none" w:sz="0" w:space="0" w:color="auto"/>
          </w:divBdr>
        </w:div>
        <w:div w:id="333336337">
          <w:marLeft w:val="0"/>
          <w:marRight w:val="0"/>
          <w:marTop w:val="0"/>
          <w:marBottom w:val="0"/>
          <w:divBdr>
            <w:top w:val="none" w:sz="0" w:space="0" w:color="auto"/>
            <w:left w:val="none" w:sz="0" w:space="0" w:color="auto"/>
            <w:bottom w:val="none" w:sz="0" w:space="0" w:color="auto"/>
            <w:right w:val="none" w:sz="0" w:space="0" w:color="auto"/>
          </w:divBdr>
        </w:div>
        <w:div w:id="334112026">
          <w:marLeft w:val="0"/>
          <w:marRight w:val="0"/>
          <w:marTop w:val="0"/>
          <w:marBottom w:val="0"/>
          <w:divBdr>
            <w:top w:val="none" w:sz="0" w:space="0" w:color="auto"/>
            <w:left w:val="none" w:sz="0" w:space="0" w:color="auto"/>
            <w:bottom w:val="none" w:sz="0" w:space="0" w:color="auto"/>
            <w:right w:val="none" w:sz="0" w:space="0" w:color="auto"/>
          </w:divBdr>
        </w:div>
        <w:div w:id="334453266">
          <w:marLeft w:val="0"/>
          <w:marRight w:val="0"/>
          <w:marTop w:val="0"/>
          <w:marBottom w:val="0"/>
          <w:divBdr>
            <w:top w:val="none" w:sz="0" w:space="0" w:color="auto"/>
            <w:left w:val="none" w:sz="0" w:space="0" w:color="auto"/>
            <w:bottom w:val="none" w:sz="0" w:space="0" w:color="auto"/>
            <w:right w:val="none" w:sz="0" w:space="0" w:color="auto"/>
          </w:divBdr>
        </w:div>
        <w:div w:id="335696741">
          <w:marLeft w:val="0"/>
          <w:marRight w:val="0"/>
          <w:marTop w:val="0"/>
          <w:marBottom w:val="0"/>
          <w:divBdr>
            <w:top w:val="none" w:sz="0" w:space="0" w:color="auto"/>
            <w:left w:val="none" w:sz="0" w:space="0" w:color="auto"/>
            <w:bottom w:val="none" w:sz="0" w:space="0" w:color="auto"/>
            <w:right w:val="none" w:sz="0" w:space="0" w:color="auto"/>
          </w:divBdr>
        </w:div>
        <w:div w:id="335810015">
          <w:marLeft w:val="0"/>
          <w:marRight w:val="0"/>
          <w:marTop w:val="0"/>
          <w:marBottom w:val="0"/>
          <w:divBdr>
            <w:top w:val="none" w:sz="0" w:space="0" w:color="auto"/>
            <w:left w:val="none" w:sz="0" w:space="0" w:color="auto"/>
            <w:bottom w:val="none" w:sz="0" w:space="0" w:color="auto"/>
            <w:right w:val="none" w:sz="0" w:space="0" w:color="auto"/>
          </w:divBdr>
        </w:div>
        <w:div w:id="337733789">
          <w:marLeft w:val="0"/>
          <w:marRight w:val="0"/>
          <w:marTop w:val="0"/>
          <w:marBottom w:val="0"/>
          <w:divBdr>
            <w:top w:val="none" w:sz="0" w:space="0" w:color="auto"/>
            <w:left w:val="none" w:sz="0" w:space="0" w:color="auto"/>
            <w:bottom w:val="none" w:sz="0" w:space="0" w:color="auto"/>
            <w:right w:val="none" w:sz="0" w:space="0" w:color="auto"/>
          </w:divBdr>
        </w:div>
        <w:div w:id="337973892">
          <w:marLeft w:val="0"/>
          <w:marRight w:val="0"/>
          <w:marTop w:val="0"/>
          <w:marBottom w:val="0"/>
          <w:divBdr>
            <w:top w:val="none" w:sz="0" w:space="0" w:color="auto"/>
            <w:left w:val="none" w:sz="0" w:space="0" w:color="auto"/>
            <w:bottom w:val="none" w:sz="0" w:space="0" w:color="auto"/>
            <w:right w:val="none" w:sz="0" w:space="0" w:color="auto"/>
          </w:divBdr>
        </w:div>
        <w:div w:id="338118526">
          <w:marLeft w:val="0"/>
          <w:marRight w:val="0"/>
          <w:marTop w:val="0"/>
          <w:marBottom w:val="0"/>
          <w:divBdr>
            <w:top w:val="none" w:sz="0" w:space="0" w:color="auto"/>
            <w:left w:val="none" w:sz="0" w:space="0" w:color="auto"/>
            <w:bottom w:val="none" w:sz="0" w:space="0" w:color="auto"/>
            <w:right w:val="none" w:sz="0" w:space="0" w:color="auto"/>
          </w:divBdr>
        </w:div>
        <w:div w:id="338237828">
          <w:marLeft w:val="0"/>
          <w:marRight w:val="0"/>
          <w:marTop w:val="0"/>
          <w:marBottom w:val="0"/>
          <w:divBdr>
            <w:top w:val="none" w:sz="0" w:space="0" w:color="auto"/>
            <w:left w:val="none" w:sz="0" w:space="0" w:color="auto"/>
            <w:bottom w:val="none" w:sz="0" w:space="0" w:color="auto"/>
            <w:right w:val="none" w:sz="0" w:space="0" w:color="auto"/>
          </w:divBdr>
        </w:div>
        <w:div w:id="339623033">
          <w:marLeft w:val="0"/>
          <w:marRight w:val="0"/>
          <w:marTop w:val="0"/>
          <w:marBottom w:val="0"/>
          <w:divBdr>
            <w:top w:val="none" w:sz="0" w:space="0" w:color="auto"/>
            <w:left w:val="none" w:sz="0" w:space="0" w:color="auto"/>
            <w:bottom w:val="none" w:sz="0" w:space="0" w:color="auto"/>
            <w:right w:val="none" w:sz="0" w:space="0" w:color="auto"/>
          </w:divBdr>
        </w:div>
        <w:div w:id="340355469">
          <w:marLeft w:val="0"/>
          <w:marRight w:val="0"/>
          <w:marTop w:val="0"/>
          <w:marBottom w:val="0"/>
          <w:divBdr>
            <w:top w:val="none" w:sz="0" w:space="0" w:color="auto"/>
            <w:left w:val="none" w:sz="0" w:space="0" w:color="auto"/>
            <w:bottom w:val="none" w:sz="0" w:space="0" w:color="auto"/>
            <w:right w:val="none" w:sz="0" w:space="0" w:color="auto"/>
          </w:divBdr>
        </w:div>
        <w:div w:id="340470080">
          <w:marLeft w:val="0"/>
          <w:marRight w:val="0"/>
          <w:marTop w:val="0"/>
          <w:marBottom w:val="0"/>
          <w:divBdr>
            <w:top w:val="none" w:sz="0" w:space="0" w:color="auto"/>
            <w:left w:val="none" w:sz="0" w:space="0" w:color="auto"/>
            <w:bottom w:val="none" w:sz="0" w:space="0" w:color="auto"/>
            <w:right w:val="none" w:sz="0" w:space="0" w:color="auto"/>
          </w:divBdr>
        </w:div>
        <w:div w:id="340935848">
          <w:marLeft w:val="0"/>
          <w:marRight w:val="0"/>
          <w:marTop w:val="0"/>
          <w:marBottom w:val="0"/>
          <w:divBdr>
            <w:top w:val="none" w:sz="0" w:space="0" w:color="auto"/>
            <w:left w:val="none" w:sz="0" w:space="0" w:color="auto"/>
            <w:bottom w:val="none" w:sz="0" w:space="0" w:color="auto"/>
            <w:right w:val="none" w:sz="0" w:space="0" w:color="auto"/>
          </w:divBdr>
        </w:div>
        <w:div w:id="341400479">
          <w:marLeft w:val="0"/>
          <w:marRight w:val="0"/>
          <w:marTop w:val="0"/>
          <w:marBottom w:val="0"/>
          <w:divBdr>
            <w:top w:val="none" w:sz="0" w:space="0" w:color="auto"/>
            <w:left w:val="none" w:sz="0" w:space="0" w:color="auto"/>
            <w:bottom w:val="none" w:sz="0" w:space="0" w:color="auto"/>
            <w:right w:val="none" w:sz="0" w:space="0" w:color="auto"/>
          </w:divBdr>
        </w:div>
        <w:div w:id="341515815">
          <w:marLeft w:val="0"/>
          <w:marRight w:val="0"/>
          <w:marTop w:val="0"/>
          <w:marBottom w:val="0"/>
          <w:divBdr>
            <w:top w:val="none" w:sz="0" w:space="0" w:color="auto"/>
            <w:left w:val="none" w:sz="0" w:space="0" w:color="auto"/>
            <w:bottom w:val="none" w:sz="0" w:space="0" w:color="auto"/>
            <w:right w:val="none" w:sz="0" w:space="0" w:color="auto"/>
          </w:divBdr>
        </w:div>
        <w:div w:id="341588214">
          <w:marLeft w:val="0"/>
          <w:marRight w:val="0"/>
          <w:marTop w:val="0"/>
          <w:marBottom w:val="0"/>
          <w:divBdr>
            <w:top w:val="none" w:sz="0" w:space="0" w:color="auto"/>
            <w:left w:val="none" w:sz="0" w:space="0" w:color="auto"/>
            <w:bottom w:val="none" w:sz="0" w:space="0" w:color="auto"/>
            <w:right w:val="none" w:sz="0" w:space="0" w:color="auto"/>
          </w:divBdr>
        </w:div>
        <w:div w:id="341934079">
          <w:marLeft w:val="0"/>
          <w:marRight w:val="0"/>
          <w:marTop w:val="0"/>
          <w:marBottom w:val="0"/>
          <w:divBdr>
            <w:top w:val="none" w:sz="0" w:space="0" w:color="auto"/>
            <w:left w:val="none" w:sz="0" w:space="0" w:color="auto"/>
            <w:bottom w:val="none" w:sz="0" w:space="0" w:color="auto"/>
            <w:right w:val="none" w:sz="0" w:space="0" w:color="auto"/>
          </w:divBdr>
        </w:div>
        <w:div w:id="341974407">
          <w:marLeft w:val="0"/>
          <w:marRight w:val="0"/>
          <w:marTop w:val="0"/>
          <w:marBottom w:val="0"/>
          <w:divBdr>
            <w:top w:val="none" w:sz="0" w:space="0" w:color="auto"/>
            <w:left w:val="none" w:sz="0" w:space="0" w:color="auto"/>
            <w:bottom w:val="none" w:sz="0" w:space="0" w:color="auto"/>
            <w:right w:val="none" w:sz="0" w:space="0" w:color="auto"/>
          </w:divBdr>
        </w:div>
        <w:div w:id="344602106">
          <w:marLeft w:val="0"/>
          <w:marRight w:val="0"/>
          <w:marTop w:val="0"/>
          <w:marBottom w:val="0"/>
          <w:divBdr>
            <w:top w:val="none" w:sz="0" w:space="0" w:color="auto"/>
            <w:left w:val="none" w:sz="0" w:space="0" w:color="auto"/>
            <w:bottom w:val="none" w:sz="0" w:space="0" w:color="auto"/>
            <w:right w:val="none" w:sz="0" w:space="0" w:color="auto"/>
          </w:divBdr>
        </w:div>
        <w:div w:id="345637844">
          <w:marLeft w:val="0"/>
          <w:marRight w:val="0"/>
          <w:marTop w:val="0"/>
          <w:marBottom w:val="0"/>
          <w:divBdr>
            <w:top w:val="none" w:sz="0" w:space="0" w:color="auto"/>
            <w:left w:val="none" w:sz="0" w:space="0" w:color="auto"/>
            <w:bottom w:val="none" w:sz="0" w:space="0" w:color="auto"/>
            <w:right w:val="none" w:sz="0" w:space="0" w:color="auto"/>
          </w:divBdr>
        </w:div>
        <w:div w:id="345713833">
          <w:marLeft w:val="0"/>
          <w:marRight w:val="0"/>
          <w:marTop w:val="0"/>
          <w:marBottom w:val="0"/>
          <w:divBdr>
            <w:top w:val="none" w:sz="0" w:space="0" w:color="auto"/>
            <w:left w:val="none" w:sz="0" w:space="0" w:color="auto"/>
            <w:bottom w:val="none" w:sz="0" w:space="0" w:color="auto"/>
            <w:right w:val="none" w:sz="0" w:space="0" w:color="auto"/>
          </w:divBdr>
        </w:div>
        <w:div w:id="345714287">
          <w:marLeft w:val="0"/>
          <w:marRight w:val="0"/>
          <w:marTop w:val="0"/>
          <w:marBottom w:val="0"/>
          <w:divBdr>
            <w:top w:val="none" w:sz="0" w:space="0" w:color="auto"/>
            <w:left w:val="none" w:sz="0" w:space="0" w:color="auto"/>
            <w:bottom w:val="none" w:sz="0" w:space="0" w:color="auto"/>
            <w:right w:val="none" w:sz="0" w:space="0" w:color="auto"/>
          </w:divBdr>
        </w:div>
        <w:div w:id="346178974">
          <w:marLeft w:val="0"/>
          <w:marRight w:val="0"/>
          <w:marTop w:val="0"/>
          <w:marBottom w:val="0"/>
          <w:divBdr>
            <w:top w:val="none" w:sz="0" w:space="0" w:color="auto"/>
            <w:left w:val="none" w:sz="0" w:space="0" w:color="auto"/>
            <w:bottom w:val="none" w:sz="0" w:space="0" w:color="auto"/>
            <w:right w:val="none" w:sz="0" w:space="0" w:color="auto"/>
          </w:divBdr>
        </w:div>
        <w:div w:id="346566512">
          <w:marLeft w:val="0"/>
          <w:marRight w:val="0"/>
          <w:marTop w:val="0"/>
          <w:marBottom w:val="0"/>
          <w:divBdr>
            <w:top w:val="none" w:sz="0" w:space="0" w:color="auto"/>
            <w:left w:val="none" w:sz="0" w:space="0" w:color="auto"/>
            <w:bottom w:val="none" w:sz="0" w:space="0" w:color="auto"/>
            <w:right w:val="none" w:sz="0" w:space="0" w:color="auto"/>
          </w:divBdr>
        </w:div>
        <w:div w:id="346641827">
          <w:marLeft w:val="0"/>
          <w:marRight w:val="0"/>
          <w:marTop w:val="0"/>
          <w:marBottom w:val="0"/>
          <w:divBdr>
            <w:top w:val="none" w:sz="0" w:space="0" w:color="auto"/>
            <w:left w:val="none" w:sz="0" w:space="0" w:color="auto"/>
            <w:bottom w:val="none" w:sz="0" w:space="0" w:color="auto"/>
            <w:right w:val="none" w:sz="0" w:space="0" w:color="auto"/>
          </w:divBdr>
        </w:div>
        <w:div w:id="346716491">
          <w:marLeft w:val="0"/>
          <w:marRight w:val="0"/>
          <w:marTop w:val="0"/>
          <w:marBottom w:val="0"/>
          <w:divBdr>
            <w:top w:val="none" w:sz="0" w:space="0" w:color="auto"/>
            <w:left w:val="none" w:sz="0" w:space="0" w:color="auto"/>
            <w:bottom w:val="none" w:sz="0" w:space="0" w:color="auto"/>
            <w:right w:val="none" w:sz="0" w:space="0" w:color="auto"/>
          </w:divBdr>
        </w:div>
        <w:div w:id="347147341">
          <w:marLeft w:val="0"/>
          <w:marRight w:val="0"/>
          <w:marTop w:val="0"/>
          <w:marBottom w:val="0"/>
          <w:divBdr>
            <w:top w:val="none" w:sz="0" w:space="0" w:color="auto"/>
            <w:left w:val="none" w:sz="0" w:space="0" w:color="auto"/>
            <w:bottom w:val="none" w:sz="0" w:space="0" w:color="auto"/>
            <w:right w:val="none" w:sz="0" w:space="0" w:color="auto"/>
          </w:divBdr>
        </w:div>
        <w:div w:id="347682379">
          <w:marLeft w:val="0"/>
          <w:marRight w:val="0"/>
          <w:marTop w:val="0"/>
          <w:marBottom w:val="0"/>
          <w:divBdr>
            <w:top w:val="none" w:sz="0" w:space="0" w:color="auto"/>
            <w:left w:val="none" w:sz="0" w:space="0" w:color="auto"/>
            <w:bottom w:val="none" w:sz="0" w:space="0" w:color="auto"/>
            <w:right w:val="none" w:sz="0" w:space="0" w:color="auto"/>
          </w:divBdr>
        </w:div>
        <w:div w:id="348259777">
          <w:marLeft w:val="0"/>
          <w:marRight w:val="0"/>
          <w:marTop w:val="0"/>
          <w:marBottom w:val="0"/>
          <w:divBdr>
            <w:top w:val="none" w:sz="0" w:space="0" w:color="auto"/>
            <w:left w:val="none" w:sz="0" w:space="0" w:color="auto"/>
            <w:bottom w:val="none" w:sz="0" w:space="0" w:color="auto"/>
            <w:right w:val="none" w:sz="0" w:space="0" w:color="auto"/>
          </w:divBdr>
        </w:div>
        <w:div w:id="348798662">
          <w:marLeft w:val="0"/>
          <w:marRight w:val="0"/>
          <w:marTop w:val="0"/>
          <w:marBottom w:val="0"/>
          <w:divBdr>
            <w:top w:val="none" w:sz="0" w:space="0" w:color="auto"/>
            <w:left w:val="none" w:sz="0" w:space="0" w:color="auto"/>
            <w:bottom w:val="none" w:sz="0" w:space="0" w:color="auto"/>
            <w:right w:val="none" w:sz="0" w:space="0" w:color="auto"/>
          </w:divBdr>
        </w:div>
        <w:div w:id="349137913">
          <w:marLeft w:val="0"/>
          <w:marRight w:val="0"/>
          <w:marTop w:val="0"/>
          <w:marBottom w:val="0"/>
          <w:divBdr>
            <w:top w:val="none" w:sz="0" w:space="0" w:color="auto"/>
            <w:left w:val="none" w:sz="0" w:space="0" w:color="auto"/>
            <w:bottom w:val="none" w:sz="0" w:space="0" w:color="auto"/>
            <w:right w:val="none" w:sz="0" w:space="0" w:color="auto"/>
          </w:divBdr>
        </w:div>
        <w:div w:id="349182047">
          <w:marLeft w:val="0"/>
          <w:marRight w:val="0"/>
          <w:marTop w:val="0"/>
          <w:marBottom w:val="0"/>
          <w:divBdr>
            <w:top w:val="none" w:sz="0" w:space="0" w:color="auto"/>
            <w:left w:val="none" w:sz="0" w:space="0" w:color="auto"/>
            <w:bottom w:val="none" w:sz="0" w:space="0" w:color="auto"/>
            <w:right w:val="none" w:sz="0" w:space="0" w:color="auto"/>
          </w:divBdr>
        </w:div>
        <w:div w:id="349915834">
          <w:marLeft w:val="0"/>
          <w:marRight w:val="0"/>
          <w:marTop w:val="0"/>
          <w:marBottom w:val="0"/>
          <w:divBdr>
            <w:top w:val="none" w:sz="0" w:space="0" w:color="auto"/>
            <w:left w:val="none" w:sz="0" w:space="0" w:color="auto"/>
            <w:bottom w:val="none" w:sz="0" w:space="0" w:color="auto"/>
            <w:right w:val="none" w:sz="0" w:space="0" w:color="auto"/>
          </w:divBdr>
        </w:div>
        <w:div w:id="350496535">
          <w:marLeft w:val="0"/>
          <w:marRight w:val="0"/>
          <w:marTop w:val="0"/>
          <w:marBottom w:val="0"/>
          <w:divBdr>
            <w:top w:val="none" w:sz="0" w:space="0" w:color="auto"/>
            <w:left w:val="none" w:sz="0" w:space="0" w:color="auto"/>
            <w:bottom w:val="none" w:sz="0" w:space="0" w:color="auto"/>
            <w:right w:val="none" w:sz="0" w:space="0" w:color="auto"/>
          </w:divBdr>
        </w:div>
        <w:div w:id="351031217">
          <w:marLeft w:val="0"/>
          <w:marRight w:val="0"/>
          <w:marTop w:val="0"/>
          <w:marBottom w:val="0"/>
          <w:divBdr>
            <w:top w:val="none" w:sz="0" w:space="0" w:color="auto"/>
            <w:left w:val="none" w:sz="0" w:space="0" w:color="auto"/>
            <w:bottom w:val="none" w:sz="0" w:space="0" w:color="auto"/>
            <w:right w:val="none" w:sz="0" w:space="0" w:color="auto"/>
          </w:divBdr>
        </w:div>
        <w:div w:id="351151566">
          <w:marLeft w:val="0"/>
          <w:marRight w:val="0"/>
          <w:marTop w:val="0"/>
          <w:marBottom w:val="0"/>
          <w:divBdr>
            <w:top w:val="none" w:sz="0" w:space="0" w:color="auto"/>
            <w:left w:val="none" w:sz="0" w:space="0" w:color="auto"/>
            <w:bottom w:val="none" w:sz="0" w:space="0" w:color="auto"/>
            <w:right w:val="none" w:sz="0" w:space="0" w:color="auto"/>
          </w:divBdr>
        </w:div>
        <w:div w:id="351997905">
          <w:marLeft w:val="0"/>
          <w:marRight w:val="0"/>
          <w:marTop w:val="0"/>
          <w:marBottom w:val="0"/>
          <w:divBdr>
            <w:top w:val="none" w:sz="0" w:space="0" w:color="auto"/>
            <w:left w:val="none" w:sz="0" w:space="0" w:color="auto"/>
            <w:bottom w:val="none" w:sz="0" w:space="0" w:color="auto"/>
            <w:right w:val="none" w:sz="0" w:space="0" w:color="auto"/>
          </w:divBdr>
        </w:div>
        <w:div w:id="353770355">
          <w:marLeft w:val="0"/>
          <w:marRight w:val="0"/>
          <w:marTop w:val="0"/>
          <w:marBottom w:val="0"/>
          <w:divBdr>
            <w:top w:val="none" w:sz="0" w:space="0" w:color="auto"/>
            <w:left w:val="none" w:sz="0" w:space="0" w:color="auto"/>
            <w:bottom w:val="none" w:sz="0" w:space="0" w:color="auto"/>
            <w:right w:val="none" w:sz="0" w:space="0" w:color="auto"/>
          </w:divBdr>
        </w:div>
        <w:div w:id="354113935">
          <w:marLeft w:val="0"/>
          <w:marRight w:val="0"/>
          <w:marTop w:val="0"/>
          <w:marBottom w:val="0"/>
          <w:divBdr>
            <w:top w:val="none" w:sz="0" w:space="0" w:color="auto"/>
            <w:left w:val="none" w:sz="0" w:space="0" w:color="auto"/>
            <w:bottom w:val="none" w:sz="0" w:space="0" w:color="auto"/>
            <w:right w:val="none" w:sz="0" w:space="0" w:color="auto"/>
          </w:divBdr>
        </w:div>
        <w:div w:id="354582454">
          <w:marLeft w:val="0"/>
          <w:marRight w:val="0"/>
          <w:marTop w:val="0"/>
          <w:marBottom w:val="0"/>
          <w:divBdr>
            <w:top w:val="none" w:sz="0" w:space="0" w:color="auto"/>
            <w:left w:val="none" w:sz="0" w:space="0" w:color="auto"/>
            <w:bottom w:val="none" w:sz="0" w:space="0" w:color="auto"/>
            <w:right w:val="none" w:sz="0" w:space="0" w:color="auto"/>
          </w:divBdr>
        </w:div>
        <w:div w:id="354691174">
          <w:marLeft w:val="0"/>
          <w:marRight w:val="0"/>
          <w:marTop w:val="0"/>
          <w:marBottom w:val="0"/>
          <w:divBdr>
            <w:top w:val="none" w:sz="0" w:space="0" w:color="auto"/>
            <w:left w:val="none" w:sz="0" w:space="0" w:color="auto"/>
            <w:bottom w:val="none" w:sz="0" w:space="0" w:color="auto"/>
            <w:right w:val="none" w:sz="0" w:space="0" w:color="auto"/>
          </w:divBdr>
        </w:div>
        <w:div w:id="354691673">
          <w:marLeft w:val="0"/>
          <w:marRight w:val="0"/>
          <w:marTop w:val="0"/>
          <w:marBottom w:val="0"/>
          <w:divBdr>
            <w:top w:val="none" w:sz="0" w:space="0" w:color="auto"/>
            <w:left w:val="none" w:sz="0" w:space="0" w:color="auto"/>
            <w:bottom w:val="none" w:sz="0" w:space="0" w:color="auto"/>
            <w:right w:val="none" w:sz="0" w:space="0" w:color="auto"/>
          </w:divBdr>
        </w:div>
        <w:div w:id="354812329">
          <w:marLeft w:val="0"/>
          <w:marRight w:val="0"/>
          <w:marTop w:val="0"/>
          <w:marBottom w:val="0"/>
          <w:divBdr>
            <w:top w:val="none" w:sz="0" w:space="0" w:color="auto"/>
            <w:left w:val="none" w:sz="0" w:space="0" w:color="auto"/>
            <w:bottom w:val="none" w:sz="0" w:space="0" w:color="auto"/>
            <w:right w:val="none" w:sz="0" w:space="0" w:color="auto"/>
          </w:divBdr>
        </w:div>
        <w:div w:id="354884319">
          <w:marLeft w:val="0"/>
          <w:marRight w:val="0"/>
          <w:marTop w:val="0"/>
          <w:marBottom w:val="0"/>
          <w:divBdr>
            <w:top w:val="none" w:sz="0" w:space="0" w:color="auto"/>
            <w:left w:val="none" w:sz="0" w:space="0" w:color="auto"/>
            <w:bottom w:val="none" w:sz="0" w:space="0" w:color="auto"/>
            <w:right w:val="none" w:sz="0" w:space="0" w:color="auto"/>
          </w:divBdr>
        </w:div>
        <w:div w:id="355153517">
          <w:marLeft w:val="0"/>
          <w:marRight w:val="0"/>
          <w:marTop w:val="0"/>
          <w:marBottom w:val="0"/>
          <w:divBdr>
            <w:top w:val="none" w:sz="0" w:space="0" w:color="auto"/>
            <w:left w:val="none" w:sz="0" w:space="0" w:color="auto"/>
            <w:bottom w:val="none" w:sz="0" w:space="0" w:color="auto"/>
            <w:right w:val="none" w:sz="0" w:space="0" w:color="auto"/>
          </w:divBdr>
        </w:div>
        <w:div w:id="355276425">
          <w:marLeft w:val="0"/>
          <w:marRight w:val="0"/>
          <w:marTop w:val="0"/>
          <w:marBottom w:val="0"/>
          <w:divBdr>
            <w:top w:val="none" w:sz="0" w:space="0" w:color="auto"/>
            <w:left w:val="none" w:sz="0" w:space="0" w:color="auto"/>
            <w:bottom w:val="none" w:sz="0" w:space="0" w:color="auto"/>
            <w:right w:val="none" w:sz="0" w:space="0" w:color="auto"/>
          </w:divBdr>
        </w:div>
        <w:div w:id="355471144">
          <w:marLeft w:val="0"/>
          <w:marRight w:val="0"/>
          <w:marTop w:val="0"/>
          <w:marBottom w:val="0"/>
          <w:divBdr>
            <w:top w:val="none" w:sz="0" w:space="0" w:color="auto"/>
            <w:left w:val="none" w:sz="0" w:space="0" w:color="auto"/>
            <w:bottom w:val="none" w:sz="0" w:space="0" w:color="auto"/>
            <w:right w:val="none" w:sz="0" w:space="0" w:color="auto"/>
          </w:divBdr>
        </w:div>
        <w:div w:id="355540619">
          <w:marLeft w:val="0"/>
          <w:marRight w:val="0"/>
          <w:marTop w:val="0"/>
          <w:marBottom w:val="0"/>
          <w:divBdr>
            <w:top w:val="none" w:sz="0" w:space="0" w:color="auto"/>
            <w:left w:val="none" w:sz="0" w:space="0" w:color="auto"/>
            <w:bottom w:val="none" w:sz="0" w:space="0" w:color="auto"/>
            <w:right w:val="none" w:sz="0" w:space="0" w:color="auto"/>
          </w:divBdr>
        </w:div>
        <w:div w:id="355930109">
          <w:marLeft w:val="0"/>
          <w:marRight w:val="0"/>
          <w:marTop w:val="0"/>
          <w:marBottom w:val="0"/>
          <w:divBdr>
            <w:top w:val="none" w:sz="0" w:space="0" w:color="auto"/>
            <w:left w:val="none" w:sz="0" w:space="0" w:color="auto"/>
            <w:bottom w:val="none" w:sz="0" w:space="0" w:color="auto"/>
            <w:right w:val="none" w:sz="0" w:space="0" w:color="auto"/>
          </w:divBdr>
        </w:div>
        <w:div w:id="356084693">
          <w:marLeft w:val="0"/>
          <w:marRight w:val="0"/>
          <w:marTop w:val="0"/>
          <w:marBottom w:val="0"/>
          <w:divBdr>
            <w:top w:val="none" w:sz="0" w:space="0" w:color="auto"/>
            <w:left w:val="none" w:sz="0" w:space="0" w:color="auto"/>
            <w:bottom w:val="none" w:sz="0" w:space="0" w:color="auto"/>
            <w:right w:val="none" w:sz="0" w:space="0" w:color="auto"/>
          </w:divBdr>
        </w:div>
        <w:div w:id="356390703">
          <w:marLeft w:val="0"/>
          <w:marRight w:val="0"/>
          <w:marTop w:val="0"/>
          <w:marBottom w:val="0"/>
          <w:divBdr>
            <w:top w:val="none" w:sz="0" w:space="0" w:color="auto"/>
            <w:left w:val="none" w:sz="0" w:space="0" w:color="auto"/>
            <w:bottom w:val="none" w:sz="0" w:space="0" w:color="auto"/>
            <w:right w:val="none" w:sz="0" w:space="0" w:color="auto"/>
          </w:divBdr>
        </w:div>
        <w:div w:id="356465814">
          <w:marLeft w:val="0"/>
          <w:marRight w:val="0"/>
          <w:marTop w:val="0"/>
          <w:marBottom w:val="0"/>
          <w:divBdr>
            <w:top w:val="none" w:sz="0" w:space="0" w:color="auto"/>
            <w:left w:val="none" w:sz="0" w:space="0" w:color="auto"/>
            <w:bottom w:val="none" w:sz="0" w:space="0" w:color="auto"/>
            <w:right w:val="none" w:sz="0" w:space="0" w:color="auto"/>
          </w:divBdr>
        </w:div>
        <w:div w:id="356657838">
          <w:marLeft w:val="0"/>
          <w:marRight w:val="0"/>
          <w:marTop w:val="0"/>
          <w:marBottom w:val="0"/>
          <w:divBdr>
            <w:top w:val="none" w:sz="0" w:space="0" w:color="auto"/>
            <w:left w:val="none" w:sz="0" w:space="0" w:color="auto"/>
            <w:bottom w:val="none" w:sz="0" w:space="0" w:color="auto"/>
            <w:right w:val="none" w:sz="0" w:space="0" w:color="auto"/>
          </w:divBdr>
        </w:div>
        <w:div w:id="358119069">
          <w:marLeft w:val="0"/>
          <w:marRight w:val="0"/>
          <w:marTop w:val="0"/>
          <w:marBottom w:val="0"/>
          <w:divBdr>
            <w:top w:val="none" w:sz="0" w:space="0" w:color="auto"/>
            <w:left w:val="none" w:sz="0" w:space="0" w:color="auto"/>
            <w:bottom w:val="none" w:sz="0" w:space="0" w:color="auto"/>
            <w:right w:val="none" w:sz="0" w:space="0" w:color="auto"/>
          </w:divBdr>
        </w:div>
        <w:div w:id="358630785">
          <w:marLeft w:val="0"/>
          <w:marRight w:val="0"/>
          <w:marTop w:val="0"/>
          <w:marBottom w:val="0"/>
          <w:divBdr>
            <w:top w:val="none" w:sz="0" w:space="0" w:color="auto"/>
            <w:left w:val="none" w:sz="0" w:space="0" w:color="auto"/>
            <w:bottom w:val="none" w:sz="0" w:space="0" w:color="auto"/>
            <w:right w:val="none" w:sz="0" w:space="0" w:color="auto"/>
          </w:divBdr>
        </w:div>
        <w:div w:id="359355354">
          <w:marLeft w:val="0"/>
          <w:marRight w:val="0"/>
          <w:marTop w:val="0"/>
          <w:marBottom w:val="0"/>
          <w:divBdr>
            <w:top w:val="none" w:sz="0" w:space="0" w:color="auto"/>
            <w:left w:val="none" w:sz="0" w:space="0" w:color="auto"/>
            <w:bottom w:val="none" w:sz="0" w:space="0" w:color="auto"/>
            <w:right w:val="none" w:sz="0" w:space="0" w:color="auto"/>
          </w:divBdr>
        </w:div>
        <w:div w:id="359473119">
          <w:marLeft w:val="0"/>
          <w:marRight w:val="0"/>
          <w:marTop w:val="0"/>
          <w:marBottom w:val="0"/>
          <w:divBdr>
            <w:top w:val="none" w:sz="0" w:space="0" w:color="auto"/>
            <w:left w:val="none" w:sz="0" w:space="0" w:color="auto"/>
            <w:bottom w:val="none" w:sz="0" w:space="0" w:color="auto"/>
            <w:right w:val="none" w:sz="0" w:space="0" w:color="auto"/>
          </w:divBdr>
        </w:div>
        <w:div w:id="359669251">
          <w:marLeft w:val="0"/>
          <w:marRight w:val="0"/>
          <w:marTop w:val="0"/>
          <w:marBottom w:val="0"/>
          <w:divBdr>
            <w:top w:val="none" w:sz="0" w:space="0" w:color="auto"/>
            <w:left w:val="none" w:sz="0" w:space="0" w:color="auto"/>
            <w:bottom w:val="none" w:sz="0" w:space="0" w:color="auto"/>
            <w:right w:val="none" w:sz="0" w:space="0" w:color="auto"/>
          </w:divBdr>
        </w:div>
        <w:div w:id="360057721">
          <w:marLeft w:val="0"/>
          <w:marRight w:val="0"/>
          <w:marTop w:val="0"/>
          <w:marBottom w:val="0"/>
          <w:divBdr>
            <w:top w:val="none" w:sz="0" w:space="0" w:color="auto"/>
            <w:left w:val="none" w:sz="0" w:space="0" w:color="auto"/>
            <w:bottom w:val="none" w:sz="0" w:space="0" w:color="auto"/>
            <w:right w:val="none" w:sz="0" w:space="0" w:color="auto"/>
          </w:divBdr>
        </w:div>
        <w:div w:id="360474162">
          <w:marLeft w:val="0"/>
          <w:marRight w:val="0"/>
          <w:marTop w:val="0"/>
          <w:marBottom w:val="0"/>
          <w:divBdr>
            <w:top w:val="none" w:sz="0" w:space="0" w:color="auto"/>
            <w:left w:val="none" w:sz="0" w:space="0" w:color="auto"/>
            <w:bottom w:val="none" w:sz="0" w:space="0" w:color="auto"/>
            <w:right w:val="none" w:sz="0" w:space="0" w:color="auto"/>
          </w:divBdr>
        </w:div>
        <w:div w:id="360975742">
          <w:marLeft w:val="0"/>
          <w:marRight w:val="0"/>
          <w:marTop w:val="0"/>
          <w:marBottom w:val="0"/>
          <w:divBdr>
            <w:top w:val="none" w:sz="0" w:space="0" w:color="auto"/>
            <w:left w:val="none" w:sz="0" w:space="0" w:color="auto"/>
            <w:bottom w:val="none" w:sz="0" w:space="0" w:color="auto"/>
            <w:right w:val="none" w:sz="0" w:space="0" w:color="auto"/>
          </w:divBdr>
        </w:div>
        <w:div w:id="360977029">
          <w:marLeft w:val="0"/>
          <w:marRight w:val="0"/>
          <w:marTop w:val="0"/>
          <w:marBottom w:val="0"/>
          <w:divBdr>
            <w:top w:val="none" w:sz="0" w:space="0" w:color="auto"/>
            <w:left w:val="none" w:sz="0" w:space="0" w:color="auto"/>
            <w:bottom w:val="none" w:sz="0" w:space="0" w:color="auto"/>
            <w:right w:val="none" w:sz="0" w:space="0" w:color="auto"/>
          </w:divBdr>
        </w:div>
        <w:div w:id="361323089">
          <w:marLeft w:val="0"/>
          <w:marRight w:val="0"/>
          <w:marTop w:val="0"/>
          <w:marBottom w:val="0"/>
          <w:divBdr>
            <w:top w:val="none" w:sz="0" w:space="0" w:color="auto"/>
            <w:left w:val="none" w:sz="0" w:space="0" w:color="auto"/>
            <w:bottom w:val="none" w:sz="0" w:space="0" w:color="auto"/>
            <w:right w:val="none" w:sz="0" w:space="0" w:color="auto"/>
          </w:divBdr>
        </w:div>
        <w:div w:id="361445158">
          <w:marLeft w:val="0"/>
          <w:marRight w:val="0"/>
          <w:marTop w:val="0"/>
          <w:marBottom w:val="0"/>
          <w:divBdr>
            <w:top w:val="none" w:sz="0" w:space="0" w:color="auto"/>
            <w:left w:val="none" w:sz="0" w:space="0" w:color="auto"/>
            <w:bottom w:val="none" w:sz="0" w:space="0" w:color="auto"/>
            <w:right w:val="none" w:sz="0" w:space="0" w:color="auto"/>
          </w:divBdr>
        </w:div>
        <w:div w:id="361517479">
          <w:marLeft w:val="0"/>
          <w:marRight w:val="0"/>
          <w:marTop w:val="0"/>
          <w:marBottom w:val="0"/>
          <w:divBdr>
            <w:top w:val="none" w:sz="0" w:space="0" w:color="auto"/>
            <w:left w:val="none" w:sz="0" w:space="0" w:color="auto"/>
            <w:bottom w:val="none" w:sz="0" w:space="0" w:color="auto"/>
            <w:right w:val="none" w:sz="0" w:space="0" w:color="auto"/>
          </w:divBdr>
        </w:div>
        <w:div w:id="362676828">
          <w:marLeft w:val="0"/>
          <w:marRight w:val="0"/>
          <w:marTop w:val="0"/>
          <w:marBottom w:val="0"/>
          <w:divBdr>
            <w:top w:val="none" w:sz="0" w:space="0" w:color="auto"/>
            <w:left w:val="none" w:sz="0" w:space="0" w:color="auto"/>
            <w:bottom w:val="none" w:sz="0" w:space="0" w:color="auto"/>
            <w:right w:val="none" w:sz="0" w:space="0" w:color="auto"/>
          </w:divBdr>
        </w:div>
        <w:div w:id="363748284">
          <w:marLeft w:val="0"/>
          <w:marRight w:val="0"/>
          <w:marTop w:val="0"/>
          <w:marBottom w:val="0"/>
          <w:divBdr>
            <w:top w:val="none" w:sz="0" w:space="0" w:color="auto"/>
            <w:left w:val="none" w:sz="0" w:space="0" w:color="auto"/>
            <w:bottom w:val="none" w:sz="0" w:space="0" w:color="auto"/>
            <w:right w:val="none" w:sz="0" w:space="0" w:color="auto"/>
          </w:divBdr>
        </w:div>
        <w:div w:id="363794231">
          <w:marLeft w:val="0"/>
          <w:marRight w:val="0"/>
          <w:marTop w:val="0"/>
          <w:marBottom w:val="0"/>
          <w:divBdr>
            <w:top w:val="none" w:sz="0" w:space="0" w:color="auto"/>
            <w:left w:val="none" w:sz="0" w:space="0" w:color="auto"/>
            <w:bottom w:val="none" w:sz="0" w:space="0" w:color="auto"/>
            <w:right w:val="none" w:sz="0" w:space="0" w:color="auto"/>
          </w:divBdr>
        </w:div>
        <w:div w:id="364211290">
          <w:marLeft w:val="0"/>
          <w:marRight w:val="0"/>
          <w:marTop w:val="0"/>
          <w:marBottom w:val="0"/>
          <w:divBdr>
            <w:top w:val="none" w:sz="0" w:space="0" w:color="auto"/>
            <w:left w:val="none" w:sz="0" w:space="0" w:color="auto"/>
            <w:bottom w:val="none" w:sz="0" w:space="0" w:color="auto"/>
            <w:right w:val="none" w:sz="0" w:space="0" w:color="auto"/>
          </w:divBdr>
        </w:div>
        <w:div w:id="365713401">
          <w:marLeft w:val="0"/>
          <w:marRight w:val="0"/>
          <w:marTop w:val="0"/>
          <w:marBottom w:val="0"/>
          <w:divBdr>
            <w:top w:val="none" w:sz="0" w:space="0" w:color="auto"/>
            <w:left w:val="none" w:sz="0" w:space="0" w:color="auto"/>
            <w:bottom w:val="none" w:sz="0" w:space="0" w:color="auto"/>
            <w:right w:val="none" w:sz="0" w:space="0" w:color="auto"/>
          </w:divBdr>
        </w:div>
        <w:div w:id="366108527">
          <w:marLeft w:val="0"/>
          <w:marRight w:val="0"/>
          <w:marTop w:val="0"/>
          <w:marBottom w:val="0"/>
          <w:divBdr>
            <w:top w:val="none" w:sz="0" w:space="0" w:color="auto"/>
            <w:left w:val="none" w:sz="0" w:space="0" w:color="auto"/>
            <w:bottom w:val="none" w:sz="0" w:space="0" w:color="auto"/>
            <w:right w:val="none" w:sz="0" w:space="0" w:color="auto"/>
          </w:divBdr>
        </w:div>
        <w:div w:id="366566598">
          <w:marLeft w:val="0"/>
          <w:marRight w:val="0"/>
          <w:marTop w:val="0"/>
          <w:marBottom w:val="0"/>
          <w:divBdr>
            <w:top w:val="none" w:sz="0" w:space="0" w:color="auto"/>
            <w:left w:val="none" w:sz="0" w:space="0" w:color="auto"/>
            <w:bottom w:val="none" w:sz="0" w:space="0" w:color="auto"/>
            <w:right w:val="none" w:sz="0" w:space="0" w:color="auto"/>
          </w:divBdr>
        </w:div>
        <w:div w:id="366834798">
          <w:marLeft w:val="0"/>
          <w:marRight w:val="0"/>
          <w:marTop w:val="0"/>
          <w:marBottom w:val="0"/>
          <w:divBdr>
            <w:top w:val="none" w:sz="0" w:space="0" w:color="auto"/>
            <w:left w:val="none" w:sz="0" w:space="0" w:color="auto"/>
            <w:bottom w:val="none" w:sz="0" w:space="0" w:color="auto"/>
            <w:right w:val="none" w:sz="0" w:space="0" w:color="auto"/>
          </w:divBdr>
        </w:div>
        <w:div w:id="367217711">
          <w:marLeft w:val="0"/>
          <w:marRight w:val="0"/>
          <w:marTop w:val="0"/>
          <w:marBottom w:val="0"/>
          <w:divBdr>
            <w:top w:val="none" w:sz="0" w:space="0" w:color="auto"/>
            <w:left w:val="none" w:sz="0" w:space="0" w:color="auto"/>
            <w:bottom w:val="none" w:sz="0" w:space="0" w:color="auto"/>
            <w:right w:val="none" w:sz="0" w:space="0" w:color="auto"/>
          </w:divBdr>
        </w:div>
        <w:div w:id="367875872">
          <w:marLeft w:val="0"/>
          <w:marRight w:val="0"/>
          <w:marTop w:val="0"/>
          <w:marBottom w:val="0"/>
          <w:divBdr>
            <w:top w:val="none" w:sz="0" w:space="0" w:color="auto"/>
            <w:left w:val="none" w:sz="0" w:space="0" w:color="auto"/>
            <w:bottom w:val="none" w:sz="0" w:space="0" w:color="auto"/>
            <w:right w:val="none" w:sz="0" w:space="0" w:color="auto"/>
          </w:divBdr>
        </w:div>
        <w:div w:id="367923653">
          <w:marLeft w:val="0"/>
          <w:marRight w:val="0"/>
          <w:marTop w:val="0"/>
          <w:marBottom w:val="0"/>
          <w:divBdr>
            <w:top w:val="none" w:sz="0" w:space="0" w:color="auto"/>
            <w:left w:val="none" w:sz="0" w:space="0" w:color="auto"/>
            <w:bottom w:val="none" w:sz="0" w:space="0" w:color="auto"/>
            <w:right w:val="none" w:sz="0" w:space="0" w:color="auto"/>
          </w:divBdr>
        </w:div>
        <w:div w:id="368262662">
          <w:marLeft w:val="0"/>
          <w:marRight w:val="0"/>
          <w:marTop w:val="0"/>
          <w:marBottom w:val="0"/>
          <w:divBdr>
            <w:top w:val="none" w:sz="0" w:space="0" w:color="auto"/>
            <w:left w:val="none" w:sz="0" w:space="0" w:color="auto"/>
            <w:bottom w:val="none" w:sz="0" w:space="0" w:color="auto"/>
            <w:right w:val="none" w:sz="0" w:space="0" w:color="auto"/>
          </w:divBdr>
        </w:div>
        <w:div w:id="368645031">
          <w:marLeft w:val="0"/>
          <w:marRight w:val="0"/>
          <w:marTop w:val="0"/>
          <w:marBottom w:val="0"/>
          <w:divBdr>
            <w:top w:val="none" w:sz="0" w:space="0" w:color="auto"/>
            <w:left w:val="none" w:sz="0" w:space="0" w:color="auto"/>
            <w:bottom w:val="none" w:sz="0" w:space="0" w:color="auto"/>
            <w:right w:val="none" w:sz="0" w:space="0" w:color="auto"/>
          </w:divBdr>
        </w:div>
        <w:div w:id="368648188">
          <w:marLeft w:val="0"/>
          <w:marRight w:val="0"/>
          <w:marTop w:val="0"/>
          <w:marBottom w:val="0"/>
          <w:divBdr>
            <w:top w:val="none" w:sz="0" w:space="0" w:color="auto"/>
            <w:left w:val="none" w:sz="0" w:space="0" w:color="auto"/>
            <w:bottom w:val="none" w:sz="0" w:space="0" w:color="auto"/>
            <w:right w:val="none" w:sz="0" w:space="0" w:color="auto"/>
          </w:divBdr>
        </w:div>
        <w:div w:id="368648723">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69111259">
          <w:marLeft w:val="0"/>
          <w:marRight w:val="0"/>
          <w:marTop w:val="0"/>
          <w:marBottom w:val="0"/>
          <w:divBdr>
            <w:top w:val="none" w:sz="0" w:space="0" w:color="auto"/>
            <w:left w:val="none" w:sz="0" w:space="0" w:color="auto"/>
            <w:bottom w:val="none" w:sz="0" w:space="0" w:color="auto"/>
            <w:right w:val="none" w:sz="0" w:space="0" w:color="auto"/>
          </w:divBdr>
        </w:div>
        <w:div w:id="370030854">
          <w:marLeft w:val="0"/>
          <w:marRight w:val="0"/>
          <w:marTop w:val="0"/>
          <w:marBottom w:val="0"/>
          <w:divBdr>
            <w:top w:val="none" w:sz="0" w:space="0" w:color="auto"/>
            <w:left w:val="none" w:sz="0" w:space="0" w:color="auto"/>
            <w:bottom w:val="none" w:sz="0" w:space="0" w:color="auto"/>
            <w:right w:val="none" w:sz="0" w:space="0" w:color="auto"/>
          </w:divBdr>
        </w:div>
        <w:div w:id="370155706">
          <w:marLeft w:val="0"/>
          <w:marRight w:val="0"/>
          <w:marTop w:val="0"/>
          <w:marBottom w:val="0"/>
          <w:divBdr>
            <w:top w:val="none" w:sz="0" w:space="0" w:color="auto"/>
            <w:left w:val="none" w:sz="0" w:space="0" w:color="auto"/>
            <w:bottom w:val="none" w:sz="0" w:space="0" w:color="auto"/>
            <w:right w:val="none" w:sz="0" w:space="0" w:color="auto"/>
          </w:divBdr>
        </w:div>
        <w:div w:id="370686137">
          <w:marLeft w:val="0"/>
          <w:marRight w:val="0"/>
          <w:marTop w:val="0"/>
          <w:marBottom w:val="0"/>
          <w:divBdr>
            <w:top w:val="none" w:sz="0" w:space="0" w:color="auto"/>
            <w:left w:val="none" w:sz="0" w:space="0" w:color="auto"/>
            <w:bottom w:val="none" w:sz="0" w:space="0" w:color="auto"/>
            <w:right w:val="none" w:sz="0" w:space="0" w:color="auto"/>
          </w:divBdr>
        </w:div>
        <w:div w:id="371347290">
          <w:marLeft w:val="0"/>
          <w:marRight w:val="0"/>
          <w:marTop w:val="0"/>
          <w:marBottom w:val="0"/>
          <w:divBdr>
            <w:top w:val="none" w:sz="0" w:space="0" w:color="auto"/>
            <w:left w:val="none" w:sz="0" w:space="0" w:color="auto"/>
            <w:bottom w:val="none" w:sz="0" w:space="0" w:color="auto"/>
            <w:right w:val="none" w:sz="0" w:space="0" w:color="auto"/>
          </w:divBdr>
        </w:div>
        <w:div w:id="372190682">
          <w:marLeft w:val="0"/>
          <w:marRight w:val="0"/>
          <w:marTop w:val="0"/>
          <w:marBottom w:val="0"/>
          <w:divBdr>
            <w:top w:val="none" w:sz="0" w:space="0" w:color="auto"/>
            <w:left w:val="none" w:sz="0" w:space="0" w:color="auto"/>
            <w:bottom w:val="none" w:sz="0" w:space="0" w:color="auto"/>
            <w:right w:val="none" w:sz="0" w:space="0" w:color="auto"/>
          </w:divBdr>
        </w:div>
        <w:div w:id="373039678">
          <w:marLeft w:val="0"/>
          <w:marRight w:val="0"/>
          <w:marTop w:val="0"/>
          <w:marBottom w:val="0"/>
          <w:divBdr>
            <w:top w:val="none" w:sz="0" w:space="0" w:color="auto"/>
            <w:left w:val="none" w:sz="0" w:space="0" w:color="auto"/>
            <w:bottom w:val="none" w:sz="0" w:space="0" w:color="auto"/>
            <w:right w:val="none" w:sz="0" w:space="0" w:color="auto"/>
          </w:divBdr>
        </w:div>
        <w:div w:id="373316494">
          <w:marLeft w:val="0"/>
          <w:marRight w:val="0"/>
          <w:marTop w:val="0"/>
          <w:marBottom w:val="0"/>
          <w:divBdr>
            <w:top w:val="none" w:sz="0" w:space="0" w:color="auto"/>
            <w:left w:val="none" w:sz="0" w:space="0" w:color="auto"/>
            <w:bottom w:val="none" w:sz="0" w:space="0" w:color="auto"/>
            <w:right w:val="none" w:sz="0" w:space="0" w:color="auto"/>
          </w:divBdr>
        </w:div>
        <w:div w:id="373387304">
          <w:marLeft w:val="0"/>
          <w:marRight w:val="0"/>
          <w:marTop w:val="0"/>
          <w:marBottom w:val="0"/>
          <w:divBdr>
            <w:top w:val="none" w:sz="0" w:space="0" w:color="auto"/>
            <w:left w:val="none" w:sz="0" w:space="0" w:color="auto"/>
            <w:bottom w:val="none" w:sz="0" w:space="0" w:color="auto"/>
            <w:right w:val="none" w:sz="0" w:space="0" w:color="auto"/>
          </w:divBdr>
        </w:div>
        <w:div w:id="374087961">
          <w:marLeft w:val="0"/>
          <w:marRight w:val="0"/>
          <w:marTop w:val="0"/>
          <w:marBottom w:val="0"/>
          <w:divBdr>
            <w:top w:val="none" w:sz="0" w:space="0" w:color="auto"/>
            <w:left w:val="none" w:sz="0" w:space="0" w:color="auto"/>
            <w:bottom w:val="none" w:sz="0" w:space="0" w:color="auto"/>
            <w:right w:val="none" w:sz="0" w:space="0" w:color="auto"/>
          </w:divBdr>
        </w:div>
        <w:div w:id="374236230">
          <w:marLeft w:val="0"/>
          <w:marRight w:val="0"/>
          <w:marTop w:val="0"/>
          <w:marBottom w:val="0"/>
          <w:divBdr>
            <w:top w:val="none" w:sz="0" w:space="0" w:color="auto"/>
            <w:left w:val="none" w:sz="0" w:space="0" w:color="auto"/>
            <w:bottom w:val="none" w:sz="0" w:space="0" w:color="auto"/>
            <w:right w:val="none" w:sz="0" w:space="0" w:color="auto"/>
          </w:divBdr>
        </w:div>
        <w:div w:id="376664753">
          <w:marLeft w:val="0"/>
          <w:marRight w:val="0"/>
          <w:marTop w:val="0"/>
          <w:marBottom w:val="0"/>
          <w:divBdr>
            <w:top w:val="none" w:sz="0" w:space="0" w:color="auto"/>
            <w:left w:val="none" w:sz="0" w:space="0" w:color="auto"/>
            <w:bottom w:val="none" w:sz="0" w:space="0" w:color="auto"/>
            <w:right w:val="none" w:sz="0" w:space="0" w:color="auto"/>
          </w:divBdr>
        </w:div>
        <w:div w:id="376778035">
          <w:marLeft w:val="0"/>
          <w:marRight w:val="0"/>
          <w:marTop w:val="0"/>
          <w:marBottom w:val="0"/>
          <w:divBdr>
            <w:top w:val="none" w:sz="0" w:space="0" w:color="auto"/>
            <w:left w:val="none" w:sz="0" w:space="0" w:color="auto"/>
            <w:bottom w:val="none" w:sz="0" w:space="0" w:color="auto"/>
            <w:right w:val="none" w:sz="0" w:space="0" w:color="auto"/>
          </w:divBdr>
        </w:div>
        <w:div w:id="377241512">
          <w:marLeft w:val="0"/>
          <w:marRight w:val="0"/>
          <w:marTop w:val="0"/>
          <w:marBottom w:val="0"/>
          <w:divBdr>
            <w:top w:val="none" w:sz="0" w:space="0" w:color="auto"/>
            <w:left w:val="none" w:sz="0" w:space="0" w:color="auto"/>
            <w:bottom w:val="none" w:sz="0" w:space="0" w:color="auto"/>
            <w:right w:val="none" w:sz="0" w:space="0" w:color="auto"/>
          </w:divBdr>
        </w:div>
        <w:div w:id="377703225">
          <w:marLeft w:val="0"/>
          <w:marRight w:val="0"/>
          <w:marTop w:val="0"/>
          <w:marBottom w:val="0"/>
          <w:divBdr>
            <w:top w:val="none" w:sz="0" w:space="0" w:color="auto"/>
            <w:left w:val="none" w:sz="0" w:space="0" w:color="auto"/>
            <w:bottom w:val="none" w:sz="0" w:space="0" w:color="auto"/>
            <w:right w:val="none" w:sz="0" w:space="0" w:color="auto"/>
          </w:divBdr>
        </w:div>
        <w:div w:id="378826498">
          <w:marLeft w:val="0"/>
          <w:marRight w:val="0"/>
          <w:marTop w:val="0"/>
          <w:marBottom w:val="0"/>
          <w:divBdr>
            <w:top w:val="none" w:sz="0" w:space="0" w:color="auto"/>
            <w:left w:val="none" w:sz="0" w:space="0" w:color="auto"/>
            <w:bottom w:val="none" w:sz="0" w:space="0" w:color="auto"/>
            <w:right w:val="none" w:sz="0" w:space="0" w:color="auto"/>
          </w:divBdr>
        </w:div>
        <w:div w:id="379134925">
          <w:marLeft w:val="0"/>
          <w:marRight w:val="0"/>
          <w:marTop w:val="0"/>
          <w:marBottom w:val="0"/>
          <w:divBdr>
            <w:top w:val="none" w:sz="0" w:space="0" w:color="auto"/>
            <w:left w:val="none" w:sz="0" w:space="0" w:color="auto"/>
            <w:bottom w:val="none" w:sz="0" w:space="0" w:color="auto"/>
            <w:right w:val="none" w:sz="0" w:space="0" w:color="auto"/>
          </w:divBdr>
        </w:div>
        <w:div w:id="379789276">
          <w:marLeft w:val="0"/>
          <w:marRight w:val="0"/>
          <w:marTop w:val="0"/>
          <w:marBottom w:val="0"/>
          <w:divBdr>
            <w:top w:val="none" w:sz="0" w:space="0" w:color="auto"/>
            <w:left w:val="none" w:sz="0" w:space="0" w:color="auto"/>
            <w:bottom w:val="none" w:sz="0" w:space="0" w:color="auto"/>
            <w:right w:val="none" w:sz="0" w:space="0" w:color="auto"/>
          </w:divBdr>
        </w:div>
        <w:div w:id="380372558">
          <w:marLeft w:val="0"/>
          <w:marRight w:val="0"/>
          <w:marTop w:val="0"/>
          <w:marBottom w:val="0"/>
          <w:divBdr>
            <w:top w:val="none" w:sz="0" w:space="0" w:color="auto"/>
            <w:left w:val="none" w:sz="0" w:space="0" w:color="auto"/>
            <w:bottom w:val="none" w:sz="0" w:space="0" w:color="auto"/>
            <w:right w:val="none" w:sz="0" w:space="0" w:color="auto"/>
          </w:divBdr>
        </w:div>
        <w:div w:id="381750819">
          <w:marLeft w:val="0"/>
          <w:marRight w:val="0"/>
          <w:marTop w:val="0"/>
          <w:marBottom w:val="0"/>
          <w:divBdr>
            <w:top w:val="none" w:sz="0" w:space="0" w:color="auto"/>
            <w:left w:val="none" w:sz="0" w:space="0" w:color="auto"/>
            <w:bottom w:val="none" w:sz="0" w:space="0" w:color="auto"/>
            <w:right w:val="none" w:sz="0" w:space="0" w:color="auto"/>
          </w:divBdr>
        </w:div>
        <w:div w:id="382021655">
          <w:marLeft w:val="0"/>
          <w:marRight w:val="0"/>
          <w:marTop w:val="0"/>
          <w:marBottom w:val="0"/>
          <w:divBdr>
            <w:top w:val="none" w:sz="0" w:space="0" w:color="auto"/>
            <w:left w:val="none" w:sz="0" w:space="0" w:color="auto"/>
            <w:bottom w:val="none" w:sz="0" w:space="0" w:color="auto"/>
            <w:right w:val="none" w:sz="0" w:space="0" w:color="auto"/>
          </w:divBdr>
        </w:div>
        <w:div w:id="382028457">
          <w:marLeft w:val="0"/>
          <w:marRight w:val="0"/>
          <w:marTop w:val="0"/>
          <w:marBottom w:val="0"/>
          <w:divBdr>
            <w:top w:val="none" w:sz="0" w:space="0" w:color="auto"/>
            <w:left w:val="none" w:sz="0" w:space="0" w:color="auto"/>
            <w:bottom w:val="none" w:sz="0" w:space="0" w:color="auto"/>
            <w:right w:val="none" w:sz="0" w:space="0" w:color="auto"/>
          </w:divBdr>
        </w:div>
        <w:div w:id="382796224">
          <w:marLeft w:val="0"/>
          <w:marRight w:val="0"/>
          <w:marTop w:val="0"/>
          <w:marBottom w:val="0"/>
          <w:divBdr>
            <w:top w:val="none" w:sz="0" w:space="0" w:color="auto"/>
            <w:left w:val="none" w:sz="0" w:space="0" w:color="auto"/>
            <w:bottom w:val="none" w:sz="0" w:space="0" w:color="auto"/>
            <w:right w:val="none" w:sz="0" w:space="0" w:color="auto"/>
          </w:divBdr>
        </w:div>
        <w:div w:id="383218061">
          <w:marLeft w:val="0"/>
          <w:marRight w:val="0"/>
          <w:marTop w:val="0"/>
          <w:marBottom w:val="0"/>
          <w:divBdr>
            <w:top w:val="none" w:sz="0" w:space="0" w:color="auto"/>
            <w:left w:val="none" w:sz="0" w:space="0" w:color="auto"/>
            <w:bottom w:val="none" w:sz="0" w:space="0" w:color="auto"/>
            <w:right w:val="none" w:sz="0" w:space="0" w:color="auto"/>
          </w:divBdr>
        </w:div>
        <w:div w:id="383339039">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384523061">
          <w:marLeft w:val="0"/>
          <w:marRight w:val="0"/>
          <w:marTop w:val="0"/>
          <w:marBottom w:val="0"/>
          <w:divBdr>
            <w:top w:val="none" w:sz="0" w:space="0" w:color="auto"/>
            <w:left w:val="none" w:sz="0" w:space="0" w:color="auto"/>
            <w:bottom w:val="none" w:sz="0" w:space="0" w:color="auto"/>
            <w:right w:val="none" w:sz="0" w:space="0" w:color="auto"/>
          </w:divBdr>
        </w:div>
        <w:div w:id="384766492">
          <w:marLeft w:val="0"/>
          <w:marRight w:val="0"/>
          <w:marTop w:val="0"/>
          <w:marBottom w:val="0"/>
          <w:divBdr>
            <w:top w:val="none" w:sz="0" w:space="0" w:color="auto"/>
            <w:left w:val="none" w:sz="0" w:space="0" w:color="auto"/>
            <w:bottom w:val="none" w:sz="0" w:space="0" w:color="auto"/>
            <w:right w:val="none" w:sz="0" w:space="0" w:color="auto"/>
          </w:divBdr>
        </w:div>
        <w:div w:id="386342702">
          <w:marLeft w:val="0"/>
          <w:marRight w:val="0"/>
          <w:marTop w:val="0"/>
          <w:marBottom w:val="0"/>
          <w:divBdr>
            <w:top w:val="none" w:sz="0" w:space="0" w:color="auto"/>
            <w:left w:val="none" w:sz="0" w:space="0" w:color="auto"/>
            <w:bottom w:val="none" w:sz="0" w:space="0" w:color="auto"/>
            <w:right w:val="none" w:sz="0" w:space="0" w:color="auto"/>
          </w:divBdr>
        </w:div>
        <w:div w:id="386416536">
          <w:marLeft w:val="0"/>
          <w:marRight w:val="0"/>
          <w:marTop w:val="0"/>
          <w:marBottom w:val="0"/>
          <w:divBdr>
            <w:top w:val="none" w:sz="0" w:space="0" w:color="auto"/>
            <w:left w:val="none" w:sz="0" w:space="0" w:color="auto"/>
            <w:bottom w:val="none" w:sz="0" w:space="0" w:color="auto"/>
            <w:right w:val="none" w:sz="0" w:space="0" w:color="auto"/>
          </w:divBdr>
        </w:div>
        <w:div w:id="387728790">
          <w:marLeft w:val="0"/>
          <w:marRight w:val="0"/>
          <w:marTop w:val="0"/>
          <w:marBottom w:val="0"/>
          <w:divBdr>
            <w:top w:val="none" w:sz="0" w:space="0" w:color="auto"/>
            <w:left w:val="none" w:sz="0" w:space="0" w:color="auto"/>
            <w:bottom w:val="none" w:sz="0" w:space="0" w:color="auto"/>
            <w:right w:val="none" w:sz="0" w:space="0" w:color="auto"/>
          </w:divBdr>
        </w:div>
        <w:div w:id="387999639">
          <w:marLeft w:val="0"/>
          <w:marRight w:val="0"/>
          <w:marTop w:val="0"/>
          <w:marBottom w:val="0"/>
          <w:divBdr>
            <w:top w:val="none" w:sz="0" w:space="0" w:color="auto"/>
            <w:left w:val="none" w:sz="0" w:space="0" w:color="auto"/>
            <w:bottom w:val="none" w:sz="0" w:space="0" w:color="auto"/>
            <w:right w:val="none" w:sz="0" w:space="0" w:color="auto"/>
          </w:divBdr>
        </w:div>
        <w:div w:id="389157883">
          <w:marLeft w:val="0"/>
          <w:marRight w:val="0"/>
          <w:marTop w:val="0"/>
          <w:marBottom w:val="0"/>
          <w:divBdr>
            <w:top w:val="none" w:sz="0" w:space="0" w:color="auto"/>
            <w:left w:val="none" w:sz="0" w:space="0" w:color="auto"/>
            <w:bottom w:val="none" w:sz="0" w:space="0" w:color="auto"/>
            <w:right w:val="none" w:sz="0" w:space="0" w:color="auto"/>
          </w:divBdr>
        </w:div>
        <w:div w:id="389958894">
          <w:marLeft w:val="0"/>
          <w:marRight w:val="0"/>
          <w:marTop w:val="0"/>
          <w:marBottom w:val="0"/>
          <w:divBdr>
            <w:top w:val="none" w:sz="0" w:space="0" w:color="auto"/>
            <w:left w:val="none" w:sz="0" w:space="0" w:color="auto"/>
            <w:bottom w:val="none" w:sz="0" w:space="0" w:color="auto"/>
            <w:right w:val="none" w:sz="0" w:space="0" w:color="auto"/>
          </w:divBdr>
        </w:div>
        <w:div w:id="391274512">
          <w:marLeft w:val="0"/>
          <w:marRight w:val="0"/>
          <w:marTop w:val="0"/>
          <w:marBottom w:val="0"/>
          <w:divBdr>
            <w:top w:val="none" w:sz="0" w:space="0" w:color="auto"/>
            <w:left w:val="none" w:sz="0" w:space="0" w:color="auto"/>
            <w:bottom w:val="none" w:sz="0" w:space="0" w:color="auto"/>
            <w:right w:val="none" w:sz="0" w:space="0" w:color="auto"/>
          </w:divBdr>
        </w:div>
        <w:div w:id="392050394">
          <w:marLeft w:val="0"/>
          <w:marRight w:val="0"/>
          <w:marTop w:val="0"/>
          <w:marBottom w:val="0"/>
          <w:divBdr>
            <w:top w:val="none" w:sz="0" w:space="0" w:color="auto"/>
            <w:left w:val="none" w:sz="0" w:space="0" w:color="auto"/>
            <w:bottom w:val="none" w:sz="0" w:space="0" w:color="auto"/>
            <w:right w:val="none" w:sz="0" w:space="0" w:color="auto"/>
          </w:divBdr>
        </w:div>
        <w:div w:id="392241449">
          <w:marLeft w:val="0"/>
          <w:marRight w:val="0"/>
          <w:marTop w:val="0"/>
          <w:marBottom w:val="0"/>
          <w:divBdr>
            <w:top w:val="none" w:sz="0" w:space="0" w:color="auto"/>
            <w:left w:val="none" w:sz="0" w:space="0" w:color="auto"/>
            <w:bottom w:val="none" w:sz="0" w:space="0" w:color="auto"/>
            <w:right w:val="none" w:sz="0" w:space="0" w:color="auto"/>
          </w:divBdr>
        </w:div>
        <w:div w:id="392579492">
          <w:marLeft w:val="0"/>
          <w:marRight w:val="0"/>
          <w:marTop w:val="0"/>
          <w:marBottom w:val="0"/>
          <w:divBdr>
            <w:top w:val="none" w:sz="0" w:space="0" w:color="auto"/>
            <w:left w:val="none" w:sz="0" w:space="0" w:color="auto"/>
            <w:bottom w:val="none" w:sz="0" w:space="0" w:color="auto"/>
            <w:right w:val="none" w:sz="0" w:space="0" w:color="auto"/>
          </w:divBdr>
        </w:div>
        <w:div w:id="393158747">
          <w:marLeft w:val="0"/>
          <w:marRight w:val="0"/>
          <w:marTop w:val="0"/>
          <w:marBottom w:val="0"/>
          <w:divBdr>
            <w:top w:val="none" w:sz="0" w:space="0" w:color="auto"/>
            <w:left w:val="none" w:sz="0" w:space="0" w:color="auto"/>
            <w:bottom w:val="none" w:sz="0" w:space="0" w:color="auto"/>
            <w:right w:val="none" w:sz="0" w:space="0" w:color="auto"/>
          </w:divBdr>
        </w:div>
        <w:div w:id="393435471">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394745651">
          <w:marLeft w:val="0"/>
          <w:marRight w:val="0"/>
          <w:marTop w:val="0"/>
          <w:marBottom w:val="0"/>
          <w:divBdr>
            <w:top w:val="none" w:sz="0" w:space="0" w:color="auto"/>
            <w:left w:val="none" w:sz="0" w:space="0" w:color="auto"/>
            <w:bottom w:val="none" w:sz="0" w:space="0" w:color="auto"/>
            <w:right w:val="none" w:sz="0" w:space="0" w:color="auto"/>
          </w:divBdr>
        </w:div>
        <w:div w:id="394855676">
          <w:marLeft w:val="0"/>
          <w:marRight w:val="0"/>
          <w:marTop w:val="0"/>
          <w:marBottom w:val="0"/>
          <w:divBdr>
            <w:top w:val="none" w:sz="0" w:space="0" w:color="auto"/>
            <w:left w:val="none" w:sz="0" w:space="0" w:color="auto"/>
            <w:bottom w:val="none" w:sz="0" w:space="0" w:color="auto"/>
            <w:right w:val="none" w:sz="0" w:space="0" w:color="auto"/>
          </w:divBdr>
        </w:div>
        <w:div w:id="395058402">
          <w:marLeft w:val="0"/>
          <w:marRight w:val="0"/>
          <w:marTop w:val="0"/>
          <w:marBottom w:val="0"/>
          <w:divBdr>
            <w:top w:val="none" w:sz="0" w:space="0" w:color="auto"/>
            <w:left w:val="none" w:sz="0" w:space="0" w:color="auto"/>
            <w:bottom w:val="none" w:sz="0" w:space="0" w:color="auto"/>
            <w:right w:val="none" w:sz="0" w:space="0" w:color="auto"/>
          </w:divBdr>
        </w:div>
        <w:div w:id="395737266">
          <w:marLeft w:val="0"/>
          <w:marRight w:val="0"/>
          <w:marTop w:val="0"/>
          <w:marBottom w:val="0"/>
          <w:divBdr>
            <w:top w:val="none" w:sz="0" w:space="0" w:color="auto"/>
            <w:left w:val="none" w:sz="0" w:space="0" w:color="auto"/>
            <w:bottom w:val="none" w:sz="0" w:space="0" w:color="auto"/>
            <w:right w:val="none" w:sz="0" w:space="0" w:color="auto"/>
          </w:divBdr>
        </w:div>
        <w:div w:id="397167676">
          <w:marLeft w:val="0"/>
          <w:marRight w:val="0"/>
          <w:marTop w:val="0"/>
          <w:marBottom w:val="0"/>
          <w:divBdr>
            <w:top w:val="none" w:sz="0" w:space="0" w:color="auto"/>
            <w:left w:val="none" w:sz="0" w:space="0" w:color="auto"/>
            <w:bottom w:val="none" w:sz="0" w:space="0" w:color="auto"/>
            <w:right w:val="none" w:sz="0" w:space="0" w:color="auto"/>
          </w:divBdr>
        </w:div>
        <w:div w:id="397436913">
          <w:marLeft w:val="0"/>
          <w:marRight w:val="0"/>
          <w:marTop w:val="0"/>
          <w:marBottom w:val="0"/>
          <w:divBdr>
            <w:top w:val="none" w:sz="0" w:space="0" w:color="auto"/>
            <w:left w:val="none" w:sz="0" w:space="0" w:color="auto"/>
            <w:bottom w:val="none" w:sz="0" w:space="0" w:color="auto"/>
            <w:right w:val="none" w:sz="0" w:space="0" w:color="auto"/>
          </w:divBdr>
        </w:div>
        <w:div w:id="397557835">
          <w:marLeft w:val="0"/>
          <w:marRight w:val="0"/>
          <w:marTop w:val="0"/>
          <w:marBottom w:val="0"/>
          <w:divBdr>
            <w:top w:val="none" w:sz="0" w:space="0" w:color="auto"/>
            <w:left w:val="none" w:sz="0" w:space="0" w:color="auto"/>
            <w:bottom w:val="none" w:sz="0" w:space="0" w:color="auto"/>
            <w:right w:val="none" w:sz="0" w:space="0" w:color="auto"/>
          </w:divBdr>
        </w:div>
        <w:div w:id="397636681">
          <w:marLeft w:val="0"/>
          <w:marRight w:val="0"/>
          <w:marTop w:val="0"/>
          <w:marBottom w:val="0"/>
          <w:divBdr>
            <w:top w:val="none" w:sz="0" w:space="0" w:color="auto"/>
            <w:left w:val="none" w:sz="0" w:space="0" w:color="auto"/>
            <w:bottom w:val="none" w:sz="0" w:space="0" w:color="auto"/>
            <w:right w:val="none" w:sz="0" w:space="0" w:color="auto"/>
          </w:divBdr>
        </w:div>
        <w:div w:id="397941391">
          <w:marLeft w:val="0"/>
          <w:marRight w:val="0"/>
          <w:marTop w:val="0"/>
          <w:marBottom w:val="0"/>
          <w:divBdr>
            <w:top w:val="none" w:sz="0" w:space="0" w:color="auto"/>
            <w:left w:val="none" w:sz="0" w:space="0" w:color="auto"/>
            <w:bottom w:val="none" w:sz="0" w:space="0" w:color="auto"/>
            <w:right w:val="none" w:sz="0" w:space="0" w:color="auto"/>
          </w:divBdr>
        </w:div>
        <w:div w:id="398132079">
          <w:marLeft w:val="0"/>
          <w:marRight w:val="0"/>
          <w:marTop w:val="0"/>
          <w:marBottom w:val="0"/>
          <w:divBdr>
            <w:top w:val="none" w:sz="0" w:space="0" w:color="auto"/>
            <w:left w:val="none" w:sz="0" w:space="0" w:color="auto"/>
            <w:bottom w:val="none" w:sz="0" w:space="0" w:color="auto"/>
            <w:right w:val="none" w:sz="0" w:space="0" w:color="auto"/>
          </w:divBdr>
        </w:div>
        <w:div w:id="398476817">
          <w:marLeft w:val="0"/>
          <w:marRight w:val="0"/>
          <w:marTop w:val="0"/>
          <w:marBottom w:val="0"/>
          <w:divBdr>
            <w:top w:val="none" w:sz="0" w:space="0" w:color="auto"/>
            <w:left w:val="none" w:sz="0" w:space="0" w:color="auto"/>
            <w:bottom w:val="none" w:sz="0" w:space="0" w:color="auto"/>
            <w:right w:val="none" w:sz="0" w:space="0" w:color="auto"/>
          </w:divBdr>
        </w:div>
        <w:div w:id="398750411">
          <w:marLeft w:val="0"/>
          <w:marRight w:val="0"/>
          <w:marTop w:val="0"/>
          <w:marBottom w:val="0"/>
          <w:divBdr>
            <w:top w:val="none" w:sz="0" w:space="0" w:color="auto"/>
            <w:left w:val="none" w:sz="0" w:space="0" w:color="auto"/>
            <w:bottom w:val="none" w:sz="0" w:space="0" w:color="auto"/>
            <w:right w:val="none" w:sz="0" w:space="0" w:color="auto"/>
          </w:divBdr>
        </w:div>
        <w:div w:id="399180800">
          <w:marLeft w:val="0"/>
          <w:marRight w:val="0"/>
          <w:marTop w:val="0"/>
          <w:marBottom w:val="0"/>
          <w:divBdr>
            <w:top w:val="none" w:sz="0" w:space="0" w:color="auto"/>
            <w:left w:val="none" w:sz="0" w:space="0" w:color="auto"/>
            <w:bottom w:val="none" w:sz="0" w:space="0" w:color="auto"/>
            <w:right w:val="none" w:sz="0" w:space="0" w:color="auto"/>
          </w:divBdr>
        </w:div>
        <w:div w:id="399864130">
          <w:marLeft w:val="0"/>
          <w:marRight w:val="0"/>
          <w:marTop w:val="0"/>
          <w:marBottom w:val="0"/>
          <w:divBdr>
            <w:top w:val="none" w:sz="0" w:space="0" w:color="auto"/>
            <w:left w:val="none" w:sz="0" w:space="0" w:color="auto"/>
            <w:bottom w:val="none" w:sz="0" w:space="0" w:color="auto"/>
            <w:right w:val="none" w:sz="0" w:space="0" w:color="auto"/>
          </w:divBdr>
        </w:div>
        <w:div w:id="399904518">
          <w:marLeft w:val="0"/>
          <w:marRight w:val="0"/>
          <w:marTop w:val="0"/>
          <w:marBottom w:val="0"/>
          <w:divBdr>
            <w:top w:val="none" w:sz="0" w:space="0" w:color="auto"/>
            <w:left w:val="none" w:sz="0" w:space="0" w:color="auto"/>
            <w:bottom w:val="none" w:sz="0" w:space="0" w:color="auto"/>
            <w:right w:val="none" w:sz="0" w:space="0" w:color="auto"/>
          </w:divBdr>
        </w:div>
        <w:div w:id="400369272">
          <w:marLeft w:val="0"/>
          <w:marRight w:val="0"/>
          <w:marTop w:val="0"/>
          <w:marBottom w:val="0"/>
          <w:divBdr>
            <w:top w:val="none" w:sz="0" w:space="0" w:color="auto"/>
            <w:left w:val="none" w:sz="0" w:space="0" w:color="auto"/>
            <w:bottom w:val="none" w:sz="0" w:space="0" w:color="auto"/>
            <w:right w:val="none" w:sz="0" w:space="0" w:color="auto"/>
          </w:divBdr>
        </w:div>
        <w:div w:id="400639881">
          <w:marLeft w:val="0"/>
          <w:marRight w:val="0"/>
          <w:marTop w:val="0"/>
          <w:marBottom w:val="0"/>
          <w:divBdr>
            <w:top w:val="none" w:sz="0" w:space="0" w:color="auto"/>
            <w:left w:val="none" w:sz="0" w:space="0" w:color="auto"/>
            <w:bottom w:val="none" w:sz="0" w:space="0" w:color="auto"/>
            <w:right w:val="none" w:sz="0" w:space="0" w:color="auto"/>
          </w:divBdr>
        </w:div>
        <w:div w:id="400715415">
          <w:marLeft w:val="0"/>
          <w:marRight w:val="0"/>
          <w:marTop w:val="0"/>
          <w:marBottom w:val="0"/>
          <w:divBdr>
            <w:top w:val="none" w:sz="0" w:space="0" w:color="auto"/>
            <w:left w:val="none" w:sz="0" w:space="0" w:color="auto"/>
            <w:bottom w:val="none" w:sz="0" w:space="0" w:color="auto"/>
            <w:right w:val="none" w:sz="0" w:space="0" w:color="auto"/>
          </w:divBdr>
        </w:div>
        <w:div w:id="401103464">
          <w:marLeft w:val="0"/>
          <w:marRight w:val="0"/>
          <w:marTop w:val="0"/>
          <w:marBottom w:val="0"/>
          <w:divBdr>
            <w:top w:val="none" w:sz="0" w:space="0" w:color="auto"/>
            <w:left w:val="none" w:sz="0" w:space="0" w:color="auto"/>
            <w:bottom w:val="none" w:sz="0" w:space="0" w:color="auto"/>
            <w:right w:val="none" w:sz="0" w:space="0" w:color="auto"/>
          </w:divBdr>
        </w:div>
        <w:div w:id="401178157">
          <w:marLeft w:val="0"/>
          <w:marRight w:val="0"/>
          <w:marTop w:val="0"/>
          <w:marBottom w:val="0"/>
          <w:divBdr>
            <w:top w:val="none" w:sz="0" w:space="0" w:color="auto"/>
            <w:left w:val="none" w:sz="0" w:space="0" w:color="auto"/>
            <w:bottom w:val="none" w:sz="0" w:space="0" w:color="auto"/>
            <w:right w:val="none" w:sz="0" w:space="0" w:color="auto"/>
          </w:divBdr>
        </w:div>
        <w:div w:id="402217804">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403141764">
          <w:marLeft w:val="0"/>
          <w:marRight w:val="0"/>
          <w:marTop w:val="0"/>
          <w:marBottom w:val="0"/>
          <w:divBdr>
            <w:top w:val="none" w:sz="0" w:space="0" w:color="auto"/>
            <w:left w:val="none" w:sz="0" w:space="0" w:color="auto"/>
            <w:bottom w:val="none" w:sz="0" w:space="0" w:color="auto"/>
            <w:right w:val="none" w:sz="0" w:space="0" w:color="auto"/>
          </w:divBdr>
        </w:div>
        <w:div w:id="403188104">
          <w:marLeft w:val="0"/>
          <w:marRight w:val="0"/>
          <w:marTop w:val="0"/>
          <w:marBottom w:val="0"/>
          <w:divBdr>
            <w:top w:val="none" w:sz="0" w:space="0" w:color="auto"/>
            <w:left w:val="none" w:sz="0" w:space="0" w:color="auto"/>
            <w:bottom w:val="none" w:sz="0" w:space="0" w:color="auto"/>
            <w:right w:val="none" w:sz="0" w:space="0" w:color="auto"/>
          </w:divBdr>
        </w:div>
        <w:div w:id="403376659">
          <w:marLeft w:val="0"/>
          <w:marRight w:val="0"/>
          <w:marTop w:val="0"/>
          <w:marBottom w:val="0"/>
          <w:divBdr>
            <w:top w:val="none" w:sz="0" w:space="0" w:color="auto"/>
            <w:left w:val="none" w:sz="0" w:space="0" w:color="auto"/>
            <w:bottom w:val="none" w:sz="0" w:space="0" w:color="auto"/>
            <w:right w:val="none" w:sz="0" w:space="0" w:color="auto"/>
          </w:divBdr>
        </w:div>
        <w:div w:id="403376670">
          <w:marLeft w:val="0"/>
          <w:marRight w:val="0"/>
          <w:marTop w:val="0"/>
          <w:marBottom w:val="0"/>
          <w:divBdr>
            <w:top w:val="none" w:sz="0" w:space="0" w:color="auto"/>
            <w:left w:val="none" w:sz="0" w:space="0" w:color="auto"/>
            <w:bottom w:val="none" w:sz="0" w:space="0" w:color="auto"/>
            <w:right w:val="none" w:sz="0" w:space="0" w:color="auto"/>
          </w:divBdr>
        </w:div>
        <w:div w:id="403799536">
          <w:marLeft w:val="0"/>
          <w:marRight w:val="0"/>
          <w:marTop w:val="0"/>
          <w:marBottom w:val="0"/>
          <w:divBdr>
            <w:top w:val="none" w:sz="0" w:space="0" w:color="auto"/>
            <w:left w:val="none" w:sz="0" w:space="0" w:color="auto"/>
            <w:bottom w:val="none" w:sz="0" w:space="0" w:color="auto"/>
            <w:right w:val="none" w:sz="0" w:space="0" w:color="auto"/>
          </w:divBdr>
        </w:div>
        <w:div w:id="403988581">
          <w:marLeft w:val="0"/>
          <w:marRight w:val="0"/>
          <w:marTop w:val="0"/>
          <w:marBottom w:val="0"/>
          <w:divBdr>
            <w:top w:val="none" w:sz="0" w:space="0" w:color="auto"/>
            <w:left w:val="none" w:sz="0" w:space="0" w:color="auto"/>
            <w:bottom w:val="none" w:sz="0" w:space="0" w:color="auto"/>
            <w:right w:val="none" w:sz="0" w:space="0" w:color="auto"/>
          </w:divBdr>
        </w:div>
        <w:div w:id="403993978">
          <w:marLeft w:val="0"/>
          <w:marRight w:val="0"/>
          <w:marTop w:val="0"/>
          <w:marBottom w:val="0"/>
          <w:divBdr>
            <w:top w:val="none" w:sz="0" w:space="0" w:color="auto"/>
            <w:left w:val="none" w:sz="0" w:space="0" w:color="auto"/>
            <w:bottom w:val="none" w:sz="0" w:space="0" w:color="auto"/>
            <w:right w:val="none" w:sz="0" w:space="0" w:color="auto"/>
          </w:divBdr>
        </w:div>
        <w:div w:id="404299480">
          <w:marLeft w:val="0"/>
          <w:marRight w:val="0"/>
          <w:marTop w:val="0"/>
          <w:marBottom w:val="0"/>
          <w:divBdr>
            <w:top w:val="none" w:sz="0" w:space="0" w:color="auto"/>
            <w:left w:val="none" w:sz="0" w:space="0" w:color="auto"/>
            <w:bottom w:val="none" w:sz="0" w:space="0" w:color="auto"/>
            <w:right w:val="none" w:sz="0" w:space="0" w:color="auto"/>
          </w:divBdr>
        </w:div>
        <w:div w:id="404956977">
          <w:marLeft w:val="0"/>
          <w:marRight w:val="0"/>
          <w:marTop w:val="0"/>
          <w:marBottom w:val="0"/>
          <w:divBdr>
            <w:top w:val="none" w:sz="0" w:space="0" w:color="auto"/>
            <w:left w:val="none" w:sz="0" w:space="0" w:color="auto"/>
            <w:bottom w:val="none" w:sz="0" w:space="0" w:color="auto"/>
            <w:right w:val="none" w:sz="0" w:space="0" w:color="auto"/>
          </w:divBdr>
        </w:div>
        <w:div w:id="404958635">
          <w:marLeft w:val="0"/>
          <w:marRight w:val="0"/>
          <w:marTop w:val="0"/>
          <w:marBottom w:val="0"/>
          <w:divBdr>
            <w:top w:val="none" w:sz="0" w:space="0" w:color="auto"/>
            <w:left w:val="none" w:sz="0" w:space="0" w:color="auto"/>
            <w:bottom w:val="none" w:sz="0" w:space="0" w:color="auto"/>
            <w:right w:val="none" w:sz="0" w:space="0" w:color="auto"/>
          </w:divBdr>
        </w:div>
        <w:div w:id="405034341">
          <w:marLeft w:val="0"/>
          <w:marRight w:val="0"/>
          <w:marTop w:val="0"/>
          <w:marBottom w:val="0"/>
          <w:divBdr>
            <w:top w:val="none" w:sz="0" w:space="0" w:color="auto"/>
            <w:left w:val="none" w:sz="0" w:space="0" w:color="auto"/>
            <w:bottom w:val="none" w:sz="0" w:space="0" w:color="auto"/>
            <w:right w:val="none" w:sz="0" w:space="0" w:color="auto"/>
          </w:divBdr>
        </w:div>
        <w:div w:id="405149519">
          <w:marLeft w:val="0"/>
          <w:marRight w:val="0"/>
          <w:marTop w:val="0"/>
          <w:marBottom w:val="0"/>
          <w:divBdr>
            <w:top w:val="none" w:sz="0" w:space="0" w:color="auto"/>
            <w:left w:val="none" w:sz="0" w:space="0" w:color="auto"/>
            <w:bottom w:val="none" w:sz="0" w:space="0" w:color="auto"/>
            <w:right w:val="none" w:sz="0" w:space="0" w:color="auto"/>
          </w:divBdr>
        </w:div>
        <w:div w:id="405616934">
          <w:marLeft w:val="0"/>
          <w:marRight w:val="0"/>
          <w:marTop w:val="0"/>
          <w:marBottom w:val="0"/>
          <w:divBdr>
            <w:top w:val="none" w:sz="0" w:space="0" w:color="auto"/>
            <w:left w:val="none" w:sz="0" w:space="0" w:color="auto"/>
            <w:bottom w:val="none" w:sz="0" w:space="0" w:color="auto"/>
            <w:right w:val="none" w:sz="0" w:space="0" w:color="auto"/>
          </w:divBdr>
        </w:div>
        <w:div w:id="406848062">
          <w:marLeft w:val="0"/>
          <w:marRight w:val="0"/>
          <w:marTop w:val="0"/>
          <w:marBottom w:val="0"/>
          <w:divBdr>
            <w:top w:val="none" w:sz="0" w:space="0" w:color="auto"/>
            <w:left w:val="none" w:sz="0" w:space="0" w:color="auto"/>
            <w:bottom w:val="none" w:sz="0" w:space="0" w:color="auto"/>
            <w:right w:val="none" w:sz="0" w:space="0" w:color="auto"/>
          </w:divBdr>
        </w:div>
        <w:div w:id="406849081">
          <w:marLeft w:val="0"/>
          <w:marRight w:val="0"/>
          <w:marTop w:val="0"/>
          <w:marBottom w:val="0"/>
          <w:divBdr>
            <w:top w:val="none" w:sz="0" w:space="0" w:color="auto"/>
            <w:left w:val="none" w:sz="0" w:space="0" w:color="auto"/>
            <w:bottom w:val="none" w:sz="0" w:space="0" w:color="auto"/>
            <w:right w:val="none" w:sz="0" w:space="0" w:color="auto"/>
          </w:divBdr>
        </w:div>
        <w:div w:id="406878489">
          <w:marLeft w:val="0"/>
          <w:marRight w:val="0"/>
          <w:marTop w:val="0"/>
          <w:marBottom w:val="0"/>
          <w:divBdr>
            <w:top w:val="none" w:sz="0" w:space="0" w:color="auto"/>
            <w:left w:val="none" w:sz="0" w:space="0" w:color="auto"/>
            <w:bottom w:val="none" w:sz="0" w:space="0" w:color="auto"/>
            <w:right w:val="none" w:sz="0" w:space="0" w:color="auto"/>
          </w:divBdr>
        </w:div>
        <w:div w:id="407074475">
          <w:marLeft w:val="0"/>
          <w:marRight w:val="0"/>
          <w:marTop w:val="0"/>
          <w:marBottom w:val="0"/>
          <w:divBdr>
            <w:top w:val="none" w:sz="0" w:space="0" w:color="auto"/>
            <w:left w:val="none" w:sz="0" w:space="0" w:color="auto"/>
            <w:bottom w:val="none" w:sz="0" w:space="0" w:color="auto"/>
            <w:right w:val="none" w:sz="0" w:space="0" w:color="auto"/>
          </w:divBdr>
        </w:div>
        <w:div w:id="407920099">
          <w:marLeft w:val="0"/>
          <w:marRight w:val="0"/>
          <w:marTop w:val="0"/>
          <w:marBottom w:val="0"/>
          <w:divBdr>
            <w:top w:val="none" w:sz="0" w:space="0" w:color="auto"/>
            <w:left w:val="none" w:sz="0" w:space="0" w:color="auto"/>
            <w:bottom w:val="none" w:sz="0" w:space="0" w:color="auto"/>
            <w:right w:val="none" w:sz="0" w:space="0" w:color="auto"/>
          </w:divBdr>
        </w:div>
        <w:div w:id="408425320">
          <w:marLeft w:val="0"/>
          <w:marRight w:val="0"/>
          <w:marTop w:val="0"/>
          <w:marBottom w:val="0"/>
          <w:divBdr>
            <w:top w:val="none" w:sz="0" w:space="0" w:color="auto"/>
            <w:left w:val="none" w:sz="0" w:space="0" w:color="auto"/>
            <w:bottom w:val="none" w:sz="0" w:space="0" w:color="auto"/>
            <w:right w:val="none" w:sz="0" w:space="0" w:color="auto"/>
          </w:divBdr>
        </w:div>
        <w:div w:id="408426995">
          <w:marLeft w:val="0"/>
          <w:marRight w:val="0"/>
          <w:marTop w:val="0"/>
          <w:marBottom w:val="0"/>
          <w:divBdr>
            <w:top w:val="none" w:sz="0" w:space="0" w:color="auto"/>
            <w:left w:val="none" w:sz="0" w:space="0" w:color="auto"/>
            <w:bottom w:val="none" w:sz="0" w:space="0" w:color="auto"/>
            <w:right w:val="none" w:sz="0" w:space="0" w:color="auto"/>
          </w:divBdr>
        </w:div>
        <w:div w:id="409042329">
          <w:marLeft w:val="0"/>
          <w:marRight w:val="0"/>
          <w:marTop w:val="0"/>
          <w:marBottom w:val="0"/>
          <w:divBdr>
            <w:top w:val="none" w:sz="0" w:space="0" w:color="auto"/>
            <w:left w:val="none" w:sz="0" w:space="0" w:color="auto"/>
            <w:bottom w:val="none" w:sz="0" w:space="0" w:color="auto"/>
            <w:right w:val="none" w:sz="0" w:space="0" w:color="auto"/>
          </w:divBdr>
        </w:div>
        <w:div w:id="409473555">
          <w:marLeft w:val="0"/>
          <w:marRight w:val="0"/>
          <w:marTop w:val="0"/>
          <w:marBottom w:val="0"/>
          <w:divBdr>
            <w:top w:val="none" w:sz="0" w:space="0" w:color="auto"/>
            <w:left w:val="none" w:sz="0" w:space="0" w:color="auto"/>
            <w:bottom w:val="none" w:sz="0" w:space="0" w:color="auto"/>
            <w:right w:val="none" w:sz="0" w:space="0" w:color="auto"/>
          </w:divBdr>
        </w:div>
        <w:div w:id="410349667">
          <w:marLeft w:val="0"/>
          <w:marRight w:val="0"/>
          <w:marTop w:val="0"/>
          <w:marBottom w:val="0"/>
          <w:divBdr>
            <w:top w:val="none" w:sz="0" w:space="0" w:color="auto"/>
            <w:left w:val="none" w:sz="0" w:space="0" w:color="auto"/>
            <w:bottom w:val="none" w:sz="0" w:space="0" w:color="auto"/>
            <w:right w:val="none" w:sz="0" w:space="0" w:color="auto"/>
          </w:divBdr>
        </w:div>
        <w:div w:id="410549254">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411241321">
          <w:marLeft w:val="0"/>
          <w:marRight w:val="0"/>
          <w:marTop w:val="0"/>
          <w:marBottom w:val="0"/>
          <w:divBdr>
            <w:top w:val="none" w:sz="0" w:space="0" w:color="auto"/>
            <w:left w:val="none" w:sz="0" w:space="0" w:color="auto"/>
            <w:bottom w:val="none" w:sz="0" w:space="0" w:color="auto"/>
            <w:right w:val="none" w:sz="0" w:space="0" w:color="auto"/>
          </w:divBdr>
        </w:div>
        <w:div w:id="412435552">
          <w:marLeft w:val="0"/>
          <w:marRight w:val="0"/>
          <w:marTop w:val="0"/>
          <w:marBottom w:val="0"/>
          <w:divBdr>
            <w:top w:val="none" w:sz="0" w:space="0" w:color="auto"/>
            <w:left w:val="none" w:sz="0" w:space="0" w:color="auto"/>
            <w:bottom w:val="none" w:sz="0" w:space="0" w:color="auto"/>
            <w:right w:val="none" w:sz="0" w:space="0" w:color="auto"/>
          </w:divBdr>
        </w:div>
        <w:div w:id="412555165">
          <w:marLeft w:val="0"/>
          <w:marRight w:val="0"/>
          <w:marTop w:val="0"/>
          <w:marBottom w:val="0"/>
          <w:divBdr>
            <w:top w:val="none" w:sz="0" w:space="0" w:color="auto"/>
            <w:left w:val="none" w:sz="0" w:space="0" w:color="auto"/>
            <w:bottom w:val="none" w:sz="0" w:space="0" w:color="auto"/>
            <w:right w:val="none" w:sz="0" w:space="0" w:color="auto"/>
          </w:divBdr>
        </w:div>
        <w:div w:id="412818959">
          <w:marLeft w:val="0"/>
          <w:marRight w:val="0"/>
          <w:marTop w:val="0"/>
          <w:marBottom w:val="0"/>
          <w:divBdr>
            <w:top w:val="none" w:sz="0" w:space="0" w:color="auto"/>
            <w:left w:val="none" w:sz="0" w:space="0" w:color="auto"/>
            <w:bottom w:val="none" w:sz="0" w:space="0" w:color="auto"/>
            <w:right w:val="none" w:sz="0" w:space="0" w:color="auto"/>
          </w:divBdr>
        </w:div>
        <w:div w:id="413279167">
          <w:marLeft w:val="0"/>
          <w:marRight w:val="0"/>
          <w:marTop w:val="0"/>
          <w:marBottom w:val="0"/>
          <w:divBdr>
            <w:top w:val="none" w:sz="0" w:space="0" w:color="auto"/>
            <w:left w:val="none" w:sz="0" w:space="0" w:color="auto"/>
            <w:bottom w:val="none" w:sz="0" w:space="0" w:color="auto"/>
            <w:right w:val="none" w:sz="0" w:space="0" w:color="auto"/>
          </w:divBdr>
        </w:div>
        <w:div w:id="413356992">
          <w:marLeft w:val="0"/>
          <w:marRight w:val="0"/>
          <w:marTop w:val="0"/>
          <w:marBottom w:val="0"/>
          <w:divBdr>
            <w:top w:val="none" w:sz="0" w:space="0" w:color="auto"/>
            <w:left w:val="none" w:sz="0" w:space="0" w:color="auto"/>
            <w:bottom w:val="none" w:sz="0" w:space="0" w:color="auto"/>
            <w:right w:val="none" w:sz="0" w:space="0" w:color="auto"/>
          </w:divBdr>
        </w:div>
        <w:div w:id="414281233">
          <w:marLeft w:val="0"/>
          <w:marRight w:val="0"/>
          <w:marTop w:val="0"/>
          <w:marBottom w:val="0"/>
          <w:divBdr>
            <w:top w:val="none" w:sz="0" w:space="0" w:color="auto"/>
            <w:left w:val="none" w:sz="0" w:space="0" w:color="auto"/>
            <w:bottom w:val="none" w:sz="0" w:space="0" w:color="auto"/>
            <w:right w:val="none" w:sz="0" w:space="0" w:color="auto"/>
          </w:divBdr>
        </w:div>
        <w:div w:id="414284220">
          <w:marLeft w:val="0"/>
          <w:marRight w:val="0"/>
          <w:marTop w:val="0"/>
          <w:marBottom w:val="0"/>
          <w:divBdr>
            <w:top w:val="none" w:sz="0" w:space="0" w:color="auto"/>
            <w:left w:val="none" w:sz="0" w:space="0" w:color="auto"/>
            <w:bottom w:val="none" w:sz="0" w:space="0" w:color="auto"/>
            <w:right w:val="none" w:sz="0" w:space="0" w:color="auto"/>
          </w:divBdr>
        </w:div>
        <w:div w:id="414940322">
          <w:marLeft w:val="0"/>
          <w:marRight w:val="0"/>
          <w:marTop w:val="0"/>
          <w:marBottom w:val="0"/>
          <w:divBdr>
            <w:top w:val="none" w:sz="0" w:space="0" w:color="auto"/>
            <w:left w:val="none" w:sz="0" w:space="0" w:color="auto"/>
            <w:bottom w:val="none" w:sz="0" w:space="0" w:color="auto"/>
            <w:right w:val="none" w:sz="0" w:space="0" w:color="auto"/>
          </w:divBdr>
        </w:div>
        <w:div w:id="415595284">
          <w:marLeft w:val="0"/>
          <w:marRight w:val="0"/>
          <w:marTop w:val="0"/>
          <w:marBottom w:val="0"/>
          <w:divBdr>
            <w:top w:val="none" w:sz="0" w:space="0" w:color="auto"/>
            <w:left w:val="none" w:sz="0" w:space="0" w:color="auto"/>
            <w:bottom w:val="none" w:sz="0" w:space="0" w:color="auto"/>
            <w:right w:val="none" w:sz="0" w:space="0" w:color="auto"/>
          </w:divBdr>
        </w:div>
        <w:div w:id="417024262">
          <w:marLeft w:val="0"/>
          <w:marRight w:val="0"/>
          <w:marTop w:val="0"/>
          <w:marBottom w:val="0"/>
          <w:divBdr>
            <w:top w:val="none" w:sz="0" w:space="0" w:color="auto"/>
            <w:left w:val="none" w:sz="0" w:space="0" w:color="auto"/>
            <w:bottom w:val="none" w:sz="0" w:space="0" w:color="auto"/>
            <w:right w:val="none" w:sz="0" w:space="0" w:color="auto"/>
          </w:divBdr>
        </w:div>
        <w:div w:id="417599242">
          <w:marLeft w:val="0"/>
          <w:marRight w:val="0"/>
          <w:marTop w:val="0"/>
          <w:marBottom w:val="0"/>
          <w:divBdr>
            <w:top w:val="none" w:sz="0" w:space="0" w:color="auto"/>
            <w:left w:val="none" w:sz="0" w:space="0" w:color="auto"/>
            <w:bottom w:val="none" w:sz="0" w:space="0" w:color="auto"/>
            <w:right w:val="none" w:sz="0" w:space="0" w:color="auto"/>
          </w:divBdr>
        </w:div>
        <w:div w:id="418983445">
          <w:marLeft w:val="0"/>
          <w:marRight w:val="0"/>
          <w:marTop w:val="0"/>
          <w:marBottom w:val="0"/>
          <w:divBdr>
            <w:top w:val="none" w:sz="0" w:space="0" w:color="auto"/>
            <w:left w:val="none" w:sz="0" w:space="0" w:color="auto"/>
            <w:bottom w:val="none" w:sz="0" w:space="0" w:color="auto"/>
            <w:right w:val="none" w:sz="0" w:space="0" w:color="auto"/>
          </w:divBdr>
        </w:div>
        <w:div w:id="419832947">
          <w:marLeft w:val="0"/>
          <w:marRight w:val="0"/>
          <w:marTop w:val="0"/>
          <w:marBottom w:val="0"/>
          <w:divBdr>
            <w:top w:val="none" w:sz="0" w:space="0" w:color="auto"/>
            <w:left w:val="none" w:sz="0" w:space="0" w:color="auto"/>
            <w:bottom w:val="none" w:sz="0" w:space="0" w:color="auto"/>
            <w:right w:val="none" w:sz="0" w:space="0" w:color="auto"/>
          </w:divBdr>
        </w:div>
        <w:div w:id="420223838">
          <w:marLeft w:val="0"/>
          <w:marRight w:val="0"/>
          <w:marTop w:val="0"/>
          <w:marBottom w:val="0"/>
          <w:divBdr>
            <w:top w:val="none" w:sz="0" w:space="0" w:color="auto"/>
            <w:left w:val="none" w:sz="0" w:space="0" w:color="auto"/>
            <w:bottom w:val="none" w:sz="0" w:space="0" w:color="auto"/>
            <w:right w:val="none" w:sz="0" w:space="0" w:color="auto"/>
          </w:divBdr>
        </w:div>
        <w:div w:id="420375309">
          <w:marLeft w:val="0"/>
          <w:marRight w:val="0"/>
          <w:marTop w:val="0"/>
          <w:marBottom w:val="0"/>
          <w:divBdr>
            <w:top w:val="none" w:sz="0" w:space="0" w:color="auto"/>
            <w:left w:val="none" w:sz="0" w:space="0" w:color="auto"/>
            <w:bottom w:val="none" w:sz="0" w:space="0" w:color="auto"/>
            <w:right w:val="none" w:sz="0" w:space="0" w:color="auto"/>
          </w:divBdr>
        </w:div>
        <w:div w:id="420640118">
          <w:marLeft w:val="0"/>
          <w:marRight w:val="0"/>
          <w:marTop w:val="0"/>
          <w:marBottom w:val="0"/>
          <w:divBdr>
            <w:top w:val="none" w:sz="0" w:space="0" w:color="auto"/>
            <w:left w:val="none" w:sz="0" w:space="0" w:color="auto"/>
            <w:bottom w:val="none" w:sz="0" w:space="0" w:color="auto"/>
            <w:right w:val="none" w:sz="0" w:space="0" w:color="auto"/>
          </w:divBdr>
        </w:div>
        <w:div w:id="420688320">
          <w:marLeft w:val="0"/>
          <w:marRight w:val="0"/>
          <w:marTop w:val="0"/>
          <w:marBottom w:val="0"/>
          <w:divBdr>
            <w:top w:val="none" w:sz="0" w:space="0" w:color="auto"/>
            <w:left w:val="none" w:sz="0" w:space="0" w:color="auto"/>
            <w:bottom w:val="none" w:sz="0" w:space="0" w:color="auto"/>
            <w:right w:val="none" w:sz="0" w:space="0" w:color="auto"/>
          </w:divBdr>
        </w:div>
        <w:div w:id="421530229">
          <w:marLeft w:val="0"/>
          <w:marRight w:val="0"/>
          <w:marTop w:val="0"/>
          <w:marBottom w:val="0"/>
          <w:divBdr>
            <w:top w:val="none" w:sz="0" w:space="0" w:color="auto"/>
            <w:left w:val="none" w:sz="0" w:space="0" w:color="auto"/>
            <w:bottom w:val="none" w:sz="0" w:space="0" w:color="auto"/>
            <w:right w:val="none" w:sz="0" w:space="0" w:color="auto"/>
          </w:divBdr>
        </w:div>
        <w:div w:id="421755703">
          <w:marLeft w:val="0"/>
          <w:marRight w:val="0"/>
          <w:marTop w:val="0"/>
          <w:marBottom w:val="0"/>
          <w:divBdr>
            <w:top w:val="none" w:sz="0" w:space="0" w:color="auto"/>
            <w:left w:val="none" w:sz="0" w:space="0" w:color="auto"/>
            <w:bottom w:val="none" w:sz="0" w:space="0" w:color="auto"/>
            <w:right w:val="none" w:sz="0" w:space="0" w:color="auto"/>
          </w:divBdr>
        </w:div>
        <w:div w:id="422266862">
          <w:marLeft w:val="0"/>
          <w:marRight w:val="0"/>
          <w:marTop w:val="0"/>
          <w:marBottom w:val="0"/>
          <w:divBdr>
            <w:top w:val="none" w:sz="0" w:space="0" w:color="auto"/>
            <w:left w:val="none" w:sz="0" w:space="0" w:color="auto"/>
            <w:bottom w:val="none" w:sz="0" w:space="0" w:color="auto"/>
            <w:right w:val="none" w:sz="0" w:space="0" w:color="auto"/>
          </w:divBdr>
        </w:div>
        <w:div w:id="422724360">
          <w:marLeft w:val="0"/>
          <w:marRight w:val="0"/>
          <w:marTop w:val="0"/>
          <w:marBottom w:val="0"/>
          <w:divBdr>
            <w:top w:val="none" w:sz="0" w:space="0" w:color="auto"/>
            <w:left w:val="none" w:sz="0" w:space="0" w:color="auto"/>
            <w:bottom w:val="none" w:sz="0" w:space="0" w:color="auto"/>
            <w:right w:val="none" w:sz="0" w:space="0" w:color="auto"/>
          </w:divBdr>
        </w:div>
        <w:div w:id="423888927">
          <w:marLeft w:val="0"/>
          <w:marRight w:val="0"/>
          <w:marTop w:val="0"/>
          <w:marBottom w:val="0"/>
          <w:divBdr>
            <w:top w:val="none" w:sz="0" w:space="0" w:color="auto"/>
            <w:left w:val="none" w:sz="0" w:space="0" w:color="auto"/>
            <w:bottom w:val="none" w:sz="0" w:space="0" w:color="auto"/>
            <w:right w:val="none" w:sz="0" w:space="0" w:color="auto"/>
          </w:divBdr>
        </w:div>
        <w:div w:id="423918754">
          <w:marLeft w:val="0"/>
          <w:marRight w:val="0"/>
          <w:marTop w:val="0"/>
          <w:marBottom w:val="0"/>
          <w:divBdr>
            <w:top w:val="none" w:sz="0" w:space="0" w:color="auto"/>
            <w:left w:val="none" w:sz="0" w:space="0" w:color="auto"/>
            <w:bottom w:val="none" w:sz="0" w:space="0" w:color="auto"/>
            <w:right w:val="none" w:sz="0" w:space="0" w:color="auto"/>
          </w:divBdr>
        </w:div>
        <w:div w:id="424691321">
          <w:marLeft w:val="0"/>
          <w:marRight w:val="0"/>
          <w:marTop w:val="0"/>
          <w:marBottom w:val="0"/>
          <w:divBdr>
            <w:top w:val="none" w:sz="0" w:space="0" w:color="auto"/>
            <w:left w:val="none" w:sz="0" w:space="0" w:color="auto"/>
            <w:bottom w:val="none" w:sz="0" w:space="0" w:color="auto"/>
            <w:right w:val="none" w:sz="0" w:space="0" w:color="auto"/>
          </w:divBdr>
        </w:div>
        <w:div w:id="425348458">
          <w:marLeft w:val="0"/>
          <w:marRight w:val="0"/>
          <w:marTop w:val="0"/>
          <w:marBottom w:val="0"/>
          <w:divBdr>
            <w:top w:val="none" w:sz="0" w:space="0" w:color="auto"/>
            <w:left w:val="none" w:sz="0" w:space="0" w:color="auto"/>
            <w:bottom w:val="none" w:sz="0" w:space="0" w:color="auto"/>
            <w:right w:val="none" w:sz="0" w:space="0" w:color="auto"/>
          </w:divBdr>
        </w:div>
        <w:div w:id="426655459">
          <w:marLeft w:val="0"/>
          <w:marRight w:val="0"/>
          <w:marTop w:val="0"/>
          <w:marBottom w:val="0"/>
          <w:divBdr>
            <w:top w:val="none" w:sz="0" w:space="0" w:color="auto"/>
            <w:left w:val="none" w:sz="0" w:space="0" w:color="auto"/>
            <w:bottom w:val="none" w:sz="0" w:space="0" w:color="auto"/>
            <w:right w:val="none" w:sz="0" w:space="0" w:color="auto"/>
          </w:divBdr>
        </w:div>
        <w:div w:id="426733663">
          <w:marLeft w:val="0"/>
          <w:marRight w:val="0"/>
          <w:marTop w:val="0"/>
          <w:marBottom w:val="0"/>
          <w:divBdr>
            <w:top w:val="none" w:sz="0" w:space="0" w:color="auto"/>
            <w:left w:val="none" w:sz="0" w:space="0" w:color="auto"/>
            <w:bottom w:val="none" w:sz="0" w:space="0" w:color="auto"/>
            <w:right w:val="none" w:sz="0" w:space="0" w:color="auto"/>
          </w:divBdr>
        </w:div>
        <w:div w:id="427313074">
          <w:marLeft w:val="0"/>
          <w:marRight w:val="0"/>
          <w:marTop w:val="0"/>
          <w:marBottom w:val="0"/>
          <w:divBdr>
            <w:top w:val="none" w:sz="0" w:space="0" w:color="auto"/>
            <w:left w:val="none" w:sz="0" w:space="0" w:color="auto"/>
            <w:bottom w:val="none" w:sz="0" w:space="0" w:color="auto"/>
            <w:right w:val="none" w:sz="0" w:space="0" w:color="auto"/>
          </w:divBdr>
        </w:div>
        <w:div w:id="427389149">
          <w:marLeft w:val="0"/>
          <w:marRight w:val="0"/>
          <w:marTop w:val="0"/>
          <w:marBottom w:val="0"/>
          <w:divBdr>
            <w:top w:val="none" w:sz="0" w:space="0" w:color="auto"/>
            <w:left w:val="none" w:sz="0" w:space="0" w:color="auto"/>
            <w:bottom w:val="none" w:sz="0" w:space="0" w:color="auto"/>
            <w:right w:val="none" w:sz="0" w:space="0" w:color="auto"/>
          </w:divBdr>
        </w:div>
        <w:div w:id="430466762">
          <w:marLeft w:val="0"/>
          <w:marRight w:val="0"/>
          <w:marTop w:val="0"/>
          <w:marBottom w:val="0"/>
          <w:divBdr>
            <w:top w:val="none" w:sz="0" w:space="0" w:color="auto"/>
            <w:left w:val="none" w:sz="0" w:space="0" w:color="auto"/>
            <w:bottom w:val="none" w:sz="0" w:space="0" w:color="auto"/>
            <w:right w:val="none" w:sz="0" w:space="0" w:color="auto"/>
          </w:divBdr>
        </w:div>
        <w:div w:id="430588685">
          <w:marLeft w:val="0"/>
          <w:marRight w:val="0"/>
          <w:marTop w:val="0"/>
          <w:marBottom w:val="0"/>
          <w:divBdr>
            <w:top w:val="none" w:sz="0" w:space="0" w:color="auto"/>
            <w:left w:val="none" w:sz="0" w:space="0" w:color="auto"/>
            <w:bottom w:val="none" w:sz="0" w:space="0" w:color="auto"/>
            <w:right w:val="none" w:sz="0" w:space="0" w:color="auto"/>
          </w:divBdr>
        </w:div>
        <w:div w:id="430705566">
          <w:marLeft w:val="0"/>
          <w:marRight w:val="0"/>
          <w:marTop w:val="0"/>
          <w:marBottom w:val="0"/>
          <w:divBdr>
            <w:top w:val="none" w:sz="0" w:space="0" w:color="auto"/>
            <w:left w:val="none" w:sz="0" w:space="0" w:color="auto"/>
            <w:bottom w:val="none" w:sz="0" w:space="0" w:color="auto"/>
            <w:right w:val="none" w:sz="0" w:space="0" w:color="auto"/>
          </w:divBdr>
        </w:div>
        <w:div w:id="430709957">
          <w:marLeft w:val="0"/>
          <w:marRight w:val="0"/>
          <w:marTop w:val="0"/>
          <w:marBottom w:val="0"/>
          <w:divBdr>
            <w:top w:val="none" w:sz="0" w:space="0" w:color="auto"/>
            <w:left w:val="none" w:sz="0" w:space="0" w:color="auto"/>
            <w:bottom w:val="none" w:sz="0" w:space="0" w:color="auto"/>
            <w:right w:val="none" w:sz="0" w:space="0" w:color="auto"/>
          </w:divBdr>
        </w:div>
        <w:div w:id="430783437">
          <w:marLeft w:val="0"/>
          <w:marRight w:val="0"/>
          <w:marTop w:val="0"/>
          <w:marBottom w:val="0"/>
          <w:divBdr>
            <w:top w:val="none" w:sz="0" w:space="0" w:color="auto"/>
            <w:left w:val="none" w:sz="0" w:space="0" w:color="auto"/>
            <w:bottom w:val="none" w:sz="0" w:space="0" w:color="auto"/>
            <w:right w:val="none" w:sz="0" w:space="0" w:color="auto"/>
          </w:divBdr>
        </w:div>
        <w:div w:id="431902605">
          <w:marLeft w:val="0"/>
          <w:marRight w:val="0"/>
          <w:marTop w:val="0"/>
          <w:marBottom w:val="0"/>
          <w:divBdr>
            <w:top w:val="none" w:sz="0" w:space="0" w:color="auto"/>
            <w:left w:val="none" w:sz="0" w:space="0" w:color="auto"/>
            <w:bottom w:val="none" w:sz="0" w:space="0" w:color="auto"/>
            <w:right w:val="none" w:sz="0" w:space="0" w:color="auto"/>
          </w:divBdr>
        </w:div>
        <w:div w:id="434206782">
          <w:marLeft w:val="0"/>
          <w:marRight w:val="0"/>
          <w:marTop w:val="0"/>
          <w:marBottom w:val="0"/>
          <w:divBdr>
            <w:top w:val="none" w:sz="0" w:space="0" w:color="auto"/>
            <w:left w:val="none" w:sz="0" w:space="0" w:color="auto"/>
            <w:bottom w:val="none" w:sz="0" w:space="0" w:color="auto"/>
            <w:right w:val="none" w:sz="0" w:space="0" w:color="auto"/>
          </w:divBdr>
        </w:div>
        <w:div w:id="434207039">
          <w:marLeft w:val="0"/>
          <w:marRight w:val="0"/>
          <w:marTop w:val="0"/>
          <w:marBottom w:val="0"/>
          <w:divBdr>
            <w:top w:val="none" w:sz="0" w:space="0" w:color="auto"/>
            <w:left w:val="none" w:sz="0" w:space="0" w:color="auto"/>
            <w:bottom w:val="none" w:sz="0" w:space="0" w:color="auto"/>
            <w:right w:val="none" w:sz="0" w:space="0" w:color="auto"/>
          </w:divBdr>
        </w:div>
        <w:div w:id="434326979">
          <w:marLeft w:val="0"/>
          <w:marRight w:val="0"/>
          <w:marTop w:val="0"/>
          <w:marBottom w:val="0"/>
          <w:divBdr>
            <w:top w:val="none" w:sz="0" w:space="0" w:color="auto"/>
            <w:left w:val="none" w:sz="0" w:space="0" w:color="auto"/>
            <w:bottom w:val="none" w:sz="0" w:space="0" w:color="auto"/>
            <w:right w:val="none" w:sz="0" w:space="0" w:color="auto"/>
          </w:divBdr>
        </w:div>
        <w:div w:id="434449169">
          <w:marLeft w:val="0"/>
          <w:marRight w:val="0"/>
          <w:marTop w:val="0"/>
          <w:marBottom w:val="0"/>
          <w:divBdr>
            <w:top w:val="none" w:sz="0" w:space="0" w:color="auto"/>
            <w:left w:val="none" w:sz="0" w:space="0" w:color="auto"/>
            <w:bottom w:val="none" w:sz="0" w:space="0" w:color="auto"/>
            <w:right w:val="none" w:sz="0" w:space="0" w:color="auto"/>
          </w:divBdr>
        </w:div>
        <w:div w:id="434831887">
          <w:marLeft w:val="0"/>
          <w:marRight w:val="0"/>
          <w:marTop w:val="0"/>
          <w:marBottom w:val="0"/>
          <w:divBdr>
            <w:top w:val="none" w:sz="0" w:space="0" w:color="auto"/>
            <w:left w:val="none" w:sz="0" w:space="0" w:color="auto"/>
            <w:bottom w:val="none" w:sz="0" w:space="0" w:color="auto"/>
            <w:right w:val="none" w:sz="0" w:space="0" w:color="auto"/>
          </w:divBdr>
        </w:div>
        <w:div w:id="435830155">
          <w:marLeft w:val="0"/>
          <w:marRight w:val="0"/>
          <w:marTop w:val="0"/>
          <w:marBottom w:val="0"/>
          <w:divBdr>
            <w:top w:val="none" w:sz="0" w:space="0" w:color="auto"/>
            <w:left w:val="none" w:sz="0" w:space="0" w:color="auto"/>
            <w:bottom w:val="none" w:sz="0" w:space="0" w:color="auto"/>
            <w:right w:val="none" w:sz="0" w:space="0" w:color="auto"/>
          </w:divBdr>
        </w:div>
        <w:div w:id="436413283">
          <w:marLeft w:val="0"/>
          <w:marRight w:val="0"/>
          <w:marTop w:val="0"/>
          <w:marBottom w:val="0"/>
          <w:divBdr>
            <w:top w:val="none" w:sz="0" w:space="0" w:color="auto"/>
            <w:left w:val="none" w:sz="0" w:space="0" w:color="auto"/>
            <w:bottom w:val="none" w:sz="0" w:space="0" w:color="auto"/>
            <w:right w:val="none" w:sz="0" w:space="0" w:color="auto"/>
          </w:divBdr>
        </w:div>
        <w:div w:id="436489215">
          <w:marLeft w:val="0"/>
          <w:marRight w:val="0"/>
          <w:marTop w:val="0"/>
          <w:marBottom w:val="0"/>
          <w:divBdr>
            <w:top w:val="none" w:sz="0" w:space="0" w:color="auto"/>
            <w:left w:val="none" w:sz="0" w:space="0" w:color="auto"/>
            <w:bottom w:val="none" w:sz="0" w:space="0" w:color="auto"/>
            <w:right w:val="none" w:sz="0" w:space="0" w:color="auto"/>
          </w:divBdr>
        </w:div>
        <w:div w:id="437526225">
          <w:marLeft w:val="0"/>
          <w:marRight w:val="0"/>
          <w:marTop w:val="0"/>
          <w:marBottom w:val="0"/>
          <w:divBdr>
            <w:top w:val="none" w:sz="0" w:space="0" w:color="auto"/>
            <w:left w:val="none" w:sz="0" w:space="0" w:color="auto"/>
            <w:bottom w:val="none" w:sz="0" w:space="0" w:color="auto"/>
            <w:right w:val="none" w:sz="0" w:space="0" w:color="auto"/>
          </w:divBdr>
        </w:div>
        <w:div w:id="437797708">
          <w:marLeft w:val="0"/>
          <w:marRight w:val="0"/>
          <w:marTop w:val="0"/>
          <w:marBottom w:val="0"/>
          <w:divBdr>
            <w:top w:val="none" w:sz="0" w:space="0" w:color="auto"/>
            <w:left w:val="none" w:sz="0" w:space="0" w:color="auto"/>
            <w:bottom w:val="none" w:sz="0" w:space="0" w:color="auto"/>
            <w:right w:val="none" w:sz="0" w:space="0" w:color="auto"/>
          </w:divBdr>
        </w:div>
        <w:div w:id="438067508">
          <w:marLeft w:val="0"/>
          <w:marRight w:val="0"/>
          <w:marTop w:val="0"/>
          <w:marBottom w:val="0"/>
          <w:divBdr>
            <w:top w:val="none" w:sz="0" w:space="0" w:color="auto"/>
            <w:left w:val="none" w:sz="0" w:space="0" w:color="auto"/>
            <w:bottom w:val="none" w:sz="0" w:space="0" w:color="auto"/>
            <w:right w:val="none" w:sz="0" w:space="0" w:color="auto"/>
          </w:divBdr>
        </w:div>
        <w:div w:id="438255948">
          <w:marLeft w:val="0"/>
          <w:marRight w:val="0"/>
          <w:marTop w:val="0"/>
          <w:marBottom w:val="0"/>
          <w:divBdr>
            <w:top w:val="none" w:sz="0" w:space="0" w:color="auto"/>
            <w:left w:val="none" w:sz="0" w:space="0" w:color="auto"/>
            <w:bottom w:val="none" w:sz="0" w:space="0" w:color="auto"/>
            <w:right w:val="none" w:sz="0" w:space="0" w:color="auto"/>
          </w:divBdr>
        </w:div>
        <w:div w:id="439108989">
          <w:marLeft w:val="0"/>
          <w:marRight w:val="0"/>
          <w:marTop w:val="0"/>
          <w:marBottom w:val="0"/>
          <w:divBdr>
            <w:top w:val="none" w:sz="0" w:space="0" w:color="auto"/>
            <w:left w:val="none" w:sz="0" w:space="0" w:color="auto"/>
            <w:bottom w:val="none" w:sz="0" w:space="0" w:color="auto"/>
            <w:right w:val="none" w:sz="0" w:space="0" w:color="auto"/>
          </w:divBdr>
        </w:div>
        <w:div w:id="439419319">
          <w:marLeft w:val="0"/>
          <w:marRight w:val="0"/>
          <w:marTop w:val="0"/>
          <w:marBottom w:val="0"/>
          <w:divBdr>
            <w:top w:val="none" w:sz="0" w:space="0" w:color="auto"/>
            <w:left w:val="none" w:sz="0" w:space="0" w:color="auto"/>
            <w:bottom w:val="none" w:sz="0" w:space="0" w:color="auto"/>
            <w:right w:val="none" w:sz="0" w:space="0" w:color="auto"/>
          </w:divBdr>
        </w:div>
        <w:div w:id="439957904">
          <w:marLeft w:val="0"/>
          <w:marRight w:val="0"/>
          <w:marTop w:val="0"/>
          <w:marBottom w:val="0"/>
          <w:divBdr>
            <w:top w:val="none" w:sz="0" w:space="0" w:color="auto"/>
            <w:left w:val="none" w:sz="0" w:space="0" w:color="auto"/>
            <w:bottom w:val="none" w:sz="0" w:space="0" w:color="auto"/>
            <w:right w:val="none" w:sz="0" w:space="0" w:color="auto"/>
          </w:divBdr>
        </w:div>
        <w:div w:id="440301317">
          <w:marLeft w:val="0"/>
          <w:marRight w:val="0"/>
          <w:marTop w:val="0"/>
          <w:marBottom w:val="0"/>
          <w:divBdr>
            <w:top w:val="none" w:sz="0" w:space="0" w:color="auto"/>
            <w:left w:val="none" w:sz="0" w:space="0" w:color="auto"/>
            <w:bottom w:val="none" w:sz="0" w:space="0" w:color="auto"/>
            <w:right w:val="none" w:sz="0" w:space="0" w:color="auto"/>
          </w:divBdr>
        </w:div>
        <w:div w:id="441069706">
          <w:marLeft w:val="0"/>
          <w:marRight w:val="0"/>
          <w:marTop w:val="0"/>
          <w:marBottom w:val="0"/>
          <w:divBdr>
            <w:top w:val="none" w:sz="0" w:space="0" w:color="auto"/>
            <w:left w:val="none" w:sz="0" w:space="0" w:color="auto"/>
            <w:bottom w:val="none" w:sz="0" w:space="0" w:color="auto"/>
            <w:right w:val="none" w:sz="0" w:space="0" w:color="auto"/>
          </w:divBdr>
        </w:div>
        <w:div w:id="441538650">
          <w:marLeft w:val="0"/>
          <w:marRight w:val="0"/>
          <w:marTop w:val="0"/>
          <w:marBottom w:val="0"/>
          <w:divBdr>
            <w:top w:val="none" w:sz="0" w:space="0" w:color="auto"/>
            <w:left w:val="none" w:sz="0" w:space="0" w:color="auto"/>
            <w:bottom w:val="none" w:sz="0" w:space="0" w:color="auto"/>
            <w:right w:val="none" w:sz="0" w:space="0" w:color="auto"/>
          </w:divBdr>
        </w:div>
        <w:div w:id="441993936">
          <w:marLeft w:val="0"/>
          <w:marRight w:val="0"/>
          <w:marTop w:val="0"/>
          <w:marBottom w:val="0"/>
          <w:divBdr>
            <w:top w:val="none" w:sz="0" w:space="0" w:color="auto"/>
            <w:left w:val="none" w:sz="0" w:space="0" w:color="auto"/>
            <w:bottom w:val="none" w:sz="0" w:space="0" w:color="auto"/>
            <w:right w:val="none" w:sz="0" w:space="0" w:color="auto"/>
          </w:divBdr>
        </w:div>
        <w:div w:id="442001781">
          <w:marLeft w:val="0"/>
          <w:marRight w:val="0"/>
          <w:marTop w:val="0"/>
          <w:marBottom w:val="0"/>
          <w:divBdr>
            <w:top w:val="none" w:sz="0" w:space="0" w:color="auto"/>
            <w:left w:val="none" w:sz="0" w:space="0" w:color="auto"/>
            <w:bottom w:val="none" w:sz="0" w:space="0" w:color="auto"/>
            <w:right w:val="none" w:sz="0" w:space="0" w:color="auto"/>
          </w:divBdr>
        </w:div>
        <w:div w:id="442268401">
          <w:marLeft w:val="0"/>
          <w:marRight w:val="0"/>
          <w:marTop w:val="0"/>
          <w:marBottom w:val="0"/>
          <w:divBdr>
            <w:top w:val="none" w:sz="0" w:space="0" w:color="auto"/>
            <w:left w:val="none" w:sz="0" w:space="0" w:color="auto"/>
            <w:bottom w:val="none" w:sz="0" w:space="0" w:color="auto"/>
            <w:right w:val="none" w:sz="0" w:space="0" w:color="auto"/>
          </w:divBdr>
        </w:div>
        <w:div w:id="442576739">
          <w:marLeft w:val="0"/>
          <w:marRight w:val="0"/>
          <w:marTop w:val="0"/>
          <w:marBottom w:val="0"/>
          <w:divBdr>
            <w:top w:val="none" w:sz="0" w:space="0" w:color="auto"/>
            <w:left w:val="none" w:sz="0" w:space="0" w:color="auto"/>
            <w:bottom w:val="none" w:sz="0" w:space="0" w:color="auto"/>
            <w:right w:val="none" w:sz="0" w:space="0" w:color="auto"/>
          </w:divBdr>
        </w:div>
        <w:div w:id="443354279">
          <w:marLeft w:val="0"/>
          <w:marRight w:val="0"/>
          <w:marTop w:val="0"/>
          <w:marBottom w:val="0"/>
          <w:divBdr>
            <w:top w:val="none" w:sz="0" w:space="0" w:color="auto"/>
            <w:left w:val="none" w:sz="0" w:space="0" w:color="auto"/>
            <w:bottom w:val="none" w:sz="0" w:space="0" w:color="auto"/>
            <w:right w:val="none" w:sz="0" w:space="0" w:color="auto"/>
          </w:divBdr>
        </w:div>
        <w:div w:id="443697865">
          <w:marLeft w:val="0"/>
          <w:marRight w:val="0"/>
          <w:marTop w:val="0"/>
          <w:marBottom w:val="0"/>
          <w:divBdr>
            <w:top w:val="none" w:sz="0" w:space="0" w:color="auto"/>
            <w:left w:val="none" w:sz="0" w:space="0" w:color="auto"/>
            <w:bottom w:val="none" w:sz="0" w:space="0" w:color="auto"/>
            <w:right w:val="none" w:sz="0" w:space="0" w:color="auto"/>
          </w:divBdr>
        </w:div>
        <w:div w:id="443767677">
          <w:marLeft w:val="0"/>
          <w:marRight w:val="0"/>
          <w:marTop w:val="0"/>
          <w:marBottom w:val="0"/>
          <w:divBdr>
            <w:top w:val="none" w:sz="0" w:space="0" w:color="auto"/>
            <w:left w:val="none" w:sz="0" w:space="0" w:color="auto"/>
            <w:bottom w:val="none" w:sz="0" w:space="0" w:color="auto"/>
            <w:right w:val="none" w:sz="0" w:space="0" w:color="auto"/>
          </w:divBdr>
        </w:div>
        <w:div w:id="443889896">
          <w:marLeft w:val="0"/>
          <w:marRight w:val="0"/>
          <w:marTop w:val="0"/>
          <w:marBottom w:val="0"/>
          <w:divBdr>
            <w:top w:val="none" w:sz="0" w:space="0" w:color="auto"/>
            <w:left w:val="none" w:sz="0" w:space="0" w:color="auto"/>
            <w:bottom w:val="none" w:sz="0" w:space="0" w:color="auto"/>
            <w:right w:val="none" w:sz="0" w:space="0" w:color="auto"/>
          </w:divBdr>
        </w:div>
        <w:div w:id="443964820">
          <w:marLeft w:val="0"/>
          <w:marRight w:val="0"/>
          <w:marTop w:val="0"/>
          <w:marBottom w:val="0"/>
          <w:divBdr>
            <w:top w:val="none" w:sz="0" w:space="0" w:color="auto"/>
            <w:left w:val="none" w:sz="0" w:space="0" w:color="auto"/>
            <w:bottom w:val="none" w:sz="0" w:space="0" w:color="auto"/>
            <w:right w:val="none" w:sz="0" w:space="0" w:color="auto"/>
          </w:divBdr>
        </w:div>
        <w:div w:id="444083832">
          <w:marLeft w:val="0"/>
          <w:marRight w:val="0"/>
          <w:marTop w:val="0"/>
          <w:marBottom w:val="0"/>
          <w:divBdr>
            <w:top w:val="none" w:sz="0" w:space="0" w:color="auto"/>
            <w:left w:val="none" w:sz="0" w:space="0" w:color="auto"/>
            <w:bottom w:val="none" w:sz="0" w:space="0" w:color="auto"/>
            <w:right w:val="none" w:sz="0" w:space="0" w:color="auto"/>
          </w:divBdr>
        </w:div>
        <w:div w:id="445349567">
          <w:marLeft w:val="0"/>
          <w:marRight w:val="0"/>
          <w:marTop w:val="0"/>
          <w:marBottom w:val="0"/>
          <w:divBdr>
            <w:top w:val="none" w:sz="0" w:space="0" w:color="auto"/>
            <w:left w:val="none" w:sz="0" w:space="0" w:color="auto"/>
            <w:bottom w:val="none" w:sz="0" w:space="0" w:color="auto"/>
            <w:right w:val="none" w:sz="0" w:space="0" w:color="auto"/>
          </w:divBdr>
        </w:div>
        <w:div w:id="445469152">
          <w:marLeft w:val="0"/>
          <w:marRight w:val="0"/>
          <w:marTop w:val="0"/>
          <w:marBottom w:val="0"/>
          <w:divBdr>
            <w:top w:val="none" w:sz="0" w:space="0" w:color="auto"/>
            <w:left w:val="none" w:sz="0" w:space="0" w:color="auto"/>
            <w:bottom w:val="none" w:sz="0" w:space="0" w:color="auto"/>
            <w:right w:val="none" w:sz="0" w:space="0" w:color="auto"/>
          </w:divBdr>
        </w:div>
        <w:div w:id="446387323">
          <w:marLeft w:val="0"/>
          <w:marRight w:val="0"/>
          <w:marTop w:val="0"/>
          <w:marBottom w:val="0"/>
          <w:divBdr>
            <w:top w:val="none" w:sz="0" w:space="0" w:color="auto"/>
            <w:left w:val="none" w:sz="0" w:space="0" w:color="auto"/>
            <w:bottom w:val="none" w:sz="0" w:space="0" w:color="auto"/>
            <w:right w:val="none" w:sz="0" w:space="0" w:color="auto"/>
          </w:divBdr>
        </w:div>
        <w:div w:id="447553984">
          <w:marLeft w:val="0"/>
          <w:marRight w:val="0"/>
          <w:marTop w:val="0"/>
          <w:marBottom w:val="0"/>
          <w:divBdr>
            <w:top w:val="none" w:sz="0" w:space="0" w:color="auto"/>
            <w:left w:val="none" w:sz="0" w:space="0" w:color="auto"/>
            <w:bottom w:val="none" w:sz="0" w:space="0" w:color="auto"/>
            <w:right w:val="none" w:sz="0" w:space="0" w:color="auto"/>
          </w:divBdr>
        </w:div>
        <w:div w:id="448553371">
          <w:marLeft w:val="0"/>
          <w:marRight w:val="0"/>
          <w:marTop w:val="0"/>
          <w:marBottom w:val="0"/>
          <w:divBdr>
            <w:top w:val="none" w:sz="0" w:space="0" w:color="auto"/>
            <w:left w:val="none" w:sz="0" w:space="0" w:color="auto"/>
            <w:bottom w:val="none" w:sz="0" w:space="0" w:color="auto"/>
            <w:right w:val="none" w:sz="0" w:space="0" w:color="auto"/>
          </w:divBdr>
        </w:div>
        <w:div w:id="449277365">
          <w:marLeft w:val="0"/>
          <w:marRight w:val="0"/>
          <w:marTop w:val="0"/>
          <w:marBottom w:val="0"/>
          <w:divBdr>
            <w:top w:val="none" w:sz="0" w:space="0" w:color="auto"/>
            <w:left w:val="none" w:sz="0" w:space="0" w:color="auto"/>
            <w:bottom w:val="none" w:sz="0" w:space="0" w:color="auto"/>
            <w:right w:val="none" w:sz="0" w:space="0" w:color="auto"/>
          </w:divBdr>
        </w:div>
        <w:div w:id="449738003">
          <w:marLeft w:val="0"/>
          <w:marRight w:val="0"/>
          <w:marTop w:val="0"/>
          <w:marBottom w:val="0"/>
          <w:divBdr>
            <w:top w:val="none" w:sz="0" w:space="0" w:color="auto"/>
            <w:left w:val="none" w:sz="0" w:space="0" w:color="auto"/>
            <w:bottom w:val="none" w:sz="0" w:space="0" w:color="auto"/>
            <w:right w:val="none" w:sz="0" w:space="0" w:color="auto"/>
          </w:divBdr>
        </w:div>
        <w:div w:id="449738993">
          <w:marLeft w:val="0"/>
          <w:marRight w:val="0"/>
          <w:marTop w:val="0"/>
          <w:marBottom w:val="0"/>
          <w:divBdr>
            <w:top w:val="none" w:sz="0" w:space="0" w:color="auto"/>
            <w:left w:val="none" w:sz="0" w:space="0" w:color="auto"/>
            <w:bottom w:val="none" w:sz="0" w:space="0" w:color="auto"/>
            <w:right w:val="none" w:sz="0" w:space="0" w:color="auto"/>
          </w:divBdr>
        </w:div>
        <w:div w:id="449864932">
          <w:marLeft w:val="0"/>
          <w:marRight w:val="0"/>
          <w:marTop w:val="0"/>
          <w:marBottom w:val="0"/>
          <w:divBdr>
            <w:top w:val="none" w:sz="0" w:space="0" w:color="auto"/>
            <w:left w:val="none" w:sz="0" w:space="0" w:color="auto"/>
            <w:bottom w:val="none" w:sz="0" w:space="0" w:color="auto"/>
            <w:right w:val="none" w:sz="0" w:space="0" w:color="auto"/>
          </w:divBdr>
        </w:div>
        <w:div w:id="450586314">
          <w:marLeft w:val="0"/>
          <w:marRight w:val="0"/>
          <w:marTop w:val="0"/>
          <w:marBottom w:val="0"/>
          <w:divBdr>
            <w:top w:val="none" w:sz="0" w:space="0" w:color="auto"/>
            <w:left w:val="none" w:sz="0" w:space="0" w:color="auto"/>
            <w:bottom w:val="none" w:sz="0" w:space="0" w:color="auto"/>
            <w:right w:val="none" w:sz="0" w:space="0" w:color="auto"/>
          </w:divBdr>
        </w:div>
        <w:div w:id="450713282">
          <w:marLeft w:val="0"/>
          <w:marRight w:val="0"/>
          <w:marTop w:val="0"/>
          <w:marBottom w:val="0"/>
          <w:divBdr>
            <w:top w:val="none" w:sz="0" w:space="0" w:color="auto"/>
            <w:left w:val="none" w:sz="0" w:space="0" w:color="auto"/>
            <w:bottom w:val="none" w:sz="0" w:space="0" w:color="auto"/>
            <w:right w:val="none" w:sz="0" w:space="0" w:color="auto"/>
          </w:divBdr>
        </w:div>
        <w:div w:id="450788309">
          <w:marLeft w:val="0"/>
          <w:marRight w:val="0"/>
          <w:marTop w:val="0"/>
          <w:marBottom w:val="0"/>
          <w:divBdr>
            <w:top w:val="none" w:sz="0" w:space="0" w:color="auto"/>
            <w:left w:val="none" w:sz="0" w:space="0" w:color="auto"/>
            <w:bottom w:val="none" w:sz="0" w:space="0" w:color="auto"/>
            <w:right w:val="none" w:sz="0" w:space="0" w:color="auto"/>
          </w:divBdr>
        </w:div>
        <w:div w:id="451943274">
          <w:marLeft w:val="0"/>
          <w:marRight w:val="0"/>
          <w:marTop w:val="0"/>
          <w:marBottom w:val="0"/>
          <w:divBdr>
            <w:top w:val="none" w:sz="0" w:space="0" w:color="auto"/>
            <w:left w:val="none" w:sz="0" w:space="0" w:color="auto"/>
            <w:bottom w:val="none" w:sz="0" w:space="0" w:color="auto"/>
            <w:right w:val="none" w:sz="0" w:space="0" w:color="auto"/>
          </w:divBdr>
        </w:div>
        <w:div w:id="452290979">
          <w:marLeft w:val="0"/>
          <w:marRight w:val="0"/>
          <w:marTop w:val="0"/>
          <w:marBottom w:val="0"/>
          <w:divBdr>
            <w:top w:val="none" w:sz="0" w:space="0" w:color="auto"/>
            <w:left w:val="none" w:sz="0" w:space="0" w:color="auto"/>
            <w:bottom w:val="none" w:sz="0" w:space="0" w:color="auto"/>
            <w:right w:val="none" w:sz="0" w:space="0" w:color="auto"/>
          </w:divBdr>
        </w:div>
        <w:div w:id="452292030">
          <w:marLeft w:val="0"/>
          <w:marRight w:val="0"/>
          <w:marTop w:val="0"/>
          <w:marBottom w:val="0"/>
          <w:divBdr>
            <w:top w:val="none" w:sz="0" w:space="0" w:color="auto"/>
            <w:left w:val="none" w:sz="0" w:space="0" w:color="auto"/>
            <w:bottom w:val="none" w:sz="0" w:space="0" w:color="auto"/>
            <w:right w:val="none" w:sz="0" w:space="0" w:color="auto"/>
          </w:divBdr>
        </w:div>
        <w:div w:id="452790690">
          <w:marLeft w:val="0"/>
          <w:marRight w:val="0"/>
          <w:marTop w:val="0"/>
          <w:marBottom w:val="0"/>
          <w:divBdr>
            <w:top w:val="none" w:sz="0" w:space="0" w:color="auto"/>
            <w:left w:val="none" w:sz="0" w:space="0" w:color="auto"/>
            <w:bottom w:val="none" w:sz="0" w:space="0" w:color="auto"/>
            <w:right w:val="none" w:sz="0" w:space="0" w:color="auto"/>
          </w:divBdr>
        </w:div>
        <w:div w:id="453716935">
          <w:marLeft w:val="0"/>
          <w:marRight w:val="0"/>
          <w:marTop w:val="0"/>
          <w:marBottom w:val="0"/>
          <w:divBdr>
            <w:top w:val="none" w:sz="0" w:space="0" w:color="auto"/>
            <w:left w:val="none" w:sz="0" w:space="0" w:color="auto"/>
            <w:bottom w:val="none" w:sz="0" w:space="0" w:color="auto"/>
            <w:right w:val="none" w:sz="0" w:space="0" w:color="auto"/>
          </w:divBdr>
        </w:div>
        <w:div w:id="453862905">
          <w:marLeft w:val="0"/>
          <w:marRight w:val="0"/>
          <w:marTop w:val="0"/>
          <w:marBottom w:val="0"/>
          <w:divBdr>
            <w:top w:val="none" w:sz="0" w:space="0" w:color="auto"/>
            <w:left w:val="none" w:sz="0" w:space="0" w:color="auto"/>
            <w:bottom w:val="none" w:sz="0" w:space="0" w:color="auto"/>
            <w:right w:val="none" w:sz="0" w:space="0" w:color="auto"/>
          </w:divBdr>
        </w:div>
        <w:div w:id="454639582">
          <w:marLeft w:val="0"/>
          <w:marRight w:val="0"/>
          <w:marTop w:val="0"/>
          <w:marBottom w:val="0"/>
          <w:divBdr>
            <w:top w:val="none" w:sz="0" w:space="0" w:color="auto"/>
            <w:left w:val="none" w:sz="0" w:space="0" w:color="auto"/>
            <w:bottom w:val="none" w:sz="0" w:space="0" w:color="auto"/>
            <w:right w:val="none" w:sz="0" w:space="0" w:color="auto"/>
          </w:divBdr>
        </w:div>
        <w:div w:id="454833056">
          <w:marLeft w:val="0"/>
          <w:marRight w:val="0"/>
          <w:marTop w:val="0"/>
          <w:marBottom w:val="0"/>
          <w:divBdr>
            <w:top w:val="none" w:sz="0" w:space="0" w:color="auto"/>
            <w:left w:val="none" w:sz="0" w:space="0" w:color="auto"/>
            <w:bottom w:val="none" w:sz="0" w:space="0" w:color="auto"/>
            <w:right w:val="none" w:sz="0" w:space="0" w:color="auto"/>
          </w:divBdr>
        </w:div>
        <w:div w:id="455683720">
          <w:marLeft w:val="0"/>
          <w:marRight w:val="0"/>
          <w:marTop w:val="0"/>
          <w:marBottom w:val="0"/>
          <w:divBdr>
            <w:top w:val="none" w:sz="0" w:space="0" w:color="auto"/>
            <w:left w:val="none" w:sz="0" w:space="0" w:color="auto"/>
            <w:bottom w:val="none" w:sz="0" w:space="0" w:color="auto"/>
            <w:right w:val="none" w:sz="0" w:space="0" w:color="auto"/>
          </w:divBdr>
        </w:div>
        <w:div w:id="455871648">
          <w:marLeft w:val="0"/>
          <w:marRight w:val="0"/>
          <w:marTop w:val="0"/>
          <w:marBottom w:val="0"/>
          <w:divBdr>
            <w:top w:val="none" w:sz="0" w:space="0" w:color="auto"/>
            <w:left w:val="none" w:sz="0" w:space="0" w:color="auto"/>
            <w:bottom w:val="none" w:sz="0" w:space="0" w:color="auto"/>
            <w:right w:val="none" w:sz="0" w:space="0" w:color="auto"/>
          </w:divBdr>
        </w:div>
        <w:div w:id="457115248">
          <w:marLeft w:val="0"/>
          <w:marRight w:val="0"/>
          <w:marTop w:val="0"/>
          <w:marBottom w:val="0"/>
          <w:divBdr>
            <w:top w:val="none" w:sz="0" w:space="0" w:color="auto"/>
            <w:left w:val="none" w:sz="0" w:space="0" w:color="auto"/>
            <w:bottom w:val="none" w:sz="0" w:space="0" w:color="auto"/>
            <w:right w:val="none" w:sz="0" w:space="0" w:color="auto"/>
          </w:divBdr>
        </w:div>
        <w:div w:id="457334194">
          <w:marLeft w:val="0"/>
          <w:marRight w:val="0"/>
          <w:marTop w:val="0"/>
          <w:marBottom w:val="0"/>
          <w:divBdr>
            <w:top w:val="none" w:sz="0" w:space="0" w:color="auto"/>
            <w:left w:val="none" w:sz="0" w:space="0" w:color="auto"/>
            <w:bottom w:val="none" w:sz="0" w:space="0" w:color="auto"/>
            <w:right w:val="none" w:sz="0" w:space="0" w:color="auto"/>
          </w:divBdr>
        </w:div>
        <w:div w:id="458378595">
          <w:marLeft w:val="0"/>
          <w:marRight w:val="0"/>
          <w:marTop w:val="0"/>
          <w:marBottom w:val="0"/>
          <w:divBdr>
            <w:top w:val="none" w:sz="0" w:space="0" w:color="auto"/>
            <w:left w:val="none" w:sz="0" w:space="0" w:color="auto"/>
            <w:bottom w:val="none" w:sz="0" w:space="0" w:color="auto"/>
            <w:right w:val="none" w:sz="0" w:space="0" w:color="auto"/>
          </w:divBdr>
        </w:div>
        <w:div w:id="458381937">
          <w:marLeft w:val="0"/>
          <w:marRight w:val="0"/>
          <w:marTop w:val="0"/>
          <w:marBottom w:val="0"/>
          <w:divBdr>
            <w:top w:val="none" w:sz="0" w:space="0" w:color="auto"/>
            <w:left w:val="none" w:sz="0" w:space="0" w:color="auto"/>
            <w:bottom w:val="none" w:sz="0" w:space="0" w:color="auto"/>
            <w:right w:val="none" w:sz="0" w:space="0" w:color="auto"/>
          </w:divBdr>
        </w:div>
        <w:div w:id="459081179">
          <w:marLeft w:val="0"/>
          <w:marRight w:val="0"/>
          <w:marTop w:val="0"/>
          <w:marBottom w:val="0"/>
          <w:divBdr>
            <w:top w:val="none" w:sz="0" w:space="0" w:color="auto"/>
            <w:left w:val="none" w:sz="0" w:space="0" w:color="auto"/>
            <w:bottom w:val="none" w:sz="0" w:space="0" w:color="auto"/>
            <w:right w:val="none" w:sz="0" w:space="0" w:color="auto"/>
          </w:divBdr>
        </w:div>
        <w:div w:id="459229207">
          <w:marLeft w:val="0"/>
          <w:marRight w:val="0"/>
          <w:marTop w:val="0"/>
          <w:marBottom w:val="0"/>
          <w:divBdr>
            <w:top w:val="none" w:sz="0" w:space="0" w:color="auto"/>
            <w:left w:val="none" w:sz="0" w:space="0" w:color="auto"/>
            <w:bottom w:val="none" w:sz="0" w:space="0" w:color="auto"/>
            <w:right w:val="none" w:sz="0" w:space="0" w:color="auto"/>
          </w:divBdr>
        </w:div>
        <w:div w:id="459539176">
          <w:marLeft w:val="0"/>
          <w:marRight w:val="0"/>
          <w:marTop w:val="0"/>
          <w:marBottom w:val="0"/>
          <w:divBdr>
            <w:top w:val="none" w:sz="0" w:space="0" w:color="auto"/>
            <w:left w:val="none" w:sz="0" w:space="0" w:color="auto"/>
            <w:bottom w:val="none" w:sz="0" w:space="0" w:color="auto"/>
            <w:right w:val="none" w:sz="0" w:space="0" w:color="auto"/>
          </w:divBdr>
        </w:div>
        <w:div w:id="460810853">
          <w:marLeft w:val="0"/>
          <w:marRight w:val="0"/>
          <w:marTop w:val="0"/>
          <w:marBottom w:val="0"/>
          <w:divBdr>
            <w:top w:val="none" w:sz="0" w:space="0" w:color="auto"/>
            <w:left w:val="none" w:sz="0" w:space="0" w:color="auto"/>
            <w:bottom w:val="none" w:sz="0" w:space="0" w:color="auto"/>
            <w:right w:val="none" w:sz="0" w:space="0" w:color="auto"/>
          </w:divBdr>
        </w:div>
        <w:div w:id="460925782">
          <w:marLeft w:val="0"/>
          <w:marRight w:val="0"/>
          <w:marTop w:val="0"/>
          <w:marBottom w:val="0"/>
          <w:divBdr>
            <w:top w:val="none" w:sz="0" w:space="0" w:color="auto"/>
            <w:left w:val="none" w:sz="0" w:space="0" w:color="auto"/>
            <w:bottom w:val="none" w:sz="0" w:space="0" w:color="auto"/>
            <w:right w:val="none" w:sz="0" w:space="0" w:color="auto"/>
          </w:divBdr>
        </w:div>
        <w:div w:id="461584671">
          <w:marLeft w:val="0"/>
          <w:marRight w:val="0"/>
          <w:marTop w:val="0"/>
          <w:marBottom w:val="0"/>
          <w:divBdr>
            <w:top w:val="none" w:sz="0" w:space="0" w:color="auto"/>
            <w:left w:val="none" w:sz="0" w:space="0" w:color="auto"/>
            <w:bottom w:val="none" w:sz="0" w:space="0" w:color="auto"/>
            <w:right w:val="none" w:sz="0" w:space="0" w:color="auto"/>
          </w:divBdr>
        </w:div>
        <w:div w:id="462120888">
          <w:marLeft w:val="0"/>
          <w:marRight w:val="0"/>
          <w:marTop w:val="0"/>
          <w:marBottom w:val="0"/>
          <w:divBdr>
            <w:top w:val="none" w:sz="0" w:space="0" w:color="auto"/>
            <w:left w:val="none" w:sz="0" w:space="0" w:color="auto"/>
            <w:bottom w:val="none" w:sz="0" w:space="0" w:color="auto"/>
            <w:right w:val="none" w:sz="0" w:space="0" w:color="auto"/>
          </w:divBdr>
        </w:div>
        <w:div w:id="462232564">
          <w:marLeft w:val="0"/>
          <w:marRight w:val="0"/>
          <w:marTop w:val="0"/>
          <w:marBottom w:val="0"/>
          <w:divBdr>
            <w:top w:val="none" w:sz="0" w:space="0" w:color="auto"/>
            <w:left w:val="none" w:sz="0" w:space="0" w:color="auto"/>
            <w:bottom w:val="none" w:sz="0" w:space="0" w:color="auto"/>
            <w:right w:val="none" w:sz="0" w:space="0" w:color="auto"/>
          </w:divBdr>
        </w:div>
        <w:div w:id="462816842">
          <w:marLeft w:val="0"/>
          <w:marRight w:val="0"/>
          <w:marTop w:val="0"/>
          <w:marBottom w:val="0"/>
          <w:divBdr>
            <w:top w:val="none" w:sz="0" w:space="0" w:color="auto"/>
            <w:left w:val="none" w:sz="0" w:space="0" w:color="auto"/>
            <w:bottom w:val="none" w:sz="0" w:space="0" w:color="auto"/>
            <w:right w:val="none" w:sz="0" w:space="0" w:color="auto"/>
          </w:divBdr>
        </w:div>
        <w:div w:id="463036648">
          <w:marLeft w:val="0"/>
          <w:marRight w:val="0"/>
          <w:marTop w:val="0"/>
          <w:marBottom w:val="0"/>
          <w:divBdr>
            <w:top w:val="none" w:sz="0" w:space="0" w:color="auto"/>
            <w:left w:val="none" w:sz="0" w:space="0" w:color="auto"/>
            <w:bottom w:val="none" w:sz="0" w:space="0" w:color="auto"/>
            <w:right w:val="none" w:sz="0" w:space="0" w:color="auto"/>
          </w:divBdr>
        </w:div>
        <w:div w:id="465901130">
          <w:marLeft w:val="0"/>
          <w:marRight w:val="0"/>
          <w:marTop w:val="0"/>
          <w:marBottom w:val="0"/>
          <w:divBdr>
            <w:top w:val="none" w:sz="0" w:space="0" w:color="auto"/>
            <w:left w:val="none" w:sz="0" w:space="0" w:color="auto"/>
            <w:bottom w:val="none" w:sz="0" w:space="0" w:color="auto"/>
            <w:right w:val="none" w:sz="0" w:space="0" w:color="auto"/>
          </w:divBdr>
        </w:div>
        <w:div w:id="466708832">
          <w:marLeft w:val="0"/>
          <w:marRight w:val="0"/>
          <w:marTop w:val="0"/>
          <w:marBottom w:val="0"/>
          <w:divBdr>
            <w:top w:val="none" w:sz="0" w:space="0" w:color="auto"/>
            <w:left w:val="none" w:sz="0" w:space="0" w:color="auto"/>
            <w:bottom w:val="none" w:sz="0" w:space="0" w:color="auto"/>
            <w:right w:val="none" w:sz="0" w:space="0" w:color="auto"/>
          </w:divBdr>
        </w:div>
        <w:div w:id="466775584">
          <w:marLeft w:val="0"/>
          <w:marRight w:val="0"/>
          <w:marTop w:val="0"/>
          <w:marBottom w:val="0"/>
          <w:divBdr>
            <w:top w:val="none" w:sz="0" w:space="0" w:color="auto"/>
            <w:left w:val="none" w:sz="0" w:space="0" w:color="auto"/>
            <w:bottom w:val="none" w:sz="0" w:space="0" w:color="auto"/>
            <w:right w:val="none" w:sz="0" w:space="0" w:color="auto"/>
          </w:divBdr>
        </w:div>
        <w:div w:id="466899121">
          <w:marLeft w:val="0"/>
          <w:marRight w:val="0"/>
          <w:marTop w:val="0"/>
          <w:marBottom w:val="0"/>
          <w:divBdr>
            <w:top w:val="none" w:sz="0" w:space="0" w:color="auto"/>
            <w:left w:val="none" w:sz="0" w:space="0" w:color="auto"/>
            <w:bottom w:val="none" w:sz="0" w:space="0" w:color="auto"/>
            <w:right w:val="none" w:sz="0" w:space="0" w:color="auto"/>
          </w:divBdr>
        </w:div>
        <w:div w:id="467169820">
          <w:marLeft w:val="0"/>
          <w:marRight w:val="0"/>
          <w:marTop w:val="0"/>
          <w:marBottom w:val="0"/>
          <w:divBdr>
            <w:top w:val="none" w:sz="0" w:space="0" w:color="auto"/>
            <w:left w:val="none" w:sz="0" w:space="0" w:color="auto"/>
            <w:bottom w:val="none" w:sz="0" w:space="0" w:color="auto"/>
            <w:right w:val="none" w:sz="0" w:space="0" w:color="auto"/>
          </w:divBdr>
        </w:div>
        <w:div w:id="467283687">
          <w:marLeft w:val="0"/>
          <w:marRight w:val="0"/>
          <w:marTop w:val="0"/>
          <w:marBottom w:val="0"/>
          <w:divBdr>
            <w:top w:val="none" w:sz="0" w:space="0" w:color="auto"/>
            <w:left w:val="none" w:sz="0" w:space="0" w:color="auto"/>
            <w:bottom w:val="none" w:sz="0" w:space="0" w:color="auto"/>
            <w:right w:val="none" w:sz="0" w:space="0" w:color="auto"/>
          </w:divBdr>
        </w:div>
        <w:div w:id="467863880">
          <w:marLeft w:val="0"/>
          <w:marRight w:val="0"/>
          <w:marTop w:val="0"/>
          <w:marBottom w:val="0"/>
          <w:divBdr>
            <w:top w:val="none" w:sz="0" w:space="0" w:color="auto"/>
            <w:left w:val="none" w:sz="0" w:space="0" w:color="auto"/>
            <w:bottom w:val="none" w:sz="0" w:space="0" w:color="auto"/>
            <w:right w:val="none" w:sz="0" w:space="0" w:color="auto"/>
          </w:divBdr>
        </w:div>
        <w:div w:id="468481130">
          <w:marLeft w:val="0"/>
          <w:marRight w:val="0"/>
          <w:marTop w:val="0"/>
          <w:marBottom w:val="0"/>
          <w:divBdr>
            <w:top w:val="none" w:sz="0" w:space="0" w:color="auto"/>
            <w:left w:val="none" w:sz="0" w:space="0" w:color="auto"/>
            <w:bottom w:val="none" w:sz="0" w:space="0" w:color="auto"/>
            <w:right w:val="none" w:sz="0" w:space="0" w:color="auto"/>
          </w:divBdr>
        </w:div>
        <w:div w:id="469134918">
          <w:marLeft w:val="0"/>
          <w:marRight w:val="0"/>
          <w:marTop w:val="0"/>
          <w:marBottom w:val="0"/>
          <w:divBdr>
            <w:top w:val="none" w:sz="0" w:space="0" w:color="auto"/>
            <w:left w:val="none" w:sz="0" w:space="0" w:color="auto"/>
            <w:bottom w:val="none" w:sz="0" w:space="0" w:color="auto"/>
            <w:right w:val="none" w:sz="0" w:space="0" w:color="auto"/>
          </w:divBdr>
        </w:div>
        <w:div w:id="469901998">
          <w:marLeft w:val="0"/>
          <w:marRight w:val="0"/>
          <w:marTop w:val="0"/>
          <w:marBottom w:val="0"/>
          <w:divBdr>
            <w:top w:val="none" w:sz="0" w:space="0" w:color="auto"/>
            <w:left w:val="none" w:sz="0" w:space="0" w:color="auto"/>
            <w:bottom w:val="none" w:sz="0" w:space="0" w:color="auto"/>
            <w:right w:val="none" w:sz="0" w:space="0" w:color="auto"/>
          </w:divBdr>
        </w:div>
        <w:div w:id="470053231">
          <w:marLeft w:val="0"/>
          <w:marRight w:val="0"/>
          <w:marTop w:val="0"/>
          <w:marBottom w:val="0"/>
          <w:divBdr>
            <w:top w:val="none" w:sz="0" w:space="0" w:color="auto"/>
            <w:left w:val="none" w:sz="0" w:space="0" w:color="auto"/>
            <w:bottom w:val="none" w:sz="0" w:space="0" w:color="auto"/>
            <w:right w:val="none" w:sz="0" w:space="0" w:color="auto"/>
          </w:divBdr>
        </w:div>
        <w:div w:id="470562965">
          <w:marLeft w:val="0"/>
          <w:marRight w:val="0"/>
          <w:marTop w:val="0"/>
          <w:marBottom w:val="0"/>
          <w:divBdr>
            <w:top w:val="none" w:sz="0" w:space="0" w:color="auto"/>
            <w:left w:val="none" w:sz="0" w:space="0" w:color="auto"/>
            <w:bottom w:val="none" w:sz="0" w:space="0" w:color="auto"/>
            <w:right w:val="none" w:sz="0" w:space="0" w:color="auto"/>
          </w:divBdr>
        </w:div>
        <w:div w:id="470680164">
          <w:marLeft w:val="0"/>
          <w:marRight w:val="0"/>
          <w:marTop w:val="0"/>
          <w:marBottom w:val="0"/>
          <w:divBdr>
            <w:top w:val="none" w:sz="0" w:space="0" w:color="auto"/>
            <w:left w:val="none" w:sz="0" w:space="0" w:color="auto"/>
            <w:bottom w:val="none" w:sz="0" w:space="0" w:color="auto"/>
            <w:right w:val="none" w:sz="0" w:space="0" w:color="auto"/>
          </w:divBdr>
        </w:div>
        <w:div w:id="471023898">
          <w:marLeft w:val="0"/>
          <w:marRight w:val="0"/>
          <w:marTop w:val="0"/>
          <w:marBottom w:val="0"/>
          <w:divBdr>
            <w:top w:val="none" w:sz="0" w:space="0" w:color="auto"/>
            <w:left w:val="none" w:sz="0" w:space="0" w:color="auto"/>
            <w:bottom w:val="none" w:sz="0" w:space="0" w:color="auto"/>
            <w:right w:val="none" w:sz="0" w:space="0" w:color="auto"/>
          </w:divBdr>
        </w:div>
        <w:div w:id="472061051">
          <w:marLeft w:val="0"/>
          <w:marRight w:val="0"/>
          <w:marTop w:val="0"/>
          <w:marBottom w:val="0"/>
          <w:divBdr>
            <w:top w:val="none" w:sz="0" w:space="0" w:color="auto"/>
            <w:left w:val="none" w:sz="0" w:space="0" w:color="auto"/>
            <w:bottom w:val="none" w:sz="0" w:space="0" w:color="auto"/>
            <w:right w:val="none" w:sz="0" w:space="0" w:color="auto"/>
          </w:divBdr>
        </w:div>
        <w:div w:id="472597136">
          <w:marLeft w:val="0"/>
          <w:marRight w:val="0"/>
          <w:marTop w:val="0"/>
          <w:marBottom w:val="0"/>
          <w:divBdr>
            <w:top w:val="none" w:sz="0" w:space="0" w:color="auto"/>
            <w:left w:val="none" w:sz="0" w:space="0" w:color="auto"/>
            <w:bottom w:val="none" w:sz="0" w:space="0" w:color="auto"/>
            <w:right w:val="none" w:sz="0" w:space="0" w:color="auto"/>
          </w:divBdr>
        </w:div>
        <w:div w:id="473257696">
          <w:marLeft w:val="0"/>
          <w:marRight w:val="0"/>
          <w:marTop w:val="0"/>
          <w:marBottom w:val="0"/>
          <w:divBdr>
            <w:top w:val="none" w:sz="0" w:space="0" w:color="auto"/>
            <w:left w:val="none" w:sz="0" w:space="0" w:color="auto"/>
            <w:bottom w:val="none" w:sz="0" w:space="0" w:color="auto"/>
            <w:right w:val="none" w:sz="0" w:space="0" w:color="auto"/>
          </w:divBdr>
        </w:div>
        <w:div w:id="473528884">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475533998">
          <w:marLeft w:val="0"/>
          <w:marRight w:val="0"/>
          <w:marTop w:val="0"/>
          <w:marBottom w:val="0"/>
          <w:divBdr>
            <w:top w:val="none" w:sz="0" w:space="0" w:color="auto"/>
            <w:left w:val="none" w:sz="0" w:space="0" w:color="auto"/>
            <w:bottom w:val="none" w:sz="0" w:space="0" w:color="auto"/>
            <w:right w:val="none" w:sz="0" w:space="0" w:color="auto"/>
          </w:divBdr>
        </w:div>
        <w:div w:id="475800646">
          <w:marLeft w:val="0"/>
          <w:marRight w:val="0"/>
          <w:marTop w:val="0"/>
          <w:marBottom w:val="0"/>
          <w:divBdr>
            <w:top w:val="none" w:sz="0" w:space="0" w:color="auto"/>
            <w:left w:val="none" w:sz="0" w:space="0" w:color="auto"/>
            <w:bottom w:val="none" w:sz="0" w:space="0" w:color="auto"/>
            <w:right w:val="none" w:sz="0" w:space="0" w:color="auto"/>
          </w:divBdr>
        </w:div>
        <w:div w:id="476532244">
          <w:marLeft w:val="0"/>
          <w:marRight w:val="0"/>
          <w:marTop w:val="0"/>
          <w:marBottom w:val="0"/>
          <w:divBdr>
            <w:top w:val="none" w:sz="0" w:space="0" w:color="auto"/>
            <w:left w:val="none" w:sz="0" w:space="0" w:color="auto"/>
            <w:bottom w:val="none" w:sz="0" w:space="0" w:color="auto"/>
            <w:right w:val="none" w:sz="0" w:space="0" w:color="auto"/>
          </w:divBdr>
        </w:div>
        <w:div w:id="476924282">
          <w:marLeft w:val="0"/>
          <w:marRight w:val="0"/>
          <w:marTop w:val="0"/>
          <w:marBottom w:val="0"/>
          <w:divBdr>
            <w:top w:val="none" w:sz="0" w:space="0" w:color="auto"/>
            <w:left w:val="none" w:sz="0" w:space="0" w:color="auto"/>
            <w:bottom w:val="none" w:sz="0" w:space="0" w:color="auto"/>
            <w:right w:val="none" w:sz="0" w:space="0" w:color="auto"/>
          </w:divBdr>
        </w:div>
        <w:div w:id="477890578">
          <w:marLeft w:val="0"/>
          <w:marRight w:val="0"/>
          <w:marTop w:val="0"/>
          <w:marBottom w:val="0"/>
          <w:divBdr>
            <w:top w:val="none" w:sz="0" w:space="0" w:color="auto"/>
            <w:left w:val="none" w:sz="0" w:space="0" w:color="auto"/>
            <w:bottom w:val="none" w:sz="0" w:space="0" w:color="auto"/>
            <w:right w:val="none" w:sz="0" w:space="0" w:color="auto"/>
          </w:divBdr>
        </w:div>
        <w:div w:id="478225992">
          <w:marLeft w:val="0"/>
          <w:marRight w:val="0"/>
          <w:marTop w:val="0"/>
          <w:marBottom w:val="0"/>
          <w:divBdr>
            <w:top w:val="none" w:sz="0" w:space="0" w:color="auto"/>
            <w:left w:val="none" w:sz="0" w:space="0" w:color="auto"/>
            <w:bottom w:val="none" w:sz="0" w:space="0" w:color="auto"/>
            <w:right w:val="none" w:sz="0" w:space="0" w:color="auto"/>
          </w:divBdr>
        </w:div>
        <w:div w:id="478304101">
          <w:marLeft w:val="0"/>
          <w:marRight w:val="0"/>
          <w:marTop w:val="0"/>
          <w:marBottom w:val="0"/>
          <w:divBdr>
            <w:top w:val="none" w:sz="0" w:space="0" w:color="auto"/>
            <w:left w:val="none" w:sz="0" w:space="0" w:color="auto"/>
            <w:bottom w:val="none" w:sz="0" w:space="0" w:color="auto"/>
            <w:right w:val="none" w:sz="0" w:space="0" w:color="auto"/>
          </w:divBdr>
        </w:div>
        <w:div w:id="478546559">
          <w:marLeft w:val="0"/>
          <w:marRight w:val="0"/>
          <w:marTop w:val="0"/>
          <w:marBottom w:val="0"/>
          <w:divBdr>
            <w:top w:val="none" w:sz="0" w:space="0" w:color="auto"/>
            <w:left w:val="none" w:sz="0" w:space="0" w:color="auto"/>
            <w:bottom w:val="none" w:sz="0" w:space="0" w:color="auto"/>
            <w:right w:val="none" w:sz="0" w:space="0" w:color="auto"/>
          </w:divBdr>
        </w:div>
        <w:div w:id="478613991">
          <w:marLeft w:val="0"/>
          <w:marRight w:val="0"/>
          <w:marTop w:val="0"/>
          <w:marBottom w:val="0"/>
          <w:divBdr>
            <w:top w:val="none" w:sz="0" w:space="0" w:color="auto"/>
            <w:left w:val="none" w:sz="0" w:space="0" w:color="auto"/>
            <w:bottom w:val="none" w:sz="0" w:space="0" w:color="auto"/>
            <w:right w:val="none" w:sz="0" w:space="0" w:color="auto"/>
          </w:divBdr>
        </w:div>
        <w:div w:id="480394117">
          <w:marLeft w:val="0"/>
          <w:marRight w:val="0"/>
          <w:marTop w:val="0"/>
          <w:marBottom w:val="0"/>
          <w:divBdr>
            <w:top w:val="none" w:sz="0" w:space="0" w:color="auto"/>
            <w:left w:val="none" w:sz="0" w:space="0" w:color="auto"/>
            <w:bottom w:val="none" w:sz="0" w:space="0" w:color="auto"/>
            <w:right w:val="none" w:sz="0" w:space="0" w:color="auto"/>
          </w:divBdr>
        </w:div>
        <w:div w:id="481428284">
          <w:marLeft w:val="0"/>
          <w:marRight w:val="0"/>
          <w:marTop w:val="0"/>
          <w:marBottom w:val="0"/>
          <w:divBdr>
            <w:top w:val="none" w:sz="0" w:space="0" w:color="auto"/>
            <w:left w:val="none" w:sz="0" w:space="0" w:color="auto"/>
            <w:bottom w:val="none" w:sz="0" w:space="0" w:color="auto"/>
            <w:right w:val="none" w:sz="0" w:space="0" w:color="auto"/>
          </w:divBdr>
        </w:div>
        <w:div w:id="481430903">
          <w:marLeft w:val="0"/>
          <w:marRight w:val="0"/>
          <w:marTop w:val="0"/>
          <w:marBottom w:val="0"/>
          <w:divBdr>
            <w:top w:val="none" w:sz="0" w:space="0" w:color="auto"/>
            <w:left w:val="none" w:sz="0" w:space="0" w:color="auto"/>
            <w:bottom w:val="none" w:sz="0" w:space="0" w:color="auto"/>
            <w:right w:val="none" w:sz="0" w:space="0" w:color="auto"/>
          </w:divBdr>
        </w:div>
        <w:div w:id="481507973">
          <w:marLeft w:val="0"/>
          <w:marRight w:val="0"/>
          <w:marTop w:val="0"/>
          <w:marBottom w:val="0"/>
          <w:divBdr>
            <w:top w:val="none" w:sz="0" w:space="0" w:color="auto"/>
            <w:left w:val="none" w:sz="0" w:space="0" w:color="auto"/>
            <w:bottom w:val="none" w:sz="0" w:space="0" w:color="auto"/>
            <w:right w:val="none" w:sz="0" w:space="0" w:color="auto"/>
          </w:divBdr>
        </w:div>
        <w:div w:id="482553225">
          <w:marLeft w:val="0"/>
          <w:marRight w:val="0"/>
          <w:marTop w:val="0"/>
          <w:marBottom w:val="0"/>
          <w:divBdr>
            <w:top w:val="none" w:sz="0" w:space="0" w:color="auto"/>
            <w:left w:val="none" w:sz="0" w:space="0" w:color="auto"/>
            <w:bottom w:val="none" w:sz="0" w:space="0" w:color="auto"/>
            <w:right w:val="none" w:sz="0" w:space="0" w:color="auto"/>
          </w:divBdr>
        </w:div>
        <w:div w:id="482628615">
          <w:marLeft w:val="0"/>
          <w:marRight w:val="0"/>
          <w:marTop w:val="0"/>
          <w:marBottom w:val="0"/>
          <w:divBdr>
            <w:top w:val="none" w:sz="0" w:space="0" w:color="auto"/>
            <w:left w:val="none" w:sz="0" w:space="0" w:color="auto"/>
            <w:bottom w:val="none" w:sz="0" w:space="0" w:color="auto"/>
            <w:right w:val="none" w:sz="0" w:space="0" w:color="auto"/>
          </w:divBdr>
        </w:div>
        <w:div w:id="483087614">
          <w:marLeft w:val="0"/>
          <w:marRight w:val="0"/>
          <w:marTop w:val="0"/>
          <w:marBottom w:val="0"/>
          <w:divBdr>
            <w:top w:val="none" w:sz="0" w:space="0" w:color="auto"/>
            <w:left w:val="none" w:sz="0" w:space="0" w:color="auto"/>
            <w:bottom w:val="none" w:sz="0" w:space="0" w:color="auto"/>
            <w:right w:val="none" w:sz="0" w:space="0" w:color="auto"/>
          </w:divBdr>
        </w:div>
        <w:div w:id="484201665">
          <w:marLeft w:val="0"/>
          <w:marRight w:val="0"/>
          <w:marTop w:val="0"/>
          <w:marBottom w:val="0"/>
          <w:divBdr>
            <w:top w:val="none" w:sz="0" w:space="0" w:color="auto"/>
            <w:left w:val="none" w:sz="0" w:space="0" w:color="auto"/>
            <w:bottom w:val="none" w:sz="0" w:space="0" w:color="auto"/>
            <w:right w:val="none" w:sz="0" w:space="0" w:color="auto"/>
          </w:divBdr>
        </w:div>
        <w:div w:id="484780302">
          <w:marLeft w:val="0"/>
          <w:marRight w:val="0"/>
          <w:marTop w:val="0"/>
          <w:marBottom w:val="0"/>
          <w:divBdr>
            <w:top w:val="none" w:sz="0" w:space="0" w:color="auto"/>
            <w:left w:val="none" w:sz="0" w:space="0" w:color="auto"/>
            <w:bottom w:val="none" w:sz="0" w:space="0" w:color="auto"/>
            <w:right w:val="none" w:sz="0" w:space="0" w:color="auto"/>
          </w:divBdr>
        </w:div>
        <w:div w:id="484863251">
          <w:marLeft w:val="0"/>
          <w:marRight w:val="0"/>
          <w:marTop w:val="0"/>
          <w:marBottom w:val="0"/>
          <w:divBdr>
            <w:top w:val="none" w:sz="0" w:space="0" w:color="auto"/>
            <w:left w:val="none" w:sz="0" w:space="0" w:color="auto"/>
            <w:bottom w:val="none" w:sz="0" w:space="0" w:color="auto"/>
            <w:right w:val="none" w:sz="0" w:space="0" w:color="auto"/>
          </w:divBdr>
        </w:div>
        <w:div w:id="486360106">
          <w:marLeft w:val="0"/>
          <w:marRight w:val="0"/>
          <w:marTop w:val="0"/>
          <w:marBottom w:val="0"/>
          <w:divBdr>
            <w:top w:val="none" w:sz="0" w:space="0" w:color="auto"/>
            <w:left w:val="none" w:sz="0" w:space="0" w:color="auto"/>
            <w:bottom w:val="none" w:sz="0" w:space="0" w:color="auto"/>
            <w:right w:val="none" w:sz="0" w:space="0" w:color="auto"/>
          </w:divBdr>
        </w:div>
        <w:div w:id="486555115">
          <w:marLeft w:val="0"/>
          <w:marRight w:val="0"/>
          <w:marTop w:val="0"/>
          <w:marBottom w:val="0"/>
          <w:divBdr>
            <w:top w:val="none" w:sz="0" w:space="0" w:color="auto"/>
            <w:left w:val="none" w:sz="0" w:space="0" w:color="auto"/>
            <w:bottom w:val="none" w:sz="0" w:space="0" w:color="auto"/>
            <w:right w:val="none" w:sz="0" w:space="0" w:color="auto"/>
          </w:divBdr>
        </w:div>
        <w:div w:id="486899215">
          <w:marLeft w:val="0"/>
          <w:marRight w:val="0"/>
          <w:marTop w:val="0"/>
          <w:marBottom w:val="0"/>
          <w:divBdr>
            <w:top w:val="none" w:sz="0" w:space="0" w:color="auto"/>
            <w:left w:val="none" w:sz="0" w:space="0" w:color="auto"/>
            <w:bottom w:val="none" w:sz="0" w:space="0" w:color="auto"/>
            <w:right w:val="none" w:sz="0" w:space="0" w:color="auto"/>
          </w:divBdr>
        </w:div>
        <w:div w:id="487670181">
          <w:marLeft w:val="0"/>
          <w:marRight w:val="0"/>
          <w:marTop w:val="0"/>
          <w:marBottom w:val="0"/>
          <w:divBdr>
            <w:top w:val="none" w:sz="0" w:space="0" w:color="auto"/>
            <w:left w:val="none" w:sz="0" w:space="0" w:color="auto"/>
            <w:bottom w:val="none" w:sz="0" w:space="0" w:color="auto"/>
            <w:right w:val="none" w:sz="0" w:space="0" w:color="auto"/>
          </w:divBdr>
        </w:div>
        <w:div w:id="487940978">
          <w:marLeft w:val="0"/>
          <w:marRight w:val="0"/>
          <w:marTop w:val="0"/>
          <w:marBottom w:val="0"/>
          <w:divBdr>
            <w:top w:val="none" w:sz="0" w:space="0" w:color="auto"/>
            <w:left w:val="none" w:sz="0" w:space="0" w:color="auto"/>
            <w:bottom w:val="none" w:sz="0" w:space="0" w:color="auto"/>
            <w:right w:val="none" w:sz="0" w:space="0" w:color="auto"/>
          </w:divBdr>
        </w:div>
        <w:div w:id="488447044">
          <w:marLeft w:val="0"/>
          <w:marRight w:val="0"/>
          <w:marTop w:val="0"/>
          <w:marBottom w:val="0"/>
          <w:divBdr>
            <w:top w:val="none" w:sz="0" w:space="0" w:color="auto"/>
            <w:left w:val="none" w:sz="0" w:space="0" w:color="auto"/>
            <w:bottom w:val="none" w:sz="0" w:space="0" w:color="auto"/>
            <w:right w:val="none" w:sz="0" w:space="0" w:color="auto"/>
          </w:divBdr>
        </w:div>
        <w:div w:id="488715471">
          <w:marLeft w:val="0"/>
          <w:marRight w:val="0"/>
          <w:marTop w:val="0"/>
          <w:marBottom w:val="0"/>
          <w:divBdr>
            <w:top w:val="none" w:sz="0" w:space="0" w:color="auto"/>
            <w:left w:val="none" w:sz="0" w:space="0" w:color="auto"/>
            <w:bottom w:val="none" w:sz="0" w:space="0" w:color="auto"/>
            <w:right w:val="none" w:sz="0" w:space="0" w:color="auto"/>
          </w:divBdr>
        </w:div>
        <w:div w:id="489371871">
          <w:marLeft w:val="0"/>
          <w:marRight w:val="0"/>
          <w:marTop w:val="0"/>
          <w:marBottom w:val="0"/>
          <w:divBdr>
            <w:top w:val="none" w:sz="0" w:space="0" w:color="auto"/>
            <w:left w:val="none" w:sz="0" w:space="0" w:color="auto"/>
            <w:bottom w:val="none" w:sz="0" w:space="0" w:color="auto"/>
            <w:right w:val="none" w:sz="0" w:space="0" w:color="auto"/>
          </w:divBdr>
        </w:div>
        <w:div w:id="489446033">
          <w:marLeft w:val="0"/>
          <w:marRight w:val="0"/>
          <w:marTop w:val="0"/>
          <w:marBottom w:val="0"/>
          <w:divBdr>
            <w:top w:val="none" w:sz="0" w:space="0" w:color="auto"/>
            <w:left w:val="none" w:sz="0" w:space="0" w:color="auto"/>
            <w:bottom w:val="none" w:sz="0" w:space="0" w:color="auto"/>
            <w:right w:val="none" w:sz="0" w:space="0" w:color="auto"/>
          </w:divBdr>
        </w:div>
        <w:div w:id="489832647">
          <w:marLeft w:val="0"/>
          <w:marRight w:val="0"/>
          <w:marTop w:val="0"/>
          <w:marBottom w:val="0"/>
          <w:divBdr>
            <w:top w:val="none" w:sz="0" w:space="0" w:color="auto"/>
            <w:left w:val="none" w:sz="0" w:space="0" w:color="auto"/>
            <w:bottom w:val="none" w:sz="0" w:space="0" w:color="auto"/>
            <w:right w:val="none" w:sz="0" w:space="0" w:color="auto"/>
          </w:divBdr>
        </w:div>
        <w:div w:id="490104248">
          <w:marLeft w:val="0"/>
          <w:marRight w:val="0"/>
          <w:marTop w:val="0"/>
          <w:marBottom w:val="0"/>
          <w:divBdr>
            <w:top w:val="none" w:sz="0" w:space="0" w:color="auto"/>
            <w:left w:val="none" w:sz="0" w:space="0" w:color="auto"/>
            <w:bottom w:val="none" w:sz="0" w:space="0" w:color="auto"/>
            <w:right w:val="none" w:sz="0" w:space="0" w:color="auto"/>
          </w:divBdr>
        </w:div>
        <w:div w:id="490486714">
          <w:marLeft w:val="0"/>
          <w:marRight w:val="0"/>
          <w:marTop w:val="0"/>
          <w:marBottom w:val="0"/>
          <w:divBdr>
            <w:top w:val="none" w:sz="0" w:space="0" w:color="auto"/>
            <w:left w:val="none" w:sz="0" w:space="0" w:color="auto"/>
            <w:bottom w:val="none" w:sz="0" w:space="0" w:color="auto"/>
            <w:right w:val="none" w:sz="0" w:space="0" w:color="auto"/>
          </w:divBdr>
        </w:div>
        <w:div w:id="491871313">
          <w:marLeft w:val="0"/>
          <w:marRight w:val="0"/>
          <w:marTop w:val="0"/>
          <w:marBottom w:val="0"/>
          <w:divBdr>
            <w:top w:val="none" w:sz="0" w:space="0" w:color="auto"/>
            <w:left w:val="none" w:sz="0" w:space="0" w:color="auto"/>
            <w:bottom w:val="none" w:sz="0" w:space="0" w:color="auto"/>
            <w:right w:val="none" w:sz="0" w:space="0" w:color="auto"/>
          </w:divBdr>
        </w:div>
        <w:div w:id="491986930">
          <w:marLeft w:val="0"/>
          <w:marRight w:val="0"/>
          <w:marTop w:val="0"/>
          <w:marBottom w:val="0"/>
          <w:divBdr>
            <w:top w:val="none" w:sz="0" w:space="0" w:color="auto"/>
            <w:left w:val="none" w:sz="0" w:space="0" w:color="auto"/>
            <w:bottom w:val="none" w:sz="0" w:space="0" w:color="auto"/>
            <w:right w:val="none" w:sz="0" w:space="0" w:color="auto"/>
          </w:divBdr>
        </w:div>
        <w:div w:id="492331941">
          <w:marLeft w:val="0"/>
          <w:marRight w:val="0"/>
          <w:marTop w:val="0"/>
          <w:marBottom w:val="0"/>
          <w:divBdr>
            <w:top w:val="none" w:sz="0" w:space="0" w:color="auto"/>
            <w:left w:val="none" w:sz="0" w:space="0" w:color="auto"/>
            <w:bottom w:val="none" w:sz="0" w:space="0" w:color="auto"/>
            <w:right w:val="none" w:sz="0" w:space="0" w:color="auto"/>
          </w:divBdr>
        </w:div>
        <w:div w:id="493029027">
          <w:marLeft w:val="0"/>
          <w:marRight w:val="0"/>
          <w:marTop w:val="0"/>
          <w:marBottom w:val="0"/>
          <w:divBdr>
            <w:top w:val="none" w:sz="0" w:space="0" w:color="auto"/>
            <w:left w:val="none" w:sz="0" w:space="0" w:color="auto"/>
            <w:bottom w:val="none" w:sz="0" w:space="0" w:color="auto"/>
            <w:right w:val="none" w:sz="0" w:space="0" w:color="auto"/>
          </w:divBdr>
        </w:div>
        <w:div w:id="493497733">
          <w:marLeft w:val="0"/>
          <w:marRight w:val="0"/>
          <w:marTop w:val="0"/>
          <w:marBottom w:val="0"/>
          <w:divBdr>
            <w:top w:val="none" w:sz="0" w:space="0" w:color="auto"/>
            <w:left w:val="none" w:sz="0" w:space="0" w:color="auto"/>
            <w:bottom w:val="none" w:sz="0" w:space="0" w:color="auto"/>
            <w:right w:val="none" w:sz="0" w:space="0" w:color="auto"/>
          </w:divBdr>
        </w:div>
        <w:div w:id="493885590">
          <w:marLeft w:val="0"/>
          <w:marRight w:val="0"/>
          <w:marTop w:val="0"/>
          <w:marBottom w:val="0"/>
          <w:divBdr>
            <w:top w:val="none" w:sz="0" w:space="0" w:color="auto"/>
            <w:left w:val="none" w:sz="0" w:space="0" w:color="auto"/>
            <w:bottom w:val="none" w:sz="0" w:space="0" w:color="auto"/>
            <w:right w:val="none" w:sz="0" w:space="0" w:color="auto"/>
          </w:divBdr>
        </w:div>
        <w:div w:id="494538713">
          <w:marLeft w:val="0"/>
          <w:marRight w:val="0"/>
          <w:marTop w:val="0"/>
          <w:marBottom w:val="0"/>
          <w:divBdr>
            <w:top w:val="none" w:sz="0" w:space="0" w:color="auto"/>
            <w:left w:val="none" w:sz="0" w:space="0" w:color="auto"/>
            <w:bottom w:val="none" w:sz="0" w:space="0" w:color="auto"/>
            <w:right w:val="none" w:sz="0" w:space="0" w:color="auto"/>
          </w:divBdr>
        </w:div>
        <w:div w:id="496269565">
          <w:marLeft w:val="0"/>
          <w:marRight w:val="0"/>
          <w:marTop w:val="0"/>
          <w:marBottom w:val="0"/>
          <w:divBdr>
            <w:top w:val="none" w:sz="0" w:space="0" w:color="auto"/>
            <w:left w:val="none" w:sz="0" w:space="0" w:color="auto"/>
            <w:bottom w:val="none" w:sz="0" w:space="0" w:color="auto"/>
            <w:right w:val="none" w:sz="0" w:space="0" w:color="auto"/>
          </w:divBdr>
        </w:div>
        <w:div w:id="496306492">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496698093">
          <w:marLeft w:val="0"/>
          <w:marRight w:val="0"/>
          <w:marTop w:val="0"/>
          <w:marBottom w:val="0"/>
          <w:divBdr>
            <w:top w:val="none" w:sz="0" w:space="0" w:color="auto"/>
            <w:left w:val="none" w:sz="0" w:space="0" w:color="auto"/>
            <w:bottom w:val="none" w:sz="0" w:space="0" w:color="auto"/>
            <w:right w:val="none" w:sz="0" w:space="0" w:color="auto"/>
          </w:divBdr>
        </w:div>
        <w:div w:id="497616582">
          <w:marLeft w:val="0"/>
          <w:marRight w:val="0"/>
          <w:marTop w:val="0"/>
          <w:marBottom w:val="0"/>
          <w:divBdr>
            <w:top w:val="none" w:sz="0" w:space="0" w:color="auto"/>
            <w:left w:val="none" w:sz="0" w:space="0" w:color="auto"/>
            <w:bottom w:val="none" w:sz="0" w:space="0" w:color="auto"/>
            <w:right w:val="none" w:sz="0" w:space="0" w:color="auto"/>
          </w:divBdr>
        </w:div>
        <w:div w:id="497616862">
          <w:marLeft w:val="0"/>
          <w:marRight w:val="0"/>
          <w:marTop w:val="0"/>
          <w:marBottom w:val="0"/>
          <w:divBdr>
            <w:top w:val="none" w:sz="0" w:space="0" w:color="auto"/>
            <w:left w:val="none" w:sz="0" w:space="0" w:color="auto"/>
            <w:bottom w:val="none" w:sz="0" w:space="0" w:color="auto"/>
            <w:right w:val="none" w:sz="0" w:space="0" w:color="auto"/>
          </w:divBdr>
        </w:div>
        <w:div w:id="497814449">
          <w:marLeft w:val="0"/>
          <w:marRight w:val="0"/>
          <w:marTop w:val="0"/>
          <w:marBottom w:val="0"/>
          <w:divBdr>
            <w:top w:val="none" w:sz="0" w:space="0" w:color="auto"/>
            <w:left w:val="none" w:sz="0" w:space="0" w:color="auto"/>
            <w:bottom w:val="none" w:sz="0" w:space="0" w:color="auto"/>
            <w:right w:val="none" w:sz="0" w:space="0" w:color="auto"/>
          </w:divBdr>
        </w:div>
        <w:div w:id="497816084">
          <w:marLeft w:val="0"/>
          <w:marRight w:val="0"/>
          <w:marTop w:val="0"/>
          <w:marBottom w:val="0"/>
          <w:divBdr>
            <w:top w:val="none" w:sz="0" w:space="0" w:color="auto"/>
            <w:left w:val="none" w:sz="0" w:space="0" w:color="auto"/>
            <w:bottom w:val="none" w:sz="0" w:space="0" w:color="auto"/>
            <w:right w:val="none" w:sz="0" w:space="0" w:color="auto"/>
          </w:divBdr>
        </w:div>
        <w:div w:id="498471812">
          <w:marLeft w:val="0"/>
          <w:marRight w:val="0"/>
          <w:marTop w:val="0"/>
          <w:marBottom w:val="0"/>
          <w:divBdr>
            <w:top w:val="none" w:sz="0" w:space="0" w:color="auto"/>
            <w:left w:val="none" w:sz="0" w:space="0" w:color="auto"/>
            <w:bottom w:val="none" w:sz="0" w:space="0" w:color="auto"/>
            <w:right w:val="none" w:sz="0" w:space="0" w:color="auto"/>
          </w:divBdr>
        </w:div>
        <w:div w:id="499076373">
          <w:marLeft w:val="0"/>
          <w:marRight w:val="0"/>
          <w:marTop w:val="0"/>
          <w:marBottom w:val="0"/>
          <w:divBdr>
            <w:top w:val="none" w:sz="0" w:space="0" w:color="auto"/>
            <w:left w:val="none" w:sz="0" w:space="0" w:color="auto"/>
            <w:bottom w:val="none" w:sz="0" w:space="0" w:color="auto"/>
            <w:right w:val="none" w:sz="0" w:space="0" w:color="auto"/>
          </w:divBdr>
        </w:div>
        <w:div w:id="500386842">
          <w:marLeft w:val="0"/>
          <w:marRight w:val="0"/>
          <w:marTop w:val="0"/>
          <w:marBottom w:val="0"/>
          <w:divBdr>
            <w:top w:val="none" w:sz="0" w:space="0" w:color="auto"/>
            <w:left w:val="none" w:sz="0" w:space="0" w:color="auto"/>
            <w:bottom w:val="none" w:sz="0" w:space="0" w:color="auto"/>
            <w:right w:val="none" w:sz="0" w:space="0" w:color="auto"/>
          </w:divBdr>
        </w:div>
        <w:div w:id="500583424">
          <w:marLeft w:val="0"/>
          <w:marRight w:val="0"/>
          <w:marTop w:val="0"/>
          <w:marBottom w:val="0"/>
          <w:divBdr>
            <w:top w:val="none" w:sz="0" w:space="0" w:color="auto"/>
            <w:left w:val="none" w:sz="0" w:space="0" w:color="auto"/>
            <w:bottom w:val="none" w:sz="0" w:space="0" w:color="auto"/>
            <w:right w:val="none" w:sz="0" w:space="0" w:color="auto"/>
          </w:divBdr>
        </w:div>
        <w:div w:id="500587641">
          <w:marLeft w:val="0"/>
          <w:marRight w:val="0"/>
          <w:marTop w:val="0"/>
          <w:marBottom w:val="0"/>
          <w:divBdr>
            <w:top w:val="none" w:sz="0" w:space="0" w:color="auto"/>
            <w:left w:val="none" w:sz="0" w:space="0" w:color="auto"/>
            <w:bottom w:val="none" w:sz="0" w:space="0" w:color="auto"/>
            <w:right w:val="none" w:sz="0" w:space="0" w:color="auto"/>
          </w:divBdr>
        </w:div>
        <w:div w:id="501625946">
          <w:marLeft w:val="0"/>
          <w:marRight w:val="0"/>
          <w:marTop w:val="0"/>
          <w:marBottom w:val="0"/>
          <w:divBdr>
            <w:top w:val="none" w:sz="0" w:space="0" w:color="auto"/>
            <w:left w:val="none" w:sz="0" w:space="0" w:color="auto"/>
            <w:bottom w:val="none" w:sz="0" w:space="0" w:color="auto"/>
            <w:right w:val="none" w:sz="0" w:space="0" w:color="auto"/>
          </w:divBdr>
        </w:div>
        <w:div w:id="502669191">
          <w:marLeft w:val="0"/>
          <w:marRight w:val="0"/>
          <w:marTop w:val="0"/>
          <w:marBottom w:val="0"/>
          <w:divBdr>
            <w:top w:val="none" w:sz="0" w:space="0" w:color="auto"/>
            <w:left w:val="none" w:sz="0" w:space="0" w:color="auto"/>
            <w:bottom w:val="none" w:sz="0" w:space="0" w:color="auto"/>
            <w:right w:val="none" w:sz="0" w:space="0" w:color="auto"/>
          </w:divBdr>
        </w:div>
        <w:div w:id="50320602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505444638">
          <w:marLeft w:val="0"/>
          <w:marRight w:val="0"/>
          <w:marTop w:val="0"/>
          <w:marBottom w:val="0"/>
          <w:divBdr>
            <w:top w:val="none" w:sz="0" w:space="0" w:color="auto"/>
            <w:left w:val="none" w:sz="0" w:space="0" w:color="auto"/>
            <w:bottom w:val="none" w:sz="0" w:space="0" w:color="auto"/>
            <w:right w:val="none" w:sz="0" w:space="0" w:color="auto"/>
          </w:divBdr>
        </w:div>
        <w:div w:id="505752863">
          <w:marLeft w:val="0"/>
          <w:marRight w:val="0"/>
          <w:marTop w:val="0"/>
          <w:marBottom w:val="0"/>
          <w:divBdr>
            <w:top w:val="none" w:sz="0" w:space="0" w:color="auto"/>
            <w:left w:val="none" w:sz="0" w:space="0" w:color="auto"/>
            <w:bottom w:val="none" w:sz="0" w:space="0" w:color="auto"/>
            <w:right w:val="none" w:sz="0" w:space="0" w:color="auto"/>
          </w:divBdr>
        </w:div>
        <w:div w:id="506749498">
          <w:marLeft w:val="0"/>
          <w:marRight w:val="0"/>
          <w:marTop w:val="0"/>
          <w:marBottom w:val="0"/>
          <w:divBdr>
            <w:top w:val="none" w:sz="0" w:space="0" w:color="auto"/>
            <w:left w:val="none" w:sz="0" w:space="0" w:color="auto"/>
            <w:bottom w:val="none" w:sz="0" w:space="0" w:color="auto"/>
            <w:right w:val="none" w:sz="0" w:space="0" w:color="auto"/>
          </w:divBdr>
        </w:div>
        <w:div w:id="507864792">
          <w:marLeft w:val="0"/>
          <w:marRight w:val="0"/>
          <w:marTop w:val="0"/>
          <w:marBottom w:val="0"/>
          <w:divBdr>
            <w:top w:val="none" w:sz="0" w:space="0" w:color="auto"/>
            <w:left w:val="none" w:sz="0" w:space="0" w:color="auto"/>
            <w:bottom w:val="none" w:sz="0" w:space="0" w:color="auto"/>
            <w:right w:val="none" w:sz="0" w:space="0" w:color="auto"/>
          </w:divBdr>
        </w:div>
        <w:div w:id="507909143">
          <w:marLeft w:val="0"/>
          <w:marRight w:val="0"/>
          <w:marTop w:val="0"/>
          <w:marBottom w:val="0"/>
          <w:divBdr>
            <w:top w:val="none" w:sz="0" w:space="0" w:color="auto"/>
            <w:left w:val="none" w:sz="0" w:space="0" w:color="auto"/>
            <w:bottom w:val="none" w:sz="0" w:space="0" w:color="auto"/>
            <w:right w:val="none" w:sz="0" w:space="0" w:color="auto"/>
          </w:divBdr>
        </w:div>
        <w:div w:id="509638510">
          <w:marLeft w:val="0"/>
          <w:marRight w:val="0"/>
          <w:marTop w:val="0"/>
          <w:marBottom w:val="0"/>
          <w:divBdr>
            <w:top w:val="none" w:sz="0" w:space="0" w:color="auto"/>
            <w:left w:val="none" w:sz="0" w:space="0" w:color="auto"/>
            <w:bottom w:val="none" w:sz="0" w:space="0" w:color="auto"/>
            <w:right w:val="none" w:sz="0" w:space="0" w:color="auto"/>
          </w:divBdr>
        </w:div>
        <w:div w:id="510023536">
          <w:marLeft w:val="0"/>
          <w:marRight w:val="0"/>
          <w:marTop w:val="0"/>
          <w:marBottom w:val="0"/>
          <w:divBdr>
            <w:top w:val="none" w:sz="0" w:space="0" w:color="auto"/>
            <w:left w:val="none" w:sz="0" w:space="0" w:color="auto"/>
            <w:bottom w:val="none" w:sz="0" w:space="0" w:color="auto"/>
            <w:right w:val="none" w:sz="0" w:space="0" w:color="auto"/>
          </w:divBdr>
        </w:div>
        <w:div w:id="510728167">
          <w:marLeft w:val="0"/>
          <w:marRight w:val="0"/>
          <w:marTop w:val="0"/>
          <w:marBottom w:val="0"/>
          <w:divBdr>
            <w:top w:val="none" w:sz="0" w:space="0" w:color="auto"/>
            <w:left w:val="none" w:sz="0" w:space="0" w:color="auto"/>
            <w:bottom w:val="none" w:sz="0" w:space="0" w:color="auto"/>
            <w:right w:val="none" w:sz="0" w:space="0" w:color="auto"/>
          </w:divBdr>
        </w:div>
        <w:div w:id="511184464">
          <w:marLeft w:val="0"/>
          <w:marRight w:val="0"/>
          <w:marTop w:val="0"/>
          <w:marBottom w:val="0"/>
          <w:divBdr>
            <w:top w:val="none" w:sz="0" w:space="0" w:color="auto"/>
            <w:left w:val="none" w:sz="0" w:space="0" w:color="auto"/>
            <w:bottom w:val="none" w:sz="0" w:space="0" w:color="auto"/>
            <w:right w:val="none" w:sz="0" w:space="0" w:color="auto"/>
          </w:divBdr>
        </w:div>
        <w:div w:id="511606440">
          <w:marLeft w:val="0"/>
          <w:marRight w:val="0"/>
          <w:marTop w:val="0"/>
          <w:marBottom w:val="0"/>
          <w:divBdr>
            <w:top w:val="none" w:sz="0" w:space="0" w:color="auto"/>
            <w:left w:val="none" w:sz="0" w:space="0" w:color="auto"/>
            <w:bottom w:val="none" w:sz="0" w:space="0" w:color="auto"/>
            <w:right w:val="none" w:sz="0" w:space="0" w:color="auto"/>
          </w:divBdr>
        </w:div>
        <w:div w:id="512573327">
          <w:marLeft w:val="0"/>
          <w:marRight w:val="0"/>
          <w:marTop w:val="0"/>
          <w:marBottom w:val="0"/>
          <w:divBdr>
            <w:top w:val="none" w:sz="0" w:space="0" w:color="auto"/>
            <w:left w:val="none" w:sz="0" w:space="0" w:color="auto"/>
            <w:bottom w:val="none" w:sz="0" w:space="0" w:color="auto"/>
            <w:right w:val="none" w:sz="0" w:space="0" w:color="auto"/>
          </w:divBdr>
        </w:div>
        <w:div w:id="512846366">
          <w:marLeft w:val="0"/>
          <w:marRight w:val="0"/>
          <w:marTop w:val="0"/>
          <w:marBottom w:val="0"/>
          <w:divBdr>
            <w:top w:val="none" w:sz="0" w:space="0" w:color="auto"/>
            <w:left w:val="none" w:sz="0" w:space="0" w:color="auto"/>
            <w:bottom w:val="none" w:sz="0" w:space="0" w:color="auto"/>
            <w:right w:val="none" w:sz="0" w:space="0" w:color="auto"/>
          </w:divBdr>
        </w:div>
        <w:div w:id="513610483">
          <w:marLeft w:val="0"/>
          <w:marRight w:val="0"/>
          <w:marTop w:val="0"/>
          <w:marBottom w:val="0"/>
          <w:divBdr>
            <w:top w:val="none" w:sz="0" w:space="0" w:color="auto"/>
            <w:left w:val="none" w:sz="0" w:space="0" w:color="auto"/>
            <w:bottom w:val="none" w:sz="0" w:space="0" w:color="auto"/>
            <w:right w:val="none" w:sz="0" w:space="0" w:color="auto"/>
          </w:divBdr>
        </w:div>
        <w:div w:id="514078989">
          <w:marLeft w:val="0"/>
          <w:marRight w:val="0"/>
          <w:marTop w:val="0"/>
          <w:marBottom w:val="0"/>
          <w:divBdr>
            <w:top w:val="none" w:sz="0" w:space="0" w:color="auto"/>
            <w:left w:val="none" w:sz="0" w:space="0" w:color="auto"/>
            <w:bottom w:val="none" w:sz="0" w:space="0" w:color="auto"/>
            <w:right w:val="none" w:sz="0" w:space="0" w:color="auto"/>
          </w:divBdr>
        </w:div>
        <w:div w:id="514728956">
          <w:marLeft w:val="0"/>
          <w:marRight w:val="0"/>
          <w:marTop w:val="0"/>
          <w:marBottom w:val="0"/>
          <w:divBdr>
            <w:top w:val="none" w:sz="0" w:space="0" w:color="auto"/>
            <w:left w:val="none" w:sz="0" w:space="0" w:color="auto"/>
            <w:bottom w:val="none" w:sz="0" w:space="0" w:color="auto"/>
            <w:right w:val="none" w:sz="0" w:space="0" w:color="auto"/>
          </w:divBdr>
        </w:div>
        <w:div w:id="514806400">
          <w:marLeft w:val="0"/>
          <w:marRight w:val="0"/>
          <w:marTop w:val="0"/>
          <w:marBottom w:val="0"/>
          <w:divBdr>
            <w:top w:val="none" w:sz="0" w:space="0" w:color="auto"/>
            <w:left w:val="none" w:sz="0" w:space="0" w:color="auto"/>
            <w:bottom w:val="none" w:sz="0" w:space="0" w:color="auto"/>
            <w:right w:val="none" w:sz="0" w:space="0" w:color="auto"/>
          </w:divBdr>
        </w:div>
        <w:div w:id="516043117">
          <w:marLeft w:val="0"/>
          <w:marRight w:val="0"/>
          <w:marTop w:val="0"/>
          <w:marBottom w:val="0"/>
          <w:divBdr>
            <w:top w:val="none" w:sz="0" w:space="0" w:color="auto"/>
            <w:left w:val="none" w:sz="0" w:space="0" w:color="auto"/>
            <w:bottom w:val="none" w:sz="0" w:space="0" w:color="auto"/>
            <w:right w:val="none" w:sz="0" w:space="0" w:color="auto"/>
          </w:divBdr>
        </w:div>
        <w:div w:id="516388687">
          <w:marLeft w:val="0"/>
          <w:marRight w:val="0"/>
          <w:marTop w:val="0"/>
          <w:marBottom w:val="0"/>
          <w:divBdr>
            <w:top w:val="none" w:sz="0" w:space="0" w:color="auto"/>
            <w:left w:val="none" w:sz="0" w:space="0" w:color="auto"/>
            <w:bottom w:val="none" w:sz="0" w:space="0" w:color="auto"/>
            <w:right w:val="none" w:sz="0" w:space="0" w:color="auto"/>
          </w:divBdr>
        </w:div>
        <w:div w:id="516504973">
          <w:marLeft w:val="0"/>
          <w:marRight w:val="0"/>
          <w:marTop w:val="0"/>
          <w:marBottom w:val="0"/>
          <w:divBdr>
            <w:top w:val="none" w:sz="0" w:space="0" w:color="auto"/>
            <w:left w:val="none" w:sz="0" w:space="0" w:color="auto"/>
            <w:bottom w:val="none" w:sz="0" w:space="0" w:color="auto"/>
            <w:right w:val="none" w:sz="0" w:space="0" w:color="auto"/>
          </w:divBdr>
        </w:div>
        <w:div w:id="517475437">
          <w:marLeft w:val="0"/>
          <w:marRight w:val="0"/>
          <w:marTop w:val="0"/>
          <w:marBottom w:val="0"/>
          <w:divBdr>
            <w:top w:val="none" w:sz="0" w:space="0" w:color="auto"/>
            <w:left w:val="none" w:sz="0" w:space="0" w:color="auto"/>
            <w:bottom w:val="none" w:sz="0" w:space="0" w:color="auto"/>
            <w:right w:val="none" w:sz="0" w:space="0" w:color="auto"/>
          </w:divBdr>
        </w:div>
        <w:div w:id="517735505">
          <w:marLeft w:val="0"/>
          <w:marRight w:val="0"/>
          <w:marTop w:val="0"/>
          <w:marBottom w:val="0"/>
          <w:divBdr>
            <w:top w:val="none" w:sz="0" w:space="0" w:color="auto"/>
            <w:left w:val="none" w:sz="0" w:space="0" w:color="auto"/>
            <w:bottom w:val="none" w:sz="0" w:space="0" w:color="auto"/>
            <w:right w:val="none" w:sz="0" w:space="0" w:color="auto"/>
          </w:divBdr>
        </w:div>
        <w:div w:id="518205757">
          <w:marLeft w:val="0"/>
          <w:marRight w:val="0"/>
          <w:marTop w:val="0"/>
          <w:marBottom w:val="0"/>
          <w:divBdr>
            <w:top w:val="none" w:sz="0" w:space="0" w:color="auto"/>
            <w:left w:val="none" w:sz="0" w:space="0" w:color="auto"/>
            <w:bottom w:val="none" w:sz="0" w:space="0" w:color="auto"/>
            <w:right w:val="none" w:sz="0" w:space="0" w:color="auto"/>
          </w:divBdr>
        </w:div>
        <w:div w:id="518860480">
          <w:marLeft w:val="0"/>
          <w:marRight w:val="0"/>
          <w:marTop w:val="0"/>
          <w:marBottom w:val="0"/>
          <w:divBdr>
            <w:top w:val="none" w:sz="0" w:space="0" w:color="auto"/>
            <w:left w:val="none" w:sz="0" w:space="0" w:color="auto"/>
            <w:bottom w:val="none" w:sz="0" w:space="0" w:color="auto"/>
            <w:right w:val="none" w:sz="0" w:space="0" w:color="auto"/>
          </w:divBdr>
        </w:div>
        <w:div w:id="519011009">
          <w:marLeft w:val="0"/>
          <w:marRight w:val="0"/>
          <w:marTop w:val="0"/>
          <w:marBottom w:val="0"/>
          <w:divBdr>
            <w:top w:val="none" w:sz="0" w:space="0" w:color="auto"/>
            <w:left w:val="none" w:sz="0" w:space="0" w:color="auto"/>
            <w:bottom w:val="none" w:sz="0" w:space="0" w:color="auto"/>
            <w:right w:val="none" w:sz="0" w:space="0" w:color="auto"/>
          </w:divBdr>
        </w:div>
        <w:div w:id="520246336">
          <w:marLeft w:val="0"/>
          <w:marRight w:val="0"/>
          <w:marTop w:val="0"/>
          <w:marBottom w:val="0"/>
          <w:divBdr>
            <w:top w:val="none" w:sz="0" w:space="0" w:color="auto"/>
            <w:left w:val="none" w:sz="0" w:space="0" w:color="auto"/>
            <w:bottom w:val="none" w:sz="0" w:space="0" w:color="auto"/>
            <w:right w:val="none" w:sz="0" w:space="0" w:color="auto"/>
          </w:divBdr>
        </w:div>
        <w:div w:id="520359856">
          <w:marLeft w:val="0"/>
          <w:marRight w:val="0"/>
          <w:marTop w:val="0"/>
          <w:marBottom w:val="0"/>
          <w:divBdr>
            <w:top w:val="none" w:sz="0" w:space="0" w:color="auto"/>
            <w:left w:val="none" w:sz="0" w:space="0" w:color="auto"/>
            <w:bottom w:val="none" w:sz="0" w:space="0" w:color="auto"/>
            <w:right w:val="none" w:sz="0" w:space="0" w:color="auto"/>
          </w:divBdr>
        </w:div>
        <w:div w:id="520827706">
          <w:marLeft w:val="0"/>
          <w:marRight w:val="0"/>
          <w:marTop w:val="0"/>
          <w:marBottom w:val="0"/>
          <w:divBdr>
            <w:top w:val="none" w:sz="0" w:space="0" w:color="auto"/>
            <w:left w:val="none" w:sz="0" w:space="0" w:color="auto"/>
            <w:bottom w:val="none" w:sz="0" w:space="0" w:color="auto"/>
            <w:right w:val="none" w:sz="0" w:space="0" w:color="auto"/>
          </w:divBdr>
        </w:div>
        <w:div w:id="520898764">
          <w:marLeft w:val="0"/>
          <w:marRight w:val="0"/>
          <w:marTop w:val="0"/>
          <w:marBottom w:val="0"/>
          <w:divBdr>
            <w:top w:val="none" w:sz="0" w:space="0" w:color="auto"/>
            <w:left w:val="none" w:sz="0" w:space="0" w:color="auto"/>
            <w:bottom w:val="none" w:sz="0" w:space="0" w:color="auto"/>
            <w:right w:val="none" w:sz="0" w:space="0" w:color="auto"/>
          </w:divBdr>
        </w:div>
        <w:div w:id="520970279">
          <w:marLeft w:val="0"/>
          <w:marRight w:val="0"/>
          <w:marTop w:val="0"/>
          <w:marBottom w:val="0"/>
          <w:divBdr>
            <w:top w:val="none" w:sz="0" w:space="0" w:color="auto"/>
            <w:left w:val="none" w:sz="0" w:space="0" w:color="auto"/>
            <w:bottom w:val="none" w:sz="0" w:space="0" w:color="auto"/>
            <w:right w:val="none" w:sz="0" w:space="0" w:color="auto"/>
          </w:divBdr>
        </w:div>
        <w:div w:id="520973614">
          <w:marLeft w:val="0"/>
          <w:marRight w:val="0"/>
          <w:marTop w:val="0"/>
          <w:marBottom w:val="0"/>
          <w:divBdr>
            <w:top w:val="none" w:sz="0" w:space="0" w:color="auto"/>
            <w:left w:val="none" w:sz="0" w:space="0" w:color="auto"/>
            <w:bottom w:val="none" w:sz="0" w:space="0" w:color="auto"/>
            <w:right w:val="none" w:sz="0" w:space="0" w:color="auto"/>
          </w:divBdr>
        </w:div>
        <w:div w:id="522716099">
          <w:marLeft w:val="0"/>
          <w:marRight w:val="0"/>
          <w:marTop w:val="0"/>
          <w:marBottom w:val="0"/>
          <w:divBdr>
            <w:top w:val="none" w:sz="0" w:space="0" w:color="auto"/>
            <w:left w:val="none" w:sz="0" w:space="0" w:color="auto"/>
            <w:bottom w:val="none" w:sz="0" w:space="0" w:color="auto"/>
            <w:right w:val="none" w:sz="0" w:space="0" w:color="auto"/>
          </w:divBdr>
        </w:div>
        <w:div w:id="523322301">
          <w:marLeft w:val="0"/>
          <w:marRight w:val="0"/>
          <w:marTop w:val="0"/>
          <w:marBottom w:val="0"/>
          <w:divBdr>
            <w:top w:val="none" w:sz="0" w:space="0" w:color="auto"/>
            <w:left w:val="none" w:sz="0" w:space="0" w:color="auto"/>
            <w:bottom w:val="none" w:sz="0" w:space="0" w:color="auto"/>
            <w:right w:val="none" w:sz="0" w:space="0" w:color="auto"/>
          </w:divBdr>
        </w:div>
        <w:div w:id="523439138">
          <w:marLeft w:val="0"/>
          <w:marRight w:val="0"/>
          <w:marTop w:val="0"/>
          <w:marBottom w:val="0"/>
          <w:divBdr>
            <w:top w:val="none" w:sz="0" w:space="0" w:color="auto"/>
            <w:left w:val="none" w:sz="0" w:space="0" w:color="auto"/>
            <w:bottom w:val="none" w:sz="0" w:space="0" w:color="auto"/>
            <w:right w:val="none" w:sz="0" w:space="0" w:color="auto"/>
          </w:divBdr>
        </w:div>
        <w:div w:id="523595120">
          <w:marLeft w:val="0"/>
          <w:marRight w:val="0"/>
          <w:marTop w:val="0"/>
          <w:marBottom w:val="0"/>
          <w:divBdr>
            <w:top w:val="none" w:sz="0" w:space="0" w:color="auto"/>
            <w:left w:val="none" w:sz="0" w:space="0" w:color="auto"/>
            <w:bottom w:val="none" w:sz="0" w:space="0" w:color="auto"/>
            <w:right w:val="none" w:sz="0" w:space="0" w:color="auto"/>
          </w:divBdr>
        </w:div>
        <w:div w:id="524439887">
          <w:marLeft w:val="0"/>
          <w:marRight w:val="0"/>
          <w:marTop w:val="0"/>
          <w:marBottom w:val="0"/>
          <w:divBdr>
            <w:top w:val="none" w:sz="0" w:space="0" w:color="auto"/>
            <w:left w:val="none" w:sz="0" w:space="0" w:color="auto"/>
            <w:bottom w:val="none" w:sz="0" w:space="0" w:color="auto"/>
            <w:right w:val="none" w:sz="0" w:space="0" w:color="auto"/>
          </w:divBdr>
        </w:div>
        <w:div w:id="524635914">
          <w:marLeft w:val="0"/>
          <w:marRight w:val="0"/>
          <w:marTop w:val="0"/>
          <w:marBottom w:val="0"/>
          <w:divBdr>
            <w:top w:val="none" w:sz="0" w:space="0" w:color="auto"/>
            <w:left w:val="none" w:sz="0" w:space="0" w:color="auto"/>
            <w:bottom w:val="none" w:sz="0" w:space="0" w:color="auto"/>
            <w:right w:val="none" w:sz="0" w:space="0" w:color="auto"/>
          </w:divBdr>
        </w:div>
        <w:div w:id="525825247">
          <w:marLeft w:val="0"/>
          <w:marRight w:val="0"/>
          <w:marTop w:val="0"/>
          <w:marBottom w:val="0"/>
          <w:divBdr>
            <w:top w:val="none" w:sz="0" w:space="0" w:color="auto"/>
            <w:left w:val="none" w:sz="0" w:space="0" w:color="auto"/>
            <w:bottom w:val="none" w:sz="0" w:space="0" w:color="auto"/>
            <w:right w:val="none" w:sz="0" w:space="0" w:color="auto"/>
          </w:divBdr>
        </w:div>
        <w:div w:id="526254471">
          <w:marLeft w:val="0"/>
          <w:marRight w:val="0"/>
          <w:marTop w:val="0"/>
          <w:marBottom w:val="0"/>
          <w:divBdr>
            <w:top w:val="none" w:sz="0" w:space="0" w:color="auto"/>
            <w:left w:val="none" w:sz="0" w:space="0" w:color="auto"/>
            <w:bottom w:val="none" w:sz="0" w:space="0" w:color="auto"/>
            <w:right w:val="none" w:sz="0" w:space="0" w:color="auto"/>
          </w:divBdr>
        </w:div>
        <w:div w:id="527180953">
          <w:marLeft w:val="0"/>
          <w:marRight w:val="0"/>
          <w:marTop w:val="0"/>
          <w:marBottom w:val="0"/>
          <w:divBdr>
            <w:top w:val="none" w:sz="0" w:space="0" w:color="auto"/>
            <w:left w:val="none" w:sz="0" w:space="0" w:color="auto"/>
            <w:bottom w:val="none" w:sz="0" w:space="0" w:color="auto"/>
            <w:right w:val="none" w:sz="0" w:space="0" w:color="auto"/>
          </w:divBdr>
        </w:div>
        <w:div w:id="528572994">
          <w:marLeft w:val="0"/>
          <w:marRight w:val="0"/>
          <w:marTop w:val="0"/>
          <w:marBottom w:val="0"/>
          <w:divBdr>
            <w:top w:val="none" w:sz="0" w:space="0" w:color="auto"/>
            <w:left w:val="none" w:sz="0" w:space="0" w:color="auto"/>
            <w:bottom w:val="none" w:sz="0" w:space="0" w:color="auto"/>
            <w:right w:val="none" w:sz="0" w:space="0" w:color="auto"/>
          </w:divBdr>
        </w:div>
        <w:div w:id="530148066">
          <w:marLeft w:val="0"/>
          <w:marRight w:val="0"/>
          <w:marTop w:val="0"/>
          <w:marBottom w:val="0"/>
          <w:divBdr>
            <w:top w:val="none" w:sz="0" w:space="0" w:color="auto"/>
            <w:left w:val="none" w:sz="0" w:space="0" w:color="auto"/>
            <w:bottom w:val="none" w:sz="0" w:space="0" w:color="auto"/>
            <w:right w:val="none" w:sz="0" w:space="0" w:color="auto"/>
          </w:divBdr>
        </w:div>
        <w:div w:id="530461540">
          <w:marLeft w:val="0"/>
          <w:marRight w:val="0"/>
          <w:marTop w:val="0"/>
          <w:marBottom w:val="0"/>
          <w:divBdr>
            <w:top w:val="none" w:sz="0" w:space="0" w:color="auto"/>
            <w:left w:val="none" w:sz="0" w:space="0" w:color="auto"/>
            <w:bottom w:val="none" w:sz="0" w:space="0" w:color="auto"/>
            <w:right w:val="none" w:sz="0" w:space="0" w:color="auto"/>
          </w:divBdr>
        </w:div>
        <w:div w:id="531113765">
          <w:marLeft w:val="0"/>
          <w:marRight w:val="0"/>
          <w:marTop w:val="0"/>
          <w:marBottom w:val="0"/>
          <w:divBdr>
            <w:top w:val="none" w:sz="0" w:space="0" w:color="auto"/>
            <w:left w:val="none" w:sz="0" w:space="0" w:color="auto"/>
            <w:bottom w:val="none" w:sz="0" w:space="0" w:color="auto"/>
            <w:right w:val="none" w:sz="0" w:space="0" w:color="auto"/>
          </w:divBdr>
        </w:div>
        <w:div w:id="531695502">
          <w:marLeft w:val="0"/>
          <w:marRight w:val="0"/>
          <w:marTop w:val="0"/>
          <w:marBottom w:val="0"/>
          <w:divBdr>
            <w:top w:val="none" w:sz="0" w:space="0" w:color="auto"/>
            <w:left w:val="none" w:sz="0" w:space="0" w:color="auto"/>
            <w:bottom w:val="none" w:sz="0" w:space="0" w:color="auto"/>
            <w:right w:val="none" w:sz="0" w:space="0" w:color="auto"/>
          </w:divBdr>
        </w:div>
        <w:div w:id="532495737">
          <w:marLeft w:val="0"/>
          <w:marRight w:val="0"/>
          <w:marTop w:val="0"/>
          <w:marBottom w:val="0"/>
          <w:divBdr>
            <w:top w:val="none" w:sz="0" w:space="0" w:color="auto"/>
            <w:left w:val="none" w:sz="0" w:space="0" w:color="auto"/>
            <w:bottom w:val="none" w:sz="0" w:space="0" w:color="auto"/>
            <w:right w:val="none" w:sz="0" w:space="0" w:color="auto"/>
          </w:divBdr>
        </w:div>
        <w:div w:id="533924139">
          <w:marLeft w:val="0"/>
          <w:marRight w:val="0"/>
          <w:marTop w:val="0"/>
          <w:marBottom w:val="0"/>
          <w:divBdr>
            <w:top w:val="none" w:sz="0" w:space="0" w:color="auto"/>
            <w:left w:val="none" w:sz="0" w:space="0" w:color="auto"/>
            <w:bottom w:val="none" w:sz="0" w:space="0" w:color="auto"/>
            <w:right w:val="none" w:sz="0" w:space="0" w:color="auto"/>
          </w:divBdr>
        </w:div>
        <w:div w:id="534120337">
          <w:marLeft w:val="0"/>
          <w:marRight w:val="0"/>
          <w:marTop w:val="0"/>
          <w:marBottom w:val="0"/>
          <w:divBdr>
            <w:top w:val="none" w:sz="0" w:space="0" w:color="auto"/>
            <w:left w:val="none" w:sz="0" w:space="0" w:color="auto"/>
            <w:bottom w:val="none" w:sz="0" w:space="0" w:color="auto"/>
            <w:right w:val="none" w:sz="0" w:space="0" w:color="auto"/>
          </w:divBdr>
        </w:div>
        <w:div w:id="534581350">
          <w:marLeft w:val="0"/>
          <w:marRight w:val="0"/>
          <w:marTop w:val="0"/>
          <w:marBottom w:val="0"/>
          <w:divBdr>
            <w:top w:val="none" w:sz="0" w:space="0" w:color="auto"/>
            <w:left w:val="none" w:sz="0" w:space="0" w:color="auto"/>
            <w:bottom w:val="none" w:sz="0" w:space="0" w:color="auto"/>
            <w:right w:val="none" w:sz="0" w:space="0" w:color="auto"/>
          </w:divBdr>
        </w:div>
        <w:div w:id="537666410">
          <w:marLeft w:val="0"/>
          <w:marRight w:val="0"/>
          <w:marTop w:val="0"/>
          <w:marBottom w:val="0"/>
          <w:divBdr>
            <w:top w:val="none" w:sz="0" w:space="0" w:color="auto"/>
            <w:left w:val="none" w:sz="0" w:space="0" w:color="auto"/>
            <w:bottom w:val="none" w:sz="0" w:space="0" w:color="auto"/>
            <w:right w:val="none" w:sz="0" w:space="0" w:color="auto"/>
          </w:divBdr>
        </w:div>
        <w:div w:id="538664191">
          <w:marLeft w:val="0"/>
          <w:marRight w:val="0"/>
          <w:marTop w:val="0"/>
          <w:marBottom w:val="0"/>
          <w:divBdr>
            <w:top w:val="none" w:sz="0" w:space="0" w:color="auto"/>
            <w:left w:val="none" w:sz="0" w:space="0" w:color="auto"/>
            <w:bottom w:val="none" w:sz="0" w:space="0" w:color="auto"/>
            <w:right w:val="none" w:sz="0" w:space="0" w:color="auto"/>
          </w:divBdr>
        </w:div>
        <w:div w:id="538982058">
          <w:marLeft w:val="0"/>
          <w:marRight w:val="0"/>
          <w:marTop w:val="0"/>
          <w:marBottom w:val="0"/>
          <w:divBdr>
            <w:top w:val="none" w:sz="0" w:space="0" w:color="auto"/>
            <w:left w:val="none" w:sz="0" w:space="0" w:color="auto"/>
            <w:bottom w:val="none" w:sz="0" w:space="0" w:color="auto"/>
            <w:right w:val="none" w:sz="0" w:space="0" w:color="auto"/>
          </w:divBdr>
        </w:div>
        <w:div w:id="539558804">
          <w:marLeft w:val="0"/>
          <w:marRight w:val="0"/>
          <w:marTop w:val="0"/>
          <w:marBottom w:val="0"/>
          <w:divBdr>
            <w:top w:val="none" w:sz="0" w:space="0" w:color="auto"/>
            <w:left w:val="none" w:sz="0" w:space="0" w:color="auto"/>
            <w:bottom w:val="none" w:sz="0" w:space="0" w:color="auto"/>
            <w:right w:val="none" w:sz="0" w:space="0" w:color="auto"/>
          </w:divBdr>
        </w:div>
        <w:div w:id="540243987">
          <w:marLeft w:val="0"/>
          <w:marRight w:val="0"/>
          <w:marTop w:val="0"/>
          <w:marBottom w:val="0"/>
          <w:divBdr>
            <w:top w:val="none" w:sz="0" w:space="0" w:color="auto"/>
            <w:left w:val="none" w:sz="0" w:space="0" w:color="auto"/>
            <w:bottom w:val="none" w:sz="0" w:space="0" w:color="auto"/>
            <w:right w:val="none" w:sz="0" w:space="0" w:color="auto"/>
          </w:divBdr>
        </w:div>
        <w:div w:id="540358976">
          <w:marLeft w:val="0"/>
          <w:marRight w:val="0"/>
          <w:marTop w:val="0"/>
          <w:marBottom w:val="0"/>
          <w:divBdr>
            <w:top w:val="none" w:sz="0" w:space="0" w:color="auto"/>
            <w:left w:val="none" w:sz="0" w:space="0" w:color="auto"/>
            <w:bottom w:val="none" w:sz="0" w:space="0" w:color="auto"/>
            <w:right w:val="none" w:sz="0" w:space="0" w:color="auto"/>
          </w:divBdr>
        </w:div>
        <w:div w:id="540479901">
          <w:marLeft w:val="0"/>
          <w:marRight w:val="0"/>
          <w:marTop w:val="0"/>
          <w:marBottom w:val="0"/>
          <w:divBdr>
            <w:top w:val="none" w:sz="0" w:space="0" w:color="auto"/>
            <w:left w:val="none" w:sz="0" w:space="0" w:color="auto"/>
            <w:bottom w:val="none" w:sz="0" w:space="0" w:color="auto"/>
            <w:right w:val="none" w:sz="0" w:space="0" w:color="auto"/>
          </w:divBdr>
        </w:div>
        <w:div w:id="540484078">
          <w:marLeft w:val="0"/>
          <w:marRight w:val="0"/>
          <w:marTop w:val="0"/>
          <w:marBottom w:val="0"/>
          <w:divBdr>
            <w:top w:val="none" w:sz="0" w:space="0" w:color="auto"/>
            <w:left w:val="none" w:sz="0" w:space="0" w:color="auto"/>
            <w:bottom w:val="none" w:sz="0" w:space="0" w:color="auto"/>
            <w:right w:val="none" w:sz="0" w:space="0" w:color="auto"/>
          </w:divBdr>
        </w:div>
        <w:div w:id="542523518">
          <w:marLeft w:val="0"/>
          <w:marRight w:val="0"/>
          <w:marTop w:val="0"/>
          <w:marBottom w:val="0"/>
          <w:divBdr>
            <w:top w:val="none" w:sz="0" w:space="0" w:color="auto"/>
            <w:left w:val="none" w:sz="0" w:space="0" w:color="auto"/>
            <w:bottom w:val="none" w:sz="0" w:space="0" w:color="auto"/>
            <w:right w:val="none" w:sz="0" w:space="0" w:color="auto"/>
          </w:divBdr>
        </w:div>
        <w:div w:id="543057424">
          <w:marLeft w:val="0"/>
          <w:marRight w:val="0"/>
          <w:marTop w:val="0"/>
          <w:marBottom w:val="0"/>
          <w:divBdr>
            <w:top w:val="none" w:sz="0" w:space="0" w:color="auto"/>
            <w:left w:val="none" w:sz="0" w:space="0" w:color="auto"/>
            <w:bottom w:val="none" w:sz="0" w:space="0" w:color="auto"/>
            <w:right w:val="none" w:sz="0" w:space="0" w:color="auto"/>
          </w:divBdr>
        </w:div>
        <w:div w:id="543979457">
          <w:marLeft w:val="0"/>
          <w:marRight w:val="0"/>
          <w:marTop w:val="0"/>
          <w:marBottom w:val="0"/>
          <w:divBdr>
            <w:top w:val="none" w:sz="0" w:space="0" w:color="auto"/>
            <w:left w:val="none" w:sz="0" w:space="0" w:color="auto"/>
            <w:bottom w:val="none" w:sz="0" w:space="0" w:color="auto"/>
            <w:right w:val="none" w:sz="0" w:space="0" w:color="auto"/>
          </w:divBdr>
        </w:div>
        <w:div w:id="544145886">
          <w:marLeft w:val="0"/>
          <w:marRight w:val="0"/>
          <w:marTop w:val="0"/>
          <w:marBottom w:val="0"/>
          <w:divBdr>
            <w:top w:val="none" w:sz="0" w:space="0" w:color="auto"/>
            <w:left w:val="none" w:sz="0" w:space="0" w:color="auto"/>
            <w:bottom w:val="none" w:sz="0" w:space="0" w:color="auto"/>
            <w:right w:val="none" w:sz="0" w:space="0" w:color="auto"/>
          </w:divBdr>
        </w:div>
        <w:div w:id="544295377">
          <w:marLeft w:val="0"/>
          <w:marRight w:val="0"/>
          <w:marTop w:val="0"/>
          <w:marBottom w:val="0"/>
          <w:divBdr>
            <w:top w:val="none" w:sz="0" w:space="0" w:color="auto"/>
            <w:left w:val="none" w:sz="0" w:space="0" w:color="auto"/>
            <w:bottom w:val="none" w:sz="0" w:space="0" w:color="auto"/>
            <w:right w:val="none" w:sz="0" w:space="0" w:color="auto"/>
          </w:divBdr>
        </w:div>
        <w:div w:id="545292247">
          <w:marLeft w:val="0"/>
          <w:marRight w:val="0"/>
          <w:marTop w:val="0"/>
          <w:marBottom w:val="0"/>
          <w:divBdr>
            <w:top w:val="none" w:sz="0" w:space="0" w:color="auto"/>
            <w:left w:val="none" w:sz="0" w:space="0" w:color="auto"/>
            <w:bottom w:val="none" w:sz="0" w:space="0" w:color="auto"/>
            <w:right w:val="none" w:sz="0" w:space="0" w:color="auto"/>
          </w:divBdr>
        </w:div>
        <w:div w:id="545488193">
          <w:marLeft w:val="0"/>
          <w:marRight w:val="0"/>
          <w:marTop w:val="0"/>
          <w:marBottom w:val="0"/>
          <w:divBdr>
            <w:top w:val="none" w:sz="0" w:space="0" w:color="auto"/>
            <w:left w:val="none" w:sz="0" w:space="0" w:color="auto"/>
            <w:bottom w:val="none" w:sz="0" w:space="0" w:color="auto"/>
            <w:right w:val="none" w:sz="0" w:space="0" w:color="auto"/>
          </w:divBdr>
        </w:div>
        <w:div w:id="545920098">
          <w:marLeft w:val="0"/>
          <w:marRight w:val="0"/>
          <w:marTop w:val="0"/>
          <w:marBottom w:val="0"/>
          <w:divBdr>
            <w:top w:val="none" w:sz="0" w:space="0" w:color="auto"/>
            <w:left w:val="none" w:sz="0" w:space="0" w:color="auto"/>
            <w:bottom w:val="none" w:sz="0" w:space="0" w:color="auto"/>
            <w:right w:val="none" w:sz="0" w:space="0" w:color="auto"/>
          </w:divBdr>
        </w:div>
        <w:div w:id="546181940">
          <w:marLeft w:val="0"/>
          <w:marRight w:val="0"/>
          <w:marTop w:val="0"/>
          <w:marBottom w:val="0"/>
          <w:divBdr>
            <w:top w:val="none" w:sz="0" w:space="0" w:color="auto"/>
            <w:left w:val="none" w:sz="0" w:space="0" w:color="auto"/>
            <w:bottom w:val="none" w:sz="0" w:space="0" w:color="auto"/>
            <w:right w:val="none" w:sz="0" w:space="0" w:color="auto"/>
          </w:divBdr>
        </w:div>
        <w:div w:id="547112052">
          <w:marLeft w:val="0"/>
          <w:marRight w:val="0"/>
          <w:marTop w:val="0"/>
          <w:marBottom w:val="0"/>
          <w:divBdr>
            <w:top w:val="none" w:sz="0" w:space="0" w:color="auto"/>
            <w:left w:val="none" w:sz="0" w:space="0" w:color="auto"/>
            <w:bottom w:val="none" w:sz="0" w:space="0" w:color="auto"/>
            <w:right w:val="none" w:sz="0" w:space="0" w:color="auto"/>
          </w:divBdr>
        </w:div>
        <w:div w:id="547180697">
          <w:marLeft w:val="0"/>
          <w:marRight w:val="0"/>
          <w:marTop w:val="0"/>
          <w:marBottom w:val="0"/>
          <w:divBdr>
            <w:top w:val="none" w:sz="0" w:space="0" w:color="auto"/>
            <w:left w:val="none" w:sz="0" w:space="0" w:color="auto"/>
            <w:bottom w:val="none" w:sz="0" w:space="0" w:color="auto"/>
            <w:right w:val="none" w:sz="0" w:space="0" w:color="auto"/>
          </w:divBdr>
        </w:div>
        <w:div w:id="548109875">
          <w:marLeft w:val="0"/>
          <w:marRight w:val="0"/>
          <w:marTop w:val="0"/>
          <w:marBottom w:val="0"/>
          <w:divBdr>
            <w:top w:val="none" w:sz="0" w:space="0" w:color="auto"/>
            <w:left w:val="none" w:sz="0" w:space="0" w:color="auto"/>
            <w:bottom w:val="none" w:sz="0" w:space="0" w:color="auto"/>
            <w:right w:val="none" w:sz="0" w:space="0" w:color="auto"/>
          </w:divBdr>
        </w:div>
        <w:div w:id="548421563">
          <w:marLeft w:val="0"/>
          <w:marRight w:val="0"/>
          <w:marTop w:val="0"/>
          <w:marBottom w:val="0"/>
          <w:divBdr>
            <w:top w:val="none" w:sz="0" w:space="0" w:color="auto"/>
            <w:left w:val="none" w:sz="0" w:space="0" w:color="auto"/>
            <w:bottom w:val="none" w:sz="0" w:space="0" w:color="auto"/>
            <w:right w:val="none" w:sz="0" w:space="0" w:color="auto"/>
          </w:divBdr>
        </w:div>
        <w:div w:id="548692915">
          <w:marLeft w:val="0"/>
          <w:marRight w:val="0"/>
          <w:marTop w:val="0"/>
          <w:marBottom w:val="0"/>
          <w:divBdr>
            <w:top w:val="none" w:sz="0" w:space="0" w:color="auto"/>
            <w:left w:val="none" w:sz="0" w:space="0" w:color="auto"/>
            <w:bottom w:val="none" w:sz="0" w:space="0" w:color="auto"/>
            <w:right w:val="none" w:sz="0" w:space="0" w:color="auto"/>
          </w:divBdr>
        </w:div>
        <w:div w:id="549191684">
          <w:marLeft w:val="0"/>
          <w:marRight w:val="0"/>
          <w:marTop w:val="0"/>
          <w:marBottom w:val="0"/>
          <w:divBdr>
            <w:top w:val="none" w:sz="0" w:space="0" w:color="auto"/>
            <w:left w:val="none" w:sz="0" w:space="0" w:color="auto"/>
            <w:bottom w:val="none" w:sz="0" w:space="0" w:color="auto"/>
            <w:right w:val="none" w:sz="0" w:space="0" w:color="auto"/>
          </w:divBdr>
        </w:div>
        <w:div w:id="549611134">
          <w:marLeft w:val="0"/>
          <w:marRight w:val="0"/>
          <w:marTop w:val="0"/>
          <w:marBottom w:val="0"/>
          <w:divBdr>
            <w:top w:val="none" w:sz="0" w:space="0" w:color="auto"/>
            <w:left w:val="none" w:sz="0" w:space="0" w:color="auto"/>
            <w:bottom w:val="none" w:sz="0" w:space="0" w:color="auto"/>
            <w:right w:val="none" w:sz="0" w:space="0" w:color="auto"/>
          </w:divBdr>
        </w:div>
        <w:div w:id="550069328">
          <w:marLeft w:val="0"/>
          <w:marRight w:val="0"/>
          <w:marTop w:val="0"/>
          <w:marBottom w:val="0"/>
          <w:divBdr>
            <w:top w:val="none" w:sz="0" w:space="0" w:color="auto"/>
            <w:left w:val="none" w:sz="0" w:space="0" w:color="auto"/>
            <w:bottom w:val="none" w:sz="0" w:space="0" w:color="auto"/>
            <w:right w:val="none" w:sz="0" w:space="0" w:color="auto"/>
          </w:divBdr>
        </w:div>
        <w:div w:id="550071960">
          <w:marLeft w:val="0"/>
          <w:marRight w:val="0"/>
          <w:marTop w:val="0"/>
          <w:marBottom w:val="0"/>
          <w:divBdr>
            <w:top w:val="none" w:sz="0" w:space="0" w:color="auto"/>
            <w:left w:val="none" w:sz="0" w:space="0" w:color="auto"/>
            <w:bottom w:val="none" w:sz="0" w:space="0" w:color="auto"/>
            <w:right w:val="none" w:sz="0" w:space="0" w:color="auto"/>
          </w:divBdr>
        </w:div>
        <w:div w:id="550767797">
          <w:marLeft w:val="0"/>
          <w:marRight w:val="0"/>
          <w:marTop w:val="0"/>
          <w:marBottom w:val="0"/>
          <w:divBdr>
            <w:top w:val="none" w:sz="0" w:space="0" w:color="auto"/>
            <w:left w:val="none" w:sz="0" w:space="0" w:color="auto"/>
            <w:bottom w:val="none" w:sz="0" w:space="0" w:color="auto"/>
            <w:right w:val="none" w:sz="0" w:space="0" w:color="auto"/>
          </w:divBdr>
        </w:div>
        <w:div w:id="550927466">
          <w:marLeft w:val="0"/>
          <w:marRight w:val="0"/>
          <w:marTop w:val="0"/>
          <w:marBottom w:val="0"/>
          <w:divBdr>
            <w:top w:val="none" w:sz="0" w:space="0" w:color="auto"/>
            <w:left w:val="none" w:sz="0" w:space="0" w:color="auto"/>
            <w:bottom w:val="none" w:sz="0" w:space="0" w:color="auto"/>
            <w:right w:val="none" w:sz="0" w:space="0" w:color="auto"/>
          </w:divBdr>
        </w:div>
        <w:div w:id="551387076">
          <w:marLeft w:val="0"/>
          <w:marRight w:val="0"/>
          <w:marTop w:val="0"/>
          <w:marBottom w:val="0"/>
          <w:divBdr>
            <w:top w:val="none" w:sz="0" w:space="0" w:color="auto"/>
            <w:left w:val="none" w:sz="0" w:space="0" w:color="auto"/>
            <w:bottom w:val="none" w:sz="0" w:space="0" w:color="auto"/>
            <w:right w:val="none" w:sz="0" w:space="0" w:color="auto"/>
          </w:divBdr>
        </w:div>
        <w:div w:id="553614867">
          <w:marLeft w:val="0"/>
          <w:marRight w:val="0"/>
          <w:marTop w:val="0"/>
          <w:marBottom w:val="0"/>
          <w:divBdr>
            <w:top w:val="none" w:sz="0" w:space="0" w:color="auto"/>
            <w:left w:val="none" w:sz="0" w:space="0" w:color="auto"/>
            <w:bottom w:val="none" w:sz="0" w:space="0" w:color="auto"/>
            <w:right w:val="none" w:sz="0" w:space="0" w:color="auto"/>
          </w:divBdr>
        </w:div>
        <w:div w:id="553930535">
          <w:marLeft w:val="0"/>
          <w:marRight w:val="0"/>
          <w:marTop w:val="0"/>
          <w:marBottom w:val="0"/>
          <w:divBdr>
            <w:top w:val="none" w:sz="0" w:space="0" w:color="auto"/>
            <w:left w:val="none" w:sz="0" w:space="0" w:color="auto"/>
            <w:bottom w:val="none" w:sz="0" w:space="0" w:color="auto"/>
            <w:right w:val="none" w:sz="0" w:space="0" w:color="auto"/>
          </w:divBdr>
        </w:div>
        <w:div w:id="554125192">
          <w:marLeft w:val="0"/>
          <w:marRight w:val="0"/>
          <w:marTop w:val="0"/>
          <w:marBottom w:val="0"/>
          <w:divBdr>
            <w:top w:val="none" w:sz="0" w:space="0" w:color="auto"/>
            <w:left w:val="none" w:sz="0" w:space="0" w:color="auto"/>
            <w:bottom w:val="none" w:sz="0" w:space="0" w:color="auto"/>
            <w:right w:val="none" w:sz="0" w:space="0" w:color="auto"/>
          </w:divBdr>
        </w:div>
        <w:div w:id="555050581">
          <w:marLeft w:val="0"/>
          <w:marRight w:val="0"/>
          <w:marTop w:val="0"/>
          <w:marBottom w:val="0"/>
          <w:divBdr>
            <w:top w:val="none" w:sz="0" w:space="0" w:color="auto"/>
            <w:left w:val="none" w:sz="0" w:space="0" w:color="auto"/>
            <w:bottom w:val="none" w:sz="0" w:space="0" w:color="auto"/>
            <w:right w:val="none" w:sz="0" w:space="0" w:color="auto"/>
          </w:divBdr>
        </w:div>
        <w:div w:id="555169842">
          <w:marLeft w:val="0"/>
          <w:marRight w:val="0"/>
          <w:marTop w:val="0"/>
          <w:marBottom w:val="0"/>
          <w:divBdr>
            <w:top w:val="none" w:sz="0" w:space="0" w:color="auto"/>
            <w:left w:val="none" w:sz="0" w:space="0" w:color="auto"/>
            <w:bottom w:val="none" w:sz="0" w:space="0" w:color="auto"/>
            <w:right w:val="none" w:sz="0" w:space="0" w:color="auto"/>
          </w:divBdr>
        </w:div>
        <w:div w:id="555822260">
          <w:marLeft w:val="0"/>
          <w:marRight w:val="0"/>
          <w:marTop w:val="0"/>
          <w:marBottom w:val="0"/>
          <w:divBdr>
            <w:top w:val="none" w:sz="0" w:space="0" w:color="auto"/>
            <w:left w:val="none" w:sz="0" w:space="0" w:color="auto"/>
            <w:bottom w:val="none" w:sz="0" w:space="0" w:color="auto"/>
            <w:right w:val="none" w:sz="0" w:space="0" w:color="auto"/>
          </w:divBdr>
        </w:div>
        <w:div w:id="556089468">
          <w:marLeft w:val="0"/>
          <w:marRight w:val="0"/>
          <w:marTop w:val="0"/>
          <w:marBottom w:val="0"/>
          <w:divBdr>
            <w:top w:val="none" w:sz="0" w:space="0" w:color="auto"/>
            <w:left w:val="none" w:sz="0" w:space="0" w:color="auto"/>
            <w:bottom w:val="none" w:sz="0" w:space="0" w:color="auto"/>
            <w:right w:val="none" w:sz="0" w:space="0" w:color="auto"/>
          </w:divBdr>
        </w:div>
        <w:div w:id="557859023">
          <w:marLeft w:val="0"/>
          <w:marRight w:val="0"/>
          <w:marTop w:val="0"/>
          <w:marBottom w:val="0"/>
          <w:divBdr>
            <w:top w:val="none" w:sz="0" w:space="0" w:color="auto"/>
            <w:left w:val="none" w:sz="0" w:space="0" w:color="auto"/>
            <w:bottom w:val="none" w:sz="0" w:space="0" w:color="auto"/>
            <w:right w:val="none" w:sz="0" w:space="0" w:color="auto"/>
          </w:divBdr>
        </w:div>
        <w:div w:id="557863851">
          <w:marLeft w:val="0"/>
          <w:marRight w:val="0"/>
          <w:marTop w:val="0"/>
          <w:marBottom w:val="0"/>
          <w:divBdr>
            <w:top w:val="none" w:sz="0" w:space="0" w:color="auto"/>
            <w:left w:val="none" w:sz="0" w:space="0" w:color="auto"/>
            <w:bottom w:val="none" w:sz="0" w:space="0" w:color="auto"/>
            <w:right w:val="none" w:sz="0" w:space="0" w:color="auto"/>
          </w:divBdr>
        </w:div>
        <w:div w:id="559248173">
          <w:marLeft w:val="0"/>
          <w:marRight w:val="0"/>
          <w:marTop w:val="0"/>
          <w:marBottom w:val="0"/>
          <w:divBdr>
            <w:top w:val="none" w:sz="0" w:space="0" w:color="auto"/>
            <w:left w:val="none" w:sz="0" w:space="0" w:color="auto"/>
            <w:bottom w:val="none" w:sz="0" w:space="0" w:color="auto"/>
            <w:right w:val="none" w:sz="0" w:space="0" w:color="auto"/>
          </w:divBdr>
        </w:div>
        <w:div w:id="559289348">
          <w:marLeft w:val="0"/>
          <w:marRight w:val="0"/>
          <w:marTop w:val="0"/>
          <w:marBottom w:val="0"/>
          <w:divBdr>
            <w:top w:val="none" w:sz="0" w:space="0" w:color="auto"/>
            <w:left w:val="none" w:sz="0" w:space="0" w:color="auto"/>
            <w:bottom w:val="none" w:sz="0" w:space="0" w:color="auto"/>
            <w:right w:val="none" w:sz="0" w:space="0" w:color="auto"/>
          </w:divBdr>
        </w:div>
        <w:div w:id="559440121">
          <w:marLeft w:val="0"/>
          <w:marRight w:val="0"/>
          <w:marTop w:val="0"/>
          <w:marBottom w:val="0"/>
          <w:divBdr>
            <w:top w:val="none" w:sz="0" w:space="0" w:color="auto"/>
            <w:left w:val="none" w:sz="0" w:space="0" w:color="auto"/>
            <w:bottom w:val="none" w:sz="0" w:space="0" w:color="auto"/>
            <w:right w:val="none" w:sz="0" w:space="0" w:color="auto"/>
          </w:divBdr>
        </w:div>
        <w:div w:id="559679200">
          <w:marLeft w:val="0"/>
          <w:marRight w:val="0"/>
          <w:marTop w:val="0"/>
          <w:marBottom w:val="0"/>
          <w:divBdr>
            <w:top w:val="none" w:sz="0" w:space="0" w:color="auto"/>
            <w:left w:val="none" w:sz="0" w:space="0" w:color="auto"/>
            <w:bottom w:val="none" w:sz="0" w:space="0" w:color="auto"/>
            <w:right w:val="none" w:sz="0" w:space="0" w:color="auto"/>
          </w:divBdr>
        </w:div>
        <w:div w:id="560364335">
          <w:marLeft w:val="0"/>
          <w:marRight w:val="0"/>
          <w:marTop w:val="0"/>
          <w:marBottom w:val="0"/>
          <w:divBdr>
            <w:top w:val="none" w:sz="0" w:space="0" w:color="auto"/>
            <w:left w:val="none" w:sz="0" w:space="0" w:color="auto"/>
            <w:bottom w:val="none" w:sz="0" w:space="0" w:color="auto"/>
            <w:right w:val="none" w:sz="0" w:space="0" w:color="auto"/>
          </w:divBdr>
        </w:div>
        <w:div w:id="560408430">
          <w:marLeft w:val="0"/>
          <w:marRight w:val="0"/>
          <w:marTop w:val="0"/>
          <w:marBottom w:val="0"/>
          <w:divBdr>
            <w:top w:val="none" w:sz="0" w:space="0" w:color="auto"/>
            <w:left w:val="none" w:sz="0" w:space="0" w:color="auto"/>
            <w:bottom w:val="none" w:sz="0" w:space="0" w:color="auto"/>
            <w:right w:val="none" w:sz="0" w:space="0" w:color="auto"/>
          </w:divBdr>
        </w:div>
        <w:div w:id="560942861">
          <w:marLeft w:val="0"/>
          <w:marRight w:val="0"/>
          <w:marTop w:val="0"/>
          <w:marBottom w:val="0"/>
          <w:divBdr>
            <w:top w:val="none" w:sz="0" w:space="0" w:color="auto"/>
            <w:left w:val="none" w:sz="0" w:space="0" w:color="auto"/>
            <w:bottom w:val="none" w:sz="0" w:space="0" w:color="auto"/>
            <w:right w:val="none" w:sz="0" w:space="0" w:color="auto"/>
          </w:divBdr>
        </w:div>
        <w:div w:id="561404434">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562177671">
          <w:marLeft w:val="0"/>
          <w:marRight w:val="0"/>
          <w:marTop w:val="0"/>
          <w:marBottom w:val="0"/>
          <w:divBdr>
            <w:top w:val="none" w:sz="0" w:space="0" w:color="auto"/>
            <w:left w:val="none" w:sz="0" w:space="0" w:color="auto"/>
            <w:bottom w:val="none" w:sz="0" w:space="0" w:color="auto"/>
            <w:right w:val="none" w:sz="0" w:space="0" w:color="auto"/>
          </w:divBdr>
        </w:div>
        <w:div w:id="562181121">
          <w:marLeft w:val="0"/>
          <w:marRight w:val="0"/>
          <w:marTop w:val="0"/>
          <w:marBottom w:val="0"/>
          <w:divBdr>
            <w:top w:val="none" w:sz="0" w:space="0" w:color="auto"/>
            <w:left w:val="none" w:sz="0" w:space="0" w:color="auto"/>
            <w:bottom w:val="none" w:sz="0" w:space="0" w:color="auto"/>
            <w:right w:val="none" w:sz="0" w:space="0" w:color="auto"/>
          </w:divBdr>
        </w:div>
        <w:div w:id="562717377">
          <w:marLeft w:val="0"/>
          <w:marRight w:val="0"/>
          <w:marTop w:val="0"/>
          <w:marBottom w:val="0"/>
          <w:divBdr>
            <w:top w:val="none" w:sz="0" w:space="0" w:color="auto"/>
            <w:left w:val="none" w:sz="0" w:space="0" w:color="auto"/>
            <w:bottom w:val="none" w:sz="0" w:space="0" w:color="auto"/>
            <w:right w:val="none" w:sz="0" w:space="0" w:color="auto"/>
          </w:divBdr>
        </w:div>
        <w:div w:id="564074870">
          <w:marLeft w:val="0"/>
          <w:marRight w:val="0"/>
          <w:marTop w:val="0"/>
          <w:marBottom w:val="0"/>
          <w:divBdr>
            <w:top w:val="none" w:sz="0" w:space="0" w:color="auto"/>
            <w:left w:val="none" w:sz="0" w:space="0" w:color="auto"/>
            <w:bottom w:val="none" w:sz="0" w:space="0" w:color="auto"/>
            <w:right w:val="none" w:sz="0" w:space="0" w:color="auto"/>
          </w:divBdr>
        </w:div>
        <w:div w:id="564923738">
          <w:marLeft w:val="0"/>
          <w:marRight w:val="0"/>
          <w:marTop w:val="0"/>
          <w:marBottom w:val="0"/>
          <w:divBdr>
            <w:top w:val="none" w:sz="0" w:space="0" w:color="auto"/>
            <w:left w:val="none" w:sz="0" w:space="0" w:color="auto"/>
            <w:bottom w:val="none" w:sz="0" w:space="0" w:color="auto"/>
            <w:right w:val="none" w:sz="0" w:space="0" w:color="auto"/>
          </w:divBdr>
        </w:div>
        <w:div w:id="565183957">
          <w:marLeft w:val="0"/>
          <w:marRight w:val="0"/>
          <w:marTop w:val="0"/>
          <w:marBottom w:val="0"/>
          <w:divBdr>
            <w:top w:val="none" w:sz="0" w:space="0" w:color="auto"/>
            <w:left w:val="none" w:sz="0" w:space="0" w:color="auto"/>
            <w:bottom w:val="none" w:sz="0" w:space="0" w:color="auto"/>
            <w:right w:val="none" w:sz="0" w:space="0" w:color="auto"/>
          </w:divBdr>
        </w:div>
        <w:div w:id="566307577">
          <w:marLeft w:val="0"/>
          <w:marRight w:val="0"/>
          <w:marTop w:val="0"/>
          <w:marBottom w:val="0"/>
          <w:divBdr>
            <w:top w:val="none" w:sz="0" w:space="0" w:color="auto"/>
            <w:left w:val="none" w:sz="0" w:space="0" w:color="auto"/>
            <w:bottom w:val="none" w:sz="0" w:space="0" w:color="auto"/>
            <w:right w:val="none" w:sz="0" w:space="0" w:color="auto"/>
          </w:divBdr>
        </w:div>
        <w:div w:id="567232064">
          <w:marLeft w:val="0"/>
          <w:marRight w:val="0"/>
          <w:marTop w:val="0"/>
          <w:marBottom w:val="0"/>
          <w:divBdr>
            <w:top w:val="none" w:sz="0" w:space="0" w:color="auto"/>
            <w:left w:val="none" w:sz="0" w:space="0" w:color="auto"/>
            <w:bottom w:val="none" w:sz="0" w:space="0" w:color="auto"/>
            <w:right w:val="none" w:sz="0" w:space="0" w:color="auto"/>
          </w:divBdr>
        </w:div>
        <w:div w:id="567812837">
          <w:marLeft w:val="0"/>
          <w:marRight w:val="0"/>
          <w:marTop w:val="0"/>
          <w:marBottom w:val="0"/>
          <w:divBdr>
            <w:top w:val="none" w:sz="0" w:space="0" w:color="auto"/>
            <w:left w:val="none" w:sz="0" w:space="0" w:color="auto"/>
            <w:bottom w:val="none" w:sz="0" w:space="0" w:color="auto"/>
            <w:right w:val="none" w:sz="0" w:space="0" w:color="auto"/>
          </w:divBdr>
        </w:div>
        <w:div w:id="567956604">
          <w:marLeft w:val="0"/>
          <w:marRight w:val="0"/>
          <w:marTop w:val="0"/>
          <w:marBottom w:val="0"/>
          <w:divBdr>
            <w:top w:val="none" w:sz="0" w:space="0" w:color="auto"/>
            <w:left w:val="none" w:sz="0" w:space="0" w:color="auto"/>
            <w:bottom w:val="none" w:sz="0" w:space="0" w:color="auto"/>
            <w:right w:val="none" w:sz="0" w:space="0" w:color="auto"/>
          </w:divBdr>
        </w:div>
        <w:div w:id="568031110">
          <w:marLeft w:val="0"/>
          <w:marRight w:val="0"/>
          <w:marTop w:val="0"/>
          <w:marBottom w:val="0"/>
          <w:divBdr>
            <w:top w:val="none" w:sz="0" w:space="0" w:color="auto"/>
            <w:left w:val="none" w:sz="0" w:space="0" w:color="auto"/>
            <w:bottom w:val="none" w:sz="0" w:space="0" w:color="auto"/>
            <w:right w:val="none" w:sz="0" w:space="0" w:color="auto"/>
          </w:divBdr>
        </w:div>
        <w:div w:id="570042667">
          <w:marLeft w:val="0"/>
          <w:marRight w:val="0"/>
          <w:marTop w:val="0"/>
          <w:marBottom w:val="0"/>
          <w:divBdr>
            <w:top w:val="none" w:sz="0" w:space="0" w:color="auto"/>
            <w:left w:val="none" w:sz="0" w:space="0" w:color="auto"/>
            <w:bottom w:val="none" w:sz="0" w:space="0" w:color="auto"/>
            <w:right w:val="none" w:sz="0" w:space="0" w:color="auto"/>
          </w:divBdr>
        </w:div>
        <w:div w:id="571082183">
          <w:marLeft w:val="0"/>
          <w:marRight w:val="0"/>
          <w:marTop w:val="0"/>
          <w:marBottom w:val="0"/>
          <w:divBdr>
            <w:top w:val="none" w:sz="0" w:space="0" w:color="auto"/>
            <w:left w:val="none" w:sz="0" w:space="0" w:color="auto"/>
            <w:bottom w:val="none" w:sz="0" w:space="0" w:color="auto"/>
            <w:right w:val="none" w:sz="0" w:space="0" w:color="auto"/>
          </w:divBdr>
        </w:div>
        <w:div w:id="571504673">
          <w:marLeft w:val="0"/>
          <w:marRight w:val="0"/>
          <w:marTop w:val="0"/>
          <w:marBottom w:val="0"/>
          <w:divBdr>
            <w:top w:val="none" w:sz="0" w:space="0" w:color="auto"/>
            <w:left w:val="none" w:sz="0" w:space="0" w:color="auto"/>
            <w:bottom w:val="none" w:sz="0" w:space="0" w:color="auto"/>
            <w:right w:val="none" w:sz="0" w:space="0" w:color="auto"/>
          </w:divBdr>
        </w:div>
        <w:div w:id="571619010">
          <w:marLeft w:val="0"/>
          <w:marRight w:val="0"/>
          <w:marTop w:val="0"/>
          <w:marBottom w:val="0"/>
          <w:divBdr>
            <w:top w:val="none" w:sz="0" w:space="0" w:color="auto"/>
            <w:left w:val="none" w:sz="0" w:space="0" w:color="auto"/>
            <w:bottom w:val="none" w:sz="0" w:space="0" w:color="auto"/>
            <w:right w:val="none" w:sz="0" w:space="0" w:color="auto"/>
          </w:divBdr>
        </w:div>
        <w:div w:id="572278932">
          <w:marLeft w:val="0"/>
          <w:marRight w:val="0"/>
          <w:marTop w:val="0"/>
          <w:marBottom w:val="0"/>
          <w:divBdr>
            <w:top w:val="none" w:sz="0" w:space="0" w:color="auto"/>
            <w:left w:val="none" w:sz="0" w:space="0" w:color="auto"/>
            <w:bottom w:val="none" w:sz="0" w:space="0" w:color="auto"/>
            <w:right w:val="none" w:sz="0" w:space="0" w:color="auto"/>
          </w:divBdr>
        </w:div>
        <w:div w:id="572354012">
          <w:marLeft w:val="0"/>
          <w:marRight w:val="0"/>
          <w:marTop w:val="0"/>
          <w:marBottom w:val="0"/>
          <w:divBdr>
            <w:top w:val="none" w:sz="0" w:space="0" w:color="auto"/>
            <w:left w:val="none" w:sz="0" w:space="0" w:color="auto"/>
            <w:bottom w:val="none" w:sz="0" w:space="0" w:color="auto"/>
            <w:right w:val="none" w:sz="0" w:space="0" w:color="auto"/>
          </w:divBdr>
        </w:div>
        <w:div w:id="573008588">
          <w:marLeft w:val="0"/>
          <w:marRight w:val="0"/>
          <w:marTop w:val="0"/>
          <w:marBottom w:val="0"/>
          <w:divBdr>
            <w:top w:val="none" w:sz="0" w:space="0" w:color="auto"/>
            <w:left w:val="none" w:sz="0" w:space="0" w:color="auto"/>
            <w:bottom w:val="none" w:sz="0" w:space="0" w:color="auto"/>
            <w:right w:val="none" w:sz="0" w:space="0" w:color="auto"/>
          </w:divBdr>
        </w:div>
        <w:div w:id="573399535">
          <w:marLeft w:val="0"/>
          <w:marRight w:val="0"/>
          <w:marTop w:val="0"/>
          <w:marBottom w:val="0"/>
          <w:divBdr>
            <w:top w:val="none" w:sz="0" w:space="0" w:color="auto"/>
            <w:left w:val="none" w:sz="0" w:space="0" w:color="auto"/>
            <w:bottom w:val="none" w:sz="0" w:space="0" w:color="auto"/>
            <w:right w:val="none" w:sz="0" w:space="0" w:color="auto"/>
          </w:divBdr>
        </w:div>
        <w:div w:id="574316671">
          <w:marLeft w:val="0"/>
          <w:marRight w:val="0"/>
          <w:marTop w:val="0"/>
          <w:marBottom w:val="0"/>
          <w:divBdr>
            <w:top w:val="none" w:sz="0" w:space="0" w:color="auto"/>
            <w:left w:val="none" w:sz="0" w:space="0" w:color="auto"/>
            <w:bottom w:val="none" w:sz="0" w:space="0" w:color="auto"/>
            <w:right w:val="none" w:sz="0" w:space="0" w:color="auto"/>
          </w:divBdr>
        </w:div>
        <w:div w:id="574898054">
          <w:marLeft w:val="0"/>
          <w:marRight w:val="0"/>
          <w:marTop w:val="0"/>
          <w:marBottom w:val="0"/>
          <w:divBdr>
            <w:top w:val="none" w:sz="0" w:space="0" w:color="auto"/>
            <w:left w:val="none" w:sz="0" w:space="0" w:color="auto"/>
            <w:bottom w:val="none" w:sz="0" w:space="0" w:color="auto"/>
            <w:right w:val="none" w:sz="0" w:space="0" w:color="auto"/>
          </w:divBdr>
        </w:div>
        <w:div w:id="575436834">
          <w:marLeft w:val="0"/>
          <w:marRight w:val="0"/>
          <w:marTop w:val="0"/>
          <w:marBottom w:val="0"/>
          <w:divBdr>
            <w:top w:val="none" w:sz="0" w:space="0" w:color="auto"/>
            <w:left w:val="none" w:sz="0" w:space="0" w:color="auto"/>
            <w:bottom w:val="none" w:sz="0" w:space="0" w:color="auto"/>
            <w:right w:val="none" w:sz="0" w:space="0" w:color="auto"/>
          </w:divBdr>
        </w:div>
        <w:div w:id="576131638">
          <w:marLeft w:val="0"/>
          <w:marRight w:val="0"/>
          <w:marTop w:val="0"/>
          <w:marBottom w:val="0"/>
          <w:divBdr>
            <w:top w:val="none" w:sz="0" w:space="0" w:color="auto"/>
            <w:left w:val="none" w:sz="0" w:space="0" w:color="auto"/>
            <w:bottom w:val="none" w:sz="0" w:space="0" w:color="auto"/>
            <w:right w:val="none" w:sz="0" w:space="0" w:color="auto"/>
          </w:divBdr>
        </w:div>
        <w:div w:id="576135938">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577712812">
          <w:marLeft w:val="0"/>
          <w:marRight w:val="0"/>
          <w:marTop w:val="0"/>
          <w:marBottom w:val="0"/>
          <w:divBdr>
            <w:top w:val="none" w:sz="0" w:space="0" w:color="auto"/>
            <w:left w:val="none" w:sz="0" w:space="0" w:color="auto"/>
            <w:bottom w:val="none" w:sz="0" w:space="0" w:color="auto"/>
            <w:right w:val="none" w:sz="0" w:space="0" w:color="auto"/>
          </w:divBdr>
        </w:div>
        <w:div w:id="578101601">
          <w:marLeft w:val="0"/>
          <w:marRight w:val="0"/>
          <w:marTop w:val="0"/>
          <w:marBottom w:val="0"/>
          <w:divBdr>
            <w:top w:val="none" w:sz="0" w:space="0" w:color="auto"/>
            <w:left w:val="none" w:sz="0" w:space="0" w:color="auto"/>
            <w:bottom w:val="none" w:sz="0" w:space="0" w:color="auto"/>
            <w:right w:val="none" w:sz="0" w:space="0" w:color="auto"/>
          </w:divBdr>
        </w:div>
        <w:div w:id="578295707">
          <w:marLeft w:val="0"/>
          <w:marRight w:val="0"/>
          <w:marTop w:val="0"/>
          <w:marBottom w:val="0"/>
          <w:divBdr>
            <w:top w:val="none" w:sz="0" w:space="0" w:color="auto"/>
            <w:left w:val="none" w:sz="0" w:space="0" w:color="auto"/>
            <w:bottom w:val="none" w:sz="0" w:space="0" w:color="auto"/>
            <w:right w:val="none" w:sz="0" w:space="0" w:color="auto"/>
          </w:divBdr>
        </w:div>
        <w:div w:id="578750421">
          <w:marLeft w:val="0"/>
          <w:marRight w:val="0"/>
          <w:marTop w:val="0"/>
          <w:marBottom w:val="0"/>
          <w:divBdr>
            <w:top w:val="none" w:sz="0" w:space="0" w:color="auto"/>
            <w:left w:val="none" w:sz="0" w:space="0" w:color="auto"/>
            <w:bottom w:val="none" w:sz="0" w:space="0" w:color="auto"/>
            <w:right w:val="none" w:sz="0" w:space="0" w:color="auto"/>
          </w:divBdr>
        </w:div>
        <w:div w:id="579291758">
          <w:marLeft w:val="0"/>
          <w:marRight w:val="0"/>
          <w:marTop w:val="0"/>
          <w:marBottom w:val="0"/>
          <w:divBdr>
            <w:top w:val="none" w:sz="0" w:space="0" w:color="auto"/>
            <w:left w:val="none" w:sz="0" w:space="0" w:color="auto"/>
            <w:bottom w:val="none" w:sz="0" w:space="0" w:color="auto"/>
            <w:right w:val="none" w:sz="0" w:space="0" w:color="auto"/>
          </w:divBdr>
        </w:div>
        <w:div w:id="579559941">
          <w:marLeft w:val="0"/>
          <w:marRight w:val="0"/>
          <w:marTop w:val="0"/>
          <w:marBottom w:val="0"/>
          <w:divBdr>
            <w:top w:val="none" w:sz="0" w:space="0" w:color="auto"/>
            <w:left w:val="none" w:sz="0" w:space="0" w:color="auto"/>
            <w:bottom w:val="none" w:sz="0" w:space="0" w:color="auto"/>
            <w:right w:val="none" w:sz="0" w:space="0" w:color="auto"/>
          </w:divBdr>
        </w:div>
        <w:div w:id="579561921">
          <w:marLeft w:val="0"/>
          <w:marRight w:val="0"/>
          <w:marTop w:val="0"/>
          <w:marBottom w:val="0"/>
          <w:divBdr>
            <w:top w:val="none" w:sz="0" w:space="0" w:color="auto"/>
            <w:left w:val="none" w:sz="0" w:space="0" w:color="auto"/>
            <w:bottom w:val="none" w:sz="0" w:space="0" w:color="auto"/>
            <w:right w:val="none" w:sz="0" w:space="0" w:color="auto"/>
          </w:divBdr>
        </w:div>
        <w:div w:id="579562460">
          <w:marLeft w:val="0"/>
          <w:marRight w:val="0"/>
          <w:marTop w:val="0"/>
          <w:marBottom w:val="0"/>
          <w:divBdr>
            <w:top w:val="none" w:sz="0" w:space="0" w:color="auto"/>
            <w:left w:val="none" w:sz="0" w:space="0" w:color="auto"/>
            <w:bottom w:val="none" w:sz="0" w:space="0" w:color="auto"/>
            <w:right w:val="none" w:sz="0" w:space="0" w:color="auto"/>
          </w:divBdr>
        </w:div>
        <w:div w:id="579565398">
          <w:marLeft w:val="0"/>
          <w:marRight w:val="0"/>
          <w:marTop w:val="0"/>
          <w:marBottom w:val="0"/>
          <w:divBdr>
            <w:top w:val="none" w:sz="0" w:space="0" w:color="auto"/>
            <w:left w:val="none" w:sz="0" w:space="0" w:color="auto"/>
            <w:bottom w:val="none" w:sz="0" w:space="0" w:color="auto"/>
            <w:right w:val="none" w:sz="0" w:space="0" w:color="auto"/>
          </w:divBdr>
        </w:div>
        <w:div w:id="580136806">
          <w:marLeft w:val="0"/>
          <w:marRight w:val="0"/>
          <w:marTop w:val="0"/>
          <w:marBottom w:val="0"/>
          <w:divBdr>
            <w:top w:val="none" w:sz="0" w:space="0" w:color="auto"/>
            <w:left w:val="none" w:sz="0" w:space="0" w:color="auto"/>
            <w:bottom w:val="none" w:sz="0" w:space="0" w:color="auto"/>
            <w:right w:val="none" w:sz="0" w:space="0" w:color="auto"/>
          </w:divBdr>
        </w:div>
        <w:div w:id="581527822">
          <w:marLeft w:val="0"/>
          <w:marRight w:val="0"/>
          <w:marTop w:val="0"/>
          <w:marBottom w:val="0"/>
          <w:divBdr>
            <w:top w:val="none" w:sz="0" w:space="0" w:color="auto"/>
            <w:left w:val="none" w:sz="0" w:space="0" w:color="auto"/>
            <w:bottom w:val="none" w:sz="0" w:space="0" w:color="auto"/>
            <w:right w:val="none" w:sz="0" w:space="0" w:color="auto"/>
          </w:divBdr>
        </w:div>
        <w:div w:id="581640955">
          <w:marLeft w:val="0"/>
          <w:marRight w:val="0"/>
          <w:marTop w:val="0"/>
          <w:marBottom w:val="0"/>
          <w:divBdr>
            <w:top w:val="none" w:sz="0" w:space="0" w:color="auto"/>
            <w:left w:val="none" w:sz="0" w:space="0" w:color="auto"/>
            <w:bottom w:val="none" w:sz="0" w:space="0" w:color="auto"/>
            <w:right w:val="none" w:sz="0" w:space="0" w:color="auto"/>
          </w:divBdr>
        </w:div>
        <w:div w:id="581795732">
          <w:marLeft w:val="0"/>
          <w:marRight w:val="0"/>
          <w:marTop w:val="0"/>
          <w:marBottom w:val="0"/>
          <w:divBdr>
            <w:top w:val="none" w:sz="0" w:space="0" w:color="auto"/>
            <w:left w:val="none" w:sz="0" w:space="0" w:color="auto"/>
            <w:bottom w:val="none" w:sz="0" w:space="0" w:color="auto"/>
            <w:right w:val="none" w:sz="0" w:space="0" w:color="auto"/>
          </w:divBdr>
        </w:div>
        <w:div w:id="582227220">
          <w:marLeft w:val="0"/>
          <w:marRight w:val="0"/>
          <w:marTop w:val="0"/>
          <w:marBottom w:val="0"/>
          <w:divBdr>
            <w:top w:val="none" w:sz="0" w:space="0" w:color="auto"/>
            <w:left w:val="none" w:sz="0" w:space="0" w:color="auto"/>
            <w:bottom w:val="none" w:sz="0" w:space="0" w:color="auto"/>
            <w:right w:val="none" w:sz="0" w:space="0" w:color="auto"/>
          </w:divBdr>
        </w:div>
        <w:div w:id="582691368">
          <w:marLeft w:val="0"/>
          <w:marRight w:val="0"/>
          <w:marTop w:val="0"/>
          <w:marBottom w:val="0"/>
          <w:divBdr>
            <w:top w:val="none" w:sz="0" w:space="0" w:color="auto"/>
            <w:left w:val="none" w:sz="0" w:space="0" w:color="auto"/>
            <w:bottom w:val="none" w:sz="0" w:space="0" w:color="auto"/>
            <w:right w:val="none" w:sz="0" w:space="0" w:color="auto"/>
          </w:divBdr>
        </w:div>
        <w:div w:id="583343526">
          <w:marLeft w:val="0"/>
          <w:marRight w:val="0"/>
          <w:marTop w:val="0"/>
          <w:marBottom w:val="0"/>
          <w:divBdr>
            <w:top w:val="none" w:sz="0" w:space="0" w:color="auto"/>
            <w:left w:val="none" w:sz="0" w:space="0" w:color="auto"/>
            <w:bottom w:val="none" w:sz="0" w:space="0" w:color="auto"/>
            <w:right w:val="none" w:sz="0" w:space="0" w:color="auto"/>
          </w:divBdr>
        </w:div>
        <w:div w:id="583606908">
          <w:marLeft w:val="0"/>
          <w:marRight w:val="0"/>
          <w:marTop w:val="0"/>
          <w:marBottom w:val="0"/>
          <w:divBdr>
            <w:top w:val="none" w:sz="0" w:space="0" w:color="auto"/>
            <w:left w:val="none" w:sz="0" w:space="0" w:color="auto"/>
            <w:bottom w:val="none" w:sz="0" w:space="0" w:color="auto"/>
            <w:right w:val="none" w:sz="0" w:space="0" w:color="auto"/>
          </w:divBdr>
        </w:div>
        <w:div w:id="584412721">
          <w:marLeft w:val="0"/>
          <w:marRight w:val="0"/>
          <w:marTop w:val="0"/>
          <w:marBottom w:val="0"/>
          <w:divBdr>
            <w:top w:val="none" w:sz="0" w:space="0" w:color="auto"/>
            <w:left w:val="none" w:sz="0" w:space="0" w:color="auto"/>
            <w:bottom w:val="none" w:sz="0" w:space="0" w:color="auto"/>
            <w:right w:val="none" w:sz="0" w:space="0" w:color="auto"/>
          </w:divBdr>
        </w:div>
        <w:div w:id="584799497">
          <w:marLeft w:val="0"/>
          <w:marRight w:val="0"/>
          <w:marTop w:val="0"/>
          <w:marBottom w:val="0"/>
          <w:divBdr>
            <w:top w:val="none" w:sz="0" w:space="0" w:color="auto"/>
            <w:left w:val="none" w:sz="0" w:space="0" w:color="auto"/>
            <w:bottom w:val="none" w:sz="0" w:space="0" w:color="auto"/>
            <w:right w:val="none" w:sz="0" w:space="0" w:color="auto"/>
          </w:divBdr>
        </w:div>
        <w:div w:id="585698229">
          <w:marLeft w:val="0"/>
          <w:marRight w:val="0"/>
          <w:marTop w:val="0"/>
          <w:marBottom w:val="0"/>
          <w:divBdr>
            <w:top w:val="none" w:sz="0" w:space="0" w:color="auto"/>
            <w:left w:val="none" w:sz="0" w:space="0" w:color="auto"/>
            <w:bottom w:val="none" w:sz="0" w:space="0" w:color="auto"/>
            <w:right w:val="none" w:sz="0" w:space="0" w:color="auto"/>
          </w:divBdr>
        </w:div>
        <w:div w:id="586883448">
          <w:marLeft w:val="0"/>
          <w:marRight w:val="0"/>
          <w:marTop w:val="0"/>
          <w:marBottom w:val="0"/>
          <w:divBdr>
            <w:top w:val="none" w:sz="0" w:space="0" w:color="auto"/>
            <w:left w:val="none" w:sz="0" w:space="0" w:color="auto"/>
            <w:bottom w:val="none" w:sz="0" w:space="0" w:color="auto"/>
            <w:right w:val="none" w:sz="0" w:space="0" w:color="auto"/>
          </w:divBdr>
        </w:div>
        <w:div w:id="586884373">
          <w:marLeft w:val="0"/>
          <w:marRight w:val="0"/>
          <w:marTop w:val="0"/>
          <w:marBottom w:val="0"/>
          <w:divBdr>
            <w:top w:val="none" w:sz="0" w:space="0" w:color="auto"/>
            <w:left w:val="none" w:sz="0" w:space="0" w:color="auto"/>
            <w:bottom w:val="none" w:sz="0" w:space="0" w:color="auto"/>
            <w:right w:val="none" w:sz="0" w:space="0" w:color="auto"/>
          </w:divBdr>
        </w:div>
        <w:div w:id="587421294">
          <w:marLeft w:val="0"/>
          <w:marRight w:val="0"/>
          <w:marTop w:val="0"/>
          <w:marBottom w:val="0"/>
          <w:divBdr>
            <w:top w:val="none" w:sz="0" w:space="0" w:color="auto"/>
            <w:left w:val="none" w:sz="0" w:space="0" w:color="auto"/>
            <w:bottom w:val="none" w:sz="0" w:space="0" w:color="auto"/>
            <w:right w:val="none" w:sz="0" w:space="0" w:color="auto"/>
          </w:divBdr>
        </w:div>
        <w:div w:id="589656793">
          <w:marLeft w:val="0"/>
          <w:marRight w:val="0"/>
          <w:marTop w:val="0"/>
          <w:marBottom w:val="0"/>
          <w:divBdr>
            <w:top w:val="none" w:sz="0" w:space="0" w:color="auto"/>
            <w:left w:val="none" w:sz="0" w:space="0" w:color="auto"/>
            <w:bottom w:val="none" w:sz="0" w:space="0" w:color="auto"/>
            <w:right w:val="none" w:sz="0" w:space="0" w:color="auto"/>
          </w:divBdr>
        </w:div>
        <w:div w:id="589657263">
          <w:marLeft w:val="0"/>
          <w:marRight w:val="0"/>
          <w:marTop w:val="0"/>
          <w:marBottom w:val="0"/>
          <w:divBdr>
            <w:top w:val="none" w:sz="0" w:space="0" w:color="auto"/>
            <w:left w:val="none" w:sz="0" w:space="0" w:color="auto"/>
            <w:bottom w:val="none" w:sz="0" w:space="0" w:color="auto"/>
            <w:right w:val="none" w:sz="0" w:space="0" w:color="auto"/>
          </w:divBdr>
        </w:div>
        <w:div w:id="589704139">
          <w:marLeft w:val="0"/>
          <w:marRight w:val="0"/>
          <w:marTop w:val="0"/>
          <w:marBottom w:val="0"/>
          <w:divBdr>
            <w:top w:val="none" w:sz="0" w:space="0" w:color="auto"/>
            <w:left w:val="none" w:sz="0" w:space="0" w:color="auto"/>
            <w:bottom w:val="none" w:sz="0" w:space="0" w:color="auto"/>
            <w:right w:val="none" w:sz="0" w:space="0" w:color="auto"/>
          </w:divBdr>
        </w:div>
        <w:div w:id="589779011">
          <w:marLeft w:val="0"/>
          <w:marRight w:val="0"/>
          <w:marTop w:val="0"/>
          <w:marBottom w:val="0"/>
          <w:divBdr>
            <w:top w:val="none" w:sz="0" w:space="0" w:color="auto"/>
            <w:left w:val="none" w:sz="0" w:space="0" w:color="auto"/>
            <w:bottom w:val="none" w:sz="0" w:space="0" w:color="auto"/>
            <w:right w:val="none" w:sz="0" w:space="0" w:color="auto"/>
          </w:divBdr>
        </w:div>
        <w:div w:id="590240876">
          <w:marLeft w:val="0"/>
          <w:marRight w:val="0"/>
          <w:marTop w:val="0"/>
          <w:marBottom w:val="0"/>
          <w:divBdr>
            <w:top w:val="none" w:sz="0" w:space="0" w:color="auto"/>
            <w:left w:val="none" w:sz="0" w:space="0" w:color="auto"/>
            <w:bottom w:val="none" w:sz="0" w:space="0" w:color="auto"/>
            <w:right w:val="none" w:sz="0" w:space="0" w:color="auto"/>
          </w:divBdr>
        </w:div>
        <w:div w:id="590554156">
          <w:marLeft w:val="0"/>
          <w:marRight w:val="0"/>
          <w:marTop w:val="0"/>
          <w:marBottom w:val="0"/>
          <w:divBdr>
            <w:top w:val="none" w:sz="0" w:space="0" w:color="auto"/>
            <w:left w:val="none" w:sz="0" w:space="0" w:color="auto"/>
            <w:bottom w:val="none" w:sz="0" w:space="0" w:color="auto"/>
            <w:right w:val="none" w:sz="0" w:space="0" w:color="auto"/>
          </w:divBdr>
        </w:div>
        <w:div w:id="590625660">
          <w:marLeft w:val="0"/>
          <w:marRight w:val="0"/>
          <w:marTop w:val="0"/>
          <w:marBottom w:val="0"/>
          <w:divBdr>
            <w:top w:val="none" w:sz="0" w:space="0" w:color="auto"/>
            <w:left w:val="none" w:sz="0" w:space="0" w:color="auto"/>
            <w:bottom w:val="none" w:sz="0" w:space="0" w:color="auto"/>
            <w:right w:val="none" w:sz="0" w:space="0" w:color="auto"/>
          </w:divBdr>
        </w:div>
        <w:div w:id="591087621">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591622617">
          <w:marLeft w:val="0"/>
          <w:marRight w:val="0"/>
          <w:marTop w:val="0"/>
          <w:marBottom w:val="0"/>
          <w:divBdr>
            <w:top w:val="none" w:sz="0" w:space="0" w:color="auto"/>
            <w:left w:val="none" w:sz="0" w:space="0" w:color="auto"/>
            <w:bottom w:val="none" w:sz="0" w:space="0" w:color="auto"/>
            <w:right w:val="none" w:sz="0" w:space="0" w:color="auto"/>
          </w:divBdr>
        </w:div>
        <w:div w:id="591624722">
          <w:marLeft w:val="0"/>
          <w:marRight w:val="0"/>
          <w:marTop w:val="0"/>
          <w:marBottom w:val="0"/>
          <w:divBdr>
            <w:top w:val="none" w:sz="0" w:space="0" w:color="auto"/>
            <w:left w:val="none" w:sz="0" w:space="0" w:color="auto"/>
            <w:bottom w:val="none" w:sz="0" w:space="0" w:color="auto"/>
            <w:right w:val="none" w:sz="0" w:space="0" w:color="auto"/>
          </w:divBdr>
        </w:div>
        <w:div w:id="591668893">
          <w:marLeft w:val="0"/>
          <w:marRight w:val="0"/>
          <w:marTop w:val="0"/>
          <w:marBottom w:val="0"/>
          <w:divBdr>
            <w:top w:val="none" w:sz="0" w:space="0" w:color="auto"/>
            <w:left w:val="none" w:sz="0" w:space="0" w:color="auto"/>
            <w:bottom w:val="none" w:sz="0" w:space="0" w:color="auto"/>
            <w:right w:val="none" w:sz="0" w:space="0" w:color="auto"/>
          </w:divBdr>
        </w:div>
        <w:div w:id="591820291">
          <w:marLeft w:val="0"/>
          <w:marRight w:val="0"/>
          <w:marTop w:val="0"/>
          <w:marBottom w:val="0"/>
          <w:divBdr>
            <w:top w:val="none" w:sz="0" w:space="0" w:color="auto"/>
            <w:left w:val="none" w:sz="0" w:space="0" w:color="auto"/>
            <w:bottom w:val="none" w:sz="0" w:space="0" w:color="auto"/>
            <w:right w:val="none" w:sz="0" w:space="0" w:color="auto"/>
          </w:divBdr>
        </w:div>
        <w:div w:id="592126075">
          <w:marLeft w:val="0"/>
          <w:marRight w:val="0"/>
          <w:marTop w:val="0"/>
          <w:marBottom w:val="0"/>
          <w:divBdr>
            <w:top w:val="none" w:sz="0" w:space="0" w:color="auto"/>
            <w:left w:val="none" w:sz="0" w:space="0" w:color="auto"/>
            <w:bottom w:val="none" w:sz="0" w:space="0" w:color="auto"/>
            <w:right w:val="none" w:sz="0" w:space="0" w:color="auto"/>
          </w:divBdr>
        </w:div>
        <w:div w:id="592667390">
          <w:marLeft w:val="0"/>
          <w:marRight w:val="0"/>
          <w:marTop w:val="0"/>
          <w:marBottom w:val="0"/>
          <w:divBdr>
            <w:top w:val="none" w:sz="0" w:space="0" w:color="auto"/>
            <w:left w:val="none" w:sz="0" w:space="0" w:color="auto"/>
            <w:bottom w:val="none" w:sz="0" w:space="0" w:color="auto"/>
            <w:right w:val="none" w:sz="0" w:space="0" w:color="auto"/>
          </w:divBdr>
        </w:div>
        <w:div w:id="593510833">
          <w:marLeft w:val="0"/>
          <w:marRight w:val="0"/>
          <w:marTop w:val="0"/>
          <w:marBottom w:val="0"/>
          <w:divBdr>
            <w:top w:val="none" w:sz="0" w:space="0" w:color="auto"/>
            <w:left w:val="none" w:sz="0" w:space="0" w:color="auto"/>
            <w:bottom w:val="none" w:sz="0" w:space="0" w:color="auto"/>
            <w:right w:val="none" w:sz="0" w:space="0" w:color="auto"/>
          </w:divBdr>
        </w:div>
        <w:div w:id="593972626">
          <w:marLeft w:val="0"/>
          <w:marRight w:val="0"/>
          <w:marTop w:val="0"/>
          <w:marBottom w:val="0"/>
          <w:divBdr>
            <w:top w:val="none" w:sz="0" w:space="0" w:color="auto"/>
            <w:left w:val="none" w:sz="0" w:space="0" w:color="auto"/>
            <w:bottom w:val="none" w:sz="0" w:space="0" w:color="auto"/>
            <w:right w:val="none" w:sz="0" w:space="0" w:color="auto"/>
          </w:divBdr>
        </w:div>
        <w:div w:id="594560005">
          <w:marLeft w:val="0"/>
          <w:marRight w:val="0"/>
          <w:marTop w:val="0"/>
          <w:marBottom w:val="0"/>
          <w:divBdr>
            <w:top w:val="none" w:sz="0" w:space="0" w:color="auto"/>
            <w:left w:val="none" w:sz="0" w:space="0" w:color="auto"/>
            <w:bottom w:val="none" w:sz="0" w:space="0" w:color="auto"/>
            <w:right w:val="none" w:sz="0" w:space="0" w:color="auto"/>
          </w:divBdr>
        </w:div>
        <w:div w:id="595136903">
          <w:marLeft w:val="0"/>
          <w:marRight w:val="0"/>
          <w:marTop w:val="0"/>
          <w:marBottom w:val="0"/>
          <w:divBdr>
            <w:top w:val="none" w:sz="0" w:space="0" w:color="auto"/>
            <w:left w:val="none" w:sz="0" w:space="0" w:color="auto"/>
            <w:bottom w:val="none" w:sz="0" w:space="0" w:color="auto"/>
            <w:right w:val="none" w:sz="0" w:space="0" w:color="auto"/>
          </w:divBdr>
        </w:div>
        <w:div w:id="595333989">
          <w:marLeft w:val="0"/>
          <w:marRight w:val="0"/>
          <w:marTop w:val="0"/>
          <w:marBottom w:val="0"/>
          <w:divBdr>
            <w:top w:val="none" w:sz="0" w:space="0" w:color="auto"/>
            <w:left w:val="none" w:sz="0" w:space="0" w:color="auto"/>
            <w:bottom w:val="none" w:sz="0" w:space="0" w:color="auto"/>
            <w:right w:val="none" w:sz="0" w:space="0" w:color="auto"/>
          </w:divBdr>
        </w:div>
        <w:div w:id="595787953">
          <w:marLeft w:val="0"/>
          <w:marRight w:val="0"/>
          <w:marTop w:val="0"/>
          <w:marBottom w:val="0"/>
          <w:divBdr>
            <w:top w:val="none" w:sz="0" w:space="0" w:color="auto"/>
            <w:left w:val="none" w:sz="0" w:space="0" w:color="auto"/>
            <w:bottom w:val="none" w:sz="0" w:space="0" w:color="auto"/>
            <w:right w:val="none" w:sz="0" w:space="0" w:color="auto"/>
          </w:divBdr>
        </w:div>
        <w:div w:id="595944808">
          <w:marLeft w:val="0"/>
          <w:marRight w:val="0"/>
          <w:marTop w:val="0"/>
          <w:marBottom w:val="0"/>
          <w:divBdr>
            <w:top w:val="none" w:sz="0" w:space="0" w:color="auto"/>
            <w:left w:val="none" w:sz="0" w:space="0" w:color="auto"/>
            <w:bottom w:val="none" w:sz="0" w:space="0" w:color="auto"/>
            <w:right w:val="none" w:sz="0" w:space="0" w:color="auto"/>
          </w:divBdr>
        </w:div>
        <w:div w:id="597059853">
          <w:marLeft w:val="0"/>
          <w:marRight w:val="0"/>
          <w:marTop w:val="0"/>
          <w:marBottom w:val="0"/>
          <w:divBdr>
            <w:top w:val="none" w:sz="0" w:space="0" w:color="auto"/>
            <w:left w:val="none" w:sz="0" w:space="0" w:color="auto"/>
            <w:bottom w:val="none" w:sz="0" w:space="0" w:color="auto"/>
            <w:right w:val="none" w:sz="0" w:space="0" w:color="auto"/>
          </w:divBdr>
        </w:div>
        <w:div w:id="598375343">
          <w:marLeft w:val="0"/>
          <w:marRight w:val="0"/>
          <w:marTop w:val="0"/>
          <w:marBottom w:val="0"/>
          <w:divBdr>
            <w:top w:val="none" w:sz="0" w:space="0" w:color="auto"/>
            <w:left w:val="none" w:sz="0" w:space="0" w:color="auto"/>
            <w:bottom w:val="none" w:sz="0" w:space="0" w:color="auto"/>
            <w:right w:val="none" w:sz="0" w:space="0" w:color="auto"/>
          </w:divBdr>
        </w:div>
        <w:div w:id="598409846">
          <w:marLeft w:val="0"/>
          <w:marRight w:val="0"/>
          <w:marTop w:val="0"/>
          <w:marBottom w:val="0"/>
          <w:divBdr>
            <w:top w:val="none" w:sz="0" w:space="0" w:color="auto"/>
            <w:left w:val="none" w:sz="0" w:space="0" w:color="auto"/>
            <w:bottom w:val="none" w:sz="0" w:space="0" w:color="auto"/>
            <w:right w:val="none" w:sz="0" w:space="0" w:color="auto"/>
          </w:divBdr>
        </w:div>
        <w:div w:id="598488136">
          <w:marLeft w:val="0"/>
          <w:marRight w:val="0"/>
          <w:marTop w:val="0"/>
          <w:marBottom w:val="0"/>
          <w:divBdr>
            <w:top w:val="none" w:sz="0" w:space="0" w:color="auto"/>
            <w:left w:val="none" w:sz="0" w:space="0" w:color="auto"/>
            <w:bottom w:val="none" w:sz="0" w:space="0" w:color="auto"/>
            <w:right w:val="none" w:sz="0" w:space="0" w:color="auto"/>
          </w:divBdr>
        </w:div>
        <w:div w:id="598678321">
          <w:marLeft w:val="0"/>
          <w:marRight w:val="0"/>
          <w:marTop w:val="0"/>
          <w:marBottom w:val="0"/>
          <w:divBdr>
            <w:top w:val="none" w:sz="0" w:space="0" w:color="auto"/>
            <w:left w:val="none" w:sz="0" w:space="0" w:color="auto"/>
            <w:bottom w:val="none" w:sz="0" w:space="0" w:color="auto"/>
            <w:right w:val="none" w:sz="0" w:space="0" w:color="auto"/>
          </w:divBdr>
        </w:div>
        <w:div w:id="599065538">
          <w:marLeft w:val="0"/>
          <w:marRight w:val="0"/>
          <w:marTop w:val="0"/>
          <w:marBottom w:val="0"/>
          <w:divBdr>
            <w:top w:val="none" w:sz="0" w:space="0" w:color="auto"/>
            <w:left w:val="none" w:sz="0" w:space="0" w:color="auto"/>
            <w:bottom w:val="none" w:sz="0" w:space="0" w:color="auto"/>
            <w:right w:val="none" w:sz="0" w:space="0" w:color="auto"/>
          </w:divBdr>
        </w:div>
        <w:div w:id="599264287">
          <w:marLeft w:val="0"/>
          <w:marRight w:val="0"/>
          <w:marTop w:val="0"/>
          <w:marBottom w:val="0"/>
          <w:divBdr>
            <w:top w:val="none" w:sz="0" w:space="0" w:color="auto"/>
            <w:left w:val="none" w:sz="0" w:space="0" w:color="auto"/>
            <w:bottom w:val="none" w:sz="0" w:space="0" w:color="auto"/>
            <w:right w:val="none" w:sz="0" w:space="0" w:color="auto"/>
          </w:divBdr>
        </w:div>
        <w:div w:id="599483428">
          <w:marLeft w:val="0"/>
          <w:marRight w:val="0"/>
          <w:marTop w:val="0"/>
          <w:marBottom w:val="0"/>
          <w:divBdr>
            <w:top w:val="none" w:sz="0" w:space="0" w:color="auto"/>
            <w:left w:val="none" w:sz="0" w:space="0" w:color="auto"/>
            <w:bottom w:val="none" w:sz="0" w:space="0" w:color="auto"/>
            <w:right w:val="none" w:sz="0" w:space="0" w:color="auto"/>
          </w:divBdr>
        </w:div>
        <w:div w:id="599608962">
          <w:marLeft w:val="0"/>
          <w:marRight w:val="0"/>
          <w:marTop w:val="0"/>
          <w:marBottom w:val="0"/>
          <w:divBdr>
            <w:top w:val="none" w:sz="0" w:space="0" w:color="auto"/>
            <w:left w:val="none" w:sz="0" w:space="0" w:color="auto"/>
            <w:bottom w:val="none" w:sz="0" w:space="0" w:color="auto"/>
            <w:right w:val="none" w:sz="0" w:space="0" w:color="auto"/>
          </w:divBdr>
        </w:div>
        <w:div w:id="599871273">
          <w:marLeft w:val="0"/>
          <w:marRight w:val="0"/>
          <w:marTop w:val="0"/>
          <w:marBottom w:val="0"/>
          <w:divBdr>
            <w:top w:val="none" w:sz="0" w:space="0" w:color="auto"/>
            <w:left w:val="none" w:sz="0" w:space="0" w:color="auto"/>
            <w:bottom w:val="none" w:sz="0" w:space="0" w:color="auto"/>
            <w:right w:val="none" w:sz="0" w:space="0" w:color="auto"/>
          </w:divBdr>
        </w:div>
        <w:div w:id="600378128">
          <w:marLeft w:val="0"/>
          <w:marRight w:val="0"/>
          <w:marTop w:val="0"/>
          <w:marBottom w:val="0"/>
          <w:divBdr>
            <w:top w:val="none" w:sz="0" w:space="0" w:color="auto"/>
            <w:left w:val="none" w:sz="0" w:space="0" w:color="auto"/>
            <w:bottom w:val="none" w:sz="0" w:space="0" w:color="auto"/>
            <w:right w:val="none" w:sz="0" w:space="0" w:color="auto"/>
          </w:divBdr>
        </w:div>
        <w:div w:id="600380512">
          <w:marLeft w:val="0"/>
          <w:marRight w:val="0"/>
          <w:marTop w:val="0"/>
          <w:marBottom w:val="0"/>
          <w:divBdr>
            <w:top w:val="none" w:sz="0" w:space="0" w:color="auto"/>
            <w:left w:val="none" w:sz="0" w:space="0" w:color="auto"/>
            <w:bottom w:val="none" w:sz="0" w:space="0" w:color="auto"/>
            <w:right w:val="none" w:sz="0" w:space="0" w:color="auto"/>
          </w:divBdr>
        </w:div>
        <w:div w:id="600721283">
          <w:marLeft w:val="0"/>
          <w:marRight w:val="0"/>
          <w:marTop w:val="0"/>
          <w:marBottom w:val="0"/>
          <w:divBdr>
            <w:top w:val="none" w:sz="0" w:space="0" w:color="auto"/>
            <w:left w:val="none" w:sz="0" w:space="0" w:color="auto"/>
            <w:bottom w:val="none" w:sz="0" w:space="0" w:color="auto"/>
            <w:right w:val="none" w:sz="0" w:space="0" w:color="auto"/>
          </w:divBdr>
        </w:div>
        <w:div w:id="600723555">
          <w:marLeft w:val="0"/>
          <w:marRight w:val="0"/>
          <w:marTop w:val="0"/>
          <w:marBottom w:val="0"/>
          <w:divBdr>
            <w:top w:val="none" w:sz="0" w:space="0" w:color="auto"/>
            <w:left w:val="none" w:sz="0" w:space="0" w:color="auto"/>
            <w:bottom w:val="none" w:sz="0" w:space="0" w:color="auto"/>
            <w:right w:val="none" w:sz="0" w:space="0" w:color="auto"/>
          </w:divBdr>
        </w:div>
        <w:div w:id="601038138">
          <w:marLeft w:val="0"/>
          <w:marRight w:val="0"/>
          <w:marTop w:val="0"/>
          <w:marBottom w:val="0"/>
          <w:divBdr>
            <w:top w:val="none" w:sz="0" w:space="0" w:color="auto"/>
            <w:left w:val="none" w:sz="0" w:space="0" w:color="auto"/>
            <w:bottom w:val="none" w:sz="0" w:space="0" w:color="auto"/>
            <w:right w:val="none" w:sz="0" w:space="0" w:color="auto"/>
          </w:divBdr>
        </w:div>
        <w:div w:id="601229144">
          <w:marLeft w:val="0"/>
          <w:marRight w:val="0"/>
          <w:marTop w:val="0"/>
          <w:marBottom w:val="0"/>
          <w:divBdr>
            <w:top w:val="none" w:sz="0" w:space="0" w:color="auto"/>
            <w:left w:val="none" w:sz="0" w:space="0" w:color="auto"/>
            <w:bottom w:val="none" w:sz="0" w:space="0" w:color="auto"/>
            <w:right w:val="none" w:sz="0" w:space="0" w:color="auto"/>
          </w:divBdr>
        </w:div>
        <w:div w:id="603078060">
          <w:marLeft w:val="0"/>
          <w:marRight w:val="0"/>
          <w:marTop w:val="0"/>
          <w:marBottom w:val="0"/>
          <w:divBdr>
            <w:top w:val="none" w:sz="0" w:space="0" w:color="auto"/>
            <w:left w:val="none" w:sz="0" w:space="0" w:color="auto"/>
            <w:bottom w:val="none" w:sz="0" w:space="0" w:color="auto"/>
            <w:right w:val="none" w:sz="0" w:space="0" w:color="auto"/>
          </w:divBdr>
        </w:div>
        <w:div w:id="603224879">
          <w:marLeft w:val="0"/>
          <w:marRight w:val="0"/>
          <w:marTop w:val="0"/>
          <w:marBottom w:val="0"/>
          <w:divBdr>
            <w:top w:val="none" w:sz="0" w:space="0" w:color="auto"/>
            <w:left w:val="none" w:sz="0" w:space="0" w:color="auto"/>
            <w:bottom w:val="none" w:sz="0" w:space="0" w:color="auto"/>
            <w:right w:val="none" w:sz="0" w:space="0" w:color="auto"/>
          </w:divBdr>
        </w:div>
        <w:div w:id="603417053">
          <w:marLeft w:val="0"/>
          <w:marRight w:val="0"/>
          <w:marTop w:val="0"/>
          <w:marBottom w:val="0"/>
          <w:divBdr>
            <w:top w:val="none" w:sz="0" w:space="0" w:color="auto"/>
            <w:left w:val="none" w:sz="0" w:space="0" w:color="auto"/>
            <w:bottom w:val="none" w:sz="0" w:space="0" w:color="auto"/>
            <w:right w:val="none" w:sz="0" w:space="0" w:color="auto"/>
          </w:divBdr>
        </w:div>
        <w:div w:id="604388331">
          <w:marLeft w:val="0"/>
          <w:marRight w:val="0"/>
          <w:marTop w:val="0"/>
          <w:marBottom w:val="0"/>
          <w:divBdr>
            <w:top w:val="none" w:sz="0" w:space="0" w:color="auto"/>
            <w:left w:val="none" w:sz="0" w:space="0" w:color="auto"/>
            <w:bottom w:val="none" w:sz="0" w:space="0" w:color="auto"/>
            <w:right w:val="none" w:sz="0" w:space="0" w:color="auto"/>
          </w:divBdr>
        </w:div>
        <w:div w:id="605618351">
          <w:marLeft w:val="0"/>
          <w:marRight w:val="0"/>
          <w:marTop w:val="0"/>
          <w:marBottom w:val="0"/>
          <w:divBdr>
            <w:top w:val="none" w:sz="0" w:space="0" w:color="auto"/>
            <w:left w:val="none" w:sz="0" w:space="0" w:color="auto"/>
            <w:bottom w:val="none" w:sz="0" w:space="0" w:color="auto"/>
            <w:right w:val="none" w:sz="0" w:space="0" w:color="auto"/>
          </w:divBdr>
        </w:div>
        <w:div w:id="606012386">
          <w:marLeft w:val="0"/>
          <w:marRight w:val="0"/>
          <w:marTop w:val="0"/>
          <w:marBottom w:val="0"/>
          <w:divBdr>
            <w:top w:val="none" w:sz="0" w:space="0" w:color="auto"/>
            <w:left w:val="none" w:sz="0" w:space="0" w:color="auto"/>
            <w:bottom w:val="none" w:sz="0" w:space="0" w:color="auto"/>
            <w:right w:val="none" w:sz="0" w:space="0" w:color="auto"/>
          </w:divBdr>
        </w:div>
        <w:div w:id="606278804">
          <w:marLeft w:val="0"/>
          <w:marRight w:val="0"/>
          <w:marTop w:val="0"/>
          <w:marBottom w:val="0"/>
          <w:divBdr>
            <w:top w:val="none" w:sz="0" w:space="0" w:color="auto"/>
            <w:left w:val="none" w:sz="0" w:space="0" w:color="auto"/>
            <w:bottom w:val="none" w:sz="0" w:space="0" w:color="auto"/>
            <w:right w:val="none" w:sz="0" w:space="0" w:color="auto"/>
          </w:divBdr>
        </w:div>
        <w:div w:id="606430354">
          <w:marLeft w:val="0"/>
          <w:marRight w:val="0"/>
          <w:marTop w:val="0"/>
          <w:marBottom w:val="0"/>
          <w:divBdr>
            <w:top w:val="none" w:sz="0" w:space="0" w:color="auto"/>
            <w:left w:val="none" w:sz="0" w:space="0" w:color="auto"/>
            <w:bottom w:val="none" w:sz="0" w:space="0" w:color="auto"/>
            <w:right w:val="none" w:sz="0" w:space="0" w:color="auto"/>
          </w:divBdr>
        </w:div>
        <w:div w:id="606886947">
          <w:marLeft w:val="0"/>
          <w:marRight w:val="0"/>
          <w:marTop w:val="0"/>
          <w:marBottom w:val="0"/>
          <w:divBdr>
            <w:top w:val="none" w:sz="0" w:space="0" w:color="auto"/>
            <w:left w:val="none" w:sz="0" w:space="0" w:color="auto"/>
            <w:bottom w:val="none" w:sz="0" w:space="0" w:color="auto"/>
            <w:right w:val="none" w:sz="0" w:space="0" w:color="auto"/>
          </w:divBdr>
        </w:div>
        <w:div w:id="607201536">
          <w:marLeft w:val="0"/>
          <w:marRight w:val="0"/>
          <w:marTop w:val="0"/>
          <w:marBottom w:val="0"/>
          <w:divBdr>
            <w:top w:val="none" w:sz="0" w:space="0" w:color="auto"/>
            <w:left w:val="none" w:sz="0" w:space="0" w:color="auto"/>
            <w:bottom w:val="none" w:sz="0" w:space="0" w:color="auto"/>
            <w:right w:val="none" w:sz="0" w:space="0" w:color="auto"/>
          </w:divBdr>
        </w:div>
        <w:div w:id="607857692">
          <w:marLeft w:val="0"/>
          <w:marRight w:val="0"/>
          <w:marTop w:val="0"/>
          <w:marBottom w:val="0"/>
          <w:divBdr>
            <w:top w:val="none" w:sz="0" w:space="0" w:color="auto"/>
            <w:left w:val="none" w:sz="0" w:space="0" w:color="auto"/>
            <w:bottom w:val="none" w:sz="0" w:space="0" w:color="auto"/>
            <w:right w:val="none" w:sz="0" w:space="0" w:color="auto"/>
          </w:divBdr>
        </w:div>
        <w:div w:id="608240140">
          <w:marLeft w:val="0"/>
          <w:marRight w:val="0"/>
          <w:marTop w:val="0"/>
          <w:marBottom w:val="0"/>
          <w:divBdr>
            <w:top w:val="none" w:sz="0" w:space="0" w:color="auto"/>
            <w:left w:val="none" w:sz="0" w:space="0" w:color="auto"/>
            <w:bottom w:val="none" w:sz="0" w:space="0" w:color="auto"/>
            <w:right w:val="none" w:sz="0" w:space="0" w:color="auto"/>
          </w:divBdr>
        </w:div>
        <w:div w:id="608436841">
          <w:marLeft w:val="0"/>
          <w:marRight w:val="0"/>
          <w:marTop w:val="0"/>
          <w:marBottom w:val="0"/>
          <w:divBdr>
            <w:top w:val="none" w:sz="0" w:space="0" w:color="auto"/>
            <w:left w:val="none" w:sz="0" w:space="0" w:color="auto"/>
            <w:bottom w:val="none" w:sz="0" w:space="0" w:color="auto"/>
            <w:right w:val="none" w:sz="0" w:space="0" w:color="auto"/>
          </w:divBdr>
        </w:div>
        <w:div w:id="608464058">
          <w:marLeft w:val="0"/>
          <w:marRight w:val="0"/>
          <w:marTop w:val="0"/>
          <w:marBottom w:val="0"/>
          <w:divBdr>
            <w:top w:val="none" w:sz="0" w:space="0" w:color="auto"/>
            <w:left w:val="none" w:sz="0" w:space="0" w:color="auto"/>
            <w:bottom w:val="none" w:sz="0" w:space="0" w:color="auto"/>
            <w:right w:val="none" w:sz="0" w:space="0" w:color="auto"/>
          </w:divBdr>
        </w:div>
        <w:div w:id="609702853">
          <w:marLeft w:val="0"/>
          <w:marRight w:val="0"/>
          <w:marTop w:val="0"/>
          <w:marBottom w:val="0"/>
          <w:divBdr>
            <w:top w:val="none" w:sz="0" w:space="0" w:color="auto"/>
            <w:left w:val="none" w:sz="0" w:space="0" w:color="auto"/>
            <w:bottom w:val="none" w:sz="0" w:space="0" w:color="auto"/>
            <w:right w:val="none" w:sz="0" w:space="0" w:color="auto"/>
          </w:divBdr>
        </w:div>
        <w:div w:id="609703553">
          <w:marLeft w:val="0"/>
          <w:marRight w:val="0"/>
          <w:marTop w:val="0"/>
          <w:marBottom w:val="0"/>
          <w:divBdr>
            <w:top w:val="none" w:sz="0" w:space="0" w:color="auto"/>
            <w:left w:val="none" w:sz="0" w:space="0" w:color="auto"/>
            <w:bottom w:val="none" w:sz="0" w:space="0" w:color="auto"/>
            <w:right w:val="none" w:sz="0" w:space="0" w:color="auto"/>
          </w:divBdr>
        </w:div>
        <w:div w:id="609896583">
          <w:marLeft w:val="0"/>
          <w:marRight w:val="0"/>
          <w:marTop w:val="0"/>
          <w:marBottom w:val="0"/>
          <w:divBdr>
            <w:top w:val="none" w:sz="0" w:space="0" w:color="auto"/>
            <w:left w:val="none" w:sz="0" w:space="0" w:color="auto"/>
            <w:bottom w:val="none" w:sz="0" w:space="0" w:color="auto"/>
            <w:right w:val="none" w:sz="0" w:space="0" w:color="auto"/>
          </w:divBdr>
        </w:div>
        <w:div w:id="610237142">
          <w:marLeft w:val="0"/>
          <w:marRight w:val="0"/>
          <w:marTop w:val="0"/>
          <w:marBottom w:val="0"/>
          <w:divBdr>
            <w:top w:val="none" w:sz="0" w:space="0" w:color="auto"/>
            <w:left w:val="none" w:sz="0" w:space="0" w:color="auto"/>
            <w:bottom w:val="none" w:sz="0" w:space="0" w:color="auto"/>
            <w:right w:val="none" w:sz="0" w:space="0" w:color="auto"/>
          </w:divBdr>
        </w:div>
        <w:div w:id="612253749">
          <w:marLeft w:val="0"/>
          <w:marRight w:val="0"/>
          <w:marTop w:val="0"/>
          <w:marBottom w:val="0"/>
          <w:divBdr>
            <w:top w:val="none" w:sz="0" w:space="0" w:color="auto"/>
            <w:left w:val="none" w:sz="0" w:space="0" w:color="auto"/>
            <w:bottom w:val="none" w:sz="0" w:space="0" w:color="auto"/>
            <w:right w:val="none" w:sz="0" w:space="0" w:color="auto"/>
          </w:divBdr>
        </w:div>
        <w:div w:id="613176125">
          <w:marLeft w:val="0"/>
          <w:marRight w:val="0"/>
          <w:marTop w:val="0"/>
          <w:marBottom w:val="0"/>
          <w:divBdr>
            <w:top w:val="none" w:sz="0" w:space="0" w:color="auto"/>
            <w:left w:val="none" w:sz="0" w:space="0" w:color="auto"/>
            <w:bottom w:val="none" w:sz="0" w:space="0" w:color="auto"/>
            <w:right w:val="none" w:sz="0" w:space="0" w:color="auto"/>
          </w:divBdr>
        </w:div>
        <w:div w:id="613513800">
          <w:marLeft w:val="0"/>
          <w:marRight w:val="0"/>
          <w:marTop w:val="0"/>
          <w:marBottom w:val="0"/>
          <w:divBdr>
            <w:top w:val="none" w:sz="0" w:space="0" w:color="auto"/>
            <w:left w:val="none" w:sz="0" w:space="0" w:color="auto"/>
            <w:bottom w:val="none" w:sz="0" w:space="0" w:color="auto"/>
            <w:right w:val="none" w:sz="0" w:space="0" w:color="auto"/>
          </w:divBdr>
        </w:div>
        <w:div w:id="613832988">
          <w:marLeft w:val="0"/>
          <w:marRight w:val="0"/>
          <w:marTop w:val="0"/>
          <w:marBottom w:val="0"/>
          <w:divBdr>
            <w:top w:val="none" w:sz="0" w:space="0" w:color="auto"/>
            <w:left w:val="none" w:sz="0" w:space="0" w:color="auto"/>
            <w:bottom w:val="none" w:sz="0" w:space="0" w:color="auto"/>
            <w:right w:val="none" w:sz="0" w:space="0" w:color="auto"/>
          </w:divBdr>
        </w:div>
        <w:div w:id="615218100">
          <w:marLeft w:val="0"/>
          <w:marRight w:val="0"/>
          <w:marTop w:val="0"/>
          <w:marBottom w:val="0"/>
          <w:divBdr>
            <w:top w:val="none" w:sz="0" w:space="0" w:color="auto"/>
            <w:left w:val="none" w:sz="0" w:space="0" w:color="auto"/>
            <w:bottom w:val="none" w:sz="0" w:space="0" w:color="auto"/>
            <w:right w:val="none" w:sz="0" w:space="0" w:color="auto"/>
          </w:divBdr>
        </w:div>
        <w:div w:id="615255759">
          <w:marLeft w:val="0"/>
          <w:marRight w:val="0"/>
          <w:marTop w:val="0"/>
          <w:marBottom w:val="0"/>
          <w:divBdr>
            <w:top w:val="none" w:sz="0" w:space="0" w:color="auto"/>
            <w:left w:val="none" w:sz="0" w:space="0" w:color="auto"/>
            <w:bottom w:val="none" w:sz="0" w:space="0" w:color="auto"/>
            <w:right w:val="none" w:sz="0" w:space="0" w:color="auto"/>
          </w:divBdr>
        </w:div>
        <w:div w:id="615261828">
          <w:marLeft w:val="0"/>
          <w:marRight w:val="0"/>
          <w:marTop w:val="0"/>
          <w:marBottom w:val="0"/>
          <w:divBdr>
            <w:top w:val="none" w:sz="0" w:space="0" w:color="auto"/>
            <w:left w:val="none" w:sz="0" w:space="0" w:color="auto"/>
            <w:bottom w:val="none" w:sz="0" w:space="0" w:color="auto"/>
            <w:right w:val="none" w:sz="0" w:space="0" w:color="auto"/>
          </w:divBdr>
        </w:div>
        <w:div w:id="615646280">
          <w:marLeft w:val="0"/>
          <w:marRight w:val="0"/>
          <w:marTop w:val="0"/>
          <w:marBottom w:val="0"/>
          <w:divBdr>
            <w:top w:val="none" w:sz="0" w:space="0" w:color="auto"/>
            <w:left w:val="none" w:sz="0" w:space="0" w:color="auto"/>
            <w:bottom w:val="none" w:sz="0" w:space="0" w:color="auto"/>
            <w:right w:val="none" w:sz="0" w:space="0" w:color="auto"/>
          </w:divBdr>
        </w:div>
        <w:div w:id="616183049">
          <w:marLeft w:val="0"/>
          <w:marRight w:val="0"/>
          <w:marTop w:val="0"/>
          <w:marBottom w:val="0"/>
          <w:divBdr>
            <w:top w:val="none" w:sz="0" w:space="0" w:color="auto"/>
            <w:left w:val="none" w:sz="0" w:space="0" w:color="auto"/>
            <w:bottom w:val="none" w:sz="0" w:space="0" w:color="auto"/>
            <w:right w:val="none" w:sz="0" w:space="0" w:color="auto"/>
          </w:divBdr>
        </w:div>
        <w:div w:id="616257709">
          <w:marLeft w:val="0"/>
          <w:marRight w:val="0"/>
          <w:marTop w:val="0"/>
          <w:marBottom w:val="0"/>
          <w:divBdr>
            <w:top w:val="none" w:sz="0" w:space="0" w:color="auto"/>
            <w:left w:val="none" w:sz="0" w:space="0" w:color="auto"/>
            <w:bottom w:val="none" w:sz="0" w:space="0" w:color="auto"/>
            <w:right w:val="none" w:sz="0" w:space="0" w:color="auto"/>
          </w:divBdr>
        </w:div>
        <w:div w:id="616327321">
          <w:marLeft w:val="0"/>
          <w:marRight w:val="0"/>
          <w:marTop w:val="0"/>
          <w:marBottom w:val="0"/>
          <w:divBdr>
            <w:top w:val="none" w:sz="0" w:space="0" w:color="auto"/>
            <w:left w:val="none" w:sz="0" w:space="0" w:color="auto"/>
            <w:bottom w:val="none" w:sz="0" w:space="0" w:color="auto"/>
            <w:right w:val="none" w:sz="0" w:space="0" w:color="auto"/>
          </w:divBdr>
        </w:div>
        <w:div w:id="617416955">
          <w:marLeft w:val="0"/>
          <w:marRight w:val="0"/>
          <w:marTop w:val="0"/>
          <w:marBottom w:val="0"/>
          <w:divBdr>
            <w:top w:val="none" w:sz="0" w:space="0" w:color="auto"/>
            <w:left w:val="none" w:sz="0" w:space="0" w:color="auto"/>
            <w:bottom w:val="none" w:sz="0" w:space="0" w:color="auto"/>
            <w:right w:val="none" w:sz="0" w:space="0" w:color="auto"/>
          </w:divBdr>
        </w:div>
        <w:div w:id="617684374">
          <w:marLeft w:val="0"/>
          <w:marRight w:val="0"/>
          <w:marTop w:val="0"/>
          <w:marBottom w:val="0"/>
          <w:divBdr>
            <w:top w:val="none" w:sz="0" w:space="0" w:color="auto"/>
            <w:left w:val="none" w:sz="0" w:space="0" w:color="auto"/>
            <w:bottom w:val="none" w:sz="0" w:space="0" w:color="auto"/>
            <w:right w:val="none" w:sz="0" w:space="0" w:color="auto"/>
          </w:divBdr>
        </w:div>
        <w:div w:id="617837422">
          <w:marLeft w:val="0"/>
          <w:marRight w:val="0"/>
          <w:marTop w:val="0"/>
          <w:marBottom w:val="0"/>
          <w:divBdr>
            <w:top w:val="none" w:sz="0" w:space="0" w:color="auto"/>
            <w:left w:val="none" w:sz="0" w:space="0" w:color="auto"/>
            <w:bottom w:val="none" w:sz="0" w:space="0" w:color="auto"/>
            <w:right w:val="none" w:sz="0" w:space="0" w:color="auto"/>
          </w:divBdr>
        </w:div>
        <w:div w:id="618872747">
          <w:marLeft w:val="0"/>
          <w:marRight w:val="0"/>
          <w:marTop w:val="0"/>
          <w:marBottom w:val="0"/>
          <w:divBdr>
            <w:top w:val="none" w:sz="0" w:space="0" w:color="auto"/>
            <w:left w:val="none" w:sz="0" w:space="0" w:color="auto"/>
            <w:bottom w:val="none" w:sz="0" w:space="0" w:color="auto"/>
            <w:right w:val="none" w:sz="0" w:space="0" w:color="auto"/>
          </w:divBdr>
        </w:div>
        <w:div w:id="619262534">
          <w:marLeft w:val="0"/>
          <w:marRight w:val="0"/>
          <w:marTop w:val="0"/>
          <w:marBottom w:val="0"/>
          <w:divBdr>
            <w:top w:val="none" w:sz="0" w:space="0" w:color="auto"/>
            <w:left w:val="none" w:sz="0" w:space="0" w:color="auto"/>
            <w:bottom w:val="none" w:sz="0" w:space="0" w:color="auto"/>
            <w:right w:val="none" w:sz="0" w:space="0" w:color="auto"/>
          </w:divBdr>
        </w:div>
        <w:div w:id="619537544">
          <w:marLeft w:val="0"/>
          <w:marRight w:val="0"/>
          <w:marTop w:val="0"/>
          <w:marBottom w:val="0"/>
          <w:divBdr>
            <w:top w:val="none" w:sz="0" w:space="0" w:color="auto"/>
            <w:left w:val="none" w:sz="0" w:space="0" w:color="auto"/>
            <w:bottom w:val="none" w:sz="0" w:space="0" w:color="auto"/>
            <w:right w:val="none" w:sz="0" w:space="0" w:color="auto"/>
          </w:divBdr>
        </w:div>
        <w:div w:id="619842545">
          <w:marLeft w:val="0"/>
          <w:marRight w:val="0"/>
          <w:marTop w:val="0"/>
          <w:marBottom w:val="0"/>
          <w:divBdr>
            <w:top w:val="none" w:sz="0" w:space="0" w:color="auto"/>
            <w:left w:val="none" w:sz="0" w:space="0" w:color="auto"/>
            <w:bottom w:val="none" w:sz="0" w:space="0" w:color="auto"/>
            <w:right w:val="none" w:sz="0" w:space="0" w:color="auto"/>
          </w:divBdr>
        </w:div>
        <w:div w:id="620108064">
          <w:marLeft w:val="0"/>
          <w:marRight w:val="0"/>
          <w:marTop w:val="0"/>
          <w:marBottom w:val="0"/>
          <w:divBdr>
            <w:top w:val="none" w:sz="0" w:space="0" w:color="auto"/>
            <w:left w:val="none" w:sz="0" w:space="0" w:color="auto"/>
            <w:bottom w:val="none" w:sz="0" w:space="0" w:color="auto"/>
            <w:right w:val="none" w:sz="0" w:space="0" w:color="auto"/>
          </w:divBdr>
        </w:div>
        <w:div w:id="620577430">
          <w:marLeft w:val="0"/>
          <w:marRight w:val="0"/>
          <w:marTop w:val="0"/>
          <w:marBottom w:val="0"/>
          <w:divBdr>
            <w:top w:val="none" w:sz="0" w:space="0" w:color="auto"/>
            <w:left w:val="none" w:sz="0" w:space="0" w:color="auto"/>
            <w:bottom w:val="none" w:sz="0" w:space="0" w:color="auto"/>
            <w:right w:val="none" w:sz="0" w:space="0" w:color="auto"/>
          </w:divBdr>
        </w:div>
        <w:div w:id="621423348">
          <w:marLeft w:val="0"/>
          <w:marRight w:val="0"/>
          <w:marTop w:val="0"/>
          <w:marBottom w:val="0"/>
          <w:divBdr>
            <w:top w:val="none" w:sz="0" w:space="0" w:color="auto"/>
            <w:left w:val="none" w:sz="0" w:space="0" w:color="auto"/>
            <w:bottom w:val="none" w:sz="0" w:space="0" w:color="auto"/>
            <w:right w:val="none" w:sz="0" w:space="0" w:color="auto"/>
          </w:divBdr>
        </w:div>
        <w:div w:id="621612584">
          <w:marLeft w:val="0"/>
          <w:marRight w:val="0"/>
          <w:marTop w:val="0"/>
          <w:marBottom w:val="0"/>
          <w:divBdr>
            <w:top w:val="none" w:sz="0" w:space="0" w:color="auto"/>
            <w:left w:val="none" w:sz="0" w:space="0" w:color="auto"/>
            <w:bottom w:val="none" w:sz="0" w:space="0" w:color="auto"/>
            <w:right w:val="none" w:sz="0" w:space="0" w:color="auto"/>
          </w:divBdr>
        </w:div>
        <w:div w:id="621620776">
          <w:marLeft w:val="0"/>
          <w:marRight w:val="0"/>
          <w:marTop w:val="0"/>
          <w:marBottom w:val="0"/>
          <w:divBdr>
            <w:top w:val="none" w:sz="0" w:space="0" w:color="auto"/>
            <w:left w:val="none" w:sz="0" w:space="0" w:color="auto"/>
            <w:bottom w:val="none" w:sz="0" w:space="0" w:color="auto"/>
            <w:right w:val="none" w:sz="0" w:space="0" w:color="auto"/>
          </w:divBdr>
        </w:div>
        <w:div w:id="621837565">
          <w:marLeft w:val="0"/>
          <w:marRight w:val="0"/>
          <w:marTop w:val="0"/>
          <w:marBottom w:val="0"/>
          <w:divBdr>
            <w:top w:val="none" w:sz="0" w:space="0" w:color="auto"/>
            <w:left w:val="none" w:sz="0" w:space="0" w:color="auto"/>
            <w:bottom w:val="none" w:sz="0" w:space="0" w:color="auto"/>
            <w:right w:val="none" w:sz="0" w:space="0" w:color="auto"/>
          </w:divBdr>
        </w:div>
        <w:div w:id="621958927">
          <w:marLeft w:val="0"/>
          <w:marRight w:val="0"/>
          <w:marTop w:val="0"/>
          <w:marBottom w:val="0"/>
          <w:divBdr>
            <w:top w:val="none" w:sz="0" w:space="0" w:color="auto"/>
            <w:left w:val="none" w:sz="0" w:space="0" w:color="auto"/>
            <w:bottom w:val="none" w:sz="0" w:space="0" w:color="auto"/>
            <w:right w:val="none" w:sz="0" w:space="0" w:color="auto"/>
          </w:divBdr>
        </w:div>
        <w:div w:id="621961381">
          <w:marLeft w:val="0"/>
          <w:marRight w:val="0"/>
          <w:marTop w:val="0"/>
          <w:marBottom w:val="0"/>
          <w:divBdr>
            <w:top w:val="none" w:sz="0" w:space="0" w:color="auto"/>
            <w:left w:val="none" w:sz="0" w:space="0" w:color="auto"/>
            <w:bottom w:val="none" w:sz="0" w:space="0" w:color="auto"/>
            <w:right w:val="none" w:sz="0" w:space="0" w:color="auto"/>
          </w:divBdr>
        </w:div>
        <w:div w:id="622007803">
          <w:marLeft w:val="0"/>
          <w:marRight w:val="0"/>
          <w:marTop w:val="0"/>
          <w:marBottom w:val="0"/>
          <w:divBdr>
            <w:top w:val="none" w:sz="0" w:space="0" w:color="auto"/>
            <w:left w:val="none" w:sz="0" w:space="0" w:color="auto"/>
            <w:bottom w:val="none" w:sz="0" w:space="0" w:color="auto"/>
            <w:right w:val="none" w:sz="0" w:space="0" w:color="auto"/>
          </w:divBdr>
        </w:div>
        <w:div w:id="622276000">
          <w:marLeft w:val="0"/>
          <w:marRight w:val="0"/>
          <w:marTop w:val="0"/>
          <w:marBottom w:val="0"/>
          <w:divBdr>
            <w:top w:val="none" w:sz="0" w:space="0" w:color="auto"/>
            <w:left w:val="none" w:sz="0" w:space="0" w:color="auto"/>
            <w:bottom w:val="none" w:sz="0" w:space="0" w:color="auto"/>
            <w:right w:val="none" w:sz="0" w:space="0" w:color="auto"/>
          </w:divBdr>
        </w:div>
        <w:div w:id="623004836">
          <w:marLeft w:val="0"/>
          <w:marRight w:val="0"/>
          <w:marTop w:val="0"/>
          <w:marBottom w:val="0"/>
          <w:divBdr>
            <w:top w:val="none" w:sz="0" w:space="0" w:color="auto"/>
            <w:left w:val="none" w:sz="0" w:space="0" w:color="auto"/>
            <w:bottom w:val="none" w:sz="0" w:space="0" w:color="auto"/>
            <w:right w:val="none" w:sz="0" w:space="0" w:color="auto"/>
          </w:divBdr>
        </w:div>
        <w:div w:id="623275086">
          <w:marLeft w:val="0"/>
          <w:marRight w:val="0"/>
          <w:marTop w:val="0"/>
          <w:marBottom w:val="0"/>
          <w:divBdr>
            <w:top w:val="none" w:sz="0" w:space="0" w:color="auto"/>
            <w:left w:val="none" w:sz="0" w:space="0" w:color="auto"/>
            <w:bottom w:val="none" w:sz="0" w:space="0" w:color="auto"/>
            <w:right w:val="none" w:sz="0" w:space="0" w:color="auto"/>
          </w:divBdr>
        </w:div>
        <w:div w:id="624040894">
          <w:marLeft w:val="0"/>
          <w:marRight w:val="0"/>
          <w:marTop w:val="0"/>
          <w:marBottom w:val="0"/>
          <w:divBdr>
            <w:top w:val="none" w:sz="0" w:space="0" w:color="auto"/>
            <w:left w:val="none" w:sz="0" w:space="0" w:color="auto"/>
            <w:bottom w:val="none" w:sz="0" w:space="0" w:color="auto"/>
            <w:right w:val="none" w:sz="0" w:space="0" w:color="auto"/>
          </w:divBdr>
        </w:div>
        <w:div w:id="624389441">
          <w:marLeft w:val="0"/>
          <w:marRight w:val="0"/>
          <w:marTop w:val="0"/>
          <w:marBottom w:val="0"/>
          <w:divBdr>
            <w:top w:val="none" w:sz="0" w:space="0" w:color="auto"/>
            <w:left w:val="none" w:sz="0" w:space="0" w:color="auto"/>
            <w:bottom w:val="none" w:sz="0" w:space="0" w:color="auto"/>
            <w:right w:val="none" w:sz="0" w:space="0" w:color="auto"/>
          </w:divBdr>
        </w:div>
        <w:div w:id="624429695">
          <w:marLeft w:val="0"/>
          <w:marRight w:val="0"/>
          <w:marTop w:val="0"/>
          <w:marBottom w:val="0"/>
          <w:divBdr>
            <w:top w:val="none" w:sz="0" w:space="0" w:color="auto"/>
            <w:left w:val="none" w:sz="0" w:space="0" w:color="auto"/>
            <w:bottom w:val="none" w:sz="0" w:space="0" w:color="auto"/>
            <w:right w:val="none" w:sz="0" w:space="0" w:color="auto"/>
          </w:divBdr>
        </w:div>
        <w:div w:id="624703551">
          <w:marLeft w:val="0"/>
          <w:marRight w:val="0"/>
          <w:marTop w:val="0"/>
          <w:marBottom w:val="0"/>
          <w:divBdr>
            <w:top w:val="none" w:sz="0" w:space="0" w:color="auto"/>
            <w:left w:val="none" w:sz="0" w:space="0" w:color="auto"/>
            <w:bottom w:val="none" w:sz="0" w:space="0" w:color="auto"/>
            <w:right w:val="none" w:sz="0" w:space="0" w:color="auto"/>
          </w:divBdr>
        </w:div>
        <w:div w:id="624891059">
          <w:marLeft w:val="0"/>
          <w:marRight w:val="0"/>
          <w:marTop w:val="0"/>
          <w:marBottom w:val="0"/>
          <w:divBdr>
            <w:top w:val="none" w:sz="0" w:space="0" w:color="auto"/>
            <w:left w:val="none" w:sz="0" w:space="0" w:color="auto"/>
            <w:bottom w:val="none" w:sz="0" w:space="0" w:color="auto"/>
            <w:right w:val="none" w:sz="0" w:space="0" w:color="auto"/>
          </w:divBdr>
        </w:div>
        <w:div w:id="624894925">
          <w:marLeft w:val="0"/>
          <w:marRight w:val="0"/>
          <w:marTop w:val="0"/>
          <w:marBottom w:val="0"/>
          <w:divBdr>
            <w:top w:val="none" w:sz="0" w:space="0" w:color="auto"/>
            <w:left w:val="none" w:sz="0" w:space="0" w:color="auto"/>
            <w:bottom w:val="none" w:sz="0" w:space="0" w:color="auto"/>
            <w:right w:val="none" w:sz="0" w:space="0" w:color="auto"/>
          </w:divBdr>
        </w:div>
        <w:div w:id="626158344">
          <w:marLeft w:val="0"/>
          <w:marRight w:val="0"/>
          <w:marTop w:val="0"/>
          <w:marBottom w:val="0"/>
          <w:divBdr>
            <w:top w:val="none" w:sz="0" w:space="0" w:color="auto"/>
            <w:left w:val="none" w:sz="0" w:space="0" w:color="auto"/>
            <w:bottom w:val="none" w:sz="0" w:space="0" w:color="auto"/>
            <w:right w:val="none" w:sz="0" w:space="0" w:color="auto"/>
          </w:divBdr>
        </w:div>
        <w:div w:id="627203860">
          <w:marLeft w:val="0"/>
          <w:marRight w:val="0"/>
          <w:marTop w:val="0"/>
          <w:marBottom w:val="0"/>
          <w:divBdr>
            <w:top w:val="none" w:sz="0" w:space="0" w:color="auto"/>
            <w:left w:val="none" w:sz="0" w:space="0" w:color="auto"/>
            <w:bottom w:val="none" w:sz="0" w:space="0" w:color="auto"/>
            <w:right w:val="none" w:sz="0" w:space="0" w:color="auto"/>
          </w:divBdr>
        </w:div>
        <w:div w:id="627472902">
          <w:marLeft w:val="0"/>
          <w:marRight w:val="0"/>
          <w:marTop w:val="0"/>
          <w:marBottom w:val="0"/>
          <w:divBdr>
            <w:top w:val="none" w:sz="0" w:space="0" w:color="auto"/>
            <w:left w:val="none" w:sz="0" w:space="0" w:color="auto"/>
            <w:bottom w:val="none" w:sz="0" w:space="0" w:color="auto"/>
            <w:right w:val="none" w:sz="0" w:space="0" w:color="auto"/>
          </w:divBdr>
        </w:div>
        <w:div w:id="628169356">
          <w:marLeft w:val="0"/>
          <w:marRight w:val="0"/>
          <w:marTop w:val="0"/>
          <w:marBottom w:val="0"/>
          <w:divBdr>
            <w:top w:val="none" w:sz="0" w:space="0" w:color="auto"/>
            <w:left w:val="none" w:sz="0" w:space="0" w:color="auto"/>
            <w:bottom w:val="none" w:sz="0" w:space="0" w:color="auto"/>
            <w:right w:val="none" w:sz="0" w:space="0" w:color="auto"/>
          </w:divBdr>
        </w:div>
        <w:div w:id="628628791">
          <w:marLeft w:val="0"/>
          <w:marRight w:val="0"/>
          <w:marTop w:val="0"/>
          <w:marBottom w:val="0"/>
          <w:divBdr>
            <w:top w:val="none" w:sz="0" w:space="0" w:color="auto"/>
            <w:left w:val="none" w:sz="0" w:space="0" w:color="auto"/>
            <w:bottom w:val="none" w:sz="0" w:space="0" w:color="auto"/>
            <w:right w:val="none" w:sz="0" w:space="0" w:color="auto"/>
          </w:divBdr>
        </w:div>
        <w:div w:id="628970744">
          <w:marLeft w:val="0"/>
          <w:marRight w:val="0"/>
          <w:marTop w:val="0"/>
          <w:marBottom w:val="0"/>
          <w:divBdr>
            <w:top w:val="none" w:sz="0" w:space="0" w:color="auto"/>
            <w:left w:val="none" w:sz="0" w:space="0" w:color="auto"/>
            <w:bottom w:val="none" w:sz="0" w:space="0" w:color="auto"/>
            <w:right w:val="none" w:sz="0" w:space="0" w:color="auto"/>
          </w:divBdr>
        </w:div>
        <w:div w:id="629484472">
          <w:marLeft w:val="0"/>
          <w:marRight w:val="0"/>
          <w:marTop w:val="0"/>
          <w:marBottom w:val="0"/>
          <w:divBdr>
            <w:top w:val="none" w:sz="0" w:space="0" w:color="auto"/>
            <w:left w:val="none" w:sz="0" w:space="0" w:color="auto"/>
            <w:bottom w:val="none" w:sz="0" w:space="0" w:color="auto"/>
            <w:right w:val="none" w:sz="0" w:space="0" w:color="auto"/>
          </w:divBdr>
        </w:div>
        <w:div w:id="629941978">
          <w:marLeft w:val="0"/>
          <w:marRight w:val="0"/>
          <w:marTop w:val="0"/>
          <w:marBottom w:val="0"/>
          <w:divBdr>
            <w:top w:val="none" w:sz="0" w:space="0" w:color="auto"/>
            <w:left w:val="none" w:sz="0" w:space="0" w:color="auto"/>
            <w:bottom w:val="none" w:sz="0" w:space="0" w:color="auto"/>
            <w:right w:val="none" w:sz="0" w:space="0" w:color="auto"/>
          </w:divBdr>
        </w:div>
        <w:div w:id="630524337">
          <w:marLeft w:val="0"/>
          <w:marRight w:val="0"/>
          <w:marTop w:val="0"/>
          <w:marBottom w:val="0"/>
          <w:divBdr>
            <w:top w:val="none" w:sz="0" w:space="0" w:color="auto"/>
            <w:left w:val="none" w:sz="0" w:space="0" w:color="auto"/>
            <w:bottom w:val="none" w:sz="0" w:space="0" w:color="auto"/>
            <w:right w:val="none" w:sz="0" w:space="0" w:color="auto"/>
          </w:divBdr>
        </w:div>
        <w:div w:id="630524856">
          <w:marLeft w:val="0"/>
          <w:marRight w:val="0"/>
          <w:marTop w:val="0"/>
          <w:marBottom w:val="0"/>
          <w:divBdr>
            <w:top w:val="none" w:sz="0" w:space="0" w:color="auto"/>
            <w:left w:val="none" w:sz="0" w:space="0" w:color="auto"/>
            <w:bottom w:val="none" w:sz="0" w:space="0" w:color="auto"/>
            <w:right w:val="none" w:sz="0" w:space="0" w:color="auto"/>
          </w:divBdr>
        </w:div>
        <w:div w:id="631011983">
          <w:marLeft w:val="0"/>
          <w:marRight w:val="0"/>
          <w:marTop w:val="0"/>
          <w:marBottom w:val="0"/>
          <w:divBdr>
            <w:top w:val="none" w:sz="0" w:space="0" w:color="auto"/>
            <w:left w:val="none" w:sz="0" w:space="0" w:color="auto"/>
            <w:bottom w:val="none" w:sz="0" w:space="0" w:color="auto"/>
            <w:right w:val="none" w:sz="0" w:space="0" w:color="auto"/>
          </w:divBdr>
        </w:div>
        <w:div w:id="631329259">
          <w:marLeft w:val="0"/>
          <w:marRight w:val="0"/>
          <w:marTop w:val="0"/>
          <w:marBottom w:val="0"/>
          <w:divBdr>
            <w:top w:val="none" w:sz="0" w:space="0" w:color="auto"/>
            <w:left w:val="none" w:sz="0" w:space="0" w:color="auto"/>
            <w:bottom w:val="none" w:sz="0" w:space="0" w:color="auto"/>
            <w:right w:val="none" w:sz="0" w:space="0" w:color="auto"/>
          </w:divBdr>
        </w:div>
        <w:div w:id="632440042">
          <w:marLeft w:val="0"/>
          <w:marRight w:val="0"/>
          <w:marTop w:val="0"/>
          <w:marBottom w:val="0"/>
          <w:divBdr>
            <w:top w:val="none" w:sz="0" w:space="0" w:color="auto"/>
            <w:left w:val="none" w:sz="0" w:space="0" w:color="auto"/>
            <w:bottom w:val="none" w:sz="0" w:space="0" w:color="auto"/>
            <w:right w:val="none" w:sz="0" w:space="0" w:color="auto"/>
          </w:divBdr>
        </w:div>
        <w:div w:id="632446290">
          <w:marLeft w:val="0"/>
          <w:marRight w:val="0"/>
          <w:marTop w:val="0"/>
          <w:marBottom w:val="0"/>
          <w:divBdr>
            <w:top w:val="none" w:sz="0" w:space="0" w:color="auto"/>
            <w:left w:val="none" w:sz="0" w:space="0" w:color="auto"/>
            <w:bottom w:val="none" w:sz="0" w:space="0" w:color="auto"/>
            <w:right w:val="none" w:sz="0" w:space="0" w:color="auto"/>
          </w:divBdr>
        </w:div>
        <w:div w:id="633371690">
          <w:marLeft w:val="0"/>
          <w:marRight w:val="0"/>
          <w:marTop w:val="0"/>
          <w:marBottom w:val="0"/>
          <w:divBdr>
            <w:top w:val="none" w:sz="0" w:space="0" w:color="auto"/>
            <w:left w:val="none" w:sz="0" w:space="0" w:color="auto"/>
            <w:bottom w:val="none" w:sz="0" w:space="0" w:color="auto"/>
            <w:right w:val="none" w:sz="0" w:space="0" w:color="auto"/>
          </w:divBdr>
        </w:div>
        <w:div w:id="633802192">
          <w:marLeft w:val="0"/>
          <w:marRight w:val="0"/>
          <w:marTop w:val="0"/>
          <w:marBottom w:val="0"/>
          <w:divBdr>
            <w:top w:val="none" w:sz="0" w:space="0" w:color="auto"/>
            <w:left w:val="none" w:sz="0" w:space="0" w:color="auto"/>
            <w:bottom w:val="none" w:sz="0" w:space="0" w:color="auto"/>
            <w:right w:val="none" w:sz="0" w:space="0" w:color="auto"/>
          </w:divBdr>
        </w:div>
        <w:div w:id="633951411">
          <w:marLeft w:val="0"/>
          <w:marRight w:val="0"/>
          <w:marTop w:val="0"/>
          <w:marBottom w:val="0"/>
          <w:divBdr>
            <w:top w:val="none" w:sz="0" w:space="0" w:color="auto"/>
            <w:left w:val="none" w:sz="0" w:space="0" w:color="auto"/>
            <w:bottom w:val="none" w:sz="0" w:space="0" w:color="auto"/>
            <w:right w:val="none" w:sz="0" w:space="0" w:color="auto"/>
          </w:divBdr>
        </w:div>
        <w:div w:id="634146622">
          <w:marLeft w:val="0"/>
          <w:marRight w:val="0"/>
          <w:marTop w:val="0"/>
          <w:marBottom w:val="0"/>
          <w:divBdr>
            <w:top w:val="none" w:sz="0" w:space="0" w:color="auto"/>
            <w:left w:val="none" w:sz="0" w:space="0" w:color="auto"/>
            <w:bottom w:val="none" w:sz="0" w:space="0" w:color="auto"/>
            <w:right w:val="none" w:sz="0" w:space="0" w:color="auto"/>
          </w:divBdr>
        </w:div>
        <w:div w:id="634216797">
          <w:marLeft w:val="0"/>
          <w:marRight w:val="0"/>
          <w:marTop w:val="0"/>
          <w:marBottom w:val="0"/>
          <w:divBdr>
            <w:top w:val="none" w:sz="0" w:space="0" w:color="auto"/>
            <w:left w:val="none" w:sz="0" w:space="0" w:color="auto"/>
            <w:bottom w:val="none" w:sz="0" w:space="0" w:color="auto"/>
            <w:right w:val="none" w:sz="0" w:space="0" w:color="auto"/>
          </w:divBdr>
        </w:div>
        <w:div w:id="634486621">
          <w:marLeft w:val="0"/>
          <w:marRight w:val="0"/>
          <w:marTop w:val="0"/>
          <w:marBottom w:val="0"/>
          <w:divBdr>
            <w:top w:val="none" w:sz="0" w:space="0" w:color="auto"/>
            <w:left w:val="none" w:sz="0" w:space="0" w:color="auto"/>
            <w:bottom w:val="none" w:sz="0" w:space="0" w:color="auto"/>
            <w:right w:val="none" w:sz="0" w:space="0" w:color="auto"/>
          </w:divBdr>
        </w:div>
        <w:div w:id="634726549">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635526614">
          <w:marLeft w:val="0"/>
          <w:marRight w:val="0"/>
          <w:marTop w:val="0"/>
          <w:marBottom w:val="0"/>
          <w:divBdr>
            <w:top w:val="none" w:sz="0" w:space="0" w:color="auto"/>
            <w:left w:val="none" w:sz="0" w:space="0" w:color="auto"/>
            <w:bottom w:val="none" w:sz="0" w:space="0" w:color="auto"/>
            <w:right w:val="none" w:sz="0" w:space="0" w:color="auto"/>
          </w:divBdr>
        </w:div>
        <w:div w:id="635988737">
          <w:marLeft w:val="0"/>
          <w:marRight w:val="0"/>
          <w:marTop w:val="0"/>
          <w:marBottom w:val="0"/>
          <w:divBdr>
            <w:top w:val="none" w:sz="0" w:space="0" w:color="auto"/>
            <w:left w:val="none" w:sz="0" w:space="0" w:color="auto"/>
            <w:bottom w:val="none" w:sz="0" w:space="0" w:color="auto"/>
            <w:right w:val="none" w:sz="0" w:space="0" w:color="auto"/>
          </w:divBdr>
        </w:div>
        <w:div w:id="636228436">
          <w:marLeft w:val="0"/>
          <w:marRight w:val="0"/>
          <w:marTop w:val="0"/>
          <w:marBottom w:val="0"/>
          <w:divBdr>
            <w:top w:val="none" w:sz="0" w:space="0" w:color="auto"/>
            <w:left w:val="none" w:sz="0" w:space="0" w:color="auto"/>
            <w:bottom w:val="none" w:sz="0" w:space="0" w:color="auto"/>
            <w:right w:val="none" w:sz="0" w:space="0" w:color="auto"/>
          </w:divBdr>
        </w:div>
        <w:div w:id="636572877">
          <w:marLeft w:val="0"/>
          <w:marRight w:val="0"/>
          <w:marTop w:val="0"/>
          <w:marBottom w:val="0"/>
          <w:divBdr>
            <w:top w:val="none" w:sz="0" w:space="0" w:color="auto"/>
            <w:left w:val="none" w:sz="0" w:space="0" w:color="auto"/>
            <w:bottom w:val="none" w:sz="0" w:space="0" w:color="auto"/>
            <w:right w:val="none" w:sz="0" w:space="0" w:color="auto"/>
          </w:divBdr>
        </w:div>
        <w:div w:id="636648528">
          <w:marLeft w:val="0"/>
          <w:marRight w:val="0"/>
          <w:marTop w:val="0"/>
          <w:marBottom w:val="0"/>
          <w:divBdr>
            <w:top w:val="none" w:sz="0" w:space="0" w:color="auto"/>
            <w:left w:val="none" w:sz="0" w:space="0" w:color="auto"/>
            <w:bottom w:val="none" w:sz="0" w:space="0" w:color="auto"/>
            <w:right w:val="none" w:sz="0" w:space="0" w:color="auto"/>
          </w:divBdr>
        </w:div>
        <w:div w:id="637733142">
          <w:marLeft w:val="0"/>
          <w:marRight w:val="0"/>
          <w:marTop w:val="0"/>
          <w:marBottom w:val="0"/>
          <w:divBdr>
            <w:top w:val="none" w:sz="0" w:space="0" w:color="auto"/>
            <w:left w:val="none" w:sz="0" w:space="0" w:color="auto"/>
            <w:bottom w:val="none" w:sz="0" w:space="0" w:color="auto"/>
            <w:right w:val="none" w:sz="0" w:space="0" w:color="auto"/>
          </w:divBdr>
        </w:div>
        <w:div w:id="639960071">
          <w:marLeft w:val="0"/>
          <w:marRight w:val="0"/>
          <w:marTop w:val="0"/>
          <w:marBottom w:val="0"/>
          <w:divBdr>
            <w:top w:val="none" w:sz="0" w:space="0" w:color="auto"/>
            <w:left w:val="none" w:sz="0" w:space="0" w:color="auto"/>
            <w:bottom w:val="none" w:sz="0" w:space="0" w:color="auto"/>
            <w:right w:val="none" w:sz="0" w:space="0" w:color="auto"/>
          </w:divBdr>
        </w:div>
        <w:div w:id="641160234">
          <w:marLeft w:val="0"/>
          <w:marRight w:val="0"/>
          <w:marTop w:val="0"/>
          <w:marBottom w:val="0"/>
          <w:divBdr>
            <w:top w:val="none" w:sz="0" w:space="0" w:color="auto"/>
            <w:left w:val="none" w:sz="0" w:space="0" w:color="auto"/>
            <w:bottom w:val="none" w:sz="0" w:space="0" w:color="auto"/>
            <w:right w:val="none" w:sz="0" w:space="0" w:color="auto"/>
          </w:divBdr>
        </w:div>
        <w:div w:id="641273386">
          <w:marLeft w:val="0"/>
          <w:marRight w:val="0"/>
          <w:marTop w:val="0"/>
          <w:marBottom w:val="0"/>
          <w:divBdr>
            <w:top w:val="none" w:sz="0" w:space="0" w:color="auto"/>
            <w:left w:val="none" w:sz="0" w:space="0" w:color="auto"/>
            <w:bottom w:val="none" w:sz="0" w:space="0" w:color="auto"/>
            <w:right w:val="none" w:sz="0" w:space="0" w:color="auto"/>
          </w:divBdr>
        </w:div>
        <w:div w:id="642002081">
          <w:marLeft w:val="0"/>
          <w:marRight w:val="0"/>
          <w:marTop w:val="0"/>
          <w:marBottom w:val="0"/>
          <w:divBdr>
            <w:top w:val="none" w:sz="0" w:space="0" w:color="auto"/>
            <w:left w:val="none" w:sz="0" w:space="0" w:color="auto"/>
            <w:bottom w:val="none" w:sz="0" w:space="0" w:color="auto"/>
            <w:right w:val="none" w:sz="0" w:space="0" w:color="auto"/>
          </w:divBdr>
        </w:div>
        <w:div w:id="644743458">
          <w:marLeft w:val="0"/>
          <w:marRight w:val="0"/>
          <w:marTop w:val="0"/>
          <w:marBottom w:val="0"/>
          <w:divBdr>
            <w:top w:val="none" w:sz="0" w:space="0" w:color="auto"/>
            <w:left w:val="none" w:sz="0" w:space="0" w:color="auto"/>
            <w:bottom w:val="none" w:sz="0" w:space="0" w:color="auto"/>
            <w:right w:val="none" w:sz="0" w:space="0" w:color="auto"/>
          </w:divBdr>
        </w:div>
        <w:div w:id="644746694">
          <w:marLeft w:val="0"/>
          <w:marRight w:val="0"/>
          <w:marTop w:val="0"/>
          <w:marBottom w:val="0"/>
          <w:divBdr>
            <w:top w:val="none" w:sz="0" w:space="0" w:color="auto"/>
            <w:left w:val="none" w:sz="0" w:space="0" w:color="auto"/>
            <w:bottom w:val="none" w:sz="0" w:space="0" w:color="auto"/>
            <w:right w:val="none" w:sz="0" w:space="0" w:color="auto"/>
          </w:divBdr>
        </w:div>
        <w:div w:id="645477061">
          <w:marLeft w:val="0"/>
          <w:marRight w:val="0"/>
          <w:marTop w:val="0"/>
          <w:marBottom w:val="0"/>
          <w:divBdr>
            <w:top w:val="none" w:sz="0" w:space="0" w:color="auto"/>
            <w:left w:val="none" w:sz="0" w:space="0" w:color="auto"/>
            <w:bottom w:val="none" w:sz="0" w:space="0" w:color="auto"/>
            <w:right w:val="none" w:sz="0" w:space="0" w:color="auto"/>
          </w:divBdr>
        </w:div>
        <w:div w:id="646133601">
          <w:marLeft w:val="0"/>
          <w:marRight w:val="0"/>
          <w:marTop w:val="0"/>
          <w:marBottom w:val="0"/>
          <w:divBdr>
            <w:top w:val="none" w:sz="0" w:space="0" w:color="auto"/>
            <w:left w:val="none" w:sz="0" w:space="0" w:color="auto"/>
            <w:bottom w:val="none" w:sz="0" w:space="0" w:color="auto"/>
            <w:right w:val="none" w:sz="0" w:space="0" w:color="auto"/>
          </w:divBdr>
        </w:div>
        <w:div w:id="647050038">
          <w:marLeft w:val="0"/>
          <w:marRight w:val="0"/>
          <w:marTop w:val="0"/>
          <w:marBottom w:val="0"/>
          <w:divBdr>
            <w:top w:val="none" w:sz="0" w:space="0" w:color="auto"/>
            <w:left w:val="none" w:sz="0" w:space="0" w:color="auto"/>
            <w:bottom w:val="none" w:sz="0" w:space="0" w:color="auto"/>
            <w:right w:val="none" w:sz="0" w:space="0" w:color="auto"/>
          </w:divBdr>
        </w:div>
        <w:div w:id="647511169">
          <w:marLeft w:val="0"/>
          <w:marRight w:val="0"/>
          <w:marTop w:val="0"/>
          <w:marBottom w:val="0"/>
          <w:divBdr>
            <w:top w:val="none" w:sz="0" w:space="0" w:color="auto"/>
            <w:left w:val="none" w:sz="0" w:space="0" w:color="auto"/>
            <w:bottom w:val="none" w:sz="0" w:space="0" w:color="auto"/>
            <w:right w:val="none" w:sz="0" w:space="0" w:color="auto"/>
          </w:divBdr>
        </w:div>
        <w:div w:id="648290561">
          <w:marLeft w:val="0"/>
          <w:marRight w:val="0"/>
          <w:marTop w:val="0"/>
          <w:marBottom w:val="0"/>
          <w:divBdr>
            <w:top w:val="none" w:sz="0" w:space="0" w:color="auto"/>
            <w:left w:val="none" w:sz="0" w:space="0" w:color="auto"/>
            <w:bottom w:val="none" w:sz="0" w:space="0" w:color="auto"/>
            <w:right w:val="none" w:sz="0" w:space="0" w:color="auto"/>
          </w:divBdr>
        </w:div>
        <w:div w:id="648677612">
          <w:marLeft w:val="0"/>
          <w:marRight w:val="0"/>
          <w:marTop w:val="0"/>
          <w:marBottom w:val="0"/>
          <w:divBdr>
            <w:top w:val="none" w:sz="0" w:space="0" w:color="auto"/>
            <w:left w:val="none" w:sz="0" w:space="0" w:color="auto"/>
            <w:bottom w:val="none" w:sz="0" w:space="0" w:color="auto"/>
            <w:right w:val="none" w:sz="0" w:space="0" w:color="auto"/>
          </w:divBdr>
        </w:div>
        <w:div w:id="648940528">
          <w:marLeft w:val="0"/>
          <w:marRight w:val="0"/>
          <w:marTop w:val="0"/>
          <w:marBottom w:val="0"/>
          <w:divBdr>
            <w:top w:val="none" w:sz="0" w:space="0" w:color="auto"/>
            <w:left w:val="none" w:sz="0" w:space="0" w:color="auto"/>
            <w:bottom w:val="none" w:sz="0" w:space="0" w:color="auto"/>
            <w:right w:val="none" w:sz="0" w:space="0" w:color="auto"/>
          </w:divBdr>
        </w:div>
        <w:div w:id="651257623">
          <w:marLeft w:val="0"/>
          <w:marRight w:val="0"/>
          <w:marTop w:val="0"/>
          <w:marBottom w:val="0"/>
          <w:divBdr>
            <w:top w:val="none" w:sz="0" w:space="0" w:color="auto"/>
            <w:left w:val="none" w:sz="0" w:space="0" w:color="auto"/>
            <w:bottom w:val="none" w:sz="0" w:space="0" w:color="auto"/>
            <w:right w:val="none" w:sz="0" w:space="0" w:color="auto"/>
          </w:divBdr>
        </w:div>
        <w:div w:id="651372318">
          <w:marLeft w:val="0"/>
          <w:marRight w:val="0"/>
          <w:marTop w:val="0"/>
          <w:marBottom w:val="0"/>
          <w:divBdr>
            <w:top w:val="none" w:sz="0" w:space="0" w:color="auto"/>
            <w:left w:val="none" w:sz="0" w:space="0" w:color="auto"/>
            <w:bottom w:val="none" w:sz="0" w:space="0" w:color="auto"/>
            <w:right w:val="none" w:sz="0" w:space="0" w:color="auto"/>
          </w:divBdr>
        </w:div>
        <w:div w:id="651563088">
          <w:marLeft w:val="0"/>
          <w:marRight w:val="0"/>
          <w:marTop w:val="0"/>
          <w:marBottom w:val="0"/>
          <w:divBdr>
            <w:top w:val="none" w:sz="0" w:space="0" w:color="auto"/>
            <w:left w:val="none" w:sz="0" w:space="0" w:color="auto"/>
            <w:bottom w:val="none" w:sz="0" w:space="0" w:color="auto"/>
            <w:right w:val="none" w:sz="0" w:space="0" w:color="auto"/>
          </w:divBdr>
        </w:div>
        <w:div w:id="652024760">
          <w:marLeft w:val="0"/>
          <w:marRight w:val="0"/>
          <w:marTop w:val="0"/>
          <w:marBottom w:val="0"/>
          <w:divBdr>
            <w:top w:val="none" w:sz="0" w:space="0" w:color="auto"/>
            <w:left w:val="none" w:sz="0" w:space="0" w:color="auto"/>
            <w:bottom w:val="none" w:sz="0" w:space="0" w:color="auto"/>
            <w:right w:val="none" w:sz="0" w:space="0" w:color="auto"/>
          </w:divBdr>
        </w:div>
        <w:div w:id="652484920">
          <w:marLeft w:val="0"/>
          <w:marRight w:val="0"/>
          <w:marTop w:val="0"/>
          <w:marBottom w:val="0"/>
          <w:divBdr>
            <w:top w:val="none" w:sz="0" w:space="0" w:color="auto"/>
            <w:left w:val="none" w:sz="0" w:space="0" w:color="auto"/>
            <w:bottom w:val="none" w:sz="0" w:space="0" w:color="auto"/>
            <w:right w:val="none" w:sz="0" w:space="0" w:color="auto"/>
          </w:divBdr>
        </w:div>
        <w:div w:id="652493965">
          <w:marLeft w:val="0"/>
          <w:marRight w:val="0"/>
          <w:marTop w:val="0"/>
          <w:marBottom w:val="0"/>
          <w:divBdr>
            <w:top w:val="none" w:sz="0" w:space="0" w:color="auto"/>
            <w:left w:val="none" w:sz="0" w:space="0" w:color="auto"/>
            <w:bottom w:val="none" w:sz="0" w:space="0" w:color="auto"/>
            <w:right w:val="none" w:sz="0" w:space="0" w:color="auto"/>
          </w:divBdr>
        </w:div>
        <w:div w:id="652955721">
          <w:marLeft w:val="0"/>
          <w:marRight w:val="0"/>
          <w:marTop w:val="0"/>
          <w:marBottom w:val="0"/>
          <w:divBdr>
            <w:top w:val="none" w:sz="0" w:space="0" w:color="auto"/>
            <w:left w:val="none" w:sz="0" w:space="0" w:color="auto"/>
            <w:bottom w:val="none" w:sz="0" w:space="0" w:color="auto"/>
            <w:right w:val="none" w:sz="0" w:space="0" w:color="auto"/>
          </w:divBdr>
        </w:div>
        <w:div w:id="653340679">
          <w:marLeft w:val="0"/>
          <w:marRight w:val="0"/>
          <w:marTop w:val="0"/>
          <w:marBottom w:val="0"/>
          <w:divBdr>
            <w:top w:val="none" w:sz="0" w:space="0" w:color="auto"/>
            <w:left w:val="none" w:sz="0" w:space="0" w:color="auto"/>
            <w:bottom w:val="none" w:sz="0" w:space="0" w:color="auto"/>
            <w:right w:val="none" w:sz="0" w:space="0" w:color="auto"/>
          </w:divBdr>
        </w:div>
        <w:div w:id="653723851">
          <w:marLeft w:val="0"/>
          <w:marRight w:val="0"/>
          <w:marTop w:val="0"/>
          <w:marBottom w:val="0"/>
          <w:divBdr>
            <w:top w:val="none" w:sz="0" w:space="0" w:color="auto"/>
            <w:left w:val="none" w:sz="0" w:space="0" w:color="auto"/>
            <w:bottom w:val="none" w:sz="0" w:space="0" w:color="auto"/>
            <w:right w:val="none" w:sz="0" w:space="0" w:color="auto"/>
          </w:divBdr>
        </w:div>
        <w:div w:id="655301268">
          <w:marLeft w:val="0"/>
          <w:marRight w:val="0"/>
          <w:marTop w:val="0"/>
          <w:marBottom w:val="0"/>
          <w:divBdr>
            <w:top w:val="none" w:sz="0" w:space="0" w:color="auto"/>
            <w:left w:val="none" w:sz="0" w:space="0" w:color="auto"/>
            <w:bottom w:val="none" w:sz="0" w:space="0" w:color="auto"/>
            <w:right w:val="none" w:sz="0" w:space="0" w:color="auto"/>
          </w:divBdr>
        </w:div>
        <w:div w:id="655693971">
          <w:marLeft w:val="0"/>
          <w:marRight w:val="0"/>
          <w:marTop w:val="0"/>
          <w:marBottom w:val="0"/>
          <w:divBdr>
            <w:top w:val="none" w:sz="0" w:space="0" w:color="auto"/>
            <w:left w:val="none" w:sz="0" w:space="0" w:color="auto"/>
            <w:bottom w:val="none" w:sz="0" w:space="0" w:color="auto"/>
            <w:right w:val="none" w:sz="0" w:space="0" w:color="auto"/>
          </w:divBdr>
        </w:div>
        <w:div w:id="656151361">
          <w:marLeft w:val="0"/>
          <w:marRight w:val="0"/>
          <w:marTop w:val="0"/>
          <w:marBottom w:val="0"/>
          <w:divBdr>
            <w:top w:val="none" w:sz="0" w:space="0" w:color="auto"/>
            <w:left w:val="none" w:sz="0" w:space="0" w:color="auto"/>
            <w:bottom w:val="none" w:sz="0" w:space="0" w:color="auto"/>
            <w:right w:val="none" w:sz="0" w:space="0" w:color="auto"/>
          </w:divBdr>
        </w:div>
        <w:div w:id="657344135">
          <w:marLeft w:val="0"/>
          <w:marRight w:val="0"/>
          <w:marTop w:val="0"/>
          <w:marBottom w:val="0"/>
          <w:divBdr>
            <w:top w:val="none" w:sz="0" w:space="0" w:color="auto"/>
            <w:left w:val="none" w:sz="0" w:space="0" w:color="auto"/>
            <w:bottom w:val="none" w:sz="0" w:space="0" w:color="auto"/>
            <w:right w:val="none" w:sz="0" w:space="0" w:color="auto"/>
          </w:divBdr>
        </w:div>
        <w:div w:id="657463393">
          <w:marLeft w:val="0"/>
          <w:marRight w:val="0"/>
          <w:marTop w:val="0"/>
          <w:marBottom w:val="0"/>
          <w:divBdr>
            <w:top w:val="none" w:sz="0" w:space="0" w:color="auto"/>
            <w:left w:val="none" w:sz="0" w:space="0" w:color="auto"/>
            <w:bottom w:val="none" w:sz="0" w:space="0" w:color="auto"/>
            <w:right w:val="none" w:sz="0" w:space="0" w:color="auto"/>
          </w:divBdr>
        </w:div>
        <w:div w:id="658266211">
          <w:marLeft w:val="0"/>
          <w:marRight w:val="0"/>
          <w:marTop w:val="0"/>
          <w:marBottom w:val="0"/>
          <w:divBdr>
            <w:top w:val="none" w:sz="0" w:space="0" w:color="auto"/>
            <w:left w:val="none" w:sz="0" w:space="0" w:color="auto"/>
            <w:bottom w:val="none" w:sz="0" w:space="0" w:color="auto"/>
            <w:right w:val="none" w:sz="0" w:space="0" w:color="auto"/>
          </w:divBdr>
        </w:div>
        <w:div w:id="658653286">
          <w:marLeft w:val="0"/>
          <w:marRight w:val="0"/>
          <w:marTop w:val="0"/>
          <w:marBottom w:val="0"/>
          <w:divBdr>
            <w:top w:val="none" w:sz="0" w:space="0" w:color="auto"/>
            <w:left w:val="none" w:sz="0" w:space="0" w:color="auto"/>
            <w:bottom w:val="none" w:sz="0" w:space="0" w:color="auto"/>
            <w:right w:val="none" w:sz="0" w:space="0" w:color="auto"/>
          </w:divBdr>
        </w:div>
        <w:div w:id="658655244">
          <w:marLeft w:val="0"/>
          <w:marRight w:val="0"/>
          <w:marTop w:val="0"/>
          <w:marBottom w:val="0"/>
          <w:divBdr>
            <w:top w:val="none" w:sz="0" w:space="0" w:color="auto"/>
            <w:left w:val="none" w:sz="0" w:space="0" w:color="auto"/>
            <w:bottom w:val="none" w:sz="0" w:space="0" w:color="auto"/>
            <w:right w:val="none" w:sz="0" w:space="0" w:color="auto"/>
          </w:divBdr>
        </w:div>
        <w:div w:id="658727463">
          <w:marLeft w:val="0"/>
          <w:marRight w:val="0"/>
          <w:marTop w:val="0"/>
          <w:marBottom w:val="0"/>
          <w:divBdr>
            <w:top w:val="none" w:sz="0" w:space="0" w:color="auto"/>
            <w:left w:val="none" w:sz="0" w:space="0" w:color="auto"/>
            <w:bottom w:val="none" w:sz="0" w:space="0" w:color="auto"/>
            <w:right w:val="none" w:sz="0" w:space="0" w:color="auto"/>
          </w:divBdr>
        </w:div>
        <w:div w:id="658771690">
          <w:marLeft w:val="0"/>
          <w:marRight w:val="0"/>
          <w:marTop w:val="0"/>
          <w:marBottom w:val="0"/>
          <w:divBdr>
            <w:top w:val="none" w:sz="0" w:space="0" w:color="auto"/>
            <w:left w:val="none" w:sz="0" w:space="0" w:color="auto"/>
            <w:bottom w:val="none" w:sz="0" w:space="0" w:color="auto"/>
            <w:right w:val="none" w:sz="0" w:space="0" w:color="auto"/>
          </w:divBdr>
        </w:div>
        <w:div w:id="659384089">
          <w:marLeft w:val="0"/>
          <w:marRight w:val="0"/>
          <w:marTop w:val="0"/>
          <w:marBottom w:val="0"/>
          <w:divBdr>
            <w:top w:val="none" w:sz="0" w:space="0" w:color="auto"/>
            <w:left w:val="none" w:sz="0" w:space="0" w:color="auto"/>
            <w:bottom w:val="none" w:sz="0" w:space="0" w:color="auto"/>
            <w:right w:val="none" w:sz="0" w:space="0" w:color="auto"/>
          </w:divBdr>
        </w:div>
        <w:div w:id="660498735">
          <w:marLeft w:val="0"/>
          <w:marRight w:val="0"/>
          <w:marTop w:val="0"/>
          <w:marBottom w:val="0"/>
          <w:divBdr>
            <w:top w:val="none" w:sz="0" w:space="0" w:color="auto"/>
            <w:left w:val="none" w:sz="0" w:space="0" w:color="auto"/>
            <w:bottom w:val="none" w:sz="0" w:space="0" w:color="auto"/>
            <w:right w:val="none" w:sz="0" w:space="0" w:color="auto"/>
          </w:divBdr>
        </w:div>
        <w:div w:id="660548230">
          <w:marLeft w:val="0"/>
          <w:marRight w:val="0"/>
          <w:marTop w:val="0"/>
          <w:marBottom w:val="0"/>
          <w:divBdr>
            <w:top w:val="none" w:sz="0" w:space="0" w:color="auto"/>
            <w:left w:val="none" w:sz="0" w:space="0" w:color="auto"/>
            <w:bottom w:val="none" w:sz="0" w:space="0" w:color="auto"/>
            <w:right w:val="none" w:sz="0" w:space="0" w:color="auto"/>
          </w:divBdr>
        </w:div>
        <w:div w:id="660961839">
          <w:marLeft w:val="0"/>
          <w:marRight w:val="0"/>
          <w:marTop w:val="0"/>
          <w:marBottom w:val="0"/>
          <w:divBdr>
            <w:top w:val="none" w:sz="0" w:space="0" w:color="auto"/>
            <w:left w:val="none" w:sz="0" w:space="0" w:color="auto"/>
            <w:bottom w:val="none" w:sz="0" w:space="0" w:color="auto"/>
            <w:right w:val="none" w:sz="0" w:space="0" w:color="auto"/>
          </w:divBdr>
        </w:div>
        <w:div w:id="661081316">
          <w:marLeft w:val="0"/>
          <w:marRight w:val="0"/>
          <w:marTop w:val="0"/>
          <w:marBottom w:val="0"/>
          <w:divBdr>
            <w:top w:val="none" w:sz="0" w:space="0" w:color="auto"/>
            <w:left w:val="none" w:sz="0" w:space="0" w:color="auto"/>
            <w:bottom w:val="none" w:sz="0" w:space="0" w:color="auto"/>
            <w:right w:val="none" w:sz="0" w:space="0" w:color="auto"/>
          </w:divBdr>
        </w:div>
        <w:div w:id="661546020">
          <w:marLeft w:val="0"/>
          <w:marRight w:val="0"/>
          <w:marTop w:val="0"/>
          <w:marBottom w:val="0"/>
          <w:divBdr>
            <w:top w:val="none" w:sz="0" w:space="0" w:color="auto"/>
            <w:left w:val="none" w:sz="0" w:space="0" w:color="auto"/>
            <w:bottom w:val="none" w:sz="0" w:space="0" w:color="auto"/>
            <w:right w:val="none" w:sz="0" w:space="0" w:color="auto"/>
          </w:divBdr>
        </w:div>
        <w:div w:id="663167770">
          <w:marLeft w:val="0"/>
          <w:marRight w:val="0"/>
          <w:marTop w:val="0"/>
          <w:marBottom w:val="0"/>
          <w:divBdr>
            <w:top w:val="none" w:sz="0" w:space="0" w:color="auto"/>
            <w:left w:val="none" w:sz="0" w:space="0" w:color="auto"/>
            <w:bottom w:val="none" w:sz="0" w:space="0" w:color="auto"/>
            <w:right w:val="none" w:sz="0" w:space="0" w:color="auto"/>
          </w:divBdr>
        </w:div>
        <w:div w:id="664938472">
          <w:marLeft w:val="0"/>
          <w:marRight w:val="0"/>
          <w:marTop w:val="0"/>
          <w:marBottom w:val="0"/>
          <w:divBdr>
            <w:top w:val="none" w:sz="0" w:space="0" w:color="auto"/>
            <w:left w:val="none" w:sz="0" w:space="0" w:color="auto"/>
            <w:bottom w:val="none" w:sz="0" w:space="0" w:color="auto"/>
            <w:right w:val="none" w:sz="0" w:space="0" w:color="auto"/>
          </w:divBdr>
        </w:div>
        <w:div w:id="665321637">
          <w:marLeft w:val="0"/>
          <w:marRight w:val="0"/>
          <w:marTop w:val="0"/>
          <w:marBottom w:val="0"/>
          <w:divBdr>
            <w:top w:val="none" w:sz="0" w:space="0" w:color="auto"/>
            <w:left w:val="none" w:sz="0" w:space="0" w:color="auto"/>
            <w:bottom w:val="none" w:sz="0" w:space="0" w:color="auto"/>
            <w:right w:val="none" w:sz="0" w:space="0" w:color="auto"/>
          </w:divBdr>
        </w:div>
        <w:div w:id="665399481">
          <w:marLeft w:val="0"/>
          <w:marRight w:val="0"/>
          <w:marTop w:val="0"/>
          <w:marBottom w:val="0"/>
          <w:divBdr>
            <w:top w:val="none" w:sz="0" w:space="0" w:color="auto"/>
            <w:left w:val="none" w:sz="0" w:space="0" w:color="auto"/>
            <w:bottom w:val="none" w:sz="0" w:space="0" w:color="auto"/>
            <w:right w:val="none" w:sz="0" w:space="0" w:color="auto"/>
          </w:divBdr>
        </w:div>
        <w:div w:id="665405049">
          <w:marLeft w:val="0"/>
          <w:marRight w:val="0"/>
          <w:marTop w:val="0"/>
          <w:marBottom w:val="0"/>
          <w:divBdr>
            <w:top w:val="none" w:sz="0" w:space="0" w:color="auto"/>
            <w:left w:val="none" w:sz="0" w:space="0" w:color="auto"/>
            <w:bottom w:val="none" w:sz="0" w:space="0" w:color="auto"/>
            <w:right w:val="none" w:sz="0" w:space="0" w:color="auto"/>
          </w:divBdr>
        </w:div>
        <w:div w:id="665941497">
          <w:marLeft w:val="0"/>
          <w:marRight w:val="0"/>
          <w:marTop w:val="0"/>
          <w:marBottom w:val="0"/>
          <w:divBdr>
            <w:top w:val="none" w:sz="0" w:space="0" w:color="auto"/>
            <w:left w:val="none" w:sz="0" w:space="0" w:color="auto"/>
            <w:bottom w:val="none" w:sz="0" w:space="0" w:color="auto"/>
            <w:right w:val="none" w:sz="0" w:space="0" w:color="auto"/>
          </w:divBdr>
        </w:div>
        <w:div w:id="666857884">
          <w:marLeft w:val="0"/>
          <w:marRight w:val="0"/>
          <w:marTop w:val="0"/>
          <w:marBottom w:val="0"/>
          <w:divBdr>
            <w:top w:val="none" w:sz="0" w:space="0" w:color="auto"/>
            <w:left w:val="none" w:sz="0" w:space="0" w:color="auto"/>
            <w:bottom w:val="none" w:sz="0" w:space="0" w:color="auto"/>
            <w:right w:val="none" w:sz="0" w:space="0" w:color="auto"/>
          </w:divBdr>
        </w:div>
        <w:div w:id="666906887">
          <w:marLeft w:val="0"/>
          <w:marRight w:val="0"/>
          <w:marTop w:val="0"/>
          <w:marBottom w:val="0"/>
          <w:divBdr>
            <w:top w:val="none" w:sz="0" w:space="0" w:color="auto"/>
            <w:left w:val="none" w:sz="0" w:space="0" w:color="auto"/>
            <w:bottom w:val="none" w:sz="0" w:space="0" w:color="auto"/>
            <w:right w:val="none" w:sz="0" w:space="0" w:color="auto"/>
          </w:divBdr>
        </w:div>
        <w:div w:id="666981990">
          <w:marLeft w:val="0"/>
          <w:marRight w:val="0"/>
          <w:marTop w:val="0"/>
          <w:marBottom w:val="0"/>
          <w:divBdr>
            <w:top w:val="none" w:sz="0" w:space="0" w:color="auto"/>
            <w:left w:val="none" w:sz="0" w:space="0" w:color="auto"/>
            <w:bottom w:val="none" w:sz="0" w:space="0" w:color="auto"/>
            <w:right w:val="none" w:sz="0" w:space="0" w:color="auto"/>
          </w:divBdr>
        </w:div>
        <w:div w:id="667176791">
          <w:marLeft w:val="0"/>
          <w:marRight w:val="0"/>
          <w:marTop w:val="0"/>
          <w:marBottom w:val="0"/>
          <w:divBdr>
            <w:top w:val="none" w:sz="0" w:space="0" w:color="auto"/>
            <w:left w:val="none" w:sz="0" w:space="0" w:color="auto"/>
            <w:bottom w:val="none" w:sz="0" w:space="0" w:color="auto"/>
            <w:right w:val="none" w:sz="0" w:space="0" w:color="auto"/>
          </w:divBdr>
        </w:div>
        <w:div w:id="667245298">
          <w:marLeft w:val="0"/>
          <w:marRight w:val="0"/>
          <w:marTop w:val="0"/>
          <w:marBottom w:val="0"/>
          <w:divBdr>
            <w:top w:val="none" w:sz="0" w:space="0" w:color="auto"/>
            <w:left w:val="none" w:sz="0" w:space="0" w:color="auto"/>
            <w:bottom w:val="none" w:sz="0" w:space="0" w:color="auto"/>
            <w:right w:val="none" w:sz="0" w:space="0" w:color="auto"/>
          </w:divBdr>
        </w:div>
        <w:div w:id="667947538">
          <w:marLeft w:val="0"/>
          <w:marRight w:val="0"/>
          <w:marTop w:val="0"/>
          <w:marBottom w:val="0"/>
          <w:divBdr>
            <w:top w:val="none" w:sz="0" w:space="0" w:color="auto"/>
            <w:left w:val="none" w:sz="0" w:space="0" w:color="auto"/>
            <w:bottom w:val="none" w:sz="0" w:space="0" w:color="auto"/>
            <w:right w:val="none" w:sz="0" w:space="0" w:color="auto"/>
          </w:divBdr>
        </w:div>
        <w:div w:id="668293023">
          <w:marLeft w:val="0"/>
          <w:marRight w:val="0"/>
          <w:marTop w:val="0"/>
          <w:marBottom w:val="0"/>
          <w:divBdr>
            <w:top w:val="none" w:sz="0" w:space="0" w:color="auto"/>
            <w:left w:val="none" w:sz="0" w:space="0" w:color="auto"/>
            <w:bottom w:val="none" w:sz="0" w:space="0" w:color="auto"/>
            <w:right w:val="none" w:sz="0" w:space="0" w:color="auto"/>
          </w:divBdr>
        </w:div>
        <w:div w:id="668295349">
          <w:marLeft w:val="0"/>
          <w:marRight w:val="0"/>
          <w:marTop w:val="0"/>
          <w:marBottom w:val="0"/>
          <w:divBdr>
            <w:top w:val="none" w:sz="0" w:space="0" w:color="auto"/>
            <w:left w:val="none" w:sz="0" w:space="0" w:color="auto"/>
            <w:bottom w:val="none" w:sz="0" w:space="0" w:color="auto"/>
            <w:right w:val="none" w:sz="0" w:space="0" w:color="auto"/>
          </w:divBdr>
        </w:div>
        <w:div w:id="668673166">
          <w:marLeft w:val="0"/>
          <w:marRight w:val="0"/>
          <w:marTop w:val="0"/>
          <w:marBottom w:val="0"/>
          <w:divBdr>
            <w:top w:val="none" w:sz="0" w:space="0" w:color="auto"/>
            <w:left w:val="none" w:sz="0" w:space="0" w:color="auto"/>
            <w:bottom w:val="none" w:sz="0" w:space="0" w:color="auto"/>
            <w:right w:val="none" w:sz="0" w:space="0" w:color="auto"/>
          </w:divBdr>
        </w:div>
        <w:div w:id="669410283">
          <w:marLeft w:val="0"/>
          <w:marRight w:val="0"/>
          <w:marTop w:val="0"/>
          <w:marBottom w:val="0"/>
          <w:divBdr>
            <w:top w:val="none" w:sz="0" w:space="0" w:color="auto"/>
            <w:left w:val="none" w:sz="0" w:space="0" w:color="auto"/>
            <w:bottom w:val="none" w:sz="0" w:space="0" w:color="auto"/>
            <w:right w:val="none" w:sz="0" w:space="0" w:color="auto"/>
          </w:divBdr>
        </w:div>
        <w:div w:id="669524391">
          <w:marLeft w:val="0"/>
          <w:marRight w:val="0"/>
          <w:marTop w:val="0"/>
          <w:marBottom w:val="0"/>
          <w:divBdr>
            <w:top w:val="none" w:sz="0" w:space="0" w:color="auto"/>
            <w:left w:val="none" w:sz="0" w:space="0" w:color="auto"/>
            <w:bottom w:val="none" w:sz="0" w:space="0" w:color="auto"/>
            <w:right w:val="none" w:sz="0" w:space="0" w:color="auto"/>
          </w:divBdr>
        </w:div>
        <w:div w:id="670376888">
          <w:marLeft w:val="0"/>
          <w:marRight w:val="0"/>
          <w:marTop w:val="0"/>
          <w:marBottom w:val="0"/>
          <w:divBdr>
            <w:top w:val="none" w:sz="0" w:space="0" w:color="auto"/>
            <w:left w:val="none" w:sz="0" w:space="0" w:color="auto"/>
            <w:bottom w:val="none" w:sz="0" w:space="0" w:color="auto"/>
            <w:right w:val="none" w:sz="0" w:space="0" w:color="auto"/>
          </w:divBdr>
        </w:div>
        <w:div w:id="671571108">
          <w:marLeft w:val="0"/>
          <w:marRight w:val="0"/>
          <w:marTop w:val="0"/>
          <w:marBottom w:val="0"/>
          <w:divBdr>
            <w:top w:val="none" w:sz="0" w:space="0" w:color="auto"/>
            <w:left w:val="none" w:sz="0" w:space="0" w:color="auto"/>
            <w:bottom w:val="none" w:sz="0" w:space="0" w:color="auto"/>
            <w:right w:val="none" w:sz="0" w:space="0" w:color="auto"/>
          </w:divBdr>
        </w:div>
        <w:div w:id="672027890">
          <w:marLeft w:val="0"/>
          <w:marRight w:val="0"/>
          <w:marTop w:val="0"/>
          <w:marBottom w:val="0"/>
          <w:divBdr>
            <w:top w:val="none" w:sz="0" w:space="0" w:color="auto"/>
            <w:left w:val="none" w:sz="0" w:space="0" w:color="auto"/>
            <w:bottom w:val="none" w:sz="0" w:space="0" w:color="auto"/>
            <w:right w:val="none" w:sz="0" w:space="0" w:color="auto"/>
          </w:divBdr>
        </w:div>
        <w:div w:id="672028169">
          <w:marLeft w:val="0"/>
          <w:marRight w:val="0"/>
          <w:marTop w:val="0"/>
          <w:marBottom w:val="0"/>
          <w:divBdr>
            <w:top w:val="none" w:sz="0" w:space="0" w:color="auto"/>
            <w:left w:val="none" w:sz="0" w:space="0" w:color="auto"/>
            <w:bottom w:val="none" w:sz="0" w:space="0" w:color="auto"/>
            <w:right w:val="none" w:sz="0" w:space="0" w:color="auto"/>
          </w:divBdr>
        </w:div>
        <w:div w:id="672487988">
          <w:marLeft w:val="0"/>
          <w:marRight w:val="0"/>
          <w:marTop w:val="0"/>
          <w:marBottom w:val="0"/>
          <w:divBdr>
            <w:top w:val="none" w:sz="0" w:space="0" w:color="auto"/>
            <w:left w:val="none" w:sz="0" w:space="0" w:color="auto"/>
            <w:bottom w:val="none" w:sz="0" w:space="0" w:color="auto"/>
            <w:right w:val="none" w:sz="0" w:space="0" w:color="auto"/>
          </w:divBdr>
        </w:div>
        <w:div w:id="672955448">
          <w:marLeft w:val="0"/>
          <w:marRight w:val="0"/>
          <w:marTop w:val="0"/>
          <w:marBottom w:val="0"/>
          <w:divBdr>
            <w:top w:val="none" w:sz="0" w:space="0" w:color="auto"/>
            <w:left w:val="none" w:sz="0" w:space="0" w:color="auto"/>
            <w:bottom w:val="none" w:sz="0" w:space="0" w:color="auto"/>
            <w:right w:val="none" w:sz="0" w:space="0" w:color="auto"/>
          </w:divBdr>
        </w:div>
        <w:div w:id="673537765">
          <w:marLeft w:val="0"/>
          <w:marRight w:val="0"/>
          <w:marTop w:val="0"/>
          <w:marBottom w:val="0"/>
          <w:divBdr>
            <w:top w:val="none" w:sz="0" w:space="0" w:color="auto"/>
            <w:left w:val="none" w:sz="0" w:space="0" w:color="auto"/>
            <w:bottom w:val="none" w:sz="0" w:space="0" w:color="auto"/>
            <w:right w:val="none" w:sz="0" w:space="0" w:color="auto"/>
          </w:divBdr>
        </w:div>
        <w:div w:id="673799899">
          <w:marLeft w:val="0"/>
          <w:marRight w:val="0"/>
          <w:marTop w:val="0"/>
          <w:marBottom w:val="0"/>
          <w:divBdr>
            <w:top w:val="none" w:sz="0" w:space="0" w:color="auto"/>
            <w:left w:val="none" w:sz="0" w:space="0" w:color="auto"/>
            <w:bottom w:val="none" w:sz="0" w:space="0" w:color="auto"/>
            <w:right w:val="none" w:sz="0" w:space="0" w:color="auto"/>
          </w:divBdr>
        </w:div>
        <w:div w:id="675158719">
          <w:marLeft w:val="0"/>
          <w:marRight w:val="0"/>
          <w:marTop w:val="0"/>
          <w:marBottom w:val="0"/>
          <w:divBdr>
            <w:top w:val="none" w:sz="0" w:space="0" w:color="auto"/>
            <w:left w:val="none" w:sz="0" w:space="0" w:color="auto"/>
            <w:bottom w:val="none" w:sz="0" w:space="0" w:color="auto"/>
            <w:right w:val="none" w:sz="0" w:space="0" w:color="auto"/>
          </w:divBdr>
        </w:div>
        <w:div w:id="675690469">
          <w:marLeft w:val="0"/>
          <w:marRight w:val="0"/>
          <w:marTop w:val="0"/>
          <w:marBottom w:val="0"/>
          <w:divBdr>
            <w:top w:val="none" w:sz="0" w:space="0" w:color="auto"/>
            <w:left w:val="none" w:sz="0" w:space="0" w:color="auto"/>
            <w:bottom w:val="none" w:sz="0" w:space="0" w:color="auto"/>
            <w:right w:val="none" w:sz="0" w:space="0" w:color="auto"/>
          </w:divBdr>
        </w:div>
        <w:div w:id="675958707">
          <w:marLeft w:val="0"/>
          <w:marRight w:val="0"/>
          <w:marTop w:val="0"/>
          <w:marBottom w:val="0"/>
          <w:divBdr>
            <w:top w:val="none" w:sz="0" w:space="0" w:color="auto"/>
            <w:left w:val="none" w:sz="0" w:space="0" w:color="auto"/>
            <w:bottom w:val="none" w:sz="0" w:space="0" w:color="auto"/>
            <w:right w:val="none" w:sz="0" w:space="0" w:color="auto"/>
          </w:divBdr>
        </w:div>
        <w:div w:id="676079298">
          <w:marLeft w:val="0"/>
          <w:marRight w:val="0"/>
          <w:marTop w:val="0"/>
          <w:marBottom w:val="0"/>
          <w:divBdr>
            <w:top w:val="none" w:sz="0" w:space="0" w:color="auto"/>
            <w:left w:val="none" w:sz="0" w:space="0" w:color="auto"/>
            <w:bottom w:val="none" w:sz="0" w:space="0" w:color="auto"/>
            <w:right w:val="none" w:sz="0" w:space="0" w:color="auto"/>
          </w:divBdr>
        </w:div>
        <w:div w:id="676150353">
          <w:marLeft w:val="0"/>
          <w:marRight w:val="0"/>
          <w:marTop w:val="0"/>
          <w:marBottom w:val="0"/>
          <w:divBdr>
            <w:top w:val="none" w:sz="0" w:space="0" w:color="auto"/>
            <w:left w:val="none" w:sz="0" w:space="0" w:color="auto"/>
            <w:bottom w:val="none" w:sz="0" w:space="0" w:color="auto"/>
            <w:right w:val="none" w:sz="0" w:space="0" w:color="auto"/>
          </w:divBdr>
        </w:div>
        <w:div w:id="676268845">
          <w:marLeft w:val="0"/>
          <w:marRight w:val="0"/>
          <w:marTop w:val="0"/>
          <w:marBottom w:val="0"/>
          <w:divBdr>
            <w:top w:val="none" w:sz="0" w:space="0" w:color="auto"/>
            <w:left w:val="none" w:sz="0" w:space="0" w:color="auto"/>
            <w:bottom w:val="none" w:sz="0" w:space="0" w:color="auto"/>
            <w:right w:val="none" w:sz="0" w:space="0" w:color="auto"/>
          </w:divBdr>
        </w:div>
        <w:div w:id="676349933">
          <w:marLeft w:val="0"/>
          <w:marRight w:val="0"/>
          <w:marTop w:val="0"/>
          <w:marBottom w:val="0"/>
          <w:divBdr>
            <w:top w:val="none" w:sz="0" w:space="0" w:color="auto"/>
            <w:left w:val="none" w:sz="0" w:space="0" w:color="auto"/>
            <w:bottom w:val="none" w:sz="0" w:space="0" w:color="auto"/>
            <w:right w:val="none" w:sz="0" w:space="0" w:color="auto"/>
          </w:divBdr>
        </w:div>
        <w:div w:id="678121391">
          <w:marLeft w:val="0"/>
          <w:marRight w:val="0"/>
          <w:marTop w:val="0"/>
          <w:marBottom w:val="0"/>
          <w:divBdr>
            <w:top w:val="none" w:sz="0" w:space="0" w:color="auto"/>
            <w:left w:val="none" w:sz="0" w:space="0" w:color="auto"/>
            <w:bottom w:val="none" w:sz="0" w:space="0" w:color="auto"/>
            <w:right w:val="none" w:sz="0" w:space="0" w:color="auto"/>
          </w:divBdr>
        </w:div>
        <w:div w:id="678893459">
          <w:marLeft w:val="0"/>
          <w:marRight w:val="0"/>
          <w:marTop w:val="0"/>
          <w:marBottom w:val="0"/>
          <w:divBdr>
            <w:top w:val="none" w:sz="0" w:space="0" w:color="auto"/>
            <w:left w:val="none" w:sz="0" w:space="0" w:color="auto"/>
            <w:bottom w:val="none" w:sz="0" w:space="0" w:color="auto"/>
            <w:right w:val="none" w:sz="0" w:space="0" w:color="auto"/>
          </w:divBdr>
        </w:div>
        <w:div w:id="679623772">
          <w:marLeft w:val="0"/>
          <w:marRight w:val="0"/>
          <w:marTop w:val="0"/>
          <w:marBottom w:val="0"/>
          <w:divBdr>
            <w:top w:val="none" w:sz="0" w:space="0" w:color="auto"/>
            <w:left w:val="none" w:sz="0" w:space="0" w:color="auto"/>
            <w:bottom w:val="none" w:sz="0" w:space="0" w:color="auto"/>
            <w:right w:val="none" w:sz="0" w:space="0" w:color="auto"/>
          </w:divBdr>
        </w:div>
        <w:div w:id="681005832">
          <w:marLeft w:val="0"/>
          <w:marRight w:val="0"/>
          <w:marTop w:val="0"/>
          <w:marBottom w:val="0"/>
          <w:divBdr>
            <w:top w:val="none" w:sz="0" w:space="0" w:color="auto"/>
            <w:left w:val="none" w:sz="0" w:space="0" w:color="auto"/>
            <w:bottom w:val="none" w:sz="0" w:space="0" w:color="auto"/>
            <w:right w:val="none" w:sz="0" w:space="0" w:color="auto"/>
          </w:divBdr>
        </w:div>
        <w:div w:id="68120724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682130549">
          <w:marLeft w:val="0"/>
          <w:marRight w:val="0"/>
          <w:marTop w:val="0"/>
          <w:marBottom w:val="0"/>
          <w:divBdr>
            <w:top w:val="none" w:sz="0" w:space="0" w:color="auto"/>
            <w:left w:val="none" w:sz="0" w:space="0" w:color="auto"/>
            <w:bottom w:val="none" w:sz="0" w:space="0" w:color="auto"/>
            <w:right w:val="none" w:sz="0" w:space="0" w:color="auto"/>
          </w:divBdr>
        </w:div>
        <w:div w:id="682316456">
          <w:marLeft w:val="0"/>
          <w:marRight w:val="0"/>
          <w:marTop w:val="0"/>
          <w:marBottom w:val="0"/>
          <w:divBdr>
            <w:top w:val="none" w:sz="0" w:space="0" w:color="auto"/>
            <w:left w:val="none" w:sz="0" w:space="0" w:color="auto"/>
            <w:bottom w:val="none" w:sz="0" w:space="0" w:color="auto"/>
            <w:right w:val="none" w:sz="0" w:space="0" w:color="auto"/>
          </w:divBdr>
        </w:div>
        <w:div w:id="683020124">
          <w:marLeft w:val="0"/>
          <w:marRight w:val="0"/>
          <w:marTop w:val="0"/>
          <w:marBottom w:val="0"/>
          <w:divBdr>
            <w:top w:val="none" w:sz="0" w:space="0" w:color="auto"/>
            <w:left w:val="none" w:sz="0" w:space="0" w:color="auto"/>
            <w:bottom w:val="none" w:sz="0" w:space="0" w:color="auto"/>
            <w:right w:val="none" w:sz="0" w:space="0" w:color="auto"/>
          </w:divBdr>
        </w:div>
        <w:div w:id="683557615">
          <w:marLeft w:val="0"/>
          <w:marRight w:val="0"/>
          <w:marTop w:val="0"/>
          <w:marBottom w:val="0"/>
          <w:divBdr>
            <w:top w:val="none" w:sz="0" w:space="0" w:color="auto"/>
            <w:left w:val="none" w:sz="0" w:space="0" w:color="auto"/>
            <w:bottom w:val="none" w:sz="0" w:space="0" w:color="auto"/>
            <w:right w:val="none" w:sz="0" w:space="0" w:color="auto"/>
          </w:divBdr>
        </w:div>
        <w:div w:id="683938717">
          <w:marLeft w:val="0"/>
          <w:marRight w:val="0"/>
          <w:marTop w:val="0"/>
          <w:marBottom w:val="0"/>
          <w:divBdr>
            <w:top w:val="none" w:sz="0" w:space="0" w:color="auto"/>
            <w:left w:val="none" w:sz="0" w:space="0" w:color="auto"/>
            <w:bottom w:val="none" w:sz="0" w:space="0" w:color="auto"/>
            <w:right w:val="none" w:sz="0" w:space="0" w:color="auto"/>
          </w:divBdr>
        </w:div>
        <w:div w:id="684290997">
          <w:marLeft w:val="0"/>
          <w:marRight w:val="0"/>
          <w:marTop w:val="0"/>
          <w:marBottom w:val="0"/>
          <w:divBdr>
            <w:top w:val="none" w:sz="0" w:space="0" w:color="auto"/>
            <w:left w:val="none" w:sz="0" w:space="0" w:color="auto"/>
            <w:bottom w:val="none" w:sz="0" w:space="0" w:color="auto"/>
            <w:right w:val="none" w:sz="0" w:space="0" w:color="auto"/>
          </w:divBdr>
        </w:div>
        <w:div w:id="684553887">
          <w:marLeft w:val="0"/>
          <w:marRight w:val="0"/>
          <w:marTop w:val="0"/>
          <w:marBottom w:val="0"/>
          <w:divBdr>
            <w:top w:val="none" w:sz="0" w:space="0" w:color="auto"/>
            <w:left w:val="none" w:sz="0" w:space="0" w:color="auto"/>
            <w:bottom w:val="none" w:sz="0" w:space="0" w:color="auto"/>
            <w:right w:val="none" w:sz="0" w:space="0" w:color="auto"/>
          </w:divBdr>
        </w:div>
        <w:div w:id="684789148">
          <w:marLeft w:val="0"/>
          <w:marRight w:val="0"/>
          <w:marTop w:val="0"/>
          <w:marBottom w:val="0"/>
          <w:divBdr>
            <w:top w:val="none" w:sz="0" w:space="0" w:color="auto"/>
            <w:left w:val="none" w:sz="0" w:space="0" w:color="auto"/>
            <w:bottom w:val="none" w:sz="0" w:space="0" w:color="auto"/>
            <w:right w:val="none" w:sz="0" w:space="0" w:color="auto"/>
          </w:divBdr>
        </w:div>
        <w:div w:id="685132295">
          <w:marLeft w:val="0"/>
          <w:marRight w:val="0"/>
          <w:marTop w:val="0"/>
          <w:marBottom w:val="0"/>
          <w:divBdr>
            <w:top w:val="none" w:sz="0" w:space="0" w:color="auto"/>
            <w:left w:val="none" w:sz="0" w:space="0" w:color="auto"/>
            <w:bottom w:val="none" w:sz="0" w:space="0" w:color="auto"/>
            <w:right w:val="none" w:sz="0" w:space="0" w:color="auto"/>
          </w:divBdr>
        </w:div>
        <w:div w:id="685332273">
          <w:marLeft w:val="0"/>
          <w:marRight w:val="0"/>
          <w:marTop w:val="0"/>
          <w:marBottom w:val="0"/>
          <w:divBdr>
            <w:top w:val="none" w:sz="0" w:space="0" w:color="auto"/>
            <w:left w:val="none" w:sz="0" w:space="0" w:color="auto"/>
            <w:bottom w:val="none" w:sz="0" w:space="0" w:color="auto"/>
            <w:right w:val="none" w:sz="0" w:space="0" w:color="auto"/>
          </w:divBdr>
        </w:div>
        <w:div w:id="687098277">
          <w:marLeft w:val="0"/>
          <w:marRight w:val="0"/>
          <w:marTop w:val="0"/>
          <w:marBottom w:val="0"/>
          <w:divBdr>
            <w:top w:val="none" w:sz="0" w:space="0" w:color="auto"/>
            <w:left w:val="none" w:sz="0" w:space="0" w:color="auto"/>
            <w:bottom w:val="none" w:sz="0" w:space="0" w:color="auto"/>
            <w:right w:val="none" w:sz="0" w:space="0" w:color="auto"/>
          </w:divBdr>
        </w:div>
        <w:div w:id="687099067">
          <w:marLeft w:val="0"/>
          <w:marRight w:val="0"/>
          <w:marTop w:val="0"/>
          <w:marBottom w:val="0"/>
          <w:divBdr>
            <w:top w:val="none" w:sz="0" w:space="0" w:color="auto"/>
            <w:left w:val="none" w:sz="0" w:space="0" w:color="auto"/>
            <w:bottom w:val="none" w:sz="0" w:space="0" w:color="auto"/>
            <w:right w:val="none" w:sz="0" w:space="0" w:color="auto"/>
          </w:divBdr>
        </w:div>
        <w:div w:id="687485667">
          <w:marLeft w:val="0"/>
          <w:marRight w:val="0"/>
          <w:marTop w:val="0"/>
          <w:marBottom w:val="0"/>
          <w:divBdr>
            <w:top w:val="none" w:sz="0" w:space="0" w:color="auto"/>
            <w:left w:val="none" w:sz="0" w:space="0" w:color="auto"/>
            <w:bottom w:val="none" w:sz="0" w:space="0" w:color="auto"/>
            <w:right w:val="none" w:sz="0" w:space="0" w:color="auto"/>
          </w:divBdr>
        </w:div>
        <w:div w:id="687831388">
          <w:marLeft w:val="0"/>
          <w:marRight w:val="0"/>
          <w:marTop w:val="0"/>
          <w:marBottom w:val="0"/>
          <w:divBdr>
            <w:top w:val="none" w:sz="0" w:space="0" w:color="auto"/>
            <w:left w:val="none" w:sz="0" w:space="0" w:color="auto"/>
            <w:bottom w:val="none" w:sz="0" w:space="0" w:color="auto"/>
            <w:right w:val="none" w:sz="0" w:space="0" w:color="auto"/>
          </w:divBdr>
        </w:div>
        <w:div w:id="688291081">
          <w:marLeft w:val="0"/>
          <w:marRight w:val="0"/>
          <w:marTop w:val="0"/>
          <w:marBottom w:val="0"/>
          <w:divBdr>
            <w:top w:val="none" w:sz="0" w:space="0" w:color="auto"/>
            <w:left w:val="none" w:sz="0" w:space="0" w:color="auto"/>
            <w:bottom w:val="none" w:sz="0" w:space="0" w:color="auto"/>
            <w:right w:val="none" w:sz="0" w:space="0" w:color="auto"/>
          </w:divBdr>
        </w:div>
        <w:div w:id="688411147">
          <w:marLeft w:val="0"/>
          <w:marRight w:val="0"/>
          <w:marTop w:val="0"/>
          <w:marBottom w:val="0"/>
          <w:divBdr>
            <w:top w:val="none" w:sz="0" w:space="0" w:color="auto"/>
            <w:left w:val="none" w:sz="0" w:space="0" w:color="auto"/>
            <w:bottom w:val="none" w:sz="0" w:space="0" w:color="auto"/>
            <w:right w:val="none" w:sz="0" w:space="0" w:color="auto"/>
          </w:divBdr>
        </w:div>
        <w:div w:id="688412504">
          <w:marLeft w:val="0"/>
          <w:marRight w:val="0"/>
          <w:marTop w:val="0"/>
          <w:marBottom w:val="0"/>
          <w:divBdr>
            <w:top w:val="none" w:sz="0" w:space="0" w:color="auto"/>
            <w:left w:val="none" w:sz="0" w:space="0" w:color="auto"/>
            <w:bottom w:val="none" w:sz="0" w:space="0" w:color="auto"/>
            <w:right w:val="none" w:sz="0" w:space="0" w:color="auto"/>
          </w:divBdr>
        </w:div>
        <w:div w:id="688525039">
          <w:marLeft w:val="0"/>
          <w:marRight w:val="0"/>
          <w:marTop w:val="0"/>
          <w:marBottom w:val="0"/>
          <w:divBdr>
            <w:top w:val="none" w:sz="0" w:space="0" w:color="auto"/>
            <w:left w:val="none" w:sz="0" w:space="0" w:color="auto"/>
            <w:bottom w:val="none" w:sz="0" w:space="0" w:color="auto"/>
            <w:right w:val="none" w:sz="0" w:space="0" w:color="auto"/>
          </w:divBdr>
        </w:div>
        <w:div w:id="688528448">
          <w:marLeft w:val="0"/>
          <w:marRight w:val="0"/>
          <w:marTop w:val="0"/>
          <w:marBottom w:val="0"/>
          <w:divBdr>
            <w:top w:val="none" w:sz="0" w:space="0" w:color="auto"/>
            <w:left w:val="none" w:sz="0" w:space="0" w:color="auto"/>
            <w:bottom w:val="none" w:sz="0" w:space="0" w:color="auto"/>
            <w:right w:val="none" w:sz="0" w:space="0" w:color="auto"/>
          </w:divBdr>
        </w:div>
        <w:div w:id="688603142">
          <w:marLeft w:val="0"/>
          <w:marRight w:val="0"/>
          <w:marTop w:val="0"/>
          <w:marBottom w:val="0"/>
          <w:divBdr>
            <w:top w:val="none" w:sz="0" w:space="0" w:color="auto"/>
            <w:left w:val="none" w:sz="0" w:space="0" w:color="auto"/>
            <w:bottom w:val="none" w:sz="0" w:space="0" w:color="auto"/>
            <w:right w:val="none" w:sz="0" w:space="0" w:color="auto"/>
          </w:divBdr>
        </w:div>
        <w:div w:id="689260061">
          <w:marLeft w:val="0"/>
          <w:marRight w:val="0"/>
          <w:marTop w:val="0"/>
          <w:marBottom w:val="0"/>
          <w:divBdr>
            <w:top w:val="none" w:sz="0" w:space="0" w:color="auto"/>
            <w:left w:val="none" w:sz="0" w:space="0" w:color="auto"/>
            <w:bottom w:val="none" w:sz="0" w:space="0" w:color="auto"/>
            <w:right w:val="none" w:sz="0" w:space="0" w:color="auto"/>
          </w:divBdr>
        </w:div>
        <w:div w:id="690880687">
          <w:marLeft w:val="0"/>
          <w:marRight w:val="0"/>
          <w:marTop w:val="0"/>
          <w:marBottom w:val="0"/>
          <w:divBdr>
            <w:top w:val="none" w:sz="0" w:space="0" w:color="auto"/>
            <w:left w:val="none" w:sz="0" w:space="0" w:color="auto"/>
            <w:bottom w:val="none" w:sz="0" w:space="0" w:color="auto"/>
            <w:right w:val="none" w:sz="0" w:space="0" w:color="auto"/>
          </w:divBdr>
        </w:div>
        <w:div w:id="691614564">
          <w:marLeft w:val="0"/>
          <w:marRight w:val="0"/>
          <w:marTop w:val="0"/>
          <w:marBottom w:val="0"/>
          <w:divBdr>
            <w:top w:val="none" w:sz="0" w:space="0" w:color="auto"/>
            <w:left w:val="none" w:sz="0" w:space="0" w:color="auto"/>
            <w:bottom w:val="none" w:sz="0" w:space="0" w:color="auto"/>
            <w:right w:val="none" w:sz="0" w:space="0" w:color="auto"/>
          </w:divBdr>
        </w:div>
        <w:div w:id="691998583">
          <w:marLeft w:val="0"/>
          <w:marRight w:val="0"/>
          <w:marTop w:val="0"/>
          <w:marBottom w:val="0"/>
          <w:divBdr>
            <w:top w:val="none" w:sz="0" w:space="0" w:color="auto"/>
            <w:left w:val="none" w:sz="0" w:space="0" w:color="auto"/>
            <w:bottom w:val="none" w:sz="0" w:space="0" w:color="auto"/>
            <w:right w:val="none" w:sz="0" w:space="0" w:color="auto"/>
          </w:divBdr>
        </w:div>
        <w:div w:id="692075112">
          <w:marLeft w:val="0"/>
          <w:marRight w:val="0"/>
          <w:marTop w:val="0"/>
          <w:marBottom w:val="0"/>
          <w:divBdr>
            <w:top w:val="none" w:sz="0" w:space="0" w:color="auto"/>
            <w:left w:val="none" w:sz="0" w:space="0" w:color="auto"/>
            <w:bottom w:val="none" w:sz="0" w:space="0" w:color="auto"/>
            <w:right w:val="none" w:sz="0" w:space="0" w:color="auto"/>
          </w:divBdr>
        </w:div>
        <w:div w:id="692341186">
          <w:marLeft w:val="0"/>
          <w:marRight w:val="0"/>
          <w:marTop w:val="0"/>
          <w:marBottom w:val="0"/>
          <w:divBdr>
            <w:top w:val="none" w:sz="0" w:space="0" w:color="auto"/>
            <w:left w:val="none" w:sz="0" w:space="0" w:color="auto"/>
            <w:bottom w:val="none" w:sz="0" w:space="0" w:color="auto"/>
            <w:right w:val="none" w:sz="0" w:space="0" w:color="auto"/>
          </w:divBdr>
        </w:div>
        <w:div w:id="692531927">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693654277">
          <w:marLeft w:val="0"/>
          <w:marRight w:val="0"/>
          <w:marTop w:val="0"/>
          <w:marBottom w:val="0"/>
          <w:divBdr>
            <w:top w:val="none" w:sz="0" w:space="0" w:color="auto"/>
            <w:left w:val="none" w:sz="0" w:space="0" w:color="auto"/>
            <w:bottom w:val="none" w:sz="0" w:space="0" w:color="auto"/>
            <w:right w:val="none" w:sz="0" w:space="0" w:color="auto"/>
          </w:divBdr>
        </w:div>
        <w:div w:id="693920798">
          <w:marLeft w:val="0"/>
          <w:marRight w:val="0"/>
          <w:marTop w:val="0"/>
          <w:marBottom w:val="0"/>
          <w:divBdr>
            <w:top w:val="none" w:sz="0" w:space="0" w:color="auto"/>
            <w:left w:val="none" w:sz="0" w:space="0" w:color="auto"/>
            <w:bottom w:val="none" w:sz="0" w:space="0" w:color="auto"/>
            <w:right w:val="none" w:sz="0" w:space="0" w:color="auto"/>
          </w:divBdr>
        </w:div>
        <w:div w:id="694694086">
          <w:marLeft w:val="0"/>
          <w:marRight w:val="0"/>
          <w:marTop w:val="0"/>
          <w:marBottom w:val="0"/>
          <w:divBdr>
            <w:top w:val="none" w:sz="0" w:space="0" w:color="auto"/>
            <w:left w:val="none" w:sz="0" w:space="0" w:color="auto"/>
            <w:bottom w:val="none" w:sz="0" w:space="0" w:color="auto"/>
            <w:right w:val="none" w:sz="0" w:space="0" w:color="auto"/>
          </w:divBdr>
        </w:div>
        <w:div w:id="695426523">
          <w:marLeft w:val="0"/>
          <w:marRight w:val="0"/>
          <w:marTop w:val="0"/>
          <w:marBottom w:val="0"/>
          <w:divBdr>
            <w:top w:val="none" w:sz="0" w:space="0" w:color="auto"/>
            <w:left w:val="none" w:sz="0" w:space="0" w:color="auto"/>
            <w:bottom w:val="none" w:sz="0" w:space="0" w:color="auto"/>
            <w:right w:val="none" w:sz="0" w:space="0" w:color="auto"/>
          </w:divBdr>
        </w:div>
        <w:div w:id="696080806">
          <w:marLeft w:val="0"/>
          <w:marRight w:val="0"/>
          <w:marTop w:val="0"/>
          <w:marBottom w:val="0"/>
          <w:divBdr>
            <w:top w:val="none" w:sz="0" w:space="0" w:color="auto"/>
            <w:left w:val="none" w:sz="0" w:space="0" w:color="auto"/>
            <w:bottom w:val="none" w:sz="0" w:space="0" w:color="auto"/>
            <w:right w:val="none" w:sz="0" w:space="0" w:color="auto"/>
          </w:divBdr>
        </w:div>
        <w:div w:id="696396324">
          <w:marLeft w:val="0"/>
          <w:marRight w:val="0"/>
          <w:marTop w:val="0"/>
          <w:marBottom w:val="0"/>
          <w:divBdr>
            <w:top w:val="none" w:sz="0" w:space="0" w:color="auto"/>
            <w:left w:val="none" w:sz="0" w:space="0" w:color="auto"/>
            <w:bottom w:val="none" w:sz="0" w:space="0" w:color="auto"/>
            <w:right w:val="none" w:sz="0" w:space="0" w:color="auto"/>
          </w:divBdr>
        </w:div>
        <w:div w:id="696733063">
          <w:marLeft w:val="0"/>
          <w:marRight w:val="0"/>
          <w:marTop w:val="0"/>
          <w:marBottom w:val="0"/>
          <w:divBdr>
            <w:top w:val="none" w:sz="0" w:space="0" w:color="auto"/>
            <w:left w:val="none" w:sz="0" w:space="0" w:color="auto"/>
            <w:bottom w:val="none" w:sz="0" w:space="0" w:color="auto"/>
            <w:right w:val="none" w:sz="0" w:space="0" w:color="auto"/>
          </w:divBdr>
        </w:div>
        <w:div w:id="697850065">
          <w:marLeft w:val="0"/>
          <w:marRight w:val="0"/>
          <w:marTop w:val="0"/>
          <w:marBottom w:val="0"/>
          <w:divBdr>
            <w:top w:val="none" w:sz="0" w:space="0" w:color="auto"/>
            <w:left w:val="none" w:sz="0" w:space="0" w:color="auto"/>
            <w:bottom w:val="none" w:sz="0" w:space="0" w:color="auto"/>
            <w:right w:val="none" w:sz="0" w:space="0" w:color="auto"/>
          </w:divBdr>
        </w:div>
        <w:div w:id="697967587">
          <w:marLeft w:val="0"/>
          <w:marRight w:val="0"/>
          <w:marTop w:val="0"/>
          <w:marBottom w:val="0"/>
          <w:divBdr>
            <w:top w:val="none" w:sz="0" w:space="0" w:color="auto"/>
            <w:left w:val="none" w:sz="0" w:space="0" w:color="auto"/>
            <w:bottom w:val="none" w:sz="0" w:space="0" w:color="auto"/>
            <w:right w:val="none" w:sz="0" w:space="0" w:color="auto"/>
          </w:divBdr>
        </w:div>
        <w:div w:id="697968296">
          <w:marLeft w:val="0"/>
          <w:marRight w:val="0"/>
          <w:marTop w:val="0"/>
          <w:marBottom w:val="0"/>
          <w:divBdr>
            <w:top w:val="none" w:sz="0" w:space="0" w:color="auto"/>
            <w:left w:val="none" w:sz="0" w:space="0" w:color="auto"/>
            <w:bottom w:val="none" w:sz="0" w:space="0" w:color="auto"/>
            <w:right w:val="none" w:sz="0" w:space="0" w:color="auto"/>
          </w:divBdr>
        </w:div>
        <w:div w:id="698045436">
          <w:marLeft w:val="0"/>
          <w:marRight w:val="0"/>
          <w:marTop w:val="0"/>
          <w:marBottom w:val="0"/>
          <w:divBdr>
            <w:top w:val="none" w:sz="0" w:space="0" w:color="auto"/>
            <w:left w:val="none" w:sz="0" w:space="0" w:color="auto"/>
            <w:bottom w:val="none" w:sz="0" w:space="0" w:color="auto"/>
            <w:right w:val="none" w:sz="0" w:space="0" w:color="auto"/>
          </w:divBdr>
        </w:div>
        <w:div w:id="699356080">
          <w:marLeft w:val="0"/>
          <w:marRight w:val="0"/>
          <w:marTop w:val="0"/>
          <w:marBottom w:val="0"/>
          <w:divBdr>
            <w:top w:val="none" w:sz="0" w:space="0" w:color="auto"/>
            <w:left w:val="none" w:sz="0" w:space="0" w:color="auto"/>
            <w:bottom w:val="none" w:sz="0" w:space="0" w:color="auto"/>
            <w:right w:val="none" w:sz="0" w:space="0" w:color="auto"/>
          </w:divBdr>
        </w:div>
        <w:div w:id="699864766">
          <w:marLeft w:val="0"/>
          <w:marRight w:val="0"/>
          <w:marTop w:val="0"/>
          <w:marBottom w:val="0"/>
          <w:divBdr>
            <w:top w:val="none" w:sz="0" w:space="0" w:color="auto"/>
            <w:left w:val="none" w:sz="0" w:space="0" w:color="auto"/>
            <w:bottom w:val="none" w:sz="0" w:space="0" w:color="auto"/>
            <w:right w:val="none" w:sz="0" w:space="0" w:color="auto"/>
          </w:divBdr>
        </w:div>
        <w:div w:id="701054712">
          <w:marLeft w:val="0"/>
          <w:marRight w:val="0"/>
          <w:marTop w:val="0"/>
          <w:marBottom w:val="0"/>
          <w:divBdr>
            <w:top w:val="none" w:sz="0" w:space="0" w:color="auto"/>
            <w:left w:val="none" w:sz="0" w:space="0" w:color="auto"/>
            <w:bottom w:val="none" w:sz="0" w:space="0" w:color="auto"/>
            <w:right w:val="none" w:sz="0" w:space="0" w:color="auto"/>
          </w:divBdr>
        </w:div>
        <w:div w:id="701632755">
          <w:marLeft w:val="0"/>
          <w:marRight w:val="0"/>
          <w:marTop w:val="0"/>
          <w:marBottom w:val="0"/>
          <w:divBdr>
            <w:top w:val="none" w:sz="0" w:space="0" w:color="auto"/>
            <w:left w:val="none" w:sz="0" w:space="0" w:color="auto"/>
            <w:bottom w:val="none" w:sz="0" w:space="0" w:color="auto"/>
            <w:right w:val="none" w:sz="0" w:space="0" w:color="auto"/>
          </w:divBdr>
        </w:div>
        <w:div w:id="702170652">
          <w:marLeft w:val="0"/>
          <w:marRight w:val="0"/>
          <w:marTop w:val="0"/>
          <w:marBottom w:val="0"/>
          <w:divBdr>
            <w:top w:val="none" w:sz="0" w:space="0" w:color="auto"/>
            <w:left w:val="none" w:sz="0" w:space="0" w:color="auto"/>
            <w:bottom w:val="none" w:sz="0" w:space="0" w:color="auto"/>
            <w:right w:val="none" w:sz="0" w:space="0" w:color="auto"/>
          </w:divBdr>
        </w:div>
        <w:div w:id="702246321">
          <w:marLeft w:val="0"/>
          <w:marRight w:val="0"/>
          <w:marTop w:val="0"/>
          <w:marBottom w:val="0"/>
          <w:divBdr>
            <w:top w:val="none" w:sz="0" w:space="0" w:color="auto"/>
            <w:left w:val="none" w:sz="0" w:space="0" w:color="auto"/>
            <w:bottom w:val="none" w:sz="0" w:space="0" w:color="auto"/>
            <w:right w:val="none" w:sz="0" w:space="0" w:color="auto"/>
          </w:divBdr>
        </w:div>
        <w:div w:id="702635460">
          <w:marLeft w:val="0"/>
          <w:marRight w:val="0"/>
          <w:marTop w:val="0"/>
          <w:marBottom w:val="0"/>
          <w:divBdr>
            <w:top w:val="none" w:sz="0" w:space="0" w:color="auto"/>
            <w:left w:val="none" w:sz="0" w:space="0" w:color="auto"/>
            <w:bottom w:val="none" w:sz="0" w:space="0" w:color="auto"/>
            <w:right w:val="none" w:sz="0" w:space="0" w:color="auto"/>
          </w:divBdr>
        </w:div>
        <w:div w:id="703019902">
          <w:marLeft w:val="0"/>
          <w:marRight w:val="0"/>
          <w:marTop w:val="0"/>
          <w:marBottom w:val="0"/>
          <w:divBdr>
            <w:top w:val="none" w:sz="0" w:space="0" w:color="auto"/>
            <w:left w:val="none" w:sz="0" w:space="0" w:color="auto"/>
            <w:bottom w:val="none" w:sz="0" w:space="0" w:color="auto"/>
            <w:right w:val="none" w:sz="0" w:space="0" w:color="auto"/>
          </w:divBdr>
        </w:div>
        <w:div w:id="703290096">
          <w:marLeft w:val="0"/>
          <w:marRight w:val="0"/>
          <w:marTop w:val="0"/>
          <w:marBottom w:val="0"/>
          <w:divBdr>
            <w:top w:val="none" w:sz="0" w:space="0" w:color="auto"/>
            <w:left w:val="none" w:sz="0" w:space="0" w:color="auto"/>
            <w:bottom w:val="none" w:sz="0" w:space="0" w:color="auto"/>
            <w:right w:val="none" w:sz="0" w:space="0" w:color="auto"/>
          </w:divBdr>
        </w:div>
        <w:div w:id="704673696">
          <w:marLeft w:val="0"/>
          <w:marRight w:val="0"/>
          <w:marTop w:val="0"/>
          <w:marBottom w:val="0"/>
          <w:divBdr>
            <w:top w:val="none" w:sz="0" w:space="0" w:color="auto"/>
            <w:left w:val="none" w:sz="0" w:space="0" w:color="auto"/>
            <w:bottom w:val="none" w:sz="0" w:space="0" w:color="auto"/>
            <w:right w:val="none" w:sz="0" w:space="0" w:color="auto"/>
          </w:divBdr>
        </w:div>
        <w:div w:id="704865361">
          <w:marLeft w:val="0"/>
          <w:marRight w:val="0"/>
          <w:marTop w:val="0"/>
          <w:marBottom w:val="0"/>
          <w:divBdr>
            <w:top w:val="none" w:sz="0" w:space="0" w:color="auto"/>
            <w:left w:val="none" w:sz="0" w:space="0" w:color="auto"/>
            <w:bottom w:val="none" w:sz="0" w:space="0" w:color="auto"/>
            <w:right w:val="none" w:sz="0" w:space="0" w:color="auto"/>
          </w:divBdr>
        </w:div>
        <w:div w:id="704868735">
          <w:marLeft w:val="0"/>
          <w:marRight w:val="0"/>
          <w:marTop w:val="0"/>
          <w:marBottom w:val="0"/>
          <w:divBdr>
            <w:top w:val="none" w:sz="0" w:space="0" w:color="auto"/>
            <w:left w:val="none" w:sz="0" w:space="0" w:color="auto"/>
            <w:bottom w:val="none" w:sz="0" w:space="0" w:color="auto"/>
            <w:right w:val="none" w:sz="0" w:space="0" w:color="auto"/>
          </w:divBdr>
        </w:div>
        <w:div w:id="705254619">
          <w:marLeft w:val="0"/>
          <w:marRight w:val="0"/>
          <w:marTop w:val="0"/>
          <w:marBottom w:val="0"/>
          <w:divBdr>
            <w:top w:val="none" w:sz="0" w:space="0" w:color="auto"/>
            <w:left w:val="none" w:sz="0" w:space="0" w:color="auto"/>
            <w:bottom w:val="none" w:sz="0" w:space="0" w:color="auto"/>
            <w:right w:val="none" w:sz="0" w:space="0" w:color="auto"/>
          </w:divBdr>
        </w:div>
        <w:div w:id="705524682">
          <w:marLeft w:val="0"/>
          <w:marRight w:val="0"/>
          <w:marTop w:val="0"/>
          <w:marBottom w:val="0"/>
          <w:divBdr>
            <w:top w:val="none" w:sz="0" w:space="0" w:color="auto"/>
            <w:left w:val="none" w:sz="0" w:space="0" w:color="auto"/>
            <w:bottom w:val="none" w:sz="0" w:space="0" w:color="auto"/>
            <w:right w:val="none" w:sz="0" w:space="0" w:color="auto"/>
          </w:divBdr>
        </w:div>
        <w:div w:id="705569862">
          <w:marLeft w:val="0"/>
          <w:marRight w:val="0"/>
          <w:marTop w:val="0"/>
          <w:marBottom w:val="0"/>
          <w:divBdr>
            <w:top w:val="none" w:sz="0" w:space="0" w:color="auto"/>
            <w:left w:val="none" w:sz="0" w:space="0" w:color="auto"/>
            <w:bottom w:val="none" w:sz="0" w:space="0" w:color="auto"/>
            <w:right w:val="none" w:sz="0" w:space="0" w:color="auto"/>
          </w:divBdr>
        </w:div>
        <w:div w:id="705956651">
          <w:marLeft w:val="0"/>
          <w:marRight w:val="0"/>
          <w:marTop w:val="0"/>
          <w:marBottom w:val="0"/>
          <w:divBdr>
            <w:top w:val="none" w:sz="0" w:space="0" w:color="auto"/>
            <w:left w:val="none" w:sz="0" w:space="0" w:color="auto"/>
            <w:bottom w:val="none" w:sz="0" w:space="0" w:color="auto"/>
            <w:right w:val="none" w:sz="0" w:space="0" w:color="auto"/>
          </w:divBdr>
        </w:div>
        <w:div w:id="708065478">
          <w:marLeft w:val="0"/>
          <w:marRight w:val="0"/>
          <w:marTop w:val="0"/>
          <w:marBottom w:val="0"/>
          <w:divBdr>
            <w:top w:val="none" w:sz="0" w:space="0" w:color="auto"/>
            <w:left w:val="none" w:sz="0" w:space="0" w:color="auto"/>
            <w:bottom w:val="none" w:sz="0" w:space="0" w:color="auto"/>
            <w:right w:val="none" w:sz="0" w:space="0" w:color="auto"/>
          </w:divBdr>
        </w:div>
        <w:div w:id="708455441">
          <w:marLeft w:val="0"/>
          <w:marRight w:val="0"/>
          <w:marTop w:val="0"/>
          <w:marBottom w:val="0"/>
          <w:divBdr>
            <w:top w:val="none" w:sz="0" w:space="0" w:color="auto"/>
            <w:left w:val="none" w:sz="0" w:space="0" w:color="auto"/>
            <w:bottom w:val="none" w:sz="0" w:space="0" w:color="auto"/>
            <w:right w:val="none" w:sz="0" w:space="0" w:color="auto"/>
          </w:divBdr>
        </w:div>
        <w:div w:id="708534875">
          <w:marLeft w:val="0"/>
          <w:marRight w:val="0"/>
          <w:marTop w:val="0"/>
          <w:marBottom w:val="0"/>
          <w:divBdr>
            <w:top w:val="none" w:sz="0" w:space="0" w:color="auto"/>
            <w:left w:val="none" w:sz="0" w:space="0" w:color="auto"/>
            <w:bottom w:val="none" w:sz="0" w:space="0" w:color="auto"/>
            <w:right w:val="none" w:sz="0" w:space="0" w:color="auto"/>
          </w:divBdr>
        </w:div>
        <w:div w:id="708995936">
          <w:marLeft w:val="0"/>
          <w:marRight w:val="0"/>
          <w:marTop w:val="0"/>
          <w:marBottom w:val="0"/>
          <w:divBdr>
            <w:top w:val="none" w:sz="0" w:space="0" w:color="auto"/>
            <w:left w:val="none" w:sz="0" w:space="0" w:color="auto"/>
            <w:bottom w:val="none" w:sz="0" w:space="0" w:color="auto"/>
            <w:right w:val="none" w:sz="0" w:space="0" w:color="auto"/>
          </w:divBdr>
        </w:div>
        <w:div w:id="708997518">
          <w:marLeft w:val="0"/>
          <w:marRight w:val="0"/>
          <w:marTop w:val="0"/>
          <w:marBottom w:val="0"/>
          <w:divBdr>
            <w:top w:val="none" w:sz="0" w:space="0" w:color="auto"/>
            <w:left w:val="none" w:sz="0" w:space="0" w:color="auto"/>
            <w:bottom w:val="none" w:sz="0" w:space="0" w:color="auto"/>
            <w:right w:val="none" w:sz="0" w:space="0" w:color="auto"/>
          </w:divBdr>
        </w:div>
        <w:div w:id="709647069">
          <w:marLeft w:val="0"/>
          <w:marRight w:val="0"/>
          <w:marTop w:val="0"/>
          <w:marBottom w:val="0"/>
          <w:divBdr>
            <w:top w:val="none" w:sz="0" w:space="0" w:color="auto"/>
            <w:left w:val="none" w:sz="0" w:space="0" w:color="auto"/>
            <w:bottom w:val="none" w:sz="0" w:space="0" w:color="auto"/>
            <w:right w:val="none" w:sz="0" w:space="0" w:color="auto"/>
          </w:divBdr>
        </w:div>
        <w:div w:id="709695325">
          <w:marLeft w:val="0"/>
          <w:marRight w:val="0"/>
          <w:marTop w:val="0"/>
          <w:marBottom w:val="0"/>
          <w:divBdr>
            <w:top w:val="none" w:sz="0" w:space="0" w:color="auto"/>
            <w:left w:val="none" w:sz="0" w:space="0" w:color="auto"/>
            <w:bottom w:val="none" w:sz="0" w:space="0" w:color="auto"/>
            <w:right w:val="none" w:sz="0" w:space="0" w:color="auto"/>
          </w:divBdr>
        </w:div>
        <w:div w:id="710882089">
          <w:marLeft w:val="0"/>
          <w:marRight w:val="0"/>
          <w:marTop w:val="0"/>
          <w:marBottom w:val="0"/>
          <w:divBdr>
            <w:top w:val="none" w:sz="0" w:space="0" w:color="auto"/>
            <w:left w:val="none" w:sz="0" w:space="0" w:color="auto"/>
            <w:bottom w:val="none" w:sz="0" w:space="0" w:color="auto"/>
            <w:right w:val="none" w:sz="0" w:space="0" w:color="auto"/>
          </w:divBdr>
        </w:div>
        <w:div w:id="711342004">
          <w:marLeft w:val="0"/>
          <w:marRight w:val="0"/>
          <w:marTop w:val="0"/>
          <w:marBottom w:val="0"/>
          <w:divBdr>
            <w:top w:val="none" w:sz="0" w:space="0" w:color="auto"/>
            <w:left w:val="none" w:sz="0" w:space="0" w:color="auto"/>
            <w:bottom w:val="none" w:sz="0" w:space="0" w:color="auto"/>
            <w:right w:val="none" w:sz="0" w:space="0" w:color="auto"/>
          </w:divBdr>
        </w:div>
        <w:div w:id="712540090">
          <w:marLeft w:val="0"/>
          <w:marRight w:val="0"/>
          <w:marTop w:val="0"/>
          <w:marBottom w:val="0"/>
          <w:divBdr>
            <w:top w:val="none" w:sz="0" w:space="0" w:color="auto"/>
            <w:left w:val="none" w:sz="0" w:space="0" w:color="auto"/>
            <w:bottom w:val="none" w:sz="0" w:space="0" w:color="auto"/>
            <w:right w:val="none" w:sz="0" w:space="0" w:color="auto"/>
          </w:divBdr>
        </w:div>
        <w:div w:id="712996558">
          <w:marLeft w:val="0"/>
          <w:marRight w:val="0"/>
          <w:marTop w:val="0"/>
          <w:marBottom w:val="0"/>
          <w:divBdr>
            <w:top w:val="none" w:sz="0" w:space="0" w:color="auto"/>
            <w:left w:val="none" w:sz="0" w:space="0" w:color="auto"/>
            <w:bottom w:val="none" w:sz="0" w:space="0" w:color="auto"/>
            <w:right w:val="none" w:sz="0" w:space="0" w:color="auto"/>
          </w:divBdr>
        </w:div>
        <w:div w:id="713163657">
          <w:marLeft w:val="0"/>
          <w:marRight w:val="0"/>
          <w:marTop w:val="0"/>
          <w:marBottom w:val="0"/>
          <w:divBdr>
            <w:top w:val="none" w:sz="0" w:space="0" w:color="auto"/>
            <w:left w:val="none" w:sz="0" w:space="0" w:color="auto"/>
            <w:bottom w:val="none" w:sz="0" w:space="0" w:color="auto"/>
            <w:right w:val="none" w:sz="0" w:space="0" w:color="auto"/>
          </w:divBdr>
        </w:div>
        <w:div w:id="713385982">
          <w:marLeft w:val="0"/>
          <w:marRight w:val="0"/>
          <w:marTop w:val="0"/>
          <w:marBottom w:val="0"/>
          <w:divBdr>
            <w:top w:val="none" w:sz="0" w:space="0" w:color="auto"/>
            <w:left w:val="none" w:sz="0" w:space="0" w:color="auto"/>
            <w:bottom w:val="none" w:sz="0" w:space="0" w:color="auto"/>
            <w:right w:val="none" w:sz="0" w:space="0" w:color="auto"/>
          </w:divBdr>
        </w:div>
        <w:div w:id="713425003">
          <w:marLeft w:val="0"/>
          <w:marRight w:val="0"/>
          <w:marTop w:val="0"/>
          <w:marBottom w:val="0"/>
          <w:divBdr>
            <w:top w:val="none" w:sz="0" w:space="0" w:color="auto"/>
            <w:left w:val="none" w:sz="0" w:space="0" w:color="auto"/>
            <w:bottom w:val="none" w:sz="0" w:space="0" w:color="auto"/>
            <w:right w:val="none" w:sz="0" w:space="0" w:color="auto"/>
          </w:divBdr>
        </w:div>
        <w:div w:id="714695677">
          <w:marLeft w:val="0"/>
          <w:marRight w:val="0"/>
          <w:marTop w:val="0"/>
          <w:marBottom w:val="0"/>
          <w:divBdr>
            <w:top w:val="none" w:sz="0" w:space="0" w:color="auto"/>
            <w:left w:val="none" w:sz="0" w:space="0" w:color="auto"/>
            <w:bottom w:val="none" w:sz="0" w:space="0" w:color="auto"/>
            <w:right w:val="none" w:sz="0" w:space="0" w:color="auto"/>
          </w:divBdr>
        </w:div>
        <w:div w:id="714697108">
          <w:marLeft w:val="0"/>
          <w:marRight w:val="0"/>
          <w:marTop w:val="0"/>
          <w:marBottom w:val="0"/>
          <w:divBdr>
            <w:top w:val="none" w:sz="0" w:space="0" w:color="auto"/>
            <w:left w:val="none" w:sz="0" w:space="0" w:color="auto"/>
            <w:bottom w:val="none" w:sz="0" w:space="0" w:color="auto"/>
            <w:right w:val="none" w:sz="0" w:space="0" w:color="auto"/>
          </w:divBdr>
        </w:div>
        <w:div w:id="715660690">
          <w:marLeft w:val="0"/>
          <w:marRight w:val="0"/>
          <w:marTop w:val="0"/>
          <w:marBottom w:val="0"/>
          <w:divBdr>
            <w:top w:val="none" w:sz="0" w:space="0" w:color="auto"/>
            <w:left w:val="none" w:sz="0" w:space="0" w:color="auto"/>
            <w:bottom w:val="none" w:sz="0" w:space="0" w:color="auto"/>
            <w:right w:val="none" w:sz="0" w:space="0" w:color="auto"/>
          </w:divBdr>
        </w:div>
        <w:div w:id="716392992">
          <w:marLeft w:val="0"/>
          <w:marRight w:val="0"/>
          <w:marTop w:val="0"/>
          <w:marBottom w:val="0"/>
          <w:divBdr>
            <w:top w:val="none" w:sz="0" w:space="0" w:color="auto"/>
            <w:left w:val="none" w:sz="0" w:space="0" w:color="auto"/>
            <w:bottom w:val="none" w:sz="0" w:space="0" w:color="auto"/>
            <w:right w:val="none" w:sz="0" w:space="0" w:color="auto"/>
          </w:divBdr>
        </w:div>
        <w:div w:id="716516410">
          <w:marLeft w:val="0"/>
          <w:marRight w:val="0"/>
          <w:marTop w:val="0"/>
          <w:marBottom w:val="0"/>
          <w:divBdr>
            <w:top w:val="none" w:sz="0" w:space="0" w:color="auto"/>
            <w:left w:val="none" w:sz="0" w:space="0" w:color="auto"/>
            <w:bottom w:val="none" w:sz="0" w:space="0" w:color="auto"/>
            <w:right w:val="none" w:sz="0" w:space="0" w:color="auto"/>
          </w:divBdr>
        </w:div>
        <w:div w:id="716972534">
          <w:marLeft w:val="0"/>
          <w:marRight w:val="0"/>
          <w:marTop w:val="0"/>
          <w:marBottom w:val="0"/>
          <w:divBdr>
            <w:top w:val="none" w:sz="0" w:space="0" w:color="auto"/>
            <w:left w:val="none" w:sz="0" w:space="0" w:color="auto"/>
            <w:bottom w:val="none" w:sz="0" w:space="0" w:color="auto"/>
            <w:right w:val="none" w:sz="0" w:space="0" w:color="auto"/>
          </w:divBdr>
        </w:div>
        <w:div w:id="717127013">
          <w:marLeft w:val="0"/>
          <w:marRight w:val="0"/>
          <w:marTop w:val="0"/>
          <w:marBottom w:val="0"/>
          <w:divBdr>
            <w:top w:val="none" w:sz="0" w:space="0" w:color="auto"/>
            <w:left w:val="none" w:sz="0" w:space="0" w:color="auto"/>
            <w:bottom w:val="none" w:sz="0" w:space="0" w:color="auto"/>
            <w:right w:val="none" w:sz="0" w:space="0" w:color="auto"/>
          </w:divBdr>
        </w:div>
        <w:div w:id="717439363">
          <w:marLeft w:val="0"/>
          <w:marRight w:val="0"/>
          <w:marTop w:val="0"/>
          <w:marBottom w:val="0"/>
          <w:divBdr>
            <w:top w:val="none" w:sz="0" w:space="0" w:color="auto"/>
            <w:left w:val="none" w:sz="0" w:space="0" w:color="auto"/>
            <w:bottom w:val="none" w:sz="0" w:space="0" w:color="auto"/>
            <w:right w:val="none" w:sz="0" w:space="0" w:color="auto"/>
          </w:divBdr>
        </w:div>
        <w:div w:id="717632259">
          <w:marLeft w:val="0"/>
          <w:marRight w:val="0"/>
          <w:marTop w:val="0"/>
          <w:marBottom w:val="0"/>
          <w:divBdr>
            <w:top w:val="none" w:sz="0" w:space="0" w:color="auto"/>
            <w:left w:val="none" w:sz="0" w:space="0" w:color="auto"/>
            <w:bottom w:val="none" w:sz="0" w:space="0" w:color="auto"/>
            <w:right w:val="none" w:sz="0" w:space="0" w:color="auto"/>
          </w:divBdr>
        </w:div>
        <w:div w:id="718478022">
          <w:marLeft w:val="0"/>
          <w:marRight w:val="0"/>
          <w:marTop w:val="0"/>
          <w:marBottom w:val="0"/>
          <w:divBdr>
            <w:top w:val="none" w:sz="0" w:space="0" w:color="auto"/>
            <w:left w:val="none" w:sz="0" w:space="0" w:color="auto"/>
            <w:bottom w:val="none" w:sz="0" w:space="0" w:color="auto"/>
            <w:right w:val="none" w:sz="0" w:space="0" w:color="auto"/>
          </w:divBdr>
        </w:div>
        <w:div w:id="718750030">
          <w:marLeft w:val="0"/>
          <w:marRight w:val="0"/>
          <w:marTop w:val="0"/>
          <w:marBottom w:val="0"/>
          <w:divBdr>
            <w:top w:val="none" w:sz="0" w:space="0" w:color="auto"/>
            <w:left w:val="none" w:sz="0" w:space="0" w:color="auto"/>
            <w:bottom w:val="none" w:sz="0" w:space="0" w:color="auto"/>
            <w:right w:val="none" w:sz="0" w:space="0" w:color="auto"/>
          </w:divBdr>
        </w:div>
        <w:div w:id="719011706">
          <w:marLeft w:val="0"/>
          <w:marRight w:val="0"/>
          <w:marTop w:val="0"/>
          <w:marBottom w:val="0"/>
          <w:divBdr>
            <w:top w:val="none" w:sz="0" w:space="0" w:color="auto"/>
            <w:left w:val="none" w:sz="0" w:space="0" w:color="auto"/>
            <w:bottom w:val="none" w:sz="0" w:space="0" w:color="auto"/>
            <w:right w:val="none" w:sz="0" w:space="0" w:color="auto"/>
          </w:divBdr>
        </w:div>
        <w:div w:id="719280306">
          <w:marLeft w:val="0"/>
          <w:marRight w:val="0"/>
          <w:marTop w:val="0"/>
          <w:marBottom w:val="0"/>
          <w:divBdr>
            <w:top w:val="none" w:sz="0" w:space="0" w:color="auto"/>
            <w:left w:val="none" w:sz="0" w:space="0" w:color="auto"/>
            <w:bottom w:val="none" w:sz="0" w:space="0" w:color="auto"/>
            <w:right w:val="none" w:sz="0" w:space="0" w:color="auto"/>
          </w:divBdr>
        </w:div>
        <w:div w:id="719591284">
          <w:marLeft w:val="0"/>
          <w:marRight w:val="0"/>
          <w:marTop w:val="0"/>
          <w:marBottom w:val="0"/>
          <w:divBdr>
            <w:top w:val="none" w:sz="0" w:space="0" w:color="auto"/>
            <w:left w:val="none" w:sz="0" w:space="0" w:color="auto"/>
            <w:bottom w:val="none" w:sz="0" w:space="0" w:color="auto"/>
            <w:right w:val="none" w:sz="0" w:space="0" w:color="auto"/>
          </w:divBdr>
        </w:div>
        <w:div w:id="720130963">
          <w:marLeft w:val="0"/>
          <w:marRight w:val="0"/>
          <w:marTop w:val="0"/>
          <w:marBottom w:val="0"/>
          <w:divBdr>
            <w:top w:val="none" w:sz="0" w:space="0" w:color="auto"/>
            <w:left w:val="none" w:sz="0" w:space="0" w:color="auto"/>
            <w:bottom w:val="none" w:sz="0" w:space="0" w:color="auto"/>
            <w:right w:val="none" w:sz="0" w:space="0" w:color="auto"/>
          </w:divBdr>
        </w:div>
        <w:div w:id="721446946">
          <w:marLeft w:val="0"/>
          <w:marRight w:val="0"/>
          <w:marTop w:val="0"/>
          <w:marBottom w:val="0"/>
          <w:divBdr>
            <w:top w:val="none" w:sz="0" w:space="0" w:color="auto"/>
            <w:left w:val="none" w:sz="0" w:space="0" w:color="auto"/>
            <w:bottom w:val="none" w:sz="0" w:space="0" w:color="auto"/>
            <w:right w:val="none" w:sz="0" w:space="0" w:color="auto"/>
          </w:divBdr>
        </w:div>
        <w:div w:id="722292875">
          <w:marLeft w:val="0"/>
          <w:marRight w:val="0"/>
          <w:marTop w:val="0"/>
          <w:marBottom w:val="0"/>
          <w:divBdr>
            <w:top w:val="none" w:sz="0" w:space="0" w:color="auto"/>
            <w:left w:val="none" w:sz="0" w:space="0" w:color="auto"/>
            <w:bottom w:val="none" w:sz="0" w:space="0" w:color="auto"/>
            <w:right w:val="none" w:sz="0" w:space="0" w:color="auto"/>
          </w:divBdr>
        </w:div>
        <w:div w:id="723674499">
          <w:marLeft w:val="0"/>
          <w:marRight w:val="0"/>
          <w:marTop w:val="0"/>
          <w:marBottom w:val="0"/>
          <w:divBdr>
            <w:top w:val="none" w:sz="0" w:space="0" w:color="auto"/>
            <w:left w:val="none" w:sz="0" w:space="0" w:color="auto"/>
            <w:bottom w:val="none" w:sz="0" w:space="0" w:color="auto"/>
            <w:right w:val="none" w:sz="0" w:space="0" w:color="auto"/>
          </w:divBdr>
        </w:div>
        <w:div w:id="724136845">
          <w:marLeft w:val="0"/>
          <w:marRight w:val="0"/>
          <w:marTop w:val="0"/>
          <w:marBottom w:val="0"/>
          <w:divBdr>
            <w:top w:val="none" w:sz="0" w:space="0" w:color="auto"/>
            <w:left w:val="none" w:sz="0" w:space="0" w:color="auto"/>
            <w:bottom w:val="none" w:sz="0" w:space="0" w:color="auto"/>
            <w:right w:val="none" w:sz="0" w:space="0" w:color="auto"/>
          </w:divBdr>
        </w:div>
        <w:div w:id="724254774">
          <w:marLeft w:val="0"/>
          <w:marRight w:val="0"/>
          <w:marTop w:val="0"/>
          <w:marBottom w:val="0"/>
          <w:divBdr>
            <w:top w:val="none" w:sz="0" w:space="0" w:color="auto"/>
            <w:left w:val="none" w:sz="0" w:space="0" w:color="auto"/>
            <w:bottom w:val="none" w:sz="0" w:space="0" w:color="auto"/>
            <w:right w:val="none" w:sz="0" w:space="0" w:color="auto"/>
          </w:divBdr>
        </w:div>
        <w:div w:id="724336242">
          <w:marLeft w:val="0"/>
          <w:marRight w:val="0"/>
          <w:marTop w:val="0"/>
          <w:marBottom w:val="0"/>
          <w:divBdr>
            <w:top w:val="none" w:sz="0" w:space="0" w:color="auto"/>
            <w:left w:val="none" w:sz="0" w:space="0" w:color="auto"/>
            <w:bottom w:val="none" w:sz="0" w:space="0" w:color="auto"/>
            <w:right w:val="none" w:sz="0" w:space="0" w:color="auto"/>
          </w:divBdr>
        </w:div>
        <w:div w:id="724718555">
          <w:marLeft w:val="0"/>
          <w:marRight w:val="0"/>
          <w:marTop w:val="0"/>
          <w:marBottom w:val="0"/>
          <w:divBdr>
            <w:top w:val="none" w:sz="0" w:space="0" w:color="auto"/>
            <w:left w:val="none" w:sz="0" w:space="0" w:color="auto"/>
            <w:bottom w:val="none" w:sz="0" w:space="0" w:color="auto"/>
            <w:right w:val="none" w:sz="0" w:space="0" w:color="auto"/>
          </w:divBdr>
        </w:div>
        <w:div w:id="724794849">
          <w:marLeft w:val="0"/>
          <w:marRight w:val="0"/>
          <w:marTop w:val="0"/>
          <w:marBottom w:val="0"/>
          <w:divBdr>
            <w:top w:val="none" w:sz="0" w:space="0" w:color="auto"/>
            <w:left w:val="none" w:sz="0" w:space="0" w:color="auto"/>
            <w:bottom w:val="none" w:sz="0" w:space="0" w:color="auto"/>
            <w:right w:val="none" w:sz="0" w:space="0" w:color="auto"/>
          </w:divBdr>
        </w:div>
        <w:div w:id="724915850">
          <w:marLeft w:val="0"/>
          <w:marRight w:val="0"/>
          <w:marTop w:val="0"/>
          <w:marBottom w:val="0"/>
          <w:divBdr>
            <w:top w:val="none" w:sz="0" w:space="0" w:color="auto"/>
            <w:left w:val="none" w:sz="0" w:space="0" w:color="auto"/>
            <w:bottom w:val="none" w:sz="0" w:space="0" w:color="auto"/>
            <w:right w:val="none" w:sz="0" w:space="0" w:color="auto"/>
          </w:divBdr>
        </w:div>
        <w:div w:id="726609056">
          <w:marLeft w:val="0"/>
          <w:marRight w:val="0"/>
          <w:marTop w:val="0"/>
          <w:marBottom w:val="0"/>
          <w:divBdr>
            <w:top w:val="none" w:sz="0" w:space="0" w:color="auto"/>
            <w:left w:val="none" w:sz="0" w:space="0" w:color="auto"/>
            <w:bottom w:val="none" w:sz="0" w:space="0" w:color="auto"/>
            <w:right w:val="none" w:sz="0" w:space="0" w:color="auto"/>
          </w:divBdr>
        </w:div>
        <w:div w:id="727270168">
          <w:marLeft w:val="0"/>
          <w:marRight w:val="0"/>
          <w:marTop w:val="0"/>
          <w:marBottom w:val="0"/>
          <w:divBdr>
            <w:top w:val="none" w:sz="0" w:space="0" w:color="auto"/>
            <w:left w:val="none" w:sz="0" w:space="0" w:color="auto"/>
            <w:bottom w:val="none" w:sz="0" w:space="0" w:color="auto"/>
            <w:right w:val="none" w:sz="0" w:space="0" w:color="auto"/>
          </w:divBdr>
        </w:div>
        <w:div w:id="727386526">
          <w:marLeft w:val="0"/>
          <w:marRight w:val="0"/>
          <w:marTop w:val="0"/>
          <w:marBottom w:val="0"/>
          <w:divBdr>
            <w:top w:val="none" w:sz="0" w:space="0" w:color="auto"/>
            <w:left w:val="none" w:sz="0" w:space="0" w:color="auto"/>
            <w:bottom w:val="none" w:sz="0" w:space="0" w:color="auto"/>
            <w:right w:val="none" w:sz="0" w:space="0" w:color="auto"/>
          </w:divBdr>
        </w:div>
        <w:div w:id="727805053">
          <w:marLeft w:val="0"/>
          <w:marRight w:val="0"/>
          <w:marTop w:val="0"/>
          <w:marBottom w:val="0"/>
          <w:divBdr>
            <w:top w:val="none" w:sz="0" w:space="0" w:color="auto"/>
            <w:left w:val="none" w:sz="0" w:space="0" w:color="auto"/>
            <w:bottom w:val="none" w:sz="0" w:space="0" w:color="auto"/>
            <w:right w:val="none" w:sz="0" w:space="0" w:color="auto"/>
          </w:divBdr>
        </w:div>
        <w:div w:id="729352842">
          <w:marLeft w:val="0"/>
          <w:marRight w:val="0"/>
          <w:marTop w:val="0"/>
          <w:marBottom w:val="0"/>
          <w:divBdr>
            <w:top w:val="none" w:sz="0" w:space="0" w:color="auto"/>
            <w:left w:val="none" w:sz="0" w:space="0" w:color="auto"/>
            <w:bottom w:val="none" w:sz="0" w:space="0" w:color="auto"/>
            <w:right w:val="none" w:sz="0" w:space="0" w:color="auto"/>
          </w:divBdr>
        </w:div>
        <w:div w:id="729691164">
          <w:marLeft w:val="0"/>
          <w:marRight w:val="0"/>
          <w:marTop w:val="0"/>
          <w:marBottom w:val="0"/>
          <w:divBdr>
            <w:top w:val="none" w:sz="0" w:space="0" w:color="auto"/>
            <w:left w:val="none" w:sz="0" w:space="0" w:color="auto"/>
            <w:bottom w:val="none" w:sz="0" w:space="0" w:color="auto"/>
            <w:right w:val="none" w:sz="0" w:space="0" w:color="auto"/>
          </w:divBdr>
        </w:div>
        <w:div w:id="730077407">
          <w:marLeft w:val="0"/>
          <w:marRight w:val="0"/>
          <w:marTop w:val="0"/>
          <w:marBottom w:val="0"/>
          <w:divBdr>
            <w:top w:val="none" w:sz="0" w:space="0" w:color="auto"/>
            <w:left w:val="none" w:sz="0" w:space="0" w:color="auto"/>
            <w:bottom w:val="none" w:sz="0" w:space="0" w:color="auto"/>
            <w:right w:val="none" w:sz="0" w:space="0" w:color="auto"/>
          </w:divBdr>
        </w:div>
        <w:div w:id="732388713">
          <w:marLeft w:val="0"/>
          <w:marRight w:val="0"/>
          <w:marTop w:val="0"/>
          <w:marBottom w:val="0"/>
          <w:divBdr>
            <w:top w:val="none" w:sz="0" w:space="0" w:color="auto"/>
            <w:left w:val="none" w:sz="0" w:space="0" w:color="auto"/>
            <w:bottom w:val="none" w:sz="0" w:space="0" w:color="auto"/>
            <w:right w:val="none" w:sz="0" w:space="0" w:color="auto"/>
          </w:divBdr>
        </w:div>
        <w:div w:id="732852380">
          <w:marLeft w:val="0"/>
          <w:marRight w:val="0"/>
          <w:marTop w:val="0"/>
          <w:marBottom w:val="0"/>
          <w:divBdr>
            <w:top w:val="none" w:sz="0" w:space="0" w:color="auto"/>
            <w:left w:val="none" w:sz="0" w:space="0" w:color="auto"/>
            <w:bottom w:val="none" w:sz="0" w:space="0" w:color="auto"/>
            <w:right w:val="none" w:sz="0" w:space="0" w:color="auto"/>
          </w:divBdr>
        </w:div>
        <w:div w:id="733356677">
          <w:marLeft w:val="0"/>
          <w:marRight w:val="0"/>
          <w:marTop w:val="0"/>
          <w:marBottom w:val="0"/>
          <w:divBdr>
            <w:top w:val="none" w:sz="0" w:space="0" w:color="auto"/>
            <w:left w:val="none" w:sz="0" w:space="0" w:color="auto"/>
            <w:bottom w:val="none" w:sz="0" w:space="0" w:color="auto"/>
            <w:right w:val="none" w:sz="0" w:space="0" w:color="auto"/>
          </w:divBdr>
        </w:div>
        <w:div w:id="733431356">
          <w:marLeft w:val="0"/>
          <w:marRight w:val="0"/>
          <w:marTop w:val="0"/>
          <w:marBottom w:val="0"/>
          <w:divBdr>
            <w:top w:val="none" w:sz="0" w:space="0" w:color="auto"/>
            <w:left w:val="none" w:sz="0" w:space="0" w:color="auto"/>
            <w:bottom w:val="none" w:sz="0" w:space="0" w:color="auto"/>
            <w:right w:val="none" w:sz="0" w:space="0" w:color="auto"/>
          </w:divBdr>
        </w:div>
        <w:div w:id="733506180">
          <w:marLeft w:val="0"/>
          <w:marRight w:val="0"/>
          <w:marTop w:val="0"/>
          <w:marBottom w:val="0"/>
          <w:divBdr>
            <w:top w:val="none" w:sz="0" w:space="0" w:color="auto"/>
            <w:left w:val="none" w:sz="0" w:space="0" w:color="auto"/>
            <w:bottom w:val="none" w:sz="0" w:space="0" w:color="auto"/>
            <w:right w:val="none" w:sz="0" w:space="0" w:color="auto"/>
          </w:divBdr>
        </w:div>
        <w:div w:id="734427831">
          <w:marLeft w:val="0"/>
          <w:marRight w:val="0"/>
          <w:marTop w:val="0"/>
          <w:marBottom w:val="0"/>
          <w:divBdr>
            <w:top w:val="none" w:sz="0" w:space="0" w:color="auto"/>
            <w:left w:val="none" w:sz="0" w:space="0" w:color="auto"/>
            <w:bottom w:val="none" w:sz="0" w:space="0" w:color="auto"/>
            <w:right w:val="none" w:sz="0" w:space="0" w:color="auto"/>
          </w:divBdr>
        </w:div>
        <w:div w:id="735128166">
          <w:marLeft w:val="0"/>
          <w:marRight w:val="0"/>
          <w:marTop w:val="0"/>
          <w:marBottom w:val="0"/>
          <w:divBdr>
            <w:top w:val="none" w:sz="0" w:space="0" w:color="auto"/>
            <w:left w:val="none" w:sz="0" w:space="0" w:color="auto"/>
            <w:bottom w:val="none" w:sz="0" w:space="0" w:color="auto"/>
            <w:right w:val="none" w:sz="0" w:space="0" w:color="auto"/>
          </w:divBdr>
        </w:div>
        <w:div w:id="735395641">
          <w:marLeft w:val="0"/>
          <w:marRight w:val="0"/>
          <w:marTop w:val="0"/>
          <w:marBottom w:val="0"/>
          <w:divBdr>
            <w:top w:val="none" w:sz="0" w:space="0" w:color="auto"/>
            <w:left w:val="none" w:sz="0" w:space="0" w:color="auto"/>
            <w:bottom w:val="none" w:sz="0" w:space="0" w:color="auto"/>
            <w:right w:val="none" w:sz="0" w:space="0" w:color="auto"/>
          </w:divBdr>
        </w:div>
        <w:div w:id="735973704">
          <w:marLeft w:val="0"/>
          <w:marRight w:val="0"/>
          <w:marTop w:val="0"/>
          <w:marBottom w:val="0"/>
          <w:divBdr>
            <w:top w:val="none" w:sz="0" w:space="0" w:color="auto"/>
            <w:left w:val="none" w:sz="0" w:space="0" w:color="auto"/>
            <w:bottom w:val="none" w:sz="0" w:space="0" w:color="auto"/>
            <w:right w:val="none" w:sz="0" w:space="0" w:color="auto"/>
          </w:divBdr>
        </w:div>
        <w:div w:id="735975394">
          <w:marLeft w:val="0"/>
          <w:marRight w:val="0"/>
          <w:marTop w:val="0"/>
          <w:marBottom w:val="0"/>
          <w:divBdr>
            <w:top w:val="none" w:sz="0" w:space="0" w:color="auto"/>
            <w:left w:val="none" w:sz="0" w:space="0" w:color="auto"/>
            <w:bottom w:val="none" w:sz="0" w:space="0" w:color="auto"/>
            <w:right w:val="none" w:sz="0" w:space="0" w:color="auto"/>
          </w:divBdr>
        </w:div>
        <w:div w:id="735979893">
          <w:marLeft w:val="0"/>
          <w:marRight w:val="0"/>
          <w:marTop w:val="0"/>
          <w:marBottom w:val="0"/>
          <w:divBdr>
            <w:top w:val="none" w:sz="0" w:space="0" w:color="auto"/>
            <w:left w:val="none" w:sz="0" w:space="0" w:color="auto"/>
            <w:bottom w:val="none" w:sz="0" w:space="0" w:color="auto"/>
            <w:right w:val="none" w:sz="0" w:space="0" w:color="auto"/>
          </w:divBdr>
        </w:div>
        <w:div w:id="736170305">
          <w:marLeft w:val="0"/>
          <w:marRight w:val="0"/>
          <w:marTop w:val="0"/>
          <w:marBottom w:val="0"/>
          <w:divBdr>
            <w:top w:val="none" w:sz="0" w:space="0" w:color="auto"/>
            <w:left w:val="none" w:sz="0" w:space="0" w:color="auto"/>
            <w:bottom w:val="none" w:sz="0" w:space="0" w:color="auto"/>
            <w:right w:val="none" w:sz="0" w:space="0" w:color="auto"/>
          </w:divBdr>
        </w:div>
        <w:div w:id="736780297">
          <w:marLeft w:val="0"/>
          <w:marRight w:val="0"/>
          <w:marTop w:val="0"/>
          <w:marBottom w:val="0"/>
          <w:divBdr>
            <w:top w:val="none" w:sz="0" w:space="0" w:color="auto"/>
            <w:left w:val="none" w:sz="0" w:space="0" w:color="auto"/>
            <w:bottom w:val="none" w:sz="0" w:space="0" w:color="auto"/>
            <w:right w:val="none" w:sz="0" w:space="0" w:color="auto"/>
          </w:divBdr>
        </w:div>
        <w:div w:id="738551367">
          <w:marLeft w:val="0"/>
          <w:marRight w:val="0"/>
          <w:marTop w:val="0"/>
          <w:marBottom w:val="0"/>
          <w:divBdr>
            <w:top w:val="none" w:sz="0" w:space="0" w:color="auto"/>
            <w:left w:val="none" w:sz="0" w:space="0" w:color="auto"/>
            <w:bottom w:val="none" w:sz="0" w:space="0" w:color="auto"/>
            <w:right w:val="none" w:sz="0" w:space="0" w:color="auto"/>
          </w:divBdr>
        </w:div>
        <w:div w:id="739525028">
          <w:marLeft w:val="0"/>
          <w:marRight w:val="0"/>
          <w:marTop w:val="0"/>
          <w:marBottom w:val="0"/>
          <w:divBdr>
            <w:top w:val="none" w:sz="0" w:space="0" w:color="auto"/>
            <w:left w:val="none" w:sz="0" w:space="0" w:color="auto"/>
            <w:bottom w:val="none" w:sz="0" w:space="0" w:color="auto"/>
            <w:right w:val="none" w:sz="0" w:space="0" w:color="auto"/>
          </w:divBdr>
        </w:div>
        <w:div w:id="740326129">
          <w:marLeft w:val="0"/>
          <w:marRight w:val="0"/>
          <w:marTop w:val="0"/>
          <w:marBottom w:val="0"/>
          <w:divBdr>
            <w:top w:val="none" w:sz="0" w:space="0" w:color="auto"/>
            <w:left w:val="none" w:sz="0" w:space="0" w:color="auto"/>
            <w:bottom w:val="none" w:sz="0" w:space="0" w:color="auto"/>
            <w:right w:val="none" w:sz="0" w:space="0" w:color="auto"/>
          </w:divBdr>
        </w:div>
        <w:div w:id="740519049">
          <w:marLeft w:val="0"/>
          <w:marRight w:val="0"/>
          <w:marTop w:val="0"/>
          <w:marBottom w:val="0"/>
          <w:divBdr>
            <w:top w:val="none" w:sz="0" w:space="0" w:color="auto"/>
            <w:left w:val="none" w:sz="0" w:space="0" w:color="auto"/>
            <w:bottom w:val="none" w:sz="0" w:space="0" w:color="auto"/>
            <w:right w:val="none" w:sz="0" w:space="0" w:color="auto"/>
          </w:divBdr>
        </w:div>
        <w:div w:id="740955368">
          <w:marLeft w:val="0"/>
          <w:marRight w:val="0"/>
          <w:marTop w:val="0"/>
          <w:marBottom w:val="0"/>
          <w:divBdr>
            <w:top w:val="none" w:sz="0" w:space="0" w:color="auto"/>
            <w:left w:val="none" w:sz="0" w:space="0" w:color="auto"/>
            <w:bottom w:val="none" w:sz="0" w:space="0" w:color="auto"/>
            <w:right w:val="none" w:sz="0" w:space="0" w:color="auto"/>
          </w:divBdr>
        </w:div>
        <w:div w:id="741559684">
          <w:marLeft w:val="0"/>
          <w:marRight w:val="0"/>
          <w:marTop w:val="0"/>
          <w:marBottom w:val="0"/>
          <w:divBdr>
            <w:top w:val="none" w:sz="0" w:space="0" w:color="auto"/>
            <w:left w:val="none" w:sz="0" w:space="0" w:color="auto"/>
            <w:bottom w:val="none" w:sz="0" w:space="0" w:color="auto"/>
            <w:right w:val="none" w:sz="0" w:space="0" w:color="auto"/>
          </w:divBdr>
        </w:div>
        <w:div w:id="742022659">
          <w:marLeft w:val="0"/>
          <w:marRight w:val="0"/>
          <w:marTop w:val="0"/>
          <w:marBottom w:val="0"/>
          <w:divBdr>
            <w:top w:val="none" w:sz="0" w:space="0" w:color="auto"/>
            <w:left w:val="none" w:sz="0" w:space="0" w:color="auto"/>
            <w:bottom w:val="none" w:sz="0" w:space="0" w:color="auto"/>
            <w:right w:val="none" w:sz="0" w:space="0" w:color="auto"/>
          </w:divBdr>
        </w:div>
        <w:div w:id="742220290">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
        <w:div w:id="742607747">
          <w:marLeft w:val="0"/>
          <w:marRight w:val="0"/>
          <w:marTop w:val="0"/>
          <w:marBottom w:val="0"/>
          <w:divBdr>
            <w:top w:val="none" w:sz="0" w:space="0" w:color="auto"/>
            <w:left w:val="none" w:sz="0" w:space="0" w:color="auto"/>
            <w:bottom w:val="none" w:sz="0" w:space="0" w:color="auto"/>
            <w:right w:val="none" w:sz="0" w:space="0" w:color="auto"/>
          </w:divBdr>
        </w:div>
        <w:div w:id="742878804">
          <w:marLeft w:val="0"/>
          <w:marRight w:val="0"/>
          <w:marTop w:val="0"/>
          <w:marBottom w:val="0"/>
          <w:divBdr>
            <w:top w:val="none" w:sz="0" w:space="0" w:color="auto"/>
            <w:left w:val="none" w:sz="0" w:space="0" w:color="auto"/>
            <w:bottom w:val="none" w:sz="0" w:space="0" w:color="auto"/>
            <w:right w:val="none" w:sz="0" w:space="0" w:color="auto"/>
          </w:divBdr>
        </w:div>
        <w:div w:id="742916132">
          <w:marLeft w:val="0"/>
          <w:marRight w:val="0"/>
          <w:marTop w:val="0"/>
          <w:marBottom w:val="0"/>
          <w:divBdr>
            <w:top w:val="none" w:sz="0" w:space="0" w:color="auto"/>
            <w:left w:val="none" w:sz="0" w:space="0" w:color="auto"/>
            <w:bottom w:val="none" w:sz="0" w:space="0" w:color="auto"/>
            <w:right w:val="none" w:sz="0" w:space="0" w:color="auto"/>
          </w:divBdr>
        </w:div>
        <w:div w:id="742916990">
          <w:marLeft w:val="0"/>
          <w:marRight w:val="0"/>
          <w:marTop w:val="0"/>
          <w:marBottom w:val="0"/>
          <w:divBdr>
            <w:top w:val="none" w:sz="0" w:space="0" w:color="auto"/>
            <w:left w:val="none" w:sz="0" w:space="0" w:color="auto"/>
            <w:bottom w:val="none" w:sz="0" w:space="0" w:color="auto"/>
            <w:right w:val="none" w:sz="0" w:space="0" w:color="auto"/>
          </w:divBdr>
        </w:div>
        <w:div w:id="743065736">
          <w:marLeft w:val="0"/>
          <w:marRight w:val="0"/>
          <w:marTop w:val="0"/>
          <w:marBottom w:val="0"/>
          <w:divBdr>
            <w:top w:val="none" w:sz="0" w:space="0" w:color="auto"/>
            <w:left w:val="none" w:sz="0" w:space="0" w:color="auto"/>
            <w:bottom w:val="none" w:sz="0" w:space="0" w:color="auto"/>
            <w:right w:val="none" w:sz="0" w:space="0" w:color="auto"/>
          </w:divBdr>
        </w:div>
        <w:div w:id="744109101">
          <w:marLeft w:val="0"/>
          <w:marRight w:val="0"/>
          <w:marTop w:val="0"/>
          <w:marBottom w:val="0"/>
          <w:divBdr>
            <w:top w:val="none" w:sz="0" w:space="0" w:color="auto"/>
            <w:left w:val="none" w:sz="0" w:space="0" w:color="auto"/>
            <w:bottom w:val="none" w:sz="0" w:space="0" w:color="auto"/>
            <w:right w:val="none" w:sz="0" w:space="0" w:color="auto"/>
          </w:divBdr>
        </w:div>
        <w:div w:id="744110072">
          <w:marLeft w:val="0"/>
          <w:marRight w:val="0"/>
          <w:marTop w:val="0"/>
          <w:marBottom w:val="0"/>
          <w:divBdr>
            <w:top w:val="none" w:sz="0" w:space="0" w:color="auto"/>
            <w:left w:val="none" w:sz="0" w:space="0" w:color="auto"/>
            <w:bottom w:val="none" w:sz="0" w:space="0" w:color="auto"/>
            <w:right w:val="none" w:sz="0" w:space="0" w:color="auto"/>
          </w:divBdr>
        </w:div>
        <w:div w:id="744451374">
          <w:marLeft w:val="0"/>
          <w:marRight w:val="0"/>
          <w:marTop w:val="0"/>
          <w:marBottom w:val="0"/>
          <w:divBdr>
            <w:top w:val="none" w:sz="0" w:space="0" w:color="auto"/>
            <w:left w:val="none" w:sz="0" w:space="0" w:color="auto"/>
            <w:bottom w:val="none" w:sz="0" w:space="0" w:color="auto"/>
            <w:right w:val="none" w:sz="0" w:space="0" w:color="auto"/>
          </w:divBdr>
        </w:div>
        <w:div w:id="745034260">
          <w:marLeft w:val="0"/>
          <w:marRight w:val="0"/>
          <w:marTop w:val="0"/>
          <w:marBottom w:val="0"/>
          <w:divBdr>
            <w:top w:val="none" w:sz="0" w:space="0" w:color="auto"/>
            <w:left w:val="none" w:sz="0" w:space="0" w:color="auto"/>
            <w:bottom w:val="none" w:sz="0" w:space="0" w:color="auto"/>
            <w:right w:val="none" w:sz="0" w:space="0" w:color="auto"/>
          </w:divBdr>
        </w:div>
        <w:div w:id="745152153">
          <w:marLeft w:val="0"/>
          <w:marRight w:val="0"/>
          <w:marTop w:val="0"/>
          <w:marBottom w:val="0"/>
          <w:divBdr>
            <w:top w:val="none" w:sz="0" w:space="0" w:color="auto"/>
            <w:left w:val="none" w:sz="0" w:space="0" w:color="auto"/>
            <w:bottom w:val="none" w:sz="0" w:space="0" w:color="auto"/>
            <w:right w:val="none" w:sz="0" w:space="0" w:color="auto"/>
          </w:divBdr>
        </w:div>
        <w:div w:id="745154579">
          <w:marLeft w:val="0"/>
          <w:marRight w:val="0"/>
          <w:marTop w:val="0"/>
          <w:marBottom w:val="0"/>
          <w:divBdr>
            <w:top w:val="none" w:sz="0" w:space="0" w:color="auto"/>
            <w:left w:val="none" w:sz="0" w:space="0" w:color="auto"/>
            <w:bottom w:val="none" w:sz="0" w:space="0" w:color="auto"/>
            <w:right w:val="none" w:sz="0" w:space="0" w:color="auto"/>
          </w:divBdr>
        </w:div>
        <w:div w:id="745416993">
          <w:marLeft w:val="0"/>
          <w:marRight w:val="0"/>
          <w:marTop w:val="0"/>
          <w:marBottom w:val="0"/>
          <w:divBdr>
            <w:top w:val="none" w:sz="0" w:space="0" w:color="auto"/>
            <w:left w:val="none" w:sz="0" w:space="0" w:color="auto"/>
            <w:bottom w:val="none" w:sz="0" w:space="0" w:color="auto"/>
            <w:right w:val="none" w:sz="0" w:space="0" w:color="auto"/>
          </w:divBdr>
        </w:div>
        <w:div w:id="746343077">
          <w:marLeft w:val="0"/>
          <w:marRight w:val="0"/>
          <w:marTop w:val="0"/>
          <w:marBottom w:val="0"/>
          <w:divBdr>
            <w:top w:val="none" w:sz="0" w:space="0" w:color="auto"/>
            <w:left w:val="none" w:sz="0" w:space="0" w:color="auto"/>
            <w:bottom w:val="none" w:sz="0" w:space="0" w:color="auto"/>
            <w:right w:val="none" w:sz="0" w:space="0" w:color="auto"/>
          </w:divBdr>
        </w:div>
        <w:div w:id="746464476">
          <w:marLeft w:val="0"/>
          <w:marRight w:val="0"/>
          <w:marTop w:val="0"/>
          <w:marBottom w:val="0"/>
          <w:divBdr>
            <w:top w:val="none" w:sz="0" w:space="0" w:color="auto"/>
            <w:left w:val="none" w:sz="0" w:space="0" w:color="auto"/>
            <w:bottom w:val="none" w:sz="0" w:space="0" w:color="auto"/>
            <w:right w:val="none" w:sz="0" w:space="0" w:color="auto"/>
          </w:divBdr>
        </w:div>
        <w:div w:id="746994384">
          <w:marLeft w:val="0"/>
          <w:marRight w:val="0"/>
          <w:marTop w:val="0"/>
          <w:marBottom w:val="0"/>
          <w:divBdr>
            <w:top w:val="none" w:sz="0" w:space="0" w:color="auto"/>
            <w:left w:val="none" w:sz="0" w:space="0" w:color="auto"/>
            <w:bottom w:val="none" w:sz="0" w:space="0" w:color="auto"/>
            <w:right w:val="none" w:sz="0" w:space="0" w:color="auto"/>
          </w:divBdr>
        </w:div>
        <w:div w:id="746999050">
          <w:marLeft w:val="0"/>
          <w:marRight w:val="0"/>
          <w:marTop w:val="0"/>
          <w:marBottom w:val="0"/>
          <w:divBdr>
            <w:top w:val="none" w:sz="0" w:space="0" w:color="auto"/>
            <w:left w:val="none" w:sz="0" w:space="0" w:color="auto"/>
            <w:bottom w:val="none" w:sz="0" w:space="0" w:color="auto"/>
            <w:right w:val="none" w:sz="0" w:space="0" w:color="auto"/>
          </w:divBdr>
        </w:div>
        <w:div w:id="747074929">
          <w:marLeft w:val="0"/>
          <w:marRight w:val="0"/>
          <w:marTop w:val="0"/>
          <w:marBottom w:val="0"/>
          <w:divBdr>
            <w:top w:val="none" w:sz="0" w:space="0" w:color="auto"/>
            <w:left w:val="none" w:sz="0" w:space="0" w:color="auto"/>
            <w:bottom w:val="none" w:sz="0" w:space="0" w:color="auto"/>
            <w:right w:val="none" w:sz="0" w:space="0" w:color="auto"/>
          </w:divBdr>
        </w:div>
        <w:div w:id="747926746">
          <w:marLeft w:val="0"/>
          <w:marRight w:val="0"/>
          <w:marTop w:val="0"/>
          <w:marBottom w:val="0"/>
          <w:divBdr>
            <w:top w:val="none" w:sz="0" w:space="0" w:color="auto"/>
            <w:left w:val="none" w:sz="0" w:space="0" w:color="auto"/>
            <w:bottom w:val="none" w:sz="0" w:space="0" w:color="auto"/>
            <w:right w:val="none" w:sz="0" w:space="0" w:color="auto"/>
          </w:divBdr>
        </w:div>
        <w:div w:id="748356256">
          <w:marLeft w:val="0"/>
          <w:marRight w:val="0"/>
          <w:marTop w:val="0"/>
          <w:marBottom w:val="0"/>
          <w:divBdr>
            <w:top w:val="none" w:sz="0" w:space="0" w:color="auto"/>
            <w:left w:val="none" w:sz="0" w:space="0" w:color="auto"/>
            <w:bottom w:val="none" w:sz="0" w:space="0" w:color="auto"/>
            <w:right w:val="none" w:sz="0" w:space="0" w:color="auto"/>
          </w:divBdr>
        </w:div>
        <w:div w:id="748580220">
          <w:marLeft w:val="0"/>
          <w:marRight w:val="0"/>
          <w:marTop w:val="0"/>
          <w:marBottom w:val="0"/>
          <w:divBdr>
            <w:top w:val="none" w:sz="0" w:space="0" w:color="auto"/>
            <w:left w:val="none" w:sz="0" w:space="0" w:color="auto"/>
            <w:bottom w:val="none" w:sz="0" w:space="0" w:color="auto"/>
            <w:right w:val="none" w:sz="0" w:space="0" w:color="auto"/>
          </w:divBdr>
        </w:div>
        <w:div w:id="750004801">
          <w:marLeft w:val="0"/>
          <w:marRight w:val="0"/>
          <w:marTop w:val="0"/>
          <w:marBottom w:val="0"/>
          <w:divBdr>
            <w:top w:val="none" w:sz="0" w:space="0" w:color="auto"/>
            <w:left w:val="none" w:sz="0" w:space="0" w:color="auto"/>
            <w:bottom w:val="none" w:sz="0" w:space="0" w:color="auto"/>
            <w:right w:val="none" w:sz="0" w:space="0" w:color="auto"/>
          </w:divBdr>
        </w:div>
        <w:div w:id="750200187">
          <w:marLeft w:val="0"/>
          <w:marRight w:val="0"/>
          <w:marTop w:val="0"/>
          <w:marBottom w:val="0"/>
          <w:divBdr>
            <w:top w:val="none" w:sz="0" w:space="0" w:color="auto"/>
            <w:left w:val="none" w:sz="0" w:space="0" w:color="auto"/>
            <w:bottom w:val="none" w:sz="0" w:space="0" w:color="auto"/>
            <w:right w:val="none" w:sz="0" w:space="0" w:color="auto"/>
          </w:divBdr>
        </w:div>
        <w:div w:id="750275314">
          <w:marLeft w:val="0"/>
          <w:marRight w:val="0"/>
          <w:marTop w:val="0"/>
          <w:marBottom w:val="0"/>
          <w:divBdr>
            <w:top w:val="none" w:sz="0" w:space="0" w:color="auto"/>
            <w:left w:val="none" w:sz="0" w:space="0" w:color="auto"/>
            <w:bottom w:val="none" w:sz="0" w:space="0" w:color="auto"/>
            <w:right w:val="none" w:sz="0" w:space="0" w:color="auto"/>
          </w:divBdr>
        </w:div>
        <w:div w:id="750810719">
          <w:marLeft w:val="0"/>
          <w:marRight w:val="0"/>
          <w:marTop w:val="0"/>
          <w:marBottom w:val="0"/>
          <w:divBdr>
            <w:top w:val="none" w:sz="0" w:space="0" w:color="auto"/>
            <w:left w:val="none" w:sz="0" w:space="0" w:color="auto"/>
            <w:bottom w:val="none" w:sz="0" w:space="0" w:color="auto"/>
            <w:right w:val="none" w:sz="0" w:space="0" w:color="auto"/>
          </w:divBdr>
        </w:div>
        <w:div w:id="751395064">
          <w:marLeft w:val="0"/>
          <w:marRight w:val="0"/>
          <w:marTop w:val="0"/>
          <w:marBottom w:val="0"/>
          <w:divBdr>
            <w:top w:val="none" w:sz="0" w:space="0" w:color="auto"/>
            <w:left w:val="none" w:sz="0" w:space="0" w:color="auto"/>
            <w:bottom w:val="none" w:sz="0" w:space="0" w:color="auto"/>
            <w:right w:val="none" w:sz="0" w:space="0" w:color="auto"/>
          </w:divBdr>
        </w:div>
        <w:div w:id="751582890">
          <w:marLeft w:val="0"/>
          <w:marRight w:val="0"/>
          <w:marTop w:val="0"/>
          <w:marBottom w:val="0"/>
          <w:divBdr>
            <w:top w:val="none" w:sz="0" w:space="0" w:color="auto"/>
            <w:left w:val="none" w:sz="0" w:space="0" w:color="auto"/>
            <w:bottom w:val="none" w:sz="0" w:space="0" w:color="auto"/>
            <w:right w:val="none" w:sz="0" w:space="0" w:color="auto"/>
          </w:divBdr>
        </w:div>
        <w:div w:id="752318477">
          <w:marLeft w:val="0"/>
          <w:marRight w:val="0"/>
          <w:marTop w:val="0"/>
          <w:marBottom w:val="0"/>
          <w:divBdr>
            <w:top w:val="none" w:sz="0" w:space="0" w:color="auto"/>
            <w:left w:val="none" w:sz="0" w:space="0" w:color="auto"/>
            <w:bottom w:val="none" w:sz="0" w:space="0" w:color="auto"/>
            <w:right w:val="none" w:sz="0" w:space="0" w:color="auto"/>
          </w:divBdr>
        </w:div>
        <w:div w:id="752436591">
          <w:marLeft w:val="0"/>
          <w:marRight w:val="0"/>
          <w:marTop w:val="0"/>
          <w:marBottom w:val="0"/>
          <w:divBdr>
            <w:top w:val="none" w:sz="0" w:space="0" w:color="auto"/>
            <w:left w:val="none" w:sz="0" w:space="0" w:color="auto"/>
            <w:bottom w:val="none" w:sz="0" w:space="0" w:color="auto"/>
            <w:right w:val="none" w:sz="0" w:space="0" w:color="auto"/>
          </w:divBdr>
        </w:div>
        <w:div w:id="753091289">
          <w:marLeft w:val="0"/>
          <w:marRight w:val="0"/>
          <w:marTop w:val="0"/>
          <w:marBottom w:val="0"/>
          <w:divBdr>
            <w:top w:val="none" w:sz="0" w:space="0" w:color="auto"/>
            <w:left w:val="none" w:sz="0" w:space="0" w:color="auto"/>
            <w:bottom w:val="none" w:sz="0" w:space="0" w:color="auto"/>
            <w:right w:val="none" w:sz="0" w:space="0" w:color="auto"/>
          </w:divBdr>
        </w:div>
        <w:div w:id="753404938">
          <w:marLeft w:val="0"/>
          <w:marRight w:val="0"/>
          <w:marTop w:val="0"/>
          <w:marBottom w:val="0"/>
          <w:divBdr>
            <w:top w:val="none" w:sz="0" w:space="0" w:color="auto"/>
            <w:left w:val="none" w:sz="0" w:space="0" w:color="auto"/>
            <w:bottom w:val="none" w:sz="0" w:space="0" w:color="auto"/>
            <w:right w:val="none" w:sz="0" w:space="0" w:color="auto"/>
          </w:divBdr>
        </w:div>
        <w:div w:id="753555361">
          <w:marLeft w:val="0"/>
          <w:marRight w:val="0"/>
          <w:marTop w:val="0"/>
          <w:marBottom w:val="0"/>
          <w:divBdr>
            <w:top w:val="none" w:sz="0" w:space="0" w:color="auto"/>
            <w:left w:val="none" w:sz="0" w:space="0" w:color="auto"/>
            <w:bottom w:val="none" w:sz="0" w:space="0" w:color="auto"/>
            <w:right w:val="none" w:sz="0" w:space="0" w:color="auto"/>
          </w:divBdr>
        </w:div>
        <w:div w:id="753744171">
          <w:marLeft w:val="0"/>
          <w:marRight w:val="0"/>
          <w:marTop w:val="0"/>
          <w:marBottom w:val="0"/>
          <w:divBdr>
            <w:top w:val="none" w:sz="0" w:space="0" w:color="auto"/>
            <w:left w:val="none" w:sz="0" w:space="0" w:color="auto"/>
            <w:bottom w:val="none" w:sz="0" w:space="0" w:color="auto"/>
            <w:right w:val="none" w:sz="0" w:space="0" w:color="auto"/>
          </w:divBdr>
        </w:div>
        <w:div w:id="754546985">
          <w:marLeft w:val="0"/>
          <w:marRight w:val="0"/>
          <w:marTop w:val="0"/>
          <w:marBottom w:val="0"/>
          <w:divBdr>
            <w:top w:val="none" w:sz="0" w:space="0" w:color="auto"/>
            <w:left w:val="none" w:sz="0" w:space="0" w:color="auto"/>
            <w:bottom w:val="none" w:sz="0" w:space="0" w:color="auto"/>
            <w:right w:val="none" w:sz="0" w:space="0" w:color="auto"/>
          </w:divBdr>
        </w:div>
        <w:div w:id="754595095">
          <w:marLeft w:val="0"/>
          <w:marRight w:val="0"/>
          <w:marTop w:val="0"/>
          <w:marBottom w:val="0"/>
          <w:divBdr>
            <w:top w:val="none" w:sz="0" w:space="0" w:color="auto"/>
            <w:left w:val="none" w:sz="0" w:space="0" w:color="auto"/>
            <w:bottom w:val="none" w:sz="0" w:space="0" w:color="auto"/>
            <w:right w:val="none" w:sz="0" w:space="0" w:color="auto"/>
          </w:divBdr>
        </w:div>
        <w:div w:id="754670979">
          <w:marLeft w:val="0"/>
          <w:marRight w:val="0"/>
          <w:marTop w:val="0"/>
          <w:marBottom w:val="0"/>
          <w:divBdr>
            <w:top w:val="none" w:sz="0" w:space="0" w:color="auto"/>
            <w:left w:val="none" w:sz="0" w:space="0" w:color="auto"/>
            <w:bottom w:val="none" w:sz="0" w:space="0" w:color="auto"/>
            <w:right w:val="none" w:sz="0" w:space="0" w:color="auto"/>
          </w:divBdr>
        </w:div>
        <w:div w:id="754937066">
          <w:marLeft w:val="0"/>
          <w:marRight w:val="0"/>
          <w:marTop w:val="0"/>
          <w:marBottom w:val="0"/>
          <w:divBdr>
            <w:top w:val="none" w:sz="0" w:space="0" w:color="auto"/>
            <w:left w:val="none" w:sz="0" w:space="0" w:color="auto"/>
            <w:bottom w:val="none" w:sz="0" w:space="0" w:color="auto"/>
            <w:right w:val="none" w:sz="0" w:space="0" w:color="auto"/>
          </w:divBdr>
        </w:div>
        <w:div w:id="755173237">
          <w:marLeft w:val="0"/>
          <w:marRight w:val="0"/>
          <w:marTop w:val="0"/>
          <w:marBottom w:val="0"/>
          <w:divBdr>
            <w:top w:val="none" w:sz="0" w:space="0" w:color="auto"/>
            <w:left w:val="none" w:sz="0" w:space="0" w:color="auto"/>
            <w:bottom w:val="none" w:sz="0" w:space="0" w:color="auto"/>
            <w:right w:val="none" w:sz="0" w:space="0" w:color="auto"/>
          </w:divBdr>
        </w:div>
        <w:div w:id="755439689">
          <w:marLeft w:val="0"/>
          <w:marRight w:val="0"/>
          <w:marTop w:val="0"/>
          <w:marBottom w:val="0"/>
          <w:divBdr>
            <w:top w:val="none" w:sz="0" w:space="0" w:color="auto"/>
            <w:left w:val="none" w:sz="0" w:space="0" w:color="auto"/>
            <w:bottom w:val="none" w:sz="0" w:space="0" w:color="auto"/>
            <w:right w:val="none" w:sz="0" w:space="0" w:color="auto"/>
          </w:divBdr>
        </w:div>
        <w:div w:id="755974510">
          <w:marLeft w:val="0"/>
          <w:marRight w:val="0"/>
          <w:marTop w:val="0"/>
          <w:marBottom w:val="0"/>
          <w:divBdr>
            <w:top w:val="none" w:sz="0" w:space="0" w:color="auto"/>
            <w:left w:val="none" w:sz="0" w:space="0" w:color="auto"/>
            <w:bottom w:val="none" w:sz="0" w:space="0" w:color="auto"/>
            <w:right w:val="none" w:sz="0" w:space="0" w:color="auto"/>
          </w:divBdr>
        </w:div>
        <w:div w:id="755975834">
          <w:marLeft w:val="0"/>
          <w:marRight w:val="0"/>
          <w:marTop w:val="0"/>
          <w:marBottom w:val="0"/>
          <w:divBdr>
            <w:top w:val="none" w:sz="0" w:space="0" w:color="auto"/>
            <w:left w:val="none" w:sz="0" w:space="0" w:color="auto"/>
            <w:bottom w:val="none" w:sz="0" w:space="0" w:color="auto"/>
            <w:right w:val="none" w:sz="0" w:space="0" w:color="auto"/>
          </w:divBdr>
        </w:div>
        <w:div w:id="756094018">
          <w:marLeft w:val="0"/>
          <w:marRight w:val="0"/>
          <w:marTop w:val="0"/>
          <w:marBottom w:val="0"/>
          <w:divBdr>
            <w:top w:val="none" w:sz="0" w:space="0" w:color="auto"/>
            <w:left w:val="none" w:sz="0" w:space="0" w:color="auto"/>
            <w:bottom w:val="none" w:sz="0" w:space="0" w:color="auto"/>
            <w:right w:val="none" w:sz="0" w:space="0" w:color="auto"/>
          </w:divBdr>
        </w:div>
        <w:div w:id="756487204">
          <w:marLeft w:val="0"/>
          <w:marRight w:val="0"/>
          <w:marTop w:val="0"/>
          <w:marBottom w:val="0"/>
          <w:divBdr>
            <w:top w:val="none" w:sz="0" w:space="0" w:color="auto"/>
            <w:left w:val="none" w:sz="0" w:space="0" w:color="auto"/>
            <w:bottom w:val="none" w:sz="0" w:space="0" w:color="auto"/>
            <w:right w:val="none" w:sz="0" w:space="0" w:color="auto"/>
          </w:divBdr>
        </w:div>
        <w:div w:id="756633934">
          <w:marLeft w:val="0"/>
          <w:marRight w:val="0"/>
          <w:marTop w:val="0"/>
          <w:marBottom w:val="0"/>
          <w:divBdr>
            <w:top w:val="none" w:sz="0" w:space="0" w:color="auto"/>
            <w:left w:val="none" w:sz="0" w:space="0" w:color="auto"/>
            <w:bottom w:val="none" w:sz="0" w:space="0" w:color="auto"/>
            <w:right w:val="none" w:sz="0" w:space="0" w:color="auto"/>
          </w:divBdr>
        </w:div>
        <w:div w:id="756906195">
          <w:marLeft w:val="0"/>
          <w:marRight w:val="0"/>
          <w:marTop w:val="0"/>
          <w:marBottom w:val="0"/>
          <w:divBdr>
            <w:top w:val="none" w:sz="0" w:space="0" w:color="auto"/>
            <w:left w:val="none" w:sz="0" w:space="0" w:color="auto"/>
            <w:bottom w:val="none" w:sz="0" w:space="0" w:color="auto"/>
            <w:right w:val="none" w:sz="0" w:space="0" w:color="auto"/>
          </w:divBdr>
        </w:div>
        <w:div w:id="757292498">
          <w:marLeft w:val="0"/>
          <w:marRight w:val="0"/>
          <w:marTop w:val="0"/>
          <w:marBottom w:val="0"/>
          <w:divBdr>
            <w:top w:val="none" w:sz="0" w:space="0" w:color="auto"/>
            <w:left w:val="none" w:sz="0" w:space="0" w:color="auto"/>
            <w:bottom w:val="none" w:sz="0" w:space="0" w:color="auto"/>
            <w:right w:val="none" w:sz="0" w:space="0" w:color="auto"/>
          </w:divBdr>
        </w:div>
        <w:div w:id="758142780">
          <w:marLeft w:val="0"/>
          <w:marRight w:val="0"/>
          <w:marTop w:val="0"/>
          <w:marBottom w:val="0"/>
          <w:divBdr>
            <w:top w:val="none" w:sz="0" w:space="0" w:color="auto"/>
            <w:left w:val="none" w:sz="0" w:space="0" w:color="auto"/>
            <w:bottom w:val="none" w:sz="0" w:space="0" w:color="auto"/>
            <w:right w:val="none" w:sz="0" w:space="0" w:color="auto"/>
          </w:divBdr>
        </w:div>
        <w:div w:id="758210194">
          <w:marLeft w:val="0"/>
          <w:marRight w:val="0"/>
          <w:marTop w:val="0"/>
          <w:marBottom w:val="0"/>
          <w:divBdr>
            <w:top w:val="none" w:sz="0" w:space="0" w:color="auto"/>
            <w:left w:val="none" w:sz="0" w:space="0" w:color="auto"/>
            <w:bottom w:val="none" w:sz="0" w:space="0" w:color="auto"/>
            <w:right w:val="none" w:sz="0" w:space="0" w:color="auto"/>
          </w:divBdr>
        </w:div>
        <w:div w:id="758523358">
          <w:marLeft w:val="0"/>
          <w:marRight w:val="0"/>
          <w:marTop w:val="0"/>
          <w:marBottom w:val="0"/>
          <w:divBdr>
            <w:top w:val="none" w:sz="0" w:space="0" w:color="auto"/>
            <w:left w:val="none" w:sz="0" w:space="0" w:color="auto"/>
            <w:bottom w:val="none" w:sz="0" w:space="0" w:color="auto"/>
            <w:right w:val="none" w:sz="0" w:space="0" w:color="auto"/>
          </w:divBdr>
        </w:div>
        <w:div w:id="759370199">
          <w:marLeft w:val="0"/>
          <w:marRight w:val="0"/>
          <w:marTop w:val="0"/>
          <w:marBottom w:val="0"/>
          <w:divBdr>
            <w:top w:val="none" w:sz="0" w:space="0" w:color="auto"/>
            <w:left w:val="none" w:sz="0" w:space="0" w:color="auto"/>
            <w:bottom w:val="none" w:sz="0" w:space="0" w:color="auto"/>
            <w:right w:val="none" w:sz="0" w:space="0" w:color="auto"/>
          </w:divBdr>
        </w:div>
        <w:div w:id="761877233">
          <w:marLeft w:val="0"/>
          <w:marRight w:val="0"/>
          <w:marTop w:val="0"/>
          <w:marBottom w:val="0"/>
          <w:divBdr>
            <w:top w:val="none" w:sz="0" w:space="0" w:color="auto"/>
            <w:left w:val="none" w:sz="0" w:space="0" w:color="auto"/>
            <w:bottom w:val="none" w:sz="0" w:space="0" w:color="auto"/>
            <w:right w:val="none" w:sz="0" w:space="0" w:color="auto"/>
          </w:divBdr>
        </w:div>
        <w:div w:id="762997339">
          <w:marLeft w:val="0"/>
          <w:marRight w:val="0"/>
          <w:marTop w:val="0"/>
          <w:marBottom w:val="0"/>
          <w:divBdr>
            <w:top w:val="none" w:sz="0" w:space="0" w:color="auto"/>
            <w:left w:val="none" w:sz="0" w:space="0" w:color="auto"/>
            <w:bottom w:val="none" w:sz="0" w:space="0" w:color="auto"/>
            <w:right w:val="none" w:sz="0" w:space="0" w:color="auto"/>
          </w:divBdr>
        </w:div>
        <w:div w:id="763258187">
          <w:marLeft w:val="0"/>
          <w:marRight w:val="0"/>
          <w:marTop w:val="0"/>
          <w:marBottom w:val="0"/>
          <w:divBdr>
            <w:top w:val="none" w:sz="0" w:space="0" w:color="auto"/>
            <w:left w:val="none" w:sz="0" w:space="0" w:color="auto"/>
            <w:bottom w:val="none" w:sz="0" w:space="0" w:color="auto"/>
            <w:right w:val="none" w:sz="0" w:space="0" w:color="auto"/>
          </w:divBdr>
        </w:div>
        <w:div w:id="763459009">
          <w:marLeft w:val="0"/>
          <w:marRight w:val="0"/>
          <w:marTop w:val="0"/>
          <w:marBottom w:val="0"/>
          <w:divBdr>
            <w:top w:val="none" w:sz="0" w:space="0" w:color="auto"/>
            <w:left w:val="none" w:sz="0" w:space="0" w:color="auto"/>
            <w:bottom w:val="none" w:sz="0" w:space="0" w:color="auto"/>
            <w:right w:val="none" w:sz="0" w:space="0" w:color="auto"/>
          </w:divBdr>
        </w:div>
        <w:div w:id="764569823">
          <w:marLeft w:val="0"/>
          <w:marRight w:val="0"/>
          <w:marTop w:val="0"/>
          <w:marBottom w:val="0"/>
          <w:divBdr>
            <w:top w:val="none" w:sz="0" w:space="0" w:color="auto"/>
            <w:left w:val="none" w:sz="0" w:space="0" w:color="auto"/>
            <w:bottom w:val="none" w:sz="0" w:space="0" w:color="auto"/>
            <w:right w:val="none" w:sz="0" w:space="0" w:color="auto"/>
          </w:divBdr>
        </w:div>
        <w:div w:id="765807994">
          <w:marLeft w:val="0"/>
          <w:marRight w:val="0"/>
          <w:marTop w:val="0"/>
          <w:marBottom w:val="0"/>
          <w:divBdr>
            <w:top w:val="none" w:sz="0" w:space="0" w:color="auto"/>
            <w:left w:val="none" w:sz="0" w:space="0" w:color="auto"/>
            <w:bottom w:val="none" w:sz="0" w:space="0" w:color="auto"/>
            <w:right w:val="none" w:sz="0" w:space="0" w:color="auto"/>
          </w:divBdr>
        </w:div>
        <w:div w:id="765882250">
          <w:marLeft w:val="0"/>
          <w:marRight w:val="0"/>
          <w:marTop w:val="0"/>
          <w:marBottom w:val="0"/>
          <w:divBdr>
            <w:top w:val="none" w:sz="0" w:space="0" w:color="auto"/>
            <w:left w:val="none" w:sz="0" w:space="0" w:color="auto"/>
            <w:bottom w:val="none" w:sz="0" w:space="0" w:color="auto"/>
            <w:right w:val="none" w:sz="0" w:space="0" w:color="auto"/>
          </w:divBdr>
        </w:div>
        <w:div w:id="767040437">
          <w:marLeft w:val="0"/>
          <w:marRight w:val="0"/>
          <w:marTop w:val="0"/>
          <w:marBottom w:val="0"/>
          <w:divBdr>
            <w:top w:val="none" w:sz="0" w:space="0" w:color="auto"/>
            <w:left w:val="none" w:sz="0" w:space="0" w:color="auto"/>
            <w:bottom w:val="none" w:sz="0" w:space="0" w:color="auto"/>
            <w:right w:val="none" w:sz="0" w:space="0" w:color="auto"/>
          </w:divBdr>
        </w:div>
        <w:div w:id="767114194">
          <w:marLeft w:val="0"/>
          <w:marRight w:val="0"/>
          <w:marTop w:val="0"/>
          <w:marBottom w:val="0"/>
          <w:divBdr>
            <w:top w:val="none" w:sz="0" w:space="0" w:color="auto"/>
            <w:left w:val="none" w:sz="0" w:space="0" w:color="auto"/>
            <w:bottom w:val="none" w:sz="0" w:space="0" w:color="auto"/>
            <w:right w:val="none" w:sz="0" w:space="0" w:color="auto"/>
          </w:divBdr>
        </w:div>
        <w:div w:id="767238092">
          <w:marLeft w:val="0"/>
          <w:marRight w:val="0"/>
          <w:marTop w:val="0"/>
          <w:marBottom w:val="0"/>
          <w:divBdr>
            <w:top w:val="none" w:sz="0" w:space="0" w:color="auto"/>
            <w:left w:val="none" w:sz="0" w:space="0" w:color="auto"/>
            <w:bottom w:val="none" w:sz="0" w:space="0" w:color="auto"/>
            <w:right w:val="none" w:sz="0" w:space="0" w:color="auto"/>
          </w:divBdr>
        </w:div>
        <w:div w:id="767431845">
          <w:marLeft w:val="0"/>
          <w:marRight w:val="0"/>
          <w:marTop w:val="0"/>
          <w:marBottom w:val="0"/>
          <w:divBdr>
            <w:top w:val="none" w:sz="0" w:space="0" w:color="auto"/>
            <w:left w:val="none" w:sz="0" w:space="0" w:color="auto"/>
            <w:bottom w:val="none" w:sz="0" w:space="0" w:color="auto"/>
            <w:right w:val="none" w:sz="0" w:space="0" w:color="auto"/>
          </w:divBdr>
        </w:div>
        <w:div w:id="767626144">
          <w:marLeft w:val="0"/>
          <w:marRight w:val="0"/>
          <w:marTop w:val="0"/>
          <w:marBottom w:val="0"/>
          <w:divBdr>
            <w:top w:val="none" w:sz="0" w:space="0" w:color="auto"/>
            <w:left w:val="none" w:sz="0" w:space="0" w:color="auto"/>
            <w:bottom w:val="none" w:sz="0" w:space="0" w:color="auto"/>
            <w:right w:val="none" w:sz="0" w:space="0" w:color="auto"/>
          </w:divBdr>
        </w:div>
        <w:div w:id="767887572">
          <w:marLeft w:val="0"/>
          <w:marRight w:val="0"/>
          <w:marTop w:val="0"/>
          <w:marBottom w:val="0"/>
          <w:divBdr>
            <w:top w:val="none" w:sz="0" w:space="0" w:color="auto"/>
            <w:left w:val="none" w:sz="0" w:space="0" w:color="auto"/>
            <w:bottom w:val="none" w:sz="0" w:space="0" w:color="auto"/>
            <w:right w:val="none" w:sz="0" w:space="0" w:color="auto"/>
          </w:divBdr>
        </w:div>
        <w:div w:id="768282840">
          <w:marLeft w:val="0"/>
          <w:marRight w:val="0"/>
          <w:marTop w:val="0"/>
          <w:marBottom w:val="0"/>
          <w:divBdr>
            <w:top w:val="none" w:sz="0" w:space="0" w:color="auto"/>
            <w:left w:val="none" w:sz="0" w:space="0" w:color="auto"/>
            <w:bottom w:val="none" w:sz="0" w:space="0" w:color="auto"/>
            <w:right w:val="none" w:sz="0" w:space="0" w:color="auto"/>
          </w:divBdr>
        </w:div>
        <w:div w:id="768620065">
          <w:marLeft w:val="0"/>
          <w:marRight w:val="0"/>
          <w:marTop w:val="0"/>
          <w:marBottom w:val="0"/>
          <w:divBdr>
            <w:top w:val="none" w:sz="0" w:space="0" w:color="auto"/>
            <w:left w:val="none" w:sz="0" w:space="0" w:color="auto"/>
            <w:bottom w:val="none" w:sz="0" w:space="0" w:color="auto"/>
            <w:right w:val="none" w:sz="0" w:space="0" w:color="auto"/>
          </w:divBdr>
        </w:div>
        <w:div w:id="769198802">
          <w:marLeft w:val="0"/>
          <w:marRight w:val="0"/>
          <w:marTop w:val="0"/>
          <w:marBottom w:val="0"/>
          <w:divBdr>
            <w:top w:val="none" w:sz="0" w:space="0" w:color="auto"/>
            <w:left w:val="none" w:sz="0" w:space="0" w:color="auto"/>
            <w:bottom w:val="none" w:sz="0" w:space="0" w:color="auto"/>
            <w:right w:val="none" w:sz="0" w:space="0" w:color="auto"/>
          </w:divBdr>
        </w:div>
        <w:div w:id="769424652">
          <w:marLeft w:val="0"/>
          <w:marRight w:val="0"/>
          <w:marTop w:val="0"/>
          <w:marBottom w:val="0"/>
          <w:divBdr>
            <w:top w:val="none" w:sz="0" w:space="0" w:color="auto"/>
            <w:left w:val="none" w:sz="0" w:space="0" w:color="auto"/>
            <w:bottom w:val="none" w:sz="0" w:space="0" w:color="auto"/>
            <w:right w:val="none" w:sz="0" w:space="0" w:color="auto"/>
          </w:divBdr>
        </w:div>
        <w:div w:id="769855068">
          <w:marLeft w:val="0"/>
          <w:marRight w:val="0"/>
          <w:marTop w:val="0"/>
          <w:marBottom w:val="0"/>
          <w:divBdr>
            <w:top w:val="none" w:sz="0" w:space="0" w:color="auto"/>
            <w:left w:val="none" w:sz="0" w:space="0" w:color="auto"/>
            <w:bottom w:val="none" w:sz="0" w:space="0" w:color="auto"/>
            <w:right w:val="none" w:sz="0" w:space="0" w:color="auto"/>
          </w:divBdr>
        </w:div>
        <w:div w:id="770008179">
          <w:marLeft w:val="0"/>
          <w:marRight w:val="0"/>
          <w:marTop w:val="0"/>
          <w:marBottom w:val="0"/>
          <w:divBdr>
            <w:top w:val="none" w:sz="0" w:space="0" w:color="auto"/>
            <w:left w:val="none" w:sz="0" w:space="0" w:color="auto"/>
            <w:bottom w:val="none" w:sz="0" w:space="0" w:color="auto"/>
            <w:right w:val="none" w:sz="0" w:space="0" w:color="auto"/>
          </w:divBdr>
        </w:div>
        <w:div w:id="770778102">
          <w:marLeft w:val="0"/>
          <w:marRight w:val="0"/>
          <w:marTop w:val="0"/>
          <w:marBottom w:val="0"/>
          <w:divBdr>
            <w:top w:val="none" w:sz="0" w:space="0" w:color="auto"/>
            <w:left w:val="none" w:sz="0" w:space="0" w:color="auto"/>
            <w:bottom w:val="none" w:sz="0" w:space="0" w:color="auto"/>
            <w:right w:val="none" w:sz="0" w:space="0" w:color="auto"/>
          </w:divBdr>
        </w:div>
        <w:div w:id="770859509">
          <w:marLeft w:val="0"/>
          <w:marRight w:val="0"/>
          <w:marTop w:val="0"/>
          <w:marBottom w:val="0"/>
          <w:divBdr>
            <w:top w:val="none" w:sz="0" w:space="0" w:color="auto"/>
            <w:left w:val="none" w:sz="0" w:space="0" w:color="auto"/>
            <w:bottom w:val="none" w:sz="0" w:space="0" w:color="auto"/>
            <w:right w:val="none" w:sz="0" w:space="0" w:color="auto"/>
          </w:divBdr>
        </w:div>
        <w:div w:id="770973807">
          <w:marLeft w:val="0"/>
          <w:marRight w:val="0"/>
          <w:marTop w:val="0"/>
          <w:marBottom w:val="0"/>
          <w:divBdr>
            <w:top w:val="none" w:sz="0" w:space="0" w:color="auto"/>
            <w:left w:val="none" w:sz="0" w:space="0" w:color="auto"/>
            <w:bottom w:val="none" w:sz="0" w:space="0" w:color="auto"/>
            <w:right w:val="none" w:sz="0" w:space="0" w:color="auto"/>
          </w:divBdr>
        </w:div>
        <w:div w:id="771625723">
          <w:marLeft w:val="0"/>
          <w:marRight w:val="0"/>
          <w:marTop w:val="0"/>
          <w:marBottom w:val="0"/>
          <w:divBdr>
            <w:top w:val="none" w:sz="0" w:space="0" w:color="auto"/>
            <w:left w:val="none" w:sz="0" w:space="0" w:color="auto"/>
            <w:bottom w:val="none" w:sz="0" w:space="0" w:color="auto"/>
            <w:right w:val="none" w:sz="0" w:space="0" w:color="auto"/>
          </w:divBdr>
        </w:div>
        <w:div w:id="771979304">
          <w:marLeft w:val="0"/>
          <w:marRight w:val="0"/>
          <w:marTop w:val="0"/>
          <w:marBottom w:val="0"/>
          <w:divBdr>
            <w:top w:val="none" w:sz="0" w:space="0" w:color="auto"/>
            <w:left w:val="none" w:sz="0" w:space="0" w:color="auto"/>
            <w:bottom w:val="none" w:sz="0" w:space="0" w:color="auto"/>
            <w:right w:val="none" w:sz="0" w:space="0" w:color="auto"/>
          </w:divBdr>
        </w:div>
        <w:div w:id="772020355">
          <w:marLeft w:val="0"/>
          <w:marRight w:val="0"/>
          <w:marTop w:val="0"/>
          <w:marBottom w:val="0"/>
          <w:divBdr>
            <w:top w:val="none" w:sz="0" w:space="0" w:color="auto"/>
            <w:left w:val="none" w:sz="0" w:space="0" w:color="auto"/>
            <w:bottom w:val="none" w:sz="0" w:space="0" w:color="auto"/>
            <w:right w:val="none" w:sz="0" w:space="0" w:color="auto"/>
          </w:divBdr>
        </w:div>
        <w:div w:id="772434152">
          <w:marLeft w:val="0"/>
          <w:marRight w:val="0"/>
          <w:marTop w:val="0"/>
          <w:marBottom w:val="0"/>
          <w:divBdr>
            <w:top w:val="none" w:sz="0" w:space="0" w:color="auto"/>
            <w:left w:val="none" w:sz="0" w:space="0" w:color="auto"/>
            <w:bottom w:val="none" w:sz="0" w:space="0" w:color="auto"/>
            <w:right w:val="none" w:sz="0" w:space="0" w:color="auto"/>
          </w:divBdr>
        </w:div>
        <w:div w:id="772675091">
          <w:marLeft w:val="0"/>
          <w:marRight w:val="0"/>
          <w:marTop w:val="0"/>
          <w:marBottom w:val="0"/>
          <w:divBdr>
            <w:top w:val="none" w:sz="0" w:space="0" w:color="auto"/>
            <w:left w:val="none" w:sz="0" w:space="0" w:color="auto"/>
            <w:bottom w:val="none" w:sz="0" w:space="0" w:color="auto"/>
            <w:right w:val="none" w:sz="0" w:space="0" w:color="auto"/>
          </w:divBdr>
        </w:div>
        <w:div w:id="772826829">
          <w:marLeft w:val="0"/>
          <w:marRight w:val="0"/>
          <w:marTop w:val="0"/>
          <w:marBottom w:val="0"/>
          <w:divBdr>
            <w:top w:val="none" w:sz="0" w:space="0" w:color="auto"/>
            <w:left w:val="none" w:sz="0" w:space="0" w:color="auto"/>
            <w:bottom w:val="none" w:sz="0" w:space="0" w:color="auto"/>
            <w:right w:val="none" w:sz="0" w:space="0" w:color="auto"/>
          </w:divBdr>
        </w:div>
        <w:div w:id="772867432">
          <w:marLeft w:val="0"/>
          <w:marRight w:val="0"/>
          <w:marTop w:val="0"/>
          <w:marBottom w:val="0"/>
          <w:divBdr>
            <w:top w:val="none" w:sz="0" w:space="0" w:color="auto"/>
            <w:left w:val="none" w:sz="0" w:space="0" w:color="auto"/>
            <w:bottom w:val="none" w:sz="0" w:space="0" w:color="auto"/>
            <w:right w:val="none" w:sz="0" w:space="0" w:color="auto"/>
          </w:divBdr>
        </w:div>
        <w:div w:id="772941552">
          <w:marLeft w:val="0"/>
          <w:marRight w:val="0"/>
          <w:marTop w:val="0"/>
          <w:marBottom w:val="0"/>
          <w:divBdr>
            <w:top w:val="none" w:sz="0" w:space="0" w:color="auto"/>
            <w:left w:val="none" w:sz="0" w:space="0" w:color="auto"/>
            <w:bottom w:val="none" w:sz="0" w:space="0" w:color="auto"/>
            <w:right w:val="none" w:sz="0" w:space="0" w:color="auto"/>
          </w:divBdr>
        </w:div>
        <w:div w:id="772944337">
          <w:marLeft w:val="0"/>
          <w:marRight w:val="0"/>
          <w:marTop w:val="0"/>
          <w:marBottom w:val="0"/>
          <w:divBdr>
            <w:top w:val="none" w:sz="0" w:space="0" w:color="auto"/>
            <w:left w:val="none" w:sz="0" w:space="0" w:color="auto"/>
            <w:bottom w:val="none" w:sz="0" w:space="0" w:color="auto"/>
            <w:right w:val="none" w:sz="0" w:space="0" w:color="auto"/>
          </w:divBdr>
        </w:div>
        <w:div w:id="773015945">
          <w:marLeft w:val="0"/>
          <w:marRight w:val="0"/>
          <w:marTop w:val="0"/>
          <w:marBottom w:val="0"/>
          <w:divBdr>
            <w:top w:val="none" w:sz="0" w:space="0" w:color="auto"/>
            <w:left w:val="none" w:sz="0" w:space="0" w:color="auto"/>
            <w:bottom w:val="none" w:sz="0" w:space="0" w:color="auto"/>
            <w:right w:val="none" w:sz="0" w:space="0" w:color="auto"/>
          </w:divBdr>
        </w:div>
        <w:div w:id="773093602">
          <w:marLeft w:val="0"/>
          <w:marRight w:val="0"/>
          <w:marTop w:val="0"/>
          <w:marBottom w:val="0"/>
          <w:divBdr>
            <w:top w:val="none" w:sz="0" w:space="0" w:color="auto"/>
            <w:left w:val="none" w:sz="0" w:space="0" w:color="auto"/>
            <w:bottom w:val="none" w:sz="0" w:space="0" w:color="auto"/>
            <w:right w:val="none" w:sz="0" w:space="0" w:color="auto"/>
          </w:divBdr>
        </w:div>
        <w:div w:id="773671216">
          <w:marLeft w:val="0"/>
          <w:marRight w:val="0"/>
          <w:marTop w:val="0"/>
          <w:marBottom w:val="0"/>
          <w:divBdr>
            <w:top w:val="none" w:sz="0" w:space="0" w:color="auto"/>
            <w:left w:val="none" w:sz="0" w:space="0" w:color="auto"/>
            <w:bottom w:val="none" w:sz="0" w:space="0" w:color="auto"/>
            <w:right w:val="none" w:sz="0" w:space="0" w:color="auto"/>
          </w:divBdr>
        </w:div>
        <w:div w:id="773786314">
          <w:marLeft w:val="0"/>
          <w:marRight w:val="0"/>
          <w:marTop w:val="0"/>
          <w:marBottom w:val="0"/>
          <w:divBdr>
            <w:top w:val="none" w:sz="0" w:space="0" w:color="auto"/>
            <w:left w:val="none" w:sz="0" w:space="0" w:color="auto"/>
            <w:bottom w:val="none" w:sz="0" w:space="0" w:color="auto"/>
            <w:right w:val="none" w:sz="0" w:space="0" w:color="auto"/>
          </w:divBdr>
        </w:div>
        <w:div w:id="774328380">
          <w:marLeft w:val="0"/>
          <w:marRight w:val="0"/>
          <w:marTop w:val="0"/>
          <w:marBottom w:val="0"/>
          <w:divBdr>
            <w:top w:val="none" w:sz="0" w:space="0" w:color="auto"/>
            <w:left w:val="none" w:sz="0" w:space="0" w:color="auto"/>
            <w:bottom w:val="none" w:sz="0" w:space="0" w:color="auto"/>
            <w:right w:val="none" w:sz="0" w:space="0" w:color="auto"/>
          </w:divBdr>
        </w:div>
        <w:div w:id="774403849">
          <w:marLeft w:val="0"/>
          <w:marRight w:val="0"/>
          <w:marTop w:val="0"/>
          <w:marBottom w:val="0"/>
          <w:divBdr>
            <w:top w:val="none" w:sz="0" w:space="0" w:color="auto"/>
            <w:left w:val="none" w:sz="0" w:space="0" w:color="auto"/>
            <w:bottom w:val="none" w:sz="0" w:space="0" w:color="auto"/>
            <w:right w:val="none" w:sz="0" w:space="0" w:color="auto"/>
          </w:divBdr>
        </w:div>
        <w:div w:id="774639446">
          <w:marLeft w:val="0"/>
          <w:marRight w:val="0"/>
          <w:marTop w:val="0"/>
          <w:marBottom w:val="0"/>
          <w:divBdr>
            <w:top w:val="none" w:sz="0" w:space="0" w:color="auto"/>
            <w:left w:val="none" w:sz="0" w:space="0" w:color="auto"/>
            <w:bottom w:val="none" w:sz="0" w:space="0" w:color="auto"/>
            <w:right w:val="none" w:sz="0" w:space="0" w:color="auto"/>
          </w:divBdr>
        </w:div>
        <w:div w:id="775830620">
          <w:marLeft w:val="0"/>
          <w:marRight w:val="0"/>
          <w:marTop w:val="0"/>
          <w:marBottom w:val="0"/>
          <w:divBdr>
            <w:top w:val="none" w:sz="0" w:space="0" w:color="auto"/>
            <w:left w:val="none" w:sz="0" w:space="0" w:color="auto"/>
            <w:bottom w:val="none" w:sz="0" w:space="0" w:color="auto"/>
            <w:right w:val="none" w:sz="0" w:space="0" w:color="auto"/>
          </w:divBdr>
        </w:div>
        <w:div w:id="776950713">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778061395">
          <w:marLeft w:val="0"/>
          <w:marRight w:val="0"/>
          <w:marTop w:val="0"/>
          <w:marBottom w:val="0"/>
          <w:divBdr>
            <w:top w:val="none" w:sz="0" w:space="0" w:color="auto"/>
            <w:left w:val="none" w:sz="0" w:space="0" w:color="auto"/>
            <w:bottom w:val="none" w:sz="0" w:space="0" w:color="auto"/>
            <w:right w:val="none" w:sz="0" w:space="0" w:color="auto"/>
          </w:divBdr>
        </w:div>
        <w:div w:id="778138431">
          <w:marLeft w:val="0"/>
          <w:marRight w:val="0"/>
          <w:marTop w:val="0"/>
          <w:marBottom w:val="0"/>
          <w:divBdr>
            <w:top w:val="none" w:sz="0" w:space="0" w:color="auto"/>
            <w:left w:val="none" w:sz="0" w:space="0" w:color="auto"/>
            <w:bottom w:val="none" w:sz="0" w:space="0" w:color="auto"/>
            <w:right w:val="none" w:sz="0" w:space="0" w:color="auto"/>
          </w:divBdr>
        </w:div>
        <w:div w:id="778260978">
          <w:marLeft w:val="0"/>
          <w:marRight w:val="0"/>
          <w:marTop w:val="0"/>
          <w:marBottom w:val="0"/>
          <w:divBdr>
            <w:top w:val="none" w:sz="0" w:space="0" w:color="auto"/>
            <w:left w:val="none" w:sz="0" w:space="0" w:color="auto"/>
            <w:bottom w:val="none" w:sz="0" w:space="0" w:color="auto"/>
            <w:right w:val="none" w:sz="0" w:space="0" w:color="auto"/>
          </w:divBdr>
        </w:div>
        <w:div w:id="778335174">
          <w:marLeft w:val="0"/>
          <w:marRight w:val="0"/>
          <w:marTop w:val="0"/>
          <w:marBottom w:val="0"/>
          <w:divBdr>
            <w:top w:val="none" w:sz="0" w:space="0" w:color="auto"/>
            <w:left w:val="none" w:sz="0" w:space="0" w:color="auto"/>
            <w:bottom w:val="none" w:sz="0" w:space="0" w:color="auto"/>
            <w:right w:val="none" w:sz="0" w:space="0" w:color="auto"/>
          </w:divBdr>
        </w:div>
        <w:div w:id="778373580">
          <w:marLeft w:val="0"/>
          <w:marRight w:val="0"/>
          <w:marTop w:val="0"/>
          <w:marBottom w:val="0"/>
          <w:divBdr>
            <w:top w:val="none" w:sz="0" w:space="0" w:color="auto"/>
            <w:left w:val="none" w:sz="0" w:space="0" w:color="auto"/>
            <w:bottom w:val="none" w:sz="0" w:space="0" w:color="auto"/>
            <w:right w:val="none" w:sz="0" w:space="0" w:color="auto"/>
          </w:divBdr>
        </w:div>
        <w:div w:id="778374622">
          <w:marLeft w:val="0"/>
          <w:marRight w:val="0"/>
          <w:marTop w:val="0"/>
          <w:marBottom w:val="0"/>
          <w:divBdr>
            <w:top w:val="none" w:sz="0" w:space="0" w:color="auto"/>
            <w:left w:val="none" w:sz="0" w:space="0" w:color="auto"/>
            <w:bottom w:val="none" w:sz="0" w:space="0" w:color="auto"/>
            <w:right w:val="none" w:sz="0" w:space="0" w:color="auto"/>
          </w:divBdr>
        </w:div>
        <w:div w:id="778380622">
          <w:marLeft w:val="0"/>
          <w:marRight w:val="0"/>
          <w:marTop w:val="0"/>
          <w:marBottom w:val="0"/>
          <w:divBdr>
            <w:top w:val="none" w:sz="0" w:space="0" w:color="auto"/>
            <w:left w:val="none" w:sz="0" w:space="0" w:color="auto"/>
            <w:bottom w:val="none" w:sz="0" w:space="0" w:color="auto"/>
            <w:right w:val="none" w:sz="0" w:space="0" w:color="auto"/>
          </w:divBdr>
        </w:div>
        <w:div w:id="779027071">
          <w:marLeft w:val="0"/>
          <w:marRight w:val="0"/>
          <w:marTop w:val="0"/>
          <w:marBottom w:val="0"/>
          <w:divBdr>
            <w:top w:val="none" w:sz="0" w:space="0" w:color="auto"/>
            <w:left w:val="none" w:sz="0" w:space="0" w:color="auto"/>
            <w:bottom w:val="none" w:sz="0" w:space="0" w:color="auto"/>
            <w:right w:val="none" w:sz="0" w:space="0" w:color="auto"/>
          </w:divBdr>
        </w:div>
        <w:div w:id="779034224">
          <w:marLeft w:val="0"/>
          <w:marRight w:val="0"/>
          <w:marTop w:val="0"/>
          <w:marBottom w:val="0"/>
          <w:divBdr>
            <w:top w:val="none" w:sz="0" w:space="0" w:color="auto"/>
            <w:left w:val="none" w:sz="0" w:space="0" w:color="auto"/>
            <w:bottom w:val="none" w:sz="0" w:space="0" w:color="auto"/>
            <w:right w:val="none" w:sz="0" w:space="0" w:color="auto"/>
          </w:divBdr>
        </w:div>
        <w:div w:id="779228387">
          <w:marLeft w:val="0"/>
          <w:marRight w:val="0"/>
          <w:marTop w:val="0"/>
          <w:marBottom w:val="0"/>
          <w:divBdr>
            <w:top w:val="none" w:sz="0" w:space="0" w:color="auto"/>
            <w:left w:val="none" w:sz="0" w:space="0" w:color="auto"/>
            <w:bottom w:val="none" w:sz="0" w:space="0" w:color="auto"/>
            <w:right w:val="none" w:sz="0" w:space="0" w:color="auto"/>
          </w:divBdr>
        </w:div>
        <w:div w:id="780147207">
          <w:marLeft w:val="0"/>
          <w:marRight w:val="0"/>
          <w:marTop w:val="0"/>
          <w:marBottom w:val="0"/>
          <w:divBdr>
            <w:top w:val="none" w:sz="0" w:space="0" w:color="auto"/>
            <w:left w:val="none" w:sz="0" w:space="0" w:color="auto"/>
            <w:bottom w:val="none" w:sz="0" w:space="0" w:color="auto"/>
            <w:right w:val="none" w:sz="0" w:space="0" w:color="auto"/>
          </w:divBdr>
        </w:div>
        <w:div w:id="780299638">
          <w:marLeft w:val="0"/>
          <w:marRight w:val="0"/>
          <w:marTop w:val="0"/>
          <w:marBottom w:val="0"/>
          <w:divBdr>
            <w:top w:val="none" w:sz="0" w:space="0" w:color="auto"/>
            <w:left w:val="none" w:sz="0" w:space="0" w:color="auto"/>
            <w:bottom w:val="none" w:sz="0" w:space="0" w:color="auto"/>
            <w:right w:val="none" w:sz="0" w:space="0" w:color="auto"/>
          </w:divBdr>
        </w:div>
        <w:div w:id="780304199">
          <w:marLeft w:val="0"/>
          <w:marRight w:val="0"/>
          <w:marTop w:val="0"/>
          <w:marBottom w:val="0"/>
          <w:divBdr>
            <w:top w:val="none" w:sz="0" w:space="0" w:color="auto"/>
            <w:left w:val="none" w:sz="0" w:space="0" w:color="auto"/>
            <w:bottom w:val="none" w:sz="0" w:space="0" w:color="auto"/>
            <w:right w:val="none" w:sz="0" w:space="0" w:color="auto"/>
          </w:divBdr>
        </w:div>
        <w:div w:id="780609301">
          <w:marLeft w:val="0"/>
          <w:marRight w:val="0"/>
          <w:marTop w:val="0"/>
          <w:marBottom w:val="0"/>
          <w:divBdr>
            <w:top w:val="none" w:sz="0" w:space="0" w:color="auto"/>
            <w:left w:val="none" w:sz="0" w:space="0" w:color="auto"/>
            <w:bottom w:val="none" w:sz="0" w:space="0" w:color="auto"/>
            <w:right w:val="none" w:sz="0" w:space="0" w:color="auto"/>
          </w:divBdr>
        </w:div>
        <w:div w:id="780800114">
          <w:marLeft w:val="0"/>
          <w:marRight w:val="0"/>
          <w:marTop w:val="0"/>
          <w:marBottom w:val="0"/>
          <w:divBdr>
            <w:top w:val="none" w:sz="0" w:space="0" w:color="auto"/>
            <w:left w:val="none" w:sz="0" w:space="0" w:color="auto"/>
            <w:bottom w:val="none" w:sz="0" w:space="0" w:color="auto"/>
            <w:right w:val="none" w:sz="0" w:space="0" w:color="auto"/>
          </w:divBdr>
        </w:div>
        <w:div w:id="781613937">
          <w:marLeft w:val="0"/>
          <w:marRight w:val="0"/>
          <w:marTop w:val="0"/>
          <w:marBottom w:val="0"/>
          <w:divBdr>
            <w:top w:val="none" w:sz="0" w:space="0" w:color="auto"/>
            <w:left w:val="none" w:sz="0" w:space="0" w:color="auto"/>
            <w:bottom w:val="none" w:sz="0" w:space="0" w:color="auto"/>
            <w:right w:val="none" w:sz="0" w:space="0" w:color="auto"/>
          </w:divBdr>
        </w:div>
        <w:div w:id="783039032">
          <w:marLeft w:val="0"/>
          <w:marRight w:val="0"/>
          <w:marTop w:val="0"/>
          <w:marBottom w:val="0"/>
          <w:divBdr>
            <w:top w:val="none" w:sz="0" w:space="0" w:color="auto"/>
            <w:left w:val="none" w:sz="0" w:space="0" w:color="auto"/>
            <w:bottom w:val="none" w:sz="0" w:space="0" w:color="auto"/>
            <w:right w:val="none" w:sz="0" w:space="0" w:color="auto"/>
          </w:divBdr>
        </w:div>
        <w:div w:id="783378616">
          <w:marLeft w:val="0"/>
          <w:marRight w:val="0"/>
          <w:marTop w:val="0"/>
          <w:marBottom w:val="0"/>
          <w:divBdr>
            <w:top w:val="none" w:sz="0" w:space="0" w:color="auto"/>
            <w:left w:val="none" w:sz="0" w:space="0" w:color="auto"/>
            <w:bottom w:val="none" w:sz="0" w:space="0" w:color="auto"/>
            <w:right w:val="none" w:sz="0" w:space="0" w:color="auto"/>
          </w:divBdr>
        </w:div>
        <w:div w:id="783691080">
          <w:marLeft w:val="0"/>
          <w:marRight w:val="0"/>
          <w:marTop w:val="0"/>
          <w:marBottom w:val="0"/>
          <w:divBdr>
            <w:top w:val="none" w:sz="0" w:space="0" w:color="auto"/>
            <w:left w:val="none" w:sz="0" w:space="0" w:color="auto"/>
            <w:bottom w:val="none" w:sz="0" w:space="0" w:color="auto"/>
            <w:right w:val="none" w:sz="0" w:space="0" w:color="auto"/>
          </w:divBdr>
        </w:div>
        <w:div w:id="785194409">
          <w:marLeft w:val="0"/>
          <w:marRight w:val="0"/>
          <w:marTop w:val="0"/>
          <w:marBottom w:val="0"/>
          <w:divBdr>
            <w:top w:val="none" w:sz="0" w:space="0" w:color="auto"/>
            <w:left w:val="none" w:sz="0" w:space="0" w:color="auto"/>
            <w:bottom w:val="none" w:sz="0" w:space="0" w:color="auto"/>
            <w:right w:val="none" w:sz="0" w:space="0" w:color="auto"/>
          </w:divBdr>
        </w:div>
        <w:div w:id="785392048">
          <w:marLeft w:val="0"/>
          <w:marRight w:val="0"/>
          <w:marTop w:val="0"/>
          <w:marBottom w:val="0"/>
          <w:divBdr>
            <w:top w:val="none" w:sz="0" w:space="0" w:color="auto"/>
            <w:left w:val="none" w:sz="0" w:space="0" w:color="auto"/>
            <w:bottom w:val="none" w:sz="0" w:space="0" w:color="auto"/>
            <w:right w:val="none" w:sz="0" w:space="0" w:color="auto"/>
          </w:divBdr>
        </w:div>
        <w:div w:id="785588190">
          <w:marLeft w:val="0"/>
          <w:marRight w:val="0"/>
          <w:marTop w:val="0"/>
          <w:marBottom w:val="0"/>
          <w:divBdr>
            <w:top w:val="none" w:sz="0" w:space="0" w:color="auto"/>
            <w:left w:val="none" w:sz="0" w:space="0" w:color="auto"/>
            <w:bottom w:val="none" w:sz="0" w:space="0" w:color="auto"/>
            <w:right w:val="none" w:sz="0" w:space="0" w:color="auto"/>
          </w:divBdr>
        </w:div>
        <w:div w:id="786508294">
          <w:marLeft w:val="0"/>
          <w:marRight w:val="0"/>
          <w:marTop w:val="0"/>
          <w:marBottom w:val="0"/>
          <w:divBdr>
            <w:top w:val="none" w:sz="0" w:space="0" w:color="auto"/>
            <w:left w:val="none" w:sz="0" w:space="0" w:color="auto"/>
            <w:bottom w:val="none" w:sz="0" w:space="0" w:color="auto"/>
            <w:right w:val="none" w:sz="0" w:space="0" w:color="auto"/>
          </w:divBdr>
        </w:div>
        <w:div w:id="786698165">
          <w:marLeft w:val="0"/>
          <w:marRight w:val="0"/>
          <w:marTop w:val="0"/>
          <w:marBottom w:val="0"/>
          <w:divBdr>
            <w:top w:val="none" w:sz="0" w:space="0" w:color="auto"/>
            <w:left w:val="none" w:sz="0" w:space="0" w:color="auto"/>
            <w:bottom w:val="none" w:sz="0" w:space="0" w:color="auto"/>
            <w:right w:val="none" w:sz="0" w:space="0" w:color="auto"/>
          </w:divBdr>
        </w:div>
        <w:div w:id="787243246">
          <w:marLeft w:val="0"/>
          <w:marRight w:val="0"/>
          <w:marTop w:val="0"/>
          <w:marBottom w:val="0"/>
          <w:divBdr>
            <w:top w:val="none" w:sz="0" w:space="0" w:color="auto"/>
            <w:left w:val="none" w:sz="0" w:space="0" w:color="auto"/>
            <w:bottom w:val="none" w:sz="0" w:space="0" w:color="auto"/>
            <w:right w:val="none" w:sz="0" w:space="0" w:color="auto"/>
          </w:divBdr>
        </w:div>
        <w:div w:id="787315690">
          <w:marLeft w:val="0"/>
          <w:marRight w:val="0"/>
          <w:marTop w:val="0"/>
          <w:marBottom w:val="0"/>
          <w:divBdr>
            <w:top w:val="none" w:sz="0" w:space="0" w:color="auto"/>
            <w:left w:val="none" w:sz="0" w:space="0" w:color="auto"/>
            <w:bottom w:val="none" w:sz="0" w:space="0" w:color="auto"/>
            <w:right w:val="none" w:sz="0" w:space="0" w:color="auto"/>
          </w:divBdr>
        </w:div>
        <w:div w:id="788008047">
          <w:marLeft w:val="0"/>
          <w:marRight w:val="0"/>
          <w:marTop w:val="0"/>
          <w:marBottom w:val="0"/>
          <w:divBdr>
            <w:top w:val="none" w:sz="0" w:space="0" w:color="auto"/>
            <w:left w:val="none" w:sz="0" w:space="0" w:color="auto"/>
            <w:bottom w:val="none" w:sz="0" w:space="0" w:color="auto"/>
            <w:right w:val="none" w:sz="0" w:space="0" w:color="auto"/>
          </w:divBdr>
        </w:div>
        <w:div w:id="788088216">
          <w:marLeft w:val="0"/>
          <w:marRight w:val="0"/>
          <w:marTop w:val="0"/>
          <w:marBottom w:val="0"/>
          <w:divBdr>
            <w:top w:val="none" w:sz="0" w:space="0" w:color="auto"/>
            <w:left w:val="none" w:sz="0" w:space="0" w:color="auto"/>
            <w:bottom w:val="none" w:sz="0" w:space="0" w:color="auto"/>
            <w:right w:val="none" w:sz="0" w:space="0" w:color="auto"/>
          </w:divBdr>
        </w:div>
        <w:div w:id="788162823">
          <w:marLeft w:val="0"/>
          <w:marRight w:val="0"/>
          <w:marTop w:val="0"/>
          <w:marBottom w:val="0"/>
          <w:divBdr>
            <w:top w:val="none" w:sz="0" w:space="0" w:color="auto"/>
            <w:left w:val="none" w:sz="0" w:space="0" w:color="auto"/>
            <w:bottom w:val="none" w:sz="0" w:space="0" w:color="auto"/>
            <w:right w:val="none" w:sz="0" w:space="0" w:color="auto"/>
          </w:divBdr>
        </w:div>
        <w:div w:id="789057473">
          <w:marLeft w:val="0"/>
          <w:marRight w:val="0"/>
          <w:marTop w:val="0"/>
          <w:marBottom w:val="0"/>
          <w:divBdr>
            <w:top w:val="none" w:sz="0" w:space="0" w:color="auto"/>
            <w:left w:val="none" w:sz="0" w:space="0" w:color="auto"/>
            <w:bottom w:val="none" w:sz="0" w:space="0" w:color="auto"/>
            <w:right w:val="none" w:sz="0" w:space="0" w:color="auto"/>
          </w:divBdr>
        </w:div>
        <w:div w:id="789250929">
          <w:marLeft w:val="0"/>
          <w:marRight w:val="0"/>
          <w:marTop w:val="0"/>
          <w:marBottom w:val="0"/>
          <w:divBdr>
            <w:top w:val="none" w:sz="0" w:space="0" w:color="auto"/>
            <w:left w:val="none" w:sz="0" w:space="0" w:color="auto"/>
            <w:bottom w:val="none" w:sz="0" w:space="0" w:color="auto"/>
            <w:right w:val="none" w:sz="0" w:space="0" w:color="auto"/>
          </w:divBdr>
        </w:div>
        <w:div w:id="789544648">
          <w:marLeft w:val="0"/>
          <w:marRight w:val="0"/>
          <w:marTop w:val="0"/>
          <w:marBottom w:val="0"/>
          <w:divBdr>
            <w:top w:val="none" w:sz="0" w:space="0" w:color="auto"/>
            <w:left w:val="none" w:sz="0" w:space="0" w:color="auto"/>
            <w:bottom w:val="none" w:sz="0" w:space="0" w:color="auto"/>
            <w:right w:val="none" w:sz="0" w:space="0" w:color="auto"/>
          </w:divBdr>
        </w:div>
        <w:div w:id="791098110">
          <w:marLeft w:val="0"/>
          <w:marRight w:val="0"/>
          <w:marTop w:val="0"/>
          <w:marBottom w:val="0"/>
          <w:divBdr>
            <w:top w:val="none" w:sz="0" w:space="0" w:color="auto"/>
            <w:left w:val="none" w:sz="0" w:space="0" w:color="auto"/>
            <w:bottom w:val="none" w:sz="0" w:space="0" w:color="auto"/>
            <w:right w:val="none" w:sz="0" w:space="0" w:color="auto"/>
          </w:divBdr>
        </w:div>
        <w:div w:id="791554188">
          <w:marLeft w:val="0"/>
          <w:marRight w:val="0"/>
          <w:marTop w:val="0"/>
          <w:marBottom w:val="0"/>
          <w:divBdr>
            <w:top w:val="none" w:sz="0" w:space="0" w:color="auto"/>
            <w:left w:val="none" w:sz="0" w:space="0" w:color="auto"/>
            <w:bottom w:val="none" w:sz="0" w:space="0" w:color="auto"/>
            <w:right w:val="none" w:sz="0" w:space="0" w:color="auto"/>
          </w:divBdr>
        </w:div>
        <w:div w:id="791627653">
          <w:marLeft w:val="0"/>
          <w:marRight w:val="0"/>
          <w:marTop w:val="0"/>
          <w:marBottom w:val="0"/>
          <w:divBdr>
            <w:top w:val="none" w:sz="0" w:space="0" w:color="auto"/>
            <w:left w:val="none" w:sz="0" w:space="0" w:color="auto"/>
            <w:bottom w:val="none" w:sz="0" w:space="0" w:color="auto"/>
            <w:right w:val="none" w:sz="0" w:space="0" w:color="auto"/>
          </w:divBdr>
        </w:div>
        <w:div w:id="791828166">
          <w:marLeft w:val="0"/>
          <w:marRight w:val="0"/>
          <w:marTop w:val="0"/>
          <w:marBottom w:val="0"/>
          <w:divBdr>
            <w:top w:val="none" w:sz="0" w:space="0" w:color="auto"/>
            <w:left w:val="none" w:sz="0" w:space="0" w:color="auto"/>
            <w:bottom w:val="none" w:sz="0" w:space="0" w:color="auto"/>
            <w:right w:val="none" w:sz="0" w:space="0" w:color="auto"/>
          </w:divBdr>
        </w:div>
        <w:div w:id="793211434">
          <w:marLeft w:val="0"/>
          <w:marRight w:val="0"/>
          <w:marTop w:val="0"/>
          <w:marBottom w:val="0"/>
          <w:divBdr>
            <w:top w:val="none" w:sz="0" w:space="0" w:color="auto"/>
            <w:left w:val="none" w:sz="0" w:space="0" w:color="auto"/>
            <w:bottom w:val="none" w:sz="0" w:space="0" w:color="auto"/>
            <w:right w:val="none" w:sz="0" w:space="0" w:color="auto"/>
          </w:divBdr>
        </w:div>
        <w:div w:id="793907920">
          <w:marLeft w:val="0"/>
          <w:marRight w:val="0"/>
          <w:marTop w:val="0"/>
          <w:marBottom w:val="0"/>
          <w:divBdr>
            <w:top w:val="none" w:sz="0" w:space="0" w:color="auto"/>
            <w:left w:val="none" w:sz="0" w:space="0" w:color="auto"/>
            <w:bottom w:val="none" w:sz="0" w:space="0" w:color="auto"/>
            <w:right w:val="none" w:sz="0" w:space="0" w:color="auto"/>
          </w:divBdr>
        </w:div>
        <w:div w:id="794250161">
          <w:marLeft w:val="0"/>
          <w:marRight w:val="0"/>
          <w:marTop w:val="0"/>
          <w:marBottom w:val="0"/>
          <w:divBdr>
            <w:top w:val="none" w:sz="0" w:space="0" w:color="auto"/>
            <w:left w:val="none" w:sz="0" w:space="0" w:color="auto"/>
            <w:bottom w:val="none" w:sz="0" w:space="0" w:color="auto"/>
            <w:right w:val="none" w:sz="0" w:space="0" w:color="auto"/>
          </w:divBdr>
        </w:div>
        <w:div w:id="794641961">
          <w:marLeft w:val="0"/>
          <w:marRight w:val="0"/>
          <w:marTop w:val="0"/>
          <w:marBottom w:val="0"/>
          <w:divBdr>
            <w:top w:val="none" w:sz="0" w:space="0" w:color="auto"/>
            <w:left w:val="none" w:sz="0" w:space="0" w:color="auto"/>
            <w:bottom w:val="none" w:sz="0" w:space="0" w:color="auto"/>
            <w:right w:val="none" w:sz="0" w:space="0" w:color="auto"/>
          </w:divBdr>
        </w:div>
        <w:div w:id="795636741">
          <w:marLeft w:val="0"/>
          <w:marRight w:val="0"/>
          <w:marTop w:val="0"/>
          <w:marBottom w:val="0"/>
          <w:divBdr>
            <w:top w:val="none" w:sz="0" w:space="0" w:color="auto"/>
            <w:left w:val="none" w:sz="0" w:space="0" w:color="auto"/>
            <w:bottom w:val="none" w:sz="0" w:space="0" w:color="auto"/>
            <w:right w:val="none" w:sz="0" w:space="0" w:color="auto"/>
          </w:divBdr>
        </w:div>
        <w:div w:id="796486792">
          <w:marLeft w:val="0"/>
          <w:marRight w:val="0"/>
          <w:marTop w:val="0"/>
          <w:marBottom w:val="0"/>
          <w:divBdr>
            <w:top w:val="none" w:sz="0" w:space="0" w:color="auto"/>
            <w:left w:val="none" w:sz="0" w:space="0" w:color="auto"/>
            <w:bottom w:val="none" w:sz="0" w:space="0" w:color="auto"/>
            <w:right w:val="none" w:sz="0" w:space="0" w:color="auto"/>
          </w:divBdr>
        </w:div>
        <w:div w:id="796491492">
          <w:marLeft w:val="0"/>
          <w:marRight w:val="0"/>
          <w:marTop w:val="0"/>
          <w:marBottom w:val="0"/>
          <w:divBdr>
            <w:top w:val="none" w:sz="0" w:space="0" w:color="auto"/>
            <w:left w:val="none" w:sz="0" w:space="0" w:color="auto"/>
            <w:bottom w:val="none" w:sz="0" w:space="0" w:color="auto"/>
            <w:right w:val="none" w:sz="0" w:space="0" w:color="auto"/>
          </w:divBdr>
        </w:div>
        <w:div w:id="796527656">
          <w:marLeft w:val="0"/>
          <w:marRight w:val="0"/>
          <w:marTop w:val="0"/>
          <w:marBottom w:val="0"/>
          <w:divBdr>
            <w:top w:val="none" w:sz="0" w:space="0" w:color="auto"/>
            <w:left w:val="none" w:sz="0" w:space="0" w:color="auto"/>
            <w:bottom w:val="none" w:sz="0" w:space="0" w:color="auto"/>
            <w:right w:val="none" w:sz="0" w:space="0" w:color="auto"/>
          </w:divBdr>
        </w:div>
        <w:div w:id="796873258">
          <w:marLeft w:val="0"/>
          <w:marRight w:val="0"/>
          <w:marTop w:val="0"/>
          <w:marBottom w:val="0"/>
          <w:divBdr>
            <w:top w:val="none" w:sz="0" w:space="0" w:color="auto"/>
            <w:left w:val="none" w:sz="0" w:space="0" w:color="auto"/>
            <w:bottom w:val="none" w:sz="0" w:space="0" w:color="auto"/>
            <w:right w:val="none" w:sz="0" w:space="0" w:color="auto"/>
          </w:divBdr>
        </w:div>
        <w:div w:id="797066407">
          <w:marLeft w:val="0"/>
          <w:marRight w:val="0"/>
          <w:marTop w:val="0"/>
          <w:marBottom w:val="0"/>
          <w:divBdr>
            <w:top w:val="none" w:sz="0" w:space="0" w:color="auto"/>
            <w:left w:val="none" w:sz="0" w:space="0" w:color="auto"/>
            <w:bottom w:val="none" w:sz="0" w:space="0" w:color="auto"/>
            <w:right w:val="none" w:sz="0" w:space="0" w:color="auto"/>
          </w:divBdr>
        </w:div>
        <w:div w:id="797455999">
          <w:marLeft w:val="0"/>
          <w:marRight w:val="0"/>
          <w:marTop w:val="0"/>
          <w:marBottom w:val="0"/>
          <w:divBdr>
            <w:top w:val="none" w:sz="0" w:space="0" w:color="auto"/>
            <w:left w:val="none" w:sz="0" w:space="0" w:color="auto"/>
            <w:bottom w:val="none" w:sz="0" w:space="0" w:color="auto"/>
            <w:right w:val="none" w:sz="0" w:space="0" w:color="auto"/>
          </w:divBdr>
        </w:div>
        <w:div w:id="797647411">
          <w:marLeft w:val="0"/>
          <w:marRight w:val="0"/>
          <w:marTop w:val="0"/>
          <w:marBottom w:val="0"/>
          <w:divBdr>
            <w:top w:val="none" w:sz="0" w:space="0" w:color="auto"/>
            <w:left w:val="none" w:sz="0" w:space="0" w:color="auto"/>
            <w:bottom w:val="none" w:sz="0" w:space="0" w:color="auto"/>
            <w:right w:val="none" w:sz="0" w:space="0" w:color="auto"/>
          </w:divBdr>
        </w:div>
        <w:div w:id="801193568">
          <w:marLeft w:val="0"/>
          <w:marRight w:val="0"/>
          <w:marTop w:val="0"/>
          <w:marBottom w:val="0"/>
          <w:divBdr>
            <w:top w:val="none" w:sz="0" w:space="0" w:color="auto"/>
            <w:left w:val="none" w:sz="0" w:space="0" w:color="auto"/>
            <w:bottom w:val="none" w:sz="0" w:space="0" w:color="auto"/>
            <w:right w:val="none" w:sz="0" w:space="0" w:color="auto"/>
          </w:divBdr>
        </w:div>
        <w:div w:id="801196000">
          <w:marLeft w:val="0"/>
          <w:marRight w:val="0"/>
          <w:marTop w:val="0"/>
          <w:marBottom w:val="0"/>
          <w:divBdr>
            <w:top w:val="none" w:sz="0" w:space="0" w:color="auto"/>
            <w:left w:val="none" w:sz="0" w:space="0" w:color="auto"/>
            <w:bottom w:val="none" w:sz="0" w:space="0" w:color="auto"/>
            <w:right w:val="none" w:sz="0" w:space="0" w:color="auto"/>
          </w:divBdr>
        </w:div>
        <w:div w:id="801965000">
          <w:marLeft w:val="0"/>
          <w:marRight w:val="0"/>
          <w:marTop w:val="0"/>
          <w:marBottom w:val="0"/>
          <w:divBdr>
            <w:top w:val="none" w:sz="0" w:space="0" w:color="auto"/>
            <w:left w:val="none" w:sz="0" w:space="0" w:color="auto"/>
            <w:bottom w:val="none" w:sz="0" w:space="0" w:color="auto"/>
            <w:right w:val="none" w:sz="0" w:space="0" w:color="auto"/>
          </w:divBdr>
        </w:div>
        <w:div w:id="802306196">
          <w:marLeft w:val="0"/>
          <w:marRight w:val="0"/>
          <w:marTop w:val="0"/>
          <w:marBottom w:val="0"/>
          <w:divBdr>
            <w:top w:val="none" w:sz="0" w:space="0" w:color="auto"/>
            <w:left w:val="none" w:sz="0" w:space="0" w:color="auto"/>
            <w:bottom w:val="none" w:sz="0" w:space="0" w:color="auto"/>
            <w:right w:val="none" w:sz="0" w:space="0" w:color="auto"/>
          </w:divBdr>
        </w:div>
        <w:div w:id="802961161">
          <w:marLeft w:val="0"/>
          <w:marRight w:val="0"/>
          <w:marTop w:val="0"/>
          <w:marBottom w:val="0"/>
          <w:divBdr>
            <w:top w:val="none" w:sz="0" w:space="0" w:color="auto"/>
            <w:left w:val="none" w:sz="0" w:space="0" w:color="auto"/>
            <w:bottom w:val="none" w:sz="0" w:space="0" w:color="auto"/>
            <w:right w:val="none" w:sz="0" w:space="0" w:color="auto"/>
          </w:divBdr>
        </w:div>
        <w:div w:id="803081943">
          <w:marLeft w:val="0"/>
          <w:marRight w:val="0"/>
          <w:marTop w:val="0"/>
          <w:marBottom w:val="0"/>
          <w:divBdr>
            <w:top w:val="none" w:sz="0" w:space="0" w:color="auto"/>
            <w:left w:val="none" w:sz="0" w:space="0" w:color="auto"/>
            <w:bottom w:val="none" w:sz="0" w:space="0" w:color="auto"/>
            <w:right w:val="none" w:sz="0" w:space="0" w:color="auto"/>
          </w:divBdr>
        </w:div>
        <w:div w:id="803236684">
          <w:marLeft w:val="0"/>
          <w:marRight w:val="0"/>
          <w:marTop w:val="0"/>
          <w:marBottom w:val="0"/>
          <w:divBdr>
            <w:top w:val="none" w:sz="0" w:space="0" w:color="auto"/>
            <w:left w:val="none" w:sz="0" w:space="0" w:color="auto"/>
            <w:bottom w:val="none" w:sz="0" w:space="0" w:color="auto"/>
            <w:right w:val="none" w:sz="0" w:space="0" w:color="auto"/>
          </w:divBdr>
        </w:div>
        <w:div w:id="804083027">
          <w:marLeft w:val="0"/>
          <w:marRight w:val="0"/>
          <w:marTop w:val="0"/>
          <w:marBottom w:val="0"/>
          <w:divBdr>
            <w:top w:val="none" w:sz="0" w:space="0" w:color="auto"/>
            <w:left w:val="none" w:sz="0" w:space="0" w:color="auto"/>
            <w:bottom w:val="none" w:sz="0" w:space="0" w:color="auto"/>
            <w:right w:val="none" w:sz="0" w:space="0" w:color="auto"/>
          </w:divBdr>
        </w:div>
        <w:div w:id="804083074">
          <w:marLeft w:val="0"/>
          <w:marRight w:val="0"/>
          <w:marTop w:val="0"/>
          <w:marBottom w:val="0"/>
          <w:divBdr>
            <w:top w:val="none" w:sz="0" w:space="0" w:color="auto"/>
            <w:left w:val="none" w:sz="0" w:space="0" w:color="auto"/>
            <w:bottom w:val="none" w:sz="0" w:space="0" w:color="auto"/>
            <w:right w:val="none" w:sz="0" w:space="0" w:color="auto"/>
          </w:divBdr>
        </w:div>
        <w:div w:id="804733604">
          <w:marLeft w:val="0"/>
          <w:marRight w:val="0"/>
          <w:marTop w:val="0"/>
          <w:marBottom w:val="0"/>
          <w:divBdr>
            <w:top w:val="none" w:sz="0" w:space="0" w:color="auto"/>
            <w:left w:val="none" w:sz="0" w:space="0" w:color="auto"/>
            <w:bottom w:val="none" w:sz="0" w:space="0" w:color="auto"/>
            <w:right w:val="none" w:sz="0" w:space="0" w:color="auto"/>
          </w:divBdr>
        </w:div>
        <w:div w:id="805900333">
          <w:marLeft w:val="0"/>
          <w:marRight w:val="0"/>
          <w:marTop w:val="0"/>
          <w:marBottom w:val="0"/>
          <w:divBdr>
            <w:top w:val="none" w:sz="0" w:space="0" w:color="auto"/>
            <w:left w:val="none" w:sz="0" w:space="0" w:color="auto"/>
            <w:bottom w:val="none" w:sz="0" w:space="0" w:color="auto"/>
            <w:right w:val="none" w:sz="0" w:space="0" w:color="auto"/>
          </w:divBdr>
        </w:div>
        <w:div w:id="806967555">
          <w:marLeft w:val="0"/>
          <w:marRight w:val="0"/>
          <w:marTop w:val="0"/>
          <w:marBottom w:val="0"/>
          <w:divBdr>
            <w:top w:val="none" w:sz="0" w:space="0" w:color="auto"/>
            <w:left w:val="none" w:sz="0" w:space="0" w:color="auto"/>
            <w:bottom w:val="none" w:sz="0" w:space="0" w:color="auto"/>
            <w:right w:val="none" w:sz="0" w:space="0" w:color="auto"/>
          </w:divBdr>
        </w:div>
        <w:div w:id="808784610">
          <w:marLeft w:val="0"/>
          <w:marRight w:val="0"/>
          <w:marTop w:val="0"/>
          <w:marBottom w:val="0"/>
          <w:divBdr>
            <w:top w:val="none" w:sz="0" w:space="0" w:color="auto"/>
            <w:left w:val="none" w:sz="0" w:space="0" w:color="auto"/>
            <w:bottom w:val="none" w:sz="0" w:space="0" w:color="auto"/>
            <w:right w:val="none" w:sz="0" w:space="0" w:color="auto"/>
          </w:divBdr>
        </w:div>
        <w:div w:id="809135727">
          <w:marLeft w:val="0"/>
          <w:marRight w:val="0"/>
          <w:marTop w:val="0"/>
          <w:marBottom w:val="0"/>
          <w:divBdr>
            <w:top w:val="none" w:sz="0" w:space="0" w:color="auto"/>
            <w:left w:val="none" w:sz="0" w:space="0" w:color="auto"/>
            <w:bottom w:val="none" w:sz="0" w:space="0" w:color="auto"/>
            <w:right w:val="none" w:sz="0" w:space="0" w:color="auto"/>
          </w:divBdr>
        </w:div>
        <w:div w:id="811141700">
          <w:marLeft w:val="0"/>
          <w:marRight w:val="0"/>
          <w:marTop w:val="0"/>
          <w:marBottom w:val="0"/>
          <w:divBdr>
            <w:top w:val="none" w:sz="0" w:space="0" w:color="auto"/>
            <w:left w:val="none" w:sz="0" w:space="0" w:color="auto"/>
            <w:bottom w:val="none" w:sz="0" w:space="0" w:color="auto"/>
            <w:right w:val="none" w:sz="0" w:space="0" w:color="auto"/>
          </w:divBdr>
        </w:div>
        <w:div w:id="811488424">
          <w:marLeft w:val="0"/>
          <w:marRight w:val="0"/>
          <w:marTop w:val="0"/>
          <w:marBottom w:val="0"/>
          <w:divBdr>
            <w:top w:val="none" w:sz="0" w:space="0" w:color="auto"/>
            <w:left w:val="none" w:sz="0" w:space="0" w:color="auto"/>
            <w:bottom w:val="none" w:sz="0" w:space="0" w:color="auto"/>
            <w:right w:val="none" w:sz="0" w:space="0" w:color="auto"/>
          </w:divBdr>
        </w:div>
        <w:div w:id="811673576">
          <w:marLeft w:val="0"/>
          <w:marRight w:val="0"/>
          <w:marTop w:val="0"/>
          <w:marBottom w:val="0"/>
          <w:divBdr>
            <w:top w:val="none" w:sz="0" w:space="0" w:color="auto"/>
            <w:left w:val="none" w:sz="0" w:space="0" w:color="auto"/>
            <w:bottom w:val="none" w:sz="0" w:space="0" w:color="auto"/>
            <w:right w:val="none" w:sz="0" w:space="0" w:color="auto"/>
          </w:divBdr>
        </w:div>
        <w:div w:id="811950532">
          <w:marLeft w:val="0"/>
          <w:marRight w:val="0"/>
          <w:marTop w:val="0"/>
          <w:marBottom w:val="0"/>
          <w:divBdr>
            <w:top w:val="none" w:sz="0" w:space="0" w:color="auto"/>
            <w:left w:val="none" w:sz="0" w:space="0" w:color="auto"/>
            <w:bottom w:val="none" w:sz="0" w:space="0" w:color="auto"/>
            <w:right w:val="none" w:sz="0" w:space="0" w:color="auto"/>
          </w:divBdr>
        </w:div>
        <w:div w:id="813137821">
          <w:marLeft w:val="0"/>
          <w:marRight w:val="0"/>
          <w:marTop w:val="0"/>
          <w:marBottom w:val="0"/>
          <w:divBdr>
            <w:top w:val="none" w:sz="0" w:space="0" w:color="auto"/>
            <w:left w:val="none" w:sz="0" w:space="0" w:color="auto"/>
            <w:bottom w:val="none" w:sz="0" w:space="0" w:color="auto"/>
            <w:right w:val="none" w:sz="0" w:space="0" w:color="auto"/>
          </w:divBdr>
        </w:div>
        <w:div w:id="813303345">
          <w:marLeft w:val="0"/>
          <w:marRight w:val="0"/>
          <w:marTop w:val="0"/>
          <w:marBottom w:val="0"/>
          <w:divBdr>
            <w:top w:val="none" w:sz="0" w:space="0" w:color="auto"/>
            <w:left w:val="none" w:sz="0" w:space="0" w:color="auto"/>
            <w:bottom w:val="none" w:sz="0" w:space="0" w:color="auto"/>
            <w:right w:val="none" w:sz="0" w:space="0" w:color="auto"/>
          </w:divBdr>
        </w:div>
        <w:div w:id="813721608">
          <w:marLeft w:val="0"/>
          <w:marRight w:val="0"/>
          <w:marTop w:val="0"/>
          <w:marBottom w:val="0"/>
          <w:divBdr>
            <w:top w:val="none" w:sz="0" w:space="0" w:color="auto"/>
            <w:left w:val="none" w:sz="0" w:space="0" w:color="auto"/>
            <w:bottom w:val="none" w:sz="0" w:space="0" w:color="auto"/>
            <w:right w:val="none" w:sz="0" w:space="0" w:color="auto"/>
          </w:divBdr>
        </w:div>
        <w:div w:id="814882130">
          <w:marLeft w:val="0"/>
          <w:marRight w:val="0"/>
          <w:marTop w:val="0"/>
          <w:marBottom w:val="0"/>
          <w:divBdr>
            <w:top w:val="none" w:sz="0" w:space="0" w:color="auto"/>
            <w:left w:val="none" w:sz="0" w:space="0" w:color="auto"/>
            <w:bottom w:val="none" w:sz="0" w:space="0" w:color="auto"/>
            <w:right w:val="none" w:sz="0" w:space="0" w:color="auto"/>
          </w:divBdr>
        </w:div>
        <w:div w:id="815295905">
          <w:marLeft w:val="0"/>
          <w:marRight w:val="0"/>
          <w:marTop w:val="0"/>
          <w:marBottom w:val="0"/>
          <w:divBdr>
            <w:top w:val="none" w:sz="0" w:space="0" w:color="auto"/>
            <w:left w:val="none" w:sz="0" w:space="0" w:color="auto"/>
            <w:bottom w:val="none" w:sz="0" w:space="0" w:color="auto"/>
            <w:right w:val="none" w:sz="0" w:space="0" w:color="auto"/>
          </w:divBdr>
        </w:div>
        <w:div w:id="815530999">
          <w:marLeft w:val="0"/>
          <w:marRight w:val="0"/>
          <w:marTop w:val="0"/>
          <w:marBottom w:val="0"/>
          <w:divBdr>
            <w:top w:val="none" w:sz="0" w:space="0" w:color="auto"/>
            <w:left w:val="none" w:sz="0" w:space="0" w:color="auto"/>
            <w:bottom w:val="none" w:sz="0" w:space="0" w:color="auto"/>
            <w:right w:val="none" w:sz="0" w:space="0" w:color="auto"/>
          </w:divBdr>
        </w:div>
        <w:div w:id="815755109">
          <w:marLeft w:val="0"/>
          <w:marRight w:val="0"/>
          <w:marTop w:val="0"/>
          <w:marBottom w:val="0"/>
          <w:divBdr>
            <w:top w:val="none" w:sz="0" w:space="0" w:color="auto"/>
            <w:left w:val="none" w:sz="0" w:space="0" w:color="auto"/>
            <w:bottom w:val="none" w:sz="0" w:space="0" w:color="auto"/>
            <w:right w:val="none" w:sz="0" w:space="0" w:color="auto"/>
          </w:divBdr>
        </w:div>
        <w:div w:id="815806320">
          <w:marLeft w:val="0"/>
          <w:marRight w:val="0"/>
          <w:marTop w:val="0"/>
          <w:marBottom w:val="0"/>
          <w:divBdr>
            <w:top w:val="none" w:sz="0" w:space="0" w:color="auto"/>
            <w:left w:val="none" w:sz="0" w:space="0" w:color="auto"/>
            <w:bottom w:val="none" w:sz="0" w:space="0" w:color="auto"/>
            <w:right w:val="none" w:sz="0" w:space="0" w:color="auto"/>
          </w:divBdr>
        </w:div>
        <w:div w:id="816610514">
          <w:marLeft w:val="0"/>
          <w:marRight w:val="0"/>
          <w:marTop w:val="0"/>
          <w:marBottom w:val="0"/>
          <w:divBdr>
            <w:top w:val="none" w:sz="0" w:space="0" w:color="auto"/>
            <w:left w:val="none" w:sz="0" w:space="0" w:color="auto"/>
            <w:bottom w:val="none" w:sz="0" w:space="0" w:color="auto"/>
            <w:right w:val="none" w:sz="0" w:space="0" w:color="auto"/>
          </w:divBdr>
        </w:div>
        <w:div w:id="816654184">
          <w:marLeft w:val="0"/>
          <w:marRight w:val="0"/>
          <w:marTop w:val="0"/>
          <w:marBottom w:val="0"/>
          <w:divBdr>
            <w:top w:val="none" w:sz="0" w:space="0" w:color="auto"/>
            <w:left w:val="none" w:sz="0" w:space="0" w:color="auto"/>
            <w:bottom w:val="none" w:sz="0" w:space="0" w:color="auto"/>
            <w:right w:val="none" w:sz="0" w:space="0" w:color="auto"/>
          </w:divBdr>
        </w:div>
        <w:div w:id="817261372">
          <w:marLeft w:val="0"/>
          <w:marRight w:val="0"/>
          <w:marTop w:val="0"/>
          <w:marBottom w:val="0"/>
          <w:divBdr>
            <w:top w:val="none" w:sz="0" w:space="0" w:color="auto"/>
            <w:left w:val="none" w:sz="0" w:space="0" w:color="auto"/>
            <w:bottom w:val="none" w:sz="0" w:space="0" w:color="auto"/>
            <w:right w:val="none" w:sz="0" w:space="0" w:color="auto"/>
          </w:divBdr>
        </w:div>
        <w:div w:id="817379113">
          <w:marLeft w:val="0"/>
          <w:marRight w:val="0"/>
          <w:marTop w:val="0"/>
          <w:marBottom w:val="0"/>
          <w:divBdr>
            <w:top w:val="none" w:sz="0" w:space="0" w:color="auto"/>
            <w:left w:val="none" w:sz="0" w:space="0" w:color="auto"/>
            <w:bottom w:val="none" w:sz="0" w:space="0" w:color="auto"/>
            <w:right w:val="none" w:sz="0" w:space="0" w:color="auto"/>
          </w:divBdr>
        </w:div>
        <w:div w:id="817768327">
          <w:marLeft w:val="0"/>
          <w:marRight w:val="0"/>
          <w:marTop w:val="0"/>
          <w:marBottom w:val="0"/>
          <w:divBdr>
            <w:top w:val="none" w:sz="0" w:space="0" w:color="auto"/>
            <w:left w:val="none" w:sz="0" w:space="0" w:color="auto"/>
            <w:bottom w:val="none" w:sz="0" w:space="0" w:color="auto"/>
            <w:right w:val="none" w:sz="0" w:space="0" w:color="auto"/>
          </w:divBdr>
        </w:div>
        <w:div w:id="817915165">
          <w:marLeft w:val="0"/>
          <w:marRight w:val="0"/>
          <w:marTop w:val="0"/>
          <w:marBottom w:val="0"/>
          <w:divBdr>
            <w:top w:val="none" w:sz="0" w:space="0" w:color="auto"/>
            <w:left w:val="none" w:sz="0" w:space="0" w:color="auto"/>
            <w:bottom w:val="none" w:sz="0" w:space="0" w:color="auto"/>
            <w:right w:val="none" w:sz="0" w:space="0" w:color="auto"/>
          </w:divBdr>
        </w:div>
        <w:div w:id="818349330">
          <w:marLeft w:val="0"/>
          <w:marRight w:val="0"/>
          <w:marTop w:val="0"/>
          <w:marBottom w:val="0"/>
          <w:divBdr>
            <w:top w:val="none" w:sz="0" w:space="0" w:color="auto"/>
            <w:left w:val="none" w:sz="0" w:space="0" w:color="auto"/>
            <w:bottom w:val="none" w:sz="0" w:space="0" w:color="auto"/>
            <w:right w:val="none" w:sz="0" w:space="0" w:color="auto"/>
          </w:divBdr>
        </w:div>
        <w:div w:id="818421468">
          <w:marLeft w:val="0"/>
          <w:marRight w:val="0"/>
          <w:marTop w:val="0"/>
          <w:marBottom w:val="0"/>
          <w:divBdr>
            <w:top w:val="none" w:sz="0" w:space="0" w:color="auto"/>
            <w:left w:val="none" w:sz="0" w:space="0" w:color="auto"/>
            <w:bottom w:val="none" w:sz="0" w:space="0" w:color="auto"/>
            <w:right w:val="none" w:sz="0" w:space="0" w:color="auto"/>
          </w:divBdr>
        </w:div>
        <w:div w:id="818424073">
          <w:marLeft w:val="0"/>
          <w:marRight w:val="0"/>
          <w:marTop w:val="0"/>
          <w:marBottom w:val="0"/>
          <w:divBdr>
            <w:top w:val="none" w:sz="0" w:space="0" w:color="auto"/>
            <w:left w:val="none" w:sz="0" w:space="0" w:color="auto"/>
            <w:bottom w:val="none" w:sz="0" w:space="0" w:color="auto"/>
            <w:right w:val="none" w:sz="0" w:space="0" w:color="auto"/>
          </w:divBdr>
        </w:div>
        <w:div w:id="819077952">
          <w:marLeft w:val="0"/>
          <w:marRight w:val="0"/>
          <w:marTop w:val="0"/>
          <w:marBottom w:val="0"/>
          <w:divBdr>
            <w:top w:val="none" w:sz="0" w:space="0" w:color="auto"/>
            <w:left w:val="none" w:sz="0" w:space="0" w:color="auto"/>
            <w:bottom w:val="none" w:sz="0" w:space="0" w:color="auto"/>
            <w:right w:val="none" w:sz="0" w:space="0" w:color="auto"/>
          </w:divBdr>
        </w:div>
        <w:div w:id="819345831">
          <w:marLeft w:val="0"/>
          <w:marRight w:val="0"/>
          <w:marTop w:val="0"/>
          <w:marBottom w:val="0"/>
          <w:divBdr>
            <w:top w:val="none" w:sz="0" w:space="0" w:color="auto"/>
            <w:left w:val="none" w:sz="0" w:space="0" w:color="auto"/>
            <w:bottom w:val="none" w:sz="0" w:space="0" w:color="auto"/>
            <w:right w:val="none" w:sz="0" w:space="0" w:color="auto"/>
          </w:divBdr>
        </w:div>
        <w:div w:id="820148203">
          <w:marLeft w:val="0"/>
          <w:marRight w:val="0"/>
          <w:marTop w:val="0"/>
          <w:marBottom w:val="0"/>
          <w:divBdr>
            <w:top w:val="none" w:sz="0" w:space="0" w:color="auto"/>
            <w:left w:val="none" w:sz="0" w:space="0" w:color="auto"/>
            <w:bottom w:val="none" w:sz="0" w:space="0" w:color="auto"/>
            <w:right w:val="none" w:sz="0" w:space="0" w:color="auto"/>
          </w:divBdr>
        </w:div>
        <w:div w:id="820540000">
          <w:marLeft w:val="0"/>
          <w:marRight w:val="0"/>
          <w:marTop w:val="0"/>
          <w:marBottom w:val="0"/>
          <w:divBdr>
            <w:top w:val="none" w:sz="0" w:space="0" w:color="auto"/>
            <w:left w:val="none" w:sz="0" w:space="0" w:color="auto"/>
            <w:bottom w:val="none" w:sz="0" w:space="0" w:color="auto"/>
            <w:right w:val="none" w:sz="0" w:space="0" w:color="auto"/>
          </w:divBdr>
        </w:div>
        <w:div w:id="821657303">
          <w:marLeft w:val="0"/>
          <w:marRight w:val="0"/>
          <w:marTop w:val="0"/>
          <w:marBottom w:val="0"/>
          <w:divBdr>
            <w:top w:val="none" w:sz="0" w:space="0" w:color="auto"/>
            <w:left w:val="none" w:sz="0" w:space="0" w:color="auto"/>
            <w:bottom w:val="none" w:sz="0" w:space="0" w:color="auto"/>
            <w:right w:val="none" w:sz="0" w:space="0" w:color="auto"/>
          </w:divBdr>
        </w:div>
        <w:div w:id="821695436">
          <w:marLeft w:val="0"/>
          <w:marRight w:val="0"/>
          <w:marTop w:val="0"/>
          <w:marBottom w:val="0"/>
          <w:divBdr>
            <w:top w:val="none" w:sz="0" w:space="0" w:color="auto"/>
            <w:left w:val="none" w:sz="0" w:space="0" w:color="auto"/>
            <w:bottom w:val="none" w:sz="0" w:space="0" w:color="auto"/>
            <w:right w:val="none" w:sz="0" w:space="0" w:color="auto"/>
          </w:divBdr>
        </w:div>
        <w:div w:id="821888955">
          <w:marLeft w:val="0"/>
          <w:marRight w:val="0"/>
          <w:marTop w:val="0"/>
          <w:marBottom w:val="0"/>
          <w:divBdr>
            <w:top w:val="none" w:sz="0" w:space="0" w:color="auto"/>
            <w:left w:val="none" w:sz="0" w:space="0" w:color="auto"/>
            <w:bottom w:val="none" w:sz="0" w:space="0" w:color="auto"/>
            <w:right w:val="none" w:sz="0" w:space="0" w:color="auto"/>
          </w:divBdr>
        </w:div>
        <w:div w:id="822046882">
          <w:marLeft w:val="0"/>
          <w:marRight w:val="0"/>
          <w:marTop w:val="0"/>
          <w:marBottom w:val="0"/>
          <w:divBdr>
            <w:top w:val="none" w:sz="0" w:space="0" w:color="auto"/>
            <w:left w:val="none" w:sz="0" w:space="0" w:color="auto"/>
            <w:bottom w:val="none" w:sz="0" w:space="0" w:color="auto"/>
            <w:right w:val="none" w:sz="0" w:space="0" w:color="auto"/>
          </w:divBdr>
        </w:div>
        <w:div w:id="822547675">
          <w:marLeft w:val="0"/>
          <w:marRight w:val="0"/>
          <w:marTop w:val="0"/>
          <w:marBottom w:val="0"/>
          <w:divBdr>
            <w:top w:val="none" w:sz="0" w:space="0" w:color="auto"/>
            <w:left w:val="none" w:sz="0" w:space="0" w:color="auto"/>
            <w:bottom w:val="none" w:sz="0" w:space="0" w:color="auto"/>
            <w:right w:val="none" w:sz="0" w:space="0" w:color="auto"/>
          </w:divBdr>
        </w:div>
        <w:div w:id="823009335">
          <w:marLeft w:val="0"/>
          <w:marRight w:val="0"/>
          <w:marTop w:val="0"/>
          <w:marBottom w:val="0"/>
          <w:divBdr>
            <w:top w:val="none" w:sz="0" w:space="0" w:color="auto"/>
            <w:left w:val="none" w:sz="0" w:space="0" w:color="auto"/>
            <w:bottom w:val="none" w:sz="0" w:space="0" w:color="auto"/>
            <w:right w:val="none" w:sz="0" w:space="0" w:color="auto"/>
          </w:divBdr>
        </w:div>
        <w:div w:id="823009933">
          <w:marLeft w:val="0"/>
          <w:marRight w:val="0"/>
          <w:marTop w:val="0"/>
          <w:marBottom w:val="0"/>
          <w:divBdr>
            <w:top w:val="none" w:sz="0" w:space="0" w:color="auto"/>
            <w:left w:val="none" w:sz="0" w:space="0" w:color="auto"/>
            <w:bottom w:val="none" w:sz="0" w:space="0" w:color="auto"/>
            <w:right w:val="none" w:sz="0" w:space="0" w:color="auto"/>
          </w:divBdr>
        </w:div>
        <w:div w:id="823621978">
          <w:marLeft w:val="0"/>
          <w:marRight w:val="0"/>
          <w:marTop w:val="0"/>
          <w:marBottom w:val="0"/>
          <w:divBdr>
            <w:top w:val="none" w:sz="0" w:space="0" w:color="auto"/>
            <w:left w:val="none" w:sz="0" w:space="0" w:color="auto"/>
            <w:bottom w:val="none" w:sz="0" w:space="0" w:color="auto"/>
            <w:right w:val="none" w:sz="0" w:space="0" w:color="auto"/>
          </w:divBdr>
        </w:div>
        <w:div w:id="823936984">
          <w:marLeft w:val="0"/>
          <w:marRight w:val="0"/>
          <w:marTop w:val="0"/>
          <w:marBottom w:val="0"/>
          <w:divBdr>
            <w:top w:val="none" w:sz="0" w:space="0" w:color="auto"/>
            <w:left w:val="none" w:sz="0" w:space="0" w:color="auto"/>
            <w:bottom w:val="none" w:sz="0" w:space="0" w:color="auto"/>
            <w:right w:val="none" w:sz="0" w:space="0" w:color="auto"/>
          </w:divBdr>
        </w:div>
        <w:div w:id="824207225">
          <w:marLeft w:val="0"/>
          <w:marRight w:val="0"/>
          <w:marTop w:val="0"/>
          <w:marBottom w:val="0"/>
          <w:divBdr>
            <w:top w:val="none" w:sz="0" w:space="0" w:color="auto"/>
            <w:left w:val="none" w:sz="0" w:space="0" w:color="auto"/>
            <w:bottom w:val="none" w:sz="0" w:space="0" w:color="auto"/>
            <w:right w:val="none" w:sz="0" w:space="0" w:color="auto"/>
          </w:divBdr>
        </w:div>
        <w:div w:id="824660627">
          <w:marLeft w:val="0"/>
          <w:marRight w:val="0"/>
          <w:marTop w:val="0"/>
          <w:marBottom w:val="0"/>
          <w:divBdr>
            <w:top w:val="none" w:sz="0" w:space="0" w:color="auto"/>
            <w:left w:val="none" w:sz="0" w:space="0" w:color="auto"/>
            <w:bottom w:val="none" w:sz="0" w:space="0" w:color="auto"/>
            <w:right w:val="none" w:sz="0" w:space="0" w:color="auto"/>
          </w:divBdr>
        </w:div>
        <w:div w:id="825634365">
          <w:marLeft w:val="0"/>
          <w:marRight w:val="0"/>
          <w:marTop w:val="0"/>
          <w:marBottom w:val="0"/>
          <w:divBdr>
            <w:top w:val="none" w:sz="0" w:space="0" w:color="auto"/>
            <w:left w:val="none" w:sz="0" w:space="0" w:color="auto"/>
            <w:bottom w:val="none" w:sz="0" w:space="0" w:color="auto"/>
            <w:right w:val="none" w:sz="0" w:space="0" w:color="auto"/>
          </w:divBdr>
        </w:div>
        <w:div w:id="826045841">
          <w:marLeft w:val="0"/>
          <w:marRight w:val="0"/>
          <w:marTop w:val="0"/>
          <w:marBottom w:val="0"/>
          <w:divBdr>
            <w:top w:val="none" w:sz="0" w:space="0" w:color="auto"/>
            <w:left w:val="none" w:sz="0" w:space="0" w:color="auto"/>
            <w:bottom w:val="none" w:sz="0" w:space="0" w:color="auto"/>
            <w:right w:val="none" w:sz="0" w:space="0" w:color="auto"/>
          </w:divBdr>
        </w:div>
        <w:div w:id="826093830">
          <w:marLeft w:val="0"/>
          <w:marRight w:val="0"/>
          <w:marTop w:val="0"/>
          <w:marBottom w:val="0"/>
          <w:divBdr>
            <w:top w:val="none" w:sz="0" w:space="0" w:color="auto"/>
            <w:left w:val="none" w:sz="0" w:space="0" w:color="auto"/>
            <w:bottom w:val="none" w:sz="0" w:space="0" w:color="auto"/>
            <w:right w:val="none" w:sz="0" w:space="0" w:color="auto"/>
          </w:divBdr>
        </w:div>
        <w:div w:id="826939766">
          <w:marLeft w:val="0"/>
          <w:marRight w:val="0"/>
          <w:marTop w:val="0"/>
          <w:marBottom w:val="0"/>
          <w:divBdr>
            <w:top w:val="none" w:sz="0" w:space="0" w:color="auto"/>
            <w:left w:val="none" w:sz="0" w:space="0" w:color="auto"/>
            <w:bottom w:val="none" w:sz="0" w:space="0" w:color="auto"/>
            <w:right w:val="none" w:sz="0" w:space="0" w:color="auto"/>
          </w:divBdr>
        </w:div>
        <w:div w:id="827091675">
          <w:marLeft w:val="0"/>
          <w:marRight w:val="0"/>
          <w:marTop w:val="0"/>
          <w:marBottom w:val="0"/>
          <w:divBdr>
            <w:top w:val="none" w:sz="0" w:space="0" w:color="auto"/>
            <w:left w:val="none" w:sz="0" w:space="0" w:color="auto"/>
            <w:bottom w:val="none" w:sz="0" w:space="0" w:color="auto"/>
            <w:right w:val="none" w:sz="0" w:space="0" w:color="auto"/>
          </w:divBdr>
        </w:div>
        <w:div w:id="827599277">
          <w:marLeft w:val="0"/>
          <w:marRight w:val="0"/>
          <w:marTop w:val="0"/>
          <w:marBottom w:val="0"/>
          <w:divBdr>
            <w:top w:val="none" w:sz="0" w:space="0" w:color="auto"/>
            <w:left w:val="none" w:sz="0" w:space="0" w:color="auto"/>
            <w:bottom w:val="none" w:sz="0" w:space="0" w:color="auto"/>
            <w:right w:val="none" w:sz="0" w:space="0" w:color="auto"/>
          </w:divBdr>
        </w:div>
        <w:div w:id="827600838">
          <w:marLeft w:val="0"/>
          <w:marRight w:val="0"/>
          <w:marTop w:val="0"/>
          <w:marBottom w:val="0"/>
          <w:divBdr>
            <w:top w:val="none" w:sz="0" w:space="0" w:color="auto"/>
            <w:left w:val="none" w:sz="0" w:space="0" w:color="auto"/>
            <w:bottom w:val="none" w:sz="0" w:space="0" w:color="auto"/>
            <w:right w:val="none" w:sz="0" w:space="0" w:color="auto"/>
          </w:divBdr>
        </w:div>
        <w:div w:id="827676939">
          <w:marLeft w:val="0"/>
          <w:marRight w:val="0"/>
          <w:marTop w:val="0"/>
          <w:marBottom w:val="0"/>
          <w:divBdr>
            <w:top w:val="none" w:sz="0" w:space="0" w:color="auto"/>
            <w:left w:val="none" w:sz="0" w:space="0" w:color="auto"/>
            <w:bottom w:val="none" w:sz="0" w:space="0" w:color="auto"/>
            <w:right w:val="none" w:sz="0" w:space="0" w:color="auto"/>
          </w:divBdr>
        </w:div>
        <w:div w:id="828905460">
          <w:marLeft w:val="0"/>
          <w:marRight w:val="0"/>
          <w:marTop w:val="0"/>
          <w:marBottom w:val="0"/>
          <w:divBdr>
            <w:top w:val="none" w:sz="0" w:space="0" w:color="auto"/>
            <w:left w:val="none" w:sz="0" w:space="0" w:color="auto"/>
            <w:bottom w:val="none" w:sz="0" w:space="0" w:color="auto"/>
            <w:right w:val="none" w:sz="0" w:space="0" w:color="auto"/>
          </w:divBdr>
        </w:div>
        <w:div w:id="828979689">
          <w:marLeft w:val="0"/>
          <w:marRight w:val="0"/>
          <w:marTop w:val="0"/>
          <w:marBottom w:val="0"/>
          <w:divBdr>
            <w:top w:val="none" w:sz="0" w:space="0" w:color="auto"/>
            <w:left w:val="none" w:sz="0" w:space="0" w:color="auto"/>
            <w:bottom w:val="none" w:sz="0" w:space="0" w:color="auto"/>
            <w:right w:val="none" w:sz="0" w:space="0" w:color="auto"/>
          </w:divBdr>
        </w:div>
        <w:div w:id="830753182">
          <w:marLeft w:val="0"/>
          <w:marRight w:val="0"/>
          <w:marTop w:val="0"/>
          <w:marBottom w:val="0"/>
          <w:divBdr>
            <w:top w:val="none" w:sz="0" w:space="0" w:color="auto"/>
            <w:left w:val="none" w:sz="0" w:space="0" w:color="auto"/>
            <w:bottom w:val="none" w:sz="0" w:space="0" w:color="auto"/>
            <w:right w:val="none" w:sz="0" w:space="0" w:color="auto"/>
          </w:divBdr>
        </w:div>
        <w:div w:id="831137498">
          <w:marLeft w:val="0"/>
          <w:marRight w:val="0"/>
          <w:marTop w:val="0"/>
          <w:marBottom w:val="0"/>
          <w:divBdr>
            <w:top w:val="none" w:sz="0" w:space="0" w:color="auto"/>
            <w:left w:val="none" w:sz="0" w:space="0" w:color="auto"/>
            <w:bottom w:val="none" w:sz="0" w:space="0" w:color="auto"/>
            <w:right w:val="none" w:sz="0" w:space="0" w:color="auto"/>
          </w:divBdr>
        </w:div>
        <w:div w:id="831217994">
          <w:marLeft w:val="0"/>
          <w:marRight w:val="0"/>
          <w:marTop w:val="0"/>
          <w:marBottom w:val="0"/>
          <w:divBdr>
            <w:top w:val="none" w:sz="0" w:space="0" w:color="auto"/>
            <w:left w:val="none" w:sz="0" w:space="0" w:color="auto"/>
            <w:bottom w:val="none" w:sz="0" w:space="0" w:color="auto"/>
            <w:right w:val="none" w:sz="0" w:space="0" w:color="auto"/>
          </w:divBdr>
        </w:div>
        <w:div w:id="832377621">
          <w:marLeft w:val="0"/>
          <w:marRight w:val="0"/>
          <w:marTop w:val="0"/>
          <w:marBottom w:val="0"/>
          <w:divBdr>
            <w:top w:val="none" w:sz="0" w:space="0" w:color="auto"/>
            <w:left w:val="none" w:sz="0" w:space="0" w:color="auto"/>
            <w:bottom w:val="none" w:sz="0" w:space="0" w:color="auto"/>
            <w:right w:val="none" w:sz="0" w:space="0" w:color="auto"/>
          </w:divBdr>
        </w:div>
        <w:div w:id="832524020">
          <w:marLeft w:val="0"/>
          <w:marRight w:val="0"/>
          <w:marTop w:val="0"/>
          <w:marBottom w:val="0"/>
          <w:divBdr>
            <w:top w:val="none" w:sz="0" w:space="0" w:color="auto"/>
            <w:left w:val="none" w:sz="0" w:space="0" w:color="auto"/>
            <w:bottom w:val="none" w:sz="0" w:space="0" w:color="auto"/>
            <w:right w:val="none" w:sz="0" w:space="0" w:color="auto"/>
          </w:divBdr>
        </w:div>
        <w:div w:id="832725343">
          <w:marLeft w:val="0"/>
          <w:marRight w:val="0"/>
          <w:marTop w:val="0"/>
          <w:marBottom w:val="0"/>
          <w:divBdr>
            <w:top w:val="none" w:sz="0" w:space="0" w:color="auto"/>
            <w:left w:val="none" w:sz="0" w:space="0" w:color="auto"/>
            <w:bottom w:val="none" w:sz="0" w:space="0" w:color="auto"/>
            <w:right w:val="none" w:sz="0" w:space="0" w:color="auto"/>
          </w:divBdr>
        </w:div>
        <w:div w:id="832909583">
          <w:marLeft w:val="0"/>
          <w:marRight w:val="0"/>
          <w:marTop w:val="0"/>
          <w:marBottom w:val="0"/>
          <w:divBdr>
            <w:top w:val="none" w:sz="0" w:space="0" w:color="auto"/>
            <w:left w:val="none" w:sz="0" w:space="0" w:color="auto"/>
            <w:bottom w:val="none" w:sz="0" w:space="0" w:color="auto"/>
            <w:right w:val="none" w:sz="0" w:space="0" w:color="auto"/>
          </w:divBdr>
        </w:div>
        <w:div w:id="833109544">
          <w:marLeft w:val="0"/>
          <w:marRight w:val="0"/>
          <w:marTop w:val="0"/>
          <w:marBottom w:val="0"/>
          <w:divBdr>
            <w:top w:val="none" w:sz="0" w:space="0" w:color="auto"/>
            <w:left w:val="none" w:sz="0" w:space="0" w:color="auto"/>
            <w:bottom w:val="none" w:sz="0" w:space="0" w:color="auto"/>
            <w:right w:val="none" w:sz="0" w:space="0" w:color="auto"/>
          </w:divBdr>
        </w:div>
        <w:div w:id="834371147">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835342876">
          <w:marLeft w:val="0"/>
          <w:marRight w:val="0"/>
          <w:marTop w:val="0"/>
          <w:marBottom w:val="0"/>
          <w:divBdr>
            <w:top w:val="none" w:sz="0" w:space="0" w:color="auto"/>
            <w:left w:val="none" w:sz="0" w:space="0" w:color="auto"/>
            <w:bottom w:val="none" w:sz="0" w:space="0" w:color="auto"/>
            <w:right w:val="none" w:sz="0" w:space="0" w:color="auto"/>
          </w:divBdr>
        </w:div>
        <w:div w:id="835877746">
          <w:marLeft w:val="0"/>
          <w:marRight w:val="0"/>
          <w:marTop w:val="0"/>
          <w:marBottom w:val="0"/>
          <w:divBdr>
            <w:top w:val="none" w:sz="0" w:space="0" w:color="auto"/>
            <w:left w:val="none" w:sz="0" w:space="0" w:color="auto"/>
            <w:bottom w:val="none" w:sz="0" w:space="0" w:color="auto"/>
            <w:right w:val="none" w:sz="0" w:space="0" w:color="auto"/>
          </w:divBdr>
        </w:div>
        <w:div w:id="836117504">
          <w:marLeft w:val="0"/>
          <w:marRight w:val="0"/>
          <w:marTop w:val="0"/>
          <w:marBottom w:val="0"/>
          <w:divBdr>
            <w:top w:val="none" w:sz="0" w:space="0" w:color="auto"/>
            <w:left w:val="none" w:sz="0" w:space="0" w:color="auto"/>
            <w:bottom w:val="none" w:sz="0" w:space="0" w:color="auto"/>
            <w:right w:val="none" w:sz="0" w:space="0" w:color="auto"/>
          </w:divBdr>
        </w:div>
        <w:div w:id="836772192">
          <w:marLeft w:val="0"/>
          <w:marRight w:val="0"/>
          <w:marTop w:val="0"/>
          <w:marBottom w:val="0"/>
          <w:divBdr>
            <w:top w:val="none" w:sz="0" w:space="0" w:color="auto"/>
            <w:left w:val="none" w:sz="0" w:space="0" w:color="auto"/>
            <w:bottom w:val="none" w:sz="0" w:space="0" w:color="auto"/>
            <w:right w:val="none" w:sz="0" w:space="0" w:color="auto"/>
          </w:divBdr>
        </w:div>
        <w:div w:id="837428441">
          <w:marLeft w:val="0"/>
          <w:marRight w:val="0"/>
          <w:marTop w:val="0"/>
          <w:marBottom w:val="0"/>
          <w:divBdr>
            <w:top w:val="none" w:sz="0" w:space="0" w:color="auto"/>
            <w:left w:val="none" w:sz="0" w:space="0" w:color="auto"/>
            <w:bottom w:val="none" w:sz="0" w:space="0" w:color="auto"/>
            <w:right w:val="none" w:sz="0" w:space="0" w:color="auto"/>
          </w:divBdr>
        </w:div>
        <w:div w:id="837885207">
          <w:marLeft w:val="0"/>
          <w:marRight w:val="0"/>
          <w:marTop w:val="0"/>
          <w:marBottom w:val="0"/>
          <w:divBdr>
            <w:top w:val="none" w:sz="0" w:space="0" w:color="auto"/>
            <w:left w:val="none" w:sz="0" w:space="0" w:color="auto"/>
            <w:bottom w:val="none" w:sz="0" w:space="0" w:color="auto"/>
            <w:right w:val="none" w:sz="0" w:space="0" w:color="auto"/>
          </w:divBdr>
        </w:div>
        <w:div w:id="837963684">
          <w:marLeft w:val="0"/>
          <w:marRight w:val="0"/>
          <w:marTop w:val="0"/>
          <w:marBottom w:val="0"/>
          <w:divBdr>
            <w:top w:val="none" w:sz="0" w:space="0" w:color="auto"/>
            <w:left w:val="none" w:sz="0" w:space="0" w:color="auto"/>
            <w:bottom w:val="none" w:sz="0" w:space="0" w:color="auto"/>
            <w:right w:val="none" w:sz="0" w:space="0" w:color="auto"/>
          </w:divBdr>
        </w:div>
        <w:div w:id="838734587">
          <w:marLeft w:val="0"/>
          <w:marRight w:val="0"/>
          <w:marTop w:val="0"/>
          <w:marBottom w:val="0"/>
          <w:divBdr>
            <w:top w:val="none" w:sz="0" w:space="0" w:color="auto"/>
            <w:left w:val="none" w:sz="0" w:space="0" w:color="auto"/>
            <w:bottom w:val="none" w:sz="0" w:space="0" w:color="auto"/>
            <w:right w:val="none" w:sz="0" w:space="0" w:color="auto"/>
          </w:divBdr>
        </w:div>
        <w:div w:id="838812500">
          <w:marLeft w:val="0"/>
          <w:marRight w:val="0"/>
          <w:marTop w:val="0"/>
          <w:marBottom w:val="0"/>
          <w:divBdr>
            <w:top w:val="none" w:sz="0" w:space="0" w:color="auto"/>
            <w:left w:val="none" w:sz="0" w:space="0" w:color="auto"/>
            <w:bottom w:val="none" w:sz="0" w:space="0" w:color="auto"/>
            <w:right w:val="none" w:sz="0" w:space="0" w:color="auto"/>
          </w:divBdr>
        </w:div>
        <w:div w:id="838884111">
          <w:marLeft w:val="0"/>
          <w:marRight w:val="0"/>
          <w:marTop w:val="0"/>
          <w:marBottom w:val="0"/>
          <w:divBdr>
            <w:top w:val="none" w:sz="0" w:space="0" w:color="auto"/>
            <w:left w:val="none" w:sz="0" w:space="0" w:color="auto"/>
            <w:bottom w:val="none" w:sz="0" w:space="0" w:color="auto"/>
            <w:right w:val="none" w:sz="0" w:space="0" w:color="auto"/>
          </w:divBdr>
        </w:div>
        <w:div w:id="839541519">
          <w:marLeft w:val="0"/>
          <w:marRight w:val="0"/>
          <w:marTop w:val="0"/>
          <w:marBottom w:val="0"/>
          <w:divBdr>
            <w:top w:val="none" w:sz="0" w:space="0" w:color="auto"/>
            <w:left w:val="none" w:sz="0" w:space="0" w:color="auto"/>
            <w:bottom w:val="none" w:sz="0" w:space="0" w:color="auto"/>
            <w:right w:val="none" w:sz="0" w:space="0" w:color="auto"/>
          </w:divBdr>
        </w:div>
        <w:div w:id="840389600">
          <w:marLeft w:val="0"/>
          <w:marRight w:val="0"/>
          <w:marTop w:val="0"/>
          <w:marBottom w:val="0"/>
          <w:divBdr>
            <w:top w:val="none" w:sz="0" w:space="0" w:color="auto"/>
            <w:left w:val="none" w:sz="0" w:space="0" w:color="auto"/>
            <w:bottom w:val="none" w:sz="0" w:space="0" w:color="auto"/>
            <w:right w:val="none" w:sz="0" w:space="0" w:color="auto"/>
          </w:divBdr>
        </w:div>
        <w:div w:id="840775431">
          <w:marLeft w:val="0"/>
          <w:marRight w:val="0"/>
          <w:marTop w:val="0"/>
          <w:marBottom w:val="0"/>
          <w:divBdr>
            <w:top w:val="none" w:sz="0" w:space="0" w:color="auto"/>
            <w:left w:val="none" w:sz="0" w:space="0" w:color="auto"/>
            <w:bottom w:val="none" w:sz="0" w:space="0" w:color="auto"/>
            <w:right w:val="none" w:sz="0" w:space="0" w:color="auto"/>
          </w:divBdr>
        </w:div>
        <w:div w:id="840779772">
          <w:marLeft w:val="0"/>
          <w:marRight w:val="0"/>
          <w:marTop w:val="0"/>
          <w:marBottom w:val="0"/>
          <w:divBdr>
            <w:top w:val="none" w:sz="0" w:space="0" w:color="auto"/>
            <w:left w:val="none" w:sz="0" w:space="0" w:color="auto"/>
            <w:bottom w:val="none" w:sz="0" w:space="0" w:color="auto"/>
            <w:right w:val="none" w:sz="0" w:space="0" w:color="auto"/>
          </w:divBdr>
        </w:div>
        <w:div w:id="840897440">
          <w:marLeft w:val="0"/>
          <w:marRight w:val="0"/>
          <w:marTop w:val="0"/>
          <w:marBottom w:val="0"/>
          <w:divBdr>
            <w:top w:val="none" w:sz="0" w:space="0" w:color="auto"/>
            <w:left w:val="none" w:sz="0" w:space="0" w:color="auto"/>
            <w:bottom w:val="none" w:sz="0" w:space="0" w:color="auto"/>
            <w:right w:val="none" w:sz="0" w:space="0" w:color="auto"/>
          </w:divBdr>
        </w:div>
        <w:div w:id="841357900">
          <w:marLeft w:val="0"/>
          <w:marRight w:val="0"/>
          <w:marTop w:val="0"/>
          <w:marBottom w:val="0"/>
          <w:divBdr>
            <w:top w:val="none" w:sz="0" w:space="0" w:color="auto"/>
            <w:left w:val="none" w:sz="0" w:space="0" w:color="auto"/>
            <w:bottom w:val="none" w:sz="0" w:space="0" w:color="auto"/>
            <w:right w:val="none" w:sz="0" w:space="0" w:color="auto"/>
          </w:divBdr>
        </w:div>
        <w:div w:id="841360868">
          <w:marLeft w:val="0"/>
          <w:marRight w:val="0"/>
          <w:marTop w:val="0"/>
          <w:marBottom w:val="0"/>
          <w:divBdr>
            <w:top w:val="none" w:sz="0" w:space="0" w:color="auto"/>
            <w:left w:val="none" w:sz="0" w:space="0" w:color="auto"/>
            <w:bottom w:val="none" w:sz="0" w:space="0" w:color="auto"/>
            <w:right w:val="none" w:sz="0" w:space="0" w:color="auto"/>
          </w:divBdr>
        </w:div>
        <w:div w:id="841507116">
          <w:marLeft w:val="0"/>
          <w:marRight w:val="0"/>
          <w:marTop w:val="0"/>
          <w:marBottom w:val="0"/>
          <w:divBdr>
            <w:top w:val="none" w:sz="0" w:space="0" w:color="auto"/>
            <w:left w:val="none" w:sz="0" w:space="0" w:color="auto"/>
            <w:bottom w:val="none" w:sz="0" w:space="0" w:color="auto"/>
            <w:right w:val="none" w:sz="0" w:space="0" w:color="auto"/>
          </w:divBdr>
        </w:div>
        <w:div w:id="841703814">
          <w:marLeft w:val="0"/>
          <w:marRight w:val="0"/>
          <w:marTop w:val="0"/>
          <w:marBottom w:val="0"/>
          <w:divBdr>
            <w:top w:val="none" w:sz="0" w:space="0" w:color="auto"/>
            <w:left w:val="none" w:sz="0" w:space="0" w:color="auto"/>
            <w:bottom w:val="none" w:sz="0" w:space="0" w:color="auto"/>
            <w:right w:val="none" w:sz="0" w:space="0" w:color="auto"/>
          </w:divBdr>
        </w:div>
        <w:div w:id="842279869">
          <w:marLeft w:val="0"/>
          <w:marRight w:val="0"/>
          <w:marTop w:val="0"/>
          <w:marBottom w:val="0"/>
          <w:divBdr>
            <w:top w:val="none" w:sz="0" w:space="0" w:color="auto"/>
            <w:left w:val="none" w:sz="0" w:space="0" w:color="auto"/>
            <w:bottom w:val="none" w:sz="0" w:space="0" w:color="auto"/>
            <w:right w:val="none" w:sz="0" w:space="0" w:color="auto"/>
          </w:divBdr>
        </w:div>
        <w:div w:id="843056033">
          <w:marLeft w:val="0"/>
          <w:marRight w:val="0"/>
          <w:marTop w:val="0"/>
          <w:marBottom w:val="0"/>
          <w:divBdr>
            <w:top w:val="none" w:sz="0" w:space="0" w:color="auto"/>
            <w:left w:val="none" w:sz="0" w:space="0" w:color="auto"/>
            <w:bottom w:val="none" w:sz="0" w:space="0" w:color="auto"/>
            <w:right w:val="none" w:sz="0" w:space="0" w:color="auto"/>
          </w:divBdr>
        </w:div>
        <w:div w:id="843588980">
          <w:marLeft w:val="0"/>
          <w:marRight w:val="0"/>
          <w:marTop w:val="0"/>
          <w:marBottom w:val="0"/>
          <w:divBdr>
            <w:top w:val="none" w:sz="0" w:space="0" w:color="auto"/>
            <w:left w:val="none" w:sz="0" w:space="0" w:color="auto"/>
            <w:bottom w:val="none" w:sz="0" w:space="0" w:color="auto"/>
            <w:right w:val="none" w:sz="0" w:space="0" w:color="auto"/>
          </w:divBdr>
        </w:div>
        <w:div w:id="843936458">
          <w:marLeft w:val="0"/>
          <w:marRight w:val="0"/>
          <w:marTop w:val="0"/>
          <w:marBottom w:val="0"/>
          <w:divBdr>
            <w:top w:val="none" w:sz="0" w:space="0" w:color="auto"/>
            <w:left w:val="none" w:sz="0" w:space="0" w:color="auto"/>
            <w:bottom w:val="none" w:sz="0" w:space="0" w:color="auto"/>
            <w:right w:val="none" w:sz="0" w:space="0" w:color="auto"/>
          </w:divBdr>
        </w:div>
        <w:div w:id="844436830">
          <w:marLeft w:val="0"/>
          <w:marRight w:val="0"/>
          <w:marTop w:val="0"/>
          <w:marBottom w:val="0"/>
          <w:divBdr>
            <w:top w:val="none" w:sz="0" w:space="0" w:color="auto"/>
            <w:left w:val="none" w:sz="0" w:space="0" w:color="auto"/>
            <w:bottom w:val="none" w:sz="0" w:space="0" w:color="auto"/>
            <w:right w:val="none" w:sz="0" w:space="0" w:color="auto"/>
          </w:divBdr>
        </w:div>
        <w:div w:id="844705224">
          <w:marLeft w:val="0"/>
          <w:marRight w:val="0"/>
          <w:marTop w:val="0"/>
          <w:marBottom w:val="0"/>
          <w:divBdr>
            <w:top w:val="none" w:sz="0" w:space="0" w:color="auto"/>
            <w:left w:val="none" w:sz="0" w:space="0" w:color="auto"/>
            <w:bottom w:val="none" w:sz="0" w:space="0" w:color="auto"/>
            <w:right w:val="none" w:sz="0" w:space="0" w:color="auto"/>
          </w:divBdr>
        </w:div>
        <w:div w:id="846137282">
          <w:marLeft w:val="0"/>
          <w:marRight w:val="0"/>
          <w:marTop w:val="0"/>
          <w:marBottom w:val="0"/>
          <w:divBdr>
            <w:top w:val="none" w:sz="0" w:space="0" w:color="auto"/>
            <w:left w:val="none" w:sz="0" w:space="0" w:color="auto"/>
            <w:bottom w:val="none" w:sz="0" w:space="0" w:color="auto"/>
            <w:right w:val="none" w:sz="0" w:space="0" w:color="auto"/>
          </w:divBdr>
        </w:div>
        <w:div w:id="846335188">
          <w:marLeft w:val="0"/>
          <w:marRight w:val="0"/>
          <w:marTop w:val="0"/>
          <w:marBottom w:val="0"/>
          <w:divBdr>
            <w:top w:val="none" w:sz="0" w:space="0" w:color="auto"/>
            <w:left w:val="none" w:sz="0" w:space="0" w:color="auto"/>
            <w:bottom w:val="none" w:sz="0" w:space="0" w:color="auto"/>
            <w:right w:val="none" w:sz="0" w:space="0" w:color="auto"/>
          </w:divBdr>
        </w:div>
        <w:div w:id="846557541">
          <w:marLeft w:val="0"/>
          <w:marRight w:val="0"/>
          <w:marTop w:val="0"/>
          <w:marBottom w:val="0"/>
          <w:divBdr>
            <w:top w:val="none" w:sz="0" w:space="0" w:color="auto"/>
            <w:left w:val="none" w:sz="0" w:space="0" w:color="auto"/>
            <w:bottom w:val="none" w:sz="0" w:space="0" w:color="auto"/>
            <w:right w:val="none" w:sz="0" w:space="0" w:color="auto"/>
          </w:divBdr>
        </w:div>
        <w:div w:id="846943996">
          <w:marLeft w:val="0"/>
          <w:marRight w:val="0"/>
          <w:marTop w:val="0"/>
          <w:marBottom w:val="0"/>
          <w:divBdr>
            <w:top w:val="none" w:sz="0" w:space="0" w:color="auto"/>
            <w:left w:val="none" w:sz="0" w:space="0" w:color="auto"/>
            <w:bottom w:val="none" w:sz="0" w:space="0" w:color="auto"/>
            <w:right w:val="none" w:sz="0" w:space="0" w:color="auto"/>
          </w:divBdr>
        </w:div>
        <w:div w:id="848443696">
          <w:marLeft w:val="0"/>
          <w:marRight w:val="0"/>
          <w:marTop w:val="0"/>
          <w:marBottom w:val="0"/>
          <w:divBdr>
            <w:top w:val="none" w:sz="0" w:space="0" w:color="auto"/>
            <w:left w:val="none" w:sz="0" w:space="0" w:color="auto"/>
            <w:bottom w:val="none" w:sz="0" w:space="0" w:color="auto"/>
            <w:right w:val="none" w:sz="0" w:space="0" w:color="auto"/>
          </w:divBdr>
        </w:div>
        <w:div w:id="848911806">
          <w:marLeft w:val="0"/>
          <w:marRight w:val="0"/>
          <w:marTop w:val="0"/>
          <w:marBottom w:val="0"/>
          <w:divBdr>
            <w:top w:val="none" w:sz="0" w:space="0" w:color="auto"/>
            <w:left w:val="none" w:sz="0" w:space="0" w:color="auto"/>
            <w:bottom w:val="none" w:sz="0" w:space="0" w:color="auto"/>
            <w:right w:val="none" w:sz="0" w:space="0" w:color="auto"/>
          </w:divBdr>
        </w:div>
        <w:div w:id="849636001">
          <w:marLeft w:val="0"/>
          <w:marRight w:val="0"/>
          <w:marTop w:val="0"/>
          <w:marBottom w:val="0"/>
          <w:divBdr>
            <w:top w:val="none" w:sz="0" w:space="0" w:color="auto"/>
            <w:left w:val="none" w:sz="0" w:space="0" w:color="auto"/>
            <w:bottom w:val="none" w:sz="0" w:space="0" w:color="auto"/>
            <w:right w:val="none" w:sz="0" w:space="0" w:color="auto"/>
          </w:divBdr>
        </w:div>
        <w:div w:id="849757701">
          <w:marLeft w:val="0"/>
          <w:marRight w:val="0"/>
          <w:marTop w:val="0"/>
          <w:marBottom w:val="0"/>
          <w:divBdr>
            <w:top w:val="none" w:sz="0" w:space="0" w:color="auto"/>
            <w:left w:val="none" w:sz="0" w:space="0" w:color="auto"/>
            <w:bottom w:val="none" w:sz="0" w:space="0" w:color="auto"/>
            <w:right w:val="none" w:sz="0" w:space="0" w:color="auto"/>
          </w:divBdr>
        </w:div>
        <w:div w:id="850266164">
          <w:marLeft w:val="0"/>
          <w:marRight w:val="0"/>
          <w:marTop w:val="0"/>
          <w:marBottom w:val="0"/>
          <w:divBdr>
            <w:top w:val="none" w:sz="0" w:space="0" w:color="auto"/>
            <w:left w:val="none" w:sz="0" w:space="0" w:color="auto"/>
            <w:bottom w:val="none" w:sz="0" w:space="0" w:color="auto"/>
            <w:right w:val="none" w:sz="0" w:space="0" w:color="auto"/>
          </w:divBdr>
        </w:div>
        <w:div w:id="851532830">
          <w:marLeft w:val="0"/>
          <w:marRight w:val="0"/>
          <w:marTop w:val="0"/>
          <w:marBottom w:val="0"/>
          <w:divBdr>
            <w:top w:val="none" w:sz="0" w:space="0" w:color="auto"/>
            <w:left w:val="none" w:sz="0" w:space="0" w:color="auto"/>
            <w:bottom w:val="none" w:sz="0" w:space="0" w:color="auto"/>
            <w:right w:val="none" w:sz="0" w:space="0" w:color="auto"/>
          </w:divBdr>
        </w:div>
        <w:div w:id="852496627">
          <w:marLeft w:val="0"/>
          <w:marRight w:val="0"/>
          <w:marTop w:val="0"/>
          <w:marBottom w:val="0"/>
          <w:divBdr>
            <w:top w:val="none" w:sz="0" w:space="0" w:color="auto"/>
            <w:left w:val="none" w:sz="0" w:space="0" w:color="auto"/>
            <w:bottom w:val="none" w:sz="0" w:space="0" w:color="auto"/>
            <w:right w:val="none" w:sz="0" w:space="0" w:color="auto"/>
          </w:divBdr>
        </w:div>
        <w:div w:id="852497549">
          <w:marLeft w:val="0"/>
          <w:marRight w:val="0"/>
          <w:marTop w:val="0"/>
          <w:marBottom w:val="0"/>
          <w:divBdr>
            <w:top w:val="none" w:sz="0" w:space="0" w:color="auto"/>
            <w:left w:val="none" w:sz="0" w:space="0" w:color="auto"/>
            <w:bottom w:val="none" w:sz="0" w:space="0" w:color="auto"/>
            <w:right w:val="none" w:sz="0" w:space="0" w:color="auto"/>
          </w:divBdr>
        </w:div>
        <w:div w:id="852767341">
          <w:marLeft w:val="0"/>
          <w:marRight w:val="0"/>
          <w:marTop w:val="0"/>
          <w:marBottom w:val="0"/>
          <w:divBdr>
            <w:top w:val="none" w:sz="0" w:space="0" w:color="auto"/>
            <w:left w:val="none" w:sz="0" w:space="0" w:color="auto"/>
            <w:bottom w:val="none" w:sz="0" w:space="0" w:color="auto"/>
            <w:right w:val="none" w:sz="0" w:space="0" w:color="auto"/>
          </w:divBdr>
        </w:div>
        <w:div w:id="852839556">
          <w:marLeft w:val="0"/>
          <w:marRight w:val="0"/>
          <w:marTop w:val="0"/>
          <w:marBottom w:val="0"/>
          <w:divBdr>
            <w:top w:val="none" w:sz="0" w:space="0" w:color="auto"/>
            <w:left w:val="none" w:sz="0" w:space="0" w:color="auto"/>
            <w:bottom w:val="none" w:sz="0" w:space="0" w:color="auto"/>
            <w:right w:val="none" w:sz="0" w:space="0" w:color="auto"/>
          </w:divBdr>
        </w:div>
        <w:div w:id="853416457">
          <w:marLeft w:val="0"/>
          <w:marRight w:val="0"/>
          <w:marTop w:val="0"/>
          <w:marBottom w:val="0"/>
          <w:divBdr>
            <w:top w:val="none" w:sz="0" w:space="0" w:color="auto"/>
            <w:left w:val="none" w:sz="0" w:space="0" w:color="auto"/>
            <w:bottom w:val="none" w:sz="0" w:space="0" w:color="auto"/>
            <w:right w:val="none" w:sz="0" w:space="0" w:color="auto"/>
          </w:divBdr>
        </w:div>
        <w:div w:id="853962987">
          <w:marLeft w:val="0"/>
          <w:marRight w:val="0"/>
          <w:marTop w:val="0"/>
          <w:marBottom w:val="0"/>
          <w:divBdr>
            <w:top w:val="none" w:sz="0" w:space="0" w:color="auto"/>
            <w:left w:val="none" w:sz="0" w:space="0" w:color="auto"/>
            <w:bottom w:val="none" w:sz="0" w:space="0" w:color="auto"/>
            <w:right w:val="none" w:sz="0" w:space="0" w:color="auto"/>
          </w:divBdr>
        </w:div>
        <w:div w:id="855192244">
          <w:marLeft w:val="0"/>
          <w:marRight w:val="0"/>
          <w:marTop w:val="0"/>
          <w:marBottom w:val="0"/>
          <w:divBdr>
            <w:top w:val="none" w:sz="0" w:space="0" w:color="auto"/>
            <w:left w:val="none" w:sz="0" w:space="0" w:color="auto"/>
            <w:bottom w:val="none" w:sz="0" w:space="0" w:color="auto"/>
            <w:right w:val="none" w:sz="0" w:space="0" w:color="auto"/>
          </w:divBdr>
        </w:div>
        <w:div w:id="856163483">
          <w:marLeft w:val="0"/>
          <w:marRight w:val="0"/>
          <w:marTop w:val="0"/>
          <w:marBottom w:val="0"/>
          <w:divBdr>
            <w:top w:val="none" w:sz="0" w:space="0" w:color="auto"/>
            <w:left w:val="none" w:sz="0" w:space="0" w:color="auto"/>
            <w:bottom w:val="none" w:sz="0" w:space="0" w:color="auto"/>
            <w:right w:val="none" w:sz="0" w:space="0" w:color="auto"/>
          </w:divBdr>
        </w:div>
        <w:div w:id="856581454">
          <w:marLeft w:val="0"/>
          <w:marRight w:val="0"/>
          <w:marTop w:val="0"/>
          <w:marBottom w:val="0"/>
          <w:divBdr>
            <w:top w:val="none" w:sz="0" w:space="0" w:color="auto"/>
            <w:left w:val="none" w:sz="0" w:space="0" w:color="auto"/>
            <w:bottom w:val="none" w:sz="0" w:space="0" w:color="auto"/>
            <w:right w:val="none" w:sz="0" w:space="0" w:color="auto"/>
          </w:divBdr>
        </w:div>
        <w:div w:id="857081925">
          <w:marLeft w:val="0"/>
          <w:marRight w:val="0"/>
          <w:marTop w:val="0"/>
          <w:marBottom w:val="0"/>
          <w:divBdr>
            <w:top w:val="none" w:sz="0" w:space="0" w:color="auto"/>
            <w:left w:val="none" w:sz="0" w:space="0" w:color="auto"/>
            <w:bottom w:val="none" w:sz="0" w:space="0" w:color="auto"/>
            <w:right w:val="none" w:sz="0" w:space="0" w:color="auto"/>
          </w:divBdr>
        </w:div>
        <w:div w:id="857617799">
          <w:marLeft w:val="0"/>
          <w:marRight w:val="0"/>
          <w:marTop w:val="0"/>
          <w:marBottom w:val="0"/>
          <w:divBdr>
            <w:top w:val="none" w:sz="0" w:space="0" w:color="auto"/>
            <w:left w:val="none" w:sz="0" w:space="0" w:color="auto"/>
            <w:bottom w:val="none" w:sz="0" w:space="0" w:color="auto"/>
            <w:right w:val="none" w:sz="0" w:space="0" w:color="auto"/>
          </w:divBdr>
        </w:div>
        <w:div w:id="858590468">
          <w:marLeft w:val="0"/>
          <w:marRight w:val="0"/>
          <w:marTop w:val="0"/>
          <w:marBottom w:val="0"/>
          <w:divBdr>
            <w:top w:val="none" w:sz="0" w:space="0" w:color="auto"/>
            <w:left w:val="none" w:sz="0" w:space="0" w:color="auto"/>
            <w:bottom w:val="none" w:sz="0" w:space="0" w:color="auto"/>
            <w:right w:val="none" w:sz="0" w:space="0" w:color="auto"/>
          </w:divBdr>
        </w:div>
        <w:div w:id="859855144">
          <w:marLeft w:val="0"/>
          <w:marRight w:val="0"/>
          <w:marTop w:val="0"/>
          <w:marBottom w:val="0"/>
          <w:divBdr>
            <w:top w:val="none" w:sz="0" w:space="0" w:color="auto"/>
            <w:left w:val="none" w:sz="0" w:space="0" w:color="auto"/>
            <w:bottom w:val="none" w:sz="0" w:space="0" w:color="auto"/>
            <w:right w:val="none" w:sz="0" w:space="0" w:color="auto"/>
          </w:divBdr>
        </w:div>
        <w:div w:id="862788420">
          <w:marLeft w:val="0"/>
          <w:marRight w:val="0"/>
          <w:marTop w:val="0"/>
          <w:marBottom w:val="0"/>
          <w:divBdr>
            <w:top w:val="none" w:sz="0" w:space="0" w:color="auto"/>
            <w:left w:val="none" w:sz="0" w:space="0" w:color="auto"/>
            <w:bottom w:val="none" w:sz="0" w:space="0" w:color="auto"/>
            <w:right w:val="none" w:sz="0" w:space="0" w:color="auto"/>
          </w:divBdr>
        </w:div>
        <w:div w:id="862943614">
          <w:marLeft w:val="0"/>
          <w:marRight w:val="0"/>
          <w:marTop w:val="0"/>
          <w:marBottom w:val="0"/>
          <w:divBdr>
            <w:top w:val="none" w:sz="0" w:space="0" w:color="auto"/>
            <w:left w:val="none" w:sz="0" w:space="0" w:color="auto"/>
            <w:bottom w:val="none" w:sz="0" w:space="0" w:color="auto"/>
            <w:right w:val="none" w:sz="0" w:space="0" w:color="auto"/>
          </w:divBdr>
        </w:div>
        <w:div w:id="863136353">
          <w:marLeft w:val="0"/>
          <w:marRight w:val="0"/>
          <w:marTop w:val="0"/>
          <w:marBottom w:val="0"/>
          <w:divBdr>
            <w:top w:val="none" w:sz="0" w:space="0" w:color="auto"/>
            <w:left w:val="none" w:sz="0" w:space="0" w:color="auto"/>
            <w:bottom w:val="none" w:sz="0" w:space="0" w:color="auto"/>
            <w:right w:val="none" w:sz="0" w:space="0" w:color="auto"/>
          </w:divBdr>
        </w:div>
        <w:div w:id="863900502">
          <w:marLeft w:val="0"/>
          <w:marRight w:val="0"/>
          <w:marTop w:val="0"/>
          <w:marBottom w:val="0"/>
          <w:divBdr>
            <w:top w:val="none" w:sz="0" w:space="0" w:color="auto"/>
            <w:left w:val="none" w:sz="0" w:space="0" w:color="auto"/>
            <w:bottom w:val="none" w:sz="0" w:space="0" w:color="auto"/>
            <w:right w:val="none" w:sz="0" w:space="0" w:color="auto"/>
          </w:divBdr>
        </w:div>
        <w:div w:id="864366021">
          <w:marLeft w:val="0"/>
          <w:marRight w:val="0"/>
          <w:marTop w:val="0"/>
          <w:marBottom w:val="0"/>
          <w:divBdr>
            <w:top w:val="none" w:sz="0" w:space="0" w:color="auto"/>
            <w:left w:val="none" w:sz="0" w:space="0" w:color="auto"/>
            <w:bottom w:val="none" w:sz="0" w:space="0" w:color="auto"/>
            <w:right w:val="none" w:sz="0" w:space="0" w:color="auto"/>
          </w:divBdr>
        </w:div>
        <w:div w:id="864710705">
          <w:marLeft w:val="0"/>
          <w:marRight w:val="0"/>
          <w:marTop w:val="0"/>
          <w:marBottom w:val="0"/>
          <w:divBdr>
            <w:top w:val="none" w:sz="0" w:space="0" w:color="auto"/>
            <w:left w:val="none" w:sz="0" w:space="0" w:color="auto"/>
            <w:bottom w:val="none" w:sz="0" w:space="0" w:color="auto"/>
            <w:right w:val="none" w:sz="0" w:space="0" w:color="auto"/>
          </w:divBdr>
        </w:div>
        <w:div w:id="864828315">
          <w:marLeft w:val="0"/>
          <w:marRight w:val="0"/>
          <w:marTop w:val="0"/>
          <w:marBottom w:val="0"/>
          <w:divBdr>
            <w:top w:val="none" w:sz="0" w:space="0" w:color="auto"/>
            <w:left w:val="none" w:sz="0" w:space="0" w:color="auto"/>
            <w:bottom w:val="none" w:sz="0" w:space="0" w:color="auto"/>
            <w:right w:val="none" w:sz="0" w:space="0" w:color="auto"/>
          </w:divBdr>
        </w:div>
        <w:div w:id="864830301">
          <w:marLeft w:val="0"/>
          <w:marRight w:val="0"/>
          <w:marTop w:val="0"/>
          <w:marBottom w:val="0"/>
          <w:divBdr>
            <w:top w:val="none" w:sz="0" w:space="0" w:color="auto"/>
            <w:left w:val="none" w:sz="0" w:space="0" w:color="auto"/>
            <w:bottom w:val="none" w:sz="0" w:space="0" w:color="auto"/>
            <w:right w:val="none" w:sz="0" w:space="0" w:color="auto"/>
          </w:divBdr>
        </w:div>
        <w:div w:id="864945219">
          <w:marLeft w:val="0"/>
          <w:marRight w:val="0"/>
          <w:marTop w:val="0"/>
          <w:marBottom w:val="0"/>
          <w:divBdr>
            <w:top w:val="none" w:sz="0" w:space="0" w:color="auto"/>
            <w:left w:val="none" w:sz="0" w:space="0" w:color="auto"/>
            <w:bottom w:val="none" w:sz="0" w:space="0" w:color="auto"/>
            <w:right w:val="none" w:sz="0" w:space="0" w:color="auto"/>
          </w:divBdr>
        </w:div>
        <w:div w:id="865370056">
          <w:marLeft w:val="0"/>
          <w:marRight w:val="0"/>
          <w:marTop w:val="0"/>
          <w:marBottom w:val="0"/>
          <w:divBdr>
            <w:top w:val="none" w:sz="0" w:space="0" w:color="auto"/>
            <w:left w:val="none" w:sz="0" w:space="0" w:color="auto"/>
            <w:bottom w:val="none" w:sz="0" w:space="0" w:color="auto"/>
            <w:right w:val="none" w:sz="0" w:space="0" w:color="auto"/>
          </w:divBdr>
        </w:div>
        <w:div w:id="865413853">
          <w:marLeft w:val="0"/>
          <w:marRight w:val="0"/>
          <w:marTop w:val="0"/>
          <w:marBottom w:val="0"/>
          <w:divBdr>
            <w:top w:val="none" w:sz="0" w:space="0" w:color="auto"/>
            <w:left w:val="none" w:sz="0" w:space="0" w:color="auto"/>
            <w:bottom w:val="none" w:sz="0" w:space="0" w:color="auto"/>
            <w:right w:val="none" w:sz="0" w:space="0" w:color="auto"/>
          </w:divBdr>
        </w:div>
        <w:div w:id="865558258">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866066573">
          <w:marLeft w:val="0"/>
          <w:marRight w:val="0"/>
          <w:marTop w:val="0"/>
          <w:marBottom w:val="0"/>
          <w:divBdr>
            <w:top w:val="none" w:sz="0" w:space="0" w:color="auto"/>
            <w:left w:val="none" w:sz="0" w:space="0" w:color="auto"/>
            <w:bottom w:val="none" w:sz="0" w:space="0" w:color="auto"/>
            <w:right w:val="none" w:sz="0" w:space="0" w:color="auto"/>
          </w:divBdr>
        </w:div>
        <w:div w:id="867523019">
          <w:marLeft w:val="0"/>
          <w:marRight w:val="0"/>
          <w:marTop w:val="0"/>
          <w:marBottom w:val="0"/>
          <w:divBdr>
            <w:top w:val="none" w:sz="0" w:space="0" w:color="auto"/>
            <w:left w:val="none" w:sz="0" w:space="0" w:color="auto"/>
            <w:bottom w:val="none" w:sz="0" w:space="0" w:color="auto"/>
            <w:right w:val="none" w:sz="0" w:space="0" w:color="auto"/>
          </w:divBdr>
        </w:div>
        <w:div w:id="868032075">
          <w:marLeft w:val="0"/>
          <w:marRight w:val="0"/>
          <w:marTop w:val="0"/>
          <w:marBottom w:val="0"/>
          <w:divBdr>
            <w:top w:val="none" w:sz="0" w:space="0" w:color="auto"/>
            <w:left w:val="none" w:sz="0" w:space="0" w:color="auto"/>
            <w:bottom w:val="none" w:sz="0" w:space="0" w:color="auto"/>
            <w:right w:val="none" w:sz="0" w:space="0" w:color="auto"/>
          </w:divBdr>
        </w:div>
        <w:div w:id="868496439">
          <w:marLeft w:val="0"/>
          <w:marRight w:val="0"/>
          <w:marTop w:val="0"/>
          <w:marBottom w:val="0"/>
          <w:divBdr>
            <w:top w:val="none" w:sz="0" w:space="0" w:color="auto"/>
            <w:left w:val="none" w:sz="0" w:space="0" w:color="auto"/>
            <w:bottom w:val="none" w:sz="0" w:space="0" w:color="auto"/>
            <w:right w:val="none" w:sz="0" w:space="0" w:color="auto"/>
          </w:divBdr>
        </w:div>
        <w:div w:id="868571385">
          <w:marLeft w:val="0"/>
          <w:marRight w:val="0"/>
          <w:marTop w:val="0"/>
          <w:marBottom w:val="0"/>
          <w:divBdr>
            <w:top w:val="none" w:sz="0" w:space="0" w:color="auto"/>
            <w:left w:val="none" w:sz="0" w:space="0" w:color="auto"/>
            <w:bottom w:val="none" w:sz="0" w:space="0" w:color="auto"/>
            <w:right w:val="none" w:sz="0" w:space="0" w:color="auto"/>
          </w:divBdr>
        </w:div>
        <w:div w:id="869072987">
          <w:marLeft w:val="0"/>
          <w:marRight w:val="0"/>
          <w:marTop w:val="0"/>
          <w:marBottom w:val="0"/>
          <w:divBdr>
            <w:top w:val="none" w:sz="0" w:space="0" w:color="auto"/>
            <w:left w:val="none" w:sz="0" w:space="0" w:color="auto"/>
            <w:bottom w:val="none" w:sz="0" w:space="0" w:color="auto"/>
            <w:right w:val="none" w:sz="0" w:space="0" w:color="auto"/>
          </w:divBdr>
        </w:div>
        <w:div w:id="870259929">
          <w:marLeft w:val="0"/>
          <w:marRight w:val="0"/>
          <w:marTop w:val="0"/>
          <w:marBottom w:val="0"/>
          <w:divBdr>
            <w:top w:val="none" w:sz="0" w:space="0" w:color="auto"/>
            <w:left w:val="none" w:sz="0" w:space="0" w:color="auto"/>
            <w:bottom w:val="none" w:sz="0" w:space="0" w:color="auto"/>
            <w:right w:val="none" w:sz="0" w:space="0" w:color="auto"/>
          </w:divBdr>
        </w:div>
        <w:div w:id="870383891">
          <w:marLeft w:val="0"/>
          <w:marRight w:val="0"/>
          <w:marTop w:val="0"/>
          <w:marBottom w:val="0"/>
          <w:divBdr>
            <w:top w:val="none" w:sz="0" w:space="0" w:color="auto"/>
            <w:left w:val="none" w:sz="0" w:space="0" w:color="auto"/>
            <w:bottom w:val="none" w:sz="0" w:space="0" w:color="auto"/>
            <w:right w:val="none" w:sz="0" w:space="0" w:color="auto"/>
          </w:divBdr>
        </w:div>
        <w:div w:id="871187215">
          <w:marLeft w:val="0"/>
          <w:marRight w:val="0"/>
          <w:marTop w:val="0"/>
          <w:marBottom w:val="0"/>
          <w:divBdr>
            <w:top w:val="none" w:sz="0" w:space="0" w:color="auto"/>
            <w:left w:val="none" w:sz="0" w:space="0" w:color="auto"/>
            <w:bottom w:val="none" w:sz="0" w:space="0" w:color="auto"/>
            <w:right w:val="none" w:sz="0" w:space="0" w:color="auto"/>
          </w:divBdr>
        </w:div>
        <w:div w:id="871571176">
          <w:marLeft w:val="0"/>
          <w:marRight w:val="0"/>
          <w:marTop w:val="0"/>
          <w:marBottom w:val="0"/>
          <w:divBdr>
            <w:top w:val="none" w:sz="0" w:space="0" w:color="auto"/>
            <w:left w:val="none" w:sz="0" w:space="0" w:color="auto"/>
            <w:bottom w:val="none" w:sz="0" w:space="0" w:color="auto"/>
            <w:right w:val="none" w:sz="0" w:space="0" w:color="auto"/>
          </w:divBdr>
        </w:div>
        <w:div w:id="872035490">
          <w:marLeft w:val="0"/>
          <w:marRight w:val="0"/>
          <w:marTop w:val="0"/>
          <w:marBottom w:val="0"/>
          <w:divBdr>
            <w:top w:val="none" w:sz="0" w:space="0" w:color="auto"/>
            <w:left w:val="none" w:sz="0" w:space="0" w:color="auto"/>
            <w:bottom w:val="none" w:sz="0" w:space="0" w:color="auto"/>
            <w:right w:val="none" w:sz="0" w:space="0" w:color="auto"/>
          </w:divBdr>
        </w:div>
        <w:div w:id="872229367">
          <w:marLeft w:val="0"/>
          <w:marRight w:val="0"/>
          <w:marTop w:val="0"/>
          <w:marBottom w:val="0"/>
          <w:divBdr>
            <w:top w:val="none" w:sz="0" w:space="0" w:color="auto"/>
            <w:left w:val="none" w:sz="0" w:space="0" w:color="auto"/>
            <w:bottom w:val="none" w:sz="0" w:space="0" w:color="auto"/>
            <w:right w:val="none" w:sz="0" w:space="0" w:color="auto"/>
          </w:divBdr>
        </w:div>
        <w:div w:id="872304061">
          <w:marLeft w:val="0"/>
          <w:marRight w:val="0"/>
          <w:marTop w:val="0"/>
          <w:marBottom w:val="0"/>
          <w:divBdr>
            <w:top w:val="none" w:sz="0" w:space="0" w:color="auto"/>
            <w:left w:val="none" w:sz="0" w:space="0" w:color="auto"/>
            <w:bottom w:val="none" w:sz="0" w:space="0" w:color="auto"/>
            <w:right w:val="none" w:sz="0" w:space="0" w:color="auto"/>
          </w:divBdr>
        </w:div>
        <w:div w:id="873888300">
          <w:marLeft w:val="0"/>
          <w:marRight w:val="0"/>
          <w:marTop w:val="0"/>
          <w:marBottom w:val="0"/>
          <w:divBdr>
            <w:top w:val="none" w:sz="0" w:space="0" w:color="auto"/>
            <w:left w:val="none" w:sz="0" w:space="0" w:color="auto"/>
            <w:bottom w:val="none" w:sz="0" w:space="0" w:color="auto"/>
            <w:right w:val="none" w:sz="0" w:space="0" w:color="auto"/>
          </w:divBdr>
        </w:div>
        <w:div w:id="873931911">
          <w:marLeft w:val="0"/>
          <w:marRight w:val="0"/>
          <w:marTop w:val="0"/>
          <w:marBottom w:val="0"/>
          <w:divBdr>
            <w:top w:val="none" w:sz="0" w:space="0" w:color="auto"/>
            <w:left w:val="none" w:sz="0" w:space="0" w:color="auto"/>
            <w:bottom w:val="none" w:sz="0" w:space="0" w:color="auto"/>
            <w:right w:val="none" w:sz="0" w:space="0" w:color="auto"/>
          </w:divBdr>
        </w:div>
        <w:div w:id="875704298">
          <w:marLeft w:val="0"/>
          <w:marRight w:val="0"/>
          <w:marTop w:val="0"/>
          <w:marBottom w:val="0"/>
          <w:divBdr>
            <w:top w:val="none" w:sz="0" w:space="0" w:color="auto"/>
            <w:left w:val="none" w:sz="0" w:space="0" w:color="auto"/>
            <w:bottom w:val="none" w:sz="0" w:space="0" w:color="auto"/>
            <w:right w:val="none" w:sz="0" w:space="0" w:color="auto"/>
          </w:divBdr>
        </w:div>
        <w:div w:id="876043592">
          <w:marLeft w:val="0"/>
          <w:marRight w:val="0"/>
          <w:marTop w:val="0"/>
          <w:marBottom w:val="0"/>
          <w:divBdr>
            <w:top w:val="none" w:sz="0" w:space="0" w:color="auto"/>
            <w:left w:val="none" w:sz="0" w:space="0" w:color="auto"/>
            <w:bottom w:val="none" w:sz="0" w:space="0" w:color="auto"/>
            <w:right w:val="none" w:sz="0" w:space="0" w:color="auto"/>
          </w:divBdr>
        </w:div>
        <w:div w:id="876157753">
          <w:marLeft w:val="0"/>
          <w:marRight w:val="0"/>
          <w:marTop w:val="0"/>
          <w:marBottom w:val="0"/>
          <w:divBdr>
            <w:top w:val="none" w:sz="0" w:space="0" w:color="auto"/>
            <w:left w:val="none" w:sz="0" w:space="0" w:color="auto"/>
            <w:bottom w:val="none" w:sz="0" w:space="0" w:color="auto"/>
            <w:right w:val="none" w:sz="0" w:space="0" w:color="auto"/>
          </w:divBdr>
        </w:div>
        <w:div w:id="876506327">
          <w:marLeft w:val="0"/>
          <w:marRight w:val="0"/>
          <w:marTop w:val="0"/>
          <w:marBottom w:val="0"/>
          <w:divBdr>
            <w:top w:val="none" w:sz="0" w:space="0" w:color="auto"/>
            <w:left w:val="none" w:sz="0" w:space="0" w:color="auto"/>
            <w:bottom w:val="none" w:sz="0" w:space="0" w:color="auto"/>
            <w:right w:val="none" w:sz="0" w:space="0" w:color="auto"/>
          </w:divBdr>
        </w:div>
        <w:div w:id="876619959">
          <w:marLeft w:val="0"/>
          <w:marRight w:val="0"/>
          <w:marTop w:val="0"/>
          <w:marBottom w:val="0"/>
          <w:divBdr>
            <w:top w:val="none" w:sz="0" w:space="0" w:color="auto"/>
            <w:left w:val="none" w:sz="0" w:space="0" w:color="auto"/>
            <w:bottom w:val="none" w:sz="0" w:space="0" w:color="auto"/>
            <w:right w:val="none" w:sz="0" w:space="0" w:color="auto"/>
          </w:divBdr>
        </w:div>
        <w:div w:id="877353280">
          <w:marLeft w:val="0"/>
          <w:marRight w:val="0"/>
          <w:marTop w:val="0"/>
          <w:marBottom w:val="0"/>
          <w:divBdr>
            <w:top w:val="none" w:sz="0" w:space="0" w:color="auto"/>
            <w:left w:val="none" w:sz="0" w:space="0" w:color="auto"/>
            <w:bottom w:val="none" w:sz="0" w:space="0" w:color="auto"/>
            <w:right w:val="none" w:sz="0" w:space="0" w:color="auto"/>
          </w:divBdr>
        </w:div>
        <w:div w:id="877400328">
          <w:marLeft w:val="0"/>
          <w:marRight w:val="0"/>
          <w:marTop w:val="0"/>
          <w:marBottom w:val="0"/>
          <w:divBdr>
            <w:top w:val="none" w:sz="0" w:space="0" w:color="auto"/>
            <w:left w:val="none" w:sz="0" w:space="0" w:color="auto"/>
            <w:bottom w:val="none" w:sz="0" w:space="0" w:color="auto"/>
            <w:right w:val="none" w:sz="0" w:space="0" w:color="auto"/>
          </w:divBdr>
        </w:div>
        <w:div w:id="878205049">
          <w:marLeft w:val="0"/>
          <w:marRight w:val="0"/>
          <w:marTop w:val="0"/>
          <w:marBottom w:val="0"/>
          <w:divBdr>
            <w:top w:val="none" w:sz="0" w:space="0" w:color="auto"/>
            <w:left w:val="none" w:sz="0" w:space="0" w:color="auto"/>
            <w:bottom w:val="none" w:sz="0" w:space="0" w:color="auto"/>
            <w:right w:val="none" w:sz="0" w:space="0" w:color="auto"/>
          </w:divBdr>
        </w:div>
        <w:div w:id="878517965">
          <w:marLeft w:val="0"/>
          <w:marRight w:val="0"/>
          <w:marTop w:val="0"/>
          <w:marBottom w:val="0"/>
          <w:divBdr>
            <w:top w:val="none" w:sz="0" w:space="0" w:color="auto"/>
            <w:left w:val="none" w:sz="0" w:space="0" w:color="auto"/>
            <w:bottom w:val="none" w:sz="0" w:space="0" w:color="auto"/>
            <w:right w:val="none" w:sz="0" w:space="0" w:color="auto"/>
          </w:divBdr>
        </w:div>
        <w:div w:id="879322186">
          <w:marLeft w:val="0"/>
          <w:marRight w:val="0"/>
          <w:marTop w:val="0"/>
          <w:marBottom w:val="0"/>
          <w:divBdr>
            <w:top w:val="none" w:sz="0" w:space="0" w:color="auto"/>
            <w:left w:val="none" w:sz="0" w:space="0" w:color="auto"/>
            <w:bottom w:val="none" w:sz="0" w:space="0" w:color="auto"/>
            <w:right w:val="none" w:sz="0" w:space="0" w:color="auto"/>
          </w:divBdr>
        </w:div>
        <w:div w:id="879362726">
          <w:marLeft w:val="0"/>
          <w:marRight w:val="0"/>
          <w:marTop w:val="0"/>
          <w:marBottom w:val="0"/>
          <w:divBdr>
            <w:top w:val="none" w:sz="0" w:space="0" w:color="auto"/>
            <w:left w:val="none" w:sz="0" w:space="0" w:color="auto"/>
            <w:bottom w:val="none" w:sz="0" w:space="0" w:color="auto"/>
            <w:right w:val="none" w:sz="0" w:space="0" w:color="auto"/>
          </w:divBdr>
        </w:div>
        <w:div w:id="879366071">
          <w:marLeft w:val="0"/>
          <w:marRight w:val="0"/>
          <w:marTop w:val="0"/>
          <w:marBottom w:val="0"/>
          <w:divBdr>
            <w:top w:val="none" w:sz="0" w:space="0" w:color="auto"/>
            <w:left w:val="none" w:sz="0" w:space="0" w:color="auto"/>
            <w:bottom w:val="none" w:sz="0" w:space="0" w:color="auto"/>
            <w:right w:val="none" w:sz="0" w:space="0" w:color="auto"/>
          </w:divBdr>
        </w:div>
        <w:div w:id="879516500">
          <w:marLeft w:val="0"/>
          <w:marRight w:val="0"/>
          <w:marTop w:val="0"/>
          <w:marBottom w:val="0"/>
          <w:divBdr>
            <w:top w:val="none" w:sz="0" w:space="0" w:color="auto"/>
            <w:left w:val="none" w:sz="0" w:space="0" w:color="auto"/>
            <w:bottom w:val="none" w:sz="0" w:space="0" w:color="auto"/>
            <w:right w:val="none" w:sz="0" w:space="0" w:color="auto"/>
          </w:divBdr>
        </w:div>
        <w:div w:id="879903902">
          <w:marLeft w:val="0"/>
          <w:marRight w:val="0"/>
          <w:marTop w:val="0"/>
          <w:marBottom w:val="0"/>
          <w:divBdr>
            <w:top w:val="none" w:sz="0" w:space="0" w:color="auto"/>
            <w:left w:val="none" w:sz="0" w:space="0" w:color="auto"/>
            <w:bottom w:val="none" w:sz="0" w:space="0" w:color="auto"/>
            <w:right w:val="none" w:sz="0" w:space="0" w:color="auto"/>
          </w:divBdr>
        </w:div>
        <w:div w:id="880242940">
          <w:marLeft w:val="0"/>
          <w:marRight w:val="0"/>
          <w:marTop w:val="0"/>
          <w:marBottom w:val="0"/>
          <w:divBdr>
            <w:top w:val="none" w:sz="0" w:space="0" w:color="auto"/>
            <w:left w:val="none" w:sz="0" w:space="0" w:color="auto"/>
            <w:bottom w:val="none" w:sz="0" w:space="0" w:color="auto"/>
            <w:right w:val="none" w:sz="0" w:space="0" w:color="auto"/>
          </w:divBdr>
        </w:div>
        <w:div w:id="880243283">
          <w:marLeft w:val="0"/>
          <w:marRight w:val="0"/>
          <w:marTop w:val="0"/>
          <w:marBottom w:val="0"/>
          <w:divBdr>
            <w:top w:val="none" w:sz="0" w:space="0" w:color="auto"/>
            <w:left w:val="none" w:sz="0" w:space="0" w:color="auto"/>
            <w:bottom w:val="none" w:sz="0" w:space="0" w:color="auto"/>
            <w:right w:val="none" w:sz="0" w:space="0" w:color="auto"/>
          </w:divBdr>
        </w:div>
        <w:div w:id="880626293">
          <w:marLeft w:val="0"/>
          <w:marRight w:val="0"/>
          <w:marTop w:val="0"/>
          <w:marBottom w:val="0"/>
          <w:divBdr>
            <w:top w:val="none" w:sz="0" w:space="0" w:color="auto"/>
            <w:left w:val="none" w:sz="0" w:space="0" w:color="auto"/>
            <w:bottom w:val="none" w:sz="0" w:space="0" w:color="auto"/>
            <w:right w:val="none" w:sz="0" w:space="0" w:color="auto"/>
          </w:divBdr>
        </w:div>
        <w:div w:id="881018226">
          <w:marLeft w:val="0"/>
          <w:marRight w:val="0"/>
          <w:marTop w:val="0"/>
          <w:marBottom w:val="0"/>
          <w:divBdr>
            <w:top w:val="none" w:sz="0" w:space="0" w:color="auto"/>
            <w:left w:val="none" w:sz="0" w:space="0" w:color="auto"/>
            <w:bottom w:val="none" w:sz="0" w:space="0" w:color="auto"/>
            <w:right w:val="none" w:sz="0" w:space="0" w:color="auto"/>
          </w:divBdr>
        </w:div>
        <w:div w:id="881555033">
          <w:marLeft w:val="0"/>
          <w:marRight w:val="0"/>
          <w:marTop w:val="0"/>
          <w:marBottom w:val="0"/>
          <w:divBdr>
            <w:top w:val="none" w:sz="0" w:space="0" w:color="auto"/>
            <w:left w:val="none" w:sz="0" w:space="0" w:color="auto"/>
            <w:bottom w:val="none" w:sz="0" w:space="0" w:color="auto"/>
            <w:right w:val="none" w:sz="0" w:space="0" w:color="auto"/>
          </w:divBdr>
        </w:div>
        <w:div w:id="881595035">
          <w:marLeft w:val="0"/>
          <w:marRight w:val="0"/>
          <w:marTop w:val="0"/>
          <w:marBottom w:val="0"/>
          <w:divBdr>
            <w:top w:val="none" w:sz="0" w:space="0" w:color="auto"/>
            <w:left w:val="none" w:sz="0" w:space="0" w:color="auto"/>
            <w:bottom w:val="none" w:sz="0" w:space="0" w:color="auto"/>
            <w:right w:val="none" w:sz="0" w:space="0" w:color="auto"/>
          </w:divBdr>
        </w:div>
        <w:div w:id="882134476">
          <w:marLeft w:val="0"/>
          <w:marRight w:val="0"/>
          <w:marTop w:val="0"/>
          <w:marBottom w:val="0"/>
          <w:divBdr>
            <w:top w:val="none" w:sz="0" w:space="0" w:color="auto"/>
            <w:left w:val="none" w:sz="0" w:space="0" w:color="auto"/>
            <w:bottom w:val="none" w:sz="0" w:space="0" w:color="auto"/>
            <w:right w:val="none" w:sz="0" w:space="0" w:color="auto"/>
          </w:divBdr>
        </w:div>
        <w:div w:id="882209641">
          <w:marLeft w:val="0"/>
          <w:marRight w:val="0"/>
          <w:marTop w:val="0"/>
          <w:marBottom w:val="0"/>
          <w:divBdr>
            <w:top w:val="none" w:sz="0" w:space="0" w:color="auto"/>
            <w:left w:val="none" w:sz="0" w:space="0" w:color="auto"/>
            <w:bottom w:val="none" w:sz="0" w:space="0" w:color="auto"/>
            <w:right w:val="none" w:sz="0" w:space="0" w:color="auto"/>
          </w:divBdr>
        </w:div>
        <w:div w:id="882640409">
          <w:marLeft w:val="0"/>
          <w:marRight w:val="0"/>
          <w:marTop w:val="0"/>
          <w:marBottom w:val="0"/>
          <w:divBdr>
            <w:top w:val="none" w:sz="0" w:space="0" w:color="auto"/>
            <w:left w:val="none" w:sz="0" w:space="0" w:color="auto"/>
            <w:bottom w:val="none" w:sz="0" w:space="0" w:color="auto"/>
            <w:right w:val="none" w:sz="0" w:space="0" w:color="auto"/>
          </w:divBdr>
        </w:div>
        <w:div w:id="883637823">
          <w:marLeft w:val="0"/>
          <w:marRight w:val="0"/>
          <w:marTop w:val="0"/>
          <w:marBottom w:val="0"/>
          <w:divBdr>
            <w:top w:val="none" w:sz="0" w:space="0" w:color="auto"/>
            <w:left w:val="none" w:sz="0" w:space="0" w:color="auto"/>
            <w:bottom w:val="none" w:sz="0" w:space="0" w:color="auto"/>
            <w:right w:val="none" w:sz="0" w:space="0" w:color="auto"/>
          </w:divBdr>
        </w:div>
        <w:div w:id="883759179">
          <w:marLeft w:val="0"/>
          <w:marRight w:val="0"/>
          <w:marTop w:val="0"/>
          <w:marBottom w:val="0"/>
          <w:divBdr>
            <w:top w:val="none" w:sz="0" w:space="0" w:color="auto"/>
            <w:left w:val="none" w:sz="0" w:space="0" w:color="auto"/>
            <w:bottom w:val="none" w:sz="0" w:space="0" w:color="auto"/>
            <w:right w:val="none" w:sz="0" w:space="0" w:color="auto"/>
          </w:divBdr>
        </w:div>
        <w:div w:id="884368254">
          <w:marLeft w:val="0"/>
          <w:marRight w:val="0"/>
          <w:marTop w:val="0"/>
          <w:marBottom w:val="0"/>
          <w:divBdr>
            <w:top w:val="none" w:sz="0" w:space="0" w:color="auto"/>
            <w:left w:val="none" w:sz="0" w:space="0" w:color="auto"/>
            <w:bottom w:val="none" w:sz="0" w:space="0" w:color="auto"/>
            <w:right w:val="none" w:sz="0" w:space="0" w:color="auto"/>
          </w:divBdr>
        </w:div>
        <w:div w:id="885068587">
          <w:marLeft w:val="0"/>
          <w:marRight w:val="0"/>
          <w:marTop w:val="0"/>
          <w:marBottom w:val="0"/>
          <w:divBdr>
            <w:top w:val="none" w:sz="0" w:space="0" w:color="auto"/>
            <w:left w:val="none" w:sz="0" w:space="0" w:color="auto"/>
            <w:bottom w:val="none" w:sz="0" w:space="0" w:color="auto"/>
            <w:right w:val="none" w:sz="0" w:space="0" w:color="auto"/>
          </w:divBdr>
        </w:div>
        <w:div w:id="886261631">
          <w:marLeft w:val="0"/>
          <w:marRight w:val="0"/>
          <w:marTop w:val="0"/>
          <w:marBottom w:val="0"/>
          <w:divBdr>
            <w:top w:val="none" w:sz="0" w:space="0" w:color="auto"/>
            <w:left w:val="none" w:sz="0" w:space="0" w:color="auto"/>
            <w:bottom w:val="none" w:sz="0" w:space="0" w:color="auto"/>
            <w:right w:val="none" w:sz="0" w:space="0" w:color="auto"/>
          </w:divBdr>
        </w:div>
        <w:div w:id="887031444">
          <w:marLeft w:val="0"/>
          <w:marRight w:val="0"/>
          <w:marTop w:val="0"/>
          <w:marBottom w:val="0"/>
          <w:divBdr>
            <w:top w:val="none" w:sz="0" w:space="0" w:color="auto"/>
            <w:left w:val="none" w:sz="0" w:space="0" w:color="auto"/>
            <w:bottom w:val="none" w:sz="0" w:space="0" w:color="auto"/>
            <w:right w:val="none" w:sz="0" w:space="0" w:color="auto"/>
          </w:divBdr>
        </w:div>
        <w:div w:id="887952631">
          <w:marLeft w:val="0"/>
          <w:marRight w:val="0"/>
          <w:marTop w:val="0"/>
          <w:marBottom w:val="0"/>
          <w:divBdr>
            <w:top w:val="none" w:sz="0" w:space="0" w:color="auto"/>
            <w:left w:val="none" w:sz="0" w:space="0" w:color="auto"/>
            <w:bottom w:val="none" w:sz="0" w:space="0" w:color="auto"/>
            <w:right w:val="none" w:sz="0" w:space="0" w:color="auto"/>
          </w:divBdr>
        </w:div>
        <w:div w:id="889223304">
          <w:marLeft w:val="0"/>
          <w:marRight w:val="0"/>
          <w:marTop w:val="0"/>
          <w:marBottom w:val="0"/>
          <w:divBdr>
            <w:top w:val="none" w:sz="0" w:space="0" w:color="auto"/>
            <w:left w:val="none" w:sz="0" w:space="0" w:color="auto"/>
            <w:bottom w:val="none" w:sz="0" w:space="0" w:color="auto"/>
            <w:right w:val="none" w:sz="0" w:space="0" w:color="auto"/>
          </w:divBdr>
        </w:div>
        <w:div w:id="889851483">
          <w:marLeft w:val="0"/>
          <w:marRight w:val="0"/>
          <w:marTop w:val="0"/>
          <w:marBottom w:val="0"/>
          <w:divBdr>
            <w:top w:val="none" w:sz="0" w:space="0" w:color="auto"/>
            <w:left w:val="none" w:sz="0" w:space="0" w:color="auto"/>
            <w:bottom w:val="none" w:sz="0" w:space="0" w:color="auto"/>
            <w:right w:val="none" w:sz="0" w:space="0" w:color="auto"/>
          </w:divBdr>
        </w:div>
        <w:div w:id="890312779">
          <w:marLeft w:val="0"/>
          <w:marRight w:val="0"/>
          <w:marTop w:val="0"/>
          <w:marBottom w:val="0"/>
          <w:divBdr>
            <w:top w:val="none" w:sz="0" w:space="0" w:color="auto"/>
            <w:left w:val="none" w:sz="0" w:space="0" w:color="auto"/>
            <w:bottom w:val="none" w:sz="0" w:space="0" w:color="auto"/>
            <w:right w:val="none" w:sz="0" w:space="0" w:color="auto"/>
          </w:divBdr>
        </w:div>
        <w:div w:id="890574394">
          <w:marLeft w:val="0"/>
          <w:marRight w:val="0"/>
          <w:marTop w:val="0"/>
          <w:marBottom w:val="0"/>
          <w:divBdr>
            <w:top w:val="none" w:sz="0" w:space="0" w:color="auto"/>
            <w:left w:val="none" w:sz="0" w:space="0" w:color="auto"/>
            <w:bottom w:val="none" w:sz="0" w:space="0" w:color="auto"/>
            <w:right w:val="none" w:sz="0" w:space="0" w:color="auto"/>
          </w:divBdr>
        </w:div>
        <w:div w:id="891578519">
          <w:marLeft w:val="0"/>
          <w:marRight w:val="0"/>
          <w:marTop w:val="0"/>
          <w:marBottom w:val="0"/>
          <w:divBdr>
            <w:top w:val="none" w:sz="0" w:space="0" w:color="auto"/>
            <w:left w:val="none" w:sz="0" w:space="0" w:color="auto"/>
            <w:bottom w:val="none" w:sz="0" w:space="0" w:color="auto"/>
            <w:right w:val="none" w:sz="0" w:space="0" w:color="auto"/>
          </w:divBdr>
        </w:div>
        <w:div w:id="891624506">
          <w:marLeft w:val="0"/>
          <w:marRight w:val="0"/>
          <w:marTop w:val="0"/>
          <w:marBottom w:val="0"/>
          <w:divBdr>
            <w:top w:val="none" w:sz="0" w:space="0" w:color="auto"/>
            <w:left w:val="none" w:sz="0" w:space="0" w:color="auto"/>
            <w:bottom w:val="none" w:sz="0" w:space="0" w:color="auto"/>
            <w:right w:val="none" w:sz="0" w:space="0" w:color="auto"/>
          </w:divBdr>
        </w:div>
        <w:div w:id="893155196">
          <w:marLeft w:val="0"/>
          <w:marRight w:val="0"/>
          <w:marTop w:val="0"/>
          <w:marBottom w:val="0"/>
          <w:divBdr>
            <w:top w:val="none" w:sz="0" w:space="0" w:color="auto"/>
            <w:left w:val="none" w:sz="0" w:space="0" w:color="auto"/>
            <w:bottom w:val="none" w:sz="0" w:space="0" w:color="auto"/>
            <w:right w:val="none" w:sz="0" w:space="0" w:color="auto"/>
          </w:divBdr>
        </w:div>
        <w:div w:id="893664329">
          <w:marLeft w:val="0"/>
          <w:marRight w:val="0"/>
          <w:marTop w:val="0"/>
          <w:marBottom w:val="0"/>
          <w:divBdr>
            <w:top w:val="none" w:sz="0" w:space="0" w:color="auto"/>
            <w:left w:val="none" w:sz="0" w:space="0" w:color="auto"/>
            <w:bottom w:val="none" w:sz="0" w:space="0" w:color="auto"/>
            <w:right w:val="none" w:sz="0" w:space="0" w:color="auto"/>
          </w:divBdr>
        </w:div>
        <w:div w:id="893735158">
          <w:marLeft w:val="0"/>
          <w:marRight w:val="0"/>
          <w:marTop w:val="0"/>
          <w:marBottom w:val="0"/>
          <w:divBdr>
            <w:top w:val="none" w:sz="0" w:space="0" w:color="auto"/>
            <w:left w:val="none" w:sz="0" w:space="0" w:color="auto"/>
            <w:bottom w:val="none" w:sz="0" w:space="0" w:color="auto"/>
            <w:right w:val="none" w:sz="0" w:space="0" w:color="auto"/>
          </w:divBdr>
        </w:div>
        <w:div w:id="893858466">
          <w:marLeft w:val="0"/>
          <w:marRight w:val="0"/>
          <w:marTop w:val="0"/>
          <w:marBottom w:val="0"/>
          <w:divBdr>
            <w:top w:val="none" w:sz="0" w:space="0" w:color="auto"/>
            <w:left w:val="none" w:sz="0" w:space="0" w:color="auto"/>
            <w:bottom w:val="none" w:sz="0" w:space="0" w:color="auto"/>
            <w:right w:val="none" w:sz="0" w:space="0" w:color="auto"/>
          </w:divBdr>
        </w:div>
        <w:div w:id="894122799">
          <w:marLeft w:val="0"/>
          <w:marRight w:val="0"/>
          <w:marTop w:val="0"/>
          <w:marBottom w:val="0"/>
          <w:divBdr>
            <w:top w:val="none" w:sz="0" w:space="0" w:color="auto"/>
            <w:left w:val="none" w:sz="0" w:space="0" w:color="auto"/>
            <w:bottom w:val="none" w:sz="0" w:space="0" w:color="auto"/>
            <w:right w:val="none" w:sz="0" w:space="0" w:color="auto"/>
          </w:divBdr>
        </w:div>
        <w:div w:id="894774039">
          <w:marLeft w:val="0"/>
          <w:marRight w:val="0"/>
          <w:marTop w:val="0"/>
          <w:marBottom w:val="0"/>
          <w:divBdr>
            <w:top w:val="none" w:sz="0" w:space="0" w:color="auto"/>
            <w:left w:val="none" w:sz="0" w:space="0" w:color="auto"/>
            <w:bottom w:val="none" w:sz="0" w:space="0" w:color="auto"/>
            <w:right w:val="none" w:sz="0" w:space="0" w:color="auto"/>
          </w:divBdr>
        </w:div>
        <w:div w:id="894895974">
          <w:marLeft w:val="0"/>
          <w:marRight w:val="0"/>
          <w:marTop w:val="0"/>
          <w:marBottom w:val="0"/>
          <w:divBdr>
            <w:top w:val="none" w:sz="0" w:space="0" w:color="auto"/>
            <w:left w:val="none" w:sz="0" w:space="0" w:color="auto"/>
            <w:bottom w:val="none" w:sz="0" w:space="0" w:color="auto"/>
            <w:right w:val="none" w:sz="0" w:space="0" w:color="auto"/>
          </w:divBdr>
        </w:div>
        <w:div w:id="895312055">
          <w:marLeft w:val="0"/>
          <w:marRight w:val="0"/>
          <w:marTop w:val="0"/>
          <w:marBottom w:val="0"/>
          <w:divBdr>
            <w:top w:val="none" w:sz="0" w:space="0" w:color="auto"/>
            <w:left w:val="none" w:sz="0" w:space="0" w:color="auto"/>
            <w:bottom w:val="none" w:sz="0" w:space="0" w:color="auto"/>
            <w:right w:val="none" w:sz="0" w:space="0" w:color="auto"/>
          </w:divBdr>
        </w:div>
        <w:div w:id="895356281">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897208255">
          <w:marLeft w:val="0"/>
          <w:marRight w:val="0"/>
          <w:marTop w:val="0"/>
          <w:marBottom w:val="0"/>
          <w:divBdr>
            <w:top w:val="none" w:sz="0" w:space="0" w:color="auto"/>
            <w:left w:val="none" w:sz="0" w:space="0" w:color="auto"/>
            <w:bottom w:val="none" w:sz="0" w:space="0" w:color="auto"/>
            <w:right w:val="none" w:sz="0" w:space="0" w:color="auto"/>
          </w:divBdr>
        </w:div>
        <w:div w:id="897474074">
          <w:marLeft w:val="0"/>
          <w:marRight w:val="0"/>
          <w:marTop w:val="0"/>
          <w:marBottom w:val="0"/>
          <w:divBdr>
            <w:top w:val="none" w:sz="0" w:space="0" w:color="auto"/>
            <w:left w:val="none" w:sz="0" w:space="0" w:color="auto"/>
            <w:bottom w:val="none" w:sz="0" w:space="0" w:color="auto"/>
            <w:right w:val="none" w:sz="0" w:space="0" w:color="auto"/>
          </w:divBdr>
        </w:div>
        <w:div w:id="897591566">
          <w:marLeft w:val="0"/>
          <w:marRight w:val="0"/>
          <w:marTop w:val="0"/>
          <w:marBottom w:val="0"/>
          <w:divBdr>
            <w:top w:val="none" w:sz="0" w:space="0" w:color="auto"/>
            <w:left w:val="none" w:sz="0" w:space="0" w:color="auto"/>
            <w:bottom w:val="none" w:sz="0" w:space="0" w:color="auto"/>
            <w:right w:val="none" w:sz="0" w:space="0" w:color="auto"/>
          </w:divBdr>
        </w:div>
        <w:div w:id="898049921">
          <w:marLeft w:val="0"/>
          <w:marRight w:val="0"/>
          <w:marTop w:val="0"/>
          <w:marBottom w:val="0"/>
          <w:divBdr>
            <w:top w:val="none" w:sz="0" w:space="0" w:color="auto"/>
            <w:left w:val="none" w:sz="0" w:space="0" w:color="auto"/>
            <w:bottom w:val="none" w:sz="0" w:space="0" w:color="auto"/>
            <w:right w:val="none" w:sz="0" w:space="0" w:color="auto"/>
          </w:divBdr>
        </w:div>
        <w:div w:id="898512581">
          <w:marLeft w:val="0"/>
          <w:marRight w:val="0"/>
          <w:marTop w:val="0"/>
          <w:marBottom w:val="0"/>
          <w:divBdr>
            <w:top w:val="none" w:sz="0" w:space="0" w:color="auto"/>
            <w:left w:val="none" w:sz="0" w:space="0" w:color="auto"/>
            <w:bottom w:val="none" w:sz="0" w:space="0" w:color="auto"/>
            <w:right w:val="none" w:sz="0" w:space="0" w:color="auto"/>
          </w:divBdr>
        </w:div>
        <w:div w:id="899897735">
          <w:marLeft w:val="0"/>
          <w:marRight w:val="0"/>
          <w:marTop w:val="0"/>
          <w:marBottom w:val="0"/>
          <w:divBdr>
            <w:top w:val="none" w:sz="0" w:space="0" w:color="auto"/>
            <w:left w:val="none" w:sz="0" w:space="0" w:color="auto"/>
            <w:bottom w:val="none" w:sz="0" w:space="0" w:color="auto"/>
            <w:right w:val="none" w:sz="0" w:space="0" w:color="auto"/>
          </w:divBdr>
        </w:div>
        <w:div w:id="899905348">
          <w:marLeft w:val="0"/>
          <w:marRight w:val="0"/>
          <w:marTop w:val="0"/>
          <w:marBottom w:val="0"/>
          <w:divBdr>
            <w:top w:val="none" w:sz="0" w:space="0" w:color="auto"/>
            <w:left w:val="none" w:sz="0" w:space="0" w:color="auto"/>
            <w:bottom w:val="none" w:sz="0" w:space="0" w:color="auto"/>
            <w:right w:val="none" w:sz="0" w:space="0" w:color="auto"/>
          </w:divBdr>
        </w:div>
        <w:div w:id="901136554">
          <w:marLeft w:val="0"/>
          <w:marRight w:val="0"/>
          <w:marTop w:val="0"/>
          <w:marBottom w:val="0"/>
          <w:divBdr>
            <w:top w:val="none" w:sz="0" w:space="0" w:color="auto"/>
            <w:left w:val="none" w:sz="0" w:space="0" w:color="auto"/>
            <w:bottom w:val="none" w:sz="0" w:space="0" w:color="auto"/>
            <w:right w:val="none" w:sz="0" w:space="0" w:color="auto"/>
          </w:divBdr>
        </w:div>
        <w:div w:id="901520945">
          <w:marLeft w:val="0"/>
          <w:marRight w:val="0"/>
          <w:marTop w:val="0"/>
          <w:marBottom w:val="0"/>
          <w:divBdr>
            <w:top w:val="none" w:sz="0" w:space="0" w:color="auto"/>
            <w:left w:val="none" w:sz="0" w:space="0" w:color="auto"/>
            <w:bottom w:val="none" w:sz="0" w:space="0" w:color="auto"/>
            <w:right w:val="none" w:sz="0" w:space="0" w:color="auto"/>
          </w:divBdr>
        </w:div>
        <w:div w:id="901527413">
          <w:marLeft w:val="0"/>
          <w:marRight w:val="0"/>
          <w:marTop w:val="0"/>
          <w:marBottom w:val="0"/>
          <w:divBdr>
            <w:top w:val="none" w:sz="0" w:space="0" w:color="auto"/>
            <w:left w:val="none" w:sz="0" w:space="0" w:color="auto"/>
            <w:bottom w:val="none" w:sz="0" w:space="0" w:color="auto"/>
            <w:right w:val="none" w:sz="0" w:space="0" w:color="auto"/>
          </w:divBdr>
        </w:div>
        <w:div w:id="901598473">
          <w:marLeft w:val="0"/>
          <w:marRight w:val="0"/>
          <w:marTop w:val="0"/>
          <w:marBottom w:val="0"/>
          <w:divBdr>
            <w:top w:val="none" w:sz="0" w:space="0" w:color="auto"/>
            <w:left w:val="none" w:sz="0" w:space="0" w:color="auto"/>
            <w:bottom w:val="none" w:sz="0" w:space="0" w:color="auto"/>
            <w:right w:val="none" w:sz="0" w:space="0" w:color="auto"/>
          </w:divBdr>
        </w:div>
        <w:div w:id="901914576">
          <w:marLeft w:val="0"/>
          <w:marRight w:val="0"/>
          <w:marTop w:val="0"/>
          <w:marBottom w:val="0"/>
          <w:divBdr>
            <w:top w:val="none" w:sz="0" w:space="0" w:color="auto"/>
            <w:left w:val="none" w:sz="0" w:space="0" w:color="auto"/>
            <w:bottom w:val="none" w:sz="0" w:space="0" w:color="auto"/>
            <w:right w:val="none" w:sz="0" w:space="0" w:color="auto"/>
          </w:divBdr>
        </w:div>
        <w:div w:id="902104996">
          <w:marLeft w:val="0"/>
          <w:marRight w:val="0"/>
          <w:marTop w:val="0"/>
          <w:marBottom w:val="0"/>
          <w:divBdr>
            <w:top w:val="none" w:sz="0" w:space="0" w:color="auto"/>
            <w:left w:val="none" w:sz="0" w:space="0" w:color="auto"/>
            <w:bottom w:val="none" w:sz="0" w:space="0" w:color="auto"/>
            <w:right w:val="none" w:sz="0" w:space="0" w:color="auto"/>
          </w:divBdr>
        </w:div>
        <w:div w:id="902525899">
          <w:marLeft w:val="0"/>
          <w:marRight w:val="0"/>
          <w:marTop w:val="0"/>
          <w:marBottom w:val="0"/>
          <w:divBdr>
            <w:top w:val="none" w:sz="0" w:space="0" w:color="auto"/>
            <w:left w:val="none" w:sz="0" w:space="0" w:color="auto"/>
            <w:bottom w:val="none" w:sz="0" w:space="0" w:color="auto"/>
            <w:right w:val="none" w:sz="0" w:space="0" w:color="auto"/>
          </w:divBdr>
        </w:div>
        <w:div w:id="902761511">
          <w:marLeft w:val="0"/>
          <w:marRight w:val="0"/>
          <w:marTop w:val="0"/>
          <w:marBottom w:val="0"/>
          <w:divBdr>
            <w:top w:val="none" w:sz="0" w:space="0" w:color="auto"/>
            <w:left w:val="none" w:sz="0" w:space="0" w:color="auto"/>
            <w:bottom w:val="none" w:sz="0" w:space="0" w:color="auto"/>
            <w:right w:val="none" w:sz="0" w:space="0" w:color="auto"/>
          </w:divBdr>
        </w:div>
        <w:div w:id="902908430">
          <w:marLeft w:val="0"/>
          <w:marRight w:val="0"/>
          <w:marTop w:val="0"/>
          <w:marBottom w:val="0"/>
          <w:divBdr>
            <w:top w:val="none" w:sz="0" w:space="0" w:color="auto"/>
            <w:left w:val="none" w:sz="0" w:space="0" w:color="auto"/>
            <w:bottom w:val="none" w:sz="0" w:space="0" w:color="auto"/>
            <w:right w:val="none" w:sz="0" w:space="0" w:color="auto"/>
          </w:divBdr>
        </w:div>
        <w:div w:id="903639833">
          <w:marLeft w:val="0"/>
          <w:marRight w:val="0"/>
          <w:marTop w:val="0"/>
          <w:marBottom w:val="0"/>
          <w:divBdr>
            <w:top w:val="none" w:sz="0" w:space="0" w:color="auto"/>
            <w:left w:val="none" w:sz="0" w:space="0" w:color="auto"/>
            <w:bottom w:val="none" w:sz="0" w:space="0" w:color="auto"/>
            <w:right w:val="none" w:sz="0" w:space="0" w:color="auto"/>
          </w:divBdr>
        </w:div>
        <w:div w:id="903758354">
          <w:marLeft w:val="0"/>
          <w:marRight w:val="0"/>
          <w:marTop w:val="0"/>
          <w:marBottom w:val="0"/>
          <w:divBdr>
            <w:top w:val="none" w:sz="0" w:space="0" w:color="auto"/>
            <w:left w:val="none" w:sz="0" w:space="0" w:color="auto"/>
            <w:bottom w:val="none" w:sz="0" w:space="0" w:color="auto"/>
            <w:right w:val="none" w:sz="0" w:space="0" w:color="auto"/>
          </w:divBdr>
        </w:div>
        <w:div w:id="904335538">
          <w:marLeft w:val="0"/>
          <w:marRight w:val="0"/>
          <w:marTop w:val="0"/>
          <w:marBottom w:val="0"/>
          <w:divBdr>
            <w:top w:val="none" w:sz="0" w:space="0" w:color="auto"/>
            <w:left w:val="none" w:sz="0" w:space="0" w:color="auto"/>
            <w:bottom w:val="none" w:sz="0" w:space="0" w:color="auto"/>
            <w:right w:val="none" w:sz="0" w:space="0" w:color="auto"/>
          </w:divBdr>
        </w:div>
        <w:div w:id="905722758">
          <w:marLeft w:val="0"/>
          <w:marRight w:val="0"/>
          <w:marTop w:val="0"/>
          <w:marBottom w:val="0"/>
          <w:divBdr>
            <w:top w:val="none" w:sz="0" w:space="0" w:color="auto"/>
            <w:left w:val="none" w:sz="0" w:space="0" w:color="auto"/>
            <w:bottom w:val="none" w:sz="0" w:space="0" w:color="auto"/>
            <w:right w:val="none" w:sz="0" w:space="0" w:color="auto"/>
          </w:divBdr>
        </w:div>
        <w:div w:id="905803441">
          <w:marLeft w:val="0"/>
          <w:marRight w:val="0"/>
          <w:marTop w:val="0"/>
          <w:marBottom w:val="0"/>
          <w:divBdr>
            <w:top w:val="none" w:sz="0" w:space="0" w:color="auto"/>
            <w:left w:val="none" w:sz="0" w:space="0" w:color="auto"/>
            <w:bottom w:val="none" w:sz="0" w:space="0" w:color="auto"/>
            <w:right w:val="none" w:sz="0" w:space="0" w:color="auto"/>
          </w:divBdr>
        </w:div>
        <w:div w:id="905920382">
          <w:marLeft w:val="0"/>
          <w:marRight w:val="0"/>
          <w:marTop w:val="0"/>
          <w:marBottom w:val="0"/>
          <w:divBdr>
            <w:top w:val="none" w:sz="0" w:space="0" w:color="auto"/>
            <w:left w:val="none" w:sz="0" w:space="0" w:color="auto"/>
            <w:bottom w:val="none" w:sz="0" w:space="0" w:color="auto"/>
            <w:right w:val="none" w:sz="0" w:space="0" w:color="auto"/>
          </w:divBdr>
        </w:div>
        <w:div w:id="906653303">
          <w:marLeft w:val="0"/>
          <w:marRight w:val="0"/>
          <w:marTop w:val="0"/>
          <w:marBottom w:val="0"/>
          <w:divBdr>
            <w:top w:val="none" w:sz="0" w:space="0" w:color="auto"/>
            <w:left w:val="none" w:sz="0" w:space="0" w:color="auto"/>
            <w:bottom w:val="none" w:sz="0" w:space="0" w:color="auto"/>
            <w:right w:val="none" w:sz="0" w:space="0" w:color="auto"/>
          </w:divBdr>
        </w:div>
        <w:div w:id="908147622">
          <w:marLeft w:val="0"/>
          <w:marRight w:val="0"/>
          <w:marTop w:val="0"/>
          <w:marBottom w:val="0"/>
          <w:divBdr>
            <w:top w:val="none" w:sz="0" w:space="0" w:color="auto"/>
            <w:left w:val="none" w:sz="0" w:space="0" w:color="auto"/>
            <w:bottom w:val="none" w:sz="0" w:space="0" w:color="auto"/>
            <w:right w:val="none" w:sz="0" w:space="0" w:color="auto"/>
          </w:divBdr>
        </w:div>
        <w:div w:id="908538192">
          <w:marLeft w:val="0"/>
          <w:marRight w:val="0"/>
          <w:marTop w:val="0"/>
          <w:marBottom w:val="0"/>
          <w:divBdr>
            <w:top w:val="none" w:sz="0" w:space="0" w:color="auto"/>
            <w:left w:val="none" w:sz="0" w:space="0" w:color="auto"/>
            <w:bottom w:val="none" w:sz="0" w:space="0" w:color="auto"/>
            <w:right w:val="none" w:sz="0" w:space="0" w:color="auto"/>
          </w:divBdr>
        </w:div>
        <w:div w:id="909115513">
          <w:marLeft w:val="0"/>
          <w:marRight w:val="0"/>
          <w:marTop w:val="0"/>
          <w:marBottom w:val="0"/>
          <w:divBdr>
            <w:top w:val="none" w:sz="0" w:space="0" w:color="auto"/>
            <w:left w:val="none" w:sz="0" w:space="0" w:color="auto"/>
            <w:bottom w:val="none" w:sz="0" w:space="0" w:color="auto"/>
            <w:right w:val="none" w:sz="0" w:space="0" w:color="auto"/>
          </w:divBdr>
        </w:div>
        <w:div w:id="910046519">
          <w:marLeft w:val="0"/>
          <w:marRight w:val="0"/>
          <w:marTop w:val="0"/>
          <w:marBottom w:val="0"/>
          <w:divBdr>
            <w:top w:val="none" w:sz="0" w:space="0" w:color="auto"/>
            <w:left w:val="none" w:sz="0" w:space="0" w:color="auto"/>
            <w:bottom w:val="none" w:sz="0" w:space="0" w:color="auto"/>
            <w:right w:val="none" w:sz="0" w:space="0" w:color="auto"/>
          </w:divBdr>
        </w:div>
        <w:div w:id="912392719">
          <w:marLeft w:val="0"/>
          <w:marRight w:val="0"/>
          <w:marTop w:val="0"/>
          <w:marBottom w:val="0"/>
          <w:divBdr>
            <w:top w:val="none" w:sz="0" w:space="0" w:color="auto"/>
            <w:left w:val="none" w:sz="0" w:space="0" w:color="auto"/>
            <w:bottom w:val="none" w:sz="0" w:space="0" w:color="auto"/>
            <w:right w:val="none" w:sz="0" w:space="0" w:color="auto"/>
          </w:divBdr>
        </w:div>
        <w:div w:id="912472094">
          <w:marLeft w:val="0"/>
          <w:marRight w:val="0"/>
          <w:marTop w:val="0"/>
          <w:marBottom w:val="0"/>
          <w:divBdr>
            <w:top w:val="none" w:sz="0" w:space="0" w:color="auto"/>
            <w:left w:val="none" w:sz="0" w:space="0" w:color="auto"/>
            <w:bottom w:val="none" w:sz="0" w:space="0" w:color="auto"/>
            <w:right w:val="none" w:sz="0" w:space="0" w:color="auto"/>
          </w:divBdr>
        </w:div>
        <w:div w:id="912661176">
          <w:marLeft w:val="0"/>
          <w:marRight w:val="0"/>
          <w:marTop w:val="0"/>
          <w:marBottom w:val="0"/>
          <w:divBdr>
            <w:top w:val="none" w:sz="0" w:space="0" w:color="auto"/>
            <w:left w:val="none" w:sz="0" w:space="0" w:color="auto"/>
            <w:bottom w:val="none" w:sz="0" w:space="0" w:color="auto"/>
            <w:right w:val="none" w:sz="0" w:space="0" w:color="auto"/>
          </w:divBdr>
        </w:div>
        <w:div w:id="915406915">
          <w:marLeft w:val="0"/>
          <w:marRight w:val="0"/>
          <w:marTop w:val="0"/>
          <w:marBottom w:val="0"/>
          <w:divBdr>
            <w:top w:val="none" w:sz="0" w:space="0" w:color="auto"/>
            <w:left w:val="none" w:sz="0" w:space="0" w:color="auto"/>
            <w:bottom w:val="none" w:sz="0" w:space="0" w:color="auto"/>
            <w:right w:val="none" w:sz="0" w:space="0" w:color="auto"/>
          </w:divBdr>
        </w:div>
        <w:div w:id="915869600">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916597741">
          <w:marLeft w:val="0"/>
          <w:marRight w:val="0"/>
          <w:marTop w:val="0"/>
          <w:marBottom w:val="0"/>
          <w:divBdr>
            <w:top w:val="none" w:sz="0" w:space="0" w:color="auto"/>
            <w:left w:val="none" w:sz="0" w:space="0" w:color="auto"/>
            <w:bottom w:val="none" w:sz="0" w:space="0" w:color="auto"/>
            <w:right w:val="none" w:sz="0" w:space="0" w:color="auto"/>
          </w:divBdr>
        </w:div>
        <w:div w:id="917593686">
          <w:marLeft w:val="0"/>
          <w:marRight w:val="0"/>
          <w:marTop w:val="0"/>
          <w:marBottom w:val="0"/>
          <w:divBdr>
            <w:top w:val="none" w:sz="0" w:space="0" w:color="auto"/>
            <w:left w:val="none" w:sz="0" w:space="0" w:color="auto"/>
            <w:bottom w:val="none" w:sz="0" w:space="0" w:color="auto"/>
            <w:right w:val="none" w:sz="0" w:space="0" w:color="auto"/>
          </w:divBdr>
        </w:div>
        <w:div w:id="917832151">
          <w:marLeft w:val="0"/>
          <w:marRight w:val="0"/>
          <w:marTop w:val="0"/>
          <w:marBottom w:val="0"/>
          <w:divBdr>
            <w:top w:val="none" w:sz="0" w:space="0" w:color="auto"/>
            <w:left w:val="none" w:sz="0" w:space="0" w:color="auto"/>
            <w:bottom w:val="none" w:sz="0" w:space="0" w:color="auto"/>
            <w:right w:val="none" w:sz="0" w:space="0" w:color="auto"/>
          </w:divBdr>
        </w:div>
        <w:div w:id="917902675">
          <w:marLeft w:val="0"/>
          <w:marRight w:val="0"/>
          <w:marTop w:val="0"/>
          <w:marBottom w:val="0"/>
          <w:divBdr>
            <w:top w:val="none" w:sz="0" w:space="0" w:color="auto"/>
            <w:left w:val="none" w:sz="0" w:space="0" w:color="auto"/>
            <w:bottom w:val="none" w:sz="0" w:space="0" w:color="auto"/>
            <w:right w:val="none" w:sz="0" w:space="0" w:color="auto"/>
          </w:divBdr>
        </w:div>
        <w:div w:id="920681819">
          <w:marLeft w:val="0"/>
          <w:marRight w:val="0"/>
          <w:marTop w:val="0"/>
          <w:marBottom w:val="0"/>
          <w:divBdr>
            <w:top w:val="none" w:sz="0" w:space="0" w:color="auto"/>
            <w:left w:val="none" w:sz="0" w:space="0" w:color="auto"/>
            <w:bottom w:val="none" w:sz="0" w:space="0" w:color="auto"/>
            <w:right w:val="none" w:sz="0" w:space="0" w:color="auto"/>
          </w:divBdr>
        </w:div>
        <w:div w:id="921135033">
          <w:marLeft w:val="0"/>
          <w:marRight w:val="0"/>
          <w:marTop w:val="0"/>
          <w:marBottom w:val="0"/>
          <w:divBdr>
            <w:top w:val="none" w:sz="0" w:space="0" w:color="auto"/>
            <w:left w:val="none" w:sz="0" w:space="0" w:color="auto"/>
            <w:bottom w:val="none" w:sz="0" w:space="0" w:color="auto"/>
            <w:right w:val="none" w:sz="0" w:space="0" w:color="auto"/>
          </w:divBdr>
        </w:div>
        <w:div w:id="921136263">
          <w:marLeft w:val="0"/>
          <w:marRight w:val="0"/>
          <w:marTop w:val="0"/>
          <w:marBottom w:val="0"/>
          <w:divBdr>
            <w:top w:val="none" w:sz="0" w:space="0" w:color="auto"/>
            <w:left w:val="none" w:sz="0" w:space="0" w:color="auto"/>
            <w:bottom w:val="none" w:sz="0" w:space="0" w:color="auto"/>
            <w:right w:val="none" w:sz="0" w:space="0" w:color="auto"/>
          </w:divBdr>
        </w:div>
        <w:div w:id="921839059">
          <w:marLeft w:val="0"/>
          <w:marRight w:val="0"/>
          <w:marTop w:val="0"/>
          <w:marBottom w:val="0"/>
          <w:divBdr>
            <w:top w:val="none" w:sz="0" w:space="0" w:color="auto"/>
            <w:left w:val="none" w:sz="0" w:space="0" w:color="auto"/>
            <w:bottom w:val="none" w:sz="0" w:space="0" w:color="auto"/>
            <w:right w:val="none" w:sz="0" w:space="0" w:color="auto"/>
          </w:divBdr>
        </w:div>
        <w:div w:id="923102976">
          <w:marLeft w:val="0"/>
          <w:marRight w:val="0"/>
          <w:marTop w:val="0"/>
          <w:marBottom w:val="0"/>
          <w:divBdr>
            <w:top w:val="none" w:sz="0" w:space="0" w:color="auto"/>
            <w:left w:val="none" w:sz="0" w:space="0" w:color="auto"/>
            <w:bottom w:val="none" w:sz="0" w:space="0" w:color="auto"/>
            <w:right w:val="none" w:sz="0" w:space="0" w:color="auto"/>
          </w:divBdr>
        </w:div>
        <w:div w:id="924458739">
          <w:marLeft w:val="0"/>
          <w:marRight w:val="0"/>
          <w:marTop w:val="0"/>
          <w:marBottom w:val="0"/>
          <w:divBdr>
            <w:top w:val="none" w:sz="0" w:space="0" w:color="auto"/>
            <w:left w:val="none" w:sz="0" w:space="0" w:color="auto"/>
            <w:bottom w:val="none" w:sz="0" w:space="0" w:color="auto"/>
            <w:right w:val="none" w:sz="0" w:space="0" w:color="auto"/>
          </w:divBdr>
        </w:div>
        <w:div w:id="925959535">
          <w:marLeft w:val="0"/>
          <w:marRight w:val="0"/>
          <w:marTop w:val="0"/>
          <w:marBottom w:val="0"/>
          <w:divBdr>
            <w:top w:val="none" w:sz="0" w:space="0" w:color="auto"/>
            <w:left w:val="none" w:sz="0" w:space="0" w:color="auto"/>
            <w:bottom w:val="none" w:sz="0" w:space="0" w:color="auto"/>
            <w:right w:val="none" w:sz="0" w:space="0" w:color="auto"/>
          </w:divBdr>
        </w:div>
        <w:div w:id="926109216">
          <w:marLeft w:val="0"/>
          <w:marRight w:val="0"/>
          <w:marTop w:val="0"/>
          <w:marBottom w:val="0"/>
          <w:divBdr>
            <w:top w:val="none" w:sz="0" w:space="0" w:color="auto"/>
            <w:left w:val="none" w:sz="0" w:space="0" w:color="auto"/>
            <w:bottom w:val="none" w:sz="0" w:space="0" w:color="auto"/>
            <w:right w:val="none" w:sz="0" w:space="0" w:color="auto"/>
          </w:divBdr>
        </w:div>
        <w:div w:id="927076466">
          <w:marLeft w:val="0"/>
          <w:marRight w:val="0"/>
          <w:marTop w:val="0"/>
          <w:marBottom w:val="0"/>
          <w:divBdr>
            <w:top w:val="none" w:sz="0" w:space="0" w:color="auto"/>
            <w:left w:val="none" w:sz="0" w:space="0" w:color="auto"/>
            <w:bottom w:val="none" w:sz="0" w:space="0" w:color="auto"/>
            <w:right w:val="none" w:sz="0" w:space="0" w:color="auto"/>
          </w:divBdr>
        </w:div>
        <w:div w:id="927927445">
          <w:marLeft w:val="0"/>
          <w:marRight w:val="0"/>
          <w:marTop w:val="0"/>
          <w:marBottom w:val="0"/>
          <w:divBdr>
            <w:top w:val="none" w:sz="0" w:space="0" w:color="auto"/>
            <w:left w:val="none" w:sz="0" w:space="0" w:color="auto"/>
            <w:bottom w:val="none" w:sz="0" w:space="0" w:color="auto"/>
            <w:right w:val="none" w:sz="0" w:space="0" w:color="auto"/>
          </w:divBdr>
        </w:div>
        <w:div w:id="928468665">
          <w:marLeft w:val="0"/>
          <w:marRight w:val="0"/>
          <w:marTop w:val="0"/>
          <w:marBottom w:val="0"/>
          <w:divBdr>
            <w:top w:val="none" w:sz="0" w:space="0" w:color="auto"/>
            <w:left w:val="none" w:sz="0" w:space="0" w:color="auto"/>
            <w:bottom w:val="none" w:sz="0" w:space="0" w:color="auto"/>
            <w:right w:val="none" w:sz="0" w:space="0" w:color="auto"/>
          </w:divBdr>
        </w:div>
        <w:div w:id="928539165">
          <w:marLeft w:val="0"/>
          <w:marRight w:val="0"/>
          <w:marTop w:val="0"/>
          <w:marBottom w:val="0"/>
          <w:divBdr>
            <w:top w:val="none" w:sz="0" w:space="0" w:color="auto"/>
            <w:left w:val="none" w:sz="0" w:space="0" w:color="auto"/>
            <w:bottom w:val="none" w:sz="0" w:space="0" w:color="auto"/>
            <w:right w:val="none" w:sz="0" w:space="0" w:color="auto"/>
          </w:divBdr>
        </w:div>
        <w:div w:id="928737944">
          <w:marLeft w:val="0"/>
          <w:marRight w:val="0"/>
          <w:marTop w:val="0"/>
          <w:marBottom w:val="0"/>
          <w:divBdr>
            <w:top w:val="none" w:sz="0" w:space="0" w:color="auto"/>
            <w:left w:val="none" w:sz="0" w:space="0" w:color="auto"/>
            <w:bottom w:val="none" w:sz="0" w:space="0" w:color="auto"/>
            <w:right w:val="none" w:sz="0" w:space="0" w:color="auto"/>
          </w:divBdr>
        </w:div>
        <w:div w:id="929309457">
          <w:marLeft w:val="0"/>
          <w:marRight w:val="0"/>
          <w:marTop w:val="0"/>
          <w:marBottom w:val="0"/>
          <w:divBdr>
            <w:top w:val="none" w:sz="0" w:space="0" w:color="auto"/>
            <w:left w:val="none" w:sz="0" w:space="0" w:color="auto"/>
            <w:bottom w:val="none" w:sz="0" w:space="0" w:color="auto"/>
            <w:right w:val="none" w:sz="0" w:space="0" w:color="auto"/>
          </w:divBdr>
        </w:div>
        <w:div w:id="929629607">
          <w:marLeft w:val="0"/>
          <w:marRight w:val="0"/>
          <w:marTop w:val="0"/>
          <w:marBottom w:val="0"/>
          <w:divBdr>
            <w:top w:val="none" w:sz="0" w:space="0" w:color="auto"/>
            <w:left w:val="none" w:sz="0" w:space="0" w:color="auto"/>
            <w:bottom w:val="none" w:sz="0" w:space="0" w:color="auto"/>
            <w:right w:val="none" w:sz="0" w:space="0" w:color="auto"/>
          </w:divBdr>
        </w:div>
        <w:div w:id="929705047">
          <w:marLeft w:val="0"/>
          <w:marRight w:val="0"/>
          <w:marTop w:val="0"/>
          <w:marBottom w:val="0"/>
          <w:divBdr>
            <w:top w:val="none" w:sz="0" w:space="0" w:color="auto"/>
            <w:left w:val="none" w:sz="0" w:space="0" w:color="auto"/>
            <w:bottom w:val="none" w:sz="0" w:space="0" w:color="auto"/>
            <w:right w:val="none" w:sz="0" w:space="0" w:color="auto"/>
          </w:divBdr>
        </w:div>
        <w:div w:id="930042199">
          <w:marLeft w:val="0"/>
          <w:marRight w:val="0"/>
          <w:marTop w:val="0"/>
          <w:marBottom w:val="0"/>
          <w:divBdr>
            <w:top w:val="none" w:sz="0" w:space="0" w:color="auto"/>
            <w:left w:val="none" w:sz="0" w:space="0" w:color="auto"/>
            <w:bottom w:val="none" w:sz="0" w:space="0" w:color="auto"/>
            <w:right w:val="none" w:sz="0" w:space="0" w:color="auto"/>
          </w:divBdr>
        </w:div>
        <w:div w:id="930353352">
          <w:marLeft w:val="0"/>
          <w:marRight w:val="0"/>
          <w:marTop w:val="0"/>
          <w:marBottom w:val="0"/>
          <w:divBdr>
            <w:top w:val="none" w:sz="0" w:space="0" w:color="auto"/>
            <w:left w:val="none" w:sz="0" w:space="0" w:color="auto"/>
            <w:bottom w:val="none" w:sz="0" w:space="0" w:color="auto"/>
            <w:right w:val="none" w:sz="0" w:space="0" w:color="auto"/>
          </w:divBdr>
        </w:div>
        <w:div w:id="931159450">
          <w:marLeft w:val="0"/>
          <w:marRight w:val="0"/>
          <w:marTop w:val="0"/>
          <w:marBottom w:val="0"/>
          <w:divBdr>
            <w:top w:val="none" w:sz="0" w:space="0" w:color="auto"/>
            <w:left w:val="none" w:sz="0" w:space="0" w:color="auto"/>
            <w:bottom w:val="none" w:sz="0" w:space="0" w:color="auto"/>
            <w:right w:val="none" w:sz="0" w:space="0" w:color="auto"/>
          </w:divBdr>
        </w:div>
        <w:div w:id="933589067">
          <w:marLeft w:val="0"/>
          <w:marRight w:val="0"/>
          <w:marTop w:val="0"/>
          <w:marBottom w:val="0"/>
          <w:divBdr>
            <w:top w:val="none" w:sz="0" w:space="0" w:color="auto"/>
            <w:left w:val="none" w:sz="0" w:space="0" w:color="auto"/>
            <w:bottom w:val="none" w:sz="0" w:space="0" w:color="auto"/>
            <w:right w:val="none" w:sz="0" w:space="0" w:color="auto"/>
          </w:divBdr>
        </w:div>
        <w:div w:id="933634384">
          <w:marLeft w:val="0"/>
          <w:marRight w:val="0"/>
          <w:marTop w:val="0"/>
          <w:marBottom w:val="0"/>
          <w:divBdr>
            <w:top w:val="none" w:sz="0" w:space="0" w:color="auto"/>
            <w:left w:val="none" w:sz="0" w:space="0" w:color="auto"/>
            <w:bottom w:val="none" w:sz="0" w:space="0" w:color="auto"/>
            <w:right w:val="none" w:sz="0" w:space="0" w:color="auto"/>
          </w:divBdr>
        </w:div>
        <w:div w:id="933975662">
          <w:marLeft w:val="0"/>
          <w:marRight w:val="0"/>
          <w:marTop w:val="0"/>
          <w:marBottom w:val="0"/>
          <w:divBdr>
            <w:top w:val="none" w:sz="0" w:space="0" w:color="auto"/>
            <w:left w:val="none" w:sz="0" w:space="0" w:color="auto"/>
            <w:bottom w:val="none" w:sz="0" w:space="0" w:color="auto"/>
            <w:right w:val="none" w:sz="0" w:space="0" w:color="auto"/>
          </w:divBdr>
        </w:div>
        <w:div w:id="934243310">
          <w:marLeft w:val="0"/>
          <w:marRight w:val="0"/>
          <w:marTop w:val="0"/>
          <w:marBottom w:val="0"/>
          <w:divBdr>
            <w:top w:val="none" w:sz="0" w:space="0" w:color="auto"/>
            <w:left w:val="none" w:sz="0" w:space="0" w:color="auto"/>
            <w:bottom w:val="none" w:sz="0" w:space="0" w:color="auto"/>
            <w:right w:val="none" w:sz="0" w:space="0" w:color="auto"/>
          </w:divBdr>
        </w:div>
        <w:div w:id="934824998">
          <w:marLeft w:val="0"/>
          <w:marRight w:val="0"/>
          <w:marTop w:val="0"/>
          <w:marBottom w:val="0"/>
          <w:divBdr>
            <w:top w:val="none" w:sz="0" w:space="0" w:color="auto"/>
            <w:left w:val="none" w:sz="0" w:space="0" w:color="auto"/>
            <w:bottom w:val="none" w:sz="0" w:space="0" w:color="auto"/>
            <w:right w:val="none" w:sz="0" w:space="0" w:color="auto"/>
          </w:divBdr>
        </w:div>
        <w:div w:id="934901743">
          <w:marLeft w:val="0"/>
          <w:marRight w:val="0"/>
          <w:marTop w:val="0"/>
          <w:marBottom w:val="0"/>
          <w:divBdr>
            <w:top w:val="none" w:sz="0" w:space="0" w:color="auto"/>
            <w:left w:val="none" w:sz="0" w:space="0" w:color="auto"/>
            <w:bottom w:val="none" w:sz="0" w:space="0" w:color="auto"/>
            <w:right w:val="none" w:sz="0" w:space="0" w:color="auto"/>
          </w:divBdr>
        </w:div>
        <w:div w:id="935135714">
          <w:marLeft w:val="0"/>
          <w:marRight w:val="0"/>
          <w:marTop w:val="0"/>
          <w:marBottom w:val="0"/>
          <w:divBdr>
            <w:top w:val="none" w:sz="0" w:space="0" w:color="auto"/>
            <w:left w:val="none" w:sz="0" w:space="0" w:color="auto"/>
            <w:bottom w:val="none" w:sz="0" w:space="0" w:color="auto"/>
            <w:right w:val="none" w:sz="0" w:space="0" w:color="auto"/>
          </w:divBdr>
        </w:div>
        <w:div w:id="935406465">
          <w:marLeft w:val="0"/>
          <w:marRight w:val="0"/>
          <w:marTop w:val="0"/>
          <w:marBottom w:val="0"/>
          <w:divBdr>
            <w:top w:val="none" w:sz="0" w:space="0" w:color="auto"/>
            <w:left w:val="none" w:sz="0" w:space="0" w:color="auto"/>
            <w:bottom w:val="none" w:sz="0" w:space="0" w:color="auto"/>
            <w:right w:val="none" w:sz="0" w:space="0" w:color="auto"/>
          </w:divBdr>
        </w:div>
        <w:div w:id="935821206">
          <w:marLeft w:val="0"/>
          <w:marRight w:val="0"/>
          <w:marTop w:val="0"/>
          <w:marBottom w:val="0"/>
          <w:divBdr>
            <w:top w:val="none" w:sz="0" w:space="0" w:color="auto"/>
            <w:left w:val="none" w:sz="0" w:space="0" w:color="auto"/>
            <w:bottom w:val="none" w:sz="0" w:space="0" w:color="auto"/>
            <w:right w:val="none" w:sz="0" w:space="0" w:color="auto"/>
          </w:divBdr>
        </w:div>
        <w:div w:id="936523385">
          <w:marLeft w:val="0"/>
          <w:marRight w:val="0"/>
          <w:marTop w:val="0"/>
          <w:marBottom w:val="0"/>
          <w:divBdr>
            <w:top w:val="none" w:sz="0" w:space="0" w:color="auto"/>
            <w:left w:val="none" w:sz="0" w:space="0" w:color="auto"/>
            <w:bottom w:val="none" w:sz="0" w:space="0" w:color="auto"/>
            <w:right w:val="none" w:sz="0" w:space="0" w:color="auto"/>
          </w:divBdr>
        </w:div>
        <w:div w:id="936862099">
          <w:marLeft w:val="0"/>
          <w:marRight w:val="0"/>
          <w:marTop w:val="0"/>
          <w:marBottom w:val="0"/>
          <w:divBdr>
            <w:top w:val="none" w:sz="0" w:space="0" w:color="auto"/>
            <w:left w:val="none" w:sz="0" w:space="0" w:color="auto"/>
            <w:bottom w:val="none" w:sz="0" w:space="0" w:color="auto"/>
            <w:right w:val="none" w:sz="0" w:space="0" w:color="auto"/>
          </w:divBdr>
        </w:div>
        <w:div w:id="936979517">
          <w:marLeft w:val="0"/>
          <w:marRight w:val="0"/>
          <w:marTop w:val="0"/>
          <w:marBottom w:val="0"/>
          <w:divBdr>
            <w:top w:val="none" w:sz="0" w:space="0" w:color="auto"/>
            <w:left w:val="none" w:sz="0" w:space="0" w:color="auto"/>
            <w:bottom w:val="none" w:sz="0" w:space="0" w:color="auto"/>
            <w:right w:val="none" w:sz="0" w:space="0" w:color="auto"/>
          </w:divBdr>
        </w:div>
        <w:div w:id="938291067">
          <w:marLeft w:val="0"/>
          <w:marRight w:val="0"/>
          <w:marTop w:val="0"/>
          <w:marBottom w:val="0"/>
          <w:divBdr>
            <w:top w:val="none" w:sz="0" w:space="0" w:color="auto"/>
            <w:left w:val="none" w:sz="0" w:space="0" w:color="auto"/>
            <w:bottom w:val="none" w:sz="0" w:space="0" w:color="auto"/>
            <w:right w:val="none" w:sz="0" w:space="0" w:color="auto"/>
          </w:divBdr>
        </w:div>
        <w:div w:id="938291933">
          <w:marLeft w:val="0"/>
          <w:marRight w:val="0"/>
          <w:marTop w:val="0"/>
          <w:marBottom w:val="0"/>
          <w:divBdr>
            <w:top w:val="none" w:sz="0" w:space="0" w:color="auto"/>
            <w:left w:val="none" w:sz="0" w:space="0" w:color="auto"/>
            <w:bottom w:val="none" w:sz="0" w:space="0" w:color="auto"/>
            <w:right w:val="none" w:sz="0" w:space="0" w:color="auto"/>
          </w:divBdr>
        </w:div>
        <w:div w:id="938483241">
          <w:marLeft w:val="0"/>
          <w:marRight w:val="0"/>
          <w:marTop w:val="0"/>
          <w:marBottom w:val="0"/>
          <w:divBdr>
            <w:top w:val="none" w:sz="0" w:space="0" w:color="auto"/>
            <w:left w:val="none" w:sz="0" w:space="0" w:color="auto"/>
            <w:bottom w:val="none" w:sz="0" w:space="0" w:color="auto"/>
            <w:right w:val="none" w:sz="0" w:space="0" w:color="auto"/>
          </w:divBdr>
        </w:div>
        <w:div w:id="938803708">
          <w:marLeft w:val="0"/>
          <w:marRight w:val="0"/>
          <w:marTop w:val="0"/>
          <w:marBottom w:val="0"/>
          <w:divBdr>
            <w:top w:val="none" w:sz="0" w:space="0" w:color="auto"/>
            <w:left w:val="none" w:sz="0" w:space="0" w:color="auto"/>
            <w:bottom w:val="none" w:sz="0" w:space="0" w:color="auto"/>
            <w:right w:val="none" w:sz="0" w:space="0" w:color="auto"/>
          </w:divBdr>
        </w:div>
        <w:div w:id="938948988">
          <w:marLeft w:val="0"/>
          <w:marRight w:val="0"/>
          <w:marTop w:val="0"/>
          <w:marBottom w:val="0"/>
          <w:divBdr>
            <w:top w:val="none" w:sz="0" w:space="0" w:color="auto"/>
            <w:left w:val="none" w:sz="0" w:space="0" w:color="auto"/>
            <w:bottom w:val="none" w:sz="0" w:space="0" w:color="auto"/>
            <w:right w:val="none" w:sz="0" w:space="0" w:color="auto"/>
          </w:divBdr>
        </w:div>
        <w:div w:id="939722251">
          <w:marLeft w:val="0"/>
          <w:marRight w:val="0"/>
          <w:marTop w:val="0"/>
          <w:marBottom w:val="0"/>
          <w:divBdr>
            <w:top w:val="none" w:sz="0" w:space="0" w:color="auto"/>
            <w:left w:val="none" w:sz="0" w:space="0" w:color="auto"/>
            <w:bottom w:val="none" w:sz="0" w:space="0" w:color="auto"/>
            <w:right w:val="none" w:sz="0" w:space="0" w:color="auto"/>
          </w:divBdr>
        </w:div>
        <w:div w:id="940916196">
          <w:marLeft w:val="0"/>
          <w:marRight w:val="0"/>
          <w:marTop w:val="0"/>
          <w:marBottom w:val="0"/>
          <w:divBdr>
            <w:top w:val="none" w:sz="0" w:space="0" w:color="auto"/>
            <w:left w:val="none" w:sz="0" w:space="0" w:color="auto"/>
            <w:bottom w:val="none" w:sz="0" w:space="0" w:color="auto"/>
            <w:right w:val="none" w:sz="0" w:space="0" w:color="auto"/>
          </w:divBdr>
        </w:div>
        <w:div w:id="940988988">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941452097">
          <w:marLeft w:val="0"/>
          <w:marRight w:val="0"/>
          <w:marTop w:val="0"/>
          <w:marBottom w:val="0"/>
          <w:divBdr>
            <w:top w:val="none" w:sz="0" w:space="0" w:color="auto"/>
            <w:left w:val="none" w:sz="0" w:space="0" w:color="auto"/>
            <w:bottom w:val="none" w:sz="0" w:space="0" w:color="auto"/>
            <w:right w:val="none" w:sz="0" w:space="0" w:color="auto"/>
          </w:divBdr>
        </w:div>
        <w:div w:id="941454628">
          <w:marLeft w:val="0"/>
          <w:marRight w:val="0"/>
          <w:marTop w:val="0"/>
          <w:marBottom w:val="0"/>
          <w:divBdr>
            <w:top w:val="none" w:sz="0" w:space="0" w:color="auto"/>
            <w:left w:val="none" w:sz="0" w:space="0" w:color="auto"/>
            <w:bottom w:val="none" w:sz="0" w:space="0" w:color="auto"/>
            <w:right w:val="none" w:sz="0" w:space="0" w:color="auto"/>
          </w:divBdr>
        </w:div>
        <w:div w:id="942223683">
          <w:marLeft w:val="0"/>
          <w:marRight w:val="0"/>
          <w:marTop w:val="0"/>
          <w:marBottom w:val="0"/>
          <w:divBdr>
            <w:top w:val="none" w:sz="0" w:space="0" w:color="auto"/>
            <w:left w:val="none" w:sz="0" w:space="0" w:color="auto"/>
            <w:bottom w:val="none" w:sz="0" w:space="0" w:color="auto"/>
            <w:right w:val="none" w:sz="0" w:space="0" w:color="auto"/>
          </w:divBdr>
        </w:div>
        <w:div w:id="942422910">
          <w:marLeft w:val="0"/>
          <w:marRight w:val="0"/>
          <w:marTop w:val="0"/>
          <w:marBottom w:val="0"/>
          <w:divBdr>
            <w:top w:val="none" w:sz="0" w:space="0" w:color="auto"/>
            <w:left w:val="none" w:sz="0" w:space="0" w:color="auto"/>
            <w:bottom w:val="none" w:sz="0" w:space="0" w:color="auto"/>
            <w:right w:val="none" w:sz="0" w:space="0" w:color="auto"/>
          </w:divBdr>
        </w:div>
        <w:div w:id="942687393">
          <w:marLeft w:val="0"/>
          <w:marRight w:val="0"/>
          <w:marTop w:val="0"/>
          <w:marBottom w:val="0"/>
          <w:divBdr>
            <w:top w:val="none" w:sz="0" w:space="0" w:color="auto"/>
            <w:left w:val="none" w:sz="0" w:space="0" w:color="auto"/>
            <w:bottom w:val="none" w:sz="0" w:space="0" w:color="auto"/>
            <w:right w:val="none" w:sz="0" w:space="0" w:color="auto"/>
          </w:divBdr>
        </w:div>
        <w:div w:id="943028847">
          <w:marLeft w:val="0"/>
          <w:marRight w:val="0"/>
          <w:marTop w:val="0"/>
          <w:marBottom w:val="0"/>
          <w:divBdr>
            <w:top w:val="none" w:sz="0" w:space="0" w:color="auto"/>
            <w:left w:val="none" w:sz="0" w:space="0" w:color="auto"/>
            <w:bottom w:val="none" w:sz="0" w:space="0" w:color="auto"/>
            <w:right w:val="none" w:sz="0" w:space="0" w:color="auto"/>
          </w:divBdr>
        </w:div>
        <w:div w:id="943458982">
          <w:marLeft w:val="0"/>
          <w:marRight w:val="0"/>
          <w:marTop w:val="0"/>
          <w:marBottom w:val="0"/>
          <w:divBdr>
            <w:top w:val="none" w:sz="0" w:space="0" w:color="auto"/>
            <w:left w:val="none" w:sz="0" w:space="0" w:color="auto"/>
            <w:bottom w:val="none" w:sz="0" w:space="0" w:color="auto"/>
            <w:right w:val="none" w:sz="0" w:space="0" w:color="auto"/>
          </w:divBdr>
        </w:div>
        <w:div w:id="943685115">
          <w:marLeft w:val="0"/>
          <w:marRight w:val="0"/>
          <w:marTop w:val="0"/>
          <w:marBottom w:val="0"/>
          <w:divBdr>
            <w:top w:val="none" w:sz="0" w:space="0" w:color="auto"/>
            <w:left w:val="none" w:sz="0" w:space="0" w:color="auto"/>
            <w:bottom w:val="none" w:sz="0" w:space="0" w:color="auto"/>
            <w:right w:val="none" w:sz="0" w:space="0" w:color="auto"/>
          </w:divBdr>
        </w:div>
        <w:div w:id="945311247">
          <w:marLeft w:val="0"/>
          <w:marRight w:val="0"/>
          <w:marTop w:val="0"/>
          <w:marBottom w:val="0"/>
          <w:divBdr>
            <w:top w:val="none" w:sz="0" w:space="0" w:color="auto"/>
            <w:left w:val="none" w:sz="0" w:space="0" w:color="auto"/>
            <w:bottom w:val="none" w:sz="0" w:space="0" w:color="auto"/>
            <w:right w:val="none" w:sz="0" w:space="0" w:color="auto"/>
          </w:divBdr>
        </w:div>
        <w:div w:id="945427754">
          <w:marLeft w:val="0"/>
          <w:marRight w:val="0"/>
          <w:marTop w:val="0"/>
          <w:marBottom w:val="0"/>
          <w:divBdr>
            <w:top w:val="none" w:sz="0" w:space="0" w:color="auto"/>
            <w:left w:val="none" w:sz="0" w:space="0" w:color="auto"/>
            <w:bottom w:val="none" w:sz="0" w:space="0" w:color="auto"/>
            <w:right w:val="none" w:sz="0" w:space="0" w:color="auto"/>
          </w:divBdr>
        </w:div>
        <w:div w:id="945693804">
          <w:marLeft w:val="0"/>
          <w:marRight w:val="0"/>
          <w:marTop w:val="0"/>
          <w:marBottom w:val="0"/>
          <w:divBdr>
            <w:top w:val="none" w:sz="0" w:space="0" w:color="auto"/>
            <w:left w:val="none" w:sz="0" w:space="0" w:color="auto"/>
            <w:bottom w:val="none" w:sz="0" w:space="0" w:color="auto"/>
            <w:right w:val="none" w:sz="0" w:space="0" w:color="auto"/>
          </w:divBdr>
        </w:div>
        <w:div w:id="946348346">
          <w:marLeft w:val="0"/>
          <w:marRight w:val="0"/>
          <w:marTop w:val="0"/>
          <w:marBottom w:val="0"/>
          <w:divBdr>
            <w:top w:val="none" w:sz="0" w:space="0" w:color="auto"/>
            <w:left w:val="none" w:sz="0" w:space="0" w:color="auto"/>
            <w:bottom w:val="none" w:sz="0" w:space="0" w:color="auto"/>
            <w:right w:val="none" w:sz="0" w:space="0" w:color="auto"/>
          </w:divBdr>
        </w:div>
        <w:div w:id="946738615">
          <w:marLeft w:val="0"/>
          <w:marRight w:val="0"/>
          <w:marTop w:val="0"/>
          <w:marBottom w:val="0"/>
          <w:divBdr>
            <w:top w:val="none" w:sz="0" w:space="0" w:color="auto"/>
            <w:left w:val="none" w:sz="0" w:space="0" w:color="auto"/>
            <w:bottom w:val="none" w:sz="0" w:space="0" w:color="auto"/>
            <w:right w:val="none" w:sz="0" w:space="0" w:color="auto"/>
          </w:divBdr>
        </w:div>
        <w:div w:id="947006786">
          <w:marLeft w:val="0"/>
          <w:marRight w:val="0"/>
          <w:marTop w:val="0"/>
          <w:marBottom w:val="0"/>
          <w:divBdr>
            <w:top w:val="none" w:sz="0" w:space="0" w:color="auto"/>
            <w:left w:val="none" w:sz="0" w:space="0" w:color="auto"/>
            <w:bottom w:val="none" w:sz="0" w:space="0" w:color="auto"/>
            <w:right w:val="none" w:sz="0" w:space="0" w:color="auto"/>
          </w:divBdr>
        </w:div>
        <w:div w:id="947277790">
          <w:marLeft w:val="0"/>
          <w:marRight w:val="0"/>
          <w:marTop w:val="0"/>
          <w:marBottom w:val="0"/>
          <w:divBdr>
            <w:top w:val="none" w:sz="0" w:space="0" w:color="auto"/>
            <w:left w:val="none" w:sz="0" w:space="0" w:color="auto"/>
            <w:bottom w:val="none" w:sz="0" w:space="0" w:color="auto"/>
            <w:right w:val="none" w:sz="0" w:space="0" w:color="auto"/>
          </w:divBdr>
        </w:div>
        <w:div w:id="947852249">
          <w:marLeft w:val="0"/>
          <w:marRight w:val="0"/>
          <w:marTop w:val="0"/>
          <w:marBottom w:val="0"/>
          <w:divBdr>
            <w:top w:val="none" w:sz="0" w:space="0" w:color="auto"/>
            <w:left w:val="none" w:sz="0" w:space="0" w:color="auto"/>
            <w:bottom w:val="none" w:sz="0" w:space="0" w:color="auto"/>
            <w:right w:val="none" w:sz="0" w:space="0" w:color="auto"/>
          </w:divBdr>
        </w:div>
        <w:div w:id="948008065">
          <w:marLeft w:val="0"/>
          <w:marRight w:val="0"/>
          <w:marTop w:val="0"/>
          <w:marBottom w:val="0"/>
          <w:divBdr>
            <w:top w:val="none" w:sz="0" w:space="0" w:color="auto"/>
            <w:left w:val="none" w:sz="0" w:space="0" w:color="auto"/>
            <w:bottom w:val="none" w:sz="0" w:space="0" w:color="auto"/>
            <w:right w:val="none" w:sz="0" w:space="0" w:color="auto"/>
          </w:divBdr>
        </w:div>
        <w:div w:id="948121797">
          <w:marLeft w:val="0"/>
          <w:marRight w:val="0"/>
          <w:marTop w:val="0"/>
          <w:marBottom w:val="0"/>
          <w:divBdr>
            <w:top w:val="none" w:sz="0" w:space="0" w:color="auto"/>
            <w:left w:val="none" w:sz="0" w:space="0" w:color="auto"/>
            <w:bottom w:val="none" w:sz="0" w:space="0" w:color="auto"/>
            <w:right w:val="none" w:sz="0" w:space="0" w:color="auto"/>
          </w:divBdr>
        </w:div>
        <w:div w:id="949241005">
          <w:marLeft w:val="0"/>
          <w:marRight w:val="0"/>
          <w:marTop w:val="0"/>
          <w:marBottom w:val="0"/>
          <w:divBdr>
            <w:top w:val="none" w:sz="0" w:space="0" w:color="auto"/>
            <w:left w:val="none" w:sz="0" w:space="0" w:color="auto"/>
            <w:bottom w:val="none" w:sz="0" w:space="0" w:color="auto"/>
            <w:right w:val="none" w:sz="0" w:space="0" w:color="auto"/>
          </w:divBdr>
        </w:div>
        <w:div w:id="949554873">
          <w:marLeft w:val="0"/>
          <w:marRight w:val="0"/>
          <w:marTop w:val="0"/>
          <w:marBottom w:val="0"/>
          <w:divBdr>
            <w:top w:val="none" w:sz="0" w:space="0" w:color="auto"/>
            <w:left w:val="none" w:sz="0" w:space="0" w:color="auto"/>
            <w:bottom w:val="none" w:sz="0" w:space="0" w:color="auto"/>
            <w:right w:val="none" w:sz="0" w:space="0" w:color="auto"/>
          </w:divBdr>
        </w:div>
        <w:div w:id="949699577">
          <w:marLeft w:val="0"/>
          <w:marRight w:val="0"/>
          <w:marTop w:val="0"/>
          <w:marBottom w:val="0"/>
          <w:divBdr>
            <w:top w:val="none" w:sz="0" w:space="0" w:color="auto"/>
            <w:left w:val="none" w:sz="0" w:space="0" w:color="auto"/>
            <w:bottom w:val="none" w:sz="0" w:space="0" w:color="auto"/>
            <w:right w:val="none" w:sz="0" w:space="0" w:color="auto"/>
          </w:divBdr>
        </w:div>
        <w:div w:id="950404823">
          <w:marLeft w:val="0"/>
          <w:marRight w:val="0"/>
          <w:marTop w:val="0"/>
          <w:marBottom w:val="0"/>
          <w:divBdr>
            <w:top w:val="none" w:sz="0" w:space="0" w:color="auto"/>
            <w:left w:val="none" w:sz="0" w:space="0" w:color="auto"/>
            <w:bottom w:val="none" w:sz="0" w:space="0" w:color="auto"/>
            <w:right w:val="none" w:sz="0" w:space="0" w:color="auto"/>
          </w:divBdr>
        </w:div>
        <w:div w:id="951281665">
          <w:marLeft w:val="0"/>
          <w:marRight w:val="0"/>
          <w:marTop w:val="0"/>
          <w:marBottom w:val="0"/>
          <w:divBdr>
            <w:top w:val="none" w:sz="0" w:space="0" w:color="auto"/>
            <w:left w:val="none" w:sz="0" w:space="0" w:color="auto"/>
            <w:bottom w:val="none" w:sz="0" w:space="0" w:color="auto"/>
            <w:right w:val="none" w:sz="0" w:space="0" w:color="auto"/>
          </w:divBdr>
        </w:div>
        <w:div w:id="951791622">
          <w:marLeft w:val="0"/>
          <w:marRight w:val="0"/>
          <w:marTop w:val="0"/>
          <w:marBottom w:val="0"/>
          <w:divBdr>
            <w:top w:val="none" w:sz="0" w:space="0" w:color="auto"/>
            <w:left w:val="none" w:sz="0" w:space="0" w:color="auto"/>
            <w:bottom w:val="none" w:sz="0" w:space="0" w:color="auto"/>
            <w:right w:val="none" w:sz="0" w:space="0" w:color="auto"/>
          </w:divBdr>
        </w:div>
        <w:div w:id="951982833">
          <w:marLeft w:val="0"/>
          <w:marRight w:val="0"/>
          <w:marTop w:val="0"/>
          <w:marBottom w:val="0"/>
          <w:divBdr>
            <w:top w:val="none" w:sz="0" w:space="0" w:color="auto"/>
            <w:left w:val="none" w:sz="0" w:space="0" w:color="auto"/>
            <w:bottom w:val="none" w:sz="0" w:space="0" w:color="auto"/>
            <w:right w:val="none" w:sz="0" w:space="0" w:color="auto"/>
          </w:divBdr>
        </w:div>
        <w:div w:id="953293977">
          <w:marLeft w:val="0"/>
          <w:marRight w:val="0"/>
          <w:marTop w:val="0"/>
          <w:marBottom w:val="0"/>
          <w:divBdr>
            <w:top w:val="none" w:sz="0" w:space="0" w:color="auto"/>
            <w:left w:val="none" w:sz="0" w:space="0" w:color="auto"/>
            <w:bottom w:val="none" w:sz="0" w:space="0" w:color="auto"/>
            <w:right w:val="none" w:sz="0" w:space="0" w:color="auto"/>
          </w:divBdr>
        </w:div>
        <w:div w:id="953950033">
          <w:marLeft w:val="0"/>
          <w:marRight w:val="0"/>
          <w:marTop w:val="0"/>
          <w:marBottom w:val="0"/>
          <w:divBdr>
            <w:top w:val="none" w:sz="0" w:space="0" w:color="auto"/>
            <w:left w:val="none" w:sz="0" w:space="0" w:color="auto"/>
            <w:bottom w:val="none" w:sz="0" w:space="0" w:color="auto"/>
            <w:right w:val="none" w:sz="0" w:space="0" w:color="auto"/>
          </w:divBdr>
        </w:div>
        <w:div w:id="954100683">
          <w:marLeft w:val="0"/>
          <w:marRight w:val="0"/>
          <w:marTop w:val="0"/>
          <w:marBottom w:val="0"/>
          <w:divBdr>
            <w:top w:val="none" w:sz="0" w:space="0" w:color="auto"/>
            <w:left w:val="none" w:sz="0" w:space="0" w:color="auto"/>
            <w:bottom w:val="none" w:sz="0" w:space="0" w:color="auto"/>
            <w:right w:val="none" w:sz="0" w:space="0" w:color="auto"/>
          </w:divBdr>
        </w:div>
        <w:div w:id="954168439">
          <w:marLeft w:val="0"/>
          <w:marRight w:val="0"/>
          <w:marTop w:val="0"/>
          <w:marBottom w:val="0"/>
          <w:divBdr>
            <w:top w:val="none" w:sz="0" w:space="0" w:color="auto"/>
            <w:left w:val="none" w:sz="0" w:space="0" w:color="auto"/>
            <w:bottom w:val="none" w:sz="0" w:space="0" w:color="auto"/>
            <w:right w:val="none" w:sz="0" w:space="0" w:color="auto"/>
          </w:divBdr>
        </w:div>
        <w:div w:id="954285272">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954747562">
          <w:marLeft w:val="0"/>
          <w:marRight w:val="0"/>
          <w:marTop w:val="0"/>
          <w:marBottom w:val="0"/>
          <w:divBdr>
            <w:top w:val="none" w:sz="0" w:space="0" w:color="auto"/>
            <w:left w:val="none" w:sz="0" w:space="0" w:color="auto"/>
            <w:bottom w:val="none" w:sz="0" w:space="0" w:color="auto"/>
            <w:right w:val="none" w:sz="0" w:space="0" w:color="auto"/>
          </w:divBdr>
        </w:div>
        <w:div w:id="955525261">
          <w:marLeft w:val="0"/>
          <w:marRight w:val="0"/>
          <w:marTop w:val="0"/>
          <w:marBottom w:val="0"/>
          <w:divBdr>
            <w:top w:val="none" w:sz="0" w:space="0" w:color="auto"/>
            <w:left w:val="none" w:sz="0" w:space="0" w:color="auto"/>
            <w:bottom w:val="none" w:sz="0" w:space="0" w:color="auto"/>
            <w:right w:val="none" w:sz="0" w:space="0" w:color="auto"/>
          </w:divBdr>
        </w:div>
        <w:div w:id="955792051">
          <w:marLeft w:val="0"/>
          <w:marRight w:val="0"/>
          <w:marTop w:val="0"/>
          <w:marBottom w:val="0"/>
          <w:divBdr>
            <w:top w:val="none" w:sz="0" w:space="0" w:color="auto"/>
            <w:left w:val="none" w:sz="0" w:space="0" w:color="auto"/>
            <w:bottom w:val="none" w:sz="0" w:space="0" w:color="auto"/>
            <w:right w:val="none" w:sz="0" w:space="0" w:color="auto"/>
          </w:divBdr>
        </w:div>
        <w:div w:id="956645634">
          <w:marLeft w:val="0"/>
          <w:marRight w:val="0"/>
          <w:marTop w:val="0"/>
          <w:marBottom w:val="0"/>
          <w:divBdr>
            <w:top w:val="none" w:sz="0" w:space="0" w:color="auto"/>
            <w:left w:val="none" w:sz="0" w:space="0" w:color="auto"/>
            <w:bottom w:val="none" w:sz="0" w:space="0" w:color="auto"/>
            <w:right w:val="none" w:sz="0" w:space="0" w:color="auto"/>
          </w:divBdr>
        </w:div>
        <w:div w:id="956831093">
          <w:marLeft w:val="0"/>
          <w:marRight w:val="0"/>
          <w:marTop w:val="0"/>
          <w:marBottom w:val="0"/>
          <w:divBdr>
            <w:top w:val="none" w:sz="0" w:space="0" w:color="auto"/>
            <w:left w:val="none" w:sz="0" w:space="0" w:color="auto"/>
            <w:bottom w:val="none" w:sz="0" w:space="0" w:color="auto"/>
            <w:right w:val="none" w:sz="0" w:space="0" w:color="auto"/>
          </w:divBdr>
        </w:div>
        <w:div w:id="956837344">
          <w:marLeft w:val="0"/>
          <w:marRight w:val="0"/>
          <w:marTop w:val="0"/>
          <w:marBottom w:val="0"/>
          <w:divBdr>
            <w:top w:val="none" w:sz="0" w:space="0" w:color="auto"/>
            <w:left w:val="none" w:sz="0" w:space="0" w:color="auto"/>
            <w:bottom w:val="none" w:sz="0" w:space="0" w:color="auto"/>
            <w:right w:val="none" w:sz="0" w:space="0" w:color="auto"/>
          </w:divBdr>
        </w:div>
        <w:div w:id="957028223">
          <w:marLeft w:val="0"/>
          <w:marRight w:val="0"/>
          <w:marTop w:val="0"/>
          <w:marBottom w:val="0"/>
          <w:divBdr>
            <w:top w:val="none" w:sz="0" w:space="0" w:color="auto"/>
            <w:left w:val="none" w:sz="0" w:space="0" w:color="auto"/>
            <w:bottom w:val="none" w:sz="0" w:space="0" w:color="auto"/>
            <w:right w:val="none" w:sz="0" w:space="0" w:color="auto"/>
          </w:divBdr>
        </w:div>
        <w:div w:id="957296512">
          <w:marLeft w:val="0"/>
          <w:marRight w:val="0"/>
          <w:marTop w:val="0"/>
          <w:marBottom w:val="0"/>
          <w:divBdr>
            <w:top w:val="none" w:sz="0" w:space="0" w:color="auto"/>
            <w:left w:val="none" w:sz="0" w:space="0" w:color="auto"/>
            <w:bottom w:val="none" w:sz="0" w:space="0" w:color="auto"/>
            <w:right w:val="none" w:sz="0" w:space="0" w:color="auto"/>
          </w:divBdr>
        </w:div>
        <w:div w:id="957444693">
          <w:marLeft w:val="0"/>
          <w:marRight w:val="0"/>
          <w:marTop w:val="0"/>
          <w:marBottom w:val="0"/>
          <w:divBdr>
            <w:top w:val="none" w:sz="0" w:space="0" w:color="auto"/>
            <w:left w:val="none" w:sz="0" w:space="0" w:color="auto"/>
            <w:bottom w:val="none" w:sz="0" w:space="0" w:color="auto"/>
            <w:right w:val="none" w:sz="0" w:space="0" w:color="auto"/>
          </w:divBdr>
        </w:div>
        <w:div w:id="957446433">
          <w:marLeft w:val="0"/>
          <w:marRight w:val="0"/>
          <w:marTop w:val="0"/>
          <w:marBottom w:val="0"/>
          <w:divBdr>
            <w:top w:val="none" w:sz="0" w:space="0" w:color="auto"/>
            <w:left w:val="none" w:sz="0" w:space="0" w:color="auto"/>
            <w:bottom w:val="none" w:sz="0" w:space="0" w:color="auto"/>
            <w:right w:val="none" w:sz="0" w:space="0" w:color="auto"/>
          </w:divBdr>
        </w:div>
        <w:div w:id="957957322">
          <w:marLeft w:val="0"/>
          <w:marRight w:val="0"/>
          <w:marTop w:val="0"/>
          <w:marBottom w:val="0"/>
          <w:divBdr>
            <w:top w:val="none" w:sz="0" w:space="0" w:color="auto"/>
            <w:left w:val="none" w:sz="0" w:space="0" w:color="auto"/>
            <w:bottom w:val="none" w:sz="0" w:space="0" w:color="auto"/>
            <w:right w:val="none" w:sz="0" w:space="0" w:color="auto"/>
          </w:divBdr>
        </w:div>
        <w:div w:id="958953139">
          <w:marLeft w:val="0"/>
          <w:marRight w:val="0"/>
          <w:marTop w:val="0"/>
          <w:marBottom w:val="0"/>
          <w:divBdr>
            <w:top w:val="none" w:sz="0" w:space="0" w:color="auto"/>
            <w:left w:val="none" w:sz="0" w:space="0" w:color="auto"/>
            <w:bottom w:val="none" w:sz="0" w:space="0" w:color="auto"/>
            <w:right w:val="none" w:sz="0" w:space="0" w:color="auto"/>
          </w:divBdr>
        </w:div>
        <w:div w:id="958999007">
          <w:marLeft w:val="0"/>
          <w:marRight w:val="0"/>
          <w:marTop w:val="0"/>
          <w:marBottom w:val="0"/>
          <w:divBdr>
            <w:top w:val="none" w:sz="0" w:space="0" w:color="auto"/>
            <w:left w:val="none" w:sz="0" w:space="0" w:color="auto"/>
            <w:bottom w:val="none" w:sz="0" w:space="0" w:color="auto"/>
            <w:right w:val="none" w:sz="0" w:space="0" w:color="auto"/>
          </w:divBdr>
        </w:div>
        <w:div w:id="960379411">
          <w:marLeft w:val="0"/>
          <w:marRight w:val="0"/>
          <w:marTop w:val="0"/>
          <w:marBottom w:val="0"/>
          <w:divBdr>
            <w:top w:val="none" w:sz="0" w:space="0" w:color="auto"/>
            <w:left w:val="none" w:sz="0" w:space="0" w:color="auto"/>
            <w:bottom w:val="none" w:sz="0" w:space="0" w:color="auto"/>
            <w:right w:val="none" w:sz="0" w:space="0" w:color="auto"/>
          </w:divBdr>
        </w:div>
        <w:div w:id="960845938">
          <w:marLeft w:val="0"/>
          <w:marRight w:val="0"/>
          <w:marTop w:val="0"/>
          <w:marBottom w:val="0"/>
          <w:divBdr>
            <w:top w:val="none" w:sz="0" w:space="0" w:color="auto"/>
            <w:left w:val="none" w:sz="0" w:space="0" w:color="auto"/>
            <w:bottom w:val="none" w:sz="0" w:space="0" w:color="auto"/>
            <w:right w:val="none" w:sz="0" w:space="0" w:color="auto"/>
          </w:divBdr>
        </w:div>
        <w:div w:id="961420851">
          <w:marLeft w:val="0"/>
          <w:marRight w:val="0"/>
          <w:marTop w:val="0"/>
          <w:marBottom w:val="0"/>
          <w:divBdr>
            <w:top w:val="none" w:sz="0" w:space="0" w:color="auto"/>
            <w:left w:val="none" w:sz="0" w:space="0" w:color="auto"/>
            <w:bottom w:val="none" w:sz="0" w:space="0" w:color="auto"/>
            <w:right w:val="none" w:sz="0" w:space="0" w:color="auto"/>
          </w:divBdr>
        </w:div>
        <w:div w:id="961686567">
          <w:marLeft w:val="0"/>
          <w:marRight w:val="0"/>
          <w:marTop w:val="0"/>
          <w:marBottom w:val="0"/>
          <w:divBdr>
            <w:top w:val="none" w:sz="0" w:space="0" w:color="auto"/>
            <w:left w:val="none" w:sz="0" w:space="0" w:color="auto"/>
            <w:bottom w:val="none" w:sz="0" w:space="0" w:color="auto"/>
            <w:right w:val="none" w:sz="0" w:space="0" w:color="auto"/>
          </w:divBdr>
        </w:div>
        <w:div w:id="961687783">
          <w:marLeft w:val="0"/>
          <w:marRight w:val="0"/>
          <w:marTop w:val="0"/>
          <w:marBottom w:val="0"/>
          <w:divBdr>
            <w:top w:val="none" w:sz="0" w:space="0" w:color="auto"/>
            <w:left w:val="none" w:sz="0" w:space="0" w:color="auto"/>
            <w:bottom w:val="none" w:sz="0" w:space="0" w:color="auto"/>
            <w:right w:val="none" w:sz="0" w:space="0" w:color="auto"/>
          </w:divBdr>
        </w:div>
        <w:div w:id="961763675">
          <w:marLeft w:val="0"/>
          <w:marRight w:val="0"/>
          <w:marTop w:val="0"/>
          <w:marBottom w:val="0"/>
          <w:divBdr>
            <w:top w:val="none" w:sz="0" w:space="0" w:color="auto"/>
            <w:left w:val="none" w:sz="0" w:space="0" w:color="auto"/>
            <w:bottom w:val="none" w:sz="0" w:space="0" w:color="auto"/>
            <w:right w:val="none" w:sz="0" w:space="0" w:color="auto"/>
          </w:divBdr>
        </w:div>
        <w:div w:id="962731457">
          <w:marLeft w:val="0"/>
          <w:marRight w:val="0"/>
          <w:marTop w:val="0"/>
          <w:marBottom w:val="0"/>
          <w:divBdr>
            <w:top w:val="none" w:sz="0" w:space="0" w:color="auto"/>
            <w:left w:val="none" w:sz="0" w:space="0" w:color="auto"/>
            <w:bottom w:val="none" w:sz="0" w:space="0" w:color="auto"/>
            <w:right w:val="none" w:sz="0" w:space="0" w:color="auto"/>
          </w:divBdr>
        </w:div>
        <w:div w:id="963073029">
          <w:marLeft w:val="0"/>
          <w:marRight w:val="0"/>
          <w:marTop w:val="0"/>
          <w:marBottom w:val="0"/>
          <w:divBdr>
            <w:top w:val="none" w:sz="0" w:space="0" w:color="auto"/>
            <w:left w:val="none" w:sz="0" w:space="0" w:color="auto"/>
            <w:bottom w:val="none" w:sz="0" w:space="0" w:color="auto"/>
            <w:right w:val="none" w:sz="0" w:space="0" w:color="auto"/>
          </w:divBdr>
        </w:div>
        <w:div w:id="964043749">
          <w:marLeft w:val="0"/>
          <w:marRight w:val="0"/>
          <w:marTop w:val="0"/>
          <w:marBottom w:val="0"/>
          <w:divBdr>
            <w:top w:val="none" w:sz="0" w:space="0" w:color="auto"/>
            <w:left w:val="none" w:sz="0" w:space="0" w:color="auto"/>
            <w:bottom w:val="none" w:sz="0" w:space="0" w:color="auto"/>
            <w:right w:val="none" w:sz="0" w:space="0" w:color="auto"/>
          </w:divBdr>
        </w:div>
        <w:div w:id="964118946">
          <w:marLeft w:val="0"/>
          <w:marRight w:val="0"/>
          <w:marTop w:val="0"/>
          <w:marBottom w:val="0"/>
          <w:divBdr>
            <w:top w:val="none" w:sz="0" w:space="0" w:color="auto"/>
            <w:left w:val="none" w:sz="0" w:space="0" w:color="auto"/>
            <w:bottom w:val="none" w:sz="0" w:space="0" w:color="auto"/>
            <w:right w:val="none" w:sz="0" w:space="0" w:color="auto"/>
          </w:divBdr>
        </w:div>
        <w:div w:id="964315832">
          <w:marLeft w:val="0"/>
          <w:marRight w:val="0"/>
          <w:marTop w:val="0"/>
          <w:marBottom w:val="0"/>
          <w:divBdr>
            <w:top w:val="none" w:sz="0" w:space="0" w:color="auto"/>
            <w:left w:val="none" w:sz="0" w:space="0" w:color="auto"/>
            <w:bottom w:val="none" w:sz="0" w:space="0" w:color="auto"/>
            <w:right w:val="none" w:sz="0" w:space="0" w:color="auto"/>
          </w:divBdr>
        </w:div>
        <w:div w:id="964430913">
          <w:marLeft w:val="0"/>
          <w:marRight w:val="0"/>
          <w:marTop w:val="0"/>
          <w:marBottom w:val="0"/>
          <w:divBdr>
            <w:top w:val="none" w:sz="0" w:space="0" w:color="auto"/>
            <w:left w:val="none" w:sz="0" w:space="0" w:color="auto"/>
            <w:bottom w:val="none" w:sz="0" w:space="0" w:color="auto"/>
            <w:right w:val="none" w:sz="0" w:space="0" w:color="auto"/>
          </w:divBdr>
        </w:div>
        <w:div w:id="964459447">
          <w:marLeft w:val="0"/>
          <w:marRight w:val="0"/>
          <w:marTop w:val="0"/>
          <w:marBottom w:val="0"/>
          <w:divBdr>
            <w:top w:val="none" w:sz="0" w:space="0" w:color="auto"/>
            <w:left w:val="none" w:sz="0" w:space="0" w:color="auto"/>
            <w:bottom w:val="none" w:sz="0" w:space="0" w:color="auto"/>
            <w:right w:val="none" w:sz="0" w:space="0" w:color="auto"/>
          </w:divBdr>
        </w:div>
        <w:div w:id="965625630">
          <w:marLeft w:val="0"/>
          <w:marRight w:val="0"/>
          <w:marTop w:val="0"/>
          <w:marBottom w:val="0"/>
          <w:divBdr>
            <w:top w:val="none" w:sz="0" w:space="0" w:color="auto"/>
            <w:left w:val="none" w:sz="0" w:space="0" w:color="auto"/>
            <w:bottom w:val="none" w:sz="0" w:space="0" w:color="auto"/>
            <w:right w:val="none" w:sz="0" w:space="0" w:color="auto"/>
          </w:divBdr>
        </w:div>
        <w:div w:id="966198067">
          <w:marLeft w:val="0"/>
          <w:marRight w:val="0"/>
          <w:marTop w:val="0"/>
          <w:marBottom w:val="0"/>
          <w:divBdr>
            <w:top w:val="none" w:sz="0" w:space="0" w:color="auto"/>
            <w:left w:val="none" w:sz="0" w:space="0" w:color="auto"/>
            <w:bottom w:val="none" w:sz="0" w:space="0" w:color="auto"/>
            <w:right w:val="none" w:sz="0" w:space="0" w:color="auto"/>
          </w:divBdr>
        </w:div>
        <w:div w:id="966273333">
          <w:marLeft w:val="0"/>
          <w:marRight w:val="0"/>
          <w:marTop w:val="0"/>
          <w:marBottom w:val="0"/>
          <w:divBdr>
            <w:top w:val="none" w:sz="0" w:space="0" w:color="auto"/>
            <w:left w:val="none" w:sz="0" w:space="0" w:color="auto"/>
            <w:bottom w:val="none" w:sz="0" w:space="0" w:color="auto"/>
            <w:right w:val="none" w:sz="0" w:space="0" w:color="auto"/>
          </w:divBdr>
        </w:div>
        <w:div w:id="967011250">
          <w:marLeft w:val="0"/>
          <w:marRight w:val="0"/>
          <w:marTop w:val="0"/>
          <w:marBottom w:val="0"/>
          <w:divBdr>
            <w:top w:val="none" w:sz="0" w:space="0" w:color="auto"/>
            <w:left w:val="none" w:sz="0" w:space="0" w:color="auto"/>
            <w:bottom w:val="none" w:sz="0" w:space="0" w:color="auto"/>
            <w:right w:val="none" w:sz="0" w:space="0" w:color="auto"/>
          </w:divBdr>
        </w:div>
        <w:div w:id="967053805">
          <w:marLeft w:val="0"/>
          <w:marRight w:val="0"/>
          <w:marTop w:val="0"/>
          <w:marBottom w:val="0"/>
          <w:divBdr>
            <w:top w:val="none" w:sz="0" w:space="0" w:color="auto"/>
            <w:left w:val="none" w:sz="0" w:space="0" w:color="auto"/>
            <w:bottom w:val="none" w:sz="0" w:space="0" w:color="auto"/>
            <w:right w:val="none" w:sz="0" w:space="0" w:color="auto"/>
          </w:divBdr>
        </w:div>
        <w:div w:id="967124232">
          <w:marLeft w:val="0"/>
          <w:marRight w:val="0"/>
          <w:marTop w:val="0"/>
          <w:marBottom w:val="0"/>
          <w:divBdr>
            <w:top w:val="none" w:sz="0" w:space="0" w:color="auto"/>
            <w:left w:val="none" w:sz="0" w:space="0" w:color="auto"/>
            <w:bottom w:val="none" w:sz="0" w:space="0" w:color="auto"/>
            <w:right w:val="none" w:sz="0" w:space="0" w:color="auto"/>
          </w:divBdr>
        </w:div>
        <w:div w:id="967708147">
          <w:marLeft w:val="0"/>
          <w:marRight w:val="0"/>
          <w:marTop w:val="0"/>
          <w:marBottom w:val="0"/>
          <w:divBdr>
            <w:top w:val="none" w:sz="0" w:space="0" w:color="auto"/>
            <w:left w:val="none" w:sz="0" w:space="0" w:color="auto"/>
            <w:bottom w:val="none" w:sz="0" w:space="0" w:color="auto"/>
            <w:right w:val="none" w:sz="0" w:space="0" w:color="auto"/>
          </w:divBdr>
        </w:div>
        <w:div w:id="967784609">
          <w:marLeft w:val="0"/>
          <w:marRight w:val="0"/>
          <w:marTop w:val="0"/>
          <w:marBottom w:val="0"/>
          <w:divBdr>
            <w:top w:val="none" w:sz="0" w:space="0" w:color="auto"/>
            <w:left w:val="none" w:sz="0" w:space="0" w:color="auto"/>
            <w:bottom w:val="none" w:sz="0" w:space="0" w:color="auto"/>
            <w:right w:val="none" w:sz="0" w:space="0" w:color="auto"/>
          </w:divBdr>
        </w:div>
        <w:div w:id="970135753">
          <w:marLeft w:val="0"/>
          <w:marRight w:val="0"/>
          <w:marTop w:val="0"/>
          <w:marBottom w:val="0"/>
          <w:divBdr>
            <w:top w:val="none" w:sz="0" w:space="0" w:color="auto"/>
            <w:left w:val="none" w:sz="0" w:space="0" w:color="auto"/>
            <w:bottom w:val="none" w:sz="0" w:space="0" w:color="auto"/>
            <w:right w:val="none" w:sz="0" w:space="0" w:color="auto"/>
          </w:divBdr>
        </w:div>
        <w:div w:id="970982712">
          <w:marLeft w:val="0"/>
          <w:marRight w:val="0"/>
          <w:marTop w:val="0"/>
          <w:marBottom w:val="0"/>
          <w:divBdr>
            <w:top w:val="none" w:sz="0" w:space="0" w:color="auto"/>
            <w:left w:val="none" w:sz="0" w:space="0" w:color="auto"/>
            <w:bottom w:val="none" w:sz="0" w:space="0" w:color="auto"/>
            <w:right w:val="none" w:sz="0" w:space="0" w:color="auto"/>
          </w:divBdr>
        </w:div>
        <w:div w:id="971208534">
          <w:marLeft w:val="0"/>
          <w:marRight w:val="0"/>
          <w:marTop w:val="0"/>
          <w:marBottom w:val="0"/>
          <w:divBdr>
            <w:top w:val="none" w:sz="0" w:space="0" w:color="auto"/>
            <w:left w:val="none" w:sz="0" w:space="0" w:color="auto"/>
            <w:bottom w:val="none" w:sz="0" w:space="0" w:color="auto"/>
            <w:right w:val="none" w:sz="0" w:space="0" w:color="auto"/>
          </w:divBdr>
        </w:div>
        <w:div w:id="971637684">
          <w:marLeft w:val="0"/>
          <w:marRight w:val="0"/>
          <w:marTop w:val="0"/>
          <w:marBottom w:val="0"/>
          <w:divBdr>
            <w:top w:val="none" w:sz="0" w:space="0" w:color="auto"/>
            <w:left w:val="none" w:sz="0" w:space="0" w:color="auto"/>
            <w:bottom w:val="none" w:sz="0" w:space="0" w:color="auto"/>
            <w:right w:val="none" w:sz="0" w:space="0" w:color="auto"/>
          </w:divBdr>
        </w:div>
        <w:div w:id="971789005">
          <w:marLeft w:val="0"/>
          <w:marRight w:val="0"/>
          <w:marTop w:val="0"/>
          <w:marBottom w:val="0"/>
          <w:divBdr>
            <w:top w:val="none" w:sz="0" w:space="0" w:color="auto"/>
            <w:left w:val="none" w:sz="0" w:space="0" w:color="auto"/>
            <w:bottom w:val="none" w:sz="0" w:space="0" w:color="auto"/>
            <w:right w:val="none" w:sz="0" w:space="0" w:color="auto"/>
          </w:divBdr>
        </w:div>
        <w:div w:id="971909029">
          <w:marLeft w:val="0"/>
          <w:marRight w:val="0"/>
          <w:marTop w:val="0"/>
          <w:marBottom w:val="0"/>
          <w:divBdr>
            <w:top w:val="none" w:sz="0" w:space="0" w:color="auto"/>
            <w:left w:val="none" w:sz="0" w:space="0" w:color="auto"/>
            <w:bottom w:val="none" w:sz="0" w:space="0" w:color="auto"/>
            <w:right w:val="none" w:sz="0" w:space="0" w:color="auto"/>
          </w:divBdr>
        </w:div>
        <w:div w:id="972059919">
          <w:marLeft w:val="0"/>
          <w:marRight w:val="0"/>
          <w:marTop w:val="0"/>
          <w:marBottom w:val="0"/>
          <w:divBdr>
            <w:top w:val="none" w:sz="0" w:space="0" w:color="auto"/>
            <w:left w:val="none" w:sz="0" w:space="0" w:color="auto"/>
            <w:bottom w:val="none" w:sz="0" w:space="0" w:color="auto"/>
            <w:right w:val="none" w:sz="0" w:space="0" w:color="auto"/>
          </w:divBdr>
        </w:div>
        <w:div w:id="972061463">
          <w:marLeft w:val="0"/>
          <w:marRight w:val="0"/>
          <w:marTop w:val="0"/>
          <w:marBottom w:val="0"/>
          <w:divBdr>
            <w:top w:val="none" w:sz="0" w:space="0" w:color="auto"/>
            <w:left w:val="none" w:sz="0" w:space="0" w:color="auto"/>
            <w:bottom w:val="none" w:sz="0" w:space="0" w:color="auto"/>
            <w:right w:val="none" w:sz="0" w:space="0" w:color="auto"/>
          </w:divBdr>
        </w:div>
        <w:div w:id="972561706">
          <w:marLeft w:val="0"/>
          <w:marRight w:val="0"/>
          <w:marTop w:val="0"/>
          <w:marBottom w:val="0"/>
          <w:divBdr>
            <w:top w:val="none" w:sz="0" w:space="0" w:color="auto"/>
            <w:left w:val="none" w:sz="0" w:space="0" w:color="auto"/>
            <w:bottom w:val="none" w:sz="0" w:space="0" w:color="auto"/>
            <w:right w:val="none" w:sz="0" w:space="0" w:color="auto"/>
          </w:divBdr>
        </w:div>
        <w:div w:id="973566052">
          <w:marLeft w:val="0"/>
          <w:marRight w:val="0"/>
          <w:marTop w:val="0"/>
          <w:marBottom w:val="0"/>
          <w:divBdr>
            <w:top w:val="none" w:sz="0" w:space="0" w:color="auto"/>
            <w:left w:val="none" w:sz="0" w:space="0" w:color="auto"/>
            <w:bottom w:val="none" w:sz="0" w:space="0" w:color="auto"/>
            <w:right w:val="none" w:sz="0" w:space="0" w:color="auto"/>
          </w:divBdr>
        </w:div>
        <w:div w:id="974062167">
          <w:marLeft w:val="0"/>
          <w:marRight w:val="0"/>
          <w:marTop w:val="0"/>
          <w:marBottom w:val="0"/>
          <w:divBdr>
            <w:top w:val="none" w:sz="0" w:space="0" w:color="auto"/>
            <w:left w:val="none" w:sz="0" w:space="0" w:color="auto"/>
            <w:bottom w:val="none" w:sz="0" w:space="0" w:color="auto"/>
            <w:right w:val="none" w:sz="0" w:space="0" w:color="auto"/>
          </w:divBdr>
        </w:div>
        <w:div w:id="974486897">
          <w:marLeft w:val="0"/>
          <w:marRight w:val="0"/>
          <w:marTop w:val="0"/>
          <w:marBottom w:val="0"/>
          <w:divBdr>
            <w:top w:val="none" w:sz="0" w:space="0" w:color="auto"/>
            <w:left w:val="none" w:sz="0" w:space="0" w:color="auto"/>
            <w:bottom w:val="none" w:sz="0" w:space="0" w:color="auto"/>
            <w:right w:val="none" w:sz="0" w:space="0" w:color="auto"/>
          </w:divBdr>
        </w:div>
        <w:div w:id="974523009">
          <w:marLeft w:val="0"/>
          <w:marRight w:val="0"/>
          <w:marTop w:val="0"/>
          <w:marBottom w:val="0"/>
          <w:divBdr>
            <w:top w:val="none" w:sz="0" w:space="0" w:color="auto"/>
            <w:left w:val="none" w:sz="0" w:space="0" w:color="auto"/>
            <w:bottom w:val="none" w:sz="0" w:space="0" w:color="auto"/>
            <w:right w:val="none" w:sz="0" w:space="0" w:color="auto"/>
          </w:divBdr>
        </w:div>
        <w:div w:id="974603859">
          <w:marLeft w:val="0"/>
          <w:marRight w:val="0"/>
          <w:marTop w:val="0"/>
          <w:marBottom w:val="0"/>
          <w:divBdr>
            <w:top w:val="none" w:sz="0" w:space="0" w:color="auto"/>
            <w:left w:val="none" w:sz="0" w:space="0" w:color="auto"/>
            <w:bottom w:val="none" w:sz="0" w:space="0" w:color="auto"/>
            <w:right w:val="none" w:sz="0" w:space="0" w:color="auto"/>
          </w:divBdr>
        </w:div>
        <w:div w:id="974718759">
          <w:marLeft w:val="0"/>
          <w:marRight w:val="0"/>
          <w:marTop w:val="0"/>
          <w:marBottom w:val="0"/>
          <w:divBdr>
            <w:top w:val="none" w:sz="0" w:space="0" w:color="auto"/>
            <w:left w:val="none" w:sz="0" w:space="0" w:color="auto"/>
            <w:bottom w:val="none" w:sz="0" w:space="0" w:color="auto"/>
            <w:right w:val="none" w:sz="0" w:space="0" w:color="auto"/>
          </w:divBdr>
        </w:div>
        <w:div w:id="975572281">
          <w:marLeft w:val="0"/>
          <w:marRight w:val="0"/>
          <w:marTop w:val="0"/>
          <w:marBottom w:val="0"/>
          <w:divBdr>
            <w:top w:val="none" w:sz="0" w:space="0" w:color="auto"/>
            <w:left w:val="none" w:sz="0" w:space="0" w:color="auto"/>
            <w:bottom w:val="none" w:sz="0" w:space="0" w:color="auto"/>
            <w:right w:val="none" w:sz="0" w:space="0" w:color="auto"/>
          </w:divBdr>
        </w:div>
        <w:div w:id="975716874">
          <w:marLeft w:val="0"/>
          <w:marRight w:val="0"/>
          <w:marTop w:val="0"/>
          <w:marBottom w:val="0"/>
          <w:divBdr>
            <w:top w:val="none" w:sz="0" w:space="0" w:color="auto"/>
            <w:left w:val="none" w:sz="0" w:space="0" w:color="auto"/>
            <w:bottom w:val="none" w:sz="0" w:space="0" w:color="auto"/>
            <w:right w:val="none" w:sz="0" w:space="0" w:color="auto"/>
          </w:divBdr>
        </w:div>
        <w:div w:id="975794882">
          <w:marLeft w:val="0"/>
          <w:marRight w:val="0"/>
          <w:marTop w:val="0"/>
          <w:marBottom w:val="0"/>
          <w:divBdr>
            <w:top w:val="none" w:sz="0" w:space="0" w:color="auto"/>
            <w:left w:val="none" w:sz="0" w:space="0" w:color="auto"/>
            <w:bottom w:val="none" w:sz="0" w:space="0" w:color="auto"/>
            <w:right w:val="none" w:sz="0" w:space="0" w:color="auto"/>
          </w:divBdr>
        </w:div>
        <w:div w:id="976298490">
          <w:marLeft w:val="0"/>
          <w:marRight w:val="0"/>
          <w:marTop w:val="0"/>
          <w:marBottom w:val="0"/>
          <w:divBdr>
            <w:top w:val="none" w:sz="0" w:space="0" w:color="auto"/>
            <w:left w:val="none" w:sz="0" w:space="0" w:color="auto"/>
            <w:bottom w:val="none" w:sz="0" w:space="0" w:color="auto"/>
            <w:right w:val="none" w:sz="0" w:space="0" w:color="auto"/>
          </w:divBdr>
        </w:div>
        <w:div w:id="976765421">
          <w:marLeft w:val="0"/>
          <w:marRight w:val="0"/>
          <w:marTop w:val="0"/>
          <w:marBottom w:val="0"/>
          <w:divBdr>
            <w:top w:val="none" w:sz="0" w:space="0" w:color="auto"/>
            <w:left w:val="none" w:sz="0" w:space="0" w:color="auto"/>
            <w:bottom w:val="none" w:sz="0" w:space="0" w:color="auto"/>
            <w:right w:val="none" w:sz="0" w:space="0" w:color="auto"/>
          </w:divBdr>
        </w:div>
        <w:div w:id="976837102">
          <w:marLeft w:val="0"/>
          <w:marRight w:val="0"/>
          <w:marTop w:val="0"/>
          <w:marBottom w:val="0"/>
          <w:divBdr>
            <w:top w:val="none" w:sz="0" w:space="0" w:color="auto"/>
            <w:left w:val="none" w:sz="0" w:space="0" w:color="auto"/>
            <w:bottom w:val="none" w:sz="0" w:space="0" w:color="auto"/>
            <w:right w:val="none" w:sz="0" w:space="0" w:color="auto"/>
          </w:divBdr>
        </w:div>
        <w:div w:id="976840472">
          <w:marLeft w:val="0"/>
          <w:marRight w:val="0"/>
          <w:marTop w:val="0"/>
          <w:marBottom w:val="0"/>
          <w:divBdr>
            <w:top w:val="none" w:sz="0" w:space="0" w:color="auto"/>
            <w:left w:val="none" w:sz="0" w:space="0" w:color="auto"/>
            <w:bottom w:val="none" w:sz="0" w:space="0" w:color="auto"/>
            <w:right w:val="none" w:sz="0" w:space="0" w:color="auto"/>
          </w:divBdr>
        </w:div>
        <w:div w:id="977151287">
          <w:marLeft w:val="0"/>
          <w:marRight w:val="0"/>
          <w:marTop w:val="0"/>
          <w:marBottom w:val="0"/>
          <w:divBdr>
            <w:top w:val="none" w:sz="0" w:space="0" w:color="auto"/>
            <w:left w:val="none" w:sz="0" w:space="0" w:color="auto"/>
            <w:bottom w:val="none" w:sz="0" w:space="0" w:color="auto"/>
            <w:right w:val="none" w:sz="0" w:space="0" w:color="auto"/>
          </w:divBdr>
        </w:div>
        <w:div w:id="977682862">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979311095">
          <w:marLeft w:val="0"/>
          <w:marRight w:val="0"/>
          <w:marTop w:val="0"/>
          <w:marBottom w:val="0"/>
          <w:divBdr>
            <w:top w:val="none" w:sz="0" w:space="0" w:color="auto"/>
            <w:left w:val="none" w:sz="0" w:space="0" w:color="auto"/>
            <w:bottom w:val="none" w:sz="0" w:space="0" w:color="auto"/>
            <w:right w:val="none" w:sz="0" w:space="0" w:color="auto"/>
          </w:divBdr>
        </w:div>
        <w:div w:id="979383106">
          <w:marLeft w:val="0"/>
          <w:marRight w:val="0"/>
          <w:marTop w:val="0"/>
          <w:marBottom w:val="0"/>
          <w:divBdr>
            <w:top w:val="none" w:sz="0" w:space="0" w:color="auto"/>
            <w:left w:val="none" w:sz="0" w:space="0" w:color="auto"/>
            <w:bottom w:val="none" w:sz="0" w:space="0" w:color="auto"/>
            <w:right w:val="none" w:sz="0" w:space="0" w:color="auto"/>
          </w:divBdr>
        </w:div>
        <w:div w:id="979726049">
          <w:marLeft w:val="0"/>
          <w:marRight w:val="0"/>
          <w:marTop w:val="0"/>
          <w:marBottom w:val="0"/>
          <w:divBdr>
            <w:top w:val="none" w:sz="0" w:space="0" w:color="auto"/>
            <w:left w:val="none" w:sz="0" w:space="0" w:color="auto"/>
            <w:bottom w:val="none" w:sz="0" w:space="0" w:color="auto"/>
            <w:right w:val="none" w:sz="0" w:space="0" w:color="auto"/>
          </w:divBdr>
        </w:div>
        <w:div w:id="980117728">
          <w:marLeft w:val="0"/>
          <w:marRight w:val="0"/>
          <w:marTop w:val="0"/>
          <w:marBottom w:val="0"/>
          <w:divBdr>
            <w:top w:val="none" w:sz="0" w:space="0" w:color="auto"/>
            <w:left w:val="none" w:sz="0" w:space="0" w:color="auto"/>
            <w:bottom w:val="none" w:sz="0" w:space="0" w:color="auto"/>
            <w:right w:val="none" w:sz="0" w:space="0" w:color="auto"/>
          </w:divBdr>
        </w:div>
        <w:div w:id="980160339">
          <w:marLeft w:val="0"/>
          <w:marRight w:val="0"/>
          <w:marTop w:val="0"/>
          <w:marBottom w:val="0"/>
          <w:divBdr>
            <w:top w:val="none" w:sz="0" w:space="0" w:color="auto"/>
            <w:left w:val="none" w:sz="0" w:space="0" w:color="auto"/>
            <w:bottom w:val="none" w:sz="0" w:space="0" w:color="auto"/>
            <w:right w:val="none" w:sz="0" w:space="0" w:color="auto"/>
          </w:divBdr>
        </w:div>
        <w:div w:id="980380226">
          <w:marLeft w:val="0"/>
          <w:marRight w:val="0"/>
          <w:marTop w:val="0"/>
          <w:marBottom w:val="0"/>
          <w:divBdr>
            <w:top w:val="none" w:sz="0" w:space="0" w:color="auto"/>
            <w:left w:val="none" w:sz="0" w:space="0" w:color="auto"/>
            <w:bottom w:val="none" w:sz="0" w:space="0" w:color="auto"/>
            <w:right w:val="none" w:sz="0" w:space="0" w:color="auto"/>
          </w:divBdr>
        </w:div>
        <w:div w:id="981808027">
          <w:marLeft w:val="0"/>
          <w:marRight w:val="0"/>
          <w:marTop w:val="0"/>
          <w:marBottom w:val="0"/>
          <w:divBdr>
            <w:top w:val="none" w:sz="0" w:space="0" w:color="auto"/>
            <w:left w:val="none" w:sz="0" w:space="0" w:color="auto"/>
            <w:bottom w:val="none" w:sz="0" w:space="0" w:color="auto"/>
            <w:right w:val="none" w:sz="0" w:space="0" w:color="auto"/>
          </w:divBdr>
        </w:div>
        <w:div w:id="982537273">
          <w:marLeft w:val="0"/>
          <w:marRight w:val="0"/>
          <w:marTop w:val="0"/>
          <w:marBottom w:val="0"/>
          <w:divBdr>
            <w:top w:val="none" w:sz="0" w:space="0" w:color="auto"/>
            <w:left w:val="none" w:sz="0" w:space="0" w:color="auto"/>
            <w:bottom w:val="none" w:sz="0" w:space="0" w:color="auto"/>
            <w:right w:val="none" w:sz="0" w:space="0" w:color="auto"/>
          </w:divBdr>
        </w:div>
        <w:div w:id="982730387">
          <w:marLeft w:val="0"/>
          <w:marRight w:val="0"/>
          <w:marTop w:val="0"/>
          <w:marBottom w:val="0"/>
          <w:divBdr>
            <w:top w:val="none" w:sz="0" w:space="0" w:color="auto"/>
            <w:left w:val="none" w:sz="0" w:space="0" w:color="auto"/>
            <w:bottom w:val="none" w:sz="0" w:space="0" w:color="auto"/>
            <w:right w:val="none" w:sz="0" w:space="0" w:color="auto"/>
          </w:divBdr>
        </w:div>
        <w:div w:id="982733079">
          <w:marLeft w:val="0"/>
          <w:marRight w:val="0"/>
          <w:marTop w:val="0"/>
          <w:marBottom w:val="0"/>
          <w:divBdr>
            <w:top w:val="none" w:sz="0" w:space="0" w:color="auto"/>
            <w:left w:val="none" w:sz="0" w:space="0" w:color="auto"/>
            <w:bottom w:val="none" w:sz="0" w:space="0" w:color="auto"/>
            <w:right w:val="none" w:sz="0" w:space="0" w:color="auto"/>
          </w:divBdr>
        </w:div>
        <w:div w:id="983238412">
          <w:marLeft w:val="0"/>
          <w:marRight w:val="0"/>
          <w:marTop w:val="0"/>
          <w:marBottom w:val="0"/>
          <w:divBdr>
            <w:top w:val="none" w:sz="0" w:space="0" w:color="auto"/>
            <w:left w:val="none" w:sz="0" w:space="0" w:color="auto"/>
            <w:bottom w:val="none" w:sz="0" w:space="0" w:color="auto"/>
            <w:right w:val="none" w:sz="0" w:space="0" w:color="auto"/>
          </w:divBdr>
        </w:div>
        <w:div w:id="983853387">
          <w:marLeft w:val="0"/>
          <w:marRight w:val="0"/>
          <w:marTop w:val="0"/>
          <w:marBottom w:val="0"/>
          <w:divBdr>
            <w:top w:val="none" w:sz="0" w:space="0" w:color="auto"/>
            <w:left w:val="none" w:sz="0" w:space="0" w:color="auto"/>
            <w:bottom w:val="none" w:sz="0" w:space="0" w:color="auto"/>
            <w:right w:val="none" w:sz="0" w:space="0" w:color="auto"/>
          </w:divBdr>
        </w:div>
        <w:div w:id="985546800">
          <w:marLeft w:val="0"/>
          <w:marRight w:val="0"/>
          <w:marTop w:val="0"/>
          <w:marBottom w:val="0"/>
          <w:divBdr>
            <w:top w:val="none" w:sz="0" w:space="0" w:color="auto"/>
            <w:left w:val="none" w:sz="0" w:space="0" w:color="auto"/>
            <w:bottom w:val="none" w:sz="0" w:space="0" w:color="auto"/>
            <w:right w:val="none" w:sz="0" w:space="0" w:color="auto"/>
          </w:divBdr>
        </w:div>
        <w:div w:id="985662913">
          <w:marLeft w:val="0"/>
          <w:marRight w:val="0"/>
          <w:marTop w:val="0"/>
          <w:marBottom w:val="0"/>
          <w:divBdr>
            <w:top w:val="none" w:sz="0" w:space="0" w:color="auto"/>
            <w:left w:val="none" w:sz="0" w:space="0" w:color="auto"/>
            <w:bottom w:val="none" w:sz="0" w:space="0" w:color="auto"/>
            <w:right w:val="none" w:sz="0" w:space="0" w:color="auto"/>
          </w:divBdr>
        </w:div>
        <w:div w:id="985665200">
          <w:marLeft w:val="0"/>
          <w:marRight w:val="0"/>
          <w:marTop w:val="0"/>
          <w:marBottom w:val="0"/>
          <w:divBdr>
            <w:top w:val="none" w:sz="0" w:space="0" w:color="auto"/>
            <w:left w:val="none" w:sz="0" w:space="0" w:color="auto"/>
            <w:bottom w:val="none" w:sz="0" w:space="0" w:color="auto"/>
            <w:right w:val="none" w:sz="0" w:space="0" w:color="auto"/>
          </w:divBdr>
        </w:div>
        <w:div w:id="986939173">
          <w:marLeft w:val="0"/>
          <w:marRight w:val="0"/>
          <w:marTop w:val="0"/>
          <w:marBottom w:val="0"/>
          <w:divBdr>
            <w:top w:val="none" w:sz="0" w:space="0" w:color="auto"/>
            <w:left w:val="none" w:sz="0" w:space="0" w:color="auto"/>
            <w:bottom w:val="none" w:sz="0" w:space="0" w:color="auto"/>
            <w:right w:val="none" w:sz="0" w:space="0" w:color="auto"/>
          </w:divBdr>
        </w:div>
        <w:div w:id="987317647">
          <w:marLeft w:val="0"/>
          <w:marRight w:val="0"/>
          <w:marTop w:val="0"/>
          <w:marBottom w:val="0"/>
          <w:divBdr>
            <w:top w:val="none" w:sz="0" w:space="0" w:color="auto"/>
            <w:left w:val="none" w:sz="0" w:space="0" w:color="auto"/>
            <w:bottom w:val="none" w:sz="0" w:space="0" w:color="auto"/>
            <w:right w:val="none" w:sz="0" w:space="0" w:color="auto"/>
          </w:divBdr>
        </w:div>
        <w:div w:id="987517945">
          <w:marLeft w:val="0"/>
          <w:marRight w:val="0"/>
          <w:marTop w:val="0"/>
          <w:marBottom w:val="0"/>
          <w:divBdr>
            <w:top w:val="none" w:sz="0" w:space="0" w:color="auto"/>
            <w:left w:val="none" w:sz="0" w:space="0" w:color="auto"/>
            <w:bottom w:val="none" w:sz="0" w:space="0" w:color="auto"/>
            <w:right w:val="none" w:sz="0" w:space="0" w:color="auto"/>
          </w:divBdr>
        </w:div>
        <w:div w:id="987712555">
          <w:marLeft w:val="0"/>
          <w:marRight w:val="0"/>
          <w:marTop w:val="0"/>
          <w:marBottom w:val="0"/>
          <w:divBdr>
            <w:top w:val="none" w:sz="0" w:space="0" w:color="auto"/>
            <w:left w:val="none" w:sz="0" w:space="0" w:color="auto"/>
            <w:bottom w:val="none" w:sz="0" w:space="0" w:color="auto"/>
            <w:right w:val="none" w:sz="0" w:space="0" w:color="auto"/>
          </w:divBdr>
        </w:div>
        <w:div w:id="987780967">
          <w:marLeft w:val="0"/>
          <w:marRight w:val="0"/>
          <w:marTop w:val="0"/>
          <w:marBottom w:val="0"/>
          <w:divBdr>
            <w:top w:val="none" w:sz="0" w:space="0" w:color="auto"/>
            <w:left w:val="none" w:sz="0" w:space="0" w:color="auto"/>
            <w:bottom w:val="none" w:sz="0" w:space="0" w:color="auto"/>
            <w:right w:val="none" w:sz="0" w:space="0" w:color="auto"/>
          </w:divBdr>
        </w:div>
        <w:div w:id="987828388">
          <w:marLeft w:val="0"/>
          <w:marRight w:val="0"/>
          <w:marTop w:val="0"/>
          <w:marBottom w:val="0"/>
          <w:divBdr>
            <w:top w:val="none" w:sz="0" w:space="0" w:color="auto"/>
            <w:left w:val="none" w:sz="0" w:space="0" w:color="auto"/>
            <w:bottom w:val="none" w:sz="0" w:space="0" w:color="auto"/>
            <w:right w:val="none" w:sz="0" w:space="0" w:color="auto"/>
          </w:divBdr>
        </w:div>
        <w:div w:id="988561666">
          <w:marLeft w:val="0"/>
          <w:marRight w:val="0"/>
          <w:marTop w:val="0"/>
          <w:marBottom w:val="0"/>
          <w:divBdr>
            <w:top w:val="none" w:sz="0" w:space="0" w:color="auto"/>
            <w:left w:val="none" w:sz="0" w:space="0" w:color="auto"/>
            <w:bottom w:val="none" w:sz="0" w:space="0" w:color="auto"/>
            <w:right w:val="none" w:sz="0" w:space="0" w:color="auto"/>
          </w:divBdr>
        </w:div>
        <w:div w:id="990409407">
          <w:marLeft w:val="0"/>
          <w:marRight w:val="0"/>
          <w:marTop w:val="0"/>
          <w:marBottom w:val="0"/>
          <w:divBdr>
            <w:top w:val="none" w:sz="0" w:space="0" w:color="auto"/>
            <w:left w:val="none" w:sz="0" w:space="0" w:color="auto"/>
            <w:bottom w:val="none" w:sz="0" w:space="0" w:color="auto"/>
            <w:right w:val="none" w:sz="0" w:space="0" w:color="auto"/>
          </w:divBdr>
        </w:div>
        <w:div w:id="991719171">
          <w:marLeft w:val="0"/>
          <w:marRight w:val="0"/>
          <w:marTop w:val="0"/>
          <w:marBottom w:val="0"/>
          <w:divBdr>
            <w:top w:val="none" w:sz="0" w:space="0" w:color="auto"/>
            <w:left w:val="none" w:sz="0" w:space="0" w:color="auto"/>
            <w:bottom w:val="none" w:sz="0" w:space="0" w:color="auto"/>
            <w:right w:val="none" w:sz="0" w:space="0" w:color="auto"/>
          </w:divBdr>
        </w:div>
        <w:div w:id="991759406">
          <w:marLeft w:val="0"/>
          <w:marRight w:val="0"/>
          <w:marTop w:val="0"/>
          <w:marBottom w:val="0"/>
          <w:divBdr>
            <w:top w:val="none" w:sz="0" w:space="0" w:color="auto"/>
            <w:left w:val="none" w:sz="0" w:space="0" w:color="auto"/>
            <w:bottom w:val="none" w:sz="0" w:space="0" w:color="auto"/>
            <w:right w:val="none" w:sz="0" w:space="0" w:color="auto"/>
          </w:divBdr>
        </w:div>
        <w:div w:id="993067856">
          <w:marLeft w:val="0"/>
          <w:marRight w:val="0"/>
          <w:marTop w:val="0"/>
          <w:marBottom w:val="0"/>
          <w:divBdr>
            <w:top w:val="none" w:sz="0" w:space="0" w:color="auto"/>
            <w:left w:val="none" w:sz="0" w:space="0" w:color="auto"/>
            <w:bottom w:val="none" w:sz="0" w:space="0" w:color="auto"/>
            <w:right w:val="none" w:sz="0" w:space="0" w:color="auto"/>
          </w:divBdr>
        </w:div>
        <w:div w:id="993533149">
          <w:marLeft w:val="0"/>
          <w:marRight w:val="0"/>
          <w:marTop w:val="0"/>
          <w:marBottom w:val="0"/>
          <w:divBdr>
            <w:top w:val="none" w:sz="0" w:space="0" w:color="auto"/>
            <w:left w:val="none" w:sz="0" w:space="0" w:color="auto"/>
            <w:bottom w:val="none" w:sz="0" w:space="0" w:color="auto"/>
            <w:right w:val="none" w:sz="0" w:space="0" w:color="auto"/>
          </w:divBdr>
        </w:div>
        <w:div w:id="993723959">
          <w:marLeft w:val="0"/>
          <w:marRight w:val="0"/>
          <w:marTop w:val="0"/>
          <w:marBottom w:val="0"/>
          <w:divBdr>
            <w:top w:val="none" w:sz="0" w:space="0" w:color="auto"/>
            <w:left w:val="none" w:sz="0" w:space="0" w:color="auto"/>
            <w:bottom w:val="none" w:sz="0" w:space="0" w:color="auto"/>
            <w:right w:val="none" w:sz="0" w:space="0" w:color="auto"/>
          </w:divBdr>
        </w:div>
        <w:div w:id="993879453">
          <w:marLeft w:val="0"/>
          <w:marRight w:val="0"/>
          <w:marTop w:val="0"/>
          <w:marBottom w:val="0"/>
          <w:divBdr>
            <w:top w:val="none" w:sz="0" w:space="0" w:color="auto"/>
            <w:left w:val="none" w:sz="0" w:space="0" w:color="auto"/>
            <w:bottom w:val="none" w:sz="0" w:space="0" w:color="auto"/>
            <w:right w:val="none" w:sz="0" w:space="0" w:color="auto"/>
          </w:divBdr>
        </w:div>
        <w:div w:id="994181403">
          <w:marLeft w:val="0"/>
          <w:marRight w:val="0"/>
          <w:marTop w:val="0"/>
          <w:marBottom w:val="0"/>
          <w:divBdr>
            <w:top w:val="none" w:sz="0" w:space="0" w:color="auto"/>
            <w:left w:val="none" w:sz="0" w:space="0" w:color="auto"/>
            <w:bottom w:val="none" w:sz="0" w:space="0" w:color="auto"/>
            <w:right w:val="none" w:sz="0" w:space="0" w:color="auto"/>
          </w:divBdr>
        </w:div>
        <w:div w:id="994646314">
          <w:marLeft w:val="0"/>
          <w:marRight w:val="0"/>
          <w:marTop w:val="0"/>
          <w:marBottom w:val="0"/>
          <w:divBdr>
            <w:top w:val="none" w:sz="0" w:space="0" w:color="auto"/>
            <w:left w:val="none" w:sz="0" w:space="0" w:color="auto"/>
            <w:bottom w:val="none" w:sz="0" w:space="0" w:color="auto"/>
            <w:right w:val="none" w:sz="0" w:space="0" w:color="auto"/>
          </w:divBdr>
        </w:div>
        <w:div w:id="994841671">
          <w:marLeft w:val="0"/>
          <w:marRight w:val="0"/>
          <w:marTop w:val="0"/>
          <w:marBottom w:val="0"/>
          <w:divBdr>
            <w:top w:val="none" w:sz="0" w:space="0" w:color="auto"/>
            <w:left w:val="none" w:sz="0" w:space="0" w:color="auto"/>
            <w:bottom w:val="none" w:sz="0" w:space="0" w:color="auto"/>
            <w:right w:val="none" w:sz="0" w:space="0" w:color="auto"/>
          </w:divBdr>
        </w:div>
        <w:div w:id="995961478">
          <w:marLeft w:val="0"/>
          <w:marRight w:val="0"/>
          <w:marTop w:val="0"/>
          <w:marBottom w:val="0"/>
          <w:divBdr>
            <w:top w:val="none" w:sz="0" w:space="0" w:color="auto"/>
            <w:left w:val="none" w:sz="0" w:space="0" w:color="auto"/>
            <w:bottom w:val="none" w:sz="0" w:space="0" w:color="auto"/>
            <w:right w:val="none" w:sz="0" w:space="0" w:color="auto"/>
          </w:divBdr>
        </w:div>
        <w:div w:id="996109782">
          <w:marLeft w:val="0"/>
          <w:marRight w:val="0"/>
          <w:marTop w:val="0"/>
          <w:marBottom w:val="0"/>
          <w:divBdr>
            <w:top w:val="none" w:sz="0" w:space="0" w:color="auto"/>
            <w:left w:val="none" w:sz="0" w:space="0" w:color="auto"/>
            <w:bottom w:val="none" w:sz="0" w:space="0" w:color="auto"/>
            <w:right w:val="none" w:sz="0" w:space="0" w:color="auto"/>
          </w:divBdr>
        </w:div>
        <w:div w:id="996110236">
          <w:marLeft w:val="0"/>
          <w:marRight w:val="0"/>
          <w:marTop w:val="0"/>
          <w:marBottom w:val="0"/>
          <w:divBdr>
            <w:top w:val="none" w:sz="0" w:space="0" w:color="auto"/>
            <w:left w:val="none" w:sz="0" w:space="0" w:color="auto"/>
            <w:bottom w:val="none" w:sz="0" w:space="0" w:color="auto"/>
            <w:right w:val="none" w:sz="0" w:space="0" w:color="auto"/>
          </w:divBdr>
        </w:div>
        <w:div w:id="996759889">
          <w:marLeft w:val="0"/>
          <w:marRight w:val="0"/>
          <w:marTop w:val="0"/>
          <w:marBottom w:val="0"/>
          <w:divBdr>
            <w:top w:val="none" w:sz="0" w:space="0" w:color="auto"/>
            <w:left w:val="none" w:sz="0" w:space="0" w:color="auto"/>
            <w:bottom w:val="none" w:sz="0" w:space="0" w:color="auto"/>
            <w:right w:val="none" w:sz="0" w:space="0" w:color="auto"/>
          </w:divBdr>
        </w:div>
        <w:div w:id="996883291">
          <w:marLeft w:val="0"/>
          <w:marRight w:val="0"/>
          <w:marTop w:val="0"/>
          <w:marBottom w:val="0"/>
          <w:divBdr>
            <w:top w:val="none" w:sz="0" w:space="0" w:color="auto"/>
            <w:left w:val="none" w:sz="0" w:space="0" w:color="auto"/>
            <w:bottom w:val="none" w:sz="0" w:space="0" w:color="auto"/>
            <w:right w:val="none" w:sz="0" w:space="0" w:color="auto"/>
          </w:divBdr>
        </w:div>
        <w:div w:id="998768721">
          <w:marLeft w:val="0"/>
          <w:marRight w:val="0"/>
          <w:marTop w:val="0"/>
          <w:marBottom w:val="0"/>
          <w:divBdr>
            <w:top w:val="none" w:sz="0" w:space="0" w:color="auto"/>
            <w:left w:val="none" w:sz="0" w:space="0" w:color="auto"/>
            <w:bottom w:val="none" w:sz="0" w:space="0" w:color="auto"/>
            <w:right w:val="none" w:sz="0" w:space="0" w:color="auto"/>
          </w:divBdr>
        </w:div>
        <w:div w:id="999576293">
          <w:marLeft w:val="0"/>
          <w:marRight w:val="0"/>
          <w:marTop w:val="0"/>
          <w:marBottom w:val="0"/>
          <w:divBdr>
            <w:top w:val="none" w:sz="0" w:space="0" w:color="auto"/>
            <w:left w:val="none" w:sz="0" w:space="0" w:color="auto"/>
            <w:bottom w:val="none" w:sz="0" w:space="0" w:color="auto"/>
            <w:right w:val="none" w:sz="0" w:space="0" w:color="auto"/>
          </w:divBdr>
        </w:div>
        <w:div w:id="1000041484">
          <w:marLeft w:val="0"/>
          <w:marRight w:val="0"/>
          <w:marTop w:val="0"/>
          <w:marBottom w:val="0"/>
          <w:divBdr>
            <w:top w:val="none" w:sz="0" w:space="0" w:color="auto"/>
            <w:left w:val="none" w:sz="0" w:space="0" w:color="auto"/>
            <w:bottom w:val="none" w:sz="0" w:space="0" w:color="auto"/>
            <w:right w:val="none" w:sz="0" w:space="0" w:color="auto"/>
          </w:divBdr>
        </w:div>
        <w:div w:id="1000083643">
          <w:marLeft w:val="0"/>
          <w:marRight w:val="0"/>
          <w:marTop w:val="0"/>
          <w:marBottom w:val="0"/>
          <w:divBdr>
            <w:top w:val="none" w:sz="0" w:space="0" w:color="auto"/>
            <w:left w:val="none" w:sz="0" w:space="0" w:color="auto"/>
            <w:bottom w:val="none" w:sz="0" w:space="0" w:color="auto"/>
            <w:right w:val="none" w:sz="0" w:space="0" w:color="auto"/>
          </w:divBdr>
        </w:div>
        <w:div w:id="1000237127">
          <w:marLeft w:val="0"/>
          <w:marRight w:val="0"/>
          <w:marTop w:val="0"/>
          <w:marBottom w:val="0"/>
          <w:divBdr>
            <w:top w:val="none" w:sz="0" w:space="0" w:color="auto"/>
            <w:left w:val="none" w:sz="0" w:space="0" w:color="auto"/>
            <w:bottom w:val="none" w:sz="0" w:space="0" w:color="auto"/>
            <w:right w:val="none" w:sz="0" w:space="0" w:color="auto"/>
          </w:divBdr>
        </w:div>
        <w:div w:id="1000279340">
          <w:marLeft w:val="0"/>
          <w:marRight w:val="0"/>
          <w:marTop w:val="0"/>
          <w:marBottom w:val="0"/>
          <w:divBdr>
            <w:top w:val="none" w:sz="0" w:space="0" w:color="auto"/>
            <w:left w:val="none" w:sz="0" w:space="0" w:color="auto"/>
            <w:bottom w:val="none" w:sz="0" w:space="0" w:color="auto"/>
            <w:right w:val="none" w:sz="0" w:space="0" w:color="auto"/>
          </w:divBdr>
        </w:div>
        <w:div w:id="1000429103">
          <w:marLeft w:val="0"/>
          <w:marRight w:val="0"/>
          <w:marTop w:val="0"/>
          <w:marBottom w:val="0"/>
          <w:divBdr>
            <w:top w:val="none" w:sz="0" w:space="0" w:color="auto"/>
            <w:left w:val="none" w:sz="0" w:space="0" w:color="auto"/>
            <w:bottom w:val="none" w:sz="0" w:space="0" w:color="auto"/>
            <w:right w:val="none" w:sz="0" w:space="0" w:color="auto"/>
          </w:divBdr>
        </w:div>
        <w:div w:id="1000742558">
          <w:marLeft w:val="0"/>
          <w:marRight w:val="0"/>
          <w:marTop w:val="0"/>
          <w:marBottom w:val="0"/>
          <w:divBdr>
            <w:top w:val="none" w:sz="0" w:space="0" w:color="auto"/>
            <w:left w:val="none" w:sz="0" w:space="0" w:color="auto"/>
            <w:bottom w:val="none" w:sz="0" w:space="0" w:color="auto"/>
            <w:right w:val="none" w:sz="0" w:space="0" w:color="auto"/>
          </w:divBdr>
        </w:div>
        <w:div w:id="1001278858">
          <w:marLeft w:val="0"/>
          <w:marRight w:val="0"/>
          <w:marTop w:val="0"/>
          <w:marBottom w:val="0"/>
          <w:divBdr>
            <w:top w:val="none" w:sz="0" w:space="0" w:color="auto"/>
            <w:left w:val="none" w:sz="0" w:space="0" w:color="auto"/>
            <w:bottom w:val="none" w:sz="0" w:space="0" w:color="auto"/>
            <w:right w:val="none" w:sz="0" w:space="0" w:color="auto"/>
          </w:divBdr>
        </w:div>
        <w:div w:id="1001859681">
          <w:marLeft w:val="0"/>
          <w:marRight w:val="0"/>
          <w:marTop w:val="0"/>
          <w:marBottom w:val="0"/>
          <w:divBdr>
            <w:top w:val="none" w:sz="0" w:space="0" w:color="auto"/>
            <w:left w:val="none" w:sz="0" w:space="0" w:color="auto"/>
            <w:bottom w:val="none" w:sz="0" w:space="0" w:color="auto"/>
            <w:right w:val="none" w:sz="0" w:space="0" w:color="auto"/>
          </w:divBdr>
        </w:div>
        <w:div w:id="1002708158">
          <w:marLeft w:val="0"/>
          <w:marRight w:val="0"/>
          <w:marTop w:val="0"/>
          <w:marBottom w:val="0"/>
          <w:divBdr>
            <w:top w:val="none" w:sz="0" w:space="0" w:color="auto"/>
            <w:left w:val="none" w:sz="0" w:space="0" w:color="auto"/>
            <w:bottom w:val="none" w:sz="0" w:space="0" w:color="auto"/>
            <w:right w:val="none" w:sz="0" w:space="0" w:color="auto"/>
          </w:divBdr>
        </w:div>
        <w:div w:id="1002783292">
          <w:marLeft w:val="0"/>
          <w:marRight w:val="0"/>
          <w:marTop w:val="0"/>
          <w:marBottom w:val="0"/>
          <w:divBdr>
            <w:top w:val="none" w:sz="0" w:space="0" w:color="auto"/>
            <w:left w:val="none" w:sz="0" w:space="0" w:color="auto"/>
            <w:bottom w:val="none" w:sz="0" w:space="0" w:color="auto"/>
            <w:right w:val="none" w:sz="0" w:space="0" w:color="auto"/>
          </w:divBdr>
        </w:div>
        <w:div w:id="1003700177">
          <w:marLeft w:val="0"/>
          <w:marRight w:val="0"/>
          <w:marTop w:val="0"/>
          <w:marBottom w:val="0"/>
          <w:divBdr>
            <w:top w:val="none" w:sz="0" w:space="0" w:color="auto"/>
            <w:left w:val="none" w:sz="0" w:space="0" w:color="auto"/>
            <w:bottom w:val="none" w:sz="0" w:space="0" w:color="auto"/>
            <w:right w:val="none" w:sz="0" w:space="0" w:color="auto"/>
          </w:divBdr>
        </w:div>
        <w:div w:id="1004088841">
          <w:marLeft w:val="0"/>
          <w:marRight w:val="0"/>
          <w:marTop w:val="0"/>
          <w:marBottom w:val="0"/>
          <w:divBdr>
            <w:top w:val="none" w:sz="0" w:space="0" w:color="auto"/>
            <w:left w:val="none" w:sz="0" w:space="0" w:color="auto"/>
            <w:bottom w:val="none" w:sz="0" w:space="0" w:color="auto"/>
            <w:right w:val="none" w:sz="0" w:space="0" w:color="auto"/>
          </w:divBdr>
        </w:div>
        <w:div w:id="1004282469">
          <w:marLeft w:val="0"/>
          <w:marRight w:val="0"/>
          <w:marTop w:val="0"/>
          <w:marBottom w:val="0"/>
          <w:divBdr>
            <w:top w:val="none" w:sz="0" w:space="0" w:color="auto"/>
            <w:left w:val="none" w:sz="0" w:space="0" w:color="auto"/>
            <w:bottom w:val="none" w:sz="0" w:space="0" w:color="auto"/>
            <w:right w:val="none" w:sz="0" w:space="0" w:color="auto"/>
          </w:divBdr>
        </w:div>
        <w:div w:id="1004356522">
          <w:marLeft w:val="0"/>
          <w:marRight w:val="0"/>
          <w:marTop w:val="0"/>
          <w:marBottom w:val="0"/>
          <w:divBdr>
            <w:top w:val="none" w:sz="0" w:space="0" w:color="auto"/>
            <w:left w:val="none" w:sz="0" w:space="0" w:color="auto"/>
            <w:bottom w:val="none" w:sz="0" w:space="0" w:color="auto"/>
            <w:right w:val="none" w:sz="0" w:space="0" w:color="auto"/>
          </w:divBdr>
        </w:div>
        <w:div w:id="1005521424">
          <w:marLeft w:val="0"/>
          <w:marRight w:val="0"/>
          <w:marTop w:val="0"/>
          <w:marBottom w:val="0"/>
          <w:divBdr>
            <w:top w:val="none" w:sz="0" w:space="0" w:color="auto"/>
            <w:left w:val="none" w:sz="0" w:space="0" w:color="auto"/>
            <w:bottom w:val="none" w:sz="0" w:space="0" w:color="auto"/>
            <w:right w:val="none" w:sz="0" w:space="0" w:color="auto"/>
          </w:divBdr>
        </w:div>
        <w:div w:id="1005866408">
          <w:marLeft w:val="0"/>
          <w:marRight w:val="0"/>
          <w:marTop w:val="0"/>
          <w:marBottom w:val="0"/>
          <w:divBdr>
            <w:top w:val="none" w:sz="0" w:space="0" w:color="auto"/>
            <w:left w:val="none" w:sz="0" w:space="0" w:color="auto"/>
            <w:bottom w:val="none" w:sz="0" w:space="0" w:color="auto"/>
            <w:right w:val="none" w:sz="0" w:space="0" w:color="auto"/>
          </w:divBdr>
        </w:div>
        <w:div w:id="1006130070">
          <w:marLeft w:val="0"/>
          <w:marRight w:val="0"/>
          <w:marTop w:val="0"/>
          <w:marBottom w:val="0"/>
          <w:divBdr>
            <w:top w:val="none" w:sz="0" w:space="0" w:color="auto"/>
            <w:left w:val="none" w:sz="0" w:space="0" w:color="auto"/>
            <w:bottom w:val="none" w:sz="0" w:space="0" w:color="auto"/>
            <w:right w:val="none" w:sz="0" w:space="0" w:color="auto"/>
          </w:divBdr>
        </w:div>
        <w:div w:id="1006254315">
          <w:marLeft w:val="0"/>
          <w:marRight w:val="0"/>
          <w:marTop w:val="0"/>
          <w:marBottom w:val="0"/>
          <w:divBdr>
            <w:top w:val="none" w:sz="0" w:space="0" w:color="auto"/>
            <w:left w:val="none" w:sz="0" w:space="0" w:color="auto"/>
            <w:bottom w:val="none" w:sz="0" w:space="0" w:color="auto"/>
            <w:right w:val="none" w:sz="0" w:space="0" w:color="auto"/>
          </w:divBdr>
        </w:div>
        <w:div w:id="1006399981">
          <w:marLeft w:val="0"/>
          <w:marRight w:val="0"/>
          <w:marTop w:val="0"/>
          <w:marBottom w:val="0"/>
          <w:divBdr>
            <w:top w:val="none" w:sz="0" w:space="0" w:color="auto"/>
            <w:left w:val="none" w:sz="0" w:space="0" w:color="auto"/>
            <w:bottom w:val="none" w:sz="0" w:space="0" w:color="auto"/>
            <w:right w:val="none" w:sz="0" w:space="0" w:color="auto"/>
          </w:divBdr>
        </w:div>
        <w:div w:id="1006636923">
          <w:marLeft w:val="0"/>
          <w:marRight w:val="0"/>
          <w:marTop w:val="0"/>
          <w:marBottom w:val="0"/>
          <w:divBdr>
            <w:top w:val="none" w:sz="0" w:space="0" w:color="auto"/>
            <w:left w:val="none" w:sz="0" w:space="0" w:color="auto"/>
            <w:bottom w:val="none" w:sz="0" w:space="0" w:color="auto"/>
            <w:right w:val="none" w:sz="0" w:space="0" w:color="auto"/>
          </w:divBdr>
        </w:div>
        <w:div w:id="1006664814">
          <w:marLeft w:val="0"/>
          <w:marRight w:val="0"/>
          <w:marTop w:val="0"/>
          <w:marBottom w:val="0"/>
          <w:divBdr>
            <w:top w:val="none" w:sz="0" w:space="0" w:color="auto"/>
            <w:left w:val="none" w:sz="0" w:space="0" w:color="auto"/>
            <w:bottom w:val="none" w:sz="0" w:space="0" w:color="auto"/>
            <w:right w:val="none" w:sz="0" w:space="0" w:color="auto"/>
          </w:divBdr>
        </w:div>
        <w:div w:id="1006784152">
          <w:marLeft w:val="0"/>
          <w:marRight w:val="0"/>
          <w:marTop w:val="0"/>
          <w:marBottom w:val="0"/>
          <w:divBdr>
            <w:top w:val="none" w:sz="0" w:space="0" w:color="auto"/>
            <w:left w:val="none" w:sz="0" w:space="0" w:color="auto"/>
            <w:bottom w:val="none" w:sz="0" w:space="0" w:color="auto"/>
            <w:right w:val="none" w:sz="0" w:space="0" w:color="auto"/>
          </w:divBdr>
        </w:div>
        <w:div w:id="1006832419">
          <w:marLeft w:val="0"/>
          <w:marRight w:val="0"/>
          <w:marTop w:val="0"/>
          <w:marBottom w:val="0"/>
          <w:divBdr>
            <w:top w:val="none" w:sz="0" w:space="0" w:color="auto"/>
            <w:left w:val="none" w:sz="0" w:space="0" w:color="auto"/>
            <w:bottom w:val="none" w:sz="0" w:space="0" w:color="auto"/>
            <w:right w:val="none" w:sz="0" w:space="0" w:color="auto"/>
          </w:divBdr>
        </w:div>
        <w:div w:id="1007369215">
          <w:marLeft w:val="0"/>
          <w:marRight w:val="0"/>
          <w:marTop w:val="0"/>
          <w:marBottom w:val="0"/>
          <w:divBdr>
            <w:top w:val="none" w:sz="0" w:space="0" w:color="auto"/>
            <w:left w:val="none" w:sz="0" w:space="0" w:color="auto"/>
            <w:bottom w:val="none" w:sz="0" w:space="0" w:color="auto"/>
            <w:right w:val="none" w:sz="0" w:space="0" w:color="auto"/>
          </w:divBdr>
        </w:div>
        <w:div w:id="1007558629">
          <w:marLeft w:val="0"/>
          <w:marRight w:val="0"/>
          <w:marTop w:val="0"/>
          <w:marBottom w:val="0"/>
          <w:divBdr>
            <w:top w:val="none" w:sz="0" w:space="0" w:color="auto"/>
            <w:left w:val="none" w:sz="0" w:space="0" w:color="auto"/>
            <w:bottom w:val="none" w:sz="0" w:space="0" w:color="auto"/>
            <w:right w:val="none" w:sz="0" w:space="0" w:color="auto"/>
          </w:divBdr>
        </w:div>
        <w:div w:id="1007631763">
          <w:marLeft w:val="0"/>
          <w:marRight w:val="0"/>
          <w:marTop w:val="0"/>
          <w:marBottom w:val="0"/>
          <w:divBdr>
            <w:top w:val="none" w:sz="0" w:space="0" w:color="auto"/>
            <w:left w:val="none" w:sz="0" w:space="0" w:color="auto"/>
            <w:bottom w:val="none" w:sz="0" w:space="0" w:color="auto"/>
            <w:right w:val="none" w:sz="0" w:space="0" w:color="auto"/>
          </w:divBdr>
        </w:div>
        <w:div w:id="1007709738">
          <w:marLeft w:val="0"/>
          <w:marRight w:val="0"/>
          <w:marTop w:val="0"/>
          <w:marBottom w:val="0"/>
          <w:divBdr>
            <w:top w:val="none" w:sz="0" w:space="0" w:color="auto"/>
            <w:left w:val="none" w:sz="0" w:space="0" w:color="auto"/>
            <w:bottom w:val="none" w:sz="0" w:space="0" w:color="auto"/>
            <w:right w:val="none" w:sz="0" w:space="0" w:color="auto"/>
          </w:divBdr>
        </w:div>
        <w:div w:id="1008022155">
          <w:marLeft w:val="0"/>
          <w:marRight w:val="0"/>
          <w:marTop w:val="0"/>
          <w:marBottom w:val="0"/>
          <w:divBdr>
            <w:top w:val="none" w:sz="0" w:space="0" w:color="auto"/>
            <w:left w:val="none" w:sz="0" w:space="0" w:color="auto"/>
            <w:bottom w:val="none" w:sz="0" w:space="0" w:color="auto"/>
            <w:right w:val="none" w:sz="0" w:space="0" w:color="auto"/>
          </w:divBdr>
        </w:div>
        <w:div w:id="1008096828">
          <w:marLeft w:val="0"/>
          <w:marRight w:val="0"/>
          <w:marTop w:val="0"/>
          <w:marBottom w:val="0"/>
          <w:divBdr>
            <w:top w:val="none" w:sz="0" w:space="0" w:color="auto"/>
            <w:left w:val="none" w:sz="0" w:space="0" w:color="auto"/>
            <w:bottom w:val="none" w:sz="0" w:space="0" w:color="auto"/>
            <w:right w:val="none" w:sz="0" w:space="0" w:color="auto"/>
          </w:divBdr>
        </w:div>
        <w:div w:id="1008483716">
          <w:marLeft w:val="0"/>
          <w:marRight w:val="0"/>
          <w:marTop w:val="0"/>
          <w:marBottom w:val="0"/>
          <w:divBdr>
            <w:top w:val="none" w:sz="0" w:space="0" w:color="auto"/>
            <w:left w:val="none" w:sz="0" w:space="0" w:color="auto"/>
            <w:bottom w:val="none" w:sz="0" w:space="0" w:color="auto"/>
            <w:right w:val="none" w:sz="0" w:space="0" w:color="auto"/>
          </w:divBdr>
        </w:div>
        <w:div w:id="1010990778">
          <w:marLeft w:val="0"/>
          <w:marRight w:val="0"/>
          <w:marTop w:val="0"/>
          <w:marBottom w:val="0"/>
          <w:divBdr>
            <w:top w:val="none" w:sz="0" w:space="0" w:color="auto"/>
            <w:left w:val="none" w:sz="0" w:space="0" w:color="auto"/>
            <w:bottom w:val="none" w:sz="0" w:space="0" w:color="auto"/>
            <w:right w:val="none" w:sz="0" w:space="0" w:color="auto"/>
          </w:divBdr>
        </w:div>
        <w:div w:id="1012298727">
          <w:marLeft w:val="0"/>
          <w:marRight w:val="0"/>
          <w:marTop w:val="0"/>
          <w:marBottom w:val="0"/>
          <w:divBdr>
            <w:top w:val="none" w:sz="0" w:space="0" w:color="auto"/>
            <w:left w:val="none" w:sz="0" w:space="0" w:color="auto"/>
            <w:bottom w:val="none" w:sz="0" w:space="0" w:color="auto"/>
            <w:right w:val="none" w:sz="0" w:space="0" w:color="auto"/>
          </w:divBdr>
        </w:div>
        <w:div w:id="1013191256">
          <w:marLeft w:val="0"/>
          <w:marRight w:val="0"/>
          <w:marTop w:val="0"/>
          <w:marBottom w:val="0"/>
          <w:divBdr>
            <w:top w:val="none" w:sz="0" w:space="0" w:color="auto"/>
            <w:left w:val="none" w:sz="0" w:space="0" w:color="auto"/>
            <w:bottom w:val="none" w:sz="0" w:space="0" w:color="auto"/>
            <w:right w:val="none" w:sz="0" w:space="0" w:color="auto"/>
          </w:divBdr>
        </w:div>
        <w:div w:id="1013604099">
          <w:marLeft w:val="0"/>
          <w:marRight w:val="0"/>
          <w:marTop w:val="0"/>
          <w:marBottom w:val="0"/>
          <w:divBdr>
            <w:top w:val="none" w:sz="0" w:space="0" w:color="auto"/>
            <w:left w:val="none" w:sz="0" w:space="0" w:color="auto"/>
            <w:bottom w:val="none" w:sz="0" w:space="0" w:color="auto"/>
            <w:right w:val="none" w:sz="0" w:space="0" w:color="auto"/>
          </w:divBdr>
        </w:div>
        <w:div w:id="1014376879">
          <w:marLeft w:val="0"/>
          <w:marRight w:val="0"/>
          <w:marTop w:val="0"/>
          <w:marBottom w:val="0"/>
          <w:divBdr>
            <w:top w:val="none" w:sz="0" w:space="0" w:color="auto"/>
            <w:left w:val="none" w:sz="0" w:space="0" w:color="auto"/>
            <w:bottom w:val="none" w:sz="0" w:space="0" w:color="auto"/>
            <w:right w:val="none" w:sz="0" w:space="0" w:color="auto"/>
          </w:divBdr>
        </w:div>
        <w:div w:id="1014529494">
          <w:marLeft w:val="0"/>
          <w:marRight w:val="0"/>
          <w:marTop w:val="0"/>
          <w:marBottom w:val="0"/>
          <w:divBdr>
            <w:top w:val="none" w:sz="0" w:space="0" w:color="auto"/>
            <w:left w:val="none" w:sz="0" w:space="0" w:color="auto"/>
            <w:bottom w:val="none" w:sz="0" w:space="0" w:color="auto"/>
            <w:right w:val="none" w:sz="0" w:space="0" w:color="auto"/>
          </w:divBdr>
        </w:div>
        <w:div w:id="1015305992">
          <w:marLeft w:val="0"/>
          <w:marRight w:val="0"/>
          <w:marTop w:val="0"/>
          <w:marBottom w:val="0"/>
          <w:divBdr>
            <w:top w:val="none" w:sz="0" w:space="0" w:color="auto"/>
            <w:left w:val="none" w:sz="0" w:space="0" w:color="auto"/>
            <w:bottom w:val="none" w:sz="0" w:space="0" w:color="auto"/>
            <w:right w:val="none" w:sz="0" w:space="0" w:color="auto"/>
          </w:divBdr>
        </w:div>
        <w:div w:id="1016926661">
          <w:marLeft w:val="0"/>
          <w:marRight w:val="0"/>
          <w:marTop w:val="0"/>
          <w:marBottom w:val="0"/>
          <w:divBdr>
            <w:top w:val="none" w:sz="0" w:space="0" w:color="auto"/>
            <w:left w:val="none" w:sz="0" w:space="0" w:color="auto"/>
            <w:bottom w:val="none" w:sz="0" w:space="0" w:color="auto"/>
            <w:right w:val="none" w:sz="0" w:space="0" w:color="auto"/>
          </w:divBdr>
        </w:div>
        <w:div w:id="1017736438">
          <w:marLeft w:val="0"/>
          <w:marRight w:val="0"/>
          <w:marTop w:val="0"/>
          <w:marBottom w:val="0"/>
          <w:divBdr>
            <w:top w:val="none" w:sz="0" w:space="0" w:color="auto"/>
            <w:left w:val="none" w:sz="0" w:space="0" w:color="auto"/>
            <w:bottom w:val="none" w:sz="0" w:space="0" w:color="auto"/>
            <w:right w:val="none" w:sz="0" w:space="0" w:color="auto"/>
          </w:divBdr>
        </w:div>
        <w:div w:id="1018239966">
          <w:marLeft w:val="0"/>
          <w:marRight w:val="0"/>
          <w:marTop w:val="0"/>
          <w:marBottom w:val="0"/>
          <w:divBdr>
            <w:top w:val="none" w:sz="0" w:space="0" w:color="auto"/>
            <w:left w:val="none" w:sz="0" w:space="0" w:color="auto"/>
            <w:bottom w:val="none" w:sz="0" w:space="0" w:color="auto"/>
            <w:right w:val="none" w:sz="0" w:space="0" w:color="auto"/>
          </w:divBdr>
        </w:div>
        <w:div w:id="1018240186">
          <w:marLeft w:val="0"/>
          <w:marRight w:val="0"/>
          <w:marTop w:val="0"/>
          <w:marBottom w:val="0"/>
          <w:divBdr>
            <w:top w:val="none" w:sz="0" w:space="0" w:color="auto"/>
            <w:left w:val="none" w:sz="0" w:space="0" w:color="auto"/>
            <w:bottom w:val="none" w:sz="0" w:space="0" w:color="auto"/>
            <w:right w:val="none" w:sz="0" w:space="0" w:color="auto"/>
          </w:divBdr>
        </w:div>
        <w:div w:id="1018459697">
          <w:marLeft w:val="0"/>
          <w:marRight w:val="0"/>
          <w:marTop w:val="0"/>
          <w:marBottom w:val="0"/>
          <w:divBdr>
            <w:top w:val="none" w:sz="0" w:space="0" w:color="auto"/>
            <w:left w:val="none" w:sz="0" w:space="0" w:color="auto"/>
            <w:bottom w:val="none" w:sz="0" w:space="0" w:color="auto"/>
            <w:right w:val="none" w:sz="0" w:space="0" w:color="auto"/>
          </w:divBdr>
        </w:div>
        <w:div w:id="1018772532">
          <w:marLeft w:val="0"/>
          <w:marRight w:val="0"/>
          <w:marTop w:val="0"/>
          <w:marBottom w:val="0"/>
          <w:divBdr>
            <w:top w:val="none" w:sz="0" w:space="0" w:color="auto"/>
            <w:left w:val="none" w:sz="0" w:space="0" w:color="auto"/>
            <w:bottom w:val="none" w:sz="0" w:space="0" w:color="auto"/>
            <w:right w:val="none" w:sz="0" w:space="0" w:color="auto"/>
          </w:divBdr>
        </w:div>
        <w:div w:id="1018849946">
          <w:marLeft w:val="0"/>
          <w:marRight w:val="0"/>
          <w:marTop w:val="0"/>
          <w:marBottom w:val="0"/>
          <w:divBdr>
            <w:top w:val="none" w:sz="0" w:space="0" w:color="auto"/>
            <w:left w:val="none" w:sz="0" w:space="0" w:color="auto"/>
            <w:bottom w:val="none" w:sz="0" w:space="0" w:color="auto"/>
            <w:right w:val="none" w:sz="0" w:space="0" w:color="auto"/>
          </w:divBdr>
        </w:div>
        <w:div w:id="1019117518">
          <w:marLeft w:val="0"/>
          <w:marRight w:val="0"/>
          <w:marTop w:val="0"/>
          <w:marBottom w:val="0"/>
          <w:divBdr>
            <w:top w:val="none" w:sz="0" w:space="0" w:color="auto"/>
            <w:left w:val="none" w:sz="0" w:space="0" w:color="auto"/>
            <w:bottom w:val="none" w:sz="0" w:space="0" w:color="auto"/>
            <w:right w:val="none" w:sz="0" w:space="0" w:color="auto"/>
          </w:divBdr>
        </w:div>
        <w:div w:id="1019740444">
          <w:marLeft w:val="0"/>
          <w:marRight w:val="0"/>
          <w:marTop w:val="0"/>
          <w:marBottom w:val="0"/>
          <w:divBdr>
            <w:top w:val="none" w:sz="0" w:space="0" w:color="auto"/>
            <w:left w:val="none" w:sz="0" w:space="0" w:color="auto"/>
            <w:bottom w:val="none" w:sz="0" w:space="0" w:color="auto"/>
            <w:right w:val="none" w:sz="0" w:space="0" w:color="auto"/>
          </w:divBdr>
        </w:div>
        <w:div w:id="1020008805">
          <w:marLeft w:val="0"/>
          <w:marRight w:val="0"/>
          <w:marTop w:val="0"/>
          <w:marBottom w:val="0"/>
          <w:divBdr>
            <w:top w:val="none" w:sz="0" w:space="0" w:color="auto"/>
            <w:left w:val="none" w:sz="0" w:space="0" w:color="auto"/>
            <w:bottom w:val="none" w:sz="0" w:space="0" w:color="auto"/>
            <w:right w:val="none" w:sz="0" w:space="0" w:color="auto"/>
          </w:divBdr>
        </w:div>
        <w:div w:id="1020085458">
          <w:marLeft w:val="0"/>
          <w:marRight w:val="0"/>
          <w:marTop w:val="0"/>
          <w:marBottom w:val="0"/>
          <w:divBdr>
            <w:top w:val="none" w:sz="0" w:space="0" w:color="auto"/>
            <w:left w:val="none" w:sz="0" w:space="0" w:color="auto"/>
            <w:bottom w:val="none" w:sz="0" w:space="0" w:color="auto"/>
            <w:right w:val="none" w:sz="0" w:space="0" w:color="auto"/>
          </w:divBdr>
        </w:div>
        <w:div w:id="1020089651">
          <w:marLeft w:val="0"/>
          <w:marRight w:val="0"/>
          <w:marTop w:val="0"/>
          <w:marBottom w:val="0"/>
          <w:divBdr>
            <w:top w:val="none" w:sz="0" w:space="0" w:color="auto"/>
            <w:left w:val="none" w:sz="0" w:space="0" w:color="auto"/>
            <w:bottom w:val="none" w:sz="0" w:space="0" w:color="auto"/>
            <w:right w:val="none" w:sz="0" w:space="0" w:color="auto"/>
          </w:divBdr>
        </w:div>
        <w:div w:id="1020357467">
          <w:marLeft w:val="0"/>
          <w:marRight w:val="0"/>
          <w:marTop w:val="0"/>
          <w:marBottom w:val="0"/>
          <w:divBdr>
            <w:top w:val="none" w:sz="0" w:space="0" w:color="auto"/>
            <w:left w:val="none" w:sz="0" w:space="0" w:color="auto"/>
            <w:bottom w:val="none" w:sz="0" w:space="0" w:color="auto"/>
            <w:right w:val="none" w:sz="0" w:space="0" w:color="auto"/>
          </w:divBdr>
        </w:div>
        <w:div w:id="1020549054">
          <w:marLeft w:val="0"/>
          <w:marRight w:val="0"/>
          <w:marTop w:val="0"/>
          <w:marBottom w:val="0"/>
          <w:divBdr>
            <w:top w:val="none" w:sz="0" w:space="0" w:color="auto"/>
            <w:left w:val="none" w:sz="0" w:space="0" w:color="auto"/>
            <w:bottom w:val="none" w:sz="0" w:space="0" w:color="auto"/>
            <w:right w:val="none" w:sz="0" w:space="0" w:color="auto"/>
          </w:divBdr>
        </w:div>
        <w:div w:id="1020662225">
          <w:marLeft w:val="0"/>
          <w:marRight w:val="0"/>
          <w:marTop w:val="0"/>
          <w:marBottom w:val="0"/>
          <w:divBdr>
            <w:top w:val="none" w:sz="0" w:space="0" w:color="auto"/>
            <w:left w:val="none" w:sz="0" w:space="0" w:color="auto"/>
            <w:bottom w:val="none" w:sz="0" w:space="0" w:color="auto"/>
            <w:right w:val="none" w:sz="0" w:space="0" w:color="auto"/>
          </w:divBdr>
        </w:div>
        <w:div w:id="1021514265">
          <w:marLeft w:val="0"/>
          <w:marRight w:val="0"/>
          <w:marTop w:val="0"/>
          <w:marBottom w:val="0"/>
          <w:divBdr>
            <w:top w:val="none" w:sz="0" w:space="0" w:color="auto"/>
            <w:left w:val="none" w:sz="0" w:space="0" w:color="auto"/>
            <w:bottom w:val="none" w:sz="0" w:space="0" w:color="auto"/>
            <w:right w:val="none" w:sz="0" w:space="0" w:color="auto"/>
          </w:divBdr>
        </w:div>
        <w:div w:id="1021780748">
          <w:marLeft w:val="0"/>
          <w:marRight w:val="0"/>
          <w:marTop w:val="0"/>
          <w:marBottom w:val="0"/>
          <w:divBdr>
            <w:top w:val="none" w:sz="0" w:space="0" w:color="auto"/>
            <w:left w:val="none" w:sz="0" w:space="0" w:color="auto"/>
            <w:bottom w:val="none" w:sz="0" w:space="0" w:color="auto"/>
            <w:right w:val="none" w:sz="0" w:space="0" w:color="auto"/>
          </w:divBdr>
        </w:div>
        <w:div w:id="1023018783">
          <w:marLeft w:val="0"/>
          <w:marRight w:val="0"/>
          <w:marTop w:val="0"/>
          <w:marBottom w:val="0"/>
          <w:divBdr>
            <w:top w:val="none" w:sz="0" w:space="0" w:color="auto"/>
            <w:left w:val="none" w:sz="0" w:space="0" w:color="auto"/>
            <w:bottom w:val="none" w:sz="0" w:space="0" w:color="auto"/>
            <w:right w:val="none" w:sz="0" w:space="0" w:color="auto"/>
          </w:divBdr>
        </w:div>
        <w:div w:id="1023750361">
          <w:marLeft w:val="0"/>
          <w:marRight w:val="0"/>
          <w:marTop w:val="0"/>
          <w:marBottom w:val="0"/>
          <w:divBdr>
            <w:top w:val="none" w:sz="0" w:space="0" w:color="auto"/>
            <w:left w:val="none" w:sz="0" w:space="0" w:color="auto"/>
            <w:bottom w:val="none" w:sz="0" w:space="0" w:color="auto"/>
            <w:right w:val="none" w:sz="0" w:space="0" w:color="auto"/>
          </w:divBdr>
        </w:div>
        <w:div w:id="1026177105">
          <w:marLeft w:val="0"/>
          <w:marRight w:val="0"/>
          <w:marTop w:val="0"/>
          <w:marBottom w:val="0"/>
          <w:divBdr>
            <w:top w:val="none" w:sz="0" w:space="0" w:color="auto"/>
            <w:left w:val="none" w:sz="0" w:space="0" w:color="auto"/>
            <w:bottom w:val="none" w:sz="0" w:space="0" w:color="auto"/>
            <w:right w:val="none" w:sz="0" w:space="0" w:color="auto"/>
          </w:divBdr>
        </w:div>
        <w:div w:id="1026642640">
          <w:marLeft w:val="0"/>
          <w:marRight w:val="0"/>
          <w:marTop w:val="0"/>
          <w:marBottom w:val="0"/>
          <w:divBdr>
            <w:top w:val="none" w:sz="0" w:space="0" w:color="auto"/>
            <w:left w:val="none" w:sz="0" w:space="0" w:color="auto"/>
            <w:bottom w:val="none" w:sz="0" w:space="0" w:color="auto"/>
            <w:right w:val="none" w:sz="0" w:space="0" w:color="auto"/>
          </w:divBdr>
        </w:div>
        <w:div w:id="1026752621">
          <w:marLeft w:val="0"/>
          <w:marRight w:val="0"/>
          <w:marTop w:val="0"/>
          <w:marBottom w:val="0"/>
          <w:divBdr>
            <w:top w:val="none" w:sz="0" w:space="0" w:color="auto"/>
            <w:left w:val="none" w:sz="0" w:space="0" w:color="auto"/>
            <w:bottom w:val="none" w:sz="0" w:space="0" w:color="auto"/>
            <w:right w:val="none" w:sz="0" w:space="0" w:color="auto"/>
          </w:divBdr>
        </w:div>
        <w:div w:id="1027675603">
          <w:marLeft w:val="0"/>
          <w:marRight w:val="0"/>
          <w:marTop w:val="0"/>
          <w:marBottom w:val="0"/>
          <w:divBdr>
            <w:top w:val="none" w:sz="0" w:space="0" w:color="auto"/>
            <w:left w:val="none" w:sz="0" w:space="0" w:color="auto"/>
            <w:bottom w:val="none" w:sz="0" w:space="0" w:color="auto"/>
            <w:right w:val="none" w:sz="0" w:space="0" w:color="auto"/>
          </w:divBdr>
        </w:div>
        <w:div w:id="1028483364">
          <w:marLeft w:val="0"/>
          <w:marRight w:val="0"/>
          <w:marTop w:val="0"/>
          <w:marBottom w:val="0"/>
          <w:divBdr>
            <w:top w:val="none" w:sz="0" w:space="0" w:color="auto"/>
            <w:left w:val="none" w:sz="0" w:space="0" w:color="auto"/>
            <w:bottom w:val="none" w:sz="0" w:space="0" w:color="auto"/>
            <w:right w:val="none" w:sz="0" w:space="0" w:color="auto"/>
          </w:divBdr>
        </w:div>
        <w:div w:id="1028602420">
          <w:marLeft w:val="0"/>
          <w:marRight w:val="0"/>
          <w:marTop w:val="0"/>
          <w:marBottom w:val="0"/>
          <w:divBdr>
            <w:top w:val="none" w:sz="0" w:space="0" w:color="auto"/>
            <w:left w:val="none" w:sz="0" w:space="0" w:color="auto"/>
            <w:bottom w:val="none" w:sz="0" w:space="0" w:color="auto"/>
            <w:right w:val="none" w:sz="0" w:space="0" w:color="auto"/>
          </w:divBdr>
        </w:div>
        <w:div w:id="1028750623">
          <w:marLeft w:val="0"/>
          <w:marRight w:val="0"/>
          <w:marTop w:val="0"/>
          <w:marBottom w:val="0"/>
          <w:divBdr>
            <w:top w:val="none" w:sz="0" w:space="0" w:color="auto"/>
            <w:left w:val="none" w:sz="0" w:space="0" w:color="auto"/>
            <w:bottom w:val="none" w:sz="0" w:space="0" w:color="auto"/>
            <w:right w:val="none" w:sz="0" w:space="0" w:color="auto"/>
          </w:divBdr>
        </w:div>
        <w:div w:id="1028798644">
          <w:marLeft w:val="0"/>
          <w:marRight w:val="0"/>
          <w:marTop w:val="0"/>
          <w:marBottom w:val="0"/>
          <w:divBdr>
            <w:top w:val="none" w:sz="0" w:space="0" w:color="auto"/>
            <w:left w:val="none" w:sz="0" w:space="0" w:color="auto"/>
            <w:bottom w:val="none" w:sz="0" w:space="0" w:color="auto"/>
            <w:right w:val="none" w:sz="0" w:space="0" w:color="auto"/>
          </w:divBdr>
        </w:div>
        <w:div w:id="1030909681">
          <w:marLeft w:val="0"/>
          <w:marRight w:val="0"/>
          <w:marTop w:val="0"/>
          <w:marBottom w:val="0"/>
          <w:divBdr>
            <w:top w:val="none" w:sz="0" w:space="0" w:color="auto"/>
            <w:left w:val="none" w:sz="0" w:space="0" w:color="auto"/>
            <w:bottom w:val="none" w:sz="0" w:space="0" w:color="auto"/>
            <w:right w:val="none" w:sz="0" w:space="0" w:color="auto"/>
          </w:divBdr>
        </w:div>
        <w:div w:id="1031490263">
          <w:marLeft w:val="0"/>
          <w:marRight w:val="0"/>
          <w:marTop w:val="0"/>
          <w:marBottom w:val="0"/>
          <w:divBdr>
            <w:top w:val="none" w:sz="0" w:space="0" w:color="auto"/>
            <w:left w:val="none" w:sz="0" w:space="0" w:color="auto"/>
            <w:bottom w:val="none" w:sz="0" w:space="0" w:color="auto"/>
            <w:right w:val="none" w:sz="0" w:space="0" w:color="auto"/>
          </w:divBdr>
        </w:div>
        <w:div w:id="1032607944">
          <w:marLeft w:val="0"/>
          <w:marRight w:val="0"/>
          <w:marTop w:val="0"/>
          <w:marBottom w:val="0"/>
          <w:divBdr>
            <w:top w:val="none" w:sz="0" w:space="0" w:color="auto"/>
            <w:left w:val="none" w:sz="0" w:space="0" w:color="auto"/>
            <w:bottom w:val="none" w:sz="0" w:space="0" w:color="auto"/>
            <w:right w:val="none" w:sz="0" w:space="0" w:color="auto"/>
          </w:divBdr>
        </w:div>
        <w:div w:id="1032807169">
          <w:marLeft w:val="0"/>
          <w:marRight w:val="0"/>
          <w:marTop w:val="0"/>
          <w:marBottom w:val="0"/>
          <w:divBdr>
            <w:top w:val="none" w:sz="0" w:space="0" w:color="auto"/>
            <w:left w:val="none" w:sz="0" w:space="0" w:color="auto"/>
            <w:bottom w:val="none" w:sz="0" w:space="0" w:color="auto"/>
            <w:right w:val="none" w:sz="0" w:space="0" w:color="auto"/>
          </w:divBdr>
        </w:div>
        <w:div w:id="1034110269">
          <w:marLeft w:val="0"/>
          <w:marRight w:val="0"/>
          <w:marTop w:val="0"/>
          <w:marBottom w:val="0"/>
          <w:divBdr>
            <w:top w:val="none" w:sz="0" w:space="0" w:color="auto"/>
            <w:left w:val="none" w:sz="0" w:space="0" w:color="auto"/>
            <w:bottom w:val="none" w:sz="0" w:space="0" w:color="auto"/>
            <w:right w:val="none" w:sz="0" w:space="0" w:color="auto"/>
          </w:divBdr>
        </w:div>
        <w:div w:id="1034228220">
          <w:marLeft w:val="0"/>
          <w:marRight w:val="0"/>
          <w:marTop w:val="0"/>
          <w:marBottom w:val="0"/>
          <w:divBdr>
            <w:top w:val="none" w:sz="0" w:space="0" w:color="auto"/>
            <w:left w:val="none" w:sz="0" w:space="0" w:color="auto"/>
            <w:bottom w:val="none" w:sz="0" w:space="0" w:color="auto"/>
            <w:right w:val="none" w:sz="0" w:space="0" w:color="auto"/>
          </w:divBdr>
        </w:div>
        <w:div w:id="1034816118">
          <w:marLeft w:val="0"/>
          <w:marRight w:val="0"/>
          <w:marTop w:val="0"/>
          <w:marBottom w:val="0"/>
          <w:divBdr>
            <w:top w:val="none" w:sz="0" w:space="0" w:color="auto"/>
            <w:left w:val="none" w:sz="0" w:space="0" w:color="auto"/>
            <w:bottom w:val="none" w:sz="0" w:space="0" w:color="auto"/>
            <w:right w:val="none" w:sz="0" w:space="0" w:color="auto"/>
          </w:divBdr>
        </w:div>
        <w:div w:id="1036075874">
          <w:marLeft w:val="0"/>
          <w:marRight w:val="0"/>
          <w:marTop w:val="0"/>
          <w:marBottom w:val="0"/>
          <w:divBdr>
            <w:top w:val="none" w:sz="0" w:space="0" w:color="auto"/>
            <w:left w:val="none" w:sz="0" w:space="0" w:color="auto"/>
            <w:bottom w:val="none" w:sz="0" w:space="0" w:color="auto"/>
            <w:right w:val="none" w:sz="0" w:space="0" w:color="auto"/>
          </w:divBdr>
        </w:div>
        <w:div w:id="1036856636">
          <w:marLeft w:val="0"/>
          <w:marRight w:val="0"/>
          <w:marTop w:val="0"/>
          <w:marBottom w:val="0"/>
          <w:divBdr>
            <w:top w:val="none" w:sz="0" w:space="0" w:color="auto"/>
            <w:left w:val="none" w:sz="0" w:space="0" w:color="auto"/>
            <w:bottom w:val="none" w:sz="0" w:space="0" w:color="auto"/>
            <w:right w:val="none" w:sz="0" w:space="0" w:color="auto"/>
          </w:divBdr>
        </w:div>
        <w:div w:id="1036932738">
          <w:marLeft w:val="0"/>
          <w:marRight w:val="0"/>
          <w:marTop w:val="0"/>
          <w:marBottom w:val="0"/>
          <w:divBdr>
            <w:top w:val="none" w:sz="0" w:space="0" w:color="auto"/>
            <w:left w:val="none" w:sz="0" w:space="0" w:color="auto"/>
            <w:bottom w:val="none" w:sz="0" w:space="0" w:color="auto"/>
            <w:right w:val="none" w:sz="0" w:space="0" w:color="auto"/>
          </w:divBdr>
        </w:div>
        <w:div w:id="1037587951">
          <w:marLeft w:val="0"/>
          <w:marRight w:val="0"/>
          <w:marTop w:val="0"/>
          <w:marBottom w:val="0"/>
          <w:divBdr>
            <w:top w:val="none" w:sz="0" w:space="0" w:color="auto"/>
            <w:left w:val="none" w:sz="0" w:space="0" w:color="auto"/>
            <w:bottom w:val="none" w:sz="0" w:space="0" w:color="auto"/>
            <w:right w:val="none" w:sz="0" w:space="0" w:color="auto"/>
          </w:divBdr>
        </w:div>
        <w:div w:id="1037661553">
          <w:marLeft w:val="0"/>
          <w:marRight w:val="0"/>
          <w:marTop w:val="0"/>
          <w:marBottom w:val="0"/>
          <w:divBdr>
            <w:top w:val="none" w:sz="0" w:space="0" w:color="auto"/>
            <w:left w:val="none" w:sz="0" w:space="0" w:color="auto"/>
            <w:bottom w:val="none" w:sz="0" w:space="0" w:color="auto"/>
            <w:right w:val="none" w:sz="0" w:space="0" w:color="auto"/>
          </w:divBdr>
        </w:div>
        <w:div w:id="1037974856">
          <w:marLeft w:val="0"/>
          <w:marRight w:val="0"/>
          <w:marTop w:val="0"/>
          <w:marBottom w:val="0"/>
          <w:divBdr>
            <w:top w:val="none" w:sz="0" w:space="0" w:color="auto"/>
            <w:left w:val="none" w:sz="0" w:space="0" w:color="auto"/>
            <w:bottom w:val="none" w:sz="0" w:space="0" w:color="auto"/>
            <w:right w:val="none" w:sz="0" w:space="0" w:color="auto"/>
          </w:divBdr>
        </w:div>
        <w:div w:id="1037975266">
          <w:marLeft w:val="0"/>
          <w:marRight w:val="0"/>
          <w:marTop w:val="0"/>
          <w:marBottom w:val="0"/>
          <w:divBdr>
            <w:top w:val="none" w:sz="0" w:space="0" w:color="auto"/>
            <w:left w:val="none" w:sz="0" w:space="0" w:color="auto"/>
            <w:bottom w:val="none" w:sz="0" w:space="0" w:color="auto"/>
            <w:right w:val="none" w:sz="0" w:space="0" w:color="auto"/>
          </w:divBdr>
        </w:div>
        <w:div w:id="1038551688">
          <w:marLeft w:val="0"/>
          <w:marRight w:val="0"/>
          <w:marTop w:val="0"/>
          <w:marBottom w:val="0"/>
          <w:divBdr>
            <w:top w:val="none" w:sz="0" w:space="0" w:color="auto"/>
            <w:left w:val="none" w:sz="0" w:space="0" w:color="auto"/>
            <w:bottom w:val="none" w:sz="0" w:space="0" w:color="auto"/>
            <w:right w:val="none" w:sz="0" w:space="0" w:color="auto"/>
          </w:divBdr>
        </w:div>
        <w:div w:id="1038970025">
          <w:marLeft w:val="0"/>
          <w:marRight w:val="0"/>
          <w:marTop w:val="0"/>
          <w:marBottom w:val="0"/>
          <w:divBdr>
            <w:top w:val="none" w:sz="0" w:space="0" w:color="auto"/>
            <w:left w:val="none" w:sz="0" w:space="0" w:color="auto"/>
            <w:bottom w:val="none" w:sz="0" w:space="0" w:color="auto"/>
            <w:right w:val="none" w:sz="0" w:space="0" w:color="auto"/>
          </w:divBdr>
        </w:div>
        <w:div w:id="1041325128">
          <w:marLeft w:val="0"/>
          <w:marRight w:val="0"/>
          <w:marTop w:val="0"/>
          <w:marBottom w:val="0"/>
          <w:divBdr>
            <w:top w:val="none" w:sz="0" w:space="0" w:color="auto"/>
            <w:left w:val="none" w:sz="0" w:space="0" w:color="auto"/>
            <w:bottom w:val="none" w:sz="0" w:space="0" w:color="auto"/>
            <w:right w:val="none" w:sz="0" w:space="0" w:color="auto"/>
          </w:divBdr>
        </w:div>
        <w:div w:id="1041325906">
          <w:marLeft w:val="0"/>
          <w:marRight w:val="0"/>
          <w:marTop w:val="0"/>
          <w:marBottom w:val="0"/>
          <w:divBdr>
            <w:top w:val="none" w:sz="0" w:space="0" w:color="auto"/>
            <w:left w:val="none" w:sz="0" w:space="0" w:color="auto"/>
            <w:bottom w:val="none" w:sz="0" w:space="0" w:color="auto"/>
            <w:right w:val="none" w:sz="0" w:space="0" w:color="auto"/>
          </w:divBdr>
        </w:div>
        <w:div w:id="1041595077">
          <w:marLeft w:val="0"/>
          <w:marRight w:val="0"/>
          <w:marTop w:val="0"/>
          <w:marBottom w:val="0"/>
          <w:divBdr>
            <w:top w:val="none" w:sz="0" w:space="0" w:color="auto"/>
            <w:left w:val="none" w:sz="0" w:space="0" w:color="auto"/>
            <w:bottom w:val="none" w:sz="0" w:space="0" w:color="auto"/>
            <w:right w:val="none" w:sz="0" w:space="0" w:color="auto"/>
          </w:divBdr>
        </w:div>
        <w:div w:id="1041786472">
          <w:marLeft w:val="0"/>
          <w:marRight w:val="0"/>
          <w:marTop w:val="0"/>
          <w:marBottom w:val="0"/>
          <w:divBdr>
            <w:top w:val="none" w:sz="0" w:space="0" w:color="auto"/>
            <w:left w:val="none" w:sz="0" w:space="0" w:color="auto"/>
            <w:bottom w:val="none" w:sz="0" w:space="0" w:color="auto"/>
            <w:right w:val="none" w:sz="0" w:space="0" w:color="auto"/>
          </w:divBdr>
        </w:div>
        <w:div w:id="1042293582">
          <w:marLeft w:val="0"/>
          <w:marRight w:val="0"/>
          <w:marTop w:val="0"/>
          <w:marBottom w:val="0"/>
          <w:divBdr>
            <w:top w:val="none" w:sz="0" w:space="0" w:color="auto"/>
            <w:left w:val="none" w:sz="0" w:space="0" w:color="auto"/>
            <w:bottom w:val="none" w:sz="0" w:space="0" w:color="auto"/>
            <w:right w:val="none" w:sz="0" w:space="0" w:color="auto"/>
          </w:divBdr>
        </w:div>
        <w:div w:id="1042438232">
          <w:marLeft w:val="0"/>
          <w:marRight w:val="0"/>
          <w:marTop w:val="0"/>
          <w:marBottom w:val="0"/>
          <w:divBdr>
            <w:top w:val="none" w:sz="0" w:space="0" w:color="auto"/>
            <w:left w:val="none" w:sz="0" w:space="0" w:color="auto"/>
            <w:bottom w:val="none" w:sz="0" w:space="0" w:color="auto"/>
            <w:right w:val="none" w:sz="0" w:space="0" w:color="auto"/>
          </w:divBdr>
        </w:div>
        <w:div w:id="1043096202">
          <w:marLeft w:val="0"/>
          <w:marRight w:val="0"/>
          <w:marTop w:val="0"/>
          <w:marBottom w:val="0"/>
          <w:divBdr>
            <w:top w:val="none" w:sz="0" w:space="0" w:color="auto"/>
            <w:left w:val="none" w:sz="0" w:space="0" w:color="auto"/>
            <w:bottom w:val="none" w:sz="0" w:space="0" w:color="auto"/>
            <w:right w:val="none" w:sz="0" w:space="0" w:color="auto"/>
          </w:divBdr>
        </w:div>
        <w:div w:id="1043477760">
          <w:marLeft w:val="0"/>
          <w:marRight w:val="0"/>
          <w:marTop w:val="0"/>
          <w:marBottom w:val="0"/>
          <w:divBdr>
            <w:top w:val="none" w:sz="0" w:space="0" w:color="auto"/>
            <w:left w:val="none" w:sz="0" w:space="0" w:color="auto"/>
            <w:bottom w:val="none" w:sz="0" w:space="0" w:color="auto"/>
            <w:right w:val="none" w:sz="0" w:space="0" w:color="auto"/>
          </w:divBdr>
        </w:div>
        <w:div w:id="1043672658">
          <w:marLeft w:val="0"/>
          <w:marRight w:val="0"/>
          <w:marTop w:val="0"/>
          <w:marBottom w:val="0"/>
          <w:divBdr>
            <w:top w:val="none" w:sz="0" w:space="0" w:color="auto"/>
            <w:left w:val="none" w:sz="0" w:space="0" w:color="auto"/>
            <w:bottom w:val="none" w:sz="0" w:space="0" w:color="auto"/>
            <w:right w:val="none" w:sz="0" w:space="0" w:color="auto"/>
          </w:divBdr>
        </w:div>
        <w:div w:id="1044141918">
          <w:marLeft w:val="0"/>
          <w:marRight w:val="0"/>
          <w:marTop w:val="0"/>
          <w:marBottom w:val="0"/>
          <w:divBdr>
            <w:top w:val="none" w:sz="0" w:space="0" w:color="auto"/>
            <w:left w:val="none" w:sz="0" w:space="0" w:color="auto"/>
            <w:bottom w:val="none" w:sz="0" w:space="0" w:color="auto"/>
            <w:right w:val="none" w:sz="0" w:space="0" w:color="auto"/>
          </w:divBdr>
        </w:div>
        <w:div w:id="1044215213">
          <w:marLeft w:val="0"/>
          <w:marRight w:val="0"/>
          <w:marTop w:val="0"/>
          <w:marBottom w:val="0"/>
          <w:divBdr>
            <w:top w:val="none" w:sz="0" w:space="0" w:color="auto"/>
            <w:left w:val="none" w:sz="0" w:space="0" w:color="auto"/>
            <w:bottom w:val="none" w:sz="0" w:space="0" w:color="auto"/>
            <w:right w:val="none" w:sz="0" w:space="0" w:color="auto"/>
          </w:divBdr>
        </w:div>
        <w:div w:id="1044595655">
          <w:marLeft w:val="0"/>
          <w:marRight w:val="0"/>
          <w:marTop w:val="0"/>
          <w:marBottom w:val="0"/>
          <w:divBdr>
            <w:top w:val="none" w:sz="0" w:space="0" w:color="auto"/>
            <w:left w:val="none" w:sz="0" w:space="0" w:color="auto"/>
            <w:bottom w:val="none" w:sz="0" w:space="0" w:color="auto"/>
            <w:right w:val="none" w:sz="0" w:space="0" w:color="auto"/>
          </w:divBdr>
        </w:div>
        <w:div w:id="1045327294">
          <w:marLeft w:val="0"/>
          <w:marRight w:val="0"/>
          <w:marTop w:val="0"/>
          <w:marBottom w:val="0"/>
          <w:divBdr>
            <w:top w:val="none" w:sz="0" w:space="0" w:color="auto"/>
            <w:left w:val="none" w:sz="0" w:space="0" w:color="auto"/>
            <w:bottom w:val="none" w:sz="0" w:space="0" w:color="auto"/>
            <w:right w:val="none" w:sz="0" w:space="0" w:color="auto"/>
          </w:divBdr>
        </w:div>
        <w:div w:id="1045525098">
          <w:marLeft w:val="0"/>
          <w:marRight w:val="0"/>
          <w:marTop w:val="0"/>
          <w:marBottom w:val="0"/>
          <w:divBdr>
            <w:top w:val="none" w:sz="0" w:space="0" w:color="auto"/>
            <w:left w:val="none" w:sz="0" w:space="0" w:color="auto"/>
            <w:bottom w:val="none" w:sz="0" w:space="0" w:color="auto"/>
            <w:right w:val="none" w:sz="0" w:space="0" w:color="auto"/>
          </w:divBdr>
        </w:div>
        <w:div w:id="1045788184">
          <w:marLeft w:val="0"/>
          <w:marRight w:val="0"/>
          <w:marTop w:val="0"/>
          <w:marBottom w:val="0"/>
          <w:divBdr>
            <w:top w:val="none" w:sz="0" w:space="0" w:color="auto"/>
            <w:left w:val="none" w:sz="0" w:space="0" w:color="auto"/>
            <w:bottom w:val="none" w:sz="0" w:space="0" w:color="auto"/>
            <w:right w:val="none" w:sz="0" w:space="0" w:color="auto"/>
          </w:divBdr>
        </w:div>
        <w:div w:id="1046221856">
          <w:marLeft w:val="0"/>
          <w:marRight w:val="0"/>
          <w:marTop w:val="0"/>
          <w:marBottom w:val="0"/>
          <w:divBdr>
            <w:top w:val="none" w:sz="0" w:space="0" w:color="auto"/>
            <w:left w:val="none" w:sz="0" w:space="0" w:color="auto"/>
            <w:bottom w:val="none" w:sz="0" w:space="0" w:color="auto"/>
            <w:right w:val="none" w:sz="0" w:space="0" w:color="auto"/>
          </w:divBdr>
        </w:div>
        <w:div w:id="1046569477">
          <w:marLeft w:val="0"/>
          <w:marRight w:val="0"/>
          <w:marTop w:val="0"/>
          <w:marBottom w:val="0"/>
          <w:divBdr>
            <w:top w:val="none" w:sz="0" w:space="0" w:color="auto"/>
            <w:left w:val="none" w:sz="0" w:space="0" w:color="auto"/>
            <w:bottom w:val="none" w:sz="0" w:space="0" w:color="auto"/>
            <w:right w:val="none" w:sz="0" w:space="0" w:color="auto"/>
          </w:divBdr>
        </w:div>
        <w:div w:id="1046636836">
          <w:marLeft w:val="0"/>
          <w:marRight w:val="0"/>
          <w:marTop w:val="0"/>
          <w:marBottom w:val="0"/>
          <w:divBdr>
            <w:top w:val="none" w:sz="0" w:space="0" w:color="auto"/>
            <w:left w:val="none" w:sz="0" w:space="0" w:color="auto"/>
            <w:bottom w:val="none" w:sz="0" w:space="0" w:color="auto"/>
            <w:right w:val="none" w:sz="0" w:space="0" w:color="auto"/>
          </w:divBdr>
        </w:div>
        <w:div w:id="1046832174">
          <w:marLeft w:val="0"/>
          <w:marRight w:val="0"/>
          <w:marTop w:val="0"/>
          <w:marBottom w:val="0"/>
          <w:divBdr>
            <w:top w:val="none" w:sz="0" w:space="0" w:color="auto"/>
            <w:left w:val="none" w:sz="0" w:space="0" w:color="auto"/>
            <w:bottom w:val="none" w:sz="0" w:space="0" w:color="auto"/>
            <w:right w:val="none" w:sz="0" w:space="0" w:color="auto"/>
          </w:divBdr>
        </w:div>
        <w:div w:id="1048260409">
          <w:marLeft w:val="0"/>
          <w:marRight w:val="0"/>
          <w:marTop w:val="0"/>
          <w:marBottom w:val="0"/>
          <w:divBdr>
            <w:top w:val="none" w:sz="0" w:space="0" w:color="auto"/>
            <w:left w:val="none" w:sz="0" w:space="0" w:color="auto"/>
            <w:bottom w:val="none" w:sz="0" w:space="0" w:color="auto"/>
            <w:right w:val="none" w:sz="0" w:space="0" w:color="auto"/>
          </w:divBdr>
        </w:div>
        <w:div w:id="1049303622">
          <w:marLeft w:val="0"/>
          <w:marRight w:val="0"/>
          <w:marTop w:val="0"/>
          <w:marBottom w:val="0"/>
          <w:divBdr>
            <w:top w:val="none" w:sz="0" w:space="0" w:color="auto"/>
            <w:left w:val="none" w:sz="0" w:space="0" w:color="auto"/>
            <w:bottom w:val="none" w:sz="0" w:space="0" w:color="auto"/>
            <w:right w:val="none" w:sz="0" w:space="0" w:color="auto"/>
          </w:divBdr>
        </w:div>
        <w:div w:id="1050884965">
          <w:marLeft w:val="0"/>
          <w:marRight w:val="0"/>
          <w:marTop w:val="0"/>
          <w:marBottom w:val="0"/>
          <w:divBdr>
            <w:top w:val="none" w:sz="0" w:space="0" w:color="auto"/>
            <w:left w:val="none" w:sz="0" w:space="0" w:color="auto"/>
            <w:bottom w:val="none" w:sz="0" w:space="0" w:color="auto"/>
            <w:right w:val="none" w:sz="0" w:space="0" w:color="auto"/>
          </w:divBdr>
        </w:div>
        <w:div w:id="1052312361">
          <w:marLeft w:val="0"/>
          <w:marRight w:val="0"/>
          <w:marTop w:val="0"/>
          <w:marBottom w:val="0"/>
          <w:divBdr>
            <w:top w:val="none" w:sz="0" w:space="0" w:color="auto"/>
            <w:left w:val="none" w:sz="0" w:space="0" w:color="auto"/>
            <w:bottom w:val="none" w:sz="0" w:space="0" w:color="auto"/>
            <w:right w:val="none" w:sz="0" w:space="0" w:color="auto"/>
          </w:divBdr>
        </w:div>
        <w:div w:id="1052385365">
          <w:marLeft w:val="0"/>
          <w:marRight w:val="0"/>
          <w:marTop w:val="0"/>
          <w:marBottom w:val="0"/>
          <w:divBdr>
            <w:top w:val="none" w:sz="0" w:space="0" w:color="auto"/>
            <w:left w:val="none" w:sz="0" w:space="0" w:color="auto"/>
            <w:bottom w:val="none" w:sz="0" w:space="0" w:color="auto"/>
            <w:right w:val="none" w:sz="0" w:space="0" w:color="auto"/>
          </w:divBdr>
        </w:div>
        <w:div w:id="1052923322">
          <w:marLeft w:val="0"/>
          <w:marRight w:val="0"/>
          <w:marTop w:val="0"/>
          <w:marBottom w:val="0"/>
          <w:divBdr>
            <w:top w:val="none" w:sz="0" w:space="0" w:color="auto"/>
            <w:left w:val="none" w:sz="0" w:space="0" w:color="auto"/>
            <w:bottom w:val="none" w:sz="0" w:space="0" w:color="auto"/>
            <w:right w:val="none" w:sz="0" w:space="0" w:color="auto"/>
          </w:divBdr>
        </w:div>
        <w:div w:id="1052967256">
          <w:marLeft w:val="0"/>
          <w:marRight w:val="0"/>
          <w:marTop w:val="0"/>
          <w:marBottom w:val="0"/>
          <w:divBdr>
            <w:top w:val="none" w:sz="0" w:space="0" w:color="auto"/>
            <w:left w:val="none" w:sz="0" w:space="0" w:color="auto"/>
            <w:bottom w:val="none" w:sz="0" w:space="0" w:color="auto"/>
            <w:right w:val="none" w:sz="0" w:space="0" w:color="auto"/>
          </w:divBdr>
        </w:div>
        <w:div w:id="1053164086">
          <w:marLeft w:val="0"/>
          <w:marRight w:val="0"/>
          <w:marTop w:val="0"/>
          <w:marBottom w:val="0"/>
          <w:divBdr>
            <w:top w:val="none" w:sz="0" w:space="0" w:color="auto"/>
            <w:left w:val="none" w:sz="0" w:space="0" w:color="auto"/>
            <w:bottom w:val="none" w:sz="0" w:space="0" w:color="auto"/>
            <w:right w:val="none" w:sz="0" w:space="0" w:color="auto"/>
          </w:divBdr>
        </w:div>
        <w:div w:id="1053622662">
          <w:marLeft w:val="0"/>
          <w:marRight w:val="0"/>
          <w:marTop w:val="0"/>
          <w:marBottom w:val="0"/>
          <w:divBdr>
            <w:top w:val="none" w:sz="0" w:space="0" w:color="auto"/>
            <w:left w:val="none" w:sz="0" w:space="0" w:color="auto"/>
            <w:bottom w:val="none" w:sz="0" w:space="0" w:color="auto"/>
            <w:right w:val="none" w:sz="0" w:space="0" w:color="auto"/>
          </w:divBdr>
        </w:div>
        <w:div w:id="1053771955">
          <w:marLeft w:val="0"/>
          <w:marRight w:val="0"/>
          <w:marTop w:val="0"/>
          <w:marBottom w:val="0"/>
          <w:divBdr>
            <w:top w:val="none" w:sz="0" w:space="0" w:color="auto"/>
            <w:left w:val="none" w:sz="0" w:space="0" w:color="auto"/>
            <w:bottom w:val="none" w:sz="0" w:space="0" w:color="auto"/>
            <w:right w:val="none" w:sz="0" w:space="0" w:color="auto"/>
          </w:divBdr>
        </w:div>
        <w:div w:id="1054543906">
          <w:marLeft w:val="0"/>
          <w:marRight w:val="0"/>
          <w:marTop w:val="0"/>
          <w:marBottom w:val="0"/>
          <w:divBdr>
            <w:top w:val="none" w:sz="0" w:space="0" w:color="auto"/>
            <w:left w:val="none" w:sz="0" w:space="0" w:color="auto"/>
            <w:bottom w:val="none" w:sz="0" w:space="0" w:color="auto"/>
            <w:right w:val="none" w:sz="0" w:space="0" w:color="auto"/>
          </w:divBdr>
        </w:div>
        <w:div w:id="1055080235">
          <w:marLeft w:val="0"/>
          <w:marRight w:val="0"/>
          <w:marTop w:val="0"/>
          <w:marBottom w:val="0"/>
          <w:divBdr>
            <w:top w:val="none" w:sz="0" w:space="0" w:color="auto"/>
            <w:left w:val="none" w:sz="0" w:space="0" w:color="auto"/>
            <w:bottom w:val="none" w:sz="0" w:space="0" w:color="auto"/>
            <w:right w:val="none" w:sz="0" w:space="0" w:color="auto"/>
          </w:divBdr>
        </w:div>
        <w:div w:id="1055737319">
          <w:marLeft w:val="0"/>
          <w:marRight w:val="0"/>
          <w:marTop w:val="0"/>
          <w:marBottom w:val="0"/>
          <w:divBdr>
            <w:top w:val="none" w:sz="0" w:space="0" w:color="auto"/>
            <w:left w:val="none" w:sz="0" w:space="0" w:color="auto"/>
            <w:bottom w:val="none" w:sz="0" w:space="0" w:color="auto"/>
            <w:right w:val="none" w:sz="0" w:space="0" w:color="auto"/>
          </w:divBdr>
        </w:div>
        <w:div w:id="1055743222">
          <w:marLeft w:val="0"/>
          <w:marRight w:val="0"/>
          <w:marTop w:val="0"/>
          <w:marBottom w:val="0"/>
          <w:divBdr>
            <w:top w:val="none" w:sz="0" w:space="0" w:color="auto"/>
            <w:left w:val="none" w:sz="0" w:space="0" w:color="auto"/>
            <w:bottom w:val="none" w:sz="0" w:space="0" w:color="auto"/>
            <w:right w:val="none" w:sz="0" w:space="0" w:color="auto"/>
          </w:divBdr>
        </w:div>
        <w:div w:id="1055931838">
          <w:marLeft w:val="0"/>
          <w:marRight w:val="0"/>
          <w:marTop w:val="0"/>
          <w:marBottom w:val="0"/>
          <w:divBdr>
            <w:top w:val="none" w:sz="0" w:space="0" w:color="auto"/>
            <w:left w:val="none" w:sz="0" w:space="0" w:color="auto"/>
            <w:bottom w:val="none" w:sz="0" w:space="0" w:color="auto"/>
            <w:right w:val="none" w:sz="0" w:space="0" w:color="auto"/>
          </w:divBdr>
        </w:div>
        <w:div w:id="1056466248">
          <w:marLeft w:val="0"/>
          <w:marRight w:val="0"/>
          <w:marTop w:val="0"/>
          <w:marBottom w:val="0"/>
          <w:divBdr>
            <w:top w:val="none" w:sz="0" w:space="0" w:color="auto"/>
            <w:left w:val="none" w:sz="0" w:space="0" w:color="auto"/>
            <w:bottom w:val="none" w:sz="0" w:space="0" w:color="auto"/>
            <w:right w:val="none" w:sz="0" w:space="0" w:color="auto"/>
          </w:divBdr>
        </w:div>
        <w:div w:id="1057123111">
          <w:marLeft w:val="0"/>
          <w:marRight w:val="0"/>
          <w:marTop w:val="0"/>
          <w:marBottom w:val="0"/>
          <w:divBdr>
            <w:top w:val="none" w:sz="0" w:space="0" w:color="auto"/>
            <w:left w:val="none" w:sz="0" w:space="0" w:color="auto"/>
            <w:bottom w:val="none" w:sz="0" w:space="0" w:color="auto"/>
            <w:right w:val="none" w:sz="0" w:space="0" w:color="auto"/>
          </w:divBdr>
        </w:div>
        <w:div w:id="1057971607">
          <w:marLeft w:val="0"/>
          <w:marRight w:val="0"/>
          <w:marTop w:val="0"/>
          <w:marBottom w:val="0"/>
          <w:divBdr>
            <w:top w:val="none" w:sz="0" w:space="0" w:color="auto"/>
            <w:left w:val="none" w:sz="0" w:space="0" w:color="auto"/>
            <w:bottom w:val="none" w:sz="0" w:space="0" w:color="auto"/>
            <w:right w:val="none" w:sz="0" w:space="0" w:color="auto"/>
          </w:divBdr>
        </w:div>
        <w:div w:id="1058019384">
          <w:marLeft w:val="0"/>
          <w:marRight w:val="0"/>
          <w:marTop w:val="0"/>
          <w:marBottom w:val="0"/>
          <w:divBdr>
            <w:top w:val="none" w:sz="0" w:space="0" w:color="auto"/>
            <w:left w:val="none" w:sz="0" w:space="0" w:color="auto"/>
            <w:bottom w:val="none" w:sz="0" w:space="0" w:color="auto"/>
            <w:right w:val="none" w:sz="0" w:space="0" w:color="auto"/>
          </w:divBdr>
        </w:div>
        <w:div w:id="1058164026">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1058820563">
          <w:marLeft w:val="0"/>
          <w:marRight w:val="0"/>
          <w:marTop w:val="0"/>
          <w:marBottom w:val="0"/>
          <w:divBdr>
            <w:top w:val="none" w:sz="0" w:space="0" w:color="auto"/>
            <w:left w:val="none" w:sz="0" w:space="0" w:color="auto"/>
            <w:bottom w:val="none" w:sz="0" w:space="0" w:color="auto"/>
            <w:right w:val="none" w:sz="0" w:space="0" w:color="auto"/>
          </w:divBdr>
        </w:div>
        <w:div w:id="1058865622">
          <w:marLeft w:val="0"/>
          <w:marRight w:val="0"/>
          <w:marTop w:val="0"/>
          <w:marBottom w:val="0"/>
          <w:divBdr>
            <w:top w:val="none" w:sz="0" w:space="0" w:color="auto"/>
            <w:left w:val="none" w:sz="0" w:space="0" w:color="auto"/>
            <w:bottom w:val="none" w:sz="0" w:space="0" w:color="auto"/>
            <w:right w:val="none" w:sz="0" w:space="0" w:color="auto"/>
          </w:divBdr>
        </w:div>
        <w:div w:id="1058895532">
          <w:marLeft w:val="0"/>
          <w:marRight w:val="0"/>
          <w:marTop w:val="0"/>
          <w:marBottom w:val="0"/>
          <w:divBdr>
            <w:top w:val="none" w:sz="0" w:space="0" w:color="auto"/>
            <w:left w:val="none" w:sz="0" w:space="0" w:color="auto"/>
            <w:bottom w:val="none" w:sz="0" w:space="0" w:color="auto"/>
            <w:right w:val="none" w:sz="0" w:space="0" w:color="auto"/>
          </w:divBdr>
        </w:div>
        <w:div w:id="1058939246">
          <w:marLeft w:val="0"/>
          <w:marRight w:val="0"/>
          <w:marTop w:val="0"/>
          <w:marBottom w:val="0"/>
          <w:divBdr>
            <w:top w:val="none" w:sz="0" w:space="0" w:color="auto"/>
            <w:left w:val="none" w:sz="0" w:space="0" w:color="auto"/>
            <w:bottom w:val="none" w:sz="0" w:space="0" w:color="auto"/>
            <w:right w:val="none" w:sz="0" w:space="0" w:color="auto"/>
          </w:divBdr>
        </w:div>
        <w:div w:id="1059284401">
          <w:marLeft w:val="0"/>
          <w:marRight w:val="0"/>
          <w:marTop w:val="0"/>
          <w:marBottom w:val="0"/>
          <w:divBdr>
            <w:top w:val="none" w:sz="0" w:space="0" w:color="auto"/>
            <w:left w:val="none" w:sz="0" w:space="0" w:color="auto"/>
            <w:bottom w:val="none" w:sz="0" w:space="0" w:color="auto"/>
            <w:right w:val="none" w:sz="0" w:space="0" w:color="auto"/>
          </w:divBdr>
        </w:div>
        <w:div w:id="1059789501">
          <w:marLeft w:val="0"/>
          <w:marRight w:val="0"/>
          <w:marTop w:val="0"/>
          <w:marBottom w:val="0"/>
          <w:divBdr>
            <w:top w:val="none" w:sz="0" w:space="0" w:color="auto"/>
            <w:left w:val="none" w:sz="0" w:space="0" w:color="auto"/>
            <w:bottom w:val="none" w:sz="0" w:space="0" w:color="auto"/>
            <w:right w:val="none" w:sz="0" w:space="0" w:color="auto"/>
          </w:divBdr>
        </w:div>
        <w:div w:id="1059981693">
          <w:marLeft w:val="0"/>
          <w:marRight w:val="0"/>
          <w:marTop w:val="0"/>
          <w:marBottom w:val="0"/>
          <w:divBdr>
            <w:top w:val="none" w:sz="0" w:space="0" w:color="auto"/>
            <w:left w:val="none" w:sz="0" w:space="0" w:color="auto"/>
            <w:bottom w:val="none" w:sz="0" w:space="0" w:color="auto"/>
            <w:right w:val="none" w:sz="0" w:space="0" w:color="auto"/>
          </w:divBdr>
        </w:div>
        <w:div w:id="1060204832">
          <w:marLeft w:val="0"/>
          <w:marRight w:val="0"/>
          <w:marTop w:val="0"/>
          <w:marBottom w:val="0"/>
          <w:divBdr>
            <w:top w:val="none" w:sz="0" w:space="0" w:color="auto"/>
            <w:left w:val="none" w:sz="0" w:space="0" w:color="auto"/>
            <w:bottom w:val="none" w:sz="0" w:space="0" w:color="auto"/>
            <w:right w:val="none" w:sz="0" w:space="0" w:color="auto"/>
          </w:divBdr>
        </w:div>
        <w:div w:id="1060861314">
          <w:marLeft w:val="0"/>
          <w:marRight w:val="0"/>
          <w:marTop w:val="0"/>
          <w:marBottom w:val="0"/>
          <w:divBdr>
            <w:top w:val="none" w:sz="0" w:space="0" w:color="auto"/>
            <w:left w:val="none" w:sz="0" w:space="0" w:color="auto"/>
            <w:bottom w:val="none" w:sz="0" w:space="0" w:color="auto"/>
            <w:right w:val="none" w:sz="0" w:space="0" w:color="auto"/>
          </w:divBdr>
        </w:div>
        <w:div w:id="1061949536">
          <w:marLeft w:val="0"/>
          <w:marRight w:val="0"/>
          <w:marTop w:val="0"/>
          <w:marBottom w:val="0"/>
          <w:divBdr>
            <w:top w:val="none" w:sz="0" w:space="0" w:color="auto"/>
            <w:left w:val="none" w:sz="0" w:space="0" w:color="auto"/>
            <w:bottom w:val="none" w:sz="0" w:space="0" w:color="auto"/>
            <w:right w:val="none" w:sz="0" w:space="0" w:color="auto"/>
          </w:divBdr>
        </w:div>
        <w:div w:id="1062018975">
          <w:marLeft w:val="0"/>
          <w:marRight w:val="0"/>
          <w:marTop w:val="0"/>
          <w:marBottom w:val="0"/>
          <w:divBdr>
            <w:top w:val="none" w:sz="0" w:space="0" w:color="auto"/>
            <w:left w:val="none" w:sz="0" w:space="0" w:color="auto"/>
            <w:bottom w:val="none" w:sz="0" w:space="0" w:color="auto"/>
            <w:right w:val="none" w:sz="0" w:space="0" w:color="auto"/>
          </w:divBdr>
        </w:div>
        <w:div w:id="1062026074">
          <w:marLeft w:val="0"/>
          <w:marRight w:val="0"/>
          <w:marTop w:val="0"/>
          <w:marBottom w:val="0"/>
          <w:divBdr>
            <w:top w:val="none" w:sz="0" w:space="0" w:color="auto"/>
            <w:left w:val="none" w:sz="0" w:space="0" w:color="auto"/>
            <w:bottom w:val="none" w:sz="0" w:space="0" w:color="auto"/>
            <w:right w:val="none" w:sz="0" w:space="0" w:color="auto"/>
          </w:divBdr>
        </w:div>
        <w:div w:id="1062370212">
          <w:marLeft w:val="0"/>
          <w:marRight w:val="0"/>
          <w:marTop w:val="0"/>
          <w:marBottom w:val="0"/>
          <w:divBdr>
            <w:top w:val="none" w:sz="0" w:space="0" w:color="auto"/>
            <w:left w:val="none" w:sz="0" w:space="0" w:color="auto"/>
            <w:bottom w:val="none" w:sz="0" w:space="0" w:color="auto"/>
            <w:right w:val="none" w:sz="0" w:space="0" w:color="auto"/>
          </w:divBdr>
        </w:div>
        <w:div w:id="1062870628">
          <w:marLeft w:val="0"/>
          <w:marRight w:val="0"/>
          <w:marTop w:val="0"/>
          <w:marBottom w:val="0"/>
          <w:divBdr>
            <w:top w:val="none" w:sz="0" w:space="0" w:color="auto"/>
            <w:left w:val="none" w:sz="0" w:space="0" w:color="auto"/>
            <w:bottom w:val="none" w:sz="0" w:space="0" w:color="auto"/>
            <w:right w:val="none" w:sz="0" w:space="0" w:color="auto"/>
          </w:divBdr>
        </w:div>
        <w:div w:id="1063136822">
          <w:marLeft w:val="0"/>
          <w:marRight w:val="0"/>
          <w:marTop w:val="0"/>
          <w:marBottom w:val="0"/>
          <w:divBdr>
            <w:top w:val="none" w:sz="0" w:space="0" w:color="auto"/>
            <w:left w:val="none" w:sz="0" w:space="0" w:color="auto"/>
            <w:bottom w:val="none" w:sz="0" w:space="0" w:color="auto"/>
            <w:right w:val="none" w:sz="0" w:space="0" w:color="auto"/>
          </w:divBdr>
        </w:div>
        <w:div w:id="1063915200">
          <w:marLeft w:val="0"/>
          <w:marRight w:val="0"/>
          <w:marTop w:val="0"/>
          <w:marBottom w:val="0"/>
          <w:divBdr>
            <w:top w:val="none" w:sz="0" w:space="0" w:color="auto"/>
            <w:left w:val="none" w:sz="0" w:space="0" w:color="auto"/>
            <w:bottom w:val="none" w:sz="0" w:space="0" w:color="auto"/>
            <w:right w:val="none" w:sz="0" w:space="0" w:color="auto"/>
          </w:divBdr>
        </w:div>
        <w:div w:id="1064262072">
          <w:marLeft w:val="0"/>
          <w:marRight w:val="0"/>
          <w:marTop w:val="0"/>
          <w:marBottom w:val="0"/>
          <w:divBdr>
            <w:top w:val="none" w:sz="0" w:space="0" w:color="auto"/>
            <w:left w:val="none" w:sz="0" w:space="0" w:color="auto"/>
            <w:bottom w:val="none" w:sz="0" w:space="0" w:color="auto"/>
            <w:right w:val="none" w:sz="0" w:space="0" w:color="auto"/>
          </w:divBdr>
        </w:div>
        <w:div w:id="1064336357">
          <w:marLeft w:val="0"/>
          <w:marRight w:val="0"/>
          <w:marTop w:val="0"/>
          <w:marBottom w:val="0"/>
          <w:divBdr>
            <w:top w:val="none" w:sz="0" w:space="0" w:color="auto"/>
            <w:left w:val="none" w:sz="0" w:space="0" w:color="auto"/>
            <w:bottom w:val="none" w:sz="0" w:space="0" w:color="auto"/>
            <w:right w:val="none" w:sz="0" w:space="0" w:color="auto"/>
          </w:divBdr>
        </w:div>
        <w:div w:id="1064568270">
          <w:marLeft w:val="0"/>
          <w:marRight w:val="0"/>
          <w:marTop w:val="0"/>
          <w:marBottom w:val="0"/>
          <w:divBdr>
            <w:top w:val="none" w:sz="0" w:space="0" w:color="auto"/>
            <w:left w:val="none" w:sz="0" w:space="0" w:color="auto"/>
            <w:bottom w:val="none" w:sz="0" w:space="0" w:color="auto"/>
            <w:right w:val="none" w:sz="0" w:space="0" w:color="auto"/>
          </w:divBdr>
        </w:div>
        <w:div w:id="1064642257">
          <w:marLeft w:val="0"/>
          <w:marRight w:val="0"/>
          <w:marTop w:val="0"/>
          <w:marBottom w:val="0"/>
          <w:divBdr>
            <w:top w:val="none" w:sz="0" w:space="0" w:color="auto"/>
            <w:left w:val="none" w:sz="0" w:space="0" w:color="auto"/>
            <w:bottom w:val="none" w:sz="0" w:space="0" w:color="auto"/>
            <w:right w:val="none" w:sz="0" w:space="0" w:color="auto"/>
          </w:divBdr>
        </w:div>
        <w:div w:id="1065030757">
          <w:marLeft w:val="0"/>
          <w:marRight w:val="0"/>
          <w:marTop w:val="0"/>
          <w:marBottom w:val="0"/>
          <w:divBdr>
            <w:top w:val="none" w:sz="0" w:space="0" w:color="auto"/>
            <w:left w:val="none" w:sz="0" w:space="0" w:color="auto"/>
            <w:bottom w:val="none" w:sz="0" w:space="0" w:color="auto"/>
            <w:right w:val="none" w:sz="0" w:space="0" w:color="auto"/>
          </w:divBdr>
        </w:div>
        <w:div w:id="1065032091">
          <w:marLeft w:val="0"/>
          <w:marRight w:val="0"/>
          <w:marTop w:val="0"/>
          <w:marBottom w:val="0"/>
          <w:divBdr>
            <w:top w:val="none" w:sz="0" w:space="0" w:color="auto"/>
            <w:left w:val="none" w:sz="0" w:space="0" w:color="auto"/>
            <w:bottom w:val="none" w:sz="0" w:space="0" w:color="auto"/>
            <w:right w:val="none" w:sz="0" w:space="0" w:color="auto"/>
          </w:divBdr>
        </w:div>
        <w:div w:id="1065372457">
          <w:marLeft w:val="0"/>
          <w:marRight w:val="0"/>
          <w:marTop w:val="0"/>
          <w:marBottom w:val="0"/>
          <w:divBdr>
            <w:top w:val="none" w:sz="0" w:space="0" w:color="auto"/>
            <w:left w:val="none" w:sz="0" w:space="0" w:color="auto"/>
            <w:bottom w:val="none" w:sz="0" w:space="0" w:color="auto"/>
            <w:right w:val="none" w:sz="0" w:space="0" w:color="auto"/>
          </w:divBdr>
        </w:div>
        <w:div w:id="1065376555">
          <w:marLeft w:val="0"/>
          <w:marRight w:val="0"/>
          <w:marTop w:val="0"/>
          <w:marBottom w:val="0"/>
          <w:divBdr>
            <w:top w:val="none" w:sz="0" w:space="0" w:color="auto"/>
            <w:left w:val="none" w:sz="0" w:space="0" w:color="auto"/>
            <w:bottom w:val="none" w:sz="0" w:space="0" w:color="auto"/>
            <w:right w:val="none" w:sz="0" w:space="0" w:color="auto"/>
          </w:divBdr>
        </w:div>
        <w:div w:id="1065640557">
          <w:marLeft w:val="0"/>
          <w:marRight w:val="0"/>
          <w:marTop w:val="0"/>
          <w:marBottom w:val="0"/>
          <w:divBdr>
            <w:top w:val="none" w:sz="0" w:space="0" w:color="auto"/>
            <w:left w:val="none" w:sz="0" w:space="0" w:color="auto"/>
            <w:bottom w:val="none" w:sz="0" w:space="0" w:color="auto"/>
            <w:right w:val="none" w:sz="0" w:space="0" w:color="auto"/>
          </w:divBdr>
        </w:div>
        <w:div w:id="1066294830">
          <w:marLeft w:val="0"/>
          <w:marRight w:val="0"/>
          <w:marTop w:val="0"/>
          <w:marBottom w:val="0"/>
          <w:divBdr>
            <w:top w:val="none" w:sz="0" w:space="0" w:color="auto"/>
            <w:left w:val="none" w:sz="0" w:space="0" w:color="auto"/>
            <w:bottom w:val="none" w:sz="0" w:space="0" w:color="auto"/>
            <w:right w:val="none" w:sz="0" w:space="0" w:color="auto"/>
          </w:divBdr>
        </w:div>
        <w:div w:id="1068264594">
          <w:marLeft w:val="0"/>
          <w:marRight w:val="0"/>
          <w:marTop w:val="0"/>
          <w:marBottom w:val="0"/>
          <w:divBdr>
            <w:top w:val="none" w:sz="0" w:space="0" w:color="auto"/>
            <w:left w:val="none" w:sz="0" w:space="0" w:color="auto"/>
            <w:bottom w:val="none" w:sz="0" w:space="0" w:color="auto"/>
            <w:right w:val="none" w:sz="0" w:space="0" w:color="auto"/>
          </w:divBdr>
        </w:div>
        <w:div w:id="1068504225">
          <w:marLeft w:val="0"/>
          <w:marRight w:val="0"/>
          <w:marTop w:val="0"/>
          <w:marBottom w:val="0"/>
          <w:divBdr>
            <w:top w:val="none" w:sz="0" w:space="0" w:color="auto"/>
            <w:left w:val="none" w:sz="0" w:space="0" w:color="auto"/>
            <w:bottom w:val="none" w:sz="0" w:space="0" w:color="auto"/>
            <w:right w:val="none" w:sz="0" w:space="0" w:color="auto"/>
          </w:divBdr>
        </w:div>
        <w:div w:id="1068769279">
          <w:marLeft w:val="0"/>
          <w:marRight w:val="0"/>
          <w:marTop w:val="0"/>
          <w:marBottom w:val="0"/>
          <w:divBdr>
            <w:top w:val="none" w:sz="0" w:space="0" w:color="auto"/>
            <w:left w:val="none" w:sz="0" w:space="0" w:color="auto"/>
            <w:bottom w:val="none" w:sz="0" w:space="0" w:color="auto"/>
            <w:right w:val="none" w:sz="0" w:space="0" w:color="auto"/>
          </w:divBdr>
        </w:div>
        <w:div w:id="1069303083">
          <w:marLeft w:val="0"/>
          <w:marRight w:val="0"/>
          <w:marTop w:val="0"/>
          <w:marBottom w:val="0"/>
          <w:divBdr>
            <w:top w:val="none" w:sz="0" w:space="0" w:color="auto"/>
            <w:left w:val="none" w:sz="0" w:space="0" w:color="auto"/>
            <w:bottom w:val="none" w:sz="0" w:space="0" w:color="auto"/>
            <w:right w:val="none" w:sz="0" w:space="0" w:color="auto"/>
          </w:divBdr>
        </w:div>
        <w:div w:id="1069578763">
          <w:marLeft w:val="0"/>
          <w:marRight w:val="0"/>
          <w:marTop w:val="0"/>
          <w:marBottom w:val="0"/>
          <w:divBdr>
            <w:top w:val="none" w:sz="0" w:space="0" w:color="auto"/>
            <w:left w:val="none" w:sz="0" w:space="0" w:color="auto"/>
            <w:bottom w:val="none" w:sz="0" w:space="0" w:color="auto"/>
            <w:right w:val="none" w:sz="0" w:space="0" w:color="auto"/>
          </w:divBdr>
        </w:div>
        <w:div w:id="1070038871">
          <w:marLeft w:val="0"/>
          <w:marRight w:val="0"/>
          <w:marTop w:val="0"/>
          <w:marBottom w:val="0"/>
          <w:divBdr>
            <w:top w:val="none" w:sz="0" w:space="0" w:color="auto"/>
            <w:left w:val="none" w:sz="0" w:space="0" w:color="auto"/>
            <w:bottom w:val="none" w:sz="0" w:space="0" w:color="auto"/>
            <w:right w:val="none" w:sz="0" w:space="0" w:color="auto"/>
          </w:divBdr>
        </w:div>
        <w:div w:id="1070733128">
          <w:marLeft w:val="0"/>
          <w:marRight w:val="0"/>
          <w:marTop w:val="0"/>
          <w:marBottom w:val="0"/>
          <w:divBdr>
            <w:top w:val="none" w:sz="0" w:space="0" w:color="auto"/>
            <w:left w:val="none" w:sz="0" w:space="0" w:color="auto"/>
            <w:bottom w:val="none" w:sz="0" w:space="0" w:color="auto"/>
            <w:right w:val="none" w:sz="0" w:space="0" w:color="auto"/>
          </w:divBdr>
        </w:div>
        <w:div w:id="1073504480">
          <w:marLeft w:val="0"/>
          <w:marRight w:val="0"/>
          <w:marTop w:val="0"/>
          <w:marBottom w:val="0"/>
          <w:divBdr>
            <w:top w:val="none" w:sz="0" w:space="0" w:color="auto"/>
            <w:left w:val="none" w:sz="0" w:space="0" w:color="auto"/>
            <w:bottom w:val="none" w:sz="0" w:space="0" w:color="auto"/>
            <w:right w:val="none" w:sz="0" w:space="0" w:color="auto"/>
          </w:divBdr>
        </w:div>
        <w:div w:id="1073505650">
          <w:marLeft w:val="0"/>
          <w:marRight w:val="0"/>
          <w:marTop w:val="0"/>
          <w:marBottom w:val="0"/>
          <w:divBdr>
            <w:top w:val="none" w:sz="0" w:space="0" w:color="auto"/>
            <w:left w:val="none" w:sz="0" w:space="0" w:color="auto"/>
            <w:bottom w:val="none" w:sz="0" w:space="0" w:color="auto"/>
            <w:right w:val="none" w:sz="0" w:space="0" w:color="auto"/>
          </w:divBdr>
        </w:div>
        <w:div w:id="1073697097">
          <w:marLeft w:val="0"/>
          <w:marRight w:val="0"/>
          <w:marTop w:val="0"/>
          <w:marBottom w:val="0"/>
          <w:divBdr>
            <w:top w:val="none" w:sz="0" w:space="0" w:color="auto"/>
            <w:left w:val="none" w:sz="0" w:space="0" w:color="auto"/>
            <w:bottom w:val="none" w:sz="0" w:space="0" w:color="auto"/>
            <w:right w:val="none" w:sz="0" w:space="0" w:color="auto"/>
          </w:divBdr>
        </w:div>
        <w:div w:id="1073700483">
          <w:marLeft w:val="0"/>
          <w:marRight w:val="0"/>
          <w:marTop w:val="0"/>
          <w:marBottom w:val="0"/>
          <w:divBdr>
            <w:top w:val="none" w:sz="0" w:space="0" w:color="auto"/>
            <w:left w:val="none" w:sz="0" w:space="0" w:color="auto"/>
            <w:bottom w:val="none" w:sz="0" w:space="0" w:color="auto"/>
            <w:right w:val="none" w:sz="0" w:space="0" w:color="auto"/>
          </w:divBdr>
        </w:div>
        <w:div w:id="1074551474">
          <w:marLeft w:val="0"/>
          <w:marRight w:val="0"/>
          <w:marTop w:val="0"/>
          <w:marBottom w:val="0"/>
          <w:divBdr>
            <w:top w:val="none" w:sz="0" w:space="0" w:color="auto"/>
            <w:left w:val="none" w:sz="0" w:space="0" w:color="auto"/>
            <w:bottom w:val="none" w:sz="0" w:space="0" w:color="auto"/>
            <w:right w:val="none" w:sz="0" w:space="0" w:color="auto"/>
          </w:divBdr>
        </w:div>
        <w:div w:id="1075786242">
          <w:marLeft w:val="0"/>
          <w:marRight w:val="0"/>
          <w:marTop w:val="0"/>
          <w:marBottom w:val="0"/>
          <w:divBdr>
            <w:top w:val="none" w:sz="0" w:space="0" w:color="auto"/>
            <w:left w:val="none" w:sz="0" w:space="0" w:color="auto"/>
            <w:bottom w:val="none" w:sz="0" w:space="0" w:color="auto"/>
            <w:right w:val="none" w:sz="0" w:space="0" w:color="auto"/>
          </w:divBdr>
        </w:div>
        <w:div w:id="1076248614">
          <w:marLeft w:val="0"/>
          <w:marRight w:val="0"/>
          <w:marTop w:val="0"/>
          <w:marBottom w:val="0"/>
          <w:divBdr>
            <w:top w:val="none" w:sz="0" w:space="0" w:color="auto"/>
            <w:left w:val="none" w:sz="0" w:space="0" w:color="auto"/>
            <w:bottom w:val="none" w:sz="0" w:space="0" w:color="auto"/>
            <w:right w:val="none" w:sz="0" w:space="0" w:color="auto"/>
          </w:divBdr>
        </w:div>
        <w:div w:id="1076321290">
          <w:marLeft w:val="0"/>
          <w:marRight w:val="0"/>
          <w:marTop w:val="0"/>
          <w:marBottom w:val="0"/>
          <w:divBdr>
            <w:top w:val="none" w:sz="0" w:space="0" w:color="auto"/>
            <w:left w:val="none" w:sz="0" w:space="0" w:color="auto"/>
            <w:bottom w:val="none" w:sz="0" w:space="0" w:color="auto"/>
            <w:right w:val="none" w:sz="0" w:space="0" w:color="auto"/>
          </w:divBdr>
        </w:div>
        <w:div w:id="1076514355">
          <w:marLeft w:val="0"/>
          <w:marRight w:val="0"/>
          <w:marTop w:val="0"/>
          <w:marBottom w:val="0"/>
          <w:divBdr>
            <w:top w:val="none" w:sz="0" w:space="0" w:color="auto"/>
            <w:left w:val="none" w:sz="0" w:space="0" w:color="auto"/>
            <w:bottom w:val="none" w:sz="0" w:space="0" w:color="auto"/>
            <w:right w:val="none" w:sz="0" w:space="0" w:color="auto"/>
          </w:divBdr>
        </w:div>
        <w:div w:id="1076709883">
          <w:marLeft w:val="0"/>
          <w:marRight w:val="0"/>
          <w:marTop w:val="0"/>
          <w:marBottom w:val="0"/>
          <w:divBdr>
            <w:top w:val="none" w:sz="0" w:space="0" w:color="auto"/>
            <w:left w:val="none" w:sz="0" w:space="0" w:color="auto"/>
            <w:bottom w:val="none" w:sz="0" w:space="0" w:color="auto"/>
            <w:right w:val="none" w:sz="0" w:space="0" w:color="auto"/>
          </w:divBdr>
        </w:div>
        <w:div w:id="1076710435">
          <w:marLeft w:val="0"/>
          <w:marRight w:val="0"/>
          <w:marTop w:val="0"/>
          <w:marBottom w:val="0"/>
          <w:divBdr>
            <w:top w:val="none" w:sz="0" w:space="0" w:color="auto"/>
            <w:left w:val="none" w:sz="0" w:space="0" w:color="auto"/>
            <w:bottom w:val="none" w:sz="0" w:space="0" w:color="auto"/>
            <w:right w:val="none" w:sz="0" w:space="0" w:color="auto"/>
          </w:divBdr>
        </w:div>
        <w:div w:id="1078135872">
          <w:marLeft w:val="0"/>
          <w:marRight w:val="0"/>
          <w:marTop w:val="0"/>
          <w:marBottom w:val="0"/>
          <w:divBdr>
            <w:top w:val="none" w:sz="0" w:space="0" w:color="auto"/>
            <w:left w:val="none" w:sz="0" w:space="0" w:color="auto"/>
            <w:bottom w:val="none" w:sz="0" w:space="0" w:color="auto"/>
            <w:right w:val="none" w:sz="0" w:space="0" w:color="auto"/>
          </w:divBdr>
        </w:div>
        <w:div w:id="1078164196">
          <w:marLeft w:val="0"/>
          <w:marRight w:val="0"/>
          <w:marTop w:val="0"/>
          <w:marBottom w:val="0"/>
          <w:divBdr>
            <w:top w:val="none" w:sz="0" w:space="0" w:color="auto"/>
            <w:left w:val="none" w:sz="0" w:space="0" w:color="auto"/>
            <w:bottom w:val="none" w:sz="0" w:space="0" w:color="auto"/>
            <w:right w:val="none" w:sz="0" w:space="0" w:color="auto"/>
          </w:divBdr>
        </w:div>
        <w:div w:id="1078408956">
          <w:marLeft w:val="0"/>
          <w:marRight w:val="0"/>
          <w:marTop w:val="0"/>
          <w:marBottom w:val="0"/>
          <w:divBdr>
            <w:top w:val="none" w:sz="0" w:space="0" w:color="auto"/>
            <w:left w:val="none" w:sz="0" w:space="0" w:color="auto"/>
            <w:bottom w:val="none" w:sz="0" w:space="0" w:color="auto"/>
            <w:right w:val="none" w:sz="0" w:space="0" w:color="auto"/>
          </w:divBdr>
        </w:div>
        <w:div w:id="1079446703">
          <w:marLeft w:val="0"/>
          <w:marRight w:val="0"/>
          <w:marTop w:val="0"/>
          <w:marBottom w:val="0"/>
          <w:divBdr>
            <w:top w:val="none" w:sz="0" w:space="0" w:color="auto"/>
            <w:left w:val="none" w:sz="0" w:space="0" w:color="auto"/>
            <w:bottom w:val="none" w:sz="0" w:space="0" w:color="auto"/>
            <w:right w:val="none" w:sz="0" w:space="0" w:color="auto"/>
          </w:divBdr>
        </w:div>
        <w:div w:id="1079521754">
          <w:marLeft w:val="0"/>
          <w:marRight w:val="0"/>
          <w:marTop w:val="0"/>
          <w:marBottom w:val="0"/>
          <w:divBdr>
            <w:top w:val="none" w:sz="0" w:space="0" w:color="auto"/>
            <w:left w:val="none" w:sz="0" w:space="0" w:color="auto"/>
            <w:bottom w:val="none" w:sz="0" w:space="0" w:color="auto"/>
            <w:right w:val="none" w:sz="0" w:space="0" w:color="auto"/>
          </w:divBdr>
        </w:div>
        <w:div w:id="1079522875">
          <w:marLeft w:val="0"/>
          <w:marRight w:val="0"/>
          <w:marTop w:val="0"/>
          <w:marBottom w:val="0"/>
          <w:divBdr>
            <w:top w:val="none" w:sz="0" w:space="0" w:color="auto"/>
            <w:left w:val="none" w:sz="0" w:space="0" w:color="auto"/>
            <w:bottom w:val="none" w:sz="0" w:space="0" w:color="auto"/>
            <w:right w:val="none" w:sz="0" w:space="0" w:color="auto"/>
          </w:divBdr>
        </w:div>
        <w:div w:id="1079525915">
          <w:marLeft w:val="0"/>
          <w:marRight w:val="0"/>
          <w:marTop w:val="0"/>
          <w:marBottom w:val="0"/>
          <w:divBdr>
            <w:top w:val="none" w:sz="0" w:space="0" w:color="auto"/>
            <w:left w:val="none" w:sz="0" w:space="0" w:color="auto"/>
            <w:bottom w:val="none" w:sz="0" w:space="0" w:color="auto"/>
            <w:right w:val="none" w:sz="0" w:space="0" w:color="auto"/>
          </w:divBdr>
        </w:div>
        <w:div w:id="1080713270">
          <w:marLeft w:val="0"/>
          <w:marRight w:val="0"/>
          <w:marTop w:val="0"/>
          <w:marBottom w:val="0"/>
          <w:divBdr>
            <w:top w:val="none" w:sz="0" w:space="0" w:color="auto"/>
            <w:left w:val="none" w:sz="0" w:space="0" w:color="auto"/>
            <w:bottom w:val="none" w:sz="0" w:space="0" w:color="auto"/>
            <w:right w:val="none" w:sz="0" w:space="0" w:color="auto"/>
          </w:divBdr>
        </w:div>
        <w:div w:id="1081875272">
          <w:marLeft w:val="0"/>
          <w:marRight w:val="0"/>
          <w:marTop w:val="0"/>
          <w:marBottom w:val="0"/>
          <w:divBdr>
            <w:top w:val="none" w:sz="0" w:space="0" w:color="auto"/>
            <w:left w:val="none" w:sz="0" w:space="0" w:color="auto"/>
            <w:bottom w:val="none" w:sz="0" w:space="0" w:color="auto"/>
            <w:right w:val="none" w:sz="0" w:space="0" w:color="auto"/>
          </w:divBdr>
        </w:div>
        <w:div w:id="1082066211">
          <w:marLeft w:val="0"/>
          <w:marRight w:val="0"/>
          <w:marTop w:val="0"/>
          <w:marBottom w:val="0"/>
          <w:divBdr>
            <w:top w:val="none" w:sz="0" w:space="0" w:color="auto"/>
            <w:left w:val="none" w:sz="0" w:space="0" w:color="auto"/>
            <w:bottom w:val="none" w:sz="0" w:space="0" w:color="auto"/>
            <w:right w:val="none" w:sz="0" w:space="0" w:color="auto"/>
          </w:divBdr>
        </w:div>
        <w:div w:id="1082261945">
          <w:marLeft w:val="0"/>
          <w:marRight w:val="0"/>
          <w:marTop w:val="0"/>
          <w:marBottom w:val="0"/>
          <w:divBdr>
            <w:top w:val="none" w:sz="0" w:space="0" w:color="auto"/>
            <w:left w:val="none" w:sz="0" w:space="0" w:color="auto"/>
            <w:bottom w:val="none" w:sz="0" w:space="0" w:color="auto"/>
            <w:right w:val="none" w:sz="0" w:space="0" w:color="auto"/>
          </w:divBdr>
        </w:div>
        <w:div w:id="1082490857">
          <w:marLeft w:val="0"/>
          <w:marRight w:val="0"/>
          <w:marTop w:val="0"/>
          <w:marBottom w:val="0"/>
          <w:divBdr>
            <w:top w:val="none" w:sz="0" w:space="0" w:color="auto"/>
            <w:left w:val="none" w:sz="0" w:space="0" w:color="auto"/>
            <w:bottom w:val="none" w:sz="0" w:space="0" w:color="auto"/>
            <w:right w:val="none" w:sz="0" w:space="0" w:color="auto"/>
          </w:divBdr>
        </w:div>
        <w:div w:id="1082799569">
          <w:marLeft w:val="0"/>
          <w:marRight w:val="0"/>
          <w:marTop w:val="0"/>
          <w:marBottom w:val="0"/>
          <w:divBdr>
            <w:top w:val="none" w:sz="0" w:space="0" w:color="auto"/>
            <w:left w:val="none" w:sz="0" w:space="0" w:color="auto"/>
            <w:bottom w:val="none" w:sz="0" w:space="0" w:color="auto"/>
            <w:right w:val="none" w:sz="0" w:space="0" w:color="auto"/>
          </w:divBdr>
        </w:div>
        <w:div w:id="1082799712">
          <w:marLeft w:val="0"/>
          <w:marRight w:val="0"/>
          <w:marTop w:val="0"/>
          <w:marBottom w:val="0"/>
          <w:divBdr>
            <w:top w:val="none" w:sz="0" w:space="0" w:color="auto"/>
            <w:left w:val="none" w:sz="0" w:space="0" w:color="auto"/>
            <w:bottom w:val="none" w:sz="0" w:space="0" w:color="auto"/>
            <w:right w:val="none" w:sz="0" w:space="0" w:color="auto"/>
          </w:divBdr>
        </w:div>
        <w:div w:id="1083188897">
          <w:marLeft w:val="0"/>
          <w:marRight w:val="0"/>
          <w:marTop w:val="0"/>
          <w:marBottom w:val="0"/>
          <w:divBdr>
            <w:top w:val="none" w:sz="0" w:space="0" w:color="auto"/>
            <w:left w:val="none" w:sz="0" w:space="0" w:color="auto"/>
            <w:bottom w:val="none" w:sz="0" w:space="0" w:color="auto"/>
            <w:right w:val="none" w:sz="0" w:space="0" w:color="auto"/>
          </w:divBdr>
        </w:div>
        <w:div w:id="1083264279">
          <w:marLeft w:val="0"/>
          <w:marRight w:val="0"/>
          <w:marTop w:val="0"/>
          <w:marBottom w:val="0"/>
          <w:divBdr>
            <w:top w:val="none" w:sz="0" w:space="0" w:color="auto"/>
            <w:left w:val="none" w:sz="0" w:space="0" w:color="auto"/>
            <w:bottom w:val="none" w:sz="0" w:space="0" w:color="auto"/>
            <w:right w:val="none" w:sz="0" w:space="0" w:color="auto"/>
          </w:divBdr>
        </w:div>
        <w:div w:id="1084034617">
          <w:marLeft w:val="0"/>
          <w:marRight w:val="0"/>
          <w:marTop w:val="0"/>
          <w:marBottom w:val="0"/>
          <w:divBdr>
            <w:top w:val="none" w:sz="0" w:space="0" w:color="auto"/>
            <w:left w:val="none" w:sz="0" w:space="0" w:color="auto"/>
            <w:bottom w:val="none" w:sz="0" w:space="0" w:color="auto"/>
            <w:right w:val="none" w:sz="0" w:space="0" w:color="auto"/>
          </w:divBdr>
        </w:div>
        <w:div w:id="1085299421">
          <w:marLeft w:val="0"/>
          <w:marRight w:val="0"/>
          <w:marTop w:val="0"/>
          <w:marBottom w:val="0"/>
          <w:divBdr>
            <w:top w:val="none" w:sz="0" w:space="0" w:color="auto"/>
            <w:left w:val="none" w:sz="0" w:space="0" w:color="auto"/>
            <w:bottom w:val="none" w:sz="0" w:space="0" w:color="auto"/>
            <w:right w:val="none" w:sz="0" w:space="0" w:color="auto"/>
          </w:divBdr>
        </w:div>
        <w:div w:id="1085802141">
          <w:marLeft w:val="0"/>
          <w:marRight w:val="0"/>
          <w:marTop w:val="0"/>
          <w:marBottom w:val="0"/>
          <w:divBdr>
            <w:top w:val="none" w:sz="0" w:space="0" w:color="auto"/>
            <w:left w:val="none" w:sz="0" w:space="0" w:color="auto"/>
            <w:bottom w:val="none" w:sz="0" w:space="0" w:color="auto"/>
            <w:right w:val="none" w:sz="0" w:space="0" w:color="auto"/>
          </w:divBdr>
        </w:div>
        <w:div w:id="1086148193">
          <w:marLeft w:val="0"/>
          <w:marRight w:val="0"/>
          <w:marTop w:val="0"/>
          <w:marBottom w:val="0"/>
          <w:divBdr>
            <w:top w:val="none" w:sz="0" w:space="0" w:color="auto"/>
            <w:left w:val="none" w:sz="0" w:space="0" w:color="auto"/>
            <w:bottom w:val="none" w:sz="0" w:space="0" w:color="auto"/>
            <w:right w:val="none" w:sz="0" w:space="0" w:color="auto"/>
          </w:divBdr>
        </w:div>
        <w:div w:id="1086196606">
          <w:marLeft w:val="0"/>
          <w:marRight w:val="0"/>
          <w:marTop w:val="0"/>
          <w:marBottom w:val="0"/>
          <w:divBdr>
            <w:top w:val="none" w:sz="0" w:space="0" w:color="auto"/>
            <w:left w:val="none" w:sz="0" w:space="0" w:color="auto"/>
            <w:bottom w:val="none" w:sz="0" w:space="0" w:color="auto"/>
            <w:right w:val="none" w:sz="0" w:space="0" w:color="auto"/>
          </w:divBdr>
        </w:div>
        <w:div w:id="1086225663">
          <w:marLeft w:val="0"/>
          <w:marRight w:val="0"/>
          <w:marTop w:val="0"/>
          <w:marBottom w:val="0"/>
          <w:divBdr>
            <w:top w:val="none" w:sz="0" w:space="0" w:color="auto"/>
            <w:left w:val="none" w:sz="0" w:space="0" w:color="auto"/>
            <w:bottom w:val="none" w:sz="0" w:space="0" w:color="auto"/>
            <w:right w:val="none" w:sz="0" w:space="0" w:color="auto"/>
          </w:divBdr>
        </w:div>
        <w:div w:id="1086877783">
          <w:marLeft w:val="0"/>
          <w:marRight w:val="0"/>
          <w:marTop w:val="0"/>
          <w:marBottom w:val="0"/>
          <w:divBdr>
            <w:top w:val="none" w:sz="0" w:space="0" w:color="auto"/>
            <w:left w:val="none" w:sz="0" w:space="0" w:color="auto"/>
            <w:bottom w:val="none" w:sz="0" w:space="0" w:color="auto"/>
            <w:right w:val="none" w:sz="0" w:space="0" w:color="auto"/>
          </w:divBdr>
        </w:div>
        <w:div w:id="1087576394">
          <w:marLeft w:val="0"/>
          <w:marRight w:val="0"/>
          <w:marTop w:val="0"/>
          <w:marBottom w:val="0"/>
          <w:divBdr>
            <w:top w:val="none" w:sz="0" w:space="0" w:color="auto"/>
            <w:left w:val="none" w:sz="0" w:space="0" w:color="auto"/>
            <w:bottom w:val="none" w:sz="0" w:space="0" w:color="auto"/>
            <w:right w:val="none" w:sz="0" w:space="0" w:color="auto"/>
          </w:divBdr>
        </w:div>
        <w:div w:id="1088113482">
          <w:marLeft w:val="0"/>
          <w:marRight w:val="0"/>
          <w:marTop w:val="0"/>
          <w:marBottom w:val="0"/>
          <w:divBdr>
            <w:top w:val="none" w:sz="0" w:space="0" w:color="auto"/>
            <w:left w:val="none" w:sz="0" w:space="0" w:color="auto"/>
            <w:bottom w:val="none" w:sz="0" w:space="0" w:color="auto"/>
            <w:right w:val="none" w:sz="0" w:space="0" w:color="auto"/>
          </w:divBdr>
        </w:div>
        <w:div w:id="1088691422">
          <w:marLeft w:val="0"/>
          <w:marRight w:val="0"/>
          <w:marTop w:val="0"/>
          <w:marBottom w:val="0"/>
          <w:divBdr>
            <w:top w:val="none" w:sz="0" w:space="0" w:color="auto"/>
            <w:left w:val="none" w:sz="0" w:space="0" w:color="auto"/>
            <w:bottom w:val="none" w:sz="0" w:space="0" w:color="auto"/>
            <w:right w:val="none" w:sz="0" w:space="0" w:color="auto"/>
          </w:divBdr>
        </w:div>
        <w:div w:id="1088772672">
          <w:marLeft w:val="0"/>
          <w:marRight w:val="0"/>
          <w:marTop w:val="0"/>
          <w:marBottom w:val="0"/>
          <w:divBdr>
            <w:top w:val="none" w:sz="0" w:space="0" w:color="auto"/>
            <w:left w:val="none" w:sz="0" w:space="0" w:color="auto"/>
            <w:bottom w:val="none" w:sz="0" w:space="0" w:color="auto"/>
            <w:right w:val="none" w:sz="0" w:space="0" w:color="auto"/>
          </w:divBdr>
        </w:div>
        <w:div w:id="1088966461">
          <w:marLeft w:val="0"/>
          <w:marRight w:val="0"/>
          <w:marTop w:val="0"/>
          <w:marBottom w:val="0"/>
          <w:divBdr>
            <w:top w:val="none" w:sz="0" w:space="0" w:color="auto"/>
            <w:left w:val="none" w:sz="0" w:space="0" w:color="auto"/>
            <w:bottom w:val="none" w:sz="0" w:space="0" w:color="auto"/>
            <w:right w:val="none" w:sz="0" w:space="0" w:color="auto"/>
          </w:divBdr>
        </w:div>
        <w:div w:id="1089275146">
          <w:marLeft w:val="0"/>
          <w:marRight w:val="0"/>
          <w:marTop w:val="0"/>
          <w:marBottom w:val="0"/>
          <w:divBdr>
            <w:top w:val="none" w:sz="0" w:space="0" w:color="auto"/>
            <w:left w:val="none" w:sz="0" w:space="0" w:color="auto"/>
            <w:bottom w:val="none" w:sz="0" w:space="0" w:color="auto"/>
            <w:right w:val="none" w:sz="0" w:space="0" w:color="auto"/>
          </w:divBdr>
        </w:div>
        <w:div w:id="1089352679">
          <w:marLeft w:val="0"/>
          <w:marRight w:val="0"/>
          <w:marTop w:val="0"/>
          <w:marBottom w:val="0"/>
          <w:divBdr>
            <w:top w:val="none" w:sz="0" w:space="0" w:color="auto"/>
            <w:left w:val="none" w:sz="0" w:space="0" w:color="auto"/>
            <w:bottom w:val="none" w:sz="0" w:space="0" w:color="auto"/>
            <w:right w:val="none" w:sz="0" w:space="0" w:color="auto"/>
          </w:divBdr>
        </w:div>
        <w:div w:id="1091390306">
          <w:marLeft w:val="0"/>
          <w:marRight w:val="0"/>
          <w:marTop w:val="0"/>
          <w:marBottom w:val="0"/>
          <w:divBdr>
            <w:top w:val="none" w:sz="0" w:space="0" w:color="auto"/>
            <w:left w:val="none" w:sz="0" w:space="0" w:color="auto"/>
            <w:bottom w:val="none" w:sz="0" w:space="0" w:color="auto"/>
            <w:right w:val="none" w:sz="0" w:space="0" w:color="auto"/>
          </w:divBdr>
        </w:div>
        <w:div w:id="1091857146">
          <w:marLeft w:val="0"/>
          <w:marRight w:val="0"/>
          <w:marTop w:val="0"/>
          <w:marBottom w:val="0"/>
          <w:divBdr>
            <w:top w:val="none" w:sz="0" w:space="0" w:color="auto"/>
            <w:left w:val="none" w:sz="0" w:space="0" w:color="auto"/>
            <w:bottom w:val="none" w:sz="0" w:space="0" w:color="auto"/>
            <w:right w:val="none" w:sz="0" w:space="0" w:color="auto"/>
          </w:divBdr>
        </w:div>
        <w:div w:id="1092163628">
          <w:marLeft w:val="0"/>
          <w:marRight w:val="0"/>
          <w:marTop w:val="0"/>
          <w:marBottom w:val="0"/>
          <w:divBdr>
            <w:top w:val="none" w:sz="0" w:space="0" w:color="auto"/>
            <w:left w:val="none" w:sz="0" w:space="0" w:color="auto"/>
            <w:bottom w:val="none" w:sz="0" w:space="0" w:color="auto"/>
            <w:right w:val="none" w:sz="0" w:space="0" w:color="auto"/>
          </w:divBdr>
        </w:div>
        <w:div w:id="1094395423">
          <w:marLeft w:val="0"/>
          <w:marRight w:val="0"/>
          <w:marTop w:val="0"/>
          <w:marBottom w:val="0"/>
          <w:divBdr>
            <w:top w:val="none" w:sz="0" w:space="0" w:color="auto"/>
            <w:left w:val="none" w:sz="0" w:space="0" w:color="auto"/>
            <w:bottom w:val="none" w:sz="0" w:space="0" w:color="auto"/>
            <w:right w:val="none" w:sz="0" w:space="0" w:color="auto"/>
          </w:divBdr>
        </w:div>
        <w:div w:id="1094588947">
          <w:marLeft w:val="0"/>
          <w:marRight w:val="0"/>
          <w:marTop w:val="0"/>
          <w:marBottom w:val="0"/>
          <w:divBdr>
            <w:top w:val="none" w:sz="0" w:space="0" w:color="auto"/>
            <w:left w:val="none" w:sz="0" w:space="0" w:color="auto"/>
            <w:bottom w:val="none" w:sz="0" w:space="0" w:color="auto"/>
            <w:right w:val="none" w:sz="0" w:space="0" w:color="auto"/>
          </w:divBdr>
        </w:div>
        <w:div w:id="1096950040">
          <w:marLeft w:val="0"/>
          <w:marRight w:val="0"/>
          <w:marTop w:val="0"/>
          <w:marBottom w:val="0"/>
          <w:divBdr>
            <w:top w:val="none" w:sz="0" w:space="0" w:color="auto"/>
            <w:left w:val="none" w:sz="0" w:space="0" w:color="auto"/>
            <w:bottom w:val="none" w:sz="0" w:space="0" w:color="auto"/>
            <w:right w:val="none" w:sz="0" w:space="0" w:color="auto"/>
          </w:divBdr>
        </w:div>
        <w:div w:id="1097015755">
          <w:marLeft w:val="0"/>
          <w:marRight w:val="0"/>
          <w:marTop w:val="0"/>
          <w:marBottom w:val="0"/>
          <w:divBdr>
            <w:top w:val="none" w:sz="0" w:space="0" w:color="auto"/>
            <w:left w:val="none" w:sz="0" w:space="0" w:color="auto"/>
            <w:bottom w:val="none" w:sz="0" w:space="0" w:color="auto"/>
            <w:right w:val="none" w:sz="0" w:space="0" w:color="auto"/>
          </w:divBdr>
        </w:div>
        <w:div w:id="1097753071">
          <w:marLeft w:val="0"/>
          <w:marRight w:val="0"/>
          <w:marTop w:val="0"/>
          <w:marBottom w:val="0"/>
          <w:divBdr>
            <w:top w:val="none" w:sz="0" w:space="0" w:color="auto"/>
            <w:left w:val="none" w:sz="0" w:space="0" w:color="auto"/>
            <w:bottom w:val="none" w:sz="0" w:space="0" w:color="auto"/>
            <w:right w:val="none" w:sz="0" w:space="0" w:color="auto"/>
          </w:divBdr>
        </w:div>
        <w:div w:id="1099637223">
          <w:marLeft w:val="0"/>
          <w:marRight w:val="0"/>
          <w:marTop w:val="0"/>
          <w:marBottom w:val="0"/>
          <w:divBdr>
            <w:top w:val="none" w:sz="0" w:space="0" w:color="auto"/>
            <w:left w:val="none" w:sz="0" w:space="0" w:color="auto"/>
            <w:bottom w:val="none" w:sz="0" w:space="0" w:color="auto"/>
            <w:right w:val="none" w:sz="0" w:space="0" w:color="auto"/>
          </w:divBdr>
        </w:div>
        <w:div w:id="1099788020">
          <w:marLeft w:val="0"/>
          <w:marRight w:val="0"/>
          <w:marTop w:val="0"/>
          <w:marBottom w:val="0"/>
          <w:divBdr>
            <w:top w:val="none" w:sz="0" w:space="0" w:color="auto"/>
            <w:left w:val="none" w:sz="0" w:space="0" w:color="auto"/>
            <w:bottom w:val="none" w:sz="0" w:space="0" w:color="auto"/>
            <w:right w:val="none" w:sz="0" w:space="0" w:color="auto"/>
          </w:divBdr>
        </w:div>
        <w:div w:id="1099911823">
          <w:marLeft w:val="0"/>
          <w:marRight w:val="0"/>
          <w:marTop w:val="0"/>
          <w:marBottom w:val="0"/>
          <w:divBdr>
            <w:top w:val="none" w:sz="0" w:space="0" w:color="auto"/>
            <w:left w:val="none" w:sz="0" w:space="0" w:color="auto"/>
            <w:bottom w:val="none" w:sz="0" w:space="0" w:color="auto"/>
            <w:right w:val="none" w:sz="0" w:space="0" w:color="auto"/>
          </w:divBdr>
        </w:div>
        <w:div w:id="1100373579">
          <w:marLeft w:val="0"/>
          <w:marRight w:val="0"/>
          <w:marTop w:val="0"/>
          <w:marBottom w:val="0"/>
          <w:divBdr>
            <w:top w:val="none" w:sz="0" w:space="0" w:color="auto"/>
            <w:left w:val="none" w:sz="0" w:space="0" w:color="auto"/>
            <w:bottom w:val="none" w:sz="0" w:space="0" w:color="auto"/>
            <w:right w:val="none" w:sz="0" w:space="0" w:color="auto"/>
          </w:divBdr>
        </w:div>
        <w:div w:id="1101334391">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1101755576">
          <w:marLeft w:val="0"/>
          <w:marRight w:val="0"/>
          <w:marTop w:val="0"/>
          <w:marBottom w:val="0"/>
          <w:divBdr>
            <w:top w:val="none" w:sz="0" w:space="0" w:color="auto"/>
            <w:left w:val="none" w:sz="0" w:space="0" w:color="auto"/>
            <w:bottom w:val="none" w:sz="0" w:space="0" w:color="auto"/>
            <w:right w:val="none" w:sz="0" w:space="0" w:color="auto"/>
          </w:divBdr>
        </w:div>
        <w:div w:id="1102140078">
          <w:marLeft w:val="0"/>
          <w:marRight w:val="0"/>
          <w:marTop w:val="0"/>
          <w:marBottom w:val="0"/>
          <w:divBdr>
            <w:top w:val="none" w:sz="0" w:space="0" w:color="auto"/>
            <w:left w:val="none" w:sz="0" w:space="0" w:color="auto"/>
            <w:bottom w:val="none" w:sz="0" w:space="0" w:color="auto"/>
            <w:right w:val="none" w:sz="0" w:space="0" w:color="auto"/>
          </w:divBdr>
        </w:div>
        <w:div w:id="1102650926">
          <w:marLeft w:val="0"/>
          <w:marRight w:val="0"/>
          <w:marTop w:val="0"/>
          <w:marBottom w:val="0"/>
          <w:divBdr>
            <w:top w:val="none" w:sz="0" w:space="0" w:color="auto"/>
            <w:left w:val="none" w:sz="0" w:space="0" w:color="auto"/>
            <w:bottom w:val="none" w:sz="0" w:space="0" w:color="auto"/>
            <w:right w:val="none" w:sz="0" w:space="0" w:color="auto"/>
          </w:divBdr>
        </w:div>
        <w:div w:id="1102847549">
          <w:marLeft w:val="0"/>
          <w:marRight w:val="0"/>
          <w:marTop w:val="0"/>
          <w:marBottom w:val="0"/>
          <w:divBdr>
            <w:top w:val="none" w:sz="0" w:space="0" w:color="auto"/>
            <w:left w:val="none" w:sz="0" w:space="0" w:color="auto"/>
            <w:bottom w:val="none" w:sz="0" w:space="0" w:color="auto"/>
            <w:right w:val="none" w:sz="0" w:space="0" w:color="auto"/>
          </w:divBdr>
        </w:div>
        <w:div w:id="1104351350">
          <w:marLeft w:val="0"/>
          <w:marRight w:val="0"/>
          <w:marTop w:val="0"/>
          <w:marBottom w:val="0"/>
          <w:divBdr>
            <w:top w:val="none" w:sz="0" w:space="0" w:color="auto"/>
            <w:left w:val="none" w:sz="0" w:space="0" w:color="auto"/>
            <w:bottom w:val="none" w:sz="0" w:space="0" w:color="auto"/>
            <w:right w:val="none" w:sz="0" w:space="0" w:color="auto"/>
          </w:divBdr>
        </w:div>
        <w:div w:id="1104493359">
          <w:marLeft w:val="0"/>
          <w:marRight w:val="0"/>
          <w:marTop w:val="0"/>
          <w:marBottom w:val="0"/>
          <w:divBdr>
            <w:top w:val="none" w:sz="0" w:space="0" w:color="auto"/>
            <w:left w:val="none" w:sz="0" w:space="0" w:color="auto"/>
            <w:bottom w:val="none" w:sz="0" w:space="0" w:color="auto"/>
            <w:right w:val="none" w:sz="0" w:space="0" w:color="auto"/>
          </w:divBdr>
        </w:div>
        <w:div w:id="1104500806">
          <w:marLeft w:val="0"/>
          <w:marRight w:val="0"/>
          <w:marTop w:val="0"/>
          <w:marBottom w:val="0"/>
          <w:divBdr>
            <w:top w:val="none" w:sz="0" w:space="0" w:color="auto"/>
            <w:left w:val="none" w:sz="0" w:space="0" w:color="auto"/>
            <w:bottom w:val="none" w:sz="0" w:space="0" w:color="auto"/>
            <w:right w:val="none" w:sz="0" w:space="0" w:color="auto"/>
          </w:divBdr>
        </w:div>
        <w:div w:id="1105225574">
          <w:marLeft w:val="0"/>
          <w:marRight w:val="0"/>
          <w:marTop w:val="0"/>
          <w:marBottom w:val="0"/>
          <w:divBdr>
            <w:top w:val="none" w:sz="0" w:space="0" w:color="auto"/>
            <w:left w:val="none" w:sz="0" w:space="0" w:color="auto"/>
            <w:bottom w:val="none" w:sz="0" w:space="0" w:color="auto"/>
            <w:right w:val="none" w:sz="0" w:space="0" w:color="auto"/>
          </w:divBdr>
        </w:div>
        <w:div w:id="1105878331">
          <w:marLeft w:val="0"/>
          <w:marRight w:val="0"/>
          <w:marTop w:val="0"/>
          <w:marBottom w:val="0"/>
          <w:divBdr>
            <w:top w:val="none" w:sz="0" w:space="0" w:color="auto"/>
            <w:left w:val="none" w:sz="0" w:space="0" w:color="auto"/>
            <w:bottom w:val="none" w:sz="0" w:space="0" w:color="auto"/>
            <w:right w:val="none" w:sz="0" w:space="0" w:color="auto"/>
          </w:divBdr>
        </w:div>
        <w:div w:id="1106078994">
          <w:marLeft w:val="0"/>
          <w:marRight w:val="0"/>
          <w:marTop w:val="0"/>
          <w:marBottom w:val="0"/>
          <w:divBdr>
            <w:top w:val="none" w:sz="0" w:space="0" w:color="auto"/>
            <w:left w:val="none" w:sz="0" w:space="0" w:color="auto"/>
            <w:bottom w:val="none" w:sz="0" w:space="0" w:color="auto"/>
            <w:right w:val="none" w:sz="0" w:space="0" w:color="auto"/>
          </w:divBdr>
        </w:div>
        <w:div w:id="1106191264">
          <w:marLeft w:val="0"/>
          <w:marRight w:val="0"/>
          <w:marTop w:val="0"/>
          <w:marBottom w:val="0"/>
          <w:divBdr>
            <w:top w:val="none" w:sz="0" w:space="0" w:color="auto"/>
            <w:left w:val="none" w:sz="0" w:space="0" w:color="auto"/>
            <w:bottom w:val="none" w:sz="0" w:space="0" w:color="auto"/>
            <w:right w:val="none" w:sz="0" w:space="0" w:color="auto"/>
          </w:divBdr>
        </w:div>
        <w:div w:id="1106341220">
          <w:marLeft w:val="0"/>
          <w:marRight w:val="0"/>
          <w:marTop w:val="0"/>
          <w:marBottom w:val="0"/>
          <w:divBdr>
            <w:top w:val="none" w:sz="0" w:space="0" w:color="auto"/>
            <w:left w:val="none" w:sz="0" w:space="0" w:color="auto"/>
            <w:bottom w:val="none" w:sz="0" w:space="0" w:color="auto"/>
            <w:right w:val="none" w:sz="0" w:space="0" w:color="auto"/>
          </w:divBdr>
        </w:div>
        <w:div w:id="1107039751">
          <w:marLeft w:val="0"/>
          <w:marRight w:val="0"/>
          <w:marTop w:val="0"/>
          <w:marBottom w:val="0"/>
          <w:divBdr>
            <w:top w:val="none" w:sz="0" w:space="0" w:color="auto"/>
            <w:left w:val="none" w:sz="0" w:space="0" w:color="auto"/>
            <w:bottom w:val="none" w:sz="0" w:space="0" w:color="auto"/>
            <w:right w:val="none" w:sz="0" w:space="0" w:color="auto"/>
          </w:divBdr>
        </w:div>
        <w:div w:id="1107458896">
          <w:marLeft w:val="0"/>
          <w:marRight w:val="0"/>
          <w:marTop w:val="0"/>
          <w:marBottom w:val="0"/>
          <w:divBdr>
            <w:top w:val="none" w:sz="0" w:space="0" w:color="auto"/>
            <w:left w:val="none" w:sz="0" w:space="0" w:color="auto"/>
            <w:bottom w:val="none" w:sz="0" w:space="0" w:color="auto"/>
            <w:right w:val="none" w:sz="0" w:space="0" w:color="auto"/>
          </w:divBdr>
        </w:div>
        <w:div w:id="1110585447">
          <w:marLeft w:val="0"/>
          <w:marRight w:val="0"/>
          <w:marTop w:val="0"/>
          <w:marBottom w:val="0"/>
          <w:divBdr>
            <w:top w:val="none" w:sz="0" w:space="0" w:color="auto"/>
            <w:left w:val="none" w:sz="0" w:space="0" w:color="auto"/>
            <w:bottom w:val="none" w:sz="0" w:space="0" w:color="auto"/>
            <w:right w:val="none" w:sz="0" w:space="0" w:color="auto"/>
          </w:divBdr>
        </w:div>
        <w:div w:id="1111246662">
          <w:marLeft w:val="0"/>
          <w:marRight w:val="0"/>
          <w:marTop w:val="0"/>
          <w:marBottom w:val="0"/>
          <w:divBdr>
            <w:top w:val="none" w:sz="0" w:space="0" w:color="auto"/>
            <w:left w:val="none" w:sz="0" w:space="0" w:color="auto"/>
            <w:bottom w:val="none" w:sz="0" w:space="0" w:color="auto"/>
            <w:right w:val="none" w:sz="0" w:space="0" w:color="auto"/>
          </w:divBdr>
        </w:div>
        <w:div w:id="1112558634">
          <w:marLeft w:val="0"/>
          <w:marRight w:val="0"/>
          <w:marTop w:val="0"/>
          <w:marBottom w:val="0"/>
          <w:divBdr>
            <w:top w:val="none" w:sz="0" w:space="0" w:color="auto"/>
            <w:left w:val="none" w:sz="0" w:space="0" w:color="auto"/>
            <w:bottom w:val="none" w:sz="0" w:space="0" w:color="auto"/>
            <w:right w:val="none" w:sz="0" w:space="0" w:color="auto"/>
          </w:divBdr>
        </w:div>
        <w:div w:id="1113212563">
          <w:marLeft w:val="0"/>
          <w:marRight w:val="0"/>
          <w:marTop w:val="0"/>
          <w:marBottom w:val="0"/>
          <w:divBdr>
            <w:top w:val="none" w:sz="0" w:space="0" w:color="auto"/>
            <w:left w:val="none" w:sz="0" w:space="0" w:color="auto"/>
            <w:bottom w:val="none" w:sz="0" w:space="0" w:color="auto"/>
            <w:right w:val="none" w:sz="0" w:space="0" w:color="auto"/>
          </w:divBdr>
        </w:div>
        <w:div w:id="1113525147">
          <w:marLeft w:val="0"/>
          <w:marRight w:val="0"/>
          <w:marTop w:val="0"/>
          <w:marBottom w:val="0"/>
          <w:divBdr>
            <w:top w:val="none" w:sz="0" w:space="0" w:color="auto"/>
            <w:left w:val="none" w:sz="0" w:space="0" w:color="auto"/>
            <w:bottom w:val="none" w:sz="0" w:space="0" w:color="auto"/>
            <w:right w:val="none" w:sz="0" w:space="0" w:color="auto"/>
          </w:divBdr>
        </w:div>
        <w:div w:id="1114397443">
          <w:marLeft w:val="0"/>
          <w:marRight w:val="0"/>
          <w:marTop w:val="0"/>
          <w:marBottom w:val="0"/>
          <w:divBdr>
            <w:top w:val="none" w:sz="0" w:space="0" w:color="auto"/>
            <w:left w:val="none" w:sz="0" w:space="0" w:color="auto"/>
            <w:bottom w:val="none" w:sz="0" w:space="0" w:color="auto"/>
            <w:right w:val="none" w:sz="0" w:space="0" w:color="auto"/>
          </w:divBdr>
        </w:div>
        <w:div w:id="1115363582">
          <w:marLeft w:val="0"/>
          <w:marRight w:val="0"/>
          <w:marTop w:val="0"/>
          <w:marBottom w:val="0"/>
          <w:divBdr>
            <w:top w:val="none" w:sz="0" w:space="0" w:color="auto"/>
            <w:left w:val="none" w:sz="0" w:space="0" w:color="auto"/>
            <w:bottom w:val="none" w:sz="0" w:space="0" w:color="auto"/>
            <w:right w:val="none" w:sz="0" w:space="0" w:color="auto"/>
          </w:divBdr>
        </w:div>
        <w:div w:id="1115976758">
          <w:marLeft w:val="0"/>
          <w:marRight w:val="0"/>
          <w:marTop w:val="0"/>
          <w:marBottom w:val="0"/>
          <w:divBdr>
            <w:top w:val="none" w:sz="0" w:space="0" w:color="auto"/>
            <w:left w:val="none" w:sz="0" w:space="0" w:color="auto"/>
            <w:bottom w:val="none" w:sz="0" w:space="0" w:color="auto"/>
            <w:right w:val="none" w:sz="0" w:space="0" w:color="auto"/>
          </w:divBdr>
        </w:div>
        <w:div w:id="1116174641">
          <w:marLeft w:val="0"/>
          <w:marRight w:val="0"/>
          <w:marTop w:val="0"/>
          <w:marBottom w:val="0"/>
          <w:divBdr>
            <w:top w:val="none" w:sz="0" w:space="0" w:color="auto"/>
            <w:left w:val="none" w:sz="0" w:space="0" w:color="auto"/>
            <w:bottom w:val="none" w:sz="0" w:space="0" w:color="auto"/>
            <w:right w:val="none" w:sz="0" w:space="0" w:color="auto"/>
          </w:divBdr>
        </w:div>
        <w:div w:id="1116217885">
          <w:marLeft w:val="0"/>
          <w:marRight w:val="0"/>
          <w:marTop w:val="0"/>
          <w:marBottom w:val="0"/>
          <w:divBdr>
            <w:top w:val="none" w:sz="0" w:space="0" w:color="auto"/>
            <w:left w:val="none" w:sz="0" w:space="0" w:color="auto"/>
            <w:bottom w:val="none" w:sz="0" w:space="0" w:color="auto"/>
            <w:right w:val="none" w:sz="0" w:space="0" w:color="auto"/>
          </w:divBdr>
        </w:div>
        <w:div w:id="1116437960">
          <w:marLeft w:val="0"/>
          <w:marRight w:val="0"/>
          <w:marTop w:val="0"/>
          <w:marBottom w:val="0"/>
          <w:divBdr>
            <w:top w:val="none" w:sz="0" w:space="0" w:color="auto"/>
            <w:left w:val="none" w:sz="0" w:space="0" w:color="auto"/>
            <w:bottom w:val="none" w:sz="0" w:space="0" w:color="auto"/>
            <w:right w:val="none" w:sz="0" w:space="0" w:color="auto"/>
          </w:divBdr>
        </w:div>
        <w:div w:id="1117142524">
          <w:marLeft w:val="0"/>
          <w:marRight w:val="0"/>
          <w:marTop w:val="0"/>
          <w:marBottom w:val="0"/>
          <w:divBdr>
            <w:top w:val="none" w:sz="0" w:space="0" w:color="auto"/>
            <w:left w:val="none" w:sz="0" w:space="0" w:color="auto"/>
            <w:bottom w:val="none" w:sz="0" w:space="0" w:color="auto"/>
            <w:right w:val="none" w:sz="0" w:space="0" w:color="auto"/>
          </w:divBdr>
        </w:div>
        <w:div w:id="1117406628">
          <w:marLeft w:val="0"/>
          <w:marRight w:val="0"/>
          <w:marTop w:val="0"/>
          <w:marBottom w:val="0"/>
          <w:divBdr>
            <w:top w:val="none" w:sz="0" w:space="0" w:color="auto"/>
            <w:left w:val="none" w:sz="0" w:space="0" w:color="auto"/>
            <w:bottom w:val="none" w:sz="0" w:space="0" w:color="auto"/>
            <w:right w:val="none" w:sz="0" w:space="0" w:color="auto"/>
          </w:divBdr>
        </w:div>
        <w:div w:id="1117717661">
          <w:marLeft w:val="0"/>
          <w:marRight w:val="0"/>
          <w:marTop w:val="0"/>
          <w:marBottom w:val="0"/>
          <w:divBdr>
            <w:top w:val="none" w:sz="0" w:space="0" w:color="auto"/>
            <w:left w:val="none" w:sz="0" w:space="0" w:color="auto"/>
            <w:bottom w:val="none" w:sz="0" w:space="0" w:color="auto"/>
            <w:right w:val="none" w:sz="0" w:space="0" w:color="auto"/>
          </w:divBdr>
        </w:div>
        <w:div w:id="1118111659">
          <w:marLeft w:val="0"/>
          <w:marRight w:val="0"/>
          <w:marTop w:val="0"/>
          <w:marBottom w:val="0"/>
          <w:divBdr>
            <w:top w:val="none" w:sz="0" w:space="0" w:color="auto"/>
            <w:left w:val="none" w:sz="0" w:space="0" w:color="auto"/>
            <w:bottom w:val="none" w:sz="0" w:space="0" w:color="auto"/>
            <w:right w:val="none" w:sz="0" w:space="0" w:color="auto"/>
          </w:divBdr>
        </w:div>
        <w:div w:id="1118715276">
          <w:marLeft w:val="0"/>
          <w:marRight w:val="0"/>
          <w:marTop w:val="0"/>
          <w:marBottom w:val="0"/>
          <w:divBdr>
            <w:top w:val="none" w:sz="0" w:space="0" w:color="auto"/>
            <w:left w:val="none" w:sz="0" w:space="0" w:color="auto"/>
            <w:bottom w:val="none" w:sz="0" w:space="0" w:color="auto"/>
            <w:right w:val="none" w:sz="0" w:space="0" w:color="auto"/>
          </w:divBdr>
        </w:div>
        <w:div w:id="1118987781">
          <w:marLeft w:val="0"/>
          <w:marRight w:val="0"/>
          <w:marTop w:val="0"/>
          <w:marBottom w:val="0"/>
          <w:divBdr>
            <w:top w:val="none" w:sz="0" w:space="0" w:color="auto"/>
            <w:left w:val="none" w:sz="0" w:space="0" w:color="auto"/>
            <w:bottom w:val="none" w:sz="0" w:space="0" w:color="auto"/>
            <w:right w:val="none" w:sz="0" w:space="0" w:color="auto"/>
          </w:divBdr>
        </w:div>
        <w:div w:id="1119185075">
          <w:marLeft w:val="0"/>
          <w:marRight w:val="0"/>
          <w:marTop w:val="0"/>
          <w:marBottom w:val="0"/>
          <w:divBdr>
            <w:top w:val="none" w:sz="0" w:space="0" w:color="auto"/>
            <w:left w:val="none" w:sz="0" w:space="0" w:color="auto"/>
            <w:bottom w:val="none" w:sz="0" w:space="0" w:color="auto"/>
            <w:right w:val="none" w:sz="0" w:space="0" w:color="auto"/>
          </w:divBdr>
        </w:div>
        <w:div w:id="1119955274">
          <w:marLeft w:val="0"/>
          <w:marRight w:val="0"/>
          <w:marTop w:val="0"/>
          <w:marBottom w:val="0"/>
          <w:divBdr>
            <w:top w:val="none" w:sz="0" w:space="0" w:color="auto"/>
            <w:left w:val="none" w:sz="0" w:space="0" w:color="auto"/>
            <w:bottom w:val="none" w:sz="0" w:space="0" w:color="auto"/>
            <w:right w:val="none" w:sz="0" w:space="0" w:color="auto"/>
          </w:divBdr>
        </w:div>
        <w:div w:id="1120879342">
          <w:marLeft w:val="0"/>
          <w:marRight w:val="0"/>
          <w:marTop w:val="0"/>
          <w:marBottom w:val="0"/>
          <w:divBdr>
            <w:top w:val="none" w:sz="0" w:space="0" w:color="auto"/>
            <w:left w:val="none" w:sz="0" w:space="0" w:color="auto"/>
            <w:bottom w:val="none" w:sz="0" w:space="0" w:color="auto"/>
            <w:right w:val="none" w:sz="0" w:space="0" w:color="auto"/>
          </w:divBdr>
        </w:div>
        <w:div w:id="1121192738">
          <w:marLeft w:val="0"/>
          <w:marRight w:val="0"/>
          <w:marTop w:val="0"/>
          <w:marBottom w:val="0"/>
          <w:divBdr>
            <w:top w:val="none" w:sz="0" w:space="0" w:color="auto"/>
            <w:left w:val="none" w:sz="0" w:space="0" w:color="auto"/>
            <w:bottom w:val="none" w:sz="0" w:space="0" w:color="auto"/>
            <w:right w:val="none" w:sz="0" w:space="0" w:color="auto"/>
          </w:divBdr>
        </w:div>
        <w:div w:id="1121343952">
          <w:marLeft w:val="0"/>
          <w:marRight w:val="0"/>
          <w:marTop w:val="0"/>
          <w:marBottom w:val="0"/>
          <w:divBdr>
            <w:top w:val="none" w:sz="0" w:space="0" w:color="auto"/>
            <w:left w:val="none" w:sz="0" w:space="0" w:color="auto"/>
            <w:bottom w:val="none" w:sz="0" w:space="0" w:color="auto"/>
            <w:right w:val="none" w:sz="0" w:space="0" w:color="auto"/>
          </w:divBdr>
        </w:div>
        <w:div w:id="1124231750">
          <w:marLeft w:val="0"/>
          <w:marRight w:val="0"/>
          <w:marTop w:val="0"/>
          <w:marBottom w:val="0"/>
          <w:divBdr>
            <w:top w:val="none" w:sz="0" w:space="0" w:color="auto"/>
            <w:left w:val="none" w:sz="0" w:space="0" w:color="auto"/>
            <w:bottom w:val="none" w:sz="0" w:space="0" w:color="auto"/>
            <w:right w:val="none" w:sz="0" w:space="0" w:color="auto"/>
          </w:divBdr>
        </w:div>
        <w:div w:id="1124814229">
          <w:marLeft w:val="0"/>
          <w:marRight w:val="0"/>
          <w:marTop w:val="0"/>
          <w:marBottom w:val="0"/>
          <w:divBdr>
            <w:top w:val="none" w:sz="0" w:space="0" w:color="auto"/>
            <w:left w:val="none" w:sz="0" w:space="0" w:color="auto"/>
            <w:bottom w:val="none" w:sz="0" w:space="0" w:color="auto"/>
            <w:right w:val="none" w:sz="0" w:space="0" w:color="auto"/>
          </w:divBdr>
        </w:div>
        <w:div w:id="1124883060">
          <w:marLeft w:val="0"/>
          <w:marRight w:val="0"/>
          <w:marTop w:val="0"/>
          <w:marBottom w:val="0"/>
          <w:divBdr>
            <w:top w:val="none" w:sz="0" w:space="0" w:color="auto"/>
            <w:left w:val="none" w:sz="0" w:space="0" w:color="auto"/>
            <w:bottom w:val="none" w:sz="0" w:space="0" w:color="auto"/>
            <w:right w:val="none" w:sz="0" w:space="0" w:color="auto"/>
          </w:divBdr>
        </w:div>
        <w:div w:id="1125387210">
          <w:marLeft w:val="0"/>
          <w:marRight w:val="0"/>
          <w:marTop w:val="0"/>
          <w:marBottom w:val="0"/>
          <w:divBdr>
            <w:top w:val="none" w:sz="0" w:space="0" w:color="auto"/>
            <w:left w:val="none" w:sz="0" w:space="0" w:color="auto"/>
            <w:bottom w:val="none" w:sz="0" w:space="0" w:color="auto"/>
            <w:right w:val="none" w:sz="0" w:space="0" w:color="auto"/>
          </w:divBdr>
        </w:div>
        <w:div w:id="1125613486">
          <w:marLeft w:val="0"/>
          <w:marRight w:val="0"/>
          <w:marTop w:val="0"/>
          <w:marBottom w:val="0"/>
          <w:divBdr>
            <w:top w:val="none" w:sz="0" w:space="0" w:color="auto"/>
            <w:left w:val="none" w:sz="0" w:space="0" w:color="auto"/>
            <w:bottom w:val="none" w:sz="0" w:space="0" w:color="auto"/>
            <w:right w:val="none" w:sz="0" w:space="0" w:color="auto"/>
          </w:divBdr>
        </w:div>
        <w:div w:id="1126433334">
          <w:marLeft w:val="0"/>
          <w:marRight w:val="0"/>
          <w:marTop w:val="0"/>
          <w:marBottom w:val="0"/>
          <w:divBdr>
            <w:top w:val="none" w:sz="0" w:space="0" w:color="auto"/>
            <w:left w:val="none" w:sz="0" w:space="0" w:color="auto"/>
            <w:bottom w:val="none" w:sz="0" w:space="0" w:color="auto"/>
            <w:right w:val="none" w:sz="0" w:space="0" w:color="auto"/>
          </w:divBdr>
        </w:div>
        <w:div w:id="1126972605">
          <w:marLeft w:val="0"/>
          <w:marRight w:val="0"/>
          <w:marTop w:val="0"/>
          <w:marBottom w:val="0"/>
          <w:divBdr>
            <w:top w:val="none" w:sz="0" w:space="0" w:color="auto"/>
            <w:left w:val="none" w:sz="0" w:space="0" w:color="auto"/>
            <w:bottom w:val="none" w:sz="0" w:space="0" w:color="auto"/>
            <w:right w:val="none" w:sz="0" w:space="0" w:color="auto"/>
          </w:divBdr>
        </w:div>
        <w:div w:id="1128083025">
          <w:marLeft w:val="0"/>
          <w:marRight w:val="0"/>
          <w:marTop w:val="0"/>
          <w:marBottom w:val="0"/>
          <w:divBdr>
            <w:top w:val="none" w:sz="0" w:space="0" w:color="auto"/>
            <w:left w:val="none" w:sz="0" w:space="0" w:color="auto"/>
            <w:bottom w:val="none" w:sz="0" w:space="0" w:color="auto"/>
            <w:right w:val="none" w:sz="0" w:space="0" w:color="auto"/>
          </w:divBdr>
        </w:div>
        <w:div w:id="1128207874">
          <w:marLeft w:val="0"/>
          <w:marRight w:val="0"/>
          <w:marTop w:val="0"/>
          <w:marBottom w:val="0"/>
          <w:divBdr>
            <w:top w:val="none" w:sz="0" w:space="0" w:color="auto"/>
            <w:left w:val="none" w:sz="0" w:space="0" w:color="auto"/>
            <w:bottom w:val="none" w:sz="0" w:space="0" w:color="auto"/>
            <w:right w:val="none" w:sz="0" w:space="0" w:color="auto"/>
          </w:divBdr>
        </w:div>
        <w:div w:id="1128931105">
          <w:marLeft w:val="0"/>
          <w:marRight w:val="0"/>
          <w:marTop w:val="0"/>
          <w:marBottom w:val="0"/>
          <w:divBdr>
            <w:top w:val="none" w:sz="0" w:space="0" w:color="auto"/>
            <w:left w:val="none" w:sz="0" w:space="0" w:color="auto"/>
            <w:bottom w:val="none" w:sz="0" w:space="0" w:color="auto"/>
            <w:right w:val="none" w:sz="0" w:space="0" w:color="auto"/>
          </w:divBdr>
        </w:div>
        <w:div w:id="1129663584">
          <w:marLeft w:val="0"/>
          <w:marRight w:val="0"/>
          <w:marTop w:val="0"/>
          <w:marBottom w:val="0"/>
          <w:divBdr>
            <w:top w:val="none" w:sz="0" w:space="0" w:color="auto"/>
            <w:left w:val="none" w:sz="0" w:space="0" w:color="auto"/>
            <w:bottom w:val="none" w:sz="0" w:space="0" w:color="auto"/>
            <w:right w:val="none" w:sz="0" w:space="0" w:color="auto"/>
          </w:divBdr>
        </w:div>
        <w:div w:id="1130585945">
          <w:marLeft w:val="0"/>
          <w:marRight w:val="0"/>
          <w:marTop w:val="0"/>
          <w:marBottom w:val="0"/>
          <w:divBdr>
            <w:top w:val="none" w:sz="0" w:space="0" w:color="auto"/>
            <w:left w:val="none" w:sz="0" w:space="0" w:color="auto"/>
            <w:bottom w:val="none" w:sz="0" w:space="0" w:color="auto"/>
            <w:right w:val="none" w:sz="0" w:space="0" w:color="auto"/>
          </w:divBdr>
        </w:div>
        <w:div w:id="1131099284">
          <w:marLeft w:val="0"/>
          <w:marRight w:val="0"/>
          <w:marTop w:val="0"/>
          <w:marBottom w:val="0"/>
          <w:divBdr>
            <w:top w:val="none" w:sz="0" w:space="0" w:color="auto"/>
            <w:left w:val="none" w:sz="0" w:space="0" w:color="auto"/>
            <w:bottom w:val="none" w:sz="0" w:space="0" w:color="auto"/>
            <w:right w:val="none" w:sz="0" w:space="0" w:color="auto"/>
          </w:divBdr>
        </w:div>
        <w:div w:id="1131248159">
          <w:marLeft w:val="0"/>
          <w:marRight w:val="0"/>
          <w:marTop w:val="0"/>
          <w:marBottom w:val="0"/>
          <w:divBdr>
            <w:top w:val="none" w:sz="0" w:space="0" w:color="auto"/>
            <w:left w:val="none" w:sz="0" w:space="0" w:color="auto"/>
            <w:bottom w:val="none" w:sz="0" w:space="0" w:color="auto"/>
            <w:right w:val="none" w:sz="0" w:space="0" w:color="auto"/>
          </w:divBdr>
        </w:div>
        <w:div w:id="1131636176">
          <w:marLeft w:val="0"/>
          <w:marRight w:val="0"/>
          <w:marTop w:val="0"/>
          <w:marBottom w:val="0"/>
          <w:divBdr>
            <w:top w:val="none" w:sz="0" w:space="0" w:color="auto"/>
            <w:left w:val="none" w:sz="0" w:space="0" w:color="auto"/>
            <w:bottom w:val="none" w:sz="0" w:space="0" w:color="auto"/>
            <w:right w:val="none" w:sz="0" w:space="0" w:color="auto"/>
          </w:divBdr>
        </w:div>
        <w:div w:id="1132669052">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33328912">
          <w:marLeft w:val="0"/>
          <w:marRight w:val="0"/>
          <w:marTop w:val="0"/>
          <w:marBottom w:val="0"/>
          <w:divBdr>
            <w:top w:val="none" w:sz="0" w:space="0" w:color="auto"/>
            <w:left w:val="none" w:sz="0" w:space="0" w:color="auto"/>
            <w:bottom w:val="none" w:sz="0" w:space="0" w:color="auto"/>
            <w:right w:val="none" w:sz="0" w:space="0" w:color="auto"/>
          </w:divBdr>
        </w:div>
        <w:div w:id="1133406684">
          <w:marLeft w:val="0"/>
          <w:marRight w:val="0"/>
          <w:marTop w:val="0"/>
          <w:marBottom w:val="0"/>
          <w:divBdr>
            <w:top w:val="none" w:sz="0" w:space="0" w:color="auto"/>
            <w:left w:val="none" w:sz="0" w:space="0" w:color="auto"/>
            <w:bottom w:val="none" w:sz="0" w:space="0" w:color="auto"/>
            <w:right w:val="none" w:sz="0" w:space="0" w:color="auto"/>
          </w:divBdr>
        </w:div>
        <w:div w:id="1133719392">
          <w:marLeft w:val="0"/>
          <w:marRight w:val="0"/>
          <w:marTop w:val="0"/>
          <w:marBottom w:val="0"/>
          <w:divBdr>
            <w:top w:val="none" w:sz="0" w:space="0" w:color="auto"/>
            <w:left w:val="none" w:sz="0" w:space="0" w:color="auto"/>
            <w:bottom w:val="none" w:sz="0" w:space="0" w:color="auto"/>
            <w:right w:val="none" w:sz="0" w:space="0" w:color="auto"/>
          </w:divBdr>
        </w:div>
        <w:div w:id="1133904904">
          <w:marLeft w:val="0"/>
          <w:marRight w:val="0"/>
          <w:marTop w:val="0"/>
          <w:marBottom w:val="0"/>
          <w:divBdr>
            <w:top w:val="none" w:sz="0" w:space="0" w:color="auto"/>
            <w:left w:val="none" w:sz="0" w:space="0" w:color="auto"/>
            <w:bottom w:val="none" w:sz="0" w:space="0" w:color="auto"/>
            <w:right w:val="none" w:sz="0" w:space="0" w:color="auto"/>
          </w:divBdr>
        </w:div>
        <w:div w:id="1134563290">
          <w:marLeft w:val="0"/>
          <w:marRight w:val="0"/>
          <w:marTop w:val="0"/>
          <w:marBottom w:val="0"/>
          <w:divBdr>
            <w:top w:val="none" w:sz="0" w:space="0" w:color="auto"/>
            <w:left w:val="none" w:sz="0" w:space="0" w:color="auto"/>
            <w:bottom w:val="none" w:sz="0" w:space="0" w:color="auto"/>
            <w:right w:val="none" w:sz="0" w:space="0" w:color="auto"/>
          </w:divBdr>
        </w:div>
        <w:div w:id="1136294862">
          <w:marLeft w:val="0"/>
          <w:marRight w:val="0"/>
          <w:marTop w:val="0"/>
          <w:marBottom w:val="0"/>
          <w:divBdr>
            <w:top w:val="none" w:sz="0" w:space="0" w:color="auto"/>
            <w:left w:val="none" w:sz="0" w:space="0" w:color="auto"/>
            <w:bottom w:val="none" w:sz="0" w:space="0" w:color="auto"/>
            <w:right w:val="none" w:sz="0" w:space="0" w:color="auto"/>
          </w:divBdr>
        </w:div>
        <w:div w:id="1136684775">
          <w:marLeft w:val="0"/>
          <w:marRight w:val="0"/>
          <w:marTop w:val="0"/>
          <w:marBottom w:val="0"/>
          <w:divBdr>
            <w:top w:val="none" w:sz="0" w:space="0" w:color="auto"/>
            <w:left w:val="none" w:sz="0" w:space="0" w:color="auto"/>
            <w:bottom w:val="none" w:sz="0" w:space="0" w:color="auto"/>
            <w:right w:val="none" w:sz="0" w:space="0" w:color="auto"/>
          </w:divBdr>
        </w:div>
        <w:div w:id="1136920692">
          <w:marLeft w:val="0"/>
          <w:marRight w:val="0"/>
          <w:marTop w:val="0"/>
          <w:marBottom w:val="0"/>
          <w:divBdr>
            <w:top w:val="none" w:sz="0" w:space="0" w:color="auto"/>
            <w:left w:val="none" w:sz="0" w:space="0" w:color="auto"/>
            <w:bottom w:val="none" w:sz="0" w:space="0" w:color="auto"/>
            <w:right w:val="none" w:sz="0" w:space="0" w:color="auto"/>
          </w:divBdr>
        </w:div>
        <w:div w:id="1137064162">
          <w:marLeft w:val="0"/>
          <w:marRight w:val="0"/>
          <w:marTop w:val="0"/>
          <w:marBottom w:val="0"/>
          <w:divBdr>
            <w:top w:val="none" w:sz="0" w:space="0" w:color="auto"/>
            <w:left w:val="none" w:sz="0" w:space="0" w:color="auto"/>
            <w:bottom w:val="none" w:sz="0" w:space="0" w:color="auto"/>
            <w:right w:val="none" w:sz="0" w:space="0" w:color="auto"/>
          </w:divBdr>
        </w:div>
        <w:div w:id="1137064449">
          <w:marLeft w:val="0"/>
          <w:marRight w:val="0"/>
          <w:marTop w:val="0"/>
          <w:marBottom w:val="0"/>
          <w:divBdr>
            <w:top w:val="none" w:sz="0" w:space="0" w:color="auto"/>
            <w:left w:val="none" w:sz="0" w:space="0" w:color="auto"/>
            <w:bottom w:val="none" w:sz="0" w:space="0" w:color="auto"/>
            <w:right w:val="none" w:sz="0" w:space="0" w:color="auto"/>
          </w:divBdr>
        </w:div>
        <w:div w:id="1137147382">
          <w:marLeft w:val="0"/>
          <w:marRight w:val="0"/>
          <w:marTop w:val="0"/>
          <w:marBottom w:val="0"/>
          <w:divBdr>
            <w:top w:val="none" w:sz="0" w:space="0" w:color="auto"/>
            <w:left w:val="none" w:sz="0" w:space="0" w:color="auto"/>
            <w:bottom w:val="none" w:sz="0" w:space="0" w:color="auto"/>
            <w:right w:val="none" w:sz="0" w:space="0" w:color="auto"/>
          </w:divBdr>
        </w:div>
        <w:div w:id="1137185390">
          <w:marLeft w:val="0"/>
          <w:marRight w:val="0"/>
          <w:marTop w:val="0"/>
          <w:marBottom w:val="0"/>
          <w:divBdr>
            <w:top w:val="none" w:sz="0" w:space="0" w:color="auto"/>
            <w:left w:val="none" w:sz="0" w:space="0" w:color="auto"/>
            <w:bottom w:val="none" w:sz="0" w:space="0" w:color="auto"/>
            <w:right w:val="none" w:sz="0" w:space="0" w:color="auto"/>
          </w:divBdr>
        </w:div>
        <w:div w:id="1137603256">
          <w:marLeft w:val="0"/>
          <w:marRight w:val="0"/>
          <w:marTop w:val="0"/>
          <w:marBottom w:val="0"/>
          <w:divBdr>
            <w:top w:val="none" w:sz="0" w:space="0" w:color="auto"/>
            <w:left w:val="none" w:sz="0" w:space="0" w:color="auto"/>
            <w:bottom w:val="none" w:sz="0" w:space="0" w:color="auto"/>
            <w:right w:val="none" w:sz="0" w:space="0" w:color="auto"/>
          </w:divBdr>
        </w:div>
        <w:div w:id="1138451884">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1139155630">
          <w:marLeft w:val="0"/>
          <w:marRight w:val="0"/>
          <w:marTop w:val="0"/>
          <w:marBottom w:val="0"/>
          <w:divBdr>
            <w:top w:val="none" w:sz="0" w:space="0" w:color="auto"/>
            <w:left w:val="none" w:sz="0" w:space="0" w:color="auto"/>
            <w:bottom w:val="none" w:sz="0" w:space="0" w:color="auto"/>
            <w:right w:val="none" w:sz="0" w:space="0" w:color="auto"/>
          </w:divBdr>
        </w:div>
        <w:div w:id="1139225769">
          <w:marLeft w:val="0"/>
          <w:marRight w:val="0"/>
          <w:marTop w:val="0"/>
          <w:marBottom w:val="0"/>
          <w:divBdr>
            <w:top w:val="none" w:sz="0" w:space="0" w:color="auto"/>
            <w:left w:val="none" w:sz="0" w:space="0" w:color="auto"/>
            <w:bottom w:val="none" w:sz="0" w:space="0" w:color="auto"/>
            <w:right w:val="none" w:sz="0" w:space="0" w:color="auto"/>
          </w:divBdr>
        </w:div>
        <w:div w:id="1139807851">
          <w:marLeft w:val="0"/>
          <w:marRight w:val="0"/>
          <w:marTop w:val="0"/>
          <w:marBottom w:val="0"/>
          <w:divBdr>
            <w:top w:val="none" w:sz="0" w:space="0" w:color="auto"/>
            <w:left w:val="none" w:sz="0" w:space="0" w:color="auto"/>
            <w:bottom w:val="none" w:sz="0" w:space="0" w:color="auto"/>
            <w:right w:val="none" w:sz="0" w:space="0" w:color="auto"/>
          </w:divBdr>
        </w:div>
        <w:div w:id="1140195457">
          <w:marLeft w:val="0"/>
          <w:marRight w:val="0"/>
          <w:marTop w:val="0"/>
          <w:marBottom w:val="0"/>
          <w:divBdr>
            <w:top w:val="none" w:sz="0" w:space="0" w:color="auto"/>
            <w:left w:val="none" w:sz="0" w:space="0" w:color="auto"/>
            <w:bottom w:val="none" w:sz="0" w:space="0" w:color="auto"/>
            <w:right w:val="none" w:sz="0" w:space="0" w:color="auto"/>
          </w:divBdr>
        </w:div>
        <w:div w:id="1140457998">
          <w:marLeft w:val="0"/>
          <w:marRight w:val="0"/>
          <w:marTop w:val="0"/>
          <w:marBottom w:val="0"/>
          <w:divBdr>
            <w:top w:val="none" w:sz="0" w:space="0" w:color="auto"/>
            <w:left w:val="none" w:sz="0" w:space="0" w:color="auto"/>
            <w:bottom w:val="none" w:sz="0" w:space="0" w:color="auto"/>
            <w:right w:val="none" w:sz="0" w:space="0" w:color="auto"/>
          </w:divBdr>
        </w:div>
        <w:div w:id="1140540650">
          <w:marLeft w:val="0"/>
          <w:marRight w:val="0"/>
          <w:marTop w:val="0"/>
          <w:marBottom w:val="0"/>
          <w:divBdr>
            <w:top w:val="none" w:sz="0" w:space="0" w:color="auto"/>
            <w:left w:val="none" w:sz="0" w:space="0" w:color="auto"/>
            <w:bottom w:val="none" w:sz="0" w:space="0" w:color="auto"/>
            <w:right w:val="none" w:sz="0" w:space="0" w:color="auto"/>
          </w:divBdr>
        </w:div>
        <w:div w:id="1140919531">
          <w:marLeft w:val="0"/>
          <w:marRight w:val="0"/>
          <w:marTop w:val="0"/>
          <w:marBottom w:val="0"/>
          <w:divBdr>
            <w:top w:val="none" w:sz="0" w:space="0" w:color="auto"/>
            <w:left w:val="none" w:sz="0" w:space="0" w:color="auto"/>
            <w:bottom w:val="none" w:sz="0" w:space="0" w:color="auto"/>
            <w:right w:val="none" w:sz="0" w:space="0" w:color="auto"/>
          </w:divBdr>
        </w:div>
        <w:div w:id="1141071639">
          <w:marLeft w:val="0"/>
          <w:marRight w:val="0"/>
          <w:marTop w:val="0"/>
          <w:marBottom w:val="0"/>
          <w:divBdr>
            <w:top w:val="none" w:sz="0" w:space="0" w:color="auto"/>
            <w:left w:val="none" w:sz="0" w:space="0" w:color="auto"/>
            <w:bottom w:val="none" w:sz="0" w:space="0" w:color="auto"/>
            <w:right w:val="none" w:sz="0" w:space="0" w:color="auto"/>
          </w:divBdr>
        </w:div>
        <w:div w:id="1141196957">
          <w:marLeft w:val="0"/>
          <w:marRight w:val="0"/>
          <w:marTop w:val="0"/>
          <w:marBottom w:val="0"/>
          <w:divBdr>
            <w:top w:val="none" w:sz="0" w:space="0" w:color="auto"/>
            <w:left w:val="none" w:sz="0" w:space="0" w:color="auto"/>
            <w:bottom w:val="none" w:sz="0" w:space="0" w:color="auto"/>
            <w:right w:val="none" w:sz="0" w:space="0" w:color="auto"/>
          </w:divBdr>
        </w:div>
        <w:div w:id="1141339880">
          <w:marLeft w:val="0"/>
          <w:marRight w:val="0"/>
          <w:marTop w:val="0"/>
          <w:marBottom w:val="0"/>
          <w:divBdr>
            <w:top w:val="none" w:sz="0" w:space="0" w:color="auto"/>
            <w:left w:val="none" w:sz="0" w:space="0" w:color="auto"/>
            <w:bottom w:val="none" w:sz="0" w:space="0" w:color="auto"/>
            <w:right w:val="none" w:sz="0" w:space="0" w:color="auto"/>
          </w:divBdr>
        </w:div>
        <w:div w:id="1141341284">
          <w:marLeft w:val="0"/>
          <w:marRight w:val="0"/>
          <w:marTop w:val="0"/>
          <w:marBottom w:val="0"/>
          <w:divBdr>
            <w:top w:val="none" w:sz="0" w:space="0" w:color="auto"/>
            <w:left w:val="none" w:sz="0" w:space="0" w:color="auto"/>
            <w:bottom w:val="none" w:sz="0" w:space="0" w:color="auto"/>
            <w:right w:val="none" w:sz="0" w:space="0" w:color="auto"/>
          </w:divBdr>
        </w:div>
        <w:div w:id="1141462211">
          <w:marLeft w:val="0"/>
          <w:marRight w:val="0"/>
          <w:marTop w:val="0"/>
          <w:marBottom w:val="0"/>
          <w:divBdr>
            <w:top w:val="none" w:sz="0" w:space="0" w:color="auto"/>
            <w:left w:val="none" w:sz="0" w:space="0" w:color="auto"/>
            <w:bottom w:val="none" w:sz="0" w:space="0" w:color="auto"/>
            <w:right w:val="none" w:sz="0" w:space="0" w:color="auto"/>
          </w:divBdr>
        </w:div>
        <w:div w:id="1142385011">
          <w:marLeft w:val="0"/>
          <w:marRight w:val="0"/>
          <w:marTop w:val="0"/>
          <w:marBottom w:val="0"/>
          <w:divBdr>
            <w:top w:val="none" w:sz="0" w:space="0" w:color="auto"/>
            <w:left w:val="none" w:sz="0" w:space="0" w:color="auto"/>
            <w:bottom w:val="none" w:sz="0" w:space="0" w:color="auto"/>
            <w:right w:val="none" w:sz="0" w:space="0" w:color="auto"/>
          </w:divBdr>
        </w:div>
        <w:div w:id="1143084037">
          <w:marLeft w:val="0"/>
          <w:marRight w:val="0"/>
          <w:marTop w:val="0"/>
          <w:marBottom w:val="0"/>
          <w:divBdr>
            <w:top w:val="none" w:sz="0" w:space="0" w:color="auto"/>
            <w:left w:val="none" w:sz="0" w:space="0" w:color="auto"/>
            <w:bottom w:val="none" w:sz="0" w:space="0" w:color="auto"/>
            <w:right w:val="none" w:sz="0" w:space="0" w:color="auto"/>
          </w:divBdr>
        </w:div>
        <w:div w:id="1143540053">
          <w:marLeft w:val="0"/>
          <w:marRight w:val="0"/>
          <w:marTop w:val="0"/>
          <w:marBottom w:val="0"/>
          <w:divBdr>
            <w:top w:val="none" w:sz="0" w:space="0" w:color="auto"/>
            <w:left w:val="none" w:sz="0" w:space="0" w:color="auto"/>
            <w:bottom w:val="none" w:sz="0" w:space="0" w:color="auto"/>
            <w:right w:val="none" w:sz="0" w:space="0" w:color="auto"/>
          </w:divBdr>
        </w:div>
        <w:div w:id="1143699102">
          <w:marLeft w:val="0"/>
          <w:marRight w:val="0"/>
          <w:marTop w:val="0"/>
          <w:marBottom w:val="0"/>
          <w:divBdr>
            <w:top w:val="none" w:sz="0" w:space="0" w:color="auto"/>
            <w:left w:val="none" w:sz="0" w:space="0" w:color="auto"/>
            <w:bottom w:val="none" w:sz="0" w:space="0" w:color="auto"/>
            <w:right w:val="none" w:sz="0" w:space="0" w:color="auto"/>
          </w:divBdr>
        </w:div>
        <w:div w:id="1145849937">
          <w:marLeft w:val="0"/>
          <w:marRight w:val="0"/>
          <w:marTop w:val="0"/>
          <w:marBottom w:val="0"/>
          <w:divBdr>
            <w:top w:val="none" w:sz="0" w:space="0" w:color="auto"/>
            <w:left w:val="none" w:sz="0" w:space="0" w:color="auto"/>
            <w:bottom w:val="none" w:sz="0" w:space="0" w:color="auto"/>
            <w:right w:val="none" w:sz="0" w:space="0" w:color="auto"/>
          </w:divBdr>
        </w:div>
        <w:div w:id="1146048030">
          <w:marLeft w:val="0"/>
          <w:marRight w:val="0"/>
          <w:marTop w:val="0"/>
          <w:marBottom w:val="0"/>
          <w:divBdr>
            <w:top w:val="none" w:sz="0" w:space="0" w:color="auto"/>
            <w:left w:val="none" w:sz="0" w:space="0" w:color="auto"/>
            <w:bottom w:val="none" w:sz="0" w:space="0" w:color="auto"/>
            <w:right w:val="none" w:sz="0" w:space="0" w:color="auto"/>
          </w:divBdr>
        </w:div>
        <w:div w:id="1146051700">
          <w:marLeft w:val="0"/>
          <w:marRight w:val="0"/>
          <w:marTop w:val="0"/>
          <w:marBottom w:val="0"/>
          <w:divBdr>
            <w:top w:val="none" w:sz="0" w:space="0" w:color="auto"/>
            <w:left w:val="none" w:sz="0" w:space="0" w:color="auto"/>
            <w:bottom w:val="none" w:sz="0" w:space="0" w:color="auto"/>
            <w:right w:val="none" w:sz="0" w:space="0" w:color="auto"/>
          </w:divBdr>
        </w:div>
        <w:div w:id="1146120081">
          <w:marLeft w:val="0"/>
          <w:marRight w:val="0"/>
          <w:marTop w:val="0"/>
          <w:marBottom w:val="0"/>
          <w:divBdr>
            <w:top w:val="none" w:sz="0" w:space="0" w:color="auto"/>
            <w:left w:val="none" w:sz="0" w:space="0" w:color="auto"/>
            <w:bottom w:val="none" w:sz="0" w:space="0" w:color="auto"/>
            <w:right w:val="none" w:sz="0" w:space="0" w:color="auto"/>
          </w:divBdr>
        </w:div>
        <w:div w:id="1146242598">
          <w:marLeft w:val="0"/>
          <w:marRight w:val="0"/>
          <w:marTop w:val="0"/>
          <w:marBottom w:val="0"/>
          <w:divBdr>
            <w:top w:val="none" w:sz="0" w:space="0" w:color="auto"/>
            <w:left w:val="none" w:sz="0" w:space="0" w:color="auto"/>
            <w:bottom w:val="none" w:sz="0" w:space="0" w:color="auto"/>
            <w:right w:val="none" w:sz="0" w:space="0" w:color="auto"/>
          </w:divBdr>
        </w:div>
        <w:div w:id="1146438152">
          <w:marLeft w:val="0"/>
          <w:marRight w:val="0"/>
          <w:marTop w:val="0"/>
          <w:marBottom w:val="0"/>
          <w:divBdr>
            <w:top w:val="none" w:sz="0" w:space="0" w:color="auto"/>
            <w:left w:val="none" w:sz="0" w:space="0" w:color="auto"/>
            <w:bottom w:val="none" w:sz="0" w:space="0" w:color="auto"/>
            <w:right w:val="none" w:sz="0" w:space="0" w:color="auto"/>
          </w:divBdr>
        </w:div>
        <w:div w:id="1146822554">
          <w:marLeft w:val="0"/>
          <w:marRight w:val="0"/>
          <w:marTop w:val="0"/>
          <w:marBottom w:val="0"/>
          <w:divBdr>
            <w:top w:val="none" w:sz="0" w:space="0" w:color="auto"/>
            <w:left w:val="none" w:sz="0" w:space="0" w:color="auto"/>
            <w:bottom w:val="none" w:sz="0" w:space="0" w:color="auto"/>
            <w:right w:val="none" w:sz="0" w:space="0" w:color="auto"/>
          </w:divBdr>
        </w:div>
        <w:div w:id="1146972167">
          <w:marLeft w:val="0"/>
          <w:marRight w:val="0"/>
          <w:marTop w:val="0"/>
          <w:marBottom w:val="0"/>
          <w:divBdr>
            <w:top w:val="none" w:sz="0" w:space="0" w:color="auto"/>
            <w:left w:val="none" w:sz="0" w:space="0" w:color="auto"/>
            <w:bottom w:val="none" w:sz="0" w:space="0" w:color="auto"/>
            <w:right w:val="none" w:sz="0" w:space="0" w:color="auto"/>
          </w:divBdr>
        </w:div>
        <w:div w:id="1147163795">
          <w:marLeft w:val="0"/>
          <w:marRight w:val="0"/>
          <w:marTop w:val="0"/>
          <w:marBottom w:val="0"/>
          <w:divBdr>
            <w:top w:val="none" w:sz="0" w:space="0" w:color="auto"/>
            <w:left w:val="none" w:sz="0" w:space="0" w:color="auto"/>
            <w:bottom w:val="none" w:sz="0" w:space="0" w:color="auto"/>
            <w:right w:val="none" w:sz="0" w:space="0" w:color="auto"/>
          </w:divBdr>
        </w:div>
        <w:div w:id="1148546953">
          <w:marLeft w:val="0"/>
          <w:marRight w:val="0"/>
          <w:marTop w:val="0"/>
          <w:marBottom w:val="0"/>
          <w:divBdr>
            <w:top w:val="none" w:sz="0" w:space="0" w:color="auto"/>
            <w:left w:val="none" w:sz="0" w:space="0" w:color="auto"/>
            <w:bottom w:val="none" w:sz="0" w:space="0" w:color="auto"/>
            <w:right w:val="none" w:sz="0" w:space="0" w:color="auto"/>
          </w:divBdr>
        </w:div>
        <w:div w:id="1148743242">
          <w:marLeft w:val="0"/>
          <w:marRight w:val="0"/>
          <w:marTop w:val="0"/>
          <w:marBottom w:val="0"/>
          <w:divBdr>
            <w:top w:val="none" w:sz="0" w:space="0" w:color="auto"/>
            <w:left w:val="none" w:sz="0" w:space="0" w:color="auto"/>
            <w:bottom w:val="none" w:sz="0" w:space="0" w:color="auto"/>
            <w:right w:val="none" w:sz="0" w:space="0" w:color="auto"/>
          </w:divBdr>
        </w:div>
        <w:div w:id="1149521626">
          <w:marLeft w:val="0"/>
          <w:marRight w:val="0"/>
          <w:marTop w:val="0"/>
          <w:marBottom w:val="0"/>
          <w:divBdr>
            <w:top w:val="none" w:sz="0" w:space="0" w:color="auto"/>
            <w:left w:val="none" w:sz="0" w:space="0" w:color="auto"/>
            <w:bottom w:val="none" w:sz="0" w:space="0" w:color="auto"/>
            <w:right w:val="none" w:sz="0" w:space="0" w:color="auto"/>
          </w:divBdr>
        </w:div>
        <w:div w:id="1149634511">
          <w:marLeft w:val="0"/>
          <w:marRight w:val="0"/>
          <w:marTop w:val="0"/>
          <w:marBottom w:val="0"/>
          <w:divBdr>
            <w:top w:val="none" w:sz="0" w:space="0" w:color="auto"/>
            <w:left w:val="none" w:sz="0" w:space="0" w:color="auto"/>
            <w:bottom w:val="none" w:sz="0" w:space="0" w:color="auto"/>
            <w:right w:val="none" w:sz="0" w:space="0" w:color="auto"/>
          </w:divBdr>
        </w:div>
        <w:div w:id="1149783757">
          <w:marLeft w:val="0"/>
          <w:marRight w:val="0"/>
          <w:marTop w:val="0"/>
          <w:marBottom w:val="0"/>
          <w:divBdr>
            <w:top w:val="none" w:sz="0" w:space="0" w:color="auto"/>
            <w:left w:val="none" w:sz="0" w:space="0" w:color="auto"/>
            <w:bottom w:val="none" w:sz="0" w:space="0" w:color="auto"/>
            <w:right w:val="none" w:sz="0" w:space="0" w:color="auto"/>
          </w:divBdr>
        </w:div>
        <w:div w:id="1150444532">
          <w:marLeft w:val="0"/>
          <w:marRight w:val="0"/>
          <w:marTop w:val="0"/>
          <w:marBottom w:val="0"/>
          <w:divBdr>
            <w:top w:val="none" w:sz="0" w:space="0" w:color="auto"/>
            <w:left w:val="none" w:sz="0" w:space="0" w:color="auto"/>
            <w:bottom w:val="none" w:sz="0" w:space="0" w:color="auto"/>
            <w:right w:val="none" w:sz="0" w:space="0" w:color="auto"/>
          </w:divBdr>
        </w:div>
        <w:div w:id="1151212416">
          <w:marLeft w:val="0"/>
          <w:marRight w:val="0"/>
          <w:marTop w:val="0"/>
          <w:marBottom w:val="0"/>
          <w:divBdr>
            <w:top w:val="none" w:sz="0" w:space="0" w:color="auto"/>
            <w:left w:val="none" w:sz="0" w:space="0" w:color="auto"/>
            <w:bottom w:val="none" w:sz="0" w:space="0" w:color="auto"/>
            <w:right w:val="none" w:sz="0" w:space="0" w:color="auto"/>
          </w:divBdr>
        </w:div>
        <w:div w:id="1151364782">
          <w:marLeft w:val="0"/>
          <w:marRight w:val="0"/>
          <w:marTop w:val="0"/>
          <w:marBottom w:val="0"/>
          <w:divBdr>
            <w:top w:val="none" w:sz="0" w:space="0" w:color="auto"/>
            <w:left w:val="none" w:sz="0" w:space="0" w:color="auto"/>
            <w:bottom w:val="none" w:sz="0" w:space="0" w:color="auto"/>
            <w:right w:val="none" w:sz="0" w:space="0" w:color="auto"/>
          </w:divBdr>
        </w:div>
        <w:div w:id="1151479822">
          <w:marLeft w:val="0"/>
          <w:marRight w:val="0"/>
          <w:marTop w:val="0"/>
          <w:marBottom w:val="0"/>
          <w:divBdr>
            <w:top w:val="none" w:sz="0" w:space="0" w:color="auto"/>
            <w:left w:val="none" w:sz="0" w:space="0" w:color="auto"/>
            <w:bottom w:val="none" w:sz="0" w:space="0" w:color="auto"/>
            <w:right w:val="none" w:sz="0" w:space="0" w:color="auto"/>
          </w:divBdr>
        </w:div>
        <w:div w:id="1151943815">
          <w:marLeft w:val="0"/>
          <w:marRight w:val="0"/>
          <w:marTop w:val="0"/>
          <w:marBottom w:val="0"/>
          <w:divBdr>
            <w:top w:val="none" w:sz="0" w:space="0" w:color="auto"/>
            <w:left w:val="none" w:sz="0" w:space="0" w:color="auto"/>
            <w:bottom w:val="none" w:sz="0" w:space="0" w:color="auto"/>
            <w:right w:val="none" w:sz="0" w:space="0" w:color="auto"/>
          </w:divBdr>
        </w:div>
        <w:div w:id="1152019916">
          <w:marLeft w:val="0"/>
          <w:marRight w:val="0"/>
          <w:marTop w:val="0"/>
          <w:marBottom w:val="0"/>
          <w:divBdr>
            <w:top w:val="none" w:sz="0" w:space="0" w:color="auto"/>
            <w:left w:val="none" w:sz="0" w:space="0" w:color="auto"/>
            <w:bottom w:val="none" w:sz="0" w:space="0" w:color="auto"/>
            <w:right w:val="none" w:sz="0" w:space="0" w:color="auto"/>
          </w:divBdr>
        </w:div>
        <w:div w:id="1152064607">
          <w:marLeft w:val="0"/>
          <w:marRight w:val="0"/>
          <w:marTop w:val="0"/>
          <w:marBottom w:val="0"/>
          <w:divBdr>
            <w:top w:val="none" w:sz="0" w:space="0" w:color="auto"/>
            <w:left w:val="none" w:sz="0" w:space="0" w:color="auto"/>
            <w:bottom w:val="none" w:sz="0" w:space="0" w:color="auto"/>
            <w:right w:val="none" w:sz="0" w:space="0" w:color="auto"/>
          </w:divBdr>
        </w:div>
        <w:div w:id="1154025907">
          <w:marLeft w:val="0"/>
          <w:marRight w:val="0"/>
          <w:marTop w:val="0"/>
          <w:marBottom w:val="0"/>
          <w:divBdr>
            <w:top w:val="none" w:sz="0" w:space="0" w:color="auto"/>
            <w:left w:val="none" w:sz="0" w:space="0" w:color="auto"/>
            <w:bottom w:val="none" w:sz="0" w:space="0" w:color="auto"/>
            <w:right w:val="none" w:sz="0" w:space="0" w:color="auto"/>
          </w:divBdr>
        </w:div>
        <w:div w:id="1154294527">
          <w:marLeft w:val="0"/>
          <w:marRight w:val="0"/>
          <w:marTop w:val="0"/>
          <w:marBottom w:val="0"/>
          <w:divBdr>
            <w:top w:val="none" w:sz="0" w:space="0" w:color="auto"/>
            <w:left w:val="none" w:sz="0" w:space="0" w:color="auto"/>
            <w:bottom w:val="none" w:sz="0" w:space="0" w:color="auto"/>
            <w:right w:val="none" w:sz="0" w:space="0" w:color="auto"/>
          </w:divBdr>
        </w:div>
        <w:div w:id="1154838310">
          <w:marLeft w:val="0"/>
          <w:marRight w:val="0"/>
          <w:marTop w:val="0"/>
          <w:marBottom w:val="0"/>
          <w:divBdr>
            <w:top w:val="none" w:sz="0" w:space="0" w:color="auto"/>
            <w:left w:val="none" w:sz="0" w:space="0" w:color="auto"/>
            <w:bottom w:val="none" w:sz="0" w:space="0" w:color="auto"/>
            <w:right w:val="none" w:sz="0" w:space="0" w:color="auto"/>
          </w:divBdr>
        </w:div>
        <w:div w:id="1154951622">
          <w:marLeft w:val="0"/>
          <w:marRight w:val="0"/>
          <w:marTop w:val="0"/>
          <w:marBottom w:val="0"/>
          <w:divBdr>
            <w:top w:val="none" w:sz="0" w:space="0" w:color="auto"/>
            <w:left w:val="none" w:sz="0" w:space="0" w:color="auto"/>
            <w:bottom w:val="none" w:sz="0" w:space="0" w:color="auto"/>
            <w:right w:val="none" w:sz="0" w:space="0" w:color="auto"/>
          </w:divBdr>
        </w:div>
        <w:div w:id="1155222771">
          <w:marLeft w:val="0"/>
          <w:marRight w:val="0"/>
          <w:marTop w:val="0"/>
          <w:marBottom w:val="0"/>
          <w:divBdr>
            <w:top w:val="none" w:sz="0" w:space="0" w:color="auto"/>
            <w:left w:val="none" w:sz="0" w:space="0" w:color="auto"/>
            <w:bottom w:val="none" w:sz="0" w:space="0" w:color="auto"/>
            <w:right w:val="none" w:sz="0" w:space="0" w:color="auto"/>
          </w:divBdr>
        </w:div>
        <w:div w:id="1155678792">
          <w:marLeft w:val="0"/>
          <w:marRight w:val="0"/>
          <w:marTop w:val="0"/>
          <w:marBottom w:val="0"/>
          <w:divBdr>
            <w:top w:val="none" w:sz="0" w:space="0" w:color="auto"/>
            <w:left w:val="none" w:sz="0" w:space="0" w:color="auto"/>
            <w:bottom w:val="none" w:sz="0" w:space="0" w:color="auto"/>
            <w:right w:val="none" w:sz="0" w:space="0" w:color="auto"/>
          </w:divBdr>
        </w:div>
        <w:div w:id="1156186538">
          <w:marLeft w:val="0"/>
          <w:marRight w:val="0"/>
          <w:marTop w:val="0"/>
          <w:marBottom w:val="0"/>
          <w:divBdr>
            <w:top w:val="none" w:sz="0" w:space="0" w:color="auto"/>
            <w:left w:val="none" w:sz="0" w:space="0" w:color="auto"/>
            <w:bottom w:val="none" w:sz="0" w:space="0" w:color="auto"/>
            <w:right w:val="none" w:sz="0" w:space="0" w:color="auto"/>
          </w:divBdr>
        </w:div>
        <w:div w:id="1156798478">
          <w:marLeft w:val="0"/>
          <w:marRight w:val="0"/>
          <w:marTop w:val="0"/>
          <w:marBottom w:val="0"/>
          <w:divBdr>
            <w:top w:val="none" w:sz="0" w:space="0" w:color="auto"/>
            <w:left w:val="none" w:sz="0" w:space="0" w:color="auto"/>
            <w:bottom w:val="none" w:sz="0" w:space="0" w:color="auto"/>
            <w:right w:val="none" w:sz="0" w:space="0" w:color="auto"/>
          </w:divBdr>
        </w:div>
        <w:div w:id="1157916717">
          <w:marLeft w:val="0"/>
          <w:marRight w:val="0"/>
          <w:marTop w:val="0"/>
          <w:marBottom w:val="0"/>
          <w:divBdr>
            <w:top w:val="none" w:sz="0" w:space="0" w:color="auto"/>
            <w:left w:val="none" w:sz="0" w:space="0" w:color="auto"/>
            <w:bottom w:val="none" w:sz="0" w:space="0" w:color="auto"/>
            <w:right w:val="none" w:sz="0" w:space="0" w:color="auto"/>
          </w:divBdr>
        </w:div>
        <w:div w:id="1158115670">
          <w:marLeft w:val="0"/>
          <w:marRight w:val="0"/>
          <w:marTop w:val="0"/>
          <w:marBottom w:val="0"/>
          <w:divBdr>
            <w:top w:val="none" w:sz="0" w:space="0" w:color="auto"/>
            <w:left w:val="none" w:sz="0" w:space="0" w:color="auto"/>
            <w:bottom w:val="none" w:sz="0" w:space="0" w:color="auto"/>
            <w:right w:val="none" w:sz="0" w:space="0" w:color="auto"/>
          </w:divBdr>
        </w:div>
        <w:div w:id="1159148408">
          <w:marLeft w:val="0"/>
          <w:marRight w:val="0"/>
          <w:marTop w:val="0"/>
          <w:marBottom w:val="0"/>
          <w:divBdr>
            <w:top w:val="none" w:sz="0" w:space="0" w:color="auto"/>
            <w:left w:val="none" w:sz="0" w:space="0" w:color="auto"/>
            <w:bottom w:val="none" w:sz="0" w:space="0" w:color="auto"/>
            <w:right w:val="none" w:sz="0" w:space="0" w:color="auto"/>
          </w:divBdr>
        </w:div>
        <w:div w:id="1159421822">
          <w:marLeft w:val="0"/>
          <w:marRight w:val="0"/>
          <w:marTop w:val="0"/>
          <w:marBottom w:val="0"/>
          <w:divBdr>
            <w:top w:val="none" w:sz="0" w:space="0" w:color="auto"/>
            <w:left w:val="none" w:sz="0" w:space="0" w:color="auto"/>
            <w:bottom w:val="none" w:sz="0" w:space="0" w:color="auto"/>
            <w:right w:val="none" w:sz="0" w:space="0" w:color="auto"/>
          </w:divBdr>
        </w:div>
        <w:div w:id="1159888169">
          <w:marLeft w:val="0"/>
          <w:marRight w:val="0"/>
          <w:marTop w:val="0"/>
          <w:marBottom w:val="0"/>
          <w:divBdr>
            <w:top w:val="none" w:sz="0" w:space="0" w:color="auto"/>
            <w:left w:val="none" w:sz="0" w:space="0" w:color="auto"/>
            <w:bottom w:val="none" w:sz="0" w:space="0" w:color="auto"/>
            <w:right w:val="none" w:sz="0" w:space="0" w:color="auto"/>
          </w:divBdr>
        </w:div>
        <w:div w:id="1160193342">
          <w:marLeft w:val="0"/>
          <w:marRight w:val="0"/>
          <w:marTop w:val="0"/>
          <w:marBottom w:val="0"/>
          <w:divBdr>
            <w:top w:val="none" w:sz="0" w:space="0" w:color="auto"/>
            <w:left w:val="none" w:sz="0" w:space="0" w:color="auto"/>
            <w:bottom w:val="none" w:sz="0" w:space="0" w:color="auto"/>
            <w:right w:val="none" w:sz="0" w:space="0" w:color="auto"/>
          </w:divBdr>
        </w:div>
        <w:div w:id="1160195807">
          <w:marLeft w:val="0"/>
          <w:marRight w:val="0"/>
          <w:marTop w:val="0"/>
          <w:marBottom w:val="0"/>
          <w:divBdr>
            <w:top w:val="none" w:sz="0" w:space="0" w:color="auto"/>
            <w:left w:val="none" w:sz="0" w:space="0" w:color="auto"/>
            <w:bottom w:val="none" w:sz="0" w:space="0" w:color="auto"/>
            <w:right w:val="none" w:sz="0" w:space="0" w:color="auto"/>
          </w:divBdr>
        </w:div>
        <w:div w:id="1160343210">
          <w:marLeft w:val="0"/>
          <w:marRight w:val="0"/>
          <w:marTop w:val="0"/>
          <w:marBottom w:val="0"/>
          <w:divBdr>
            <w:top w:val="none" w:sz="0" w:space="0" w:color="auto"/>
            <w:left w:val="none" w:sz="0" w:space="0" w:color="auto"/>
            <w:bottom w:val="none" w:sz="0" w:space="0" w:color="auto"/>
            <w:right w:val="none" w:sz="0" w:space="0" w:color="auto"/>
          </w:divBdr>
        </w:div>
        <w:div w:id="1161392476">
          <w:marLeft w:val="0"/>
          <w:marRight w:val="0"/>
          <w:marTop w:val="0"/>
          <w:marBottom w:val="0"/>
          <w:divBdr>
            <w:top w:val="none" w:sz="0" w:space="0" w:color="auto"/>
            <w:left w:val="none" w:sz="0" w:space="0" w:color="auto"/>
            <w:bottom w:val="none" w:sz="0" w:space="0" w:color="auto"/>
            <w:right w:val="none" w:sz="0" w:space="0" w:color="auto"/>
          </w:divBdr>
        </w:div>
        <w:div w:id="1161652783">
          <w:marLeft w:val="0"/>
          <w:marRight w:val="0"/>
          <w:marTop w:val="0"/>
          <w:marBottom w:val="0"/>
          <w:divBdr>
            <w:top w:val="none" w:sz="0" w:space="0" w:color="auto"/>
            <w:left w:val="none" w:sz="0" w:space="0" w:color="auto"/>
            <w:bottom w:val="none" w:sz="0" w:space="0" w:color="auto"/>
            <w:right w:val="none" w:sz="0" w:space="0" w:color="auto"/>
          </w:divBdr>
        </w:div>
        <w:div w:id="1161703131">
          <w:marLeft w:val="0"/>
          <w:marRight w:val="0"/>
          <w:marTop w:val="0"/>
          <w:marBottom w:val="0"/>
          <w:divBdr>
            <w:top w:val="none" w:sz="0" w:space="0" w:color="auto"/>
            <w:left w:val="none" w:sz="0" w:space="0" w:color="auto"/>
            <w:bottom w:val="none" w:sz="0" w:space="0" w:color="auto"/>
            <w:right w:val="none" w:sz="0" w:space="0" w:color="auto"/>
          </w:divBdr>
        </w:div>
        <w:div w:id="1161890989">
          <w:marLeft w:val="0"/>
          <w:marRight w:val="0"/>
          <w:marTop w:val="0"/>
          <w:marBottom w:val="0"/>
          <w:divBdr>
            <w:top w:val="none" w:sz="0" w:space="0" w:color="auto"/>
            <w:left w:val="none" w:sz="0" w:space="0" w:color="auto"/>
            <w:bottom w:val="none" w:sz="0" w:space="0" w:color="auto"/>
            <w:right w:val="none" w:sz="0" w:space="0" w:color="auto"/>
          </w:divBdr>
        </w:div>
        <w:div w:id="1162237172">
          <w:marLeft w:val="0"/>
          <w:marRight w:val="0"/>
          <w:marTop w:val="0"/>
          <w:marBottom w:val="0"/>
          <w:divBdr>
            <w:top w:val="none" w:sz="0" w:space="0" w:color="auto"/>
            <w:left w:val="none" w:sz="0" w:space="0" w:color="auto"/>
            <w:bottom w:val="none" w:sz="0" w:space="0" w:color="auto"/>
            <w:right w:val="none" w:sz="0" w:space="0" w:color="auto"/>
          </w:divBdr>
        </w:div>
        <w:div w:id="1163006714">
          <w:marLeft w:val="0"/>
          <w:marRight w:val="0"/>
          <w:marTop w:val="0"/>
          <w:marBottom w:val="0"/>
          <w:divBdr>
            <w:top w:val="none" w:sz="0" w:space="0" w:color="auto"/>
            <w:left w:val="none" w:sz="0" w:space="0" w:color="auto"/>
            <w:bottom w:val="none" w:sz="0" w:space="0" w:color="auto"/>
            <w:right w:val="none" w:sz="0" w:space="0" w:color="auto"/>
          </w:divBdr>
        </w:div>
        <w:div w:id="1164203735">
          <w:marLeft w:val="0"/>
          <w:marRight w:val="0"/>
          <w:marTop w:val="0"/>
          <w:marBottom w:val="0"/>
          <w:divBdr>
            <w:top w:val="none" w:sz="0" w:space="0" w:color="auto"/>
            <w:left w:val="none" w:sz="0" w:space="0" w:color="auto"/>
            <w:bottom w:val="none" w:sz="0" w:space="0" w:color="auto"/>
            <w:right w:val="none" w:sz="0" w:space="0" w:color="auto"/>
          </w:divBdr>
        </w:div>
        <w:div w:id="1164469722">
          <w:marLeft w:val="0"/>
          <w:marRight w:val="0"/>
          <w:marTop w:val="0"/>
          <w:marBottom w:val="0"/>
          <w:divBdr>
            <w:top w:val="none" w:sz="0" w:space="0" w:color="auto"/>
            <w:left w:val="none" w:sz="0" w:space="0" w:color="auto"/>
            <w:bottom w:val="none" w:sz="0" w:space="0" w:color="auto"/>
            <w:right w:val="none" w:sz="0" w:space="0" w:color="auto"/>
          </w:divBdr>
        </w:div>
        <w:div w:id="1164512405">
          <w:marLeft w:val="0"/>
          <w:marRight w:val="0"/>
          <w:marTop w:val="0"/>
          <w:marBottom w:val="0"/>
          <w:divBdr>
            <w:top w:val="none" w:sz="0" w:space="0" w:color="auto"/>
            <w:left w:val="none" w:sz="0" w:space="0" w:color="auto"/>
            <w:bottom w:val="none" w:sz="0" w:space="0" w:color="auto"/>
            <w:right w:val="none" w:sz="0" w:space="0" w:color="auto"/>
          </w:divBdr>
        </w:div>
        <w:div w:id="1164861124">
          <w:marLeft w:val="0"/>
          <w:marRight w:val="0"/>
          <w:marTop w:val="0"/>
          <w:marBottom w:val="0"/>
          <w:divBdr>
            <w:top w:val="none" w:sz="0" w:space="0" w:color="auto"/>
            <w:left w:val="none" w:sz="0" w:space="0" w:color="auto"/>
            <w:bottom w:val="none" w:sz="0" w:space="0" w:color="auto"/>
            <w:right w:val="none" w:sz="0" w:space="0" w:color="auto"/>
          </w:divBdr>
        </w:div>
        <w:div w:id="1165508590">
          <w:marLeft w:val="0"/>
          <w:marRight w:val="0"/>
          <w:marTop w:val="0"/>
          <w:marBottom w:val="0"/>
          <w:divBdr>
            <w:top w:val="none" w:sz="0" w:space="0" w:color="auto"/>
            <w:left w:val="none" w:sz="0" w:space="0" w:color="auto"/>
            <w:bottom w:val="none" w:sz="0" w:space="0" w:color="auto"/>
            <w:right w:val="none" w:sz="0" w:space="0" w:color="auto"/>
          </w:divBdr>
        </w:div>
        <w:div w:id="1165510914">
          <w:marLeft w:val="0"/>
          <w:marRight w:val="0"/>
          <w:marTop w:val="0"/>
          <w:marBottom w:val="0"/>
          <w:divBdr>
            <w:top w:val="none" w:sz="0" w:space="0" w:color="auto"/>
            <w:left w:val="none" w:sz="0" w:space="0" w:color="auto"/>
            <w:bottom w:val="none" w:sz="0" w:space="0" w:color="auto"/>
            <w:right w:val="none" w:sz="0" w:space="0" w:color="auto"/>
          </w:divBdr>
        </w:div>
        <w:div w:id="1166046085">
          <w:marLeft w:val="0"/>
          <w:marRight w:val="0"/>
          <w:marTop w:val="0"/>
          <w:marBottom w:val="0"/>
          <w:divBdr>
            <w:top w:val="none" w:sz="0" w:space="0" w:color="auto"/>
            <w:left w:val="none" w:sz="0" w:space="0" w:color="auto"/>
            <w:bottom w:val="none" w:sz="0" w:space="0" w:color="auto"/>
            <w:right w:val="none" w:sz="0" w:space="0" w:color="auto"/>
          </w:divBdr>
        </w:div>
        <w:div w:id="1167592897">
          <w:marLeft w:val="0"/>
          <w:marRight w:val="0"/>
          <w:marTop w:val="0"/>
          <w:marBottom w:val="0"/>
          <w:divBdr>
            <w:top w:val="none" w:sz="0" w:space="0" w:color="auto"/>
            <w:left w:val="none" w:sz="0" w:space="0" w:color="auto"/>
            <w:bottom w:val="none" w:sz="0" w:space="0" w:color="auto"/>
            <w:right w:val="none" w:sz="0" w:space="0" w:color="auto"/>
          </w:divBdr>
        </w:div>
        <w:div w:id="1167867066">
          <w:marLeft w:val="0"/>
          <w:marRight w:val="0"/>
          <w:marTop w:val="0"/>
          <w:marBottom w:val="0"/>
          <w:divBdr>
            <w:top w:val="none" w:sz="0" w:space="0" w:color="auto"/>
            <w:left w:val="none" w:sz="0" w:space="0" w:color="auto"/>
            <w:bottom w:val="none" w:sz="0" w:space="0" w:color="auto"/>
            <w:right w:val="none" w:sz="0" w:space="0" w:color="auto"/>
          </w:divBdr>
        </w:div>
        <w:div w:id="1167986378">
          <w:marLeft w:val="0"/>
          <w:marRight w:val="0"/>
          <w:marTop w:val="0"/>
          <w:marBottom w:val="0"/>
          <w:divBdr>
            <w:top w:val="none" w:sz="0" w:space="0" w:color="auto"/>
            <w:left w:val="none" w:sz="0" w:space="0" w:color="auto"/>
            <w:bottom w:val="none" w:sz="0" w:space="0" w:color="auto"/>
            <w:right w:val="none" w:sz="0" w:space="0" w:color="auto"/>
          </w:divBdr>
        </w:div>
        <w:div w:id="1168792003">
          <w:marLeft w:val="0"/>
          <w:marRight w:val="0"/>
          <w:marTop w:val="0"/>
          <w:marBottom w:val="0"/>
          <w:divBdr>
            <w:top w:val="none" w:sz="0" w:space="0" w:color="auto"/>
            <w:left w:val="none" w:sz="0" w:space="0" w:color="auto"/>
            <w:bottom w:val="none" w:sz="0" w:space="0" w:color="auto"/>
            <w:right w:val="none" w:sz="0" w:space="0" w:color="auto"/>
          </w:divBdr>
        </w:div>
        <w:div w:id="1169635890">
          <w:marLeft w:val="0"/>
          <w:marRight w:val="0"/>
          <w:marTop w:val="0"/>
          <w:marBottom w:val="0"/>
          <w:divBdr>
            <w:top w:val="none" w:sz="0" w:space="0" w:color="auto"/>
            <w:left w:val="none" w:sz="0" w:space="0" w:color="auto"/>
            <w:bottom w:val="none" w:sz="0" w:space="0" w:color="auto"/>
            <w:right w:val="none" w:sz="0" w:space="0" w:color="auto"/>
          </w:divBdr>
        </w:div>
        <w:div w:id="1169641357">
          <w:marLeft w:val="0"/>
          <w:marRight w:val="0"/>
          <w:marTop w:val="0"/>
          <w:marBottom w:val="0"/>
          <w:divBdr>
            <w:top w:val="none" w:sz="0" w:space="0" w:color="auto"/>
            <w:left w:val="none" w:sz="0" w:space="0" w:color="auto"/>
            <w:bottom w:val="none" w:sz="0" w:space="0" w:color="auto"/>
            <w:right w:val="none" w:sz="0" w:space="0" w:color="auto"/>
          </w:divBdr>
        </w:div>
        <w:div w:id="1170217069">
          <w:marLeft w:val="0"/>
          <w:marRight w:val="0"/>
          <w:marTop w:val="0"/>
          <w:marBottom w:val="0"/>
          <w:divBdr>
            <w:top w:val="none" w:sz="0" w:space="0" w:color="auto"/>
            <w:left w:val="none" w:sz="0" w:space="0" w:color="auto"/>
            <w:bottom w:val="none" w:sz="0" w:space="0" w:color="auto"/>
            <w:right w:val="none" w:sz="0" w:space="0" w:color="auto"/>
          </w:divBdr>
        </w:div>
        <w:div w:id="1170217795">
          <w:marLeft w:val="0"/>
          <w:marRight w:val="0"/>
          <w:marTop w:val="0"/>
          <w:marBottom w:val="0"/>
          <w:divBdr>
            <w:top w:val="none" w:sz="0" w:space="0" w:color="auto"/>
            <w:left w:val="none" w:sz="0" w:space="0" w:color="auto"/>
            <w:bottom w:val="none" w:sz="0" w:space="0" w:color="auto"/>
            <w:right w:val="none" w:sz="0" w:space="0" w:color="auto"/>
          </w:divBdr>
        </w:div>
        <w:div w:id="1170753409">
          <w:marLeft w:val="0"/>
          <w:marRight w:val="0"/>
          <w:marTop w:val="0"/>
          <w:marBottom w:val="0"/>
          <w:divBdr>
            <w:top w:val="none" w:sz="0" w:space="0" w:color="auto"/>
            <w:left w:val="none" w:sz="0" w:space="0" w:color="auto"/>
            <w:bottom w:val="none" w:sz="0" w:space="0" w:color="auto"/>
            <w:right w:val="none" w:sz="0" w:space="0" w:color="auto"/>
          </w:divBdr>
        </w:div>
        <w:div w:id="1171022524">
          <w:marLeft w:val="0"/>
          <w:marRight w:val="0"/>
          <w:marTop w:val="0"/>
          <w:marBottom w:val="0"/>
          <w:divBdr>
            <w:top w:val="none" w:sz="0" w:space="0" w:color="auto"/>
            <w:left w:val="none" w:sz="0" w:space="0" w:color="auto"/>
            <w:bottom w:val="none" w:sz="0" w:space="0" w:color="auto"/>
            <w:right w:val="none" w:sz="0" w:space="0" w:color="auto"/>
          </w:divBdr>
        </w:div>
        <w:div w:id="1171028032">
          <w:marLeft w:val="0"/>
          <w:marRight w:val="0"/>
          <w:marTop w:val="0"/>
          <w:marBottom w:val="0"/>
          <w:divBdr>
            <w:top w:val="none" w:sz="0" w:space="0" w:color="auto"/>
            <w:left w:val="none" w:sz="0" w:space="0" w:color="auto"/>
            <w:bottom w:val="none" w:sz="0" w:space="0" w:color="auto"/>
            <w:right w:val="none" w:sz="0" w:space="0" w:color="auto"/>
          </w:divBdr>
        </w:div>
        <w:div w:id="1171070080">
          <w:marLeft w:val="0"/>
          <w:marRight w:val="0"/>
          <w:marTop w:val="0"/>
          <w:marBottom w:val="0"/>
          <w:divBdr>
            <w:top w:val="none" w:sz="0" w:space="0" w:color="auto"/>
            <w:left w:val="none" w:sz="0" w:space="0" w:color="auto"/>
            <w:bottom w:val="none" w:sz="0" w:space="0" w:color="auto"/>
            <w:right w:val="none" w:sz="0" w:space="0" w:color="auto"/>
          </w:divBdr>
        </w:div>
        <w:div w:id="1171094785">
          <w:marLeft w:val="0"/>
          <w:marRight w:val="0"/>
          <w:marTop w:val="0"/>
          <w:marBottom w:val="0"/>
          <w:divBdr>
            <w:top w:val="none" w:sz="0" w:space="0" w:color="auto"/>
            <w:left w:val="none" w:sz="0" w:space="0" w:color="auto"/>
            <w:bottom w:val="none" w:sz="0" w:space="0" w:color="auto"/>
            <w:right w:val="none" w:sz="0" w:space="0" w:color="auto"/>
          </w:divBdr>
        </w:div>
        <w:div w:id="1171720304">
          <w:marLeft w:val="0"/>
          <w:marRight w:val="0"/>
          <w:marTop w:val="0"/>
          <w:marBottom w:val="0"/>
          <w:divBdr>
            <w:top w:val="none" w:sz="0" w:space="0" w:color="auto"/>
            <w:left w:val="none" w:sz="0" w:space="0" w:color="auto"/>
            <w:bottom w:val="none" w:sz="0" w:space="0" w:color="auto"/>
            <w:right w:val="none" w:sz="0" w:space="0" w:color="auto"/>
          </w:divBdr>
        </w:div>
        <w:div w:id="1172646163">
          <w:marLeft w:val="0"/>
          <w:marRight w:val="0"/>
          <w:marTop w:val="0"/>
          <w:marBottom w:val="0"/>
          <w:divBdr>
            <w:top w:val="none" w:sz="0" w:space="0" w:color="auto"/>
            <w:left w:val="none" w:sz="0" w:space="0" w:color="auto"/>
            <w:bottom w:val="none" w:sz="0" w:space="0" w:color="auto"/>
            <w:right w:val="none" w:sz="0" w:space="0" w:color="auto"/>
          </w:divBdr>
        </w:div>
        <w:div w:id="1173110352">
          <w:marLeft w:val="0"/>
          <w:marRight w:val="0"/>
          <w:marTop w:val="0"/>
          <w:marBottom w:val="0"/>
          <w:divBdr>
            <w:top w:val="none" w:sz="0" w:space="0" w:color="auto"/>
            <w:left w:val="none" w:sz="0" w:space="0" w:color="auto"/>
            <w:bottom w:val="none" w:sz="0" w:space="0" w:color="auto"/>
            <w:right w:val="none" w:sz="0" w:space="0" w:color="auto"/>
          </w:divBdr>
        </w:div>
        <w:div w:id="1173689128">
          <w:marLeft w:val="0"/>
          <w:marRight w:val="0"/>
          <w:marTop w:val="0"/>
          <w:marBottom w:val="0"/>
          <w:divBdr>
            <w:top w:val="none" w:sz="0" w:space="0" w:color="auto"/>
            <w:left w:val="none" w:sz="0" w:space="0" w:color="auto"/>
            <w:bottom w:val="none" w:sz="0" w:space="0" w:color="auto"/>
            <w:right w:val="none" w:sz="0" w:space="0" w:color="auto"/>
          </w:divBdr>
        </w:div>
        <w:div w:id="1173959024">
          <w:marLeft w:val="0"/>
          <w:marRight w:val="0"/>
          <w:marTop w:val="0"/>
          <w:marBottom w:val="0"/>
          <w:divBdr>
            <w:top w:val="none" w:sz="0" w:space="0" w:color="auto"/>
            <w:left w:val="none" w:sz="0" w:space="0" w:color="auto"/>
            <w:bottom w:val="none" w:sz="0" w:space="0" w:color="auto"/>
            <w:right w:val="none" w:sz="0" w:space="0" w:color="auto"/>
          </w:divBdr>
        </w:div>
        <w:div w:id="1174102606">
          <w:marLeft w:val="0"/>
          <w:marRight w:val="0"/>
          <w:marTop w:val="0"/>
          <w:marBottom w:val="0"/>
          <w:divBdr>
            <w:top w:val="none" w:sz="0" w:space="0" w:color="auto"/>
            <w:left w:val="none" w:sz="0" w:space="0" w:color="auto"/>
            <w:bottom w:val="none" w:sz="0" w:space="0" w:color="auto"/>
            <w:right w:val="none" w:sz="0" w:space="0" w:color="auto"/>
          </w:divBdr>
        </w:div>
        <w:div w:id="1174151694">
          <w:marLeft w:val="0"/>
          <w:marRight w:val="0"/>
          <w:marTop w:val="0"/>
          <w:marBottom w:val="0"/>
          <w:divBdr>
            <w:top w:val="none" w:sz="0" w:space="0" w:color="auto"/>
            <w:left w:val="none" w:sz="0" w:space="0" w:color="auto"/>
            <w:bottom w:val="none" w:sz="0" w:space="0" w:color="auto"/>
            <w:right w:val="none" w:sz="0" w:space="0" w:color="auto"/>
          </w:divBdr>
        </w:div>
        <w:div w:id="1175262769">
          <w:marLeft w:val="0"/>
          <w:marRight w:val="0"/>
          <w:marTop w:val="0"/>
          <w:marBottom w:val="0"/>
          <w:divBdr>
            <w:top w:val="none" w:sz="0" w:space="0" w:color="auto"/>
            <w:left w:val="none" w:sz="0" w:space="0" w:color="auto"/>
            <w:bottom w:val="none" w:sz="0" w:space="0" w:color="auto"/>
            <w:right w:val="none" w:sz="0" w:space="0" w:color="auto"/>
          </w:divBdr>
        </w:div>
        <w:div w:id="1175849061">
          <w:marLeft w:val="0"/>
          <w:marRight w:val="0"/>
          <w:marTop w:val="0"/>
          <w:marBottom w:val="0"/>
          <w:divBdr>
            <w:top w:val="none" w:sz="0" w:space="0" w:color="auto"/>
            <w:left w:val="none" w:sz="0" w:space="0" w:color="auto"/>
            <w:bottom w:val="none" w:sz="0" w:space="0" w:color="auto"/>
            <w:right w:val="none" w:sz="0" w:space="0" w:color="auto"/>
          </w:divBdr>
        </w:div>
        <w:div w:id="1176072531">
          <w:marLeft w:val="0"/>
          <w:marRight w:val="0"/>
          <w:marTop w:val="0"/>
          <w:marBottom w:val="0"/>
          <w:divBdr>
            <w:top w:val="none" w:sz="0" w:space="0" w:color="auto"/>
            <w:left w:val="none" w:sz="0" w:space="0" w:color="auto"/>
            <w:bottom w:val="none" w:sz="0" w:space="0" w:color="auto"/>
            <w:right w:val="none" w:sz="0" w:space="0" w:color="auto"/>
          </w:divBdr>
        </w:div>
        <w:div w:id="1176192383">
          <w:marLeft w:val="0"/>
          <w:marRight w:val="0"/>
          <w:marTop w:val="0"/>
          <w:marBottom w:val="0"/>
          <w:divBdr>
            <w:top w:val="none" w:sz="0" w:space="0" w:color="auto"/>
            <w:left w:val="none" w:sz="0" w:space="0" w:color="auto"/>
            <w:bottom w:val="none" w:sz="0" w:space="0" w:color="auto"/>
            <w:right w:val="none" w:sz="0" w:space="0" w:color="auto"/>
          </w:divBdr>
        </w:div>
        <w:div w:id="1176263156">
          <w:marLeft w:val="0"/>
          <w:marRight w:val="0"/>
          <w:marTop w:val="0"/>
          <w:marBottom w:val="0"/>
          <w:divBdr>
            <w:top w:val="none" w:sz="0" w:space="0" w:color="auto"/>
            <w:left w:val="none" w:sz="0" w:space="0" w:color="auto"/>
            <w:bottom w:val="none" w:sz="0" w:space="0" w:color="auto"/>
            <w:right w:val="none" w:sz="0" w:space="0" w:color="auto"/>
          </w:divBdr>
        </w:div>
        <w:div w:id="1176652747">
          <w:marLeft w:val="0"/>
          <w:marRight w:val="0"/>
          <w:marTop w:val="0"/>
          <w:marBottom w:val="0"/>
          <w:divBdr>
            <w:top w:val="none" w:sz="0" w:space="0" w:color="auto"/>
            <w:left w:val="none" w:sz="0" w:space="0" w:color="auto"/>
            <w:bottom w:val="none" w:sz="0" w:space="0" w:color="auto"/>
            <w:right w:val="none" w:sz="0" w:space="0" w:color="auto"/>
          </w:divBdr>
        </w:div>
        <w:div w:id="1176729018">
          <w:marLeft w:val="0"/>
          <w:marRight w:val="0"/>
          <w:marTop w:val="0"/>
          <w:marBottom w:val="0"/>
          <w:divBdr>
            <w:top w:val="none" w:sz="0" w:space="0" w:color="auto"/>
            <w:left w:val="none" w:sz="0" w:space="0" w:color="auto"/>
            <w:bottom w:val="none" w:sz="0" w:space="0" w:color="auto"/>
            <w:right w:val="none" w:sz="0" w:space="0" w:color="auto"/>
          </w:divBdr>
        </w:div>
        <w:div w:id="1177617795">
          <w:marLeft w:val="0"/>
          <w:marRight w:val="0"/>
          <w:marTop w:val="0"/>
          <w:marBottom w:val="0"/>
          <w:divBdr>
            <w:top w:val="none" w:sz="0" w:space="0" w:color="auto"/>
            <w:left w:val="none" w:sz="0" w:space="0" w:color="auto"/>
            <w:bottom w:val="none" w:sz="0" w:space="0" w:color="auto"/>
            <w:right w:val="none" w:sz="0" w:space="0" w:color="auto"/>
          </w:divBdr>
        </w:div>
        <w:div w:id="1178042235">
          <w:marLeft w:val="0"/>
          <w:marRight w:val="0"/>
          <w:marTop w:val="0"/>
          <w:marBottom w:val="0"/>
          <w:divBdr>
            <w:top w:val="none" w:sz="0" w:space="0" w:color="auto"/>
            <w:left w:val="none" w:sz="0" w:space="0" w:color="auto"/>
            <w:bottom w:val="none" w:sz="0" w:space="0" w:color="auto"/>
            <w:right w:val="none" w:sz="0" w:space="0" w:color="auto"/>
          </w:divBdr>
        </w:div>
        <w:div w:id="1178275780">
          <w:marLeft w:val="0"/>
          <w:marRight w:val="0"/>
          <w:marTop w:val="0"/>
          <w:marBottom w:val="0"/>
          <w:divBdr>
            <w:top w:val="none" w:sz="0" w:space="0" w:color="auto"/>
            <w:left w:val="none" w:sz="0" w:space="0" w:color="auto"/>
            <w:bottom w:val="none" w:sz="0" w:space="0" w:color="auto"/>
            <w:right w:val="none" w:sz="0" w:space="0" w:color="auto"/>
          </w:divBdr>
        </w:div>
        <w:div w:id="1178617982">
          <w:marLeft w:val="0"/>
          <w:marRight w:val="0"/>
          <w:marTop w:val="0"/>
          <w:marBottom w:val="0"/>
          <w:divBdr>
            <w:top w:val="none" w:sz="0" w:space="0" w:color="auto"/>
            <w:left w:val="none" w:sz="0" w:space="0" w:color="auto"/>
            <w:bottom w:val="none" w:sz="0" w:space="0" w:color="auto"/>
            <w:right w:val="none" w:sz="0" w:space="0" w:color="auto"/>
          </w:divBdr>
        </w:div>
        <w:div w:id="1178618410">
          <w:marLeft w:val="0"/>
          <w:marRight w:val="0"/>
          <w:marTop w:val="0"/>
          <w:marBottom w:val="0"/>
          <w:divBdr>
            <w:top w:val="none" w:sz="0" w:space="0" w:color="auto"/>
            <w:left w:val="none" w:sz="0" w:space="0" w:color="auto"/>
            <w:bottom w:val="none" w:sz="0" w:space="0" w:color="auto"/>
            <w:right w:val="none" w:sz="0" w:space="0" w:color="auto"/>
          </w:divBdr>
        </w:div>
        <w:div w:id="1179274312">
          <w:marLeft w:val="0"/>
          <w:marRight w:val="0"/>
          <w:marTop w:val="0"/>
          <w:marBottom w:val="0"/>
          <w:divBdr>
            <w:top w:val="none" w:sz="0" w:space="0" w:color="auto"/>
            <w:left w:val="none" w:sz="0" w:space="0" w:color="auto"/>
            <w:bottom w:val="none" w:sz="0" w:space="0" w:color="auto"/>
            <w:right w:val="none" w:sz="0" w:space="0" w:color="auto"/>
          </w:divBdr>
        </w:div>
        <w:div w:id="1179661097">
          <w:marLeft w:val="0"/>
          <w:marRight w:val="0"/>
          <w:marTop w:val="0"/>
          <w:marBottom w:val="0"/>
          <w:divBdr>
            <w:top w:val="none" w:sz="0" w:space="0" w:color="auto"/>
            <w:left w:val="none" w:sz="0" w:space="0" w:color="auto"/>
            <w:bottom w:val="none" w:sz="0" w:space="0" w:color="auto"/>
            <w:right w:val="none" w:sz="0" w:space="0" w:color="auto"/>
          </w:divBdr>
        </w:div>
        <w:div w:id="1179781564">
          <w:marLeft w:val="0"/>
          <w:marRight w:val="0"/>
          <w:marTop w:val="0"/>
          <w:marBottom w:val="0"/>
          <w:divBdr>
            <w:top w:val="none" w:sz="0" w:space="0" w:color="auto"/>
            <w:left w:val="none" w:sz="0" w:space="0" w:color="auto"/>
            <w:bottom w:val="none" w:sz="0" w:space="0" w:color="auto"/>
            <w:right w:val="none" w:sz="0" w:space="0" w:color="auto"/>
          </w:divBdr>
        </w:div>
        <w:div w:id="1180117932">
          <w:marLeft w:val="0"/>
          <w:marRight w:val="0"/>
          <w:marTop w:val="0"/>
          <w:marBottom w:val="0"/>
          <w:divBdr>
            <w:top w:val="none" w:sz="0" w:space="0" w:color="auto"/>
            <w:left w:val="none" w:sz="0" w:space="0" w:color="auto"/>
            <w:bottom w:val="none" w:sz="0" w:space="0" w:color="auto"/>
            <w:right w:val="none" w:sz="0" w:space="0" w:color="auto"/>
          </w:divBdr>
        </w:div>
        <w:div w:id="1181090351">
          <w:marLeft w:val="0"/>
          <w:marRight w:val="0"/>
          <w:marTop w:val="0"/>
          <w:marBottom w:val="0"/>
          <w:divBdr>
            <w:top w:val="none" w:sz="0" w:space="0" w:color="auto"/>
            <w:left w:val="none" w:sz="0" w:space="0" w:color="auto"/>
            <w:bottom w:val="none" w:sz="0" w:space="0" w:color="auto"/>
            <w:right w:val="none" w:sz="0" w:space="0" w:color="auto"/>
          </w:divBdr>
        </w:div>
        <w:div w:id="1181242361">
          <w:marLeft w:val="0"/>
          <w:marRight w:val="0"/>
          <w:marTop w:val="0"/>
          <w:marBottom w:val="0"/>
          <w:divBdr>
            <w:top w:val="none" w:sz="0" w:space="0" w:color="auto"/>
            <w:left w:val="none" w:sz="0" w:space="0" w:color="auto"/>
            <w:bottom w:val="none" w:sz="0" w:space="0" w:color="auto"/>
            <w:right w:val="none" w:sz="0" w:space="0" w:color="auto"/>
          </w:divBdr>
        </w:div>
        <w:div w:id="1182478634">
          <w:marLeft w:val="0"/>
          <w:marRight w:val="0"/>
          <w:marTop w:val="0"/>
          <w:marBottom w:val="0"/>
          <w:divBdr>
            <w:top w:val="none" w:sz="0" w:space="0" w:color="auto"/>
            <w:left w:val="none" w:sz="0" w:space="0" w:color="auto"/>
            <w:bottom w:val="none" w:sz="0" w:space="0" w:color="auto"/>
            <w:right w:val="none" w:sz="0" w:space="0" w:color="auto"/>
          </w:divBdr>
        </w:div>
        <w:div w:id="1183396913">
          <w:marLeft w:val="0"/>
          <w:marRight w:val="0"/>
          <w:marTop w:val="0"/>
          <w:marBottom w:val="0"/>
          <w:divBdr>
            <w:top w:val="none" w:sz="0" w:space="0" w:color="auto"/>
            <w:left w:val="none" w:sz="0" w:space="0" w:color="auto"/>
            <w:bottom w:val="none" w:sz="0" w:space="0" w:color="auto"/>
            <w:right w:val="none" w:sz="0" w:space="0" w:color="auto"/>
          </w:divBdr>
        </w:div>
        <w:div w:id="1183933521">
          <w:marLeft w:val="0"/>
          <w:marRight w:val="0"/>
          <w:marTop w:val="0"/>
          <w:marBottom w:val="0"/>
          <w:divBdr>
            <w:top w:val="none" w:sz="0" w:space="0" w:color="auto"/>
            <w:left w:val="none" w:sz="0" w:space="0" w:color="auto"/>
            <w:bottom w:val="none" w:sz="0" w:space="0" w:color="auto"/>
            <w:right w:val="none" w:sz="0" w:space="0" w:color="auto"/>
          </w:divBdr>
        </w:div>
        <w:div w:id="1184438602">
          <w:marLeft w:val="0"/>
          <w:marRight w:val="0"/>
          <w:marTop w:val="0"/>
          <w:marBottom w:val="0"/>
          <w:divBdr>
            <w:top w:val="none" w:sz="0" w:space="0" w:color="auto"/>
            <w:left w:val="none" w:sz="0" w:space="0" w:color="auto"/>
            <w:bottom w:val="none" w:sz="0" w:space="0" w:color="auto"/>
            <w:right w:val="none" w:sz="0" w:space="0" w:color="auto"/>
          </w:divBdr>
        </w:div>
        <w:div w:id="1184856770">
          <w:marLeft w:val="0"/>
          <w:marRight w:val="0"/>
          <w:marTop w:val="0"/>
          <w:marBottom w:val="0"/>
          <w:divBdr>
            <w:top w:val="none" w:sz="0" w:space="0" w:color="auto"/>
            <w:left w:val="none" w:sz="0" w:space="0" w:color="auto"/>
            <w:bottom w:val="none" w:sz="0" w:space="0" w:color="auto"/>
            <w:right w:val="none" w:sz="0" w:space="0" w:color="auto"/>
          </w:divBdr>
        </w:div>
        <w:div w:id="1186020308">
          <w:marLeft w:val="0"/>
          <w:marRight w:val="0"/>
          <w:marTop w:val="0"/>
          <w:marBottom w:val="0"/>
          <w:divBdr>
            <w:top w:val="none" w:sz="0" w:space="0" w:color="auto"/>
            <w:left w:val="none" w:sz="0" w:space="0" w:color="auto"/>
            <w:bottom w:val="none" w:sz="0" w:space="0" w:color="auto"/>
            <w:right w:val="none" w:sz="0" w:space="0" w:color="auto"/>
          </w:divBdr>
        </w:div>
        <w:div w:id="1186594881">
          <w:marLeft w:val="0"/>
          <w:marRight w:val="0"/>
          <w:marTop w:val="0"/>
          <w:marBottom w:val="0"/>
          <w:divBdr>
            <w:top w:val="none" w:sz="0" w:space="0" w:color="auto"/>
            <w:left w:val="none" w:sz="0" w:space="0" w:color="auto"/>
            <w:bottom w:val="none" w:sz="0" w:space="0" w:color="auto"/>
            <w:right w:val="none" w:sz="0" w:space="0" w:color="auto"/>
          </w:divBdr>
        </w:div>
        <w:div w:id="1186988965">
          <w:marLeft w:val="0"/>
          <w:marRight w:val="0"/>
          <w:marTop w:val="0"/>
          <w:marBottom w:val="0"/>
          <w:divBdr>
            <w:top w:val="none" w:sz="0" w:space="0" w:color="auto"/>
            <w:left w:val="none" w:sz="0" w:space="0" w:color="auto"/>
            <w:bottom w:val="none" w:sz="0" w:space="0" w:color="auto"/>
            <w:right w:val="none" w:sz="0" w:space="0" w:color="auto"/>
          </w:divBdr>
        </w:div>
        <w:div w:id="1188368356">
          <w:marLeft w:val="0"/>
          <w:marRight w:val="0"/>
          <w:marTop w:val="0"/>
          <w:marBottom w:val="0"/>
          <w:divBdr>
            <w:top w:val="none" w:sz="0" w:space="0" w:color="auto"/>
            <w:left w:val="none" w:sz="0" w:space="0" w:color="auto"/>
            <w:bottom w:val="none" w:sz="0" w:space="0" w:color="auto"/>
            <w:right w:val="none" w:sz="0" w:space="0" w:color="auto"/>
          </w:divBdr>
        </w:div>
        <w:div w:id="1188444089">
          <w:marLeft w:val="0"/>
          <w:marRight w:val="0"/>
          <w:marTop w:val="0"/>
          <w:marBottom w:val="0"/>
          <w:divBdr>
            <w:top w:val="none" w:sz="0" w:space="0" w:color="auto"/>
            <w:left w:val="none" w:sz="0" w:space="0" w:color="auto"/>
            <w:bottom w:val="none" w:sz="0" w:space="0" w:color="auto"/>
            <w:right w:val="none" w:sz="0" w:space="0" w:color="auto"/>
          </w:divBdr>
        </w:div>
        <w:div w:id="1188718560">
          <w:marLeft w:val="0"/>
          <w:marRight w:val="0"/>
          <w:marTop w:val="0"/>
          <w:marBottom w:val="0"/>
          <w:divBdr>
            <w:top w:val="none" w:sz="0" w:space="0" w:color="auto"/>
            <w:left w:val="none" w:sz="0" w:space="0" w:color="auto"/>
            <w:bottom w:val="none" w:sz="0" w:space="0" w:color="auto"/>
            <w:right w:val="none" w:sz="0" w:space="0" w:color="auto"/>
          </w:divBdr>
        </w:div>
        <w:div w:id="1190796802">
          <w:marLeft w:val="0"/>
          <w:marRight w:val="0"/>
          <w:marTop w:val="0"/>
          <w:marBottom w:val="0"/>
          <w:divBdr>
            <w:top w:val="none" w:sz="0" w:space="0" w:color="auto"/>
            <w:left w:val="none" w:sz="0" w:space="0" w:color="auto"/>
            <w:bottom w:val="none" w:sz="0" w:space="0" w:color="auto"/>
            <w:right w:val="none" w:sz="0" w:space="0" w:color="auto"/>
          </w:divBdr>
        </w:div>
        <w:div w:id="1191146134">
          <w:marLeft w:val="0"/>
          <w:marRight w:val="0"/>
          <w:marTop w:val="0"/>
          <w:marBottom w:val="0"/>
          <w:divBdr>
            <w:top w:val="none" w:sz="0" w:space="0" w:color="auto"/>
            <w:left w:val="none" w:sz="0" w:space="0" w:color="auto"/>
            <w:bottom w:val="none" w:sz="0" w:space="0" w:color="auto"/>
            <w:right w:val="none" w:sz="0" w:space="0" w:color="auto"/>
          </w:divBdr>
        </w:div>
        <w:div w:id="1191794274">
          <w:marLeft w:val="0"/>
          <w:marRight w:val="0"/>
          <w:marTop w:val="0"/>
          <w:marBottom w:val="0"/>
          <w:divBdr>
            <w:top w:val="none" w:sz="0" w:space="0" w:color="auto"/>
            <w:left w:val="none" w:sz="0" w:space="0" w:color="auto"/>
            <w:bottom w:val="none" w:sz="0" w:space="0" w:color="auto"/>
            <w:right w:val="none" w:sz="0" w:space="0" w:color="auto"/>
          </w:divBdr>
        </w:div>
        <w:div w:id="1192449558">
          <w:marLeft w:val="0"/>
          <w:marRight w:val="0"/>
          <w:marTop w:val="0"/>
          <w:marBottom w:val="0"/>
          <w:divBdr>
            <w:top w:val="none" w:sz="0" w:space="0" w:color="auto"/>
            <w:left w:val="none" w:sz="0" w:space="0" w:color="auto"/>
            <w:bottom w:val="none" w:sz="0" w:space="0" w:color="auto"/>
            <w:right w:val="none" w:sz="0" w:space="0" w:color="auto"/>
          </w:divBdr>
        </w:div>
        <w:div w:id="1193691067">
          <w:marLeft w:val="0"/>
          <w:marRight w:val="0"/>
          <w:marTop w:val="0"/>
          <w:marBottom w:val="0"/>
          <w:divBdr>
            <w:top w:val="none" w:sz="0" w:space="0" w:color="auto"/>
            <w:left w:val="none" w:sz="0" w:space="0" w:color="auto"/>
            <w:bottom w:val="none" w:sz="0" w:space="0" w:color="auto"/>
            <w:right w:val="none" w:sz="0" w:space="0" w:color="auto"/>
          </w:divBdr>
        </w:div>
        <w:div w:id="1193810513">
          <w:marLeft w:val="0"/>
          <w:marRight w:val="0"/>
          <w:marTop w:val="0"/>
          <w:marBottom w:val="0"/>
          <w:divBdr>
            <w:top w:val="none" w:sz="0" w:space="0" w:color="auto"/>
            <w:left w:val="none" w:sz="0" w:space="0" w:color="auto"/>
            <w:bottom w:val="none" w:sz="0" w:space="0" w:color="auto"/>
            <w:right w:val="none" w:sz="0" w:space="0" w:color="auto"/>
          </w:divBdr>
        </w:div>
        <w:div w:id="1194151241">
          <w:marLeft w:val="0"/>
          <w:marRight w:val="0"/>
          <w:marTop w:val="0"/>
          <w:marBottom w:val="0"/>
          <w:divBdr>
            <w:top w:val="none" w:sz="0" w:space="0" w:color="auto"/>
            <w:left w:val="none" w:sz="0" w:space="0" w:color="auto"/>
            <w:bottom w:val="none" w:sz="0" w:space="0" w:color="auto"/>
            <w:right w:val="none" w:sz="0" w:space="0" w:color="auto"/>
          </w:divBdr>
        </w:div>
        <w:div w:id="1195773368">
          <w:marLeft w:val="0"/>
          <w:marRight w:val="0"/>
          <w:marTop w:val="0"/>
          <w:marBottom w:val="0"/>
          <w:divBdr>
            <w:top w:val="none" w:sz="0" w:space="0" w:color="auto"/>
            <w:left w:val="none" w:sz="0" w:space="0" w:color="auto"/>
            <w:bottom w:val="none" w:sz="0" w:space="0" w:color="auto"/>
            <w:right w:val="none" w:sz="0" w:space="0" w:color="auto"/>
          </w:divBdr>
        </w:div>
        <w:div w:id="1195851525">
          <w:marLeft w:val="0"/>
          <w:marRight w:val="0"/>
          <w:marTop w:val="0"/>
          <w:marBottom w:val="0"/>
          <w:divBdr>
            <w:top w:val="none" w:sz="0" w:space="0" w:color="auto"/>
            <w:left w:val="none" w:sz="0" w:space="0" w:color="auto"/>
            <w:bottom w:val="none" w:sz="0" w:space="0" w:color="auto"/>
            <w:right w:val="none" w:sz="0" w:space="0" w:color="auto"/>
          </w:divBdr>
        </w:div>
        <w:div w:id="1197112611">
          <w:marLeft w:val="0"/>
          <w:marRight w:val="0"/>
          <w:marTop w:val="0"/>
          <w:marBottom w:val="0"/>
          <w:divBdr>
            <w:top w:val="none" w:sz="0" w:space="0" w:color="auto"/>
            <w:left w:val="none" w:sz="0" w:space="0" w:color="auto"/>
            <w:bottom w:val="none" w:sz="0" w:space="0" w:color="auto"/>
            <w:right w:val="none" w:sz="0" w:space="0" w:color="auto"/>
          </w:divBdr>
        </w:div>
        <w:div w:id="1197306454">
          <w:marLeft w:val="0"/>
          <w:marRight w:val="0"/>
          <w:marTop w:val="0"/>
          <w:marBottom w:val="0"/>
          <w:divBdr>
            <w:top w:val="none" w:sz="0" w:space="0" w:color="auto"/>
            <w:left w:val="none" w:sz="0" w:space="0" w:color="auto"/>
            <w:bottom w:val="none" w:sz="0" w:space="0" w:color="auto"/>
            <w:right w:val="none" w:sz="0" w:space="0" w:color="auto"/>
          </w:divBdr>
        </w:div>
        <w:div w:id="1198354617">
          <w:marLeft w:val="0"/>
          <w:marRight w:val="0"/>
          <w:marTop w:val="0"/>
          <w:marBottom w:val="0"/>
          <w:divBdr>
            <w:top w:val="none" w:sz="0" w:space="0" w:color="auto"/>
            <w:left w:val="none" w:sz="0" w:space="0" w:color="auto"/>
            <w:bottom w:val="none" w:sz="0" w:space="0" w:color="auto"/>
            <w:right w:val="none" w:sz="0" w:space="0" w:color="auto"/>
          </w:divBdr>
        </w:div>
        <w:div w:id="1198812288">
          <w:marLeft w:val="0"/>
          <w:marRight w:val="0"/>
          <w:marTop w:val="0"/>
          <w:marBottom w:val="0"/>
          <w:divBdr>
            <w:top w:val="none" w:sz="0" w:space="0" w:color="auto"/>
            <w:left w:val="none" w:sz="0" w:space="0" w:color="auto"/>
            <w:bottom w:val="none" w:sz="0" w:space="0" w:color="auto"/>
            <w:right w:val="none" w:sz="0" w:space="0" w:color="auto"/>
          </w:divBdr>
        </w:div>
        <w:div w:id="1198814375">
          <w:marLeft w:val="0"/>
          <w:marRight w:val="0"/>
          <w:marTop w:val="0"/>
          <w:marBottom w:val="0"/>
          <w:divBdr>
            <w:top w:val="none" w:sz="0" w:space="0" w:color="auto"/>
            <w:left w:val="none" w:sz="0" w:space="0" w:color="auto"/>
            <w:bottom w:val="none" w:sz="0" w:space="0" w:color="auto"/>
            <w:right w:val="none" w:sz="0" w:space="0" w:color="auto"/>
          </w:divBdr>
        </w:div>
        <w:div w:id="1199197826">
          <w:marLeft w:val="0"/>
          <w:marRight w:val="0"/>
          <w:marTop w:val="0"/>
          <w:marBottom w:val="0"/>
          <w:divBdr>
            <w:top w:val="none" w:sz="0" w:space="0" w:color="auto"/>
            <w:left w:val="none" w:sz="0" w:space="0" w:color="auto"/>
            <w:bottom w:val="none" w:sz="0" w:space="0" w:color="auto"/>
            <w:right w:val="none" w:sz="0" w:space="0" w:color="auto"/>
          </w:divBdr>
        </w:div>
        <w:div w:id="1199316688">
          <w:marLeft w:val="0"/>
          <w:marRight w:val="0"/>
          <w:marTop w:val="0"/>
          <w:marBottom w:val="0"/>
          <w:divBdr>
            <w:top w:val="none" w:sz="0" w:space="0" w:color="auto"/>
            <w:left w:val="none" w:sz="0" w:space="0" w:color="auto"/>
            <w:bottom w:val="none" w:sz="0" w:space="0" w:color="auto"/>
            <w:right w:val="none" w:sz="0" w:space="0" w:color="auto"/>
          </w:divBdr>
        </w:div>
        <w:div w:id="1199465682">
          <w:marLeft w:val="0"/>
          <w:marRight w:val="0"/>
          <w:marTop w:val="0"/>
          <w:marBottom w:val="0"/>
          <w:divBdr>
            <w:top w:val="none" w:sz="0" w:space="0" w:color="auto"/>
            <w:left w:val="none" w:sz="0" w:space="0" w:color="auto"/>
            <w:bottom w:val="none" w:sz="0" w:space="0" w:color="auto"/>
            <w:right w:val="none" w:sz="0" w:space="0" w:color="auto"/>
          </w:divBdr>
        </w:div>
        <w:div w:id="1199582620">
          <w:marLeft w:val="0"/>
          <w:marRight w:val="0"/>
          <w:marTop w:val="0"/>
          <w:marBottom w:val="0"/>
          <w:divBdr>
            <w:top w:val="none" w:sz="0" w:space="0" w:color="auto"/>
            <w:left w:val="none" w:sz="0" w:space="0" w:color="auto"/>
            <w:bottom w:val="none" w:sz="0" w:space="0" w:color="auto"/>
            <w:right w:val="none" w:sz="0" w:space="0" w:color="auto"/>
          </w:divBdr>
        </w:div>
        <w:div w:id="1199663645">
          <w:marLeft w:val="0"/>
          <w:marRight w:val="0"/>
          <w:marTop w:val="0"/>
          <w:marBottom w:val="0"/>
          <w:divBdr>
            <w:top w:val="none" w:sz="0" w:space="0" w:color="auto"/>
            <w:left w:val="none" w:sz="0" w:space="0" w:color="auto"/>
            <w:bottom w:val="none" w:sz="0" w:space="0" w:color="auto"/>
            <w:right w:val="none" w:sz="0" w:space="0" w:color="auto"/>
          </w:divBdr>
        </w:div>
        <w:div w:id="1200165548">
          <w:marLeft w:val="0"/>
          <w:marRight w:val="0"/>
          <w:marTop w:val="0"/>
          <w:marBottom w:val="0"/>
          <w:divBdr>
            <w:top w:val="none" w:sz="0" w:space="0" w:color="auto"/>
            <w:left w:val="none" w:sz="0" w:space="0" w:color="auto"/>
            <w:bottom w:val="none" w:sz="0" w:space="0" w:color="auto"/>
            <w:right w:val="none" w:sz="0" w:space="0" w:color="auto"/>
          </w:divBdr>
        </w:div>
        <w:div w:id="1200583390">
          <w:marLeft w:val="0"/>
          <w:marRight w:val="0"/>
          <w:marTop w:val="0"/>
          <w:marBottom w:val="0"/>
          <w:divBdr>
            <w:top w:val="none" w:sz="0" w:space="0" w:color="auto"/>
            <w:left w:val="none" w:sz="0" w:space="0" w:color="auto"/>
            <w:bottom w:val="none" w:sz="0" w:space="0" w:color="auto"/>
            <w:right w:val="none" w:sz="0" w:space="0" w:color="auto"/>
          </w:divBdr>
        </w:div>
        <w:div w:id="1202866198">
          <w:marLeft w:val="0"/>
          <w:marRight w:val="0"/>
          <w:marTop w:val="0"/>
          <w:marBottom w:val="0"/>
          <w:divBdr>
            <w:top w:val="none" w:sz="0" w:space="0" w:color="auto"/>
            <w:left w:val="none" w:sz="0" w:space="0" w:color="auto"/>
            <w:bottom w:val="none" w:sz="0" w:space="0" w:color="auto"/>
            <w:right w:val="none" w:sz="0" w:space="0" w:color="auto"/>
          </w:divBdr>
        </w:div>
        <w:div w:id="1202982826">
          <w:marLeft w:val="0"/>
          <w:marRight w:val="0"/>
          <w:marTop w:val="0"/>
          <w:marBottom w:val="0"/>
          <w:divBdr>
            <w:top w:val="none" w:sz="0" w:space="0" w:color="auto"/>
            <w:left w:val="none" w:sz="0" w:space="0" w:color="auto"/>
            <w:bottom w:val="none" w:sz="0" w:space="0" w:color="auto"/>
            <w:right w:val="none" w:sz="0" w:space="0" w:color="auto"/>
          </w:divBdr>
        </w:div>
        <w:div w:id="1203249730">
          <w:marLeft w:val="0"/>
          <w:marRight w:val="0"/>
          <w:marTop w:val="0"/>
          <w:marBottom w:val="0"/>
          <w:divBdr>
            <w:top w:val="none" w:sz="0" w:space="0" w:color="auto"/>
            <w:left w:val="none" w:sz="0" w:space="0" w:color="auto"/>
            <w:bottom w:val="none" w:sz="0" w:space="0" w:color="auto"/>
            <w:right w:val="none" w:sz="0" w:space="0" w:color="auto"/>
          </w:divBdr>
        </w:div>
        <w:div w:id="1203253256">
          <w:marLeft w:val="0"/>
          <w:marRight w:val="0"/>
          <w:marTop w:val="0"/>
          <w:marBottom w:val="0"/>
          <w:divBdr>
            <w:top w:val="none" w:sz="0" w:space="0" w:color="auto"/>
            <w:left w:val="none" w:sz="0" w:space="0" w:color="auto"/>
            <w:bottom w:val="none" w:sz="0" w:space="0" w:color="auto"/>
            <w:right w:val="none" w:sz="0" w:space="0" w:color="auto"/>
          </w:divBdr>
        </w:div>
        <w:div w:id="1203438005">
          <w:marLeft w:val="0"/>
          <w:marRight w:val="0"/>
          <w:marTop w:val="0"/>
          <w:marBottom w:val="0"/>
          <w:divBdr>
            <w:top w:val="none" w:sz="0" w:space="0" w:color="auto"/>
            <w:left w:val="none" w:sz="0" w:space="0" w:color="auto"/>
            <w:bottom w:val="none" w:sz="0" w:space="0" w:color="auto"/>
            <w:right w:val="none" w:sz="0" w:space="0" w:color="auto"/>
          </w:divBdr>
        </w:div>
        <w:div w:id="1203439442">
          <w:marLeft w:val="0"/>
          <w:marRight w:val="0"/>
          <w:marTop w:val="0"/>
          <w:marBottom w:val="0"/>
          <w:divBdr>
            <w:top w:val="none" w:sz="0" w:space="0" w:color="auto"/>
            <w:left w:val="none" w:sz="0" w:space="0" w:color="auto"/>
            <w:bottom w:val="none" w:sz="0" w:space="0" w:color="auto"/>
            <w:right w:val="none" w:sz="0" w:space="0" w:color="auto"/>
          </w:divBdr>
        </w:div>
        <w:div w:id="1203638259">
          <w:marLeft w:val="0"/>
          <w:marRight w:val="0"/>
          <w:marTop w:val="0"/>
          <w:marBottom w:val="0"/>
          <w:divBdr>
            <w:top w:val="none" w:sz="0" w:space="0" w:color="auto"/>
            <w:left w:val="none" w:sz="0" w:space="0" w:color="auto"/>
            <w:bottom w:val="none" w:sz="0" w:space="0" w:color="auto"/>
            <w:right w:val="none" w:sz="0" w:space="0" w:color="auto"/>
          </w:divBdr>
        </w:div>
        <w:div w:id="1203857400">
          <w:marLeft w:val="0"/>
          <w:marRight w:val="0"/>
          <w:marTop w:val="0"/>
          <w:marBottom w:val="0"/>
          <w:divBdr>
            <w:top w:val="none" w:sz="0" w:space="0" w:color="auto"/>
            <w:left w:val="none" w:sz="0" w:space="0" w:color="auto"/>
            <w:bottom w:val="none" w:sz="0" w:space="0" w:color="auto"/>
            <w:right w:val="none" w:sz="0" w:space="0" w:color="auto"/>
          </w:divBdr>
        </w:div>
        <w:div w:id="1204631630">
          <w:marLeft w:val="0"/>
          <w:marRight w:val="0"/>
          <w:marTop w:val="0"/>
          <w:marBottom w:val="0"/>
          <w:divBdr>
            <w:top w:val="none" w:sz="0" w:space="0" w:color="auto"/>
            <w:left w:val="none" w:sz="0" w:space="0" w:color="auto"/>
            <w:bottom w:val="none" w:sz="0" w:space="0" w:color="auto"/>
            <w:right w:val="none" w:sz="0" w:space="0" w:color="auto"/>
          </w:divBdr>
        </w:div>
        <w:div w:id="1205025710">
          <w:marLeft w:val="0"/>
          <w:marRight w:val="0"/>
          <w:marTop w:val="0"/>
          <w:marBottom w:val="0"/>
          <w:divBdr>
            <w:top w:val="none" w:sz="0" w:space="0" w:color="auto"/>
            <w:left w:val="none" w:sz="0" w:space="0" w:color="auto"/>
            <w:bottom w:val="none" w:sz="0" w:space="0" w:color="auto"/>
            <w:right w:val="none" w:sz="0" w:space="0" w:color="auto"/>
          </w:divBdr>
        </w:div>
        <w:div w:id="1206405506">
          <w:marLeft w:val="0"/>
          <w:marRight w:val="0"/>
          <w:marTop w:val="0"/>
          <w:marBottom w:val="0"/>
          <w:divBdr>
            <w:top w:val="none" w:sz="0" w:space="0" w:color="auto"/>
            <w:left w:val="none" w:sz="0" w:space="0" w:color="auto"/>
            <w:bottom w:val="none" w:sz="0" w:space="0" w:color="auto"/>
            <w:right w:val="none" w:sz="0" w:space="0" w:color="auto"/>
          </w:divBdr>
        </w:div>
        <w:div w:id="1206529925">
          <w:marLeft w:val="0"/>
          <w:marRight w:val="0"/>
          <w:marTop w:val="0"/>
          <w:marBottom w:val="0"/>
          <w:divBdr>
            <w:top w:val="none" w:sz="0" w:space="0" w:color="auto"/>
            <w:left w:val="none" w:sz="0" w:space="0" w:color="auto"/>
            <w:bottom w:val="none" w:sz="0" w:space="0" w:color="auto"/>
            <w:right w:val="none" w:sz="0" w:space="0" w:color="auto"/>
          </w:divBdr>
        </w:div>
        <w:div w:id="1207178053">
          <w:marLeft w:val="0"/>
          <w:marRight w:val="0"/>
          <w:marTop w:val="0"/>
          <w:marBottom w:val="0"/>
          <w:divBdr>
            <w:top w:val="none" w:sz="0" w:space="0" w:color="auto"/>
            <w:left w:val="none" w:sz="0" w:space="0" w:color="auto"/>
            <w:bottom w:val="none" w:sz="0" w:space="0" w:color="auto"/>
            <w:right w:val="none" w:sz="0" w:space="0" w:color="auto"/>
          </w:divBdr>
        </w:div>
        <w:div w:id="1207334998">
          <w:marLeft w:val="0"/>
          <w:marRight w:val="0"/>
          <w:marTop w:val="0"/>
          <w:marBottom w:val="0"/>
          <w:divBdr>
            <w:top w:val="none" w:sz="0" w:space="0" w:color="auto"/>
            <w:left w:val="none" w:sz="0" w:space="0" w:color="auto"/>
            <w:bottom w:val="none" w:sz="0" w:space="0" w:color="auto"/>
            <w:right w:val="none" w:sz="0" w:space="0" w:color="auto"/>
          </w:divBdr>
        </w:div>
        <w:div w:id="1207717646">
          <w:marLeft w:val="0"/>
          <w:marRight w:val="0"/>
          <w:marTop w:val="0"/>
          <w:marBottom w:val="0"/>
          <w:divBdr>
            <w:top w:val="none" w:sz="0" w:space="0" w:color="auto"/>
            <w:left w:val="none" w:sz="0" w:space="0" w:color="auto"/>
            <w:bottom w:val="none" w:sz="0" w:space="0" w:color="auto"/>
            <w:right w:val="none" w:sz="0" w:space="0" w:color="auto"/>
          </w:divBdr>
        </w:div>
        <w:div w:id="1208222355">
          <w:marLeft w:val="0"/>
          <w:marRight w:val="0"/>
          <w:marTop w:val="0"/>
          <w:marBottom w:val="0"/>
          <w:divBdr>
            <w:top w:val="none" w:sz="0" w:space="0" w:color="auto"/>
            <w:left w:val="none" w:sz="0" w:space="0" w:color="auto"/>
            <w:bottom w:val="none" w:sz="0" w:space="0" w:color="auto"/>
            <w:right w:val="none" w:sz="0" w:space="0" w:color="auto"/>
          </w:divBdr>
        </w:div>
        <w:div w:id="1210071938">
          <w:marLeft w:val="0"/>
          <w:marRight w:val="0"/>
          <w:marTop w:val="0"/>
          <w:marBottom w:val="0"/>
          <w:divBdr>
            <w:top w:val="none" w:sz="0" w:space="0" w:color="auto"/>
            <w:left w:val="none" w:sz="0" w:space="0" w:color="auto"/>
            <w:bottom w:val="none" w:sz="0" w:space="0" w:color="auto"/>
            <w:right w:val="none" w:sz="0" w:space="0" w:color="auto"/>
          </w:divBdr>
        </w:div>
        <w:div w:id="1210992293">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1211574644">
          <w:marLeft w:val="0"/>
          <w:marRight w:val="0"/>
          <w:marTop w:val="0"/>
          <w:marBottom w:val="0"/>
          <w:divBdr>
            <w:top w:val="none" w:sz="0" w:space="0" w:color="auto"/>
            <w:left w:val="none" w:sz="0" w:space="0" w:color="auto"/>
            <w:bottom w:val="none" w:sz="0" w:space="0" w:color="auto"/>
            <w:right w:val="none" w:sz="0" w:space="0" w:color="auto"/>
          </w:divBdr>
        </w:div>
        <w:div w:id="1212882898">
          <w:marLeft w:val="0"/>
          <w:marRight w:val="0"/>
          <w:marTop w:val="0"/>
          <w:marBottom w:val="0"/>
          <w:divBdr>
            <w:top w:val="none" w:sz="0" w:space="0" w:color="auto"/>
            <w:left w:val="none" w:sz="0" w:space="0" w:color="auto"/>
            <w:bottom w:val="none" w:sz="0" w:space="0" w:color="auto"/>
            <w:right w:val="none" w:sz="0" w:space="0" w:color="auto"/>
          </w:divBdr>
        </w:div>
        <w:div w:id="1212885094">
          <w:marLeft w:val="0"/>
          <w:marRight w:val="0"/>
          <w:marTop w:val="0"/>
          <w:marBottom w:val="0"/>
          <w:divBdr>
            <w:top w:val="none" w:sz="0" w:space="0" w:color="auto"/>
            <w:left w:val="none" w:sz="0" w:space="0" w:color="auto"/>
            <w:bottom w:val="none" w:sz="0" w:space="0" w:color="auto"/>
            <w:right w:val="none" w:sz="0" w:space="0" w:color="auto"/>
          </w:divBdr>
        </w:div>
        <w:div w:id="1212956236">
          <w:marLeft w:val="0"/>
          <w:marRight w:val="0"/>
          <w:marTop w:val="0"/>
          <w:marBottom w:val="0"/>
          <w:divBdr>
            <w:top w:val="none" w:sz="0" w:space="0" w:color="auto"/>
            <w:left w:val="none" w:sz="0" w:space="0" w:color="auto"/>
            <w:bottom w:val="none" w:sz="0" w:space="0" w:color="auto"/>
            <w:right w:val="none" w:sz="0" w:space="0" w:color="auto"/>
          </w:divBdr>
        </w:div>
        <w:div w:id="1213034143">
          <w:marLeft w:val="0"/>
          <w:marRight w:val="0"/>
          <w:marTop w:val="0"/>
          <w:marBottom w:val="0"/>
          <w:divBdr>
            <w:top w:val="none" w:sz="0" w:space="0" w:color="auto"/>
            <w:left w:val="none" w:sz="0" w:space="0" w:color="auto"/>
            <w:bottom w:val="none" w:sz="0" w:space="0" w:color="auto"/>
            <w:right w:val="none" w:sz="0" w:space="0" w:color="auto"/>
          </w:divBdr>
        </w:div>
        <w:div w:id="1213426959">
          <w:marLeft w:val="0"/>
          <w:marRight w:val="0"/>
          <w:marTop w:val="0"/>
          <w:marBottom w:val="0"/>
          <w:divBdr>
            <w:top w:val="none" w:sz="0" w:space="0" w:color="auto"/>
            <w:left w:val="none" w:sz="0" w:space="0" w:color="auto"/>
            <w:bottom w:val="none" w:sz="0" w:space="0" w:color="auto"/>
            <w:right w:val="none" w:sz="0" w:space="0" w:color="auto"/>
          </w:divBdr>
        </w:div>
        <w:div w:id="1213928176">
          <w:marLeft w:val="0"/>
          <w:marRight w:val="0"/>
          <w:marTop w:val="0"/>
          <w:marBottom w:val="0"/>
          <w:divBdr>
            <w:top w:val="none" w:sz="0" w:space="0" w:color="auto"/>
            <w:left w:val="none" w:sz="0" w:space="0" w:color="auto"/>
            <w:bottom w:val="none" w:sz="0" w:space="0" w:color="auto"/>
            <w:right w:val="none" w:sz="0" w:space="0" w:color="auto"/>
          </w:divBdr>
        </w:div>
        <w:div w:id="1214586596">
          <w:marLeft w:val="0"/>
          <w:marRight w:val="0"/>
          <w:marTop w:val="0"/>
          <w:marBottom w:val="0"/>
          <w:divBdr>
            <w:top w:val="none" w:sz="0" w:space="0" w:color="auto"/>
            <w:left w:val="none" w:sz="0" w:space="0" w:color="auto"/>
            <w:bottom w:val="none" w:sz="0" w:space="0" w:color="auto"/>
            <w:right w:val="none" w:sz="0" w:space="0" w:color="auto"/>
          </w:divBdr>
        </w:div>
        <w:div w:id="1215582876">
          <w:marLeft w:val="0"/>
          <w:marRight w:val="0"/>
          <w:marTop w:val="0"/>
          <w:marBottom w:val="0"/>
          <w:divBdr>
            <w:top w:val="none" w:sz="0" w:space="0" w:color="auto"/>
            <w:left w:val="none" w:sz="0" w:space="0" w:color="auto"/>
            <w:bottom w:val="none" w:sz="0" w:space="0" w:color="auto"/>
            <w:right w:val="none" w:sz="0" w:space="0" w:color="auto"/>
          </w:divBdr>
        </w:div>
        <w:div w:id="1216162551">
          <w:marLeft w:val="0"/>
          <w:marRight w:val="0"/>
          <w:marTop w:val="0"/>
          <w:marBottom w:val="0"/>
          <w:divBdr>
            <w:top w:val="none" w:sz="0" w:space="0" w:color="auto"/>
            <w:left w:val="none" w:sz="0" w:space="0" w:color="auto"/>
            <w:bottom w:val="none" w:sz="0" w:space="0" w:color="auto"/>
            <w:right w:val="none" w:sz="0" w:space="0" w:color="auto"/>
          </w:divBdr>
        </w:div>
        <w:div w:id="1216618745">
          <w:marLeft w:val="0"/>
          <w:marRight w:val="0"/>
          <w:marTop w:val="0"/>
          <w:marBottom w:val="0"/>
          <w:divBdr>
            <w:top w:val="none" w:sz="0" w:space="0" w:color="auto"/>
            <w:left w:val="none" w:sz="0" w:space="0" w:color="auto"/>
            <w:bottom w:val="none" w:sz="0" w:space="0" w:color="auto"/>
            <w:right w:val="none" w:sz="0" w:space="0" w:color="auto"/>
          </w:divBdr>
        </w:div>
        <w:div w:id="1216695653">
          <w:marLeft w:val="0"/>
          <w:marRight w:val="0"/>
          <w:marTop w:val="0"/>
          <w:marBottom w:val="0"/>
          <w:divBdr>
            <w:top w:val="none" w:sz="0" w:space="0" w:color="auto"/>
            <w:left w:val="none" w:sz="0" w:space="0" w:color="auto"/>
            <w:bottom w:val="none" w:sz="0" w:space="0" w:color="auto"/>
            <w:right w:val="none" w:sz="0" w:space="0" w:color="auto"/>
          </w:divBdr>
        </w:div>
        <w:div w:id="1217010233">
          <w:marLeft w:val="0"/>
          <w:marRight w:val="0"/>
          <w:marTop w:val="0"/>
          <w:marBottom w:val="0"/>
          <w:divBdr>
            <w:top w:val="none" w:sz="0" w:space="0" w:color="auto"/>
            <w:left w:val="none" w:sz="0" w:space="0" w:color="auto"/>
            <w:bottom w:val="none" w:sz="0" w:space="0" w:color="auto"/>
            <w:right w:val="none" w:sz="0" w:space="0" w:color="auto"/>
          </w:divBdr>
        </w:div>
        <w:div w:id="1217858086">
          <w:marLeft w:val="0"/>
          <w:marRight w:val="0"/>
          <w:marTop w:val="0"/>
          <w:marBottom w:val="0"/>
          <w:divBdr>
            <w:top w:val="none" w:sz="0" w:space="0" w:color="auto"/>
            <w:left w:val="none" w:sz="0" w:space="0" w:color="auto"/>
            <w:bottom w:val="none" w:sz="0" w:space="0" w:color="auto"/>
            <w:right w:val="none" w:sz="0" w:space="0" w:color="auto"/>
          </w:divBdr>
        </w:div>
        <w:div w:id="1218393305">
          <w:marLeft w:val="0"/>
          <w:marRight w:val="0"/>
          <w:marTop w:val="0"/>
          <w:marBottom w:val="0"/>
          <w:divBdr>
            <w:top w:val="none" w:sz="0" w:space="0" w:color="auto"/>
            <w:left w:val="none" w:sz="0" w:space="0" w:color="auto"/>
            <w:bottom w:val="none" w:sz="0" w:space="0" w:color="auto"/>
            <w:right w:val="none" w:sz="0" w:space="0" w:color="auto"/>
          </w:divBdr>
        </w:div>
        <w:div w:id="1220018246">
          <w:marLeft w:val="0"/>
          <w:marRight w:val="0"/>
          <w:marTop w:val="0"/>
          <w:marBottom w:val="0"/>
          <w:divBdr>
            <w:top w:val="none" w:sz="0" w:space="0" w:color="auto"/>
            <w:left w:val="none" w:sz="0" w:space="0" w:color="auto"/>
            <w:bottom w:val="none" w:sz="0" w:space="0" w:color="auto"/>
            <w:right w:val="none" w:sz="0" w:space="0" w:color="auto"/>
          </w:divBdr>
        </w:div>
        <w:div w:id="1220045931">
          <w:marLeft w:val="0"/>
          <w:marRight w:val="0"/>
          <w:marTop w:val="0"/>
          <w:marBottom w:val="0"/>
          <w:divBdr>
            <w:top w:val="none" w:sz="0" w:space="0" w:color="auto"/>
            <w:left w:val="none" w:sz="0" w:space="0" w:color="auto"/>
            <w:bottom w:val="none" w:sz="0" w:space="0" w:color="auto"/>
            <w:right w:val="none" w:sz="0" w:space="0" w:color="auto"/>
          </w:divBdr>
        </w:div>
        <w:div w:id="1220674490">
          <w:marLeft w:val="0"/>
          <w:marRight w:val="0"/>
          <w:marTop w:val="0"/>
          <w:marBottom w:val="0"/>
          <w:divBdr>
            <w:top w:val="none" w:sz="0" w:space="0" w:color="auto"/>
            <w:left w:val="none" w:sz="0" w:space="0" w:color="auto"/>
            <w:bottom w:val="none" w:sz="0" w:space="0" w:color="auto"/>
            <w:right w:val="none" w:sz="0" w:space="0" w:color="auto"/>
          </w:divBdr>
        </w:div>
        <w:div w:id="1220674785">
          <w:marLeft w:val="0"/>
          <w:marRight w:val="0"/>
          <w:marTop w:val="0"/>
          <w:marBottom w:val="0"/>
          <w:divBdr>
            <w:top w:val="none" w:sz="0" w:space="0" w:color="auto"/>
            <w:left w:val="none" w:sz="0" w:space="0" w:color="auto"/>
            <w:bottom w:val="none" w:sz="0" w:space="0" w:color="auto"/>
            <w:right w:val="none" w:sz="0" w:space="0" w:color="auto"/>
          </w:divBdr>
        </w:div>
        <w:div w:id="1221598806">
          <w:marLeft w:val="0"/>
          <w:marRight w:val="0"/>
          <w:marTop w:val="0"/>
          <w:marBottom w:val="0"/>
          <w:divBdr>
            <w:top w:val="none" w:sz="0" w:space="0" w:color="auto"/>
            <w:left w:val="none" w:sz="0" w:space="0" w:color="auto"/>
            <w:bottom w:val="none" w:sz="0" w:space="0" w:color="auto"/>
            <w:right w:val="none" w:sz="0" w:space="0" w:color="auto"/>
          </w:divBdr>
        </w:div>
        <w:div w:id="1222248746">
          <w:marLeft w:val="0"/>
          <w:marRight w:val="0"/>
          <w:marTop w:val="0"/>
          <w:marBottom w:val="0"/>
          <w:divBdr>
            <w:top w:val="none" w:sz="0" w:space="0" w:color="auto"/>
            <w:left w:val="none" w:sz="0" w:space="0" w:color="auto"/>
            <w:bottom w:val="none" w:sz="0" w:space="0" w:color="auto"/>
            <w:right w:val="none" w:sz="0" w:space="0" w:color="auto"/>
          </w:divBdr>
        </w:div>
        <w:div w:id="1222518003">
          <w:marLeft w:val="0"/>
          <w:marRight w:val="0"/>
          <w:marTop w:val="0"/>
          <w:marBottom w:val="0"/>
          <w:divBdr>
            <w:top w:val="none" w:sz="0" w:space="0" w:color="auto"/>
            <w:left w:val="none" w:sz="0" w:space="0" w:color="auto"/>
            <w:bottom w:val="none" w:sz="0" w:space="0" w:color="auto"/>
            <w:right w:val="none" w:sz="0" w:space="0" w:color="auto"/>
          </w:divBdr>
        </w:div>
        <w:div w:id="1223325162">
          <w:marLeft w:val="0"/>
          <w:marRight w:val="0"/>
          <w:marTop w:val="0"/>
          <w:marBottom w:val="0"/>
          <w:divBdr>
            <w:top w:val="none" w:sz="0" w:space="0" w:color="auto"/>
            <w:left w:val="none" w:sz="0" w:space="0" w:color="auto"/>
            <w:bottom w:val="none" w:sz="0" w:space="0" w:color="auto"/>
            <w:right w:val="none" w:sz="0" w:space="0" w:color="auto"/>
          </w:divBdr>
        </w:div>
        <w:div w:id="1223716026">
          <w:marLeft w:val="0"/>
          <w:marRight w:val="0"/>
          <w:marTop w:val="0"/>
          <w:marBottom w:val="0"/>
          <w:divBdr>
            <w:top w:val="none" w:sz="0" w:space="0" w:color="auto"/>
            <w:left w:val="none" w:sz="0" w:space="0" w:color="auto"/>
            <w:bottom w:val="none" w:sz="0" w:space="0" w:color="auto"/>
            <w:right w:val="none" w:sz="0" w:space="0" w:color="auto"/>
          </w:divBdr>
        </w:div>
        <w:div w:id="1225600100">
          <w:marLeft w:val="0"/>
          <w:marRight w:val="0"/>
          <w:marTop w:val="0"/>
          <w:marBottom w:val="0"/>
          <w:divBdr>
            <w:top w:val="none" w:sz="0" w:space="0" w:color="auto"/>
            <w:left w:val="none" w:sz="0" w:space="0" w:color="auto"/>
            <w:bottom w:val="none" w:sz="0" w:space="0" w:color="auto"/>
            <w:right w:val="none" w:sz="0" w:space="0" w:color="auto"/>
          </w:divBdr>
        </w:div>
        <w:div w:id="1225608101">
          <w:marLeft w:val="0"/>
          <w:marRight w:val="0"/>
          <w:marTop w:val="0"/>
          <w:marBottom w:val="0"/>
          <w:divBdr>
            <w:top w:val="none" w:sz="0" w:space="0" w:color="auto"/>
            <w:left w:val="none" w:sz="0" w:space="0" w:color="auto"/>
            <w:bottom w:val="none" w:sz="0" w:space="0" w:color="auto"/>
            <w:right w:val="none" w:sz="0" w:space="0" w:color="auto"/>
          </w:divBdr>
        </w:div>
        <w:div w:id="1225870872">
          <w:marLeft w:val="0"/>
          <w:marRight w:val="0"/>
          <w:marTop w:val="0"/>
          <w:marBottom w:val="0"/>
          <w:divBdr>
            <w:top w:val="none" w:sz="0" w:space="0" w:color="auto"/>
            <w:left w:val="none" w:sz="0" w:space="0" w:color="auto"/>
            <w:bottom w:val="none" w:sz="0" w:space="0" w:color="auto"/>
            <w:right w:val="none" w:sz="0" w:space="0" w:color="auto"/>
          </w:divBdr>
        </w:div>
        <w:div w:id="1226144696">
          <w:marLeft w:val="0"/>
          <w:marRight w:val="0"/>
          <w:marTop w:val="0"/>
          <w:marBottom w:val="0"/>
          <w:divBdr>
            <w:top w:val="none" w:sz="0" w:space="0" w:color="auto"/>
            <w:left w:val="none" w:sz="0" w:space="0" w:color="auto"/>
            <w:bottom w:val="none" w:sz="0" w:space="0" w:color="auto"/>
            <w:right w:val="none" w:sz="0" w:space="0" w:color="auto"/>
          </w:divBdr>
        </w:div>
        <w:div w:id="122710899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228103390">
          <w:marLeft w:val="0"/>
          <w:marRight w:val="0"/>
          <w:marTop w:val="0"/>
          <w:marBottom w:val="0"/>
          <w:divBdr>
            <w:top w:val="none" w:sz="0" w:space="0" w:color="auto"/>
            <w:left w:val="none" w:sz="0" w:space="0" w:color="auto"/>
            <w:bottom w:val="none" w:sz="0" w:space="0" w:color="auto"/>
            <w:right w:val="none" w:sz="0" w:space="0" w:color="auto"/>
          </w:divBdr>
        </w:div>
        <w:div w:id="1229145895">
          <w:marLeft w:val="0"/>
          <w:marRight w:val="0"/>
          <w:marTop w:val="0"/>
          <w:marBottom w:val="0"/>
          <w:divBdr>
            <w:top w:val="none" w:sz="0" w:space="0" w:color="auto"/>
            <w:left w:val="none" w:sz="0" w:space="0" w:color="auto"/>
            <w:bottom w:val="none" w:sz="0" w:space="0" w:color="auto"/>
            <w:right w:val="none" w:sz="0" w:space="0" w:color="auto"/>
          </w:divBdr>
        </w:div>
        <w:div w:id="1229807826">
          <w:marLeft w:val="0"/>
          <w:marRight w:val="0"/>
          <w:marTop w:val="0"/>
          <w:marBottom w:val="0"/>
          <w:divBdr>
            <w:top w:val="none" w:sz="0" w:space="0" w:color="auto"/>
            <w:left w:val="none" w:sz="0" w:space="0" w:color="auto"/>
            <w:bottom w:val="none" w:sz="0" w:space="0" w:color="auto"/>
            <w:right w:val="none" w:sz="0" w:space="0" w:color="auto"/>
          </w:divBdr>
        </w:div>
        <w:div w:id="1230267458">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
        <w:div w:id="1231307397">
          <w:marLeft w:val="0"/>
          <w:marRight w:val="0"/>
          <w:marTop w:val="0"/>
          <w:marBottom w:val="0"/>
          <w:divBdr>
            <w:top w:val="none" w:sz="0" w:space="0" w:color="auto"/>
            <w:left w:val="none" w:sz="0" w:space="0" w:color="auto"/>
            <w:bottom w:val="none" w:sz="0" w:space="0" w:color="auto"/>
            <w:right w:val="none" w:sz="0" w:space="0" w:color="auto"/>
          </w:divBdr>
        </w:div>
        <w:div w:id="1231842879">
          <w:marLeft w:val="0"/>
          <w:marRight w:val="0"/>
          <w:marTop w:val="0"/>
          <w:marBottom w:val="0"/>
          <w:divBdr>
            <w:top w:val="none" w:sz="0" w:space="0" w:color="auto"/>
            <w:left w:val="none" w:sz="0" w:space="0" w:color="auto"/>
            <w:bottom w:val="none" w:sz="0" w:space="0" w:color="auto"/>
            <w:right w:val="none" w:sz="0" w:space="0" w:color="auto"/>
          </w:divBdr>
        </w:div>
        <w:div w:id="1231961713">
          <w:marLeft w:val="0"/>
          <w:marRight w:val="0"/>
          <w:marTop w:val="0"/>
          <w:marBottom w:val="0"/>
          <w:divBdr>
            <w:top w:val="none" w:sz="0" w:space="0" w:color="auto"/>
            <w:left w:val="none" w:sz="0" w:space="0" w:color="auto"/>
            <w:bottom w:val="none" w:sz="0" w:space="0" w:color="auto"/>
            <w:right w:val="none" w:sz="0" w:space="0" w:color="auto"/>
          </w:divBdr>
        </w:div>
        <w:div w:id="1232083672">
          <w:marLeft w:val="0"/>
          <w:marRight w:val="0"/>
          <w:marTop w:val="0"/>
          <w:marBottom w:val="0"/>
          <w:divBdr>
            <w:top w:val="none" w:sz="0" w:space="0" w:color="auto"/>
            <w:left w:val="none" w:sz="0" w:space="0" w:color="auto"/>
            <w:bottom w:val="none" w:sz="0" w:space="0" w:color="auto"/>
            <w:right w:val="none" w:sz="0" w:space="0" w:color="auto"/>
          </w:divBdr>
        </w:div>
        <w:div w:id="1232347396">
          <w:marLeft w:val="0"/>
          <w:marRight w:val="0"/>
          <w:marTop w:val="0"/>
          <w:marBottom w:val="0"/>
          <w:divBdr>
            <w:top w:val="none" w:sz="0" w:space="0" w:color="auto"/>
            <w:left w:val="none" w:sz="0" w:space="0" w:color="auto"/>
            <w:bottom w:val="none" w:sz="0" w:space="0" w:color="auto"/>
            <w:right w:val="none" w:sz="0" w:space="0" w:color="auto"/>
          </w:divBdr>
        </w:div>
        <w:div w:id="123288294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234123016">
          <w:marLeft w:val="0"/>
          <w:marRight w:val="0"/>
          <w:marTop w:val="0"/>
          <w:marBottom w:val="0"/>
          <w:divBdr>
            <w:top w:val="none" w:sz="0" w:space="0" w:color="auto"/>
            <w:left w:val="none" w:sz="0" w:space="0" w:color="auto"/>
            <w:bottom w:val="none" w:sz="0" w:space="0" w:color="auto"/>
            <w:right w:val="none" w:sz="0" w:space="0" w:color="auto"/>
          </w:divBdr>
        </w:div>
        <w:div w:id="1234579812">
          <w:marLeft w:val="0"/>
          <w:marRight w:val="0"/>
          <w:marTop w:val="0"/>
          <w:marBottom w:val="0"/>
          <w:divBdr>
            <w:top w:val="none" w:sz="0" w:space="0" w:color="auto"/>
            <w:left w:val="none" w:sz="0" w:space="0" w:color="auto"/>
            <w:bottom w:val="none" w:sz="0" w:space="0" w:color="auto"/>
            <w:right w:val="none" w:sz="0" w:space="0" w:color="auto"/>
          </w:divBdr>
        </w:div>
        <w:div w:id="1235778232">
          <w:marLeft w:val="0"/>
          <w:marRight w:val="0"/>
          <w:marTop w:val="0"/>
          <w:marBottom w:val="0"/>
          <w:divBdr>
            <w:top w:val="none" w:sz="0" w:space="0" w:color="auto"/>
            <w:left w:val="none" w:sz="0" w:space="0" w:color="auto"/>
            <w:bottom w:val="none" w:sz="0" w:space="0" w:color="auto"/>
            <w:right w:val="none" w:sz="0" w:space="0" w:color="auto"/>
          </w:divBdr>
        </w:div>
        <w:div w:id="1241669745">
          <w:marLeft w:val="0"/>
          <w:marRight w:val="0"/>
          <w:marTop w:val="0"/>
          <w:marBottom w:val="0"/>
          <w:divBdr>
            <w:top w:val="none" w:sz="0" w:space="0" w:color="auto"/>
            <w:left w:val="none" w:sz="0" w:space="0" w:color="auto"/>
            <w:bottom w:val="none" w:sz="0" w:space="0" w:color="auto"/>
            <w:right w:val="none" w:sz="0" w:space="0" w:color="auto"/>
          </w:divBdr>
        </w:div>
        <w:div w:id="1242643876">
          <w:marLeft w:val="0"/>
          <w:marRight w:val="0"/>
          <w:marTop w:val="0"/>
          <w:marBottom w:val="0"/>
          <w:divBdr>
            <w:top w:val="none" w:sz="0" w:space="0" w:color="auto"/>
            <w:left w:val="none" w:sz="0" w:space="0" w:color="auto"/>
            <w:bottom w:val="none" w:sz="0" w:space="0" w:color="auto"/>
            <w:right w:val="none" w:sz="0" w:space="0" w:color="auto"/>
          </w:divBdr>
        </w:div>
        <w:div w:id="1242714409">
          <w:marLeft w:val="0"/>
          <w:marRight w:val="0"/>
          <w:marTop w:val="0"/>
          <w:marBottom w:val="0"/>
          <w:divBdr>
            <w:top w:val="none" w:sz="0" w:space="0" w:color="auto"/>
            <w:left w:val="none" w:sz="0" w:space="0" w:color="auto"/>
            <w:bottom w:val="none" w:sz="0" w:space="0" w:color="auto"/>
            <w:right w:val="none" w:sz="0" w:space="0" w:color="auto"/>
          </w:divBdr>
        </w:div>
        <w:div w:id="1243443496">
          <w:marLeft w:val="0"/>
          <w:marRight w:val="0"/>
          <w:marTop w:val="0"/>
          <w:marBottom w:val="0"/>
          <w:divBdr>
            <w:top w:val="none" w:sz="0" w:space="0" w:color="auto"/>
            <w:left w:val="none" w:sz="0" w:space="0" w:color="auto"/>
            <w:bottom w:val="none" w:sz="0" w:space="0" w:color="auto"/>
            <w:right w:val="none" w:sz="0" w:space="0" w:color="auto"/>
          </w:divBdr>
        </w:div>
        <w:div w:id="1245187071">
          <w:marLeft w:val="0"/>
          <w:marRight w:val="0"/>
          <w:marTop w:val="0"/>
          <w:marBottom w:val="0"/>
          <w:divBdr>
            <w:top w:val="none" w:sz="0" w:space="0" w:color="auto"/>
            <w:left w:val="none" w:sz="0" w:space="0" w:color="auto"/>
            <w:bottom w:val="none" w:sz="0" w:space="0" w:color="auto"/>
            <w:right w:val="none" w:sz="0" w:space="0" w:color="auto"/>
          </w:divBdr>
        </w:div>
        <w:div w:id="1246723709">
          <w:marLeft w:val="0"/>
          <w:marRight w:val="0"/>
          <w:marTop w:val="0"/>
          <w:marBottom w:val="0"/>
          <w:divBdr>
            <w:top w:val="none" w:sz="0" w:space="0" w:color="auto"/>
            <w:left w:val="none" w:sz="0" w:space="0" w:color="auto"/>
            <w:bottom w:val="none" w:sz="0" w:space="0" w:color="auto"/>
            <w:right w:val="none" w:sz="0" w:space="0" w:color="auto"/>
          </w:divBdr>
        </w:div>
        <w:div w:id="1246767197">
          <w:marLeft w:val="0"/>
          <w:marRight w:val="0"/>
          <w:marTop w:val="0"/>
          <w:marBottom w:val="0"/>
          <w:divBdr>
            <w:top w:val="none" w:sz="0" w:space="0" w:color="auto"/>
            <w:left w:val="none" w:sz="0" w:space="0" w:color="auto"/>
            <w:bottom w:val="none" w:sz="0" w:space="0" w:color="auto"/>
            <w:right w:val="none" w:sz="0" w:space="0" w:color="auto"/>
          </w:divBdr>
        </w:div>
        <w:div w:id="1247109862">
          <w:marLeft w:val="0"/>
          <w:marRight w:val="0"/>
          <w:marTop w:val="0"/>
          <w:marBottom w:val="0"/>
          <w:divBdr>
            <w:top w:val="none" w:sz="0" w:space="0" w:color="auto"/>
            <w:left w:val="none" w:sz="0" w:space="0" w:color="auto"/>
            <w:bottom w:val="none" w:sz="0" w:space="0" w:color="auto"/>
            <w:right w:val="none" w:sz="0" w:space="0" w:color="auto"/>
          </w:divBdr>
        </w:div>
        <w:div w:id="1247303865">
          <w:marLeft w:val="0"/>
          <w:marRight w:val="0"/>
          <w:marTop w:val="0"/>
          <w:marBottom w:val="0"/>
          <w:divBdr>
            <w:top w:val="none" w:sz="0" w:space="0" w:color="auto"/>
            <w:left w:val="none" w:sz="0" w:space="0" w:color="auto"/>
            <w:bottom w:val="none" w:sz="0" w:space="0" w:color="auto"/>
            <w:right w:val="none" w:sz="0" w:space="0" w:color="auto"/>
          </w:divBdr>
        </w:div>
        <w:div w:id="1248224971">
          <w:marLeft w:val="0"/>
          <w:marRight w:val="0"/>
          <w:marTop w:val="0"/>
          <w:marBottom w:val="0"/>
          <w:divBdr>
            <w:top w:val="none" w:sz="0" w:space="0" w:color="auto"/>
            <w:left w:val="none" w:sz="0" w:space="0" w:color="auto"/>
            <w:bottom w:val="none" w:sz="0" w:space="0" w:color="auto"/>
            <w:right w:val="none" w:sz="0" w:space="0" w:color="auto"/>
          </w:divBdr>
        </w:div>
        <w:div w:id="1248535464">
          <w:marLeft w:val="0"/>
          <w:marRight w:val="0"/>
          <w:marTop w:val="0"/>
          <w:marBottom w:val="0"/>
          <w:divBdr>
            <w:top w:val="none" w:sz="0" w:space="0" w:color="auto"/>
            <w:left w:val="none" w:sz="0" w:space="0" w:color="auto"/>
            <w:bottom w:val="none" w:sz="0" w:space="0" w:color="auto"/>
            <w:right w:val="none" w:sz="0" w:space="0" w:color="auto"/>
          </w:divBdr>
        </w:div>
        <w:div w:id="1248537166">
          <w:marLeft w:val="0"/>
          <w:marRight w:val="0"/>
          <w:marTop w:val="0"/>
          <w:marBottom w:val="0"/>
          <w:divBdr>
            <w:top w:val="none" w:sz="0" w:space="0" w:color="auto"/>
            <w:left w:val="none" w:sz="0" w:space="0" w:color="auto"/>
            <w:bottom w:val="none" w:sz="0" w:space="0" w:color="auto"/>
            <w:right w:val="none" w:sz="0" w:space="0" w:color="auto"/>
          </w:divBdr>
        </w:div>
        <w:div w:id="1248685515">
          <w:marLeft w:val="0"/>
          <w:marRight w:val="0"/>
          <w:marTop w:val="0"/>
          <w:marBottom w:val="0"/>
          <w:divBdr>
            <w:top w:val="none" w:sz="0" w:space="0" w:color="auto"/>
            <w:left w:val="none" w:sz="0" w:space="0" w:color="auto"/>
            <w:bottom w:val="none" w:sz="0" w:space="0" w:color="auto"/>
            <w:right w:val="none" w:sz="0" w:space="0" w:color="auto"/>
          </w:divBdr>
        </w:div>
        <w:div w:id="1249074813">
          <w:marLeft w:val="0"/>
          <w:marRight w:val="0"/>
          <w:marTop w:val="0"/>
          <w:marBottom w:val="0"/>
          <w:divBdr>
            <w:top w:val="none" w:sz="0" w:space="0" w:color="auto"/>
            <w:left w:val="none" w:sz="0" w:space="0" w:color="auto"/>
            <w:bottom w:val="none" w:sz="0" w:space="0" w:color="auto"/>
            <w:right w:val="none" w:sz="0" w:space="0" w:color="auto"/>
          </w:divBdr>
        </w:div>
        <w:div w:id="1249657016">
          <w:marLeft w:val="0"/>
          <w:marRight w:val="0"/>
          <w:marTop w:val="0"/>
          <w:marBottom w:val="0"/>
          <w:divBdr>
            <w:top w:val="none" w:sz="0" w:space="0" w:color="auto"/>
            <w:left w:val="none" w:sz="0" w:space="0" w:color="auto"/>
            <w:bottom w:val="none" w:sz="0" w:space="0" w:color="auto"/>
            <w:right w:val="none" w:sz="0" w:space="0" w:color="auto"/>
          </w:divBdr>
        </w:div>
        <w:div w:id="1249968452">
          <w:marLeft w:val="0"/>
          <w:marRight w:val="0"/>
          <w:marTop w:val="0"/>
          <w:marBottom w:val="0"/>
          <w:divBdr>
            <w:top w:val="none" w:sz="0" w:space="0" w:color="auto"/>
            <w:left w:val="none" w:sz="0" w:space="0" w:color="auto"/>
            <w:bottom w:val="none" w:sz="0" w:space="0" w:color="auto"/>
            <w:right w:val="none" w:sz="0" w:space="0" w:color="auto"/>
          </w:divBdr>
        </w:div>
        <w:div w:id="1250310090">
          <w:marLeft w:val="0"/>
          <w:marRight w:val="0"/>
          <w:marTop w:val="0"/>
          <w:marBottom w:val="0"/>
          <w:divBdr>
            <w:top w:val="none" w:sz="0" w:space="0" w:color="auto"/>
            <w:left w:val="none" w:sz="0" w:space="0" w:color="auto"/>
            <w:bottom w:val="none" w:sz="0" w:space="0" w:color="auto"/>
            <w:right w:val="none" w:sz="0" w:space="0" w:color="auto"/>
          </w:divBdr>
        </w:div>
        <w:div w:id="1250505355">
          <w:marLeft w:val="0"/>
          <w:marRight w:val="0"/>
          <w:marTop w:val="0"/>
          <w:marBottom w:val="0"/>
          <w:divBdr>
            <w:top w:val="none" w:sz="0" w:space="0" w:color="auto"/>
            <w:left w:val="none" w:sz="0" w:space="0" w:color="auto"/>
            <w:bottom w:val="none" w:sz="0" w:space="0" w:color="auto"/>
            <w:right w:val="none" w:sz="0" w:space="0" w:color="auto"/>
          </w:divBdr>
        </w:div>
        <w:div w:id="1250575671">
          <w:marLeft w:val="0"/>
          <w:marRight w:val="0"/>
          <w:marTop w:val="0"/>
          <w:marBottom w:val="0"/>
          <w:divBdr>
            <w:top w:val="none" w:sz="0" w:space="0" w:color="auto"/>
            <w:left w:val="none" w:sz="0" w:space="0" w:color="auto"/>
            <w:bottom w:val="none" w:sz="0" w:space="0" w:color="auto"/>
            <w:right w:val="none" w:sz="0" w:space="0" w:color="auto"/>
          </w:divBdr>
        </w:div>
        <w:div w:id="1250583998">
          <w:marLeft w:val="0"/>
          <w:marRight w:val="0"/>
          <w:marTop w:val="0"/>
          <w:marBottom w:val="0"/>
          <w:divBdr>
            <w:top w:val="none" w:sz="0" w:space="0" w:color="auto"/>
            <w:left w:val="none" w:sz="0" w:space="0" w:color="auto"/>
            <w:bottom w:val="none" w:sz="0" w:space="0" w:color="auto"/>
            <w:right w:val="none" w:sz="0" w:space="0" w:color="auto"/>
          </w:divBdr>
        </w:div>
        <w:div w:id="1251427001">
          <w:marLeft w:val="0"/>
          <w:marRight w:val="0"/>
          <w:marTop w:val="0"/>
          <w:marBottom w:val="0"/>
          <w:divBdr>
            <w:top w:val="none" w:sz="0" w:space="0" w:color="auto"/>
            <w:left w:val="none" w:sz="0" w:space="0" w:color="auto"/>
            <w:bottom w:val="none" w:sz="0" w:space="0" w:color="auto"/>
            <w:right w:val="none" w:sz="0" w:space="0" w:color="auto"/>
          </w:divBdr>
        </w:div>
        <w:div w:id="1251767557">
          <w:marLeft w:val="0"/>
          <w:marRight w:val="0"/>
          <w:marTop w:val="0"/>
          <w:marBottom w:val="0"/>
          <w:divBdr>
            <w:top w:val="none" w:sz="0" w:space="0" w:color="auto"/>
            <w:left w:val="none" w:sz="0" w:space="0" w:color="auto"/>
            <w:bottom w:val="none" w:sz="0" w:space="0" w:color="auto"/>
            <w:right w:val="none" w:sz="0" w:space="0" w:color="auto"/>
          </w:divBdr>
        </w:div>
        <w:div w:id="1252738749">
          <w:marLeft w:val="0"/>
          <w:marRight w:val="0"/>
          <w:marTop w:val="0"/>
          <w:marBottom w:val="0"/>
          <w:divBdr>
            <w:top w:val="none" w:sz="0" w:space="0" w:color="auto"/>
            <w:left w:val="none" w:sz="0" w:space="0" w:color="auto"/>
            <w:bottom w:val="none" w:sz="0" w:space="0" w:color="auto"/>
            <w:right w:val="none" w:sz="0" w:space="0" w:color="auto"/>
          </w:divBdr>
        </w:div>
        <w:div w:id="1253010064">
          <w:marLeft w:val="0"/>
          <w:marRight w:val="0"/>
          <w:marTop w:val="0"/>
          <w:marBottom w:val="0"/>
          <w:divBdr>
            <w:top w:val="none" w:sz="0" w:space="0" w:color="auto"/>
            <w:left w:val="none" w:sz="0" w:space="0" w:color="auto"/>
            <w:bottom w:val="none" w:sz="0" w:space="0" w:color="auto"/>
            <w:right w:val="none" w:sz="0" w:space="0" w:color="auto"/>
          </w:divBdr>
        </w:div>
        <w:div w:id="1253275020">
          <w:marLeft w:val="0"/>
          <w:marRight w:val="0"/>
          <w:marTop w:val="0"/>
          <w:marBottom w:val="0"/>
          <w:divBdr>
            <w:top w:val="none" w:sz="0" w:space="0" w:color="auto"/>
            <w:left w:val="none" w:sz="0" w:space="0" w:color="auto"/>
            <w:bottom w:val="none" w:sz="0" w:space="0" w:color="auto"/>
            <w:right w:val="none" w:sz="0" w:space="0" w:color="auto"/>
          </w:divBdr>
        </w:div>
        <w:div w:id="1256473359">
          <w:marLeft w:val="0"/>
          <w:marRight w:val="0"/>
          <w:marTop w:val="0"/>
          <w:marBottom w:val="0"/>
          <w:divBdr>
            <w:top w:val="none" w:sz="0" w:space="0" w:color="auto"/>
            <w:left w:val="none" w:sz="0" w:space="0" w:color="auto"/>
            <w:bottom w:val="none" w:sz="0" w:space="0" w:color="auto"/>
            <w:right w:val="none" w:sz="0" w:space="0" w:color="auto"/>
          </w:divBdr>
        </w:div>
        <w:div w:id="1256480253">
          <w:marLeft w:val="0"/>
          <w:marRight w:val="0"/>
          <w:marTop w:val="0"/>
          <w:marBottom w:val="0"/>
          <w:divBdr>
            <w:top w:val="none" w:sz="0" w:space="0" w:color="auto"/>
            <w:left w:val="none" w:sz="0" w:space="0" w:color="auto"/>
            <w:bottom w:val="none" w:sz="0" w:space="0" w:color="auto"/>
            <w:right w:val="none" w:sz="0" w:space="0" w:color="auto"/>
          </w:divBdr>
        </w:div>
        <w:div w:id="1256552518">
          <w:marLeft w:val="0"/>
          <w:marRight w:val="0"/>
          <w:marTop w:val="0"/>
          <w:marBottom w:val="0"/>
          <w:divBdr>
            <w:top w:val="none" w:sz="0" w:space="0" w:color="auto"/>
            <w:left w:val="none" w:sz="0" w:space="0" w:color="auto"/>
            <w:bottom w:val="none" w:sz="0" w:space="0" w:color="auto"/>
            <w:right w:val="none" w:sz="0" w:space="0" w:color="auto"/>
          </w:divBdr>
        </w:div>
        <w:div w:id="1256596298">
          <w:marLeft w:val="0"/>
          <w:marRight w:val="0"/>
          <w:marTop w:val="0"/>
          <w:marBottom w:val="0"/>
          <w:divBdr>
            <w:top w:val="none" w:sz="0" w:space="0" w:color="auto"/>
            <w:left w:val="none" w:sz="0" w:space="0" w:color="auto"/>
            <w:bottom w:val="none" w:sz="0" w:space="0" w:color="auto"/>
            <w:right w:val="none" w:sz="0" w:space="0" w:color="auto"/>
          </w:divBdr>
        </w:div>
        <w:div w:id="1256745219">
          <w:marLeft w:val="0"/>
          <w:marRight w:val="0"/>
          <w:marTop w:val="0"/>
          <w:marBottom w:val="0"/>
          <w:divBdr>
            <w:top w:val="none" w:sz="0" w:space="0" w:color="auto"/>
            <w:left w:val="none" w:sz="0" w:space="0" w:color="auto"/>
            <w:bottom w:val="none" w:sz="0" w:space="0" w:color="auto"/>
            <w:right w:val="none" w:sz="0" w:space="0" w:color="auto"/>
          </w:divBdr>
        </w:div>
        <w:div w:id="1257252534">
          <w:marLeft w:val="0"/>
          <w:marRight w:val="0"/>
          <w:marTop w:val="0"/>
          <w:marBottom w:val="0"/>
          <w:divBdr>
            <w:top w:val="none" w:sz="0" w:space="0" w:color="auto"/>
            <w:left w:val="none" w:sz="0" w:space="0" w:color="auto"/>
            <w:bottom w:val="none" w:sz="0" w:space="0" w:color="auto"/>
            <w:right w:val="none" w:sz="0" w:space="0" w:color="auto"/>
          </w:divBdr>
        </w:div>
        <w:div w:id="1257861429">
          <w:marLeft w:val="0"/>
          <w:marRight w:val="0"/>
          <w:marTop w:val="0"/>
          <w:marBottom w:val="0"/>
          <w:divBdr>
            <w:top w:val="none" w:sz="0" w:space="0" w:color="auto"/>
            <w:left w:val="none" w:sz="0" w:space="0" w:color="auto"/>
            <w:bottom w:val="none" w:sz="0" w:space="0" w:color="auto"/>
            <w:right w:val="none" w:sz="0" w:space="0" w:color="auto"/>
          </w:divBdr>
        </w:div>
        <w:div w:id="1258096500">
          <w:marLeft w:val="0"/>
          <w:marRight w:val="0"/>
          <w:marTop w:val="0"/>
          <w:marBottom w:val="0"/>
          <w:divBdr>
            <w:top w:val="none" w:sz="0" w:space="0" w:color="auto"/>
            <w:left w:val="none" w:sz="0" w:space="0" w:color="auto"/>
            <w:bottom w:val="none" w:sz="0" w:space="0" w:color="auto"/>
            <w:right w:val="none" w:sz="0" w:space="0" w:color="auto"/>
          </w:divBdr>
        </w:div>
        <w:div w:id="1258244947">
          <w:marLeft w:val="0"/>
          <w:marRight w:val="0"/>
          <w:marTop w:val="0"/>
          <w:marBottom w:val="0"/>
          <w:divBdr>
            <w:top w:val="none" w:sz="0" w:space="0" w:color="auto"/>
            <w:left w:val="none" w:sz="0" w:space="0" w:color="auto"/>
            <w:bottom w:val="none" w:sz="0" w:space="0" w:color="auto"/>
            <w:right w:val="none" w:sz="0" w:space="0" w:color="auto"/>
          </w:divBdr>
        </w:div>
        <w:div w:id="1258441015">
          <w:marLeft w:val="0"/>
          <w:marRight w:val="0"/>
          <w:marTop w:val="0"/>
          <w:marBottom w:val="0"/>
          <w:divBdr>
            <w:top w:val="none" w:sz="0" w:space="0" w:color="auto"/>
            <w:left w:val="none" w:sz="0" w:space="0" w:color="auto"/>
            <w:bottom w:val="none" w:sz="0" w:space="0" w:color="auto"/>
            <w:right w:val="none" w:sz="0" w:space="0" w:color="auto"/>
          </w:divBdr>
        </w:div>
        <w:div w:id="1258902009">
          <w:marLeft w:val="0"/>
          <w:marRight w:val="0"/>
          <w:marTop w:val="0"/>
          <w:marBottom w:val="0"/>
          <w:divBdr>
            <w:top w:val="none" w:sz="0" w:space="0" w:color="auto"/>
            <w:left w:val="none" w:sz="0" w:space="0" w:color="auto"/>
            <w:bottom w:val="none" w:sz="0" w:space="0" w:color="auto"/>
            <w:right w:val="none" w:sz="0" w:space="0" w:color="auto"/>
          </w:divBdr>
        </w:div>
        <w:div w:id="1260597166">
          <w:marLeft w:val="0"/>
          <w:marRight w:val="0"/>
          <w:marTop w:val="0"/>
          <w:marBottom w:val="0"/>
          <w:divBdr>
            <w:top w:val="none" w:sz="0" w:space="0" w:color="auto"/>
            <w:left w:val="none" w:sz="0" w:space="0" w:color="auto"/>
            <w:bottom w:val="none" w:sz="0" w:space="0" w:color="auto"/>
            <w:right w:val="none" w:sz="0" w:space="0" w:color="auto"/>
          </w:divBdr>
        </w:div>
        <w:div w:id="1261526507">
          <w:marLeft w:val="0"/>
          <w:marRight w:val="0"/>
          <w:marTop w:val="0"/>
          <w:marBottom w:val="0"/>
          <w:divBdr>
            <w:top w:val="none" w:sz="0" w:space="0" w:color="auto"/>
            <w:left w:val="none" w:sz="0" w:space="0" w:color="auto"/>
            <w:bottom w:val="none" w:sz="0" w:space="0" w:color="auto"/>
            <w:right w:val="none" w:sz="0" w:space="0" w:color="auto"/>
          </w:divBdr>
        </w:div>
        <w:div w:id="1263413018">
          <w:marLeft w:val="0"/>
          <w:marRight w:val="0"/>
          <w:marTop w:val="0"/>
          <w:marBottom w:val="0"/>
          <w:divBdr>
            <w:top w:val="none" w:sz="0" w:space="0" w:color="auto"/>
            <w:left w:val="none" w:sz="0" w:space="0" w:color="auto"/>
            <w:bottom w:val="none" w:sz="0" w:space="0" w:color="auto"/>
            <w:right w:val="none" w:sz="0" w:space="0" w:color="auto"/>
          </w:divBdr>
        </w:div>
        <w:div w:id="1263612033">
          <w:marLeft w:val="0"/>
          <w:marRight w:val="0"/>
          <w:marTop w:val="0"/>
          <w:marBottom w:val="0"/>
          <w:divBdr>
            <w:top w:val="none" w:sz="0" w:space="0" w:color="auto"/>
            <w:left w:val="none" w:sz="0" w:space="0" w:color="auto"/>
            <w:bottom w:val="none" w:sz="0" w:space="0" w:color="auto"/>
            <w:right w:val="none" w:sz="0" w:space="0" w:color="auto"/>
          </w:divBdr>
        </w:div>
        <w:div w:id="1264416534">
          <w:marLeft w:val="0"/>
          <w:marRight w:val="0"/>
          <w:marTop w:val="0"/>
          <w:marBottom w:val="0"/>
          <w:divBdr>
            <w:top w:val="none" w:sz="0" w:space="0" w:color="auto"/>
            <w:left w:val="none" w:sz="0" w:space="0" w:color="auto"/>
            <w:bottom w:val="none" w:sz="0" w:space="0" w:color="auto"/>
            <w:right w:val="none" w:sz="0" w:space="0" w:color="auto"/>
          </w:divBdr>
        </w:div>
        <w:div w:id="1265263913">
          <w:marLeft w:val="0"/>
          <w:marRight w:val="0"/>
          <w:marTop w:val="0"/>
          <w:marBottom w:val="0"/>
          <w:divBdr>
            <w:top w:val="none" w:sz="0" w:space="0" w:color="auto"/>
            <w:left w:val="none" w:sz="0" w:space="0" w:color="auto"/>
            <w:bottom w:val="none" w:sz="0" w:space="0" w:color="auto"/>
            <w:right w:val="none" w:sz="0" w:space="0" w:color="auto"/>
          </w:divBdr>
        </w:div>
        <w:div w:id="1265452812">
          <w:marLeft w:val="0"/>
          <w:marRight w:val="0"/>
          <w:marTop w:val="0"/>
          <w:marBottom w:val="0"/>
          <w:divBdr>
            <w:top w:val="none" w:sz="0" w:space="0" w:color="auto"/>
            <w:left w:val="none" w:sz="0" w:space="0" w:color="auto"/>
            <w:bottom w:val="none" w:sz="0" w:space="0" w:color="auto"/>
            <w:right w:val="none" w:sz="0" w:space="0" w:color="auto"/>
          </w:divBdr>
        </w:div>
        <w:div w:id="1266111839">
          <w:marLeft w:val="0"/>
          <w:marRight w:val="0"/>
          <w:marTop w:val="0"/>
          <w:marBottom w:val="0"/>
          <w:divBdr>
            <w:top w:val="none" w:sz="0" w:space="0" w:color="auto"/>
            <w:left w:val="none" w:sz="0" w:space="0" w:color="auto"/>
            <w:bottom w:val="none" w:sz="0" w:space="0" w:color="auto"/>
            <w:right w:val="none" w:sz="0" w:space="0" w:color="auto"/>
          </w:divBdr>
        </w:div>
        <w:div w:id="1267037728">
          <w:marLeft w:val="0"/>
          <w:marRight w:val="0"/>
          <w:marTop w:val="0"/>
          <w:marBottom w:val="0"/>
          <w:divBdr>
            <w:top w:val="none" w:sz="0" w:space="0" w:color="auto"/>
            <w:left w:val="none" w:sz="0" w:space="0" w:color="auto"/>
            <w:bottom w:val="none" w:sz="0" w:space="0" w:color="auto"/>
            <w:right w:val="none" w:sz="0" w:space="0" w:color="auto"/>
          </w:divBdr>
        </w:div>
        <w:div w:id="1267418649">
          <w:marLeft w:val="0"/>
          <w:marRight w:val="0"/>
          <w:marTop w:val="0"/>
          <w:marBottom w:val="0"/>
          <w:divBdr>
            <w:top w:val="none" w:sz="0" w:space="0" w:color="auto"/>
            <w:left w:val="none" w:sz="0" w:space="0" w:color="auto"/>
            <w:bottom w:val="none" w:sz="0" w:space="0" w:color="auto"/>
            <w:right w:val="none" w:sz="0" w:space="0" w:color="auto"/>
          </w:divBdr>
        </w:div>
        <w:div w:id="1267812237">
          <w:marLeft w:val="0"/>
          <w:marRight w:val="0"/>
          <w:marTop w:val="0"/>
          <w:marBottom w:val="0"/>
          <w:divBdr>
            <w:top w:val="none" w:sz="0" w:space="0" w:color="auto"/>
            <w:left w:val="none" w:sz="0" w:space="0" w:color="auto"/>
            <w:bottom w:val="none" w:sz="0" w:space="0" w:color="auto"/>
            <w:right w:val="none" w:sz="0" w:space="0" w:color="auto"/>
          </w:divBdr>
        </w:div>
        <w:div w:id="1268270342">
          <w:marLeft w:val="0"/>
          <w:marRight w:val="0"/>
          <w:marTop w:val="0"/>
          <w:marBottom w:val="0"/>
          <w:divBdr>
            <w:top w:val="none" w:sz="0" w:space="0" w:color="auto"/>
            <w:left w:val="none" w:sz="0" w:space="0" w:color="auto"/>
            <w:bottom w:val="none" w:sz="0" w:space="0" w:color="auto"/>
            <w:right w:val="none" w:sz="0" w:space="0" w:color="auto"/>
          </w:divBdr>
        </w:div>
        <w:div w:id="1268345562">
          <w:marLeft w:val="0"/>
          <w:marRight w:val="0"/>
          <w:marTop w:val="0"/>
          <w:marBottom w:val="0"/>
          <w:divBdr>
            <w:top w:val="none" w:sz="0" w:space="0" w:color="auto"/>
            <w:left w:val="none" w:sz="0" w:space="0" w:color="auto"/>
            <w:bottom w:val="none" w:sz="0" w:space="0" w:color="auto"/>
            <w:right w:val="none" w:sz="0" w:space="0" w:color="auto"/>
          </w:divBdr>
        </w:div>
        <w:div w:id="1268394234">
          <w:marLeft w:val="0"/>
          <w:marRight w:val="0"/>
          <w:marTop w:val="0"/>
          <w:marBottom w:val="0"/>
          <w:divBdr>
            <w:top w:val="none" w:sz="0" w:space="0" w:color="auto"/>
            <w:left w:val="none" w:sz="0" w:space="0" w:color="auto"/>
            <w:bottom w:val="none" w:sz="0" w:space="0" w:color="auto"/>
            <w:right w:val="none" w:sz="0" w:space="0" w:color="auto"/>
          </w:divBdr>
        </w:div>
        <w:div w:id="1269656766">
          <w:marLeft w:val="0"/>
          <w:marRight w:val="0"/>
          <w:marTop w:val="0"/>
          <w:marBottom w:val="0"/>
          <w:divBdr>
            <w:top w:val="none" w:sz="0" w:space="0" w:color="auto"/>
            <w:left w:val="none" w:sz="0" w:space="0" w:color="auto"/>
            <w:bottom w:val="none" w:sz="0" w:space="0" w:color="auto"/>
            <w:right w:val="none" w:sz="0" w:space="0" w:color="auto"/>
          </w:divBdr>
        </w:div>
        <w:div w:id="1270623585">
          <w:marLeft w:val="0"/>
          <w:marRight w:val="0"/>
          <w:marTop w:val="0"/>
          <w:marBottom w:val="0"/>
          <w:divBdr>
            <w:top w:val="none" w:sz="0" w:space="0" w:color="auto"/>
            <w:left w:val="none" w:sz="0" w:space="0" w:color="auto"/>
            <w:bottom w:val="none" w:sz="0" w:space="0" w:color="auto"/>
            <w:right w:val="none" w:sz="0" w:space="0" w:color="auto"/>
          </w:divBdr>
        </w:div>
        <w:div w:id="1270770454">
          <w:marLeft w:val="0"/>
          <w:marRight w:val="0"/>
          <w:marTop w:val="0"/>
          <w:marBottom w:val="0"/>
          <w:divBdr>
            <w:top w:val="none" w:sz="0" w:space="0" w:color="auto"/>
            <w:left w:val="none" w:sz="0" w:space="0" w:color="auto"/>
            <w:bottom w:val="none" w:sz="0" w:space="0" w:color="auto"/>
            <w:right w:val="none" w:sz="0" w:space="0" w:color="auto"/>
          </w:divBdr>
        </w:div>
        <w:div w:id="1270966673">
          <w:marLeft w:val="0"/>
          <w:marRight w:val="0"/>
          <w:marTop w:val="0"/>
          <w:marBottom w:val="0"/>
          <w:divBdr>
            <w:top w:val="none" w:sz="0" w:space="0" w:color="auto"/>
            <w:left w:val="none" w:sz="0" w:space="0" w:color="auto"/>
            <w:bottom w:val="none" w:sz="0" w:space="0" w:color="auto"/>
            <w:right w:val="none" w:sz="0" w:space="0" w:color="auto"/>
          </w:divBdr>
        </w:div>
        <w:div w:id="1271429246">
          <w:marLeft w:val="0"/>
          <w:marRight w:val="0"/>
          <w:marTop w:val="0"/>
          <w:marBottom w:val="0"/>
          <w:divBdr>
            <w:top w:val="none" w:sz="0" w:space="0" w:color="auto"/>
            <w:left w:val="none" w:sz="0" w:space="0" w:color="auto"/>
            <w:bottom w:val="none" w:sz="0" w:space="0" w:color="auto"/>
            <w:right w:val="none" w:sz="0" w:space="0" w:color="auto"/>
          </w:divBdr>
        </w:div>
        <w:div w:id="1271935847">
          <w:marLeft w:val="0"/>
          <w:marRight w:val="0"/>
          <w:marTop w:val="0"/>
          <w:marBottom w:val="0"/>
          <w:divBdr>
            <w:top w:val="none" w:sz="0" w:space="0" w:color="auto"/>
            <w:left w:val="none" w:sz="0" w:space="0" w:color="auto"/>
            <w:bottom w:val="none" w:sz="0" w:space="0" w:color="auto"/>
            <w:right w:val="none" w:sz="0" w:space="0" w:color="auto"/>
          </w:divBdr>
        </w:div>
        <w:div w:id="1272740273">
          <w:marLeft w:val="0"/>
          <w:marRight w:val="0"/>
          <w:marTop w:val="0"/>
          <w:marBottom w:val="0"/>
          <w:divBdr>
            <w:top w:val="none" w:sz="0" w:space="0" w:color="auto"/>
            <w:left w:val="none" w:sz="0" w:space="0" w:color="auto"/>
            <w:bottom w:val="none" w:sz="0" w:space="0" w:color="auto"/>
            <w:right w:val="none" w:sz="0" w:space="0" w:color="auto"/>
          </w:divBdr>
        </w:div>
        <w:div w:id="1273711112">
          <w:marLeft w:val="0"/>
          <w:marRight w:val="0"/>
          <w:marTop w:val="0"/>
          <w:marBottom w:val="0"/>
          <w:divBdr>
            <w:top w:val="none" w:sz="0" w:space="0" w:color="auto"/>
            <w:left w:val="none" w:sz="0" w:space="0" w:color="auto"/>
            <w:bottom w:val="none" w:sz="0" w:space="0" w:color="auto"/>
            <w:right w:val="none" w:sz="0" w:space="0" w:color="auto"/>
          </w:divBdr>
        </w:div>
        <w:div w:id="1275401021">
          <w:marLeft w:val="0"/>
          <w:marRight w:val="0"/>
          <w:marTop w:val="0"/>
          <w:marBottom w:val="0"/>
          <w:divBdr>
            <w:top w:val="none" w:sz="0" w:space="0" w:color="auto"/>
            <w:left w:val="none" w:sz="0" w:space="0" w:color="auto"/>
            <w:bottom w:val="none" w:sz="0" w:space="0" w:color="auto"/>
            <w:right w:val="none" w:sz="0" w:space="0" w:color="auto"/>
          </w:divBdr>
        </w:div>
        <w:div w:id="1275937899">
          <w:marLeft w:val="0"/>
          <w:marRight w:val="0"/>
          <w:marTop w:val="0"/>
          <w:marBottom w:val="0"/>
          <w:divBdr>
            <w:top w:val="none" w:sz="0" w:space="0" w:color="auto"/>
            <w:left w:val="none" w:sz="0" w:space="0" w:color="auto"/>
            <w:bottom w:val="none" w:sz="0" w:space="0" w:color="auto"/>
            <w:right w:val="none" w:sz="0" w:space="0" w:color="auto"/>
          </w:divBdr>
        </w:div>
        <w:div w:id="1276475716">
          <w:marLeft w:val="0"/>
          <w:marRight w:val="0"/>
          <w:marTop w:val="0"/>
          <w:marBottom w:val="0"/>
          <w:divBdr>
            <w:top w:val="none" w:sz="0" w:space="0" w:color="auto"/>
            <w:left w:val="none" w:sz="0" w:space="0" w:color="auto"/>
            <w:bottom w:val="none" w:sz="0" w:space="0" w:color="auto"/>
            <w:right w:val="none" w:sz="0" w:space="0" w:color="auto"/>
          </w:divBdr>
        </w:div>
        <w:div w:id="1277105555">
          <w:marLeft w:val="0"/>
          <w:marRight w:val="0"/>
          <w:marTop w:val="0"/>
          <w:marBottom w:val="0"/>
          <w:divBdr>
            <w:top w:val="none" w:sz="0" w:space="0" w:color="auto"/>
            <w:left w:val="none" w:sz="0" w:space="0" w:color="auto"/>
            <w:bottom w:val="none" w:sz="0" w:space="0" w:color="auto"/>
            <w:right w:val="none" w:sz="0" w:space="0" w:color="auto"/>
          </w:divBdr>
        </w:div>
        <w:div w:id="1277828235">
          <w:marLeft w:val="0"/>
          <w:marRight w:val="0"/>
          <w:marTop w:val="0"/>
          <w:marBottom w:val="0"/>
          <w:divBdr>
            <w:top w:val="none" w:sz="0" w:space="0" w:color="auto"/>
            <w:left w:val="none" w:sz="0" w:space="0" w:color="auto"/>
            <w:bottom w:val="none" w:sz="0" w:space="0" w:color="auto"/>
            <w:right w:val="none" w:sz="0" w:space="0" w:color="auto"/>
          </w:divBdr>
        </w:div>
        <w:div w:id="1278100129">
          <w:marLeft w:val="0"/>
          <w:marRight w:val="0"/>
          <w:marTop w:val="0"/>
          <w:marBottom w:val="0"/>
          <w:divBdr>
            <w:top w:val="none" w:sz="0" w:space="0" w:color="auto"/>
            <w:left w:val="none" w:sz="0" w:space="0" w:color="auto"/>
            <w:bottom w:val="none" w:sz="0" w:space="0" w:color="auto"/>
            <w:right w:val="none" w:sz="0" w:space="0" w:color="auto"/>
          </w:divBdr>
        </w:div>
        <w:div w:id="1278173178">
          <w:marLeft w:val="0"/>
          <w:marRight w:val="0"/>
          <w:marTop w:val="0"/>
          <w:marBottom w:val="0"/>
          <w:divBdr>
            <w:top w:val="none" w:sz="0" w:space="0" w:color="auto"/>
            <w:left w:val="none" w:sz="0" w:space="0" w:color="auto"/>
            <w:bottom w:val="none" w:sz="0" w:space="0" w:color="auto"/>
            <w:right w:val="none" w:sz="0" w:space="0" w:color="auto"/>
          </w:divBdr>
        </w:div>
        <w:div w:id="1278179021">
          <w:marLeft w:val="0"/>
          <w:marRight w:val="0"/>
          <w:marTop w:val="0"/>
          <w:marBottom w:val="0"/>
          <w:divBdr>
            <w:top w:val="none" w:sz="0" w:space="0" w:color="auto"/>
            <w:left w:val="none" w:sz="0" w:space="0" w:color="auto"/>
            <w:bottom w:val="none" w:sz="0" w:space="0" w:color="auto"/>
            <w:right w:val="none" w:sz="0" w:space="0" w:color="auto"/>
          </w:divBdr>
        </w:div>
        <w:div w:id="1278180012">
          <w:marLeft w:val="0"/>
          <w:marRight w:val="0"/>
          <w:marTop w:val="0"/>
          <w:marBottom w:val="0"/>
          <w:divBdr>
            <w:top w:val="none" w:sz="0" w:space="0" w:color="auto"/>
            <w:left w:val="none" w:sz="0" w:space="0" w:color="auto"/>
            <w:bottom w:val="none" w:sz="0" w:space="0" w:color="auto"/>
            <w:right w:val="none" w:sz="0" w:space="0" w:color="auto"/>
          </w:divBdr>
        </w:div>
        <w:div w:id="1278680740">
          <w:marLeft w:val="0"/>
          <w:marRight w:val="0"/>
          <w:marTop w:val="0"/>
          <w:marBottom w:val="0"/>
          <w:divBdr>
            <w:top w:val="none" w:sz="0" w:space="0" w:color="auto"/>
            <w:left w:val="none" w:sz="0" w:space="0" w:color="auto"/>
            <w:bottom w:val="none" w:sz="0" w:space="0" w:color="auto"/>
            <w:right w:val="none" w:sz="0" w:space="0" w:color="auto"/>
          </w:divBdr>
        </w:div>
        <w:div w:id="1278830984">
          <w:marLeft w:val="0"/>
          <w:marRight w:val="0"/>
          <w:marTop w:val="0"/>
          <w:marBottom w:val="0"/>
          <w:divBdr>
            <w:top w:val="none" w:sz="0" w:space="0" w:color="auto"/>
            <w:left w:val="none" w:sz="0" w:space="0" w:color="auto"/>
            <w:bottom w:val="none" w:sz="0" w:space="0" w:color="auto"/>
            <w:right w:val="none" w:sz="0" w:space="0" w:color="auto"/>
          </w:divBdr>
        </w:div>
        <w:div w:id="1279725749">
          <w:marLeft w:val="0"/>
          <w:marRight w:val="0"/>
          <w:marTop w:val="0"/>
          <w:marBottom w:val="0"/>
          <w:divBdr>
            <w:top w:val="none" w:sz="0" w:space="0" w:color="auto"/>
            <w:left w:val="none" w:sz="0" w:space="0" w:color="auto"/>
            <w:bottom w:val="none" w:sz="0" w:space="0" w:color="auto"/>
            <w:right w:val="none" w:sz="0" w:space="0" w:color="auto"/>
          </w:divBdr>
        </w:div>
        <w:div w:id="1280189275">
          <w:marLeft w:val="0"/>
          <w:marRight w:val="0"/>
          <w:marTop w:val="0"/>
          <w:marBottom w:val="0"/>
          <w:divBdr>
            <w:top w:val="none" w:sz="0" w:space="0" w:color="auto"/>
            <w:left w:val="none" w:sz="0" w:space="0" w:color="auto"/>
            <w:bottom w:val="none" w:sz="0" w:space="0" w:color="auto"/>
            <w:right w:val="none" w:sz="0" w:space="0" w:color="auto"/>
          </w:divBdr>
        </w:div>
        <w:div w:id="1280338527">
          <w:marLeft w:val="0"/>
          <w:marRight w:val="0"/>
          <w:marTop w:val="0"/>
          <w:marBottom w:val="0"/>
          <w:divBdr>
            <w:top w:val="none" w:sz="0" w:space="0" w:color="auto"/>
            <w:left w:val="none" w:sz="0" w:space="0" w:color="auto"/>
            <w:bottom w:val="none" w:sz="0" w:space="0" w:color="auto"/>
            <w:right w:val="none" w:sz="0" w:space="0" w:color="auto"/>
          </w:divBdr>
        </w:div>
        <w:div w:id="1281103887">
          <w:marLeft w:val="0"/>
          <w:marRight w:val="0"/>
          <w:marTop w:val="0"/>
          <w:marBottom w:val="0"/>
          <w:divBdr>
            <w:top w:val="none" w:sz="0" w:space="0" w:color="auto"/>
            <w:left w:val="none" w:sz="0" w:space="0" w:color="auto"/>
            <w:bottom w:val="none" w:sz="0" w:space="0" w:color="auto"/>
            <w:right w:val="none" w:sz="0" w:space="0" w:color="auto"/>
          </w:divBdr>
        </w:div>
        <w:div w:id="1282149155">
          <w:marLeft w:val="0"/>
          <w:marRight w:val="0"/>
          <w:marTop w:val="0"/>
          <w:marBottom w:val="0"/>
          <w:divBdr>
            <w:top w:val="none" w:sz="0" w:space="0" w:color="auto"/>
            <w:left w:val="none" w:sz="0" w:space="0" w:color="auto"/>
            <w:bottom w:val="none" w:sz="0" w:space="0" w:color="auto"/>
            <w:right w:val="none" w:sz="0" w:space="0" w:color="auto"/>
          </w:divBdr>
        </w:div>
        <w:div w:id="1282952993">
          <w:marLeft w:val="0"/>
          <w:marRight w:val="0"/>
          <w:marTop w:val="0"/>
          <w:marBottom w:val="0"/>
          <w:divBdr>
            <w:top w:val="none" w:sz="0" w:space="0" w:color="auto"/>
            <w:left w:val="none" w:sz="0" w:space="0" w:color="auto"/>
            <w:bottom w:val="none" w:sz="0" w:space="0" w:color="auto"/>
            <w:right w:val="none" w:sz="0" w:space="0" w:color="auto"/>
          </w:divBdr>
        </w:div>
        <w:div w:id="1283078441">
          <w:marLeft w:val="0"/>
          <w:marRight w:val="0"/>
          <w:marTop w:val="0"/>
          <w:marBottom w:val="0"/>
          <w:divBdr>
            <w:top w:val="none" w:sz="0" w:space="0" w:color="auto"/>
            <w:left w:val="none" w:sz="0" w:space="0" w:color="auto"/>
            <w:bottom w:val="none" w:sz="0" w:space="0" w:color="auto"/>
            <w:right w:val="none" w:sz="0" w:space="0" w:color="auto"/>
          </w:divBdr>
        </w:div>
        <w:div w:id="1284729750">
          <w:marLeft w:val="0"/>
          <w:marRight w:val="0"/>
          <w:marTop w:val="0"/>
          <w:marBottom w:val="0"/>
          <w:divBdr>
            <w:top w:val="none" w:sz="0" w:space="0" w:color="auto"/>
            <w:left w:val="none" w:sz="0" w:space="0" w:color="auto"/>
            <w:bottom w:val="none" w:sz="0" w:space="0" w:color="auto"/>
            <w:right w:val="none" w:sz="0" w:space="0" w:color="auto"/>
          </w:divBdr>
        </w:div>
        <w:div w:id="1285187967">
          <w:marLeft w:val="0"/>
          <w:marRight w:val="0"/>
          <w:marTop w:val="0"/>
          <w:marBottom w:val="0"/>
          <w:divBdr>
            <w:top w:val="none" w:sz="0" w:space="0" w:color="auto"/>
            <w:left w:val="none" w:sz="0" w:space="0" w:color="auto"/>
            <w:bottom w:val="none" w:sz="0" w:space="0" w:color="auto"/>
            <w:right w:val="none" w:sz="0" w:space="0" w:color="auto"/>
          </w:divBdr>
        </w:div>
        <w:div w:id="1285624617">
          <w:marLeft w:val="0"/>
          <w:marRight w:val="0"/>
          <w:marTop w:val="0"/>
          <w:marBottom w:val="0"/>
          <w:divBdr>
            <w:top w:val="none" w:sz="0" w:space="0" w:color="auto"/>
            <w:left w:val="none" w:sz="0" w:space="0" w:color="auto"/>
            <w:bottom w:val="none" w:sz="0" w:space="0" w:color="auto"/>
            <w:right w:val="none" w:sz="0" w:space="0" w:color="auto"/>
          </w:divBdr>
        </w:div>
        <w:div w:id="1285697875">
          <w:marLeft w:val="0"/>
          <w:marRight w:val="0"/>
          <w:marTop w:val="0"/>
          <w:marBottom w:val="0"/>
          <w:divBdr>
            <w:top w:val="none" w:sz="0" w:space="0" w:color="auto"/>
            <w:left w:val="none" w:sz="0" w:space="0" w:color="auto"/>
            <w:bottom w:val="none" w:sz="0" w:space="0" w:color="auto"/>
            <w:right w:val="none" w:sz="0" w:space="0" w:color="auto"/>
          </w:divBdr>
        </w:div>
        <w:div w:id="1286230269">
          <w:marLeft w:val="0"/>
          <w:marRight w:val="0"/>
          <w:marTop w:val="0"/>
          <w:marBottom w:val="0"/>
          <w:divBdr>
            <w:top w:val="none" w:sz="0" w:space="0" w:color="auto"/>
            <w:left w:val="none" w:sz="0" w:space="0" w:color="auto"/>
            <w:bottom w:val="none" w:sz="0" w:space="0" w:color="auto"/>
            <w:right w:val="none" w:sz="0" w:space="0" w:color="auto"/>
          </w:divBdr>
        </w:div>
        <w:div w:id="1286349704">
          <w:marLeft w:val="0"/>
          <w:marRight w:val="0"/>
          <w:marTop w:val="0"/>
          <w:marBottom w:val="0"/>
          <w:divBdr>
            <w:top w:val="none" w:sz="0" w:space="0" w:color="auto"/>
            <w:left w:val="none" w:sz="0" w:space="0" w:color="auto"/>
            <w:bottom w:val="none" w:sz="0" w:space="0" w:color="auto"/>
            <w:right w:val="none" w:sz="0" w:space="0" w:color="auto"/>
          </w:divBdr>
        </w:div>
        <w:div w:id="1286351881">
          <w:marLeft w:val="0"/>
          <w:marRight w:val="0"/>
          <w:marTop w:val="0"/>
          <w:marBottom w:val="0"/>
          <w:divBdr>
            <w:top w:val="none" w:sz="0" w:space="0" w:color="auto"/>
            <w:left w:val="none" w:sz="0" w:space="0" w:color="auto"/>
            <w:bottom w:val="none" w:sz="0" w:space="0" w:color="auto"/>
            <w:right w:val="none" w:sz="0" w:space="0" w:color="auto"/>
          </w:divBdr>
        </w:div>
        <w:div w:id="1286623613">
          <w:marLeft w:val="0"/>
          <w:marRight w:val="0"/>
          <w:marTop w:val="0"/>
          <w:marBottom w:val="0"/>
          <w:divBdr>
            <w:top w:val="none" w:sz="0" w:space="0" w:color="auto"/>
            <w:left w:val="none" w:sz="0" w:space="0" w:color="auto"/>
            <w:bottom w:val="none" w:sz="0" w:space="0" w:color="auto"/>
            <w:right w:val="none" w:sz="0" w:space="0" w:color="auto"/>
          </w:divBdr>
        </w:div>
        <w:div w:id="1286766126">
          <w:marLeft w:val="0"/>
          <w:marRight w:val="0"/>
          <w:marTop w:val="0"/>
          <w:marBottom w:val="0"/>
          <w:divBdr>
            <w:top w:val="none" w:sz="0" w:space="0" w:color="auto"/>
            <w:left w:val="none" w:sz="0" w:space="0" w:color="auto"/>
            <w:bottom w:val="none" w:sz="0" w:space="0" w:color="auto"/>
            <w:right w:val="none" w:sz="0" w:space="0" w:color="auto"/>
          </w:divBdr>
        </w:div>
        <w:div w:id="1287007904">
          <w:marLeft w:val="0"/>
          <w:marRight w:val="0"/>
          <w:marTop w:val="0"/>
          <w:marBottom w:val="0"/>
          <w:divBdr>
            <w:top w:val="none" w:sz="0" w:space="0" w:color="auto"/>
            <w:left w:val="none" w:sz="0" w:space="0" w:color="auto"/>
            <w:bottom w:val="none" w:sz="0" w:space="0" w:color="auto"/>
            <w:right w:val="none" w:sz="0" w:space="0" w:color="auto"/>
          </w:divBdr>
        </w:div>
        <w:div w:id="1287467969">
          <w:marLeft w:val="0"/>
          <w:marRight w:val="0"/>
          <w:marTop w:val="0"/>
          <w:marBottom w:val="0"/>
          <w:divBdr>
            <w:top w:val="none" w:sz="0" w:space="0" w:color="auto"/>
            <w:left w:val="none" w:sz="0" w:space="0" w:color="auto"/>
            <w:bottom w:val="none" w:sz="0" w:space="0" w:color="auto"/>
            <w:right w:val="none" w:sz="0" w:space="0" w:color="auto"/>
          </w:divBdr>
        </w:div>
        <w:div w:id="1287809203">
          <w:marLeft w:val="0"/>
          <w:marRight w:val="0"/>
          <w:marTop w:val="0"/>
          <w:marBottom w:val="0"/>
          <w:divBdr>
            <w:top w:val="none" w:sz="0" w:space="0" w:color="auto"/>
            <w:left w:val="none" w:sz="0" w:space="0" w:color="auto"/>
            <w:bottom w:val="none" w:sz="0" w:space="0" w:color="auto"/>
            <w:right w:val="none" w:sz="0" w:space="0" w:color="auto"/>
          </w:divBdr>
        </w:div>
        <w:div w:id="1288045127">
          <w:marLeft w:val="0"/>
          <w:marRight w:val="0"/>
          <w:marTop w:val="0"/>
          <w:marBottom w:val="0"/>
          <w:divBdr>
            <w:top w:val="none" w:sz="0" w:space="0" w:color="auto"/>
            <w:left w:val="none" w:sz="0" w:space="0" w:color="auto"/>
            <w:bottom w:val="none" w:sz="0" w:space="0" w:color="auto"/>
            <w:right w:val="none" w:sz="0" w:space="0" w:color="auto"/>
          </w:divBdr>
        </w:div>
        <w:div w:id="1290941437">
          <w:marLeft w:val="0"/>
          <w:marRight w:val="0"/>
          <w:marTop w:val="0"/>
          <w:marBottom w:val="0"/>
          <w:divBdr>
            <w:top w:val="none" w:sz="0" w:space="0" w:color="auto"/>
            <w:left w:val="none" w:sz="0" w:space="0" w:color="auto"/>
            <w:bottom w:val="none" w:sz="0" w:space="0" w:color="auto"/>
            <w:right w:val="none" w:sz="0" w:space="0" w:color="auto"/>
          </w:divBdr>
        </w:div>
        <w:div w:id="1291395767">
          <w:marLeft w:val="0"/>
          <w:marRight w:val="0"/>
          <w:marTop w:val="0"/>
          <w:marBottom w:val="0"/>
          <w:divBdr>
            <w:top w:val="none" w:sz="0" w:space="0" w:color="auto"/>
            <w:left w:val="none" w:sz="0" w:space="0" w:color="auto"/>
            <w:bottom w:val="none" w:sz="0" w:space="0" w:color="auto"/>
            <w:right w:val="none" w:sz="0" w:space="0" w:color="auto"/>
          </w:divBdr>
        </w:div>
        <w:div w:id="1291474407">
          <w:marLeft w:val="0"/>
          <w:marRight w:val="0"/>
          <w:marTop w:val="0"/>
          <w:marBottom w:val="0"/>
          <w:divBdr>
            <w:top w:val="none" w:sz="0" w:space="0" w:color="auto"/>
            <w:left w:val="none" w:sz="0" w:space="0" w:color="auto"/>
            <w:bottom w:val="none" w:sz="0" w:space="0" w:color="auto"/>
            <w:right w:val="none" w:sz="0" w:space="0" w:color="auto"/>
          </w:divBdr>
        </w:div>
        <w:div w:id="1291784398">
          <w:marLeft w:val="0"/>
          <w:marRight w:val="0"/>
          <w:marTop w:val="0"/>
          <w:marBottom w:val="0"/>
          <w:divBdr>
            <w:top w:val="none" w:sz="0" w:space="0" w:color="auto"/>
            <w:left w:val="none" w:sz="0" w:space="0" w:color="auto"/>
            <w:bottom w:val="none" w:sz="0" w:space="0" w:color="auto"/>
            <w:right w:val="none" w:sz="0" w:space="0" w:color="auto"/>
          </w:divBdr>
        </w:div>
        <w:div w:id="1292707492">
          <w:marLeft w:val="0"/>
          <w:marRight w:val="0"/>
          <w:marTop w:val="0"/>
          <w:marBottom w:val="0"/>
          <w:divBdr>
            <w:top w:val="none" w:sz="0" w:space="0" w:color="auto"/>
            <w:left w:val="none" w:sz="0" w:space="0" w:color="auto"/>
            <w:bottom w:val="none" w:sz="0" w:space="0" w:color="auto"/>
            <w:right w:val="none" w:sz="0" w:space="0" w:color="auto"/>
          </w:divBdr>
        </w:div>
        <w:div w:id="1293365441">
          <w:marLeft w:val="0"/>
          <w:marRight w:val="0"/>
          <w:marTop w:val="0"/>
          <w:marBottom w:val="0"/>
          <w:divBdr>
            <w:top w:val="none" w:sz="0" w:space="0" w:color="auto"/>
            <w:left w:val="none" w:sz="0" w:space="0" w:color="auto"/>
            <w:bottom w:val="none" w:sz="0" w:space="0" w:color="auto"/>
            <w:right w:val="none" w:sz="0" w:space="0" w:color="auto"/>
          </w:divBdr>
        </w:div>
        <w:div w:id="1293829879">
          <w:marLeft w:val="0"/>
          <w:marRight w:val="0"/>
          <w:marTop w:val="0"/>
          <w:marBottom w:val="0"/>
          <w:divBdr>
            <w:top w:val="none" w:sz="0" w:space="0" w:color="auto"/>
            <w:left w:val="none" w:sz="0" w:space="0" w:color="auto"/>
            <w:bottom w:val="none" w:sz="0" w:space="0" w:color="auto"/>
            <w:right w:val="none" w:sz="0" w:space="0" w:color="auto"/>
          </w:divBdr>
        </w:div>
        <w:div w:id="1294365420">
          <w:marLeft w:val="0"/>
          <w:marRight w:val="0"/>
          <w:marTop w:val="0"/>
          <w:marBottom w:val="0"/>
          <w:divBdr>
            <w:top w:val="none" w:sz="0" w:space="0" w:color="auto"/>
            <w:left w:val="none" w:sz="0" w:space="0" w:color="auto"/>
            <w:bottom w:val="none" w:sz="0" w:space="0" w:color="auto"/>
            <w:right w:val="none" w:sz="0" w:space="0" w:color="auto"/>
          </w:divBdr>
        </w:div>
        <w:div w:id="1294867846">
          <w:marLeft w:val="0"/>
          <w:marRight w:val="0"/>
          <w:marTop w:val="0"/>
          <w:marBottom w:val="0"/>
          <w:divBdr>
            <w:top w:val="none" w:sz="0" w:space="0" w:color="auto"/>
            <w:left w:val="none" w:sz="0" w:space="0" w:color="auto"/>
            <w:bottom w:val="none" w:sz="0" w:space="0" w:color="auto"/>
            <w:right w:val="none" w:sz="0" w:space="0" w:color="auto"/>
          </w:divBdr>
        </w:div>
        <w:div w:id="1295671498">
          <w:marLeft w:val="0"/>
          <w:marRight w:val="0"/>
          <w:marTop w:val="0"/>
          <w:marBottom w:val="0"/>
          <w:divBdr>
            <w:top w:val="none" w:sz="0" w:space="0" w:color="auto"/>
            <w:left w:val="none" w:sz="0" w:space="0" w:color="auto"/>
            <w:bottom w:val="none" w:sz="0" w:space="0" w:color="auto"/>
            <w:right w:val="none" w:sz="0" w:space="0" w:color="auto"/>
          </w:divBdr>
        </w:div>
        <w:div w:id="1296450428">
          <w:marLeft w:val="0"/>
          <w:marRight w:val="0"/>
          <w:marTop w:val="0"/>
          <w:marBottom w:val="0"/>
          <w:divBdr>
            <w:top w:val="none" w:sz="0" w:space="0" w:color="auto"/>
            <w:left w:val="none" w:sz="0" w:space="0" w:color="auto"/>
            <w:bottom w:val="none" w:sz="0" w:space="0" w:color="auto"/>
            <w:right w:val="none" w:sz="0" w:space="0" w:color="auto"/>
          </w:divBdr>
        </w:div>
        <w:div w:id="1297376613">
          <w:marLeft w:val="0"/>
          <w:marRight w:val="0"/>
          <w:marTop w:val="0"/>
          <w:marBottom w:val="0"/>
          <w:divBdr>
            <w:top w:val="none" w:sz="0" w:space="0" w:color="auto"/>
            <w:left w:val="none" w:sz="0" w:space="0" w:color="auto"/>
            <w:bottom w:val="none" w:sz="0" w:space="0" w:color="auto"/>
            <w:right w:val="none" w:sz="0" w:space="0" w:color="auto"/>
          </w:divBdr>
        </w:div>
        <w:div w:id="1298030671">
          <w:marLeft w:val="0"/>
          <w:marRight w:val="0"/>
          <w:marTop w:val="0"/>
          <w:marBottom w:val="0"/>
          <w:divBdr>
            <w:top w:val="none" w:sz="0" w:space="0" w:color="auto"/>
            <w:left w:val="none" w:sz="0" w:space="0" w:color="auto"/>
            <w:bottom w:val="none" w:sz="0" w:space="0" w:color="auto"/>
            <w:right w:val="none" w:sz="0" w:space="0" w:color="auto"/>
          </w:divBdr>
        </w:div>
        <w:div w:id="1298148156">
          <w:marLeft w:val="0"/>
          <w:marRight w:val="0"/>
          <w:marTop w:val="0"/>
          <w:marBottom w:val="0"/>
          <w:divBdr>
            <w:top w:val="none" w:sz="0" w:space="0" w:color="auto"/>
            <w:left w:val="none" w:sz="0" w:space="0" w:color="auto"/>
            <w:bottom w:val="none" w:sz="0" w:space="0" w:color="auto"/>
            <w:right w:val="none" w:sz="0" w:space="0" w:color="auto"/>
          </w:divBdr>
        </w:div>
        <w:div w:id="1298216586">
          <w:marLeft w:val="0"/>
          <w:marRight w:val="0"/>
          <w:marTop w:val="0"/>
          <w:marBottom w:val="0"/>
          <w:divBdr>
            <w:top w:val="none" w:sz="0" w:space="0" w:color="auto"/>
            <w:left w:val="none" w:sz="0" w:space="0" w:color="auto"/>
            <w:bottom w:val="none" w:sz="0" w:space="0" w:color="auto"/>
            <w:right w:val="none" w:sz="0" w:space="0" w:color="auto"/>
          </w:divBdr>
        </w:div>
        <w:div w:id="1299915448">
          <w:marLeft w:val="0"/>
          <w:marRight w:val="0"/>
          <w:marTop w:val="0"/>
          <w:marBottom w:val="0"/>
          <w:divBdr>
            <w:top w:val="none" w:sz="0" w:space="0" w:color="auto"/>
            <w:left w:val="none" w:sz="0" w:space="0" w:color="auto"/>
            <w:bottom w:val="none" w:sz="0" w:space="0" w:color="auto"/>
            <w:right w:val="none" w:sz="0" w:space="0" w:color="auto"/>
          </w:divBdr>
        </w:div>
        <w:div w:id="1300067489">
          <w:marLeft w:val="0"/>
          <w:marRight w:val="0"/>
          <w:marTop w:val="0"/>
          <w:marBottom w:val="0"/>
          <w:divBdr>
            <w:top w:val="none" w:sz="0" w:space="0" w:color="auto"/>
            <w:left w:val="none" w:sz="0" w:space="0" w:color="auto"/>
            <w:bottom w:val="none" w:sz="0" w:space="0" w:color="auto"/>
            <w:right w:val="none" w:sz="0" w:space="0" w:color="auto"/>
          </w:divBdr>
        </w:div>
        <w:div w:id="1300838268">
          <w:marLeft w:val="0"/>
          <w:marRight w:val="0"/>
          <w:marTop w:val="0"/>
          <w:marBottom w:val="0"/>
          <w:divBdr>
            <w:top w:val="none" w:sz="0" w:space="0" w:color="auto"/>
            <w:left w:val="none" w:sz="0" w:space="0" w:color="auto"/>
            <w:bottom w:val="none" w:sz="0" w:space="0" w:color="auto"/>
            <w:right w:val="none" w:sz="0" w:space="0" w:color="auto"/>
          </w:divBdr>
        </w:div>
        <w:div w:id="1301182068">
          <w:marLeft w:val="0"/>
          <w:marRight w:val="0"/>
          <w:marTop w:val="0"/>
          <w:marBottom w:val="0"/>
          <w:divBdr>
            <w:top w:val="none" w:sz="0" w:space="0" w:color="auto"/>
            <w:left w:val="none" w:sz="0" w:space="0" w:color="auto"/>
            <w:bottom w:val="none" w:sz="0" w:space="0" w:color="auto"/>
            <w:right w:val="none" w:sz="0" w:space="0" w:color="auto"/>
          </w:divBdr>
        </w:div>
        <w:div w:id="1301879614">
          <w:marLeft w:val="0"/>
          <w:marRight w:val="0"/>
          <w:marTop w:val="0"/>
          <w:marBottom w:val="0"/>
          <w:divBdr>
            <w:top w:val="none" w:sz="0" w:space="0" w:color="auto"/>
            <w:left w:val="none" w:sz="0" w:space="0" w:color="auto"/>
            <w:bottom w:val="none" w:sz="0" w:space="0" w:color="auto"/>
            <w:right w:val="none" w:sz="0" w:space="0" w:color="auto"/>
          </w:divBdr>
        </w:div>
        <w:div w:id="1302074603">
          <w:marLeft w:val="0"/>
          <w:marRight w:val="0"/>
          <w:marTop w:val="0"/>
          <w:marBottom w:val="0"/>
          <w:divBdr>
            <w:top w:val="none" w:sz="0" w:space="0" w:color="auto"/>
            <w:left w:val="none" w:sz="0" w:space="0" w:color="auto"/>
            <w:bottom w:val="none" w:sz="0" w:space="0" w:color="auto"/>
            <w:right w:val="none" w:sz="0" w:space="0" w:color="auto"/>
          </w:divBdr>
        </w:div>
        <w:div w:id="1304390132">
          <w:marLeft w:val="0"/>
          <w:marRight w:val="0"/>
          <w:marTop w:val="0"/>
          <w:marBottom w:val="0"/>
          <w:divBdr>
            <w:top w:val="none" w:sz="0" w:space="0" w:color="auto"/>
            <w:left w:val="none" w:sz="0" w:space="0" w:color="auto"/>
            <w:bottom w:val="none" w:sz="0" w:space="0" w:color="auto"/>
            <w:right w:val="none" w:sz="0" w:space="0" w:color="auto"/>
          </w:divBdr>
        </w:div>
        <w:div w:id="1304964421">
          <w:marLeft w:val="0"/>
          <w:marRight w:val="0"/>
          <w:marTop w:val="0"/>
          <w:marBottom w:val="0"/>
          <w:divBdr>
            <w:top w:val="none" w:sz="0" w:space="0" w:color="auto"/>
            <w:left w:val="none" w:sz="0" w:space="0" w:color="auto"/>
            <w:bottom w:val="none" w:sz="0" w:space="0" w:color="auto"/>
            <w:right w:val="none" w:sz="0" w:space="0" w:color="auto"/>
          </w:divBdr>
        </w:div>
        <w:div w:id="1305543651">
          <w:marLeft w:val="0"/>
          <w:marRight w:val="0"/>
          <w:marTop w:val="0"/>
          <w:marBottom w:val="0"/>
          <w:divBdr>
            <w:top w:val="none" w:sz="0" w:space="0" w:color="auto"/>
            <w:left w:val="none" w:sz="0" w:space="0" w:color="auto"/>
            <w:bottom w:val="none" w:sz="0" w:space="0" w:color="auto"/>
            <w:right w:val="none" w:sz="0" w:space="0" w:color="auto"/>
          </w:divBdr>
        </w:div>
        <w:div w:id="1306159741">
          <w:marLeft w:val="0"/>
          <w:marRight w:val="0"/>
          <w:marTop w:val="0"/>
          <w:marBottom w:val="0"/>
          <w:divBdr>
            <w:top w:val="none" w:sz="0" w:space="0" w:color="auto"/>
            <w:left w:val="none" w:sz="0" w:space="0" w:color="auto"/>
            <w:bottom w:val="none" w:sz="0" w:space="0" w:color="auto"/>
            <w:right w:val="none" w:sz="0" w:space="0" w:color="auto"/>
          </w:divBdr>
        </w:div>
        <w:div w:id="1307272181">
          <w:marLeft w:val="0"/>
          <w:marRight w:val="0"/>
          <w:marTop w:val="0"/>
          <w:marBottom w:val="0"/>
          <w:divBdr>
            <w:top w:val="none" w:sz="0" w:space="0" w:color="auto"/>
            <w:left w:val="none" w:sz="0" w:space="0" w:color="auto"/>
            <w:bottom w:val="none" w:sz="0" w:space="0" w:color="auto"/>
            <w:right w:val="none" w:sz="0" w:space="0" w:color="auto"/>
          </w:divBdr>
        </w:div>
        <w:div w:id="1307315836">
          <w:marLeft w:val="0"/>
          <w:marRight w:val="0"/>
          <w:marTop w:val="0"/>
          <w:marBottom w:val="0"/>
          <w:divBdr>
            <w:top w:val="none" w:sz="0" w:space="0" w:color="auto"/>
            <w:left w:val="none" w:sz="0" w:space="0" w:color="auto"/>
            <w:bottom w:val="none" w:sz="0" w:space="0" w:color="auto"/>
            <w:right w:val="none" w:sz="0" w:space="0" w:color="auto"/>
          </w:divBdr>
        </w:div>
        <w:div w:id="1307777767">
          <w:marLeft w:val="0"/>
          <w:marRight w:val="0"/>
          <w:marTop w:val="0"/>
          <w:marBottom w:val="0"/>
          <w:divBdr>
            <w:top w:val="none" w:sz="0" w:space="0" w:color="auto"/>
            <w:left w:val="none" w:sz="0" w:space="0" w:color="auto"/>
            <w:bottom w:val="none" w:sz="0" w:space="0" w:color="auto"/>
            <w:right w:val="none" w:sz="0" w:space="0" w:color="auto"/>
          </w:divBdr>
        </w:div>
        <w:div w:id="1307934315">
          <w:marLeft w:val="0"/>
          <w:marRight w:val="0"/>
          <w:marTop w:val="0"/>
          <w:marBottom w:val="0"/>
          <w:divBdr>
            <w:top w:val="none" w:sz="0" w:space="0" w:color="auto"/>
            <w:left w:val="none" w:sz="0" w:space="0" w:color="auto"/>
            <w:bottom w:val="none" w:sz="0" w:space="0" w:color="auto"/>
            <w:right w:val="none" w:sz="0" w:space="0" w:color="auto"/>
          </w:divBdr>
        </w:div>
        <w:div w:id="1308510435">
          <w:marLeft w:val="0"/>
          <w:marRight w:val="0"/>
          <w:marTop w:val="0"/>
          <w:marBottom w:val="0"/>
          <w:divBdr>
            <w:top w:val="none" w:sz="0" w:space="0" w:color="auto"/>
            <w:left w:val="none" w:sz="0" w:space="0" w:color="auto"/>
            <w:bottom w:val="none" w:sz="0" w:space="0" w:color="auto"/>
            <w:right w:val="none" w:sz="0" w:space="0" w:color="auto"/>
          </w:divBdr>
        </w:div>
        <w:div w:id="1308902213">
          <w:marLeft w:val="0"/>
          <w:marRight w:val="0"/>
          <w:marTop w:val="0"/>
          <w:marBottom w:val="0"/>
          <w:divBdr>
            <w:top w:val="none" w:sz="0" w:space="0" w:color="auto"/>
            <w:left w:val="none" w:sz="0" w:space="0" w:color="auto"/>
            <w:bottom w:val="none" w:sz="0" w:space="0" w:color="auto"/>
            <w:right w:val="none" w:sz="0" w:space="0" w:color="auto"/>
          </w:divBdr>
        </w:div>
        <w:div w:id="1309673873">
          <w:marLeft w:val="0"/>
          <w:marRight w:val="0"/>
          <w:marTop w:val="0"/>
          <w:marBottom w:val="0"/>
          <w:divBdr>
            <w:top w:val="none" w:sz="0" w:space="0" w:color="auto"/>
            <w:left w:val="none" w:sz="0" w:space="0" w:color="auto"/>
            <w:bottom w:val="none" w:sz="0" w:space="0" w:color="auto"/>
            <w:right w:val="none" w:sz="0" w:space="0" w:color="auto"/>
          </w:divBdr>
        </w:div>
        <w:div w:id="1309675643">
          <w:marLeft w:val="0"/>
          <w:marRight w:val="0"/>
          <w:marTop w:val="0"/>
          <w:marBottom w:val="0"/>
          <w:divBdr>
            <w:top w:val="none" w:sz="0" w:space="0" w:color="auto"/>
            <w:left w:val="none" w:sz="0" w:space="0" w:color="auto"/>
            <w:bottom w:val="none" w:sz="0" w:space="0" w:color="auto"/>
            <w:right w:val="none" w:sz="0" w:space="0" w:color="auto"/>
          </w:divBdr>
        </w:div>
        <w:div w:id="1309746862">
          <w:marLeft w:val="0"/>
          <w:marRight w:val="0"/>
          <w:marTop w:val="0"/>
          <w:marBottom w:val="0"/>
          <w:divBdr>
            <w:top w:val="none" w:sz="0" w:space="0" w:color="auto"/>
            <w:left w:val="none" w:sz="0" w:space="0" w:color="auto"/>
            <w:bottom w:val="none" w:sz="0" w:space="0" w:color="auto"/>
            <w:right w:val="none" w:sz="0" w:space="0" w:color="auto"/>
          </w:divBdr>
        </w:div>
        <w:div w:id="1309900782">
          <w:marLeft w:val="0"/>
          <w:marRight w:val="0"/>
          <w:marTop w:val="0"/>
          <w:marBottom w:val="0"/>
          <w:divBdr>
            <w:top w:val="none" w:sz="0" w:space="0" w:color="auto"/>
            <w:left w:val="none" w:sz="0" w:space="0" w:color="auto"/>
            <w:bottom w:val="none" w:sz="0" w:space="0" w:color="auto"/>
            <w:right w:val="none" w:sz="0" w:space="0" w:color="auto"/>
          </w:divBdr>
        </w:div>
        <w:div w:id="1310087471">
          <w:marLeft w:val="0"/>
          <w:marRight w:val="0"/>
          <w:marTop w:val="0"/>
          <w:marBottom w:val="0"/>
          <w:divBdr>
            <w:top w:val="none" w:sz="0" w:space="0" w:color="auto"/>
            <w:left w:val="none" w:sz="0" w:space="0" w:color="auto"/>
            <w:bottom w:val="none" w:sz="0" w:space="0" w:color="auto"/>
            <w:right w:val="none" w:sz="0" w:space="0" w:color="auto"/>
          </w:divBdr>
        </w:div>
        <w:div w:id="1311247266">
          <w:marLeft w:val="0"/>
          <w:marRight w:val="0"/>
          <w:marTop w:val="0"/>
          <w:marBottom w:val="0"/>
          <w:divBdr>
            <w:top w:val="none" w:sz="0" w:space="0" w:color="auto"/>
            <w:left w:val="none" w:sz="0" w:space="0" w:color="auto"/>
            <w:bottom w:val="none" w:sz="0" w:space="0" w:color="auto"/>
            <w:right w:val="none" w:sz="0" w:space="0" w:color="auto"/>
          </w:divBdr>
        </w:div>
        <w:div w:id="1312715458">
          <w:marLeft w:val="0"/>
          <w:marRight w:val="0"/>
          <w:marTop w:val="0"/>
          <w:marBottom w:val="0"/>
          <w:divBdr>
            <w:top w:val="none" w:sz="0" w:space="0" w:color="auto"/>
            <w:left w:val="none" w:sz="0" w:space="0" w:color="auto"/>
            <w:bottom w:val="none" w:sz="0" w:space="0" w:color="auto"/>
            <w:right w:val="none" w:sz="0" w:space="0" w:color="auto"/>
          </w:divBdr>
        </w:div>
        <w:div w:id="1316033990">
          <w:marLeft w:val="0"/>
          <w:marRight w:val="0"/>
          <w:marTop w:val="0"/>
          <w:marBottom w:val="0"/>
          <w:divBdr>
            <w:top w:val="none" w:sz="0" w:space="0" w:color="auto"/>
            <w:left w:val="none" w:sz="0" w:space="0" w:color="auto"/>
            <w:bottom w:val="none" w:sz="0" w:space="0" w:color="auto"/>
            <w:right w:val="none" w:sz="0" w:space="0" w:color="auto"/>
          </w:divBdr>
        </w:div>
        <w:div w:id="1316181297">
          <w:marLeft w:val="0"/>
          <w:marRight w:val="0"/>
          <w:marTop w:val="0"/>
          <w:marBottom w:val="0"/>
          <w:divBdr>
            <w:top w:val="none" w:sz="0" w:space="0" w:color="auto"/>
            <w:left w:val="none" w:sz="0" w:space="0" w:color="auto"/>
            <w:bottom w:val="none" w:sz="0" w:space="0" w:color="auto"/>
            <w:right w:val="none" w:sz="0" w:space="0" w:color="auto"/>
          </w:divBdr>
        </w:div>
        <w:div w:id="1316303062">
          <w:marLeft w:val="0"/>
          <w:marRight w:val="0"/>
          <w:marTop w:val="0"/>
          <w:marBottom w:val="0"/>
          <w:divBdr>
            <w:top w:val="none" w:sz="0" w:space="0" w:color="auto"/>
            <w:left w:val="none" w:sz="0" w:space="0" w:color="auto"/>
            <w:bottom w:val="none" w:sz="0" w:space="0" w:color="auto"/>
            <w:right w:val="none" w:sz="0" w:space="0" w:color="auto"/>
          </w:divBdr>
        </w:div>
        <w:div w:id="1316449388">
          <w:marLeft w:val="0"/>
          <w:marRight w:val="0"/>
          <w:marTop w:val="0"/>
          <w:marBottom w:val="0"/>
          <w:divBdr>
            <w:top w:val="none" w:sz="0" w:space="0" w:color="auto"/>
            <w:left w:val="none" w:sz="0" w:space="0" w:color="auto"/>
            <w:bottom w:val="none" w:sz="0" w:space="0" w:color="auto"/>
            <w:right w:val="none" w:sz="0" w:space="0" w:color="auto"/>
          </w:divBdr>
        </w:div>
        <w:div w:id="1316757484">
          <w:marLeft w:val="0"/>
          <w:marRight w:val="0"/>
          <w:marTop w:val="0"/>
          <w:marBottom w:val="0"/>
          <w:divBdr>
            <w:top w:val="none" w:sz="0" w:space="0" w:color="auto"/>
            <w:left w:val="none" w:sz="0" w:space="0" w:color="auto"/>
            <w:bottom w:val="none" w:sz="0" w:space="0" w:color="auto"/>
            <w:right w:val="none" w:sz="0" w:space="0" w:color="auto"/>
          </w:divBdr>
        </w:div>
        <w:div w:id="1316833975">
          <w:marLeft w:val="0"/>
          <w:marRight w:val="0"/>
          <w:marTop w:val="0"/>
          <w:marBottom w:val="0"/>
          <w:divBdr>
            <w:top w:val="none" w:sz="0" w:space="0" w:color="auto"/>
            <w:left w:val="none" w:sz="0" w:space="0" w:color="auto"/>
            <w:bottom w:val="none" w:sz="0" w:space="0" w:color="auto"/>
            <w:right w:val="none" w:sz="0" w:space="0" w:color="auto"/>
          </w:divBdr>
        </w:div>
        <w:div w:id="1316883053">
          <w:marLeft w:val="0"/>
          <w:marRight w:val="0"/>
          <w:marTop w:val="0"/>
          <w:marBottom w:val="0"/>
          <w:divBdr>
            <w:top w:val="none" w:sz="0" w:space="0" w:color="auto"/>
            <w:left w:val="none" w:sz="0" w:space="0" w:color="auto"/>
            <w:bottom w:val="none" w:sz="0" w:space="0" w:color="auto"/>
            <w:right w:val="none" w:sz="0" w:space="0" w:color="auto"/>
          </w:divBdr>
        </w:div>
        <w:div w:id="1317566300">
          <w:marLeft w:val="0"/>
          <w:marRight w:val="0"/>
          <w:marTop w:val="0"/>
          <w:marBottom w:val="0"/>
          <w:divBdr>
            <w:top w:val="none" w:sz="0" w:space="0" w:color="auto"/>
            <w:left w:val="none" w:sz="0" w:space="0" w:color="auto"/>
            <w:bottom w:val="none" w:sz="0" w:space="0" w:color="auto"/>
            <w:right w:val="none" w:sz="0" w:space="0" w:color="auto"/>
          </w:divBdr>
        </w:div>
        <w:div w:id="1317732524">
          <w:marLeft w:val="0"/>
          <w:marRight w:val="0"/>
          <w:marTop w:val="0"/>
          <w:marBottom w:val="0"/>
          <w:divBdr>
            <w:top w:val="none" w:sz="0" w:space="0" w:color="auto"/>
            <w:left w:val="none" w:sz="0" w:space="0" w:color="auto"/>
            <w:bottom w:val="none" w:sz="0" w:space="0" w:color="auto"/>
            <w:right w:val="none" w:sz="0" w:space="0" w:color="auto"/>
          </w:divBdr>
        </w:div>
        <w:div w:id="1318266242">
          <w:marLeft w:val="0"/>
          <w:marRight w:val="0"/>
          <w:marTop w:val="0"/>
          <w:marBottom w:val="0"/>
          <w:divBdr>
            <w:top w:val="none" w:sz="0" w:space="0" w:color="auto"/>
            <w:left w:val="none" w:sz="0" w:space="0" w:color="auto"/>
            <w:bottom w:val="none" w:sz="0" w:space="0" w:color="auto"/>
            <w:right w:val="none" w:sz="0" w:space="0" w:color="auto"/>
          </w:divBdr>
        </w:div>
        <w:div w:id="1318924952">
          <w:marLeft w:val="0"/>
          <w:marRight w:val="0"/>
          <w:marTop w:val="0"/>
          <w:marBottom w:val="0"/>
          <w:divBdr>
            <w:top w:val="none" w:sz="0" w:space="0" w:color="auto"/>
            <w:left w:val="none" w:sz="0" w:space="0" w:color="auto"/>
            <w:bottom w:val="none" w:sz="0" w:space="0" w:color="auto"/>
            <w:right w:val="none" w:sz="0" w:space="0" w:color="auto"/>
          </w:divBdr>
        </w:div>
        <w:div w:id="1319769403">
          <w:marLeft w:val="0"/>
          <w:marRight w:val="0"/>
          <w:marTop w:val="0"/>
          <w:marBottom w:val="0"/>
          <w:divBdr>
            <w:top w:val="none" w:sz="0" w:space="0" w:color="auto"/>
            <w:left w:val="none" w:sz="0" w:space="0" w:color="auto"/>
            <w:bottom w:val="none" w:sz="0" w:space="0" w:color="auto"/>
            <w:right w:val="none" w:sz="0" w:space="0" w:color="auto"/>
          </w:divBdr>
        </w:div>
        <w:div w:id="1320036665">
          <w:marLeft w:val="0"/>
          <w:marRight w:val="0"/>
          <w:marTop w:val="0"/>
          <w:marBottom w:val="0"/>
          <w:divBdr>
            <w:top w:val="none" w:sz="0" w:space="0" w:color="auto"/>
            <w:left w:val="none" w:sz="0" w:space="0" w:color="auto"/>
            <w:bottom w:val="none" w:sz="0" w:space="0" w:color="auto"/>
            <w:right w:val="none" w:sz="0" w:space="0" w:color="auto"/>
          </w:divBdr>
        </w:div>
        <w:div w:id="1320186838">
          <w:marLeft w:val="0"/>
          <w:marRight w:val="0"/>
          <w:marTop w:val="0"/>
          <w:marBottom w:val="0"/>
          <w:divBdr>
            <w:top w:val="none" w:sz="0" w:space="0" w:color="auto"/>
            <w:left w:val="none" w:sz="0" w:space="0" w:color="auto"/>
            <w:bottom w:val="none" w:sz="0" w:space="0" w:color="auto"/>
            <w:right w:val="none" w:sz="0" w:space="0" w:color="auto"/>
          </w:divBdr>
        </w:div>
        <w:div w:id="1321422643">
          <w:marLeft w:val="0"/>
          <w:marRight w:val="0"/>
          <w:marTop w:val="0"/>
          <w:marBottom w:val="0"/>
          <w:divBdr>
            <w:top w:val="none" w:sz="0" w:space="0" w:color="auto"/>
            <w:left w:val="none" w:sz="0" w:space="0" w:color="auto"/>
            <w:bottom w:val="none" w:sz="0" w:space="0" w:color="auto"/>
            <w:right w:val="none" w:sz="0" w:space="0" w:color="auto"/>
          </w:divBdr>
        </w:div>
        <w:div w:id="1321428857">
          <w:marLeft w:val="0"/>
          <w:marRight w:val="0"/>
          <w:marTop w:val="0"/>
          <w:marBottom w:val="0"/>
          <w:divBdr>
            <w:top w:val="none" w:sz="0" w:space="0" w:color="auto"/>
            <w:left w:val="none" w:sz="0" w:space="0" w:color="auto"/>
            <w:bottom w:val="none" w:sz="0" w:space="0" w:color="auto"/>
            <w:right w:val="none" w:sz="0" w:space="0" w:color="auto"/>
          </w:divBdr>
        </w:div>
        <w:div w:id="1322346968">
          <w:marLeft w:val="0"/>
          <w:marRight w:val="0"/>
          <w:marTop w:val="0"/>
          <w:marBottom w:val="0"/>
          <w:divBdr>
            <w:top w:val="none" w:sz="0" w:space="0" w:color="auto"/>
            <w:left w:val="none" w:sz="0" w:space="0" w:color="auto"/>
            <w:bottom w:val="none" w:sz="0" w:space="0" w:color="auto"/>
            <w:right w:val="none" w:sz="0" w:space="0" w:color="auto"/>
          </w:divBdr>
        </w:div>
        <w:div w:id="1322544668">
          <w:marLeft w:val="0"/>
          <w:marRight w:val="0"/>
          <w:marTop w:val="0"/>
          <w:marBottom w:val="0"/>
          <w:divBdr>
            <w:top w:val="none" w:sz="0" w:space="0" w:color="auto"/>
            <w:left w:val="none" w:sz="0" w:space="0" w:color="auto"/>
            <w:bottom w:val="none" w:sz="0" w:space="0" w:color="auto"/>
            <w:right w:val="none" w:sz="0" w:space="0" w:color="auto"/>
          </w:divBdr>
        </w:div>
        <w:div w:id="1323124453">
          <w:marLeft w:val="0"/>
          <w:marRight w:val="0"/>
          <w:marTop w:val="0"/>
          <w:marBottom w:val="0"/>
          <w:divBdr>
            <w:top w:val="none" w:sz="0" w:space="0" w:color="auto"/>
            <w:left w:val="none" w:sz="0" w:space="0" w:color="auto"/>
            <w:bottom w:val="none" w:sz="0" w:space="0" w:color="auto"/>
            <w:right w:val="none" w:sz="0" w:space="0" w:color="auto"/>
          </w:divBdr>
        </w:div>
        <w:div w:id="1324047889">
          <w:marLeft w:val="0"/>
          <w:marRight w:val="0"/>
          <w:marTop w:val="0"/>
          <w:marBottom w:val="0"/>
          <w:divBdr>
            <w:top w:val="none" w:sz="0" w:space="0" w:color="auto"/>
            <w:left w:val="none" w:sz="0" w:space="0" w:color="auto"/>
            <w:bottom w:val="none" w:sz="0" w:space="0" w:color="auto"/>
            <w:right w:val="none" w:sz="0" w:space="0" w:color="auto"/>
          </w:divBdr>
        </w:div>
        <w:div w:id="1324164495">
          <w:marLeft w:val="0"/>
          <w:marRight w:val="0"/>
          <w:marTop w:val="0"/>
          <w:marBottom w:val="0"/>
          <w:divBdr>
            <w:top w:val="none" w:sz="0" w:space="0" w:color="auto"/>
            <w:left w:val="none" w:sz="0" w:space="0" w:color="auto"/>
            <w:bottom w:val="none" w:sz="0" w:space="0" w:color="auto"/>
            <w:right w:val="none" w:sz="0" w:space="0" w:color="auto"/>
          </w:divBdr>
        </w:div>
        <w:div w:id="1324167609">
          <w:marLeft w:val="0"/>
          <w:marRight w:val="0"/>
          <w:marTop w:val="0"/>
          <w:marBottom w:val="0"/>
          <w:divBdr>
            <w:top w:val="none" w:sz="0" w:space="0" w:color="auto"/>
            <w:left w:val="none" w:sz="0" w:space="0" w:color="auto"/>
            <w:bottom w:val="none" w:sz="0" w:space="0" w:color="auto"/>
            <w:right w:val="none" w:sz="0" w:space="0" w:color="auto"/>
          </w:divBdr>
        </w:div>
        <w:div w:id="1324237461">
          <w:marLeft w:val="0"/>
          <w:marRight w:val="0"/>
          <w:marTop w:val="0"/>
          <w:marBottom w:val="0"/>
          <w:divBdr>
            <w:top w:val="none" w:sz="0" w:space="0" w:color="auto"/>
            <w:left w:val="none" w:sz="0" w:space="0" w:color="auto"/>
            <w:bottom w:val="none" w:sz="0" w:space="0" w:color="auto"/>
            <w:right w:val="none" w:sz="0" w:space="0" w:color="auto"/>
          </w:divBdr>
        </w:div>
        <w:div w:id="1324773340">
          <w:marLeft w:val="0"/>
          <w:marRight w:val="0"/>
          <w:marTop w:val="0"/>
          <w:marBottom w:val="0"/>
          <w:divBdr>
            <w:top w:val="none" w:sz="0" w:space="0" w:color="auto"/>
            <w:left w:val="none" w:sz="0" w:space="0" w:color="auto"/>
            <w:bottom w:val="none" w:sz="0" w:space="0" w:color="auto"/>
            <w:right w:val="none" w:sz="0" w:space="0" w:color="auto"/>
          </w:divBdr>
        </w:div>
        <w:div w:id="1325426710">
          <w:marLeft w:val="0"/>
          <w:marRight w:val="0"/>
          <w:marTop w:val="0"/>
          <w:marBottom w:val="0"/>
          <w:divBdr>
            <w:top w:val="none" w:sz="0" w:space="0" w:color="auto"/>
            <w:left w:val="none" w:sz="0" w:space="0" w:color="auto"/>
            <w:bottom w:val="none" w:sz="0" w:space="0" w:color="auto"/>
            <w:right w:val="none" w:sz="0" w:space="0" w:color="auto"/>
          </w:divBdr>
        </w:div>
        <w:div w:id="1325666279">
          <w:marLeft w:val="0"/>
          <w:marRight w:val="0"/>
          <w:marTop w:val="0"/>
          <w:marBottom w:val="0"/>
          <w:divBdr>
            <w:top w:val="none" w:sz="0" w:space="0" w:color="auto"/>
            <w:left w:val="none" w:sz="0" w:space="0" w:color="auto"/>
            <w:bottom w:val="none" w:sz="0" w:space="0" w:color="auto"/>
            <w:right w:val="none" w:sz="0" w:space="0" w:color="auto"/>
          </w:divBdr>
        </w:div>
        <w:div w:id="1325939319">
          <w:marLeft w:val="0"/>
          <w:marRight w:val="0"/>
          <w:marTop w:val="0"/>
          <w:marBottom w:val="0"/>
          <w:divBdr>
            <w:top w:val="none" w:sz="0" w:space="0" w:color="auto"/>
            <w:left w:val="none" w:sz="0" w:space="0" w:color="auto"/>
            <w:bottom w:val="none" w:sz="0" w:space="0" w:color="auto"/>
            <w:right w:val="none" w:sz="0" w:space="0" w:color="auto"/>
          </w:divBdr>
        </w:div>
        <w:div w:id="1326057163">
          <w:marLeft w:val="0"/>
          <w:marRight w:val="0"/>
          <w:marTop w:val="0"/>
          <w:marBottom w:val="0"/>
          <w:divBdr>
            <w:top w:val="none" w:sz="0" w:space="0" w:color="auto"/>
            <w:left w:val="none" w:sz="0" w:space="0" w:color="auto"/>
            <w:bottom w:val="none" w:sz="0" w:space="0" w:color="auto"/>
            <w:right w:val="none" w:sz="0" w:space="0" w:color="auto"/>
          </w:divBdr>
        </w:div>
        <w:div w:id="1326662512">
          <w:marLeft w:val="0"/>
          <w:marRight w:val="0"/>
          <w:marTop w:val="0"/>
          <w:marBottom w:val="0"/>
          <w:divBdr>
            <w:top w:val="none" w:sz="0" w:space="0" w:color="auto"/>
            <w:left w:val="none" w:sz="0" w:space="0" w:color="auto"/>
            <w:bottom w:val="none" w:sz="0" w:space="0" w:color="auto"/>
            <w:right w:val="none" w:sz="0" w:space="0" w:color="auto"/>
          </w:divBdr>
        </w:div>
        <w:div w:id="1328703165">
          <w:marLeft w:val="0"/>
          <w:marRight w:val="0"/>
          <w:marTop w:val="0"/>
          <w:marBottom w:val="0"/>
          <w:divBdr>
            <w:top w:val="none" w:sz="0" w:space="0" w:color="auto"/>
            <w:left w:val="none" w:sz="0" w:space="0" w:color="auto"/>
            <w:bottom w:val="none" w:sz="0" w:space="0" w:color="auto"/>
            <w:right w:val="none" w:sz="0" w:space="0" w:color="auto"/>
          </w:divBdr>
        </w:div>
        <w:div w:id="1328706780">
          <w:marLeft w:val="0"/>
          <w:marRight w:val="0"/>
          <w:marTop w:val="0"/>
          <w:marBottom w:val="0"/>
          <w:divBdr>
            <w:top w:val="none" w:sz="0" w:space="0" w:color="auto"/>
            <w:left w:val="none" w:sz="0" w:space="0" w:color="auto"/>
            <w:bottom w:val="none" w:sz="0" w:space="0" w:color="auto"/>
            <w:right w:val="none" w:sz="0" w:space="0" w:color="auto"/>
          </w:divBdr>
        </w:div>
        <w:div w:id="1328942691">
          <w:marLeft w:val="0"/>
          <w:marRight w:val="0"/>
          <w:marTop w:val="0"/>
          <w:marBottom w:val="0"/>
          <w:divBdr>
            <w:top w:val="none" w:sz="0" w:space="0" w:color="auto"/>
            <w:left w:val="none" w:sz="0" w:space="0" w:color="auto"/>
            <w:bottom w:val="none" w:sz="0" w:space="0" w:color="auto"/>
            <w:right w:val="none" w:sz="0" w:space="0" w:color="auto"/>
          </w:divBdr>
        </w:div>
        <w:div w:id="1330869647">
          <w:marLeft w:val="0"/>
          <w:marRight w:val="0"/>
          <w:marTop w:val="0"/>
          <w:marBottom w:val="0"/>
          <w:divBdr>
            <w:top w:val="none" w:sz="0" w:space="0" w:color="auto"/>
            <w:left w:val="none" w:sz="0" w:space="0" w:color="auto"/>
            <w:bottom w:val="none" w:sz="0" w:space="0" w:color="auto"/>
            <w:right w:val="none" w:sz="0" w:space="0" w:color="auto"/>
          </w:divBdr>
        </w:div>
        <w:div w:id="1330912095">
          <w:marLeft w:val="0"/>
          <w:marRight w:val="0"/>
          <w:marTop w:val="0"/>
          <w:marBottom w:val="0"/>
          <w:divBdr>
            <w:top w:val="none" w:sz="0" w:space="0" w:color="auto"/>
            <w:left w:val="none" w:sz="0" w:space="0" w:color="auto"/>
            <w:bottom w:val="none" w:sz="0" w:space="0" w:color="auto"/>
            <w:right w:val="none" w:sz="0" w:space="0" w:color="auto"/>
          </w:divBdr>
        </w:div>
        <w:div w:id="1331182246">
          <w:marLeft w:val="0"/>
          <w:marRight w:val="0"/>
          <w:marTop w:val="0"/>
          <w:marBottom w:val="0"/>
          <w:divBdr>
            <w:top w:val="none" w:sz="0" w:space="0" w:color="auto"/>
            <w:left w:val="none" w:sz="0" w:space="0" w:color="auto"/>
            <w:bottom w:val="none" w:sz="0" w:space="0" w:color="auto"/>
            <w:right w:val="none" w:sz="0" w:space="0" w:color="auto"/>
          </w:divBdr>
        </w:div>
        <w:div w:id="1331561580">
          <w:marLeft w:val="0"/>
          <w:marRight w:val="0"/>
          <w:marTop w:val="0"/>
          <w:marBottom w:val="0"/>
          <w:divBdr>
            <w:top w:val="none" w:sz="0" w:space="0" w:color="auto"/>
            <w:left w:val="none" w:sz="0" w:space="0" w:color="auto"/>
            <w:bottom w:val="none" w:sz="0" w:space="0" w:color="auto"/>
            <w:right w:val="none" w:sz="0" w:space="0" w:color="auto"/>
          </w:divBdr>
        </w:div>
        <w:div w:id="1332757717">
          <w:marLeft w:val="0"/>
          <w:marRight w:val="0"/>
          <w:marTop w:val="0"/>
          <w:marBottom w:val="0"/>
          <w:divBdr>
            <w:top w:val="none" w:sz="0" w:space="0" w:color="auto"/>
            <w:left w:val="none" w:sz="0" w:space="0" w:color="auto"/>
            <w:bottom w:val="none" w:sz="0" w:space="0" w:color="auto"/>
            <w:right w:val="none" w:sz="0" w:space="0" w:color="auto"/>
          </w:divBdr>
        </w:div>
        <w:div w:id="1332952607">
          <w:marLeft w:val="0"/>
          <w:marRight w:val="0"/>
          <w:marTop w:val="0"/>
          <w:marBottom w:val="0"/>
          <w:divBdr>
            <w:top w:val="none" w:sz="0" w:space="0" w:color="auto"/>
            <w:left w:val="none" w:sz="0" w:space="0" w:color="auto"/>
            <w:bottom w:val="none" w:sz="0" w:space="0" w:color="auto"/>
            <w:right w:val="none" w:sz="0" w:space="0" w:color="auto"/>
          </w:divBdr>
        </w:div>
        <w:div w:id="1334332595">
          <w:marLeft w:val="0"/>
          <w:marRight w:val="0"/>
          <w:marTop w:val="0"/>
          <w:marBottom w:val="0"/>
          <w:divBdr>
            <w:top w:val="none" w:sz="0" w:space="0" w:color="auto"/>
            <w:left w:val="none" w:sz="0" w:space="0" w:color="auto"/>
            <w:bottom w:val="none" w:sz="0" w:space="0" w:color="auto"/>
            <w:right w:val="none" w:sz="0" w:space="0" w:color="auto"/>
          </w:divBdr>
        </w:div>
        <w:div w:id="1334840025">
          <w:marLeft w:val="0"/>
          <w:marRight w:val="0"/>
          <w:marTop w:val="0"/>
          <w:marBottom w:val="0"/>
          <w:divBdr>
            <w:top w:val="none" w:sz="0" w:space="0" w:color="auto"/>
            <w:left w:val="none" w:sz="0" w:space="0" w:color="auto"/>
            <w:bottom w:val="none" w:sz="0" w:space="0" w:color="auto"/>
            <w:right w:val="none" w:sz="0" w:space="0" w:color="auto"/>
          </w:divBdr>
        </w:div>
        <w:div w:id="1334912486">
          <w:marLeft w:val="0"/>
          <w:marRight w:val="0"/>
          <w:marTop w:val="0"/>
          <w:marBottom w:val="0"/>
          <w:divBdr>
            <w:top w:val="none" w:sz="0" w:space="0" w:color="auto"/>
            <w:left w:val="none" w:sz="0" w:space="0" w:color="auto"/>
            <w:bottom w:val="none" w:sz="0" w:space="0" w:color="auto"/>
            <w:right w:val="none" w:sz="0" w:space="0" w:color="auto"/>
          </w:divBdr>
        </w:div>
        <w:div w:id="1335111332">
          <w:marLeft w:val="0"/>
          <w:marRight w:val="0"/>
          <w:marTop w:val="0"/>
          <w:marBottom w:val="0"/>
          <w:divBdr>
            <w:top w:val="none" w:sz="0" w:space="0" w:color="auto"/>
            <w:left w:val="none" w:sz="0" w:space="0" w:color="auto"/>
            <w:bottom w:val="none" w:sz="0" w:space="0" w:color="auto"/>
            <w:right w:val="none" w:sz="0" w:space="0" w:color="auto"/>
          </w:divBdr>
        </w:div>
        <w:div w:id="1335767152">
          <w:marLeft w:val="0"/>
          <w:marRight w:val="0"/>
          <w:marTop w:val="0"/>
          <w:marBottom w:val="0"/>
          <w:divBdr>
            <w:top w:val="none" w:sz="0" w:space="0" w:color="auto"/>
            <w:left w:val="none" w:sz="0" w:space="0" w:color="auto"/>
            <w:bottom w:val="none" w:sz="0" w:space="0" w:color="auto"/>
            <w:right w:val="none" w:sz="0" w:space="0" w:color="auto"/>
          </w:divBdr>
        </w:div>
        <w:div w:id="1337809245">
          <w:marLeft w:val="0"/>
          <w:marRight w:val="0"/>
          <w:marTop w:val="0"/>
          <w:marBottom w:val="0"/>
          <w:divBdr>
            <w:top w:val="none" w:sz="0" w:space="0" w:color="auto"/>
            <w:left w:val="none" w:sz="0" w:space="0" w:color="auto"/>
            <w:bottom w:val="none" w:sz="0" w:space="0" w:color="auto"/>
            <w:right w:val="none" w:sz="0" w:space="0" w:color="auto"/>
          </w:divBdr>
        </w:div>
        <w:div w:id="1339693790">
          <w:marLeft w:val="0"/>
          <w:marRight w:val="0"/>
          <w:marTop w:val="0"/>
          <w:marBottom w:val="0"/>
          <w:divBdr>
            <w:top w:val="none" w:sz="0" w:space="0" w:color="auto"/>
            <w:left w:val="none" w:sz="0" w:space="0" w:color="auto"/>
            <w:bottom w:val="none" w:sz="0" w:space="0" w:color="auto"/>
            <w:right w:val="none" w:sz="0" w:space="0" w:color="auto"/>
          </w:divBdr>
        </w:div>
        <w:div w:id="1339965387">
          <w:marLeft w:val="0"/>
          <w:marRight w:val="0"/>
          <w:marTop w:val="0"/>
          <w:marBottom w:val="0"/>
          <w:divBdr>
            <w:top w:val="none" w:sz="0" w:space="0" w:color="auto"/>
            <w:left w:val="none" w:sz="0" w:space="0" w:color="auto"/>
            <w:bottom w:val="none" w:sz="0" w:space="0" w:color="auto"/>
            <w:right w:val="none" w:sz="0" w:space="0" w:color="auto"/>
          </w:divBdr>
        </w:div>
        <w:div w:id="1340622041">
          <w:marLeft w:val="0"/>
          <w:marRight w:val="0"/>
          <w:marTop w:val="0"/>
          <w:marBottom w:val="0"/>
          <w:divBdr>
            <w:top w:val="none" w:sz="0" w:space="0" w:color="auto"/>
            <w:left w:val="none" w:sz="0" w:space="0" w:color="auto"/>
            <w:bottom w:val="none" w:sz="0" w:space="0" w:color="auto"/>
            <w:right w:val="none" w:sz="0" w:space="0" w:color="auto"/>
          </w:divBdr>
        </w:div>
        <w:div w:id="1340932973">
          <w:marLeft w:val="0"/>
          <w:marRight w:val="0"/>
          <w:marTop w:val="0"/>
          <w:marBottom w:val="0"/>
          <w:divBdr>
            <w:top w:val="none" w:sz="0" w:space="0" w:color="auto"/>
            <w:left w:val="none" w:sz="0" w:space="0" w:color="auto"/>
            <w:bottom w:val="none" w:sz="0" w:space="0" w:color="auto"/>
            <w:right w:val="none" w:sz="0" w:space="0" w:color="auto"/>
          </w:divBdr>
        </w:div>
        <w:div w:id="1341271178">
          <w:marLeft w:val="0"/>
          <w:marRight w:val="0"/>
          <w:marTop w:val="0"/>
          <w:marBottom w:val="0"/>
          <w:divBdr>
            <w:top w:val="none" w:sz="0" w:space="0" w:color="auto"/>
            <w:left w:val="none" w:sz="0" w:space="0" w:color="auto"/>
            <w:bottom w:val="none" w:sz="0" w:space="0" w:color="auto"/>
            <w:right w:val="none" w:sz="0" w:space="0" w:color="auto"/>
          </w:divBdr>
        </w:div>
        <w:div w:id="1342050975">
          <w:marLeft w:val="0"/>
          <w:marRight w:val="0"/>
          <w:marTop w:val="0"/>
          <w:marBottom w:val="0"/>
          <w:divBdr>
            <w:top w:val="none" w:sz="0" w:space="0" w:color="auto"/>
            <w:left w:val="none" w:sz="0" w:space="0" w:color="auto"/>
            <w:bottom w:val="none" w:sz="0" w:space="0" w:color="auto"/>
            <w:right w:val="none" w:sz="0" w:space="0" w:color="auto"/>
          </w:divBdr>
        </w:div>
        <w:div w:id="1342665966">
          <w:marLeft w:val="0"/>
          <w:marRight w:val="0"/>
          <w:marTop w:val="0"/>
          <w:marBottom w:val="0"/>
          <w:divBdr>
            <w:top w:val="none" w:sz="0" w:space="0" w:color="auto"/>
            <w:left w:val="none" w:sz="0" w:space="0" w:color="auto"/>
            <w:bottom w:val="none" w:sz="0" w:space="0" w:color="auto"/>
            <w:right w:val="none" w:sz="0" w:space="0" w:color="auto"/>
          </w:divBdr>
        </w:div>
        <w:div w:id="1342783101">
          <w:marLeft w:val="0"/>
          <w:marRight w:val="0"/>
          <w:marTop w:val="0"/>
          <w:marBottom w:val="0"/>
          <w:divBdr>
            <w:top w:val="none" w:sz="0" w:space="0" w:color="auto"/>
            <w:left w:val="none" w:sz="0" w:space="0" w:color="auto"/>
            <w:bottom w:val="none" w:sz="0" w:space="0" w:color="auto"/>
            <w:right w:val="none" w:sz="0" w:space="0" w:color="auto"/>
          </w:divBdr>
        </w:div>
        <w:div w:id="1344278930">
          <w:marLeft w:val="0"/>
          <w:marRight w:val="0"/>
          <w:marTop w:val="0"/>
          <w:marBottom w:val="0"/>
          <w:divBdr>
            <w:top w:val="none" w:sz="0" w:space="0" w:color="auto"/>
            <w:left w:val="none" w:sz="0" w:space="0" w:color="auto"/>
            <w:bottom w:val="none" w:sz="0" w:space="0" w:color="auto"/>
            <w:right w:val="none" w:sz="0" w:space="0" w:color="auto"/>
          </w:divBdr>
        </w:div>
        <w:div w:id="1344353780">
          <w:marLeft w:val="0"/>
          <w:marRight w:val="0"/>
          <w:marTop w:val="0"/>
          <w:marBottom w:val="0"/>
          <w:divBdr>
            <w:top w:val="none" w:sz="0" w:space="0" w:color="auto"/>
            <w:left w:val="none" w:sz="0" w:space="0" w:color="auto"/>
            <w:bottom w:val="none" w:sz="0" w:space="0" w:color="auto"/>
            <w:right w:val="none" w:sz="0" w:space="0" w:color="auto"/>
          </w:divBdr>
        </w:div>
        <w:div w:id="1345597211">
          <w:marLeft w:val="0"/>
          <w:marRight w:val="0"/>
          <w:marTop w:val="0"/>
          <w:marBottom w:val="0"/>
          <w:divBdr>
            <w:top w:val="none" w:sz="0" w:space="0" w:color="auto"/>
            <w:left w:val="none" w:sz="0" w:space="0" w:color="auto"/>
            <w:bottom w:val="none" w:sz="0" w:space="0" w:color="auto"/>
            <w:right w:val="none" w:sz="0" w:space="0" w:color="auto"/>
          </w:divBdr>
        </w:div>
        <w:div w:id="1345932975">
          <w:marLeft w:val="0"/>
          <w:marRight w:val="0"/>
          <w:marTop w:val="0"/>
          <w:marBottom w:val="0"/>
          <w:divBdr>
            <w:top w:val="none" w:sz="0" w:space="0" w:color="auto"/>
            <w:left w:val="none" w:sz="0" w:space="0" w:color="auto"/>
            <w:bottom w:val="none" w:sz="0" w:space="0" w:color="auto"/>
            <w:right w:val="none" w:sz="0" w:space="0" w:color="auto"/>
          </w:divBdr>
        </w:div>
        <w:div w:id="1346322950">
          <w:marLeft w:val="0"/>
          <w:marRight w:val="0"/>
          <w:marTop w:val="0"/>
          <w:marBottom w:val="0"/>
          <w:divBdr>
            <w:top w:val="none" w:sz="0" w:space="0" w:color="auto"/>
            <w:left w:val="none" w:sz="0" w:space="0" w:color="auto"/>
            <w:bottom w:val="none" w:sz="0" w:space="0" w:color="auto"/>
            <w:right w:val="none" w:sz="0" w:space="0" w:color="auto"/>
          </w:divBdr>
        </w:div>
        <w:div w:id="1346858563">
          <w:marLeft w:val="0"/>
          <w:marRight w:val="0"/>
          <w:marTop w:val="0"/>
          <w:marBottom w:val="0"/>
          <w:divBdr>
            <w:top w:val="none" w:sz="0" w:space="0" w:color="auto"/>
            <w:left w:val="none" w:sz="0" w:space="0" w:color="auto"/>
            <w:bottom w:val="none" w:sz="0" w:space="0" w:color="auto"/>
            <w:right w:val="none" w:sz="0" w:space="0" w:color="auto"/>
          </w:divBdr>
        </w:div>
        <w:div w:id="1347438712">
          <w:marLeft w:val="0"/>
          <w:marRight w:val="0"/>
          <w:marTop w:val="0"/>
          <w:marBottom w:val="0"/>
          <w:divBdr>
            <w:top w:val="none" w:sz="0" w:space="0" w:color="auto"/>
            <w:left w:val="none" w:sz="0" w:space="0" w:color="auto"/>
            <w:bottom w:val="none" w:sz="0" w:space="0" w:color="auto"/>
            <w:right w:val="none" w:sz="0" w:space="0" w:color="auto"/>
          </w:divBdr>
        </w:div>
        <w:div w:id="1348214097">
          <w:marLeft w:val="0"/>
          <w:marRight w:val="0"/>
          <w:marTop w:val="0"/>
          <w:marBottom w:val="0"/>
          <w:divBdr>
            <w:top w:val="none" w:sz="0" w:space="0" w:color="auto"/>
            <w:left w:val="none" w:sz="0" w:space="0" w:color="auto"/>
            <w:bottom w:val="none" w:sz="0" w:space="0" w:color="auto"/>
            <w:right w:val="none" w:sz="0" w:space="0" w:color="auto"/>
          </w:divBdr>
        </w:div>
        <w:div w:id="1348364269">
          <w:marLeft w:val="0"/>
          <w:marRight w:val="0"/>
          <w:marTop w:val="0"/>
          <w:marBottom w:val="0"/>
          <w:divBdr>
            <w:top w:val="none" w:sz="0" w:space="0" w:color="auto"/>
            <w:left w:val="none" w:sz="0" w:space="0" w:color="auto"/>
            <w:bottom w:val="none" w:sz="0" w:space="0" w:color="auto"/>
            <w:right w:val="none" w:sz="0" w:space="0" w:color="auto"/>
          </w:divBdr>
        </w:div>
        <w:div w:id="1348487590">
          <w:marLeft w:val="0"/>
          <w:marRight w:val="0"/>
          <w:marTop w:val="0"/>
          <w:marBottom w:val="0"/>
          <w:divBdr>
            <w:top w:val="none" w:sz="0" w:space="0" w:color="auto"/>
            <w:left w:val="none" w:sz="0" w:space="0" w:color="auto"/>
            <w:bottom w:val="none" w:sz="0" w:space="0" w:color="auto"/>
            <w:right w:val="none" w:sz="0" w:space="0" w:color="auto"/>
          </w:divBdr>
        </w:div>
        <w:div w:id="1348866842">
          <w:marLeft w:val="0"/>
          <w:marRight w:val="0"/>
          <w:marTop w:val="0"/>
          <w:marBottom w:val="0"/>
          <w:divBdr>
            <w:top w:val="none" w:sz="0" w:space="0" w:color="auto"/>
            <w:left w:val="none" w:sz="0" w:space="0" w:color="auto"/>
            <w:bottom w:val="none" w:sz="0" w:space="0" w:color="auto"/>
            <w:right w:val="none" w:sz="0" w:space="0" w:color="auto"/>
          </w:divBdr>
        </w:div>
        <w:div w:id="1349602383">
          <w:marLeft w:val="0"/>
          <w:marRight w:val="0"/>
          <w:marTop w:val="0"/>
          <w:marBottom w:val="0"/>
          <w:divBdr>
            <w:top w:val="none" w:sz="0" w:space="0" w:color="auto"/>
            <w:left w:val="none" w:sz="0" w:space="0" w:color="auto"/>
            <w:bottom w:val="none" w:sz="0" w:space="0" w:color="auto"/>
            <w:right w:val="none" w:sz="0" w:space="0" w:color="auto"/>
          </w:divBdr>
        </w:div>
        <w:div w:id="1350524193">
          <w:marLeft w:val="0"/>
          <w:marRight w:val="0"/>
          <w:marTop w:val="0"/>
          <w:marBottom w:val="0"/>
          <w:divBdr>
            <w:top w:val="none" w:sz="0" w:space="0" w:color="auto"/>
            <w:left w:val="none" w:sz="0" w:space="0" w:color="auto"/>
            <w:bottom w:val="none" w:sz="0" w:space="0" w:color="auto"/>
            <w:right w:val="none" w:sz="0" w:space="0" w:color="auto"/>
          </w:divBdr>
        </w:div>
        <w:div w:id="1351418321">
          <w:marLeft w:val="0"/>
          <w:marRight w:val="0"/>
          <w:marTop w:val="0"/>
          <w:marBottom w:val="0"/>
          <w:divBdr>
            <w:top w:val="none" w:sz="0" w:space="0" w:color="auto"/>
            <w:left w:val="none" w:sz="0" w:space="0" w:color="auto"/>
            <w:bottom w:val="none" w:sz="0" w:space="0" w:color="auto"/>
            <w:right w:val="none" w:sz="0" w:space="0" w:color="auto"/>
          </w:divBdr>
        </w:div>
        <w:div w:id="1351839498">
          <w:marLeft w:val="0"/>
          <w:marRight w:val="0"/>
          <w:marTop w:val="0"/>
          <w:marBottom w:val="0"/>
          <w:divBdr>
            <w:top w:val="none" w:sz="0" w:space="0" w:color="auto"/>
            <w:left w:val="none" w:sz="0" w:space="0" w:color="auto"/>
            <w:bottom w:val="none" w:sz="0" w:space="0" w:color="auto"/>
            <w:right w:val="none" w:sz="0" w:space="0" w:color="auto"/>
          </w:divBdr>
        </w:div>
        <w:div w:id="1351950508">
          <w:marLeft w:val="0"/>
          <w:marRight w:val="0"/>
          <w:marTop w:val="0"/>
          <w:marBottom w:val="0"/>
          <w:divBdr>
            <w:top w:val="none" w:sz="0" w:space="0" w:color="auto"/>
            <w:left w:val="none" w:sz="0" w:space="0" w:color="auto"/>
            <w:bottom w:val="none" w:sz="0" w:space="0" w:color="auto"/>
            <w:right w:val="none" w:sz="0" w:space="0" w:color="auto"/>
          </w:divBdr>
        </w:div>
        <w:div w:id="1352150966">
          <w:marLeft w:val="0"/>
          <w:marRight w:val="0"/>
          <w:marTop w:val="0"/>
          <w:marBottom w:val="0"/>
          <w:divBdr>
            <w:top w:val="none" w:sz="0" w:space="0" w:color="auto"/>
            <w:left w:val="none" w:sz="0" w:space="0" w:color="auto"/>
            <w:bottom w:val="none" w:sz="0" w:space="0" w:color="auto"/>
            <w:right w:val="none" w:sz="0" w:space="0" w:color="auto"/>
          </w:divBdr>
        </w:div>
        <w:div w:id="1352487025">
          <w:marLeft w:val="0"/>
          <w:marRight w:val="0"/>
          <w:marTop w:val="0"/>
          <w:marBottom w:val="0"/>
          <w:divBdr>
            <w:top w:val="none" w:sz="0" w:space="0" w:color="auto"/>
            <w:left w:val="none" w:sz="0" w:space="0" w:color="auto"/>
            <w:bottom w:val="none" w:sz="0" w:space="0" w:color="auto"/>
            <w:right w:val="none" w:sz="0" w:space="0" w:color="auto"/>
          </w:divBdr>
        </w:div>
        <w:div w:id="1352561804">
          <w:marLeft w:val="0"/>
          <w:marRight w:val="0"/>
          <w:marTop w:val="0"/>
          <w:marBottom w:val="0"/>
          <w:divBdr>
            <w:top w:val="none" w:sz="0" w:space="0" w:color="auto"/>
            <w:left w:val="none" w:sz="0" w:space="0" w:color="auto"/>
            <w:bottom w:val="none" w:sz="0" w:space="0" w:color="auto"/>
            <w:right w:val="none" w:sz="0" w:space="0" w:color="auto"/>
          </w:divBdr>
        </w:div>
        <w:div w:id="1352953829">
          <w:marLeft w:val="0"/>
          <w:marRight w:val="0"/>
          <w:marTop w:val="0"/>
          <w:marBottom w:val="0"/>
          <w:divBdr>
            <w:top w:val="none" w:sz="0" w:space="0" w:color="auto"/>
            <w:left w:val="none" w:sz="0" w:space="0" w:color="auto"/>
            <w:bottom w:val="none" w:sz="0" w:space="0" w:color="auto"/>
            <w:right w:val="none" w:sz="0" w:space="0" w:color="auto"/>
          </w:divBdr>
        </w:div>
        <w:div w:id="1353385492">
          <w:marLeft w:val="0"/>
          <w:marRight w:val="0"/>
          <w:marTop w:val="0"/>
          <w:marBottom w:val="0"/>
          <w:divBdr>
            <w:top w:val="none" w:sz="0" w:space="0" w:color="auto"/>
            <w:left w:val="none" w:sz="0" w:space="0" w:color="auto"/>
            <w:bottom w:val="none" w:sz="0" w:space="0" w:color="auto"/>
            <w:right w:val="none" w:sz="0" w:space="0" w:color="auto"/>
          </w:divBdr>
        </w:div>
        <w:div w:id="1353609928">
          <w:marLeft w:val="0"/>
          <w:marRight w:val="0"/>
          <w:marTop w:val="0"/>
          <w:marBottom w:val="0"/>
          <w:divBdr>
            <w:top w:val="none" w:sz="0" w:space="0" w:color="auto"/>
            <w:left w:val="none" w:sz="0" w:space="0" w:color="auto"/>
            <w:bottom w:val="none" w:sz="0" w:space="0" w:color="auto"/>
            <w:right w:val="none" w:sz="0" w:space="0" w:color="auto"/>
          </w:divBdr>
        </w:div>
        <w:div w:id="1353612380">
          <w:marLeft w:val="0"/>
          <w:marRight w:val="0"/>
          <w:marTop w:val="0"/>
          <w:marBottom w:val="0"/>
          <w:divBdr>
            <w:top w:val="none" w:sz="0" w:space="0" w:color="auto"/>
            <w:left w:val="none" w:sz="0" w:space="0" w:color="auto"/>
            <w:bottom w:val="none" w:sz="0" w:space="0" w:color="auto"/>
            <w:right w:val="none" w:sz="0" w:space="0" w:color="auto"/>
          </w:divBdr>
        </w:div>
        <w:div w:id="1353802863">
          <w:marLeft w:val="0"/>
          <w:marRight w:val="0"/>
          <w:marTop w:val="0"/>
          <w:marBottom w:val="0"/>
          <w:divBdr>
            <w:top w:val="none" w:sz="0" w:space="0" w:color="auto"/>
            <w:left w:val="none" w:sz="0" w:space="0" w:color="auto"/>
            <w:bottom w:val="none" w:sz="0" w:space="0" w:color="auto"/>
            <w:right w:val="none" w:sz="0" w:space="0" w:color="auto"/>
          </w:divBdr>
        </w:div>
        <w:div w:id="1353874544">
          <w:marLeft w:val="0"/>
          <w:marRight w:val="0"/>
          <w:marTop w:val="0"/>
          <w:marBottom w:val="0"/>
          <w:divBdr>
            <w:top w:val="none" w:sz="0" w:space="0" w:color="auto"/>
            <w:left w:val="none" w:sz="0" w:space="0" w:color="auto"/>
            <w:bottom w:val="none" w:sz="0" w:space="0" w:color="auto"/>
            <w:right w:val="none" w:sz="0" w:space="0" w:color="auto"/>
          </w:divBdr>
        </w:div>
        <w:div w:id="1354116463">
          <w:marLeft w:val="0"/>
          <w:marRight w:val="0"/>
          <w:marTop w:val="0"/>
          <w:marBottom w:val="0"/>
          <w:divBdr>
            <w:top w:val="none" w:sz="0" w:space="0" w:color="auto"/>
            <w:left w:val="none" w:sz="0" w:space="0" w:color="auto"/>
            <w:bottom w:val="none" w:sz="0" w:space="0" w:color="auto"/>
            <w:right w:val="none" w:sz="0" w:space="0" w:color="auto"/>
          </w:divBdr>
        </w:div>
        <w:div w:id="1355107420">
          <w:marLeft w:val="0"/>
          <w:marRight w:val="0"/>
          <w:marTop w:val="0"/>
          <w:marBottom w:val="0"/>
          <w:divBdr>
            <w:top w:val="none" w:sz="0" w:space="0" w:color="auto"/>
            <w:left w:val="none" w:sz="0" w:space="0" w:color="auto"/>
            <w:bottom w:val="none" w:sz="0" w:space="0" w:color="auto"/>
            <w:right w:val="none" w:sz="0" w:space="0" w:color="auto"/>
          </w:divBdr>
        </w:div>
        <w:div w:id="1355303991">
          <w:marLeft w:val="0"/>
          <w:marRight w:val="0"/>
          <w:marTop w:val="0"/>
          <w:marBottom w:val="0"/>
          <w:divBdr>
            <w:top w:val="none" w:sz="0" w:space="0" w:color="auto"/>
            <w:left w:val="none" w:sz="0" w:space="0" w:color="auto"/>
            <w:bottom w:val="none" w:sz="0" w:space="0" w:color="auto"/>
            <w:right w:val="none" w:sz="0" w:space="0" w:color="auto"/>
          </w:divBdr>
        </w:div>
        <w:div w:id="1356006995">
          <w:marLeft w:val="0"/>
          <w:marRight w:val="0"/>
          <w:marTop w:val="0"/>
          <w:marBottom w:val="0"/>
          <w:divBdr>
            <w:top w:val="none" w:sz="0" w:space="0" w:color="auto"/>
            <w:left w:val="none" w:sz="0" w:space="0" w:color="auto"/>
            <w:bottom w:val="none" w:sz="0" w:space="0" w:color="auto"/>
            <w:right w:val="none" w:sz="0" w:space="0" w:color="auto"/>
          </w:divBdr>
        </w:div>
        <w:div w:id="1356690221">
          <w:marLeft w:val="0"/>
          <w:marRight w:val="0"/>
          <w:marTop w:val="0"/>
          <w:marBottom w:val="0"/>
          <w:divBdr>
            <w:top w:val="none" w:sz="0" w:space="0" w:color="auto"/>
            <w:left w:val="none" w:sz="0" w:space="0" w:color="auto"/>
            <w:bottom w:val="none" w:sz="0" w:space="0" w:color="auto"/>
            <w:right w:val="none" w:sz="0" w:space="0" w:color="auto"/>
          </w:divBdr>
        </w:div>
        <w:div w:id="1357000995">
          <w:marLeft w:val="0"/>
          <w:marRight w:val="0"/>
          <w:marTop w:val="0"/>
          <w:marBottom w:val="0"/>
          <w:divBdr>
            <w:top w:val="none" w:sz="0" w:space="0" w:color="auto"/>
            <w:left w:val="none" w:sz="0" w:space="0" w:color="auto"/>
            <w:bottom w:val="none" w:sz="0" w:space="0" w:color="auto"/>
            <w:right w:val="none" w:sz="0" w:space="0" w:color="auto"/>
          </w:divBdr>
        </w:div>
        <w:div w:id="1358963236">
          <w:marLeft w:val="0"/>
          <w:marRight w:val="0"/>
          <w:marTop w:val="0"/>
          <w:marBottom w:val="0"/>
          <w:divBdr>
            <w:top w:val="none" w:sz="0" w:space="0" w:color="auto"/>
            <w:left w:val="none" w:sz="0" w:space="0" w:color="auto"/>
            <w:bottom w:val="none" w:sz="0" w:space="0" w:color="auto"/>
            <w:right w:val="none" w:sz="0" w:space="0" w:color="auto"/>
          </w:divBdr>
        </w:div>
        <w:div w:id="1359114503">
          <w:marLeft w:val="0"/>
          <w:marRight w:val="0"/>
          <w:marTop w:val="0"/>
          <w:marBottom w:val="0"/>
          <w:divBdr>
            <w:top w:val="none" w:sz="0" w:space="0" w:color="auto"/>
            <w:left w:val="none" w:sz="0" w:space="0" w:color="auto"/>
            <w:bottom w:val="none" w:sz="0" w:space="0" w:color="auto"/>
            <w:right w:val="none" w:sz="0" w:space="0" w:color="auto"/>
          </w:divBdr>
        </w:div>
        <w:div w:id="1362975611">
          <w:marLeft w:val="0"/>
          <w:marRight w:val="0"/>
          <w:marTop w:val="0"/>
          <w:marBottom w:val="0"/>
          <w:divBdr>
            <w:top w:val="none" w:sz="0" w:space="0" w:color="auto"/>
            <w:left w:val="none" w:sz="0" w:space="0" w:color="auto"/>
            <w:bottom w:val="none" w:sz="0" w:space="0" w:color="auto"/>
            <w:right w:val="none" w:sz="0" w:space="0" w:color="auto"/>
          </w:divBdr>
        </w:div>
        <w:div w:id="1362978571">
          <w:marLeft w:val="0"/>
          <w:marRight w:val="0"/>
          <w:marTop w:val="0"/>
          <w:marBottom w:val="0"/>
          <w:divBdr>
            <w:top w:val="none" w:sz="0" w:space="0" w:color="auto"/>
            <w:left w:val="none" w:sz="0" w:space="0" w:color="auto"/>
            <w:bottom w:val="none" w:sz="0" w:space="0" w:color="auto"/>
            <w:right w:val="none" w:sz="0" w:space="0" w:color="auto"/>
          </w:divBdr>
        </w:div>
        <w:div w:id="1363673459">
          <w:marLeft w:val="0"/>
          <w:marRight w:val="0"/>
          <w:marTop w:val="0"/>
          <w:marBottom w:val="0"/>
          <w:divBdr>
            <w:top w:val="none" w:sz="0" w:space="0" w:color="auto"/>
            <w:left w:val="none" w:sz="0" w:space="0" w:color="auto"/>
            <w:bottom w:val="none" w:sz="0" w:space="0" w:color="auto"/>
            <w:right w:val="none" w:sz="0" w:space="0" w:color="auto"/>
          </w:divBdr>
        </w:div>
        <w:div w:id="1364091582">
          <w:marLeft w:val="0"/>
          <w:marRight w:val="0"/>
          <w:marTop w:val="0"/>
          <w:marBottom w:val="0"/>
          <w:divBdr>
            <w:top w:val="none" w:sz="0" w:space="0" w:color="auto"/>
            <w:left w:val="none" w:sz="0" w:space="0" w:color="auto"/>
            <w:bottom w:val="none" w:sz="0" w:space="0" w:color="auto"/>
            <w:right w:val="none" w:sz="0" w:space="0" w:color="auto"/>
          </w:divBdr>
        </w:div>
        <w:div w:id="1364289809">
          <w:marLeft w:val="0"/>
          <w:marRight w:val="0"/>
          <w:marTop w:val="0"/>
          <w:marBottom w:val="0"/>
          <w:divBdr>
            <w:top w:val="none" w:sz="0" w:space="0" w:color="auto"/>
            <w:left w:val="none" w:sz="0" w:space="0" w:color="auto"/>
            <w:bottom w:val="none" w:sz="0" w:space="0" w:color="auto"/>
            <w:right w:val="none" w:sz="0" w:space="0" w:color="auto"/>
          </w:divBdr>
        </w:div>
        <w:div w:id="1364674324">
          <w:marLeft w:val="0"/>
          <w:marRight w:val="0"/>
          <w:marTop w:val="0"/>
          <w:marBottom w:val="0"/>
          <w:divBdr>
            <w:top w:val="none" w:sz="0" w:space="0" w:color="auto"/>
            <w:left w:val="none" w:sz="0" w:space="0" w:color="auto"/>
            <w:bottom w:val="none" w:sz="0" w:space="0" w:color="auto"/>
            <w:right w:val="none" w:sz="0" w:space="0" w:color="auto"/>
          </w:divBdr>
        </w:div>
        <w:div w:id="1365210121">
          <w:marLeft w:val="0"/>
          <w:marRight w:val="0"/>
          <w:marTop w:val="0"/>
          <w:marBottom w:val="0"/>
          <w:divBdr>
            <w:top w:val="none" w:sz="0" w:space="0" w:color="auto"/>
            <w:left w:val="none" w:sz="0" w:space="0" w:color="auto"/>
            <w:bottom w:val="none" w:sz="0" w:space="0" w:color="auto"/>
            <w:right w:val="none" w:sz="0" w:space="0" w:color="auto"/>
          </w:divBdr>
        </w:div>
        <w:div w:id="1366174613">
          <w:marLeft w:val="0"/>
          <w:marRight w:val="0"/>
          <w:marTop w:val="0"/>
          <w:marBottom w:val="0"/>
          <w:divBdr>
            <w:top w:val="none" w:sz="0" w:space="0" w:color="auto"/>
            <w:left w:val="none" w:sz="0" w:space="0" w:color="auto"/>
            <w:bottom w:val="none" w:sz="0" w:space="0" w:color="auto"/>
            <w:right w:val="none" w:sz="0" w:space="0" w:color="auto"/>
          </w:divBdr>
        </w:div>
        <w:div w:id="1366564001">
          <w:marLeft w:val="0"/>
          <w:marRight w:val="0"/>
          <w:marTop w:val="0"/>
          <w:marBottom w:val="0"/>
          <w:divBdr>
            <w:top w:val="none" w:sz="0" w:space="0" w:color="auto"/>
            <w:left w:val="none" w:sz="0" w:space="0" w:color="auto"/>
            <w:bottom w:val="none" w:sz="0" w:space="0" w:color="auto"/>
            <w:right w:val="none" w:sz="0" w:space="0" w:color="auto"/>
          </w:divBdr>
        </w:div>
        <w:div w:id="1366713773">
          <w:marLeft w:val="0"/>
          <w:marRight w:val="0"/>
          <w:marTop w:val="0"/>
          <w:marBottom w:val="0"/>
          <w:divBdr>
            <w:top w:val="none" w:sz="0" w:space="0" w:color="auto"/>
            <w:left w:val="none" w:sz="0" w:space="0" w:color="auto"/>
            <w:bottom w:val="none" w:sz="0" w:space="0" w:color="auto"/>
            <w:right w:val="none" w:sz="0" w:space="0" w:color="auto"/>
          </w:divBdr>
        </w:div>
        <w:div w:id="1367026008">
          <w:marLeft w:val="0"/>
          <w:marRight w:val="0"/>
          <w:marTop w:val="0"/>
          <w:marBottom w:val="0"/>
          <w:divBdr>
            <w:top w:val="none" w:sz="0" w:space="0" w:color="auto"/>
            <w:left w:val="none" w:sz="0" w:space="0" w:color="auto"/>
            <w:bottom w:val="none" w:sz="0" w:space="0" w:color="auto"/>
            <w:right w:val="none" w:sz="0" w:space="0" w:color="auto"/>
          </w:divBdr>
        </w:div>
        <w:div w:id="1367097305">
          <w:marLeft w:val="0"/>
          <w:marRight w:val="0"/>
          <w:marTop w:val="0"/>
          <w:marBottom w:val="0"/>
          <w:divBdr>
            <w:top w:val="none" w:sz="0" w:space="0" w:color="auto"/>
            <w:left w:val="none" w:sz="0" w:space="0" w:color="auto"/>
            <w:bottom w:val="none" w:sz="0" w:space="0" w:color="auto"/>
            <w:right w:val="none" w:sz="0" w:space="0" w:color="auto"/>
          </w:divBdr>
        </w:div>
        <w:div w:id="1367291059">
          <w:marLeft w:val="0"/>
          <w:marRight w:val="0"/>
          <w:marTop w:val="0"/>
          <w:marBottom w:val="0"/>
          <w:divBdr>
            <w:top w:val="none" w:sz="0" w:space="0" w:color="auto"/>
            <w:left w:val="none" w:sz="0" w:space="0" w:color="auto"/>
            <w:bottom w:val="none" w:sz="0" w:space="0" w:color="auto"/>
            <w:right w:val="none" w:sz="0" w:space="0" w:color="auto"/>
          </w:divBdr>
        </w:div>
        <w:div w:id="1368678422">
          <w:marLeft w:val="0"/>
          <w:marRight w:val="0"/>
          <w:marTop w:val="0"/>
          <w:marBottom w:val="0"/>
          <w:divBdr>
            <w:top w:val="none" w:sz="0" w:space="0" w:color="auto"/>
            <w:left w:val="none" w:sz="0" w:space="0" w:color="auto"/>
            <w:bottom w:val="none" w:sz="0" w:space="0" w:color="auto"/>
            <w:right w:val="none" w:sz="0" w:space="0" w:color="auto"/>
          </w:divBdr>
        </w:div>
        <w:div w:id="1369381451">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 w:id="1370178272">
          <w:marLeft w:val="0"/>
          <w:marRight w:val="0"/>
          <w:marTop w:val="0"/>
          <w:marBottom w:val="0"/>
          <w:divBdr>
            <w:top w:val="none" w:sz="0" w:space="0" w:color="auto"/>
            <w:left w:val="none" w:sz="0" w:space="0" w:color="auto"/>
            <w:bottom w:val="none" w:sz="0" w:space="0" w:color="auto"/>
            <w:right w:val="none" w:sz="0" w:space="0" w:color="auto"/>
          </w:divBdr>
        </w:div>
        <w:div w:id="1370759787">
          <w:marLeft w:val="0"/>
          <w:marRight w:val="0"/>
          <w:marTop w:val="0"/>
          <w:marBottom w:val="0"/>
          <w:divBdr>
            <w:top w:val="none" w:sz="0" w:space="0" w:color="auto"/>
            <w:left w:val="none" w:sz="0" w:space="0" w:color="auto"/>
            <w:bottom w:val="none" w:sz="0" w:space="0" w:color="auto"/>
            <w:right w:val="none" w:sz="0" w:space="0" w:color="auto"/>
          </w:divBdr>
        </w:div>
        <w:div w:id="1370840737">
          <w:marLeft w:val="0"/>
          <w:marRight w:val="0"/>
          <w:marTop w:val="0"/>
          <w:marBottom w:val="0"/>
          <w:divBdr>
            <w:top w:val="none" w:sz="0" w:space="0" w:color="auto"/>
            <w:left w:val="none" w:sz="0" w:space="0" w:color="auto"/>
            <w:bottom w:val="none" w:sz="0" w:space="0" w:color="auto"/>
            <w:right w:val="none" w:sz="0" w:space="0" w:color="auto"/>
          </w:divBdr>
        </w:div>
        <w:div w:id="1370842080">
          <w:marLeft w:val="0"/>
          <w:marRight w:val="0"/>
          <w:marTop w:val="0"/>
          <w:marBottom w:val="0"/>
          <w:divBdr>
            <w:top w:val="none" w:sz="0" w:space="0" w:color="auto"/>
            <w:left w:val="none" w:sz="0" w:space="0" w:color="auto"/>
            <w:bottom w:val="none" w:sz="0" w:space="0" w:color="auto"/>
            <w:right w:val="none" w:sz="0" w:space="0" w:color="auto"/>
          </w:divBdr>
        </w:div>
        <w:div w:id="1370956346">
          <w:marLeft w:val="0"/>
          <w:marRight w:val="0"/>
          <w:marTop w:val="0"/>
          <w:marBottom w:val="0"/>
          <w:divBdr>
            <w:top w:val="none" w:sz="0" w:space="0" w:color="auto"/>
            <w:left w:val="none" w:sz="0" w:space="0" w:color="auto"/>
            <w:bottom w:val="none" w:sz="0" w:space="0" w:color="auto"/>
            <w:right w:val="none" w:sz="0" w:space="0" w:color="auto"/>
          </w:divBdr>
        </w:div>
        <w:div w:id="1371032827">
          <w:marLeft w:val="0"/>
          <w:marRight w:val="0"/>
          <w:marTop w:val="0"/>
          <w:marBottom w:val="0"/>
          <w:divBdr>
            <w:top w:val="none" w:sz="0" w:space="0" w:color="auto"/>
            <w:left w:val="none" w:sz="0" w:space="0" w:color="auto"/>
            <w:bottom w:val="none" w:sz="0" w:space="0" w:color="auto"/>
            <w:right w:val="none" w:sz="0" w:space="0" w:color="auto"/>
          </w:divBdr>
        </w:div>
        <w:div w:id="1371491512">
          <w:marLeft w:val="0"/>
          <w:marRight w:val="0"/>
          <w:marTop w:val="0"/>
          <w:marBottom w:val="0"/>
          <w:divBdr>
            <w:top w:val="none" w:sz="0" w:space="0" w:color="auto"/>
            <w:left w:val="none" w:sz="0" w:space="0" w:color="auto"/>
            <w:bottom w:val="none" w:sz="0" w:space="0" w:color="auto"/>
            <w:right w:val="none" w:sz="0" w:space="0" w:color="auto"/>
          </w:divBdr>
        </w:div>
        <w:div w:id="1372456366">
          <w:marLeft w:val="0"/>
          <w:marRight w:val="0"/>
          <w:marTop w:val="0"/>
          <w:marBottom w:val="0"/>
          <w:divBdr>
            <w:top w:val="none" w:sz="0" w:space="0" w:color="auto"/>
            <w:left w:val="none" w:sz="0" w:space="0" w:color="auto"/>
            <w:bottom w:val="none" w:sz="0" w:space="0" w:color="auto"/>
            <w:right w:val="none" w:sz="0" w:space="0" w:color="auto"/>
          </w:divBdr>
        </w:div>
        <w:div w:id="1372848184">
          <w:marLeft w:val="0"/>
          <w:marRight w:val="0"/>
          <w:marTop w:val="0"/>
          <w:marBottom w:val="0"/>
          <w:divBdr>
            <w:top w:val="none" w:sz="0" w:space="0" w:color="auto"/>
            <w:left w:val="none" w:sz="0" w:space="0" w:color="auto"/>
            <w:bottom w:val="none" w:sz="0" w:space="0" w:color="auto"/>
            <w:right w:val="none" w:sz="0" w:space="0" w:color="auto"/>
          </w:divBdr>
        </w:div>
        <w:div w:id="1372921738">
          <w:marLeft w:val="0"/>
          <w:marRight w:val="0"/>
          <w:marTop w:val="0"/>
          <w:marBottom w:val="0"/>
          <w:divBdr>
            <w:top w:val="none" w:sz="0" w:space="0" w:color="auto"/>
            <w:left w:val="none" w:sz="0" w:space="0" w:color="auto"/>
            <w:bottom w:val="none" w:sz="0" w:space="0" w:color="auto"/>
            <w:right w:val="none" w:sz="0" w:space="0" w:color="auto"/>
          </w:divBdr>
        </w:div>
        <w:div w:id="1374967374">
          <w:marLeft w:val="0"/>
          <w:marRight w:val="0"/>
          <w:marTop w:val="0"/>
          <w:marBottom w:val="0"/>
          <w:divBdr>
            <w:top w:val="none" w:sz="0" w:space="0" w:color="auto"/>
            <w:left w:val="none" w:sz="0" w:space="0" w:color="auto"/>
            <w:bottom w:val="none" w:sz="0" w:space="0" w:color="auto"/>
            <w:right w:val="none" w:sz="0" w:space="0" w:color="auto"/>
          </w:divBdr>
        </w:div>
        <w:div w:id="1376009155">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376543884">
          <w:marLeft w:val="0"/>
          <w:marRight w:val="0"/>
          <w:marTop w:val="0"/>
          <w:marBottom w:val="0"/>
          <w:divBdr>
            <w:top w:val="none" w:sz="0" w:space="0" w:color="auto"/>
            <w:left w:val="none" w:sz="0" w:space="0" w:color="auto"/>
            <w:bottom w:val="none" w:sz="0" w:space="0" w:color="auto"/>
            <w:right w:val="none" w:sz="0" w:space="0" w:color="auto"/>
          </w:divBdr>
        </w:div>
        <w:div w:id="1377849907">
          <w:marLeft w:val="0"/>
          <w:marRight w:val="0"/>
          <w:marTop w:val="0"/>
          <w:marBottom w:val="0"/>
          <w:divBdr>
            <w:top w:val="none" w:sz="0" w:space="0" w:color="auto"/>
            <w:left w:val="none" w:sz="0" w:space="0" w:color="auto"/>
            <w:bottom w:val="none" w:sz="0" w:space="0" w:color="auto"/>
            <w:right w:val="none" w:sz="0" w:space="0" w:color="auto"/>
          </w:divBdr>
        </w:div>
        <w:div w:id="1378236311">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1378814696">
          <w:marLeft w:val="0"/>
          <w:marRight w:val="0"/>
          <w:marTop w:val="0"/>
          <w:marBottom w:val="0"/>
          <w:divBdr>
            <w:top w:val="none" w:sz="0" w:space="0" w:color="auto"/>
            <w:left w:val="none" w:sz="0" w:space="0" w:color="auto"/>
            <w:bottom w:val="none" w:sz="0" w:space="0" w:color="auto"/>
            <w:right w:val="none" w:sz="0" w:space="0" w:color="auto"/>
          </w:divBdr>
        </w:div>
        <w:div w:id="1378817696">
          <w:marLeft w:val="0"/>
          <w:marRight w:val="0"/>
          <w:marTop w:val="0"/>
          <w:marBottom w:val="0"/>
          <w:divBdr>
            <w:top w:val="none" w:sz="0" w:space="0" w:color="auto"/>
            <w:left w:val="none" w:sz="0" w:space="0" w:color="auto"/>
            <w:bottom w:val="none" w:sz="0" w:space="0" w:color="auto"/>
            <w:right w:val="none" w:sz="0" w:space="0" w:color="auto"/>
          </w:divBdr>
        </w:div>
        <w:div w:id="1379553833">
          <w:marLeft w:val="0"/>
          <w:marRight w:val="0"/>
          <w:marTop w:val="0"/>
          <w:marBottom w:val="0"/>
          <w:divBdr>
            <w:top w:val="none" w:sz="0" w:space="0" w:color="auto"/>
            <w:left w:val="none" w:sz="0" w:space="0" w:color="auto"/>
            <w:bottom w:val="none" w:sz="0" w:space="0" w:color="auto"/>
            <w:right w:val="none" w:sz="0" w:space="0" w:color="auto"/>
          </w:divBdr>
        </w:div>
        <w:div w:id="1379747101">
          <w:marLeft w:val="0"/>
          <w:marRight w:val="0"/>
          <w:marTop w:val="0"/>
          <w:marBottom w:val="0"/>
          <w:divBdr>
            <w:top w:val="none" w:sz="0" w:space="0" w:color="auto"/>
            <w:left w:val="none" w:sz="0" w:space="0" w:color="auto"/>
            <w:bottom w:val="none" w:sz="0" w:space="0" w:color="auto"/>
            <w:right w:val="none" w:sz="0" w:space="0" w:color="auto"/>
          </w:divBdr>
        </w:div>
        <w:div w:id="1380712600">
          <w:marLeft w:val="0"/>
          <w:marRight w:val="0"/>
          <w:marTop w:val="0"/>
          <w:marBottom w:val="0"/>
          <w:divBdr>
            <w:top w:val="none" w:sz="0" w:space="0" w:color="auto"/>
            <w:left w:val="none" w:sz="0" w:space="0" w:color="auto"/>
            <w:bottom w:val="none" w:sz="0" w:space="0" w:color="auto"/>
            <w:right w:val="none" w:sz="0" w:space="0" w:color="auto"/>
          </w:divBdr>
        </w:div>
        <w:div w:id="1380862771">
          <w:marLeft w:val="0"/>
          <w:marRight w:val="0"/>
          <w:marTop w:val="0"/>
          <w:marBottom w:val="0"/>
          <w:divBdr>
            <w:top w:val="none" w:sz="0" w:space="0" w:color="auto"/>
            <w:left w:val="none" w:sz="0" w:space="0" w:color="auto"/>
            <w:bottom w:val="none" w:sz="0" w:space="0" w:color="auto"/>
            <w:right w:val="none" w:sz="0" w:space="0" w:color="auto"/>
          </w:divBdr>
        </w:div>
        <w:div w:id="1382318077">
          <w:marLeft w:val="0"/>
          <w:marRight w:val="0"/>
          <w:marTop w:val="0"/>
          <w:marBottom w:val="0"/>
          <w:divBdr>
            <w:top w:val="none" w:sz="0" w:space="0" w:color="auto"/>
            <w:left w:val="none" w:sz="0" w:space="0" w:color="auto"/>
            <w:bottom w:val="none" w:sz="0" w:space="0" w:color="auto"/>
            <w:right w:val="none" w:sz="0" w:space="0" w:color="auto"/>
          </w:divBdr>
        </w:div>
        <w:div w:id="1382634144">
          <w:marLeft w:val="0"/>
          <w:marRight w:val="0"/>
          <w:marTop w:val="0"/>
          <w:marBottom w:val="0"/>
          <w:divBdr>
            <w:top w:val="none" w:sz="0" w:space="0" w:color="auto"/>
            <w:left w:val="none" w:sz="0" w:space="0" w:color="auto"/>
            <w:bottom w:val="none" w:sz="0" w:space="0" w:color="auto"/>
            <w:right w:val="none" w:sz="0" w:space="0" w:color="auto"/>
          </w:divBdr>
        </w:div>
        <w:div w:id="1384451174">
          <w:marLeft w:val="0"/>
          <w:marRight w:val="0"/>
          <w:marTop w:val="0"/>
          <w:marBottom w:val="0"/>
          <w:divBdr>
            <w:top w:val="none" w:sz="0" w:space="0" w:color="auto"/>
            <w:left w:val="none" w:sz="0" w:space="0" w:color="auto"/>
            <w:bottom w:val="none" w:sz="0" w:space="0" w:color="auto"/>
            <w:right w:val="none" w:sz="0" w:space="0" w:color="auto"/>
          </w:divBdr>
        </w:div>
        <w:div w:id="1384521184">
          <w:marLeft w:val="0"/>
          <w:marRight w:val="0"/>
          <w:marTop w:val="0"/>
          <w:marBottom w:val="0"/>
          <w:divBdr>
            <w:top w:val="none" w:sz="0" w:space="0" w:color="auto"/>
            <w:left w:val="none" w:sz="0" w:space="0" w:color="auto"/>
            <w:bottom w:val="none" w:sz="0" w:space="0" w:color="auto"/>
            <w:right w:val="none" w:sz="0" w:space="0" w:color="auto"/>
          </w:divBdr>
        </w:div>
        <w:div w:id="1384907320">
          <w:marLeft w:val="0"/>
          <w:marRight w:val="0"/>
          <w:marTop w:val="0"/>
          <w:marBottom w:val="0"/>
          <w:divBdr>
            <w:top w:val="none" w:sz="0" w:space="0" w:color="auto"/>
            <w:left w:val="none" w:sz="0" w:space="0" w:color="auto"/>
            <w:bottom w:val="none" w:sz="0" w:space="0" w:color="auto"/>
            <w:right w:val="none" w:sz="0" w:space="0" w:color="auto"/>
          </w:divBdr>
        </w:div>
        <w:div w:id="1385526827">
          <w:marLeft w:val="0"/>
          <w:marRight w:val="0"/>
          <w:marTop w:val="0"/>
          <w:marBottom w:val="0"/>
          <w:divBdr>
            <w:top w:val="none" w:sz="0" w:space="0" w:color="auto"/>
            <w:left w:val="none" w:sz="0" w:space="0" w:color="auto"/>
            <w:bottom w:val="none" w:sz="0" w:space="0" w:color="auto"/>
            <w:right w:val="none" w:sz="0" w:space="0" w:color="auto"/>
          </w:divBdr>
        </w:div>
        <w:div w:id="1385567858">
          <w:marLeft w:val="0"/>
          <w:marRight w:val="0"/>
          <w:marTop w:val="0"/>
          <w:marBottom w:val="0"/>
          <w:divBdr>
            <w:top w:val="none" w:sz="0" w:space="0" w:color="auto"/>
            <w:left w:val="none" w:sz="0" w:space="0" w:color="auto"/>
            <w:bottom w:val="none" w:sz="0" w:space="0" w:color="auto"/>
            <w:right w:val="none" w:sz="0" w:space="0" w:color="auto"/>
          </w:divBdr>
        </w:div>
        <w:div w:id="1386875314">
          <w:marLeft w:val="0"/>
          <w:marRight w:val="0"/>
          <w:marTop w:val="0"/>
          <w:marBottom w:val="0"/>
          <w:divBdr>
            <w:top w:val="none" w:sz="0" w:space="0" w:color="auto"/>
            <w:left w:val="none" w:sz="0" w:space="0" w:color="auto"/>
            <w:bottom w:val="none" w:sz="0" w:space="0" w:color="auto"/>
            <w:right w:val="none" w:sz="0" w:space="0" w:color="auto"/>
          </w:divBdr>
        </w:div>
        <w:div w:id="1386876077">
          <w:marLeft w:val="0"/>
          <w:marRight w:val="0"/>
          <w:marTop w:val="0"/>
          <w:marBottom w:val="0"/>
          <w:divBdr>
            <w:top w:val="none" w:sz="0" w:space="0" w:color="auto"/>
            <w:left w:val="none" w:sz="0" w:space="0" w:color="auto"/>
            <w:bottom w:val="none" w:sz="0" w:space="0" w:color="auto"/>
            <w:right w:val="none" w:sz="0" w:space="0" w:color="auto"/>
          </w:divBdr>
        </w:div>
        <w:div w:id="1387072178">
          <w:marLeft w:val="0"/>
          <w:marRight w:val="0"/>
          <w:marTop w:val="0"/>
          <w:marBottom w:val="0"/>
          <w:divBdr>
            <w:top w:val="none" w:sz="0" w:space="0" w:color="auto"/>
            <w:left w:val="none" w:sz="0" w:space="0" w:color="auto"/>
            <w:bottom w:val="none" w:sz="0" w:space="0" w:color="auto"/>
            <w:right w:val="none" w:sz="0" w:space="0" w:color="auto"/>
          </w:divBdr>
        </w:div>
        <w:div w:id="1387531167">
          <w:marLeft w:val="0"/>
          <w:marRight w:val="0"/>
          <w:marTop w:val="0"/>
          <w:marBottom w:val="0"/>
          <w:divBdr>
            <w:top w:val="none" w:sz="0" w:space="0" w:color="auto"/>
            <w:left w:val="none" w:sz="0" w:space="0" w:color="auto"/>
            <w:bottom w:val="none" w:sz="0" w:space="0" w:color="auto"/>
            <w:right w:val="none" w:sz="0" w:space="0" w:color="auto"/>
          </w:divBdr>
        </w:div>
        <w:div w:id="1388728172">
          <w:marLeft w:val="0"/>
          <w:marRight w:val="0"/>
          <w:marTop w:val="0"/>
          <w:marBottom w:val="0"/>
          <w:divBdr>
            <w:top w:val="none" w:sz="0" w:space="0" w:color="auto"/>
            <w:left w:val="none" w:sz="0" w:space="0" w:color="auto"/>
            <w:bottom w:val="none" w:sz="0" w:space="0" w:color="auto"/>
            <w:right w:val="none" w:sz="0" w:space="0" w:color="auto"/>
          </w:divBdr>
        </w:div>
        <w:div w:id="1389036629">
          <w:marLeft w:val="0"/>
          <w:marRight w:val="0"/>
          <w:marTop w:val="0"/>
          <w:marBottom w:val="0"/>
          <w:divBdr>
            <w:top w:val="none" w:sz="0" w:space="0" w:color="auto"/>
            <w:left w:val="none" w:sz="0" w:space="0" w:color="auto"/>
            <w:bottom w:val="none" w:sz="0" w:space="0" w:color="auto"/>
            <w:right w:val="none" w:sz="0" w:space="0" w:color="auto"/>
          </w:divBdr>
        </w:div>
        <w:div w:id="1389181255">
          <w:marLeft w:val="0"/>
          <w:marRight w:val="0"/>
          <w:marTop w:val="0"/>
          <w:marBottom w:val="0"/>
          <w:divBdr>
            <w:top w:val="none" w:sz="0" w:space="0" w:color="auto"/>
            <w:left w:val="none" w:sz="0" w:space="0" w:color="auto"/>
            <w:bottom w:val="none" w:sz="0" w:space="0" w:color="auto"/>
            <w:right w:val="none" w:sz="0" w:space="0" w:color="auto"/>
          </w:divBdr>
        </w:div>
        <w:div w:id="1389181699">
          <w:marLeft w:val="0"/>
          <w:marRight w:val="0"/>
          <w:marTop w:val="0"/>
          <w:marBottom w:val="0"/>
          <w:divBdr>
            <w:top w:val="none" w:sz="0" w:space="0" w:color="auto"/>
            <w:left w:val="none" w:sz="0" w:space="0" w:color="auto"/>
            <w:bottom w:val="none" w:sz="0" w:space="0" w:color="auto"/>
            <w:right w:val="none" w:sz="0" w:space="0" w:color="auto"/>
          </w:divBdr>
        </w:div>
        <w:div w:id="1389649152">
          <w:marLeft w:val="0"/>
          <w:marRight w:val="0"/>
          <w:marTop w:val="0"/>
          <w:marBottom w:val="0"/>
          <w:divBdr>
            <w:top w:val="none" w:sz="0" w:space="0" w:color="auto"/>
            <w:left w:val="none" w:sz="0" w:space="0" w:color="auto"/>
            <w:bottom w:val="none" w:sz="0" w:space="0" w:color="auto"/>
            <w:right w:val="none" w:sz="0" w:space="0" w:color="auto"/>
          </w:divBdr>
        </w:div>
        <w:div w:id="1390029386">
          <w:marLeft w:val="0"/>
          <w:marRight w:val="0"/>
          <w:marTop w:val="0"/>
          <w:marBottom w:val="0"/>
          <w:divBdr>
            <w:top w:val="none" w:sz="0" w:space="0" w:color="auto"/>
            <w:left w:val="none" w:sz="0" w:space="0" w:color="auto"/>
            <w:bottom w:val="none" w:sz="0" w:space="0" w:color="auto"/>
            <w:right w:val="none" w:sz="0" w:space="0" w:color="auto"/>
          </w:divBdr>
        </w:div>
        <w:div w:id="1390377753">
          <w:marLeft w:val="0"/>
          <w:marRight w:val="0"/>
          <w:marTop w:val="0"/>
          <w:marBottom w:val="0"/>
          <w:divBdr>
            <w:top w:val="none" w:sz="0" w:space="0" w:color="auto"/>
            <w:left w:val="none" w:sz="0" w:space="0" w:color="auto"/>
            <w:bottom w:val="none" w:sz="0" w:space="0" w:color="auto"/>
            <w:right w:val="none" w:sz="0" w:space="0" w:color="auto"/>
          </w:divBdr>
        </w:div>
        <w:div w:id="1390612834">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1390765199">
          <w:marLeft w:val="0"/>
          <w:marRight w:val="0"/>
          <w:marTop w:val="0"/>
          <w:marBottom w:val="0"/>
          <w:divBdr>
            <w:top w:val="none" w:sz="0" w:space="0" w:color="auto"/>
            <w:left w:val="none" w:sz="0" w:space="0" w:color="auto"/>
            <w:bottom w:val="none" w:sz="0" w:space="0" w:color="auto"/>
            <w:right w:val="none" w:sz="0" w:space="0" w:color="auto"/>
          </w:divBdr>
        </w:div>
        <w:div w:id="1391152760">
          <w:marLeft w:val="0"/>
          <w:marRight w:val="0"/>
          <w:marTop w:val="0"/>
          <w:marBottom w:val="0"/>
          <w:divBdr>
            <w:top w:val="none" w:sz="0" w:space="0" w:color="auto"/>
            <w:left w:val="none" w:sz="0" w:space="0" w:color="auto"/>
            <w:bottom w:val="none" w:sz="0" w:space="0" w:color="auto"/>
            <w:right w:val="none" w:sz="0" w:space="0" w:color="auto"/>
          </w:divBdr>
        </w:div>
        <w:div w:id="1392071358">
          <w:marLeft w:val="0"/>
          <w:marRight w:val="0"/>
          <w:marTop w:val="0"/>
          <w:marBottom w:val="0"/>
          <w:divBdr>
            <w:top w:val="none" w:sz="0" w:space="0" w:color="auto"/>
            <w:left w:val="none" w:sz="0" w:space="0" w:color="auto"/>
            <w:bottom w:val="none" w:sz="0" w:space="0" w:color="auto"/>
            <w:right w:val="none" w:sz="0" w:space="0" w:color="auto"/>
          </w:divBdr>
        </w:div>
        <w:div w:id="1392195932">
          <w:marLeft w:val="0"/>
          <w:marRight w:val="0"/>
          <w:marTop w:val="0"/>
          <w:marBottom w:val="0"/>
          <w:divBdr>
            <w:top w:val="none" w:sz="0" w:space="0" w:color="auto"/>
            <w:left w:val="none" w:sz="0" w:space="0" w:color="auto"/>
            <w:bottom w:val="none" w:sz="0" w:space="0" w:color="auto"/>
            <w:right w:val="none" w:sz="0" w:space="0" w:color="auto"/>
          </w:divBdr>
        </w:div>
        <w:div w:id="1393117847">
          <w:marLeft w:val="0"/>
          <w:marRight w:val="0"/>
          <w:marTop w:val="0"/>
          <w:marBottom w:val="0"/>
          <w:divBdr>
            <w:top w:val="none" w:sz="0" w:space="0" w:color="auto"/>
            <w:left w:val="none" w:sz="0" w:space="0" w:color="auto"/>
            <w:bottom w:val="none" w:sz="0" w:space="0" w:color="auto"/>
            <w:right w:val="none" w:sz="0" w:space="0" w:color="auto"/>
          </w:divBdr>
        </w:div>
        <w:div w:id="1394279944">
          <w:marLeft w:val="0"/>
          <w:marRight w:val="0"/>
          <w:marTop w:val="0"/>
          <w:marBottom w:val="0"/>
          <w:divBdr>
            <w:top w:val="none" w:sz="0" w:space="0" w:color="auto"/>
            <w:left w:val="none" w:sz="0" w:space="0" w:color="auto"/>
            <w:bottom w:val="none" w:sz="0" w:space="0" w:color="auto"/>
            <w:right w:val="none" w:sz="0" w:space="0" w:color="auto"/>
          </w:divBdr>
        </w:div>
        <w:div w:id="1394505034">
          <w:marLeft w:val="0"/>
          <w:marRight w:val="0"/>
          <w:marTop w:val="0"/>
          <w:marBottom w:val="0"/>
          <w:divBdr>
            <w:top w:val="none" w:sz="0" w:space="0" w:color="auto"/>
            <w:left w:val="none" w:sz="0" w:space="0" w:color="auto"/>
            <w:bottom w:val="none" w:sz="0" w:space="0" w:color="auto"/>
            <w:right w:val="none" w:sz="0" w:space="0" w:color="auto"/>
          </w:divBdr>
        </w:div>
        <w:div w:id="1394934644">
          <w:marLeft w:val="0"/>
          <w:marRight w:val="0"/>
          <w:marTop w:val="0"/>
          <w:marBottom w:val="0"/>
          <w:divBdr>
            <w:top w:val="none" w:sz="0" w:space="0" w:color="auto"/>
            <w:left w:val="none" w:sz="0" w:space="0" w:color="auto"/>
            <w:bottom w:val="none" w:sz="0" w:space="0" w:color="auto"/>
            <w:right w:val="none" w:sz="0" w:space="0" w:color="auto"/>
          </w:divBdr>
        </w:div>
        <w:div w:id="1395196818">
          <w:marLeft w:val="0"/>
          <w:marRight w:val="0"/>
          <w:marTop w:val="0"/>
          <w:marBottom w:val="0"/>
          <w:divBdr>
            <w:top w:val="none" w:sz="0" w:space="0" w:color="auto"/>
            <w:left w:val="none" w:sz="0" w:space="0" w:color="auto"/>
            <w:bottom w:val="none" w:sz="0" w:space="0" w:color="auto"/>
            <w:right w:val="none" w:sz="0" w:space="0" w:color="auto"/>
          </w:divBdr>
        </w:div>
        <w:div w:id="1395277806">
          <w:marLeft w:val="0"/>
          <w:marRight w:val="0"/>
          <w:marTop w:val="0"/>
          <w:marBottom w:val="0"/>
          <w:divBdr>
            <w:top w:val="none" w:sz="0" w:space="0" w:color="auto"/>
            <w:left w:val="none" w:sz="0" w:space="0" w:color="auto"/>
            <w:bottom w:val="none" w:sz="0" w:space="0" w:color="auto"/>
            <w:right w:val="none" w:sz="0" w:space="0" w:color="auto"/>
          </w:divBdr>
        </w:div>
        <w:div w:id="1395398586">
          <w:marLeft w:val="0"/>
          <w:marRight w:val="0"/>
          <w:marTop w:val="0"/>
          <w:marBottom w:val="0"/>
          <w:divBdr>
            <w:top w:val="none" w:sz="0" w:space="0" w:color="auto"/>
            <w:left w:val="none" w:sz="0" w:space="0" w:color="auto"/>
            <w:bottom w:val="none" w:sz="0" w:space="0" w:color="auto"/>
            <w:right w:val="none" w:sz="0" w:space="0" w:color="auto"/>
          </w:divBdr>
        </w:div>
        <w:div w:id="1396394193">
          <w:marLeft w:val="0"/>
          <w:marRight w:val="0"/>
          <w:marTop w:val="0"/>
          <w:marBottom w:val="0"/>
          <w:divBdr>
            <w:top w:val="none" w:sz="0" w:space="0" w:color="auto"/>
            <w:left w:val="none" w:sz="0" w:space="0" w:color="auto"/>
            <w:bottom w:val="none" w:sz="0" w:space="0" w:color="auto"/>
            <w:right w:val="none" w:sz="0" w:space="0" w:color="auto"/>
          </w:divBdr>
        </w:div>
        <w:div w:id="1396855458">
          <w:marLeft w:val="0"/>
          <w:marRight w:val="0"/>
          <w:marTop w:val="0"/>
          <w:marBottom w:val="0"/>
          <w:divBdr>
            <w:top w:val="none" w:sz="0" w:space="0" w:color="auto"/>
            <w:left w:val="none" w:sz="0" w:space="0" w:color="auto"/>
            <w:bottom w:val="none" w:sz="0" w:space="0" w:color="auto"/>
            <w:right w:val="none" w:sz="0" w:space="0" w:color="auto"/>
          </w:divBdr>
        </w:div>
        <w:div w:id="1397628219">
          <w:marLeft w:val="0"/>
          <w:marRight w:val="0"/>
          <w:marTop w:val="0"/>
          <w:marBottom w:val="0"/>
          <w:divBdr>
            <w:top w:val="none" w:sz="0" w:space="0" w:color="auto"/>
            <w:left w:val="none" w:sz="0" w:space="0" w:color="auto"/>
            <w:bottom w:val="none" w:sz="0" w:space="0" w:color="auto"/>
            <w:right w:val="none" w:sz="0" w:space="0" w:color="auto"/>
          </w:divBdr>
        </w:div>
        <w:div w:id="1397970565">
          <w:marLeft w:val="0"/>
          <w:marRight w:val="0"/>
          <w:marTop w:val="0"/>
          <w:marBottom w:val="0"/>
          <w:divBdr>
            <w:top w:val="none" w:sz="0" w:space="0" w:color="auto"/>
            <w:left w:val="none" w:sz="0" w:space="0" w:color="auto"/>
            <w:bottom w:val="none" w:sz="0" w:space="0" w:color="auto"/>
            <w:right w:val="none" w:sz="0" w:space="0" w:color="auto"/>
          </w:divBdr>
        </w:div>
        <w:div w:id="1398240969">
          <w:marLeft w:val="0"/>
          <w:marRight w:val="0"/>
          <w:marTop w:val="0"/>
          <w:marBottom w:val="0"/>
          <w:divBdr>
            <w:top w:val="none" w:sz="0" w:space="0" w:color="auto"/>
            <w:left w:val="none" w:sz="0" w:space="0" w:color="auto"/>
            <w:bottom w:val="none" w:sz="0" w:space="0" w:color="auto"/>
            <w:right w:val="none" w:sz="0" w:space="0" w:color="auto"/>
          </w:divBdr>
        </w:div>
        <w:div w:id="1398357602">
          <w:marLeft w:val="0"/>
          <w:marRight w:val="0"/>
          <w:marTop w:val="0"/>
          <w:marBottom w:val="0"/>
          <w:divBdr>
            <w:top w:val="none" w:sz="0" w:space="0" w:color="auto"/>
            <w:left w:val="none" w:sz="0" w:space="0" w:color="auto"/>
            <w:bottom w:val="none" w:sz="0" w:space="0" w:color="auto"/>
            <w:right w:val="none" w:sz="0" w:space="0" w:color="auto"/>
          </w:divBdr>
        </w:div>
        <w:div w:id="1399090553">
          <w:marLeft w:val="0"/>
          <w:marRight w:val="0"/>
          <w:marTop w:val="0"/>
          <w:marBottom w:val="0"/>
          <w:divBdr>
            <w:top w:val="none" w:sz="0" w:space="0" w:color="auto"/>
            <w:left w:val="none" w:sz="0" w:space="0" w:color="auto"/>
            <w:bottom w:val="none" w:sz="0" w:space="0" w:color="auto"/>
            <w:right w:val="none" w:sz="0" w:space="0" w:color="auto"/>
          </w:divBdr>
        </w:div>
        <w:div w:id="1400396341">
          <w:marLeft w:val="0"/>
          <w:marRight w:val="0"/>
          <w:marTop w:val="0"/>
          <w:marBottom w:val="0"/>
          <w:divBdr>
            <w:top w:val="none" w:sz="0" w:space="0" w:color="auto"/>
            <w:left w:val="none" w:sz="0" w:space="0" w:color="auto"/>
            <w:bottom w:val="none" w:sz="0" w:space="0" w:color="auto"/>
            <w:right w:val="none" w:sz="0" w:space="0" w:color="auto"/>
          </w:divBdr>
        </w:div>
        <w:div w:id="1400664296">
          <w:marLeft w:val="0"/>
          <w:marRight w:val="0"/>
          <w:marTop w:val="0"/>
          <w:marBottom w:val="0"/>
          <w:divBdr>
            <w:top w:val="none" w:sz="0" w:space="0" w:color="auto"/>
            <w:left w:val="none" w:sz="0" w:space="0" w:color="auto"/>
            <w:bottom w:val="none" w:sz="0" w:space="0" w:color="auto"/>
            <w:right w:val="none" w:sz="0" w:space="0" w:color="auto"/>
          </w:divBdr>
        </w:div>
        <w:div w:id="1401706849">
          <w:marLeft w:val="0"/>
          <w:marRight w:val="0"/>
          <w:marTop w:val="0"/>
          <w:marBottom w:val="0"/>
          <w:divBdr>
            <w:top w:val="none" w:sz="0" w:space="0" w:color="auto"/>
            <w:left w:val="none" w:sz="0" w:space="0" w:color="auto"/>
            <w:bottom w:val="none" w:sz="0" w:space="0" w:color="auto"/>
            <w:right w:val="none" w:sz="0" w:space="0" w:color="auto"/>
          </w:divBdr>
        </w:div>
        <w:div w:id="1401824640">
          <w:marLeft w:val="0"/>
          <w:marRight w:val="0"/>
          <w:marTop w:val="0"/>
          <w:marBottom w:val="0"/>
          <w:divBdr>
            <w:top w:val="none" w:sz="0" w:space="0" w:color="auto"/>
            <w:left w:val="none" w:sz="0" w:space="0" w:color="auto"/>
            <w:bottom w:val="none" w:sz="0" w:space="0" w:color="auto"/>
            <w:right w:val="none" w:sz="0" w:space="0" w:color="auto"/>
          </w:divBdr>
        </w:div>
        <w:div w:id="1401977280">
          <w:marLeft w:val="0"/>
          <w:marRight w:val="0"/>
          <w:marTop w:val="0"/>
          <w:marBottom w:val="0"/>
          <w:divBdr>
            <w:top w:val="none" w:sz="0" w:space="0" w:color="auto"/>
            <w:left w:val="none" w:sz="0" w:space="0" w:color="auto"/>
            <w:bottom w:val="none" w:sz="0" w:space="0" w:color="auto"/>
            <w:right w:val="none" w:sz="0" w:space="0" w:color="auto"/>
          </w:divBdr>
        </w:div>
        <w:div w:id="1402174606">
          <w:marLeft w:val="0"/>
          <w:marRight w:val="0"/>
          <w:marTop w:val="0"/>
          <w:marBottom w:val="0"/>
          <w:divBdr>
            <w:top w:val="none" w:sz="0" w:space="0" w:color="auto"/>
            <w:left w:val="none" w:sz="0" w:space="0" w:color="auto"/>
            <w:bottom w:val="none" w:sz="0" w:space="0" w:color="auto"/>
            <w:right w:val="none" w:sz="0" w:space="0" w:color="auto"/>
          </w:divBdr>
        </w:div>
        <w:div w:id="1402363906">
          <w:marLeft w:val="0"/>
          <w:marRight w:val="0"/>
          <w:marTop w:val="0"/>
          <w:marBottom w:val="0"/>
          <w:divBdr>
            <w:top w:val="none" w:sz="0" w:space="0" w:color="auto"/>
            <w:left w:val="none" w:sz="0" w:space="0" w:color="auto"/>
            <w:bottom w:val="none" w:sz="0" w:space="0" w:color="auto"/>
            <w:right w:val="none" w:sz="0" w:space="0" w:color="auto"/>
          </w:divBdr>
        </w:div>
        <w:div w:id="1405299644">
          <w:marLeft w:val="0"/>
          <w:marRight w:val="0"/>
          <w:marTop w:val="0"/>
          <w:marBottom w:val="0"/>
          <w:divBdr>
            <w:top w:val="none" w:sz="0" w:space="0" w:color="auto"/>
            <w:left w:val="none" w:sz="0" w:space="0" w:color="auto"/>
            <w:bottom w:val="none" w:sz="0" w:space="0" w:color="auto"/>
            <w:right w:val="none" w:sz="0" w:space="0" w:color="auto"/>
          </w:divBdr>
        </w:div>
        <w:div w:id="1406151133">
          <w:marLeft w:val="0"/>
          <w:marRight w:val="0"/>
          <w:marTop w:val="0"/>
          <w:marBottom w:val="0"/>
          <w:divBdr>
            <w:top w:val="none" w:sz="0" w:space="0" w:color="auto"/>
            <w:left w:val="none" w:sz="0" w:space="0" w:color="auto"/>
            <w:bottom w:val="none" w:sz="0" w:space="0" w:color="auto"/>
            <w:right w:val="none" w:sz="0" w:space="0" w:color="auto"/>
          </w:divBdr>
        </w:div>
        <w:div w:id="1406218266">
          <w:marLeft w:val="0"/>
          <w:marRight w:val="0"/>
          <w:marTop w:val="0"/>
          <w:marBottom w:val="0"/>
          <w:divBdr>
            <w:top w:val="none" w:sz="0" w:space="0" w:color="auto"/>
            <w:left w:val="none" w:sz="0" w:space="0" w:color="auto"/>
            <w:bottom w:val="none" w:sz="0" w:space="0" w:color="auto"/>
            <w:right w:val="none" w:sz="0" w:space="0" w:color="auto"/>
          </w:divBdr>
        </w:div>
        <w:div w:id="1407651957">
          <w:marLeft w:val="0"/>
          <w:marRight w:val="0"/>
          <w:marTop w:val="0"/>
          <w:marBottom w:val="0"/>
          <w:divBdr>
            <w:top w:val="none" w:sz="0" w:space="0" w:color="auto"/>
            <w:left w:val="none" w:sz="0" w:space="0" w:color="auto"/>
            <w:bottom w:val="none" w:sz="0" w:space="0" w:color="auto"/>
            <w:right w:val="none" w:sz="0" w:space="0" w:color="auto"/>
          </w:divBdr>
        </w:div>
        <w:div w:id="1407844743">
          <w:marLeft w:val="0"/>
          <w:marRight w:val="0"/>
          <w:marTop w:val="0"/>
          <w:marBottom w:val="0"/>
          <w:divBdr>
            <w:top w:val="none" w:sz="0" w:space="0" w:color="auto"/>
            <w:left w:val="none" w:sz="0" w:space="0" w:color="auto"/>
            <w:bottom w:val="none" w:sz="0" w:space="0" w:color="auto"/>
            <w:right w:val="none" w:sz="0" w:space="0" w:color="auto"/>
          </w:divBdr>
        </w:div>
        <w:div w:id="1408192248">
          <w:marLeft w:val="0"/>
          <w:marRight w:val="0"/>
          <w:marTop w:val="0"/>
          <w:marBottom w:val="0"/>
          <w:divBdr>
            <w:top w:val="none" w:sz="0" w:space="0" w:color="auto"/>
            <w:left w:val="none" w:sz="0" w:space="0" w:color="auto"/>
            <w:bottom w:val="none" w:sz="0" w:space="0" w:color="auto"/>
            <w:right w:val="none" w:sz="0" w:space="0" w:color="auto"/>
          </w:divBdr>
        </w:div>
        <w:div w:id="1408696735">
          <w:marLeft w:val="0"/>
          <w:marRight w:val="0"/>
          <w:marTop w:val="0"/>
          <w:marBottom w:val="0"/>
          <w:divBdr>
            <w:top w:val="none" w:sz="0" w:space="0" w:color="auto"/>
            <w:left w:val="none" w:sz="0" w:space="0" w:color="auto"/>
            <w:bottom w:val="none" w:sz="0" w:space="0" w:color="auto"/>
            <w:right w:val="none" w:sz="0" w:space="0" w:color="auto"/>
          </w:divBdr>
        </w:div>
        <w:div w:id="1408765954">
          <w:marLeft w:val="0"/>
          <w:marRight w:val="0"/>
          <w:marTop w:val="0"/>
          <w:marBottom w:val="0"/>
          <w:divBdr>
            <w:top w:val="none" w:sz="0" w:space="0" w:color="auto"/>
            <w:left w:val="none" w:sz="0" w:space="0" w:color="auto"/>
            <w:bottom w:val="none" w:sz="0" w:space="0" w:color="auto"/>
            <w:right w:val="none" w:sz="0" w:space="0" w:color="auto"/>
          </w:divBdr>
        </w:div>
        <w:div w:id="1409574002">
          <w:marLeft w:val="0"/>
          <w:marRight w:val="0"/>
          <w:marTop w:val="0"/>
          <w:marBottom w:val="0"/>
          <w:divBdr>
            <w:top w:val="none" w:sz="0" w:space="0" w:color="auto"/>
            <w:left w:val="none" w:sz="0" w:space="0" w:color="auto"/>
            <w:bottom w:val="none" w:sz="0" w:space="0" w:color="auto"/>
            <w:right w:val="none" w:sz="0" w:space="0" w:color="auto"/>
          </w:divBdr>
        </w:div>
        <w:div w:id="1409688951">
          <w:marLeft w:val="0"/>
          <w:marRight w:val="0"/>
          <w:marTop w:val="0"/>
          <w:marBottom w:val="0"/>
          <w:divBdr>
            <w:top w:val="none" w:sz="0" w:space="0" w:color="auto"/>
            <w:left w:val="none" w:sz="0" w:space="0" w:color="auto"/>
            <w:bottom w:val="none" w:sz="0" w:space="0" w:color="auto"/>
            <w:right w:val="none" w:sz="0" w:space="0" w:color="auto"/>
          </w:divBdr>
        </w:div>
        <w:div w:id="1410226893">
          <w:marLeft w:val="0"/>
          <w:marRight w:val="0"/>
          <w:marTop w:val="0"/>
          <w:marBottom w:val="0"/>
          <w:divBdr>
            <w:top w:val="none" w:sz="0" w:space="0" w:color="auto"/>
            <w:left w:val="none" w:sz="0" w:space="0" w:color="auto"/>
            <w:bottom w:val="none" w:sz="0" w:space="0" w:color="auto"/>
            <w:right w:val="none" w:sz="0" w:space="0" w:color="auto"/>
          </w:divBdr>
        </w:div>
        <w:div w:id="1410423085">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1411197114">
          <w:marLeft w:val="0"/>
          <w:marRight w:val="0"/>
          <w:marTop w:val="0"/>
          <w:marBottom w:val="0"/>
          <w:divBdr>
            <w:top w:val="none" w:sz="0" w:space="0" w:color="auto"/>
            <w:left w:val="none" w:sz="0" w:space="0" w:color="auto"/>
            <w:bottom w:val="none" w:sz="0" w:space="0" w:color="auto"/>
            <w:right w:val="none" w:sz="0" w:space="0" w:color="auto"/>
          </w:divBdr>
        </w:div>
        <w:div w:id="1412000346">
          <w:marLeft w:val="0"/>
          <w:marRight w:val="0"/>
          <w:marTop w:val="0"/>
          <w:marBottom w:val="0"/>
          <w:divBdr>
            <w:top w:val="none" w:sz="0" w:space="0" w:color="auto"/>
            <w:left w:val="none" w:sz="0" w:space="0" w:color="auto"/>
            <w:bottom w:val="none" w:sz="0" w:space="0" w:color="auto"/>
            <w:right w:val="none" w:sz="0" w:space="0" w:color="auto"/>
          </w:divBdr>
        </w:div>
        <w:div w:id="1412124304">
          <w:marLeft w:val="0"/>
          <w:marRight w:val="0"/>
          <w:marTop w:val="0"/>
          <w:marBottom w:val="0"/>
          <w:divBdr>
            <w:top w:val="none" w:sz="0" w:space="0" w:color="auto"/>
            <w:left w:val="none" w:sz="0" w:space="0" w:color="auto"/>
            <w:bottom w:val="none" w:sz="0" w:space="0" w:color="auto"/>
            <w:right w:val="none" w:sz="0" w:space="0" w:color="auto"/>
          </w:divBdr>
        </w:div>
        <w:div w:id="1412242521">
          <w:marLeft w:val="0"/>
          <w:marRight w:val="0"/>
          <w:marTop w:val="0"/>
          <w:marBottom w:val="0"/>
          <w:divBdr>
            <w:top w:val="none" w:sz="0" w:space="0" w:color="auto"/>
            <w:left w:val="none" w:sz="0" w:space="0" w:color="auto"/>
            <w:bottom w:val="none" w:sz="0" w:space="0" w:color="auto"/>
            <w:right w:val="none" w:sz="0" w:space="0" w:color="auto"/>
          </w:divBdr>
        </w:div>
        <w:div w:id="1414207408">
          <w:marLeft w:val="0"/>
          <w:marRight w:val="0"/>
          <w:marTop w:val="0"/>
          <w:marBottom w:val="0"/>
          <w:divBdr>
            <w:top w:val="none" w:sz="0" w:space="0" w:color="auto"/>
            <w:left w:val="none" w:sz="0" w:space="0" w:color="auto"/>
            <w:bottom w:val="none" w:sz="0" w:space="0" w:color="auto"/>
            <w:right w:val="none" w:sz="0" w:space="0" w:color="auto"/>
          </w:divBdr>
        </w:div>
        <w:div w:id="1414430153">
          <w:marLeft w:val="0"/>
          <w:marRight w:val="0"/>
          <w:marTop w:val="0"/>
          <w:marBottom w:val="0"/>
          <w:divBdr>
            <w:top w:val="none" w:sz="0" w:space="0" w:color="auto"/>
            <w:left w:val="none" w:sz="0" w:space="0" w:color="auto"/>
            <w:bottom w:val="none" w:sz="0" w:space="0" w:color="auto"/>
            <w:right w:val="none" w:sz="0" w:space="0" w:color="auto"/>
          </w:divBdr>
        </w:div>
        <w:div w:id="1415738147">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1416707185">
          <w:marLeft w:val="0"/>
          <w:marRight w:val="0"/>
          <w:marTop w:val="0"/>
          <w:marBottom w:val="0"/>
          <w:divBdr>
            <w:top w:val="none" w:sz="0" w:space="0" w:color="auto"/>
            <w:left w:val="none" w:sz="0" w:space="0" w:color="auto"/>
            <w:bottom w:val="none" w:sz="0" w:space="0" w:color="auto"/>
            <w:right w:val="none" w:sz="0" w:space="0" w:color="auto"/>
          </w:divBdr>
        </w:div>
        <w:div w:id="1417743920">
          <w:marLeft w:val="0"/>
          <w:marRight w:val="0"/>
          <w:marTop w:val="0"/>
          <w:marBottom w:val="0"/>
          <w:divBdr>
            <w:top w:val="none" w:sz="0" w:space="0" w:color="auto"/>
            <w:left w:val="none" w:sz="0" w:space="0" w:color="auto"/>
            <w:bottom w:val="none" w:sz="0" w:space="0" w:color="auto"/>
            <w:right w:val="none" w:sz="0" w:space="0" w:color="auto"/>
          </w:divBdr>
        </w:div>
        <w:div w:id="1417899360">
          <w:marLeft w:val="0"/>
          <w:marRight w:val="0"/>
          <w:marTop w:val="0"/>
          <w:marBottom w:val="0"/>
          <w:divBdr>
            <w:top w:val="none" w:sz="0" w:space="0" w:color="auto"/>
            <w:left w:val="none" w:sz="0" w:space="0" w:color="auto"/>
            <w:bottom w:val="none" w:sz="0" w:space="0" w:color="auto"/>
            <w:right w:val="none" w:sz="0" w:space="0" w:color="auto"/>
          </w:divBdr>
        </w:div>
        <w:div w:id="1418673385">
          <w:marLeft w:val="0"/>
          <w:marRight w:val="0"/>
          <w:marTop w:val="0"/>
          <w:marBottom w:val="0"/>
          <w:divBdr>
            <w:top w:val="none" w:sz="0" w:space="0" w:color="auto"/>
            <w:left w:val="none" w:sz="0" w:space="0" w:color="auto"/>
            <w:bottom w:val="none" w:sz="0" w:space="0" w:color="auto"/>
            <w:right w:val="none" w:sz="0" w:space="0" w:color="auto"/>
          </w:divBdr>
        </w:div>
        <w:div w:id="1419446066">
          <w:marLeft w:val="0"/>
          <w:marRight w:val="0"/>
          <w:marTop w:val="0"/>
          <w:marBottom w:val="0"/>
          <w:divBdr>
            <w:top w:val="none" w:sz="0" w:space="0" w:color="auto"/>
            <w:left w:val="none" w:sz="0" w:space="0" w:color="auto"/>
            <w:bottom w:val="none" w:sz="0" w:space="0" w:color="auto"/>
            <w:right w:val="none" w:sz="0" w:space="0" w:color="auto"/>
          </w:divBdr>
        </w:div>
        <w:div w:id="1419868534">
          <w:marLeft w:val="0"/>
          <w:marRight w:val="0"/>
          <w:marTop w:val="0"/>
          <w:marBottom w:val="0"/>
          <w:divBdr>
            <w:top w:val="none" w:sz="0" w:space="0" w:color="auto"/>
            <w:left w:val="none" w:sz="0" w:space="0" w:color="auto"/>
            <w:bottom w:val="none" w:sz="0" w:space="0" w:color="auto"/>
            <w:right w:val="none" w:sz="0" w:space="0" w:color="auto"/>
          </w:divBdr>
        </w:div>
        <w:div w:id="1419903182">
          <w:marLeft w:val="0"/>
          <w:marRight w:val="0"/>
          <w:marTop w:val="0"/>
          <w:marBottom w:val="0"/>
          <w:divBdr>
            <w:top w:val="none" w:sz="0" w:space="0" w:color="auto"/>
            <w:left w:val="none" w:sz="0" w:space="0" w:color="auto"/>
            <w:bottom w:val="none" w:sz="0" w:space="0" w:color="auto"/>
            <w:right w:val="none" w:sz="0" w:space="0" w:color="auto"/>
          </w:divBdr>
        </w:div>
        <w:div w:id="1419979522">
          <w:marLeft w:val="0"/>
          <w:marRight w:val="0"/>
          <w:marTop w:val="0"/>
          <w:marBottom w:val="0"/>
          <w:divBdr>
            <w:top w:val="none" w:sz="0" w:space="0" w:color="auto"/>
            <w:left w:val="none" w:sz="0" w:space="0" w:color="auto"/>
            <w:bottom w:val="none" w:sz="0" w:space="0" w:color="auto"/>
            <w:right w:val="none" w:sz="0" w:space="0" w:color="auto"/>
          </w:divBdr>
        </w:div>
        <w:div w:id="1421222270">
          <w:marLeft w:val="0"/>
          <w:marRight w:val="0"/>
          <w:marTop w:val="0"/>
          <w:marBottom w:val="0"/>
          <w:divBdr>
            <w:top w:val="none" w:sz="0" w:space="0" w:color="auto"/>
            <w:left w:val="none" w:sz="0" w:space="0" w:color="auto"/>
            <w:bottom w:val="none" w:sz="0" w:space="0" w:color="auto"/>
            <w:right w:val="none" w:sz="0" w:space="0" w:color="auto"/>
          </w:divBdr>
        </w:div>
        <w:div w:id="1421752304">
          <w:marLeft w:val="0"/>
          <w:marRight w:val="0"/>
          <w:marTop w:val="0"/>
          <w:marBottom w:val="0"/>
          <w:divBdr>
            <w:top w:val="none" w:sz="0" w:space="0" w:color="auto"/>
            <w:left w:val="none" w:sz="0" w:space="0" w:color="auto"/>
            <w:bottom w:val="none" w:sz="0" w:space="0" w:color="auto"/>
            <w:right w:val="none" w:sz="0" w:space="0" w:color="auto"/>
          </w:divBdr>
        </w:div>
        <w:div w:id="1422217140">
          <w:marLeft w:val="0"/>
          <w:marRight w:val="0"/>
          <w:marTop w:val="0"/>
          <w:marBottom w:val="0"/>
          <w:divBdr>
            <w:top w:val="none" w:sz="0" w:space="0" w:color="auto"/>
            <w:left w:val="none" w:sz="0" w:space="0" w:color="auto"/>
            <w:bottom w:val="none" w:sz="0" w:space="0" w:color="auto"/>
            <w:right w:val="none" w:sz="0" w:space="0" w:color="auto"/>
          </w:divBdr>
        </w:div>
        <w:div w:id="1422332584">
          <w:marLeft w:val="0"/>
          <w:marRight w:val="0"/>
          <w:marTop w:val="0"/>
          <w:marBottom w:val="0"/>
          <w:divBdr>
            <w:top w:val="none" w:sz="0" w:space="0" w:color="auto"/>
            <w:left w:val="none" w:sz="0" w:space="0" w:color="auto"/>
            <w:bottom w:val="none" w:sz="0" w:space="0" w:color="auto"/>
            <w:right w:val="none" w:sz="0" w:space="0" w:color="auto"/>
          </w:divBdr>
        </w:div>
        <w:div w:id="1423263985">
          <w:marLeft w:val="0"/>
          <w:marRight w:val="0"/>
          <w:marTop w:val="0"/>
          <w:marBottom w:val="0"/>
          <w:divBdr>
            <w:top w:val="none" w:sz="0" w:space="0" w:color="auto"/>
            <w:left w:val="none" w:sz="0" w:space="0" w:color="auto"/>
            <w:bottom w:val="none" w:sz="0" w:space="0" w:color="auto"/>
            <w:right w:val="none" w:sz="0" w:space="0" w:color="auto"/>
          </w:divBdr>
        </w:div>
        <w:div w:id="1423525817">
          <w:marLeft w:val="0"/>
          <w:marRight w:val="0"/>
          <w:marTop w:val="0"/>
          <w:marBottom w:val="0"/>
          <w:divBdr>
            <w:top w:val="none" w:sz="0" w:space="0" w:color="auto"/>
            <w:left w:val="none" w:sz="0" w:space="0" w:color="auto"/>
            <w:bottom w:val="none" w:sz="0" w:space="0" w:color="auto"/>
            <w:right w:val="none" w:sz="0" w:space="0" w:color="auto"/>
          </w:divBdr>
        </w:div>
        <w:div w:id="1424061076">
          <w:marLeft w:val="0"/>
          <w:marRight w:val="0"/>
          <w:marTop w:val="0"/>
          <w:marBottom w:val="0"/>
          <w:divBdr>
            <w:top w:val="none" w:sz="0" w:space="0" w:color="auto"/>
            <w:left w:val="none" w:sz="0" w:space="0" w:color="auto"/>
            <w:bottom w:val="none" w:sz="0" w:space="0" w:color="auto"/>
            <w:right w:val="none" w:sz="0" w:space="0" w:color="auto"/>
          </w:divBdr>
        </w:div>
        <w:div w:id="1424186222">
          <w:marLeft w:val="0"/>
          <w:marRight w:val="0"/>
          <w:marTop w:val="0"/>
          <w:marBottom w:val="0"/>
          <w:divBdr>
            <w:top w:val="none" w:sz="0" w:space="0" w:color="auto"/>
            <w:left w:val="none" w:sz="0" w:space="0" w:color="auto"/>
            <w:bottom w:val="none" w:sz="0" w:space="0" w:color="auto"/>
            <w:right w:val="none" w:sz="0" w:space="0" w:color="auto"/>
          </w:divBdr>
        </w:div>
        <w:div w:id="1424839406">
          <w:marLeft w:val="0"/>
          <w:marRight w:val="0"/>
          <w:marTop w:val="0"/>
          <w:marBottom w:val="0"/>
          <w:divBdr>
            <w:top w:val="none" w:sz="0" w:space="0" w:color="auto"/>
            <w:left w:val="none" w:sz="0" w:space="0" w:color="auto"/>
            <w:bottom w:val="none" w:sz="0" w:space="0" w:color="auto"/>
            <w:right w:val="none" w:sz="0" w:space="0" w:color="auto"/>
          </w:divBdr>
        </w:div>
        <w:div w:id="1425493961">
          <w:marLeft w:val="0"/>
          <w:marRight w:val="0"/>
          <w:marTop w:val="0"/>
          <w:marBottom w:val="0"/>
          <w:divBdr>
            <w:top w:val="none" w:sz="0" w:space="0" w:color="auto"/>
            <w:left w:val="none" w:sz="0" w:space="0" w:color="auto"/>
            <w:bottom w:val="none" w:sz="0" w:space="0" w:color="auto"/>
            <w:right w:val="none" w:sz="0" w:space="0" w:color="auto"/>
          </w:divBdr>
        </w:div>
        <w:div w:id="1425877587">
          <w:marLeft w:val="0"/>
          <w:marRight w:val="0"/>
          <w:marTop w:val="0"/>
          <w:marBottom w:val="0"/>
          <w:divBdr>
            <w:top w:val="none" w:sz="0" w:space="0" w:color="auto"/>
            <w:left w:val="none" w:sz="0" w:space="0" w:color="auto"/>
            <w:bottom w:val="none" w:sz="0" w:space="0" w:color="auto"/>
            <w:right w:val="none" w:sz="0" w:space="0" w:color="auto"/>
          </w:divBdr>
        </w:div>
        <w:div w:id="1426613369">
          <w:marLeft w:val="0"/>
          <w:marRight w:val="0"/>
          <w:marTop w:val="0"/>
          <w:marBottom w:val="0"/>
          <w:divBdr>
            <w:top w:val="none" w:sz="0" w:space="0" w:color="auto"/>
            <w:left w:val="none" w:sz="0" w:space="0" w:color="auto"/>
            <w:bottom w:val="none" w:sz="0" w:space="0" w:color="auto"/>
            <w:right w:val="none" w:sz="0" w:space="0" w:color="auto"/>
          </w:divBdr>
        </w:div>
        <w:div w:id="1426682717">
          <w:marLeft w:val="0"/>
          <w:marRight w:val="0"/>
          <w:marTop w:val="0"/>
          <w:marBottom w:val="0"/>
          <w:divBdr>
            <w:top w:val="none" w:sz="0" w:space="0" w:color="auto"/>
            <w:left w:val="none" w:sz="0" w:space="0" w:color="auto"/>
            <w:bottom w:val="none" w:sz="0" w:space="0" w:color="auto"/>
            <w:right w:val="none" w:sz="0" w:space="0" w:color="auto"/>
          </w:divBdr>
        </w:div>
        <w:div w:id="1426801964">
          <w:marLeft w:val="0"/>
          <w:marRight w:val="0"/>
          <w:marTop w:val="0"/>
          <w:marBottom w:val="0"/>
          <w:divBdr>
            <w:top w:val="none" w:sz="0" w:space="0" w:color="auto"/>
            <w:left w:val="none" w:sz="0" w:space="0" w:color="auto"/>
            <w:bottom w:val="none" w:sz="0" w:space="0" w:color="auto"/>
            <w:right w:val="none" w:sz="0" w:space="0" w:color="auto"/>
          </w:divBdr>
        </w:div>
        <w:div w:id="1426802917">
          <w:marLeft w:val="0"/>
          <w:marRight w:val="0"/>
          <w:marTop w:val="0"/>
          <w:marBottom w:val="0"/>
          <w:divBdr>
            <w:top w:val="none" w:sz="0" w:space="0" w:color="auto"/>
            <w:left w:val="none" w:sz="0" w:space="0" w:color="auto"/>
            <w:bottom w:val="none" w:sz="0" w:space="0" w:color="auto"/>
            <w:right w:val="none" w:sz="0" w:space="0" w:color="auto"/>
          </w:divBdr>
        </w:div>
        <w:div w:id="1427340879">
          <w:marLeft w:val="0"/>
          <w:marRight w:val="0"/>
          <w:marTop w:val="0"/>
          <w:marBottom w:val="0"/>
          <w:divBdr>
            <w:top w:val="none" w:sz="0" w:space="0" w:color="auto"/>
            <w:left w:val="none" w:sz="0" w:space="0" w:color="auto"/>
            <w:bottom w:val="none" w:sz="0" w:space="0" w:color="auto"/>
            <w:right w:val="none" w:sz="0" w:space="0" w:color="auto"/>
          </w:divBdr>
        </w:div>
        <w:div w:id="1427455828">
          <w:marLeft w:val="0"/>
          <w:marRight w:val="0"/>
          <w:marTop w:val="0"/>
          <w:marBottom w:val="0"/>
          <w:divBdr>
            <w:top w:val="none" w:sz="0" w:space="0" w:color="auto"/>
            <w:left w:val="none" w:sz="0" w:space="0" w:color="auto"/>
            <w:bottom w:val="none" w:sz="0" w:space="0" w:color="auto"/>
            <w:right w:val="none" w:sz="0" w:space="0" w:color="auto"/>
          </w:divBdr>
        </w:div>
        <w:div w:id="1427847889">
          <w:marLeft w:val="0"/>
          <w:marRight w:val="0"/>
          <w:marTop w:val="0"/>
          <w:marBottom w:val="0"/>
          <w:divBdr>
            <w:top w:val="none" w:sz="0" w:space="0" w:color="auto"/>
            <w:left w:val="none" w:sz="0" w:space="0" w:color="auto"/>
            <w:bottom w:val="none" w:sz="0" w:space="0" w:color="auto"/>
            <w:right w:val="none" w:sz="0" w:space="0" w:color="auto"/>
          </w:divBdr>
        </w:div>
        <w:div w:id="1428116819">
          <w:marLeft w:val="0"/>
          <w:marRight w:val="0"/>
          <w:marTop w:val="0"/>
          <w:marBottom w:val="0"/>
          <w:divBdr>
            <w:top w:val="none" w:sz="0" w:space="0" w:color="auto"/>
            <w:left w:val="none" w:sz="0" w:space="0" w:color="auto"/>
            <w:bottom w:val="none" w:sz="0" w:space="0" w:color="auto"/>
            <w:right w:val="none" w:sz="0" w:space="0" w:color="auto"/>
          </w:divBdr>
        </w:div>
        <w:div w:id="1428423002">
          <w:marLeft w:val="0"/>
          <w:marRight w:val="0"/>
          <w:marTop w:val="0"/>
          <w:marBottom w:val="0"/>
          <w:divBdr>
            <w:top w:val="none" w:sz="0" w:space="0" w:color="auto"/>
            <w:left w:val="none" w:sz="0" w:space="0" w:color="auto"/>
            <w:bottom w:val="none" w:sz="0" w:space="0" w:color="auto"/>
            <w:right w:val="none" w:sz="0" w:space="0" w:color="auto"/>
          </w:divBdr>
        </w:div>
        <w:div w:id="1428889548">
          <w:marLeft w:val="0"/>
          <w:marRight w:val="0"/>
          <w:marTop w:val="0"/>
          <w:marBottom w:val="0"/>
          <w:divBdr>
            <w:top w:val="none" w:sz="0" w:space="0" w:color="auto"/>
            <w:left w:val="none" w:sz="0" w:space="0" w:color="auto"/>
            <w:bottom w:val="none" w:sz="0" w:space="0" w:color="auto"/>
            <w:right w:val="none" w:sz="0" w:space="0" w:color="auto"/>
          </w:divBdr>
        </w:div>
        <w:div w:id="1429500189">
          <w:marLeft w:val="0"/>
          <w:marRight w:val="0"/>
          <w:marTop w:val="0"/>
          <w:marBottom w:val="0"/>
          <w:divBdr>
            <w:top w:val="none" w:sz="0" w:space="0" w:color="auto"/>
            <w:left w:val="none" w:sz="0" w:space="0" w:color="auto"/>
            <w:bottom w:val="none" w:sz="0" w:space="0" w:color="auto"/>
            <w:right w:val="none" w:sz="0" w:space="0" w:color="auto"/>
          </w:divBdr>
        </w:div>
        <w:div w:id="1430005276">
          <w:marLeft w:val="0"/>
          <w:marRight w:val="0"/>
          <w:marTop w:val="0"/>
          <w:marBottom w:val="0"/>
          <w:divBdr>
            <w:top w:val="none" w:sz="0" w:space="0" w:color="auto"/>
            <w:left w:val="none" w:sz="0" w:space="0" w:color="auto"/>
            <w:bottom w:val="none" w:sz="0" w:space="0" w:color="auto"/>
            <w:right w:val="none" w:sz="0" w:space="0" w:color="auto"/>
          </w:divBdr>
        </w:div>
        <w:div w:id="1430077658">
          <w:marLeft w:val="0"/>
          <w:marRight w:val="0"/>
          <w:marTop w:val="0"/>
          <w:marBottom w:val="0"/>
          <w:divBdr>
            <w:top w:val="none" w:sz="0" w:space="0" w:color="auto"/>
            <w:left w:val="none" w:sz="0" w:space="0" w:color="auto"/>
            <w:bottom w:val="none" w:sz="0" w:space="0" w:color="auto"/>
            <w:right w:val="none" w:sz="0" w:space="0" w:color="auto"/>
          </w:divBdr>
        </w:div>
        <w:div w:id="1430274344">
          <w:marLeft w:val="0"/>
          <w:marRight w:val="0"/>
          <w:marTop w:val="0"/>
          <w:marBottom w:val="0"/>
          <w:divBdr>
            <w:top w:val="none" w:sz="0" w:space="0" w:color="auto"/>
            <w:left w:val="none" w:sz="0" w:space="0" w:color="auto"/>
            <w:bottom w:val="none" w:sz="0" w:space="0" w:color="auto"/>
            <w:right w:val="none" w:sz="0" w:space="0" w:color="auto"/>
          </w:divBdr>
        </w:div>
        <w:div w:id="1430389224">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1431585791">
          <w:marLeft w:val="0"/>
          <w:marRight w:val="0"/>
          <w:marTop w:val="0"/>
          <w:marBottom w:val="0"/>
          <w:divBdr>
            <w:top w:val="none" w:sz="0" w:space="0" w:color="auto"/>
            <w:left w:val="none" w:sz="0" w:space="0" w:color="auto"/>
            <w:bottom w:val="none" w:sz="0" w:space="0" w:color="auto"/>
            <w:right w:val="none" w:sz="0" w:space="0" w:color="auto"/>
          </w:divBdr>
        </w:div>
        <w:div w:id="1431897949">
          <w:marLeft w:val="0"/>
          <w:marRight w:val="0"/>
          <w:marTop w:val="0"/>
          <w:marBottom w:val="0"/>
          <w:divBdr>
            <w:top w:val="none" w:sz="0" w:space="0" w:color="auto"/>
            <w:left w:val="none" w:sz="0" w:space="0" w:color="auto"/>
            <w:bottom w:val="none" w:sz="0" w:space="0" w:color="auto"/>
            <w:right w:val="none" w:sz="0" w:space="0" w:color="auto"/>
          </w:divBdr>
        </w:div>
        <w:div w:id="1432169369">
          <w:marLeft w:val="0"/>
          <w:marRight w:val="0"/>
          <w:marTop w:val="0"/>
          <w:marBottom w:val="0"/>
          <w:divBdr>
            <w:top w:val="none" w:sz="0" w:space="0" w:color="auto"/>
            <w:left w:val="none" w:sz="0" w:space="0" w:color="auto"/>
            <w:bottom w:val="none" w:sz="0" w:space="0" w:color="auto"/>
            <w:right w:val="none" w:sz="0" w:space="0" w:color="auto"/>
          </w:divBdr>
        </w:div>
        <w:div w:id="1432815727">
          <w:marLeft w:val="0"/>
          <w:marRight w:val="0"/>
          <w:marTop w:val="0"/>
          <w:marBottom w:val="0"/>
          <w:divBdr>
            <w:top w:val="none" w:sz="0" w:space="0" w:color="auto"/>
            <w:left w:val="none" w:sz="0" w:space="0" w:color="auto"/>
            <w:bottom w:val="none" w:sz="0" w:space="0" w:color="auto"/>
            <w:right w:val="none" w:sz="0" w:space="0" w:color="auto"/>
          </w:divBdr>
        </w:div>
        <w:div w:id="1434128710">
          <w:marLeft w:val="0"/>
          <w:marRight w:val="0"/>
          <w:marTop w:val="0"/>
          <w:marBottom w:val="0"/>
          <w:divBdr>
            <w:top w:val="none" w:sz="0" w:space="0" w:color="auto"/>
            <w:left w:val="none" w:sz="0" w:space="0" w:color="auto"/>
            <w:bottom w:val="none" w:sz="0" w:space="0" w:color="auto"/>
            <w:right w:val="none" w:sz="0" w:space="0" w:color="auto"/>
          </w:divBdr>
        </w:div>
        <w:div w:id="1434279828">
          <w:marLeft w:val="0"/>
          <w:marRight w:val="0"/>
          <w:marTop w:val="0"/>
          <w:marBottom w:val="0"/>
          <w:divBdr>
            <w:top w:val="none" w:sz="0" w:space="0" w:color="auto"/>
            <w:left w:val="none" w:sz="0" w:space="0" w:color="auto"/>
            <w:bottom w:val="none" w:sz="0" w:space="0" w:color="auto"/>
            <w:right w:val="none" w:sz="0" w:space="0" w:color="auto"/>
          </w:divBdr>
        </w:div>
        <w:div w:id="1435007523">
          <w:marLeft w:val="0"/>
          <w:marRight w:val="0"/>
          <w:marTop w:val="0"/>
          <w:marBottom w:val="0"/>
          <w:divBdr>
            <w:top w:val="none" w:sz="0" w:space="0" w:color="auto"/>
            <w:left w:val="none" w:sz="0" w:space="0" w:color="auto"/>
            <w:bottom w:val="none" w:sz="0" w:space="0" w:color="auto"/>
            <w:right w:val="none" w:sz="0" w:space="0" w:color="auto"/>
          </w:divBdr>
        </w:div>
        <w:div w:id="1435249906">
          <w:marLeft w:val="0"/>
          <w:marRight w:val="0"/>
          <w:marTop w:val="0"/>
          <w:marBottom w:val="0"/>
          <w:divBdr>
            <w:top w:val="none" w:sz="0" w:space="0" w:color="auto"/>
            <w:left w:val="none" w:sz="0" w:space="0" w:color="auto"/>
            <w:bottom w:val="none" w:sz="0" w:space="0" w:color="auto"/>
            <w:right w:val="none" w:sz="0" w:space="0" w:color="auto"/>
          </w:divBdr>
        </w:div>
        <w:div w:id="1435780162">
          <w:marLeft w:val="0"/>
          <w:marRight w:val="0"/>
          <w:marTop w:val="0"/>
          <w:marBottom w:val="0"/>
          <w:divBdr>
            <w:top w:val="none" w:sz="0" w:space="0" w:color="auto"/>
            <w:left w:val="none" w:sz="0" w:space="0" w:color="auto"/>
            <w:bottom w:val="none" w:sz="0" w:space="0" w:color="auto"/>
            <w:right w:val="none" w:sz="0" w:space="0" w:color="auto"/>
          </w:divBdr>
        </w:div>
        <w:div w:id="1435829125">
          <w:marLeft w:val="0"/>
          <w:marRight w:val="0"/>
          <w:marTop w:val="0"/>
          <w:marBottom w:val="0"/>
          <w:divBdr>
            <w:top w:val="none" w:sz="0" w:space="0" w:color="auto"/>
            <w:left w:val="none" w:sz="0" w:space="0" w:color="auto"/>
            <w:bottom w:val="none" w:sz="0" w:space="0" w:color="auto"/>
            <w:right w:val="none" w:sz="0" w:space="0" w:color="auto"/>
          </w:divBdr>
        </w:div>
        <w:div w:id="1436292245">
          <w:marLeft w:val="0"/>
          <w:marRight w:val="0"/>
          <w:marTop w:val="0"/>
          <w:marBottom w:val="0"/>
          <w:divBdr>
            <w:top w:val="none" w:sz="0" w:space="0" w:color="auto"/>
            <w:left w:val="none" w:sz="0" w:space="0" w:color="auto"/>
            <w:bottom w:val="none" w:sz="0" w:space="0" w:color="auto"/>
            <w:right w:val="none" w:sz="0" w:space="0" w:color="auto"/>
          </w:divBdr>
        </w:div>
        <w:div w:id="1436484927">
          <w:marLeft w:val="0"/>
          <w:marRight w:val="0"/>
          <w:marTop w:val="0"/>
          <w:marBottom w:val="0"/>
          <w:divBdr>
            <w:top w:val="none" w:sz="0" w:space="0" w:color="auto"/>
            <w:left w:val="none" w:sz="0" w:space="0" w:color="auto"/>
            <w:bottom w:val="none" w:sz="0" w:space="0" w:color="auto"/>
            <w:right w:val="none" w:sz="0" w:space="0" w:color="auto"/>
          </w:divBdr>
        </w:div>
        <w:div w:id="1436709906">
          <w:marLeft w:val="0"/>
          <w:marRight w:val="0"/>
          <w:marTop w:val="0"/>
          <w:marBottom w:val="0"/>
          <w:divBdr>
            <w:top w:val="none" w:sz="0" w:space="0" w:color="auto"/>
            <w:left w:val="none" w:sz="0" w:space="0" w:color="auto"/>
            <w:bottom w:val="none" w:sz="0" w:space="0" w:color="auto"/>
            <w:right w:val="none" w:sz="0" w:space="0" w:color="auto"/>
          </w:divBdr>
        </w:div>
        <w:div w:id="1436900428">
          <w:marLeft w:val="0"/>
          <w:marRight w:val="0"/>
          <w:marTop w:val="0"/>
          <w:marBottom w:val="0"/>
          <w:divBdr>
            <w:top w:val="none" w:sz="0" w:space="0" w:color="auto"/>
            <w:left w:val="none" w:sz="0" w:space="0" w:color="auto"/>
            <w:bottom w:val="none" w:sz="0" w:space="0" w:color="auto"/>
            <w:right w:val="none" w:sz="0" w:space="0" w:color="auto"/>
          </w:divBdr>
        </w:div>
        <w:div w:id="1437363543">
          <w:marLeft w:val="0"/>
          <w:marRight w:val="0"/>
          <w:marTop w:val="0"/>
          <w:marBottom w:val="0"/>
          <w:divBdr>
            <w:top w:val="none" w:sz="0" w:space="0" w:color="auto"/>
            <w:left w:val="none" w:sz="0" w:space="0" w:color="auto"/>
            <w:bottom w:val="none" w:sz="0" w:space="0" w:color="auto"/>
            <w:right w:val="none" w:sz="0" w:space="0" w:color="auto"/>
          </w:divBdr>
        </w:div>
        <w:div w:id="1437482203">
          <w:marLeft w:val="0"/>
          <w:marRight w:val="0"/>
          <w:marTop w:val="0"/>
          <w:marBottom w:val="0"/>
          <w:divBdr>
            <w:top w:val="none" w:sz="0" w:space="0" w:color="auto"/>
            <w:left w:val="none" w:sz="0" w:space="0" w:color="auto"/>
            <w:bottom w:val="none" w:sz="0" w:space="0" w:color="auto"/>
            <w:right w:val="none" w:sz="0" w:space="0" w:color="auto"/>
          </w:divBdr>
        </w:div>
        <w:div w:id="1437672139">
          <w:marLeft w:val="0"/>
          <w:marRight w:val="0"/>
          <w:marTop w:val="0"/>
          <w:marBottom w:val="0"/>
          <w:divBdr>
            <w:top w:val="none" w:sz="0" w:space="0" w:color="auto"/>
            <w:left w:val="none" w:sz="0" w:space="0" w:color="auto"/>
            <w:bottom w:val="none" w:sz="0" w:space="0" w:color="auto"/>
            <w:right w:val="none" w:sz="0" w:space="0" w:color="auto"/>
          </w:divBdr>
        </w:div>
        <w:div w:id="1438477133">
          <w:marLeft w:val="0"/>
          <w:marRight w:val="0"/>
          <w:marTop w:val="0"/>
          <w:marBottom w:val="0"/>
          <w:divBdr>
            <w:top w:val="none" w:sz="0" w:space="0" w:color="auto"/>
            <w:left w:val="none" w:sz="0" w:space="0" w:color="auto"/>
            <w:bottom w:val="none" w:sz="0" w:space="0" w:color="auto"/>
            <w:right w:val="none" w:sz="0" w:space="0" w:color="auto"/>
          </w:divBdr>
        </w:div>
        <w:div w:id="1438867181">
          <w:marLeft w:val="0"/>
          <w:marRight w:val="0"/>
          <w:marTop w:val="0"/>
          <w:marBottom w:val="0"/>
          <w:divBdr>
            <w:top w:val="none" w:sz="0" w:space="0" w:color="auto"/>
            <w:left w:val="none" w:sz="0" w:space="0" w:color="auto"/>
            <w:bottom w:val="none" w:sz="0" w:space="0" w:color="auto"/>
            <w:right w:val="none" w:sz="0" w:space="0" w:color="auto"/>
          </w:divBdr>
        </w:div>
        <w:div w:id="1439175648">
          <w:marLeft w:val="0"/>
          <w:marRight w:val="0"/>
          <w:marTop w:val="0"/>
          <w:marBottom w:val="0"/>
          <w:divBdr>
            <w:top w:val="none" w:sz="0" w:space="0" w:color="auto"/>
            <w:left w:val="none" w:sz="0" w:space="0" w:color="auto"/>
            <w:bottom w:val="none" w:sz="0" w:space="0" w:color="auto"/>
            <w:right w:val="none" w:sz="0" w:space="0" w:color="auto"/>
          </w:divBdr>
        </w:div>
        <w:div w:id="1439518402">
          <w:marLeft w:val="0"/>
          <w:marRight w:val="0"/>
          <w:marTop w:val="0"/>
          <w:marBottom w:val="0"/>
          <w:divBdr>
            <w:top w:val="none" w:sz="0" w:space="0" w:color="auto"/>
            <w:left w:val="none" w:sz="0" w:space="0" w:color="auto"/>
            <w:bottom w:val="none" w:sz="0" w:space="0" w:color="auto"/>
            <w:right w:val="none" w:sz="0" w:space="0" w:color="auto"/>
          </w:divBdr>
        </w:div>
        <w:div w:id="1439910102">
          <w:marLeft w:val="0"/>
          <w:marRight w:val="0"/>
          <w:marTop w:val="0"/>
          <w:marBottom w:val="0"/>
          <w:divBdr>
            <w:top w:val="none" w:sz="0" w:space="0" w:color="auto"/>
            <w:left w:val="none" w:sz="0" w:space="0" w:color="auto"/>
            <w:bottom w:val="none" w:sz="0" w:space="0" w:color="auto"/>
            <w:right w:val="none" w:sz="0" w:space="0" w:color="auto"/>
          </w:divBdr>
        </w:div>
        <w:div w:id="1439910981">
          <w:marLeft w:val="0"/>
          <w:marRight w:val="0"/>
          <w:marTop w:val="0"/>
          <w:marBottom w:val="0"/>
          <w:divBdr>
            <w:top w:val="none" w:sz="0" w:space="0" w:color="auto"/>
            <w:left w:val="none" w:sz="0" w:space="0" w:color="auto"/>
            <w:bottom w:val="none" w:sz="0" w:space="0" w:color="auto"/>
            <w:right w:val="none" w:sz="0" w:space="0" w:color="auto"/>
          </w:divBdr>
        </w:div>
        <w:div w:id="1440250589">
          <w:marLeft w:val="0"/>
          <w:marRight w:val="0"/>
          <w:marTop w:val="0"/>
          <w:marBottom w:val="0"/>
          <w:divBdr>
            <w:top w:val="none" w:sz="0" w:space="0" w:color="auto"/>
            <w:left w:val="none" w:sz="0" w:space="0" w:color="auto"/>
            <w:bottom w:val="none" w:sz="0" w:space="0" w:color="auto"/>
            <w:right w:val="none" w:sz="0" w:space="0" w:color="auto"/>
          </w:divBdr>
        </w:div>
        <w:div w:id="1441947063">
          <w:marLeft w:val="0"/>
          <w:marRight w:val="0"/>
          <w:marTop w:val="0"/>
          <w:marBottom w:val="0"/>
          <w:divBdr>
            <w:top w:val="none" w:sz="0" w:space="0" w:color="auto"/>
            <w:left w:val="none" w:sz="0" w:space="0" w:color="auto"/>
            <w:bottom w:val="none" w:sz="0" w:space="0" w:color="auto"/>
            <w:right w:val="none" w:sz="0" w:space="0" w:color="auto"/>
          </w:divBdr>
        </w:div>
        <w:div w:id="1441949638">
          <w:marLeft w:val="0"/>
          <w:marRight w:val="0"/>
          <w:marTop w:val="0"/>
          <w:marBottom w:val="0"/>
          <w:divBdr>
            <w:top w:val="none" w:sz="0" w:space="0" w:color="auto"/>
            <w:left w:val="none" w:sz="0" w:space="0" w:color="auto"/>
            <w:bottom w:val="none" w:sz="0" w:space="0" w:color="auto"/>
            <w:right w:val="none" w:sz="0" w:space="0" w:color="auto"/>
          </w:divBdr>
        </w:div>
        <w:div w:id="1441994395">
          <w:marLeft w:val="0"/>
          <w:marRight w:val="0"/>
          <w:marTop w:val="0"/>
          <w:marBottom w:val="0"/>
          <w:divBdr>
            <w:top w:val="none" w:sz="0" w:space="0" w:color="auto"/>
            <w:left w:val="none" w:sz="0" w:space="0" w:color="auto"/>
            <w:bottom w:val="none" w:sz="0" w:space="0" w:color="auto"/>
            <w:right w:val="none" w:sz="0" w:space="0" w:color="auto"/>
          </w:divBdr>
        </w:div>
        <w:div w:id="1442921521">
          <w:marLeft w:val="0"/>
          <w:marRight w:val="0"/>
          <w:marTop w:val="0"/>
          <w:marBottom w:val="0"/>
          <w:divBdr>
            <w:top w:val="none" w:sz="0" w:space="0" w:color="auto"/>
            <w:left w:val="none" w:sz="0" w:space="0" w:color="auto"/>
            <w:bottom w:val="none" w:sz="0" w:space="0" w:color="auto"/>
            <w:right w:val="none" w:sz="0" w:space="0" w:color="auto"/>
          </w:divBdr>
        </w:div>
        <w:div w:id="1444348423">
          <w:marLeft w:val="0"/>
          <w:marRight w:val="0"/>
          <w:marTop w:val="0"/>
          <w:marBottom w:val="0"/>
          <w:divBdr>
            <w:top w:val="none" w:sz="0" w:space="0" w:color="auto"/>
            <w:left w:val="none" w:sz="0" w:space="0" w:color="auto"/>
            <w:bottom w:val="none" w:sz="0" w:space="0" w:color="auto"/>
            <w:right w:val="none" w:sz="0" w:space="0" w:color="auto"/>
          </w:divBdr>
        </w:div>
        <w:div w:id="1444374282">
          <w:marLeft w:val="0"/>
          <w:marRight w:val="0"/>
          <w:marTop w:val="0"/>
          <w:marBottom w:val="0"/>
          <w:divBdr>
            <w:top w:val="none" w:sz="0" w:space="0" w:color="auto"/>
            <w:left w:val="none" w:sz="0" w:space="0" w:color="auto"/>
            <w:bottom w:val="none" w:sz="0" w:space="0" w:color="auto"/>
            <w:right w:val="none" w:sz="0" w:space="0" w:color="auto"/>
          </w:divBdr>
        </w:div>
        <w:div w:id="1445032375">
          <w:marLeft w:val="0"/>
          <w:marRight w:val="0"/>
          <w:marTop w:val="0"/>
          <w:marBottom w:val="0"/>
          <w:divBdr>
            <w:top w:val="none" w:sz="0" w:space="0" w:color="auto"/>
            <w:left w:val="none" w:sz="0" w:space="0" w:color="auto"/>
            <w:bottom w:val="none" w:sz="0" w:space="0" w:color="auto"/>
            <w:right w:val="none" w:sz="0" w:space="0" w:color="auto"/>
          </w:divBdr>
        </w:div>
        <w:div w:id="1445271363">
          <w:marLeft w:val="0"/>
          <w:marRight w:val="0"/>
          <w:marTop w:val="0"/>
          <w:marBottom w:val="0"/>
          <w:divBdr>
            <w:top w:val="none" w:sz="0" w:space="0" w:color="auto"/>
            <w:left w:val="none" w:sz="0" w:space="0" w:color="auto"/>
            <w:bottom w:val="none" w:sz="0" w:space="0" w:color="auto"/>
            <w:right w:val="none" w:sz="0" w:space="0" w:color="auto"/>
          </w:divBdr>
        </w:div>
        <w:div w:id="1445466331">
          <w:marLeft w:val="0"/>
          <w:marRight w:val="0"/>
          <w:marTop w:val="0"/>
          <w:marBottom w:val="0"/>
          <w:divBdr>
            <w:top w:val="none" w:sz="0" w:space="0" w:color="auto"/>
            <w:left w:val="none" w:sz="0" w:space="0" w:color="auto"/>
            <w:bottom w:val="none" w:sz="0" w:space="0" w:color="auto"/>
            <w:right w:val="none" w:sz="0" w:space="0" w:color="auto"/>
          </w:divBdr>
        </w:div>
        <w:div w:id="1446076378">
          <w:marLeft w:val="0"/>
          <w:marRight w:val="0"/>
          <w:marTop w:val="0"/>
          <w:marBottom w:val="0"/>
          <w:divBdr>
            <w:top w:val="none" w:sz="0" w:space="0" w:color="auto"/>
            <w:left w:val="none" w:sz="0" w:space="0" w:color="auto"/>
            <w:bottom w:val="none" w:sz="0" w:space="0" w:color="auto"/>
            <w:right w:val="none" w:sz="0" w:space="0" w:color="auto"/>
          </w:divBdr>
        </w:div>
        <w:div w:id="1447236649">
          <w:marLeft w:val="0"/>
          <w:marRight w:val="0"/>
          <w:marTop w:val="0"/>
          <w:marBottom w:val="0"/>
          <w:divBdr>
            <w:top w:val="none" w:sz="0" w:space="0" w:color="auto"/>
            <w:left w:val="none" w:sz="0" w:space="0" w:color="auto"/>
            <w:bottom w:val="none" w:sz="0" w:space="0" w:color="auto"/>
            <w:right w:val="none" w:sz="0" w:space="0" w:color="auto"/>
          </w:divBdr>
        </w:div>
        <w:div w:id="1448309454">
          <w:marLeft w:val="0"/>
          <w:marRight w:val="0"/>
          <w:marTop w:val="0"/>
          <w:marBottom w:val="0"/>
          <w:divBdr>
            <w:top w:val="none" w:sz="0" w:space="0" w:color="auto"/>
            <w:left w:val="none" w:sz="0" w:space="0" w:color="auto"/>
            <w:bottom w:val="none" w:sz="0" w:space="0" w:color="auto"/>
            <w:right w:val="none" w:sz="0" w:space="0" w:color="auto"/>
          </w:divBdr>
        </w:div>
        <w:div w:id="1448425748">
          <w:marLeft w:val="0"/>
          <w:marRight w:val="0"/>
          <w:marTop w:val="0"/>
          <w:marBottom w:val="0"/>
          <w:divBdr>
            <w:top w:val="none" w:sz="0" w:space="0" w:color="auto"/>
            <w:left w:val="none" w:sz="0" w:space="0" w:color="auto"/>
            <w:bottom w:val="none" w:sz="0" w:space="0" w:color="auto"/>
            <w:right w:val="none" w:sz="0" w:space="0" w:color="auto"/>
          </w:divBdr>
        </w:div>
        <w:div w:id="1448887185">
          <w:marLeft w:val="0"/>
          <w:marRight w:val="0"/>
          <w:marTop w:val="0"/>
          <w:marBottom w:val="0"/>
          <w:divBdr>
            <w:top w:val="none" w:sz="0" w:space="0" w:color="auto"/>
            <w:left w:val="none" w:sz="0" w:space="0" w:color="auto"/>
            <w:bottom w:val="none" w:sz="0" w:space="0" w:color="auto"/>
            <w:right w:val="none" w:sz="0" w:space="0" w:color="auto"/>
          </w:divBdr>
        </w:div>
        <w:div w:id="1449351479">
          <w:marLeft w:val="0"/>
          <w:marRight w:val="0"/>
          <w:marTop w:val="0"/>
          <w:marBottom w:val="0"/>
          <w:divBdr>
            <w:top w:val="none" w:sz="0" w:space="0" w:color="auto"/>
            <w:left w:val="none" w:sz="0" w:space="0" w:color="auto"/>
            <w:bottom w:val="none" w:sz="0" w:space="0" w:color="auto"/>
            <w:right w:val="none" w:sz="0" w:space="0" w:color="auto"/>
          </w:divBdr>
        </w:div>
        <w:div w:id="1450389391">
          <w:marLeft w:val="0"/>
          <w:marRight w:val="0"/>
          <w:marTop w:val="0"/>
          <w:marBottom w:val="0"/>
          <w:divBdr>
            <w:top w:val="none" w:sz="0" w:space="0" w:color="auto"/>
            <w:left w:val="none" w:sz="0" w:space="0" w:color="auto"/>
            <w:bottom w:val="none" w:sz="0" w:space="0" w:color="auto"/>
            <w:right w:val="none" w:sz="0" w:space="0" w:color="auto"/>
          </w:divBdr>
        </w:div>
        <w:div w:id="1451195980">
          <w:marLeft w:val="0"/>
          <w:marRight w:val="0"/>
          <w:marTop w:val="0"/>
          <w:marBottom w:val="0"/>
          <w:divBdr>
            <w:top w:val="none" w:sz="0" w:space="0" w:color="auto"/>
            <w:left w:val="none" w:sz="0" w:space="0" w:color="auto"/>
            <w:bottom w:val="none" w:sz="0" w:space="0" w:color="auto"/>
            <w:right w:val="none" w:sz="0" w:space="0" w:color="auto"/>
          </w:divBdr>
        </w:div>
        <w:div w:id="1451582082">
          <w:marLeft w:val="0"/>
          <w:marRight w:val="0"/>
          <w:marTop w:val="0"/>
          <w:marBottom w:val="0"/>
          <w:divBdr>
            <w:top w:val="none" w:sz="0" w:space="0" w:color="auto"/>
            <w:left w:val="none" w:sz="0" w:space="0" w:color="auto"/>
            <w:bottom w:val="none" w:sz="0" w:space="0" w:color="auto"/>
            <w:right w:val="none" w:sz="0" w:space="0" w:color="auto"/>
          </w:divBdr>
        </w:div>
        <w:div w:id="1453399170">
          <w:marLeft w:val="0"/>
          <w:marRight w:val="0"/>
          <w:marTop w:val="0"/>
          <w:marBottom w:val="0"/>
          <w:divBdr>
            <w:top w:val="none" w:sz="0" w:space="0" w:color="auto"/>
            <w:left w:val="none" w:sz="0" w:space="0" w:color="auto"/>
            <w:bottom w:val="none" w:sz="0" w:space="0" w:color="auto"/>
            <w:right w:val="none" w:sz="0" w:space="0" w:color="auto"/>
          </w:divBdr>
        </w:div>
        <w:div w:id="1453790805">
          <w:marLeft w:val="0"/>
          <w:marRight w:val="0"/>
          <w:marTop w:val="0"/>
          <w:marBottom w:val="0"/>
          <w:divBdr>
            <w:top w:val="none" w:sz="0" w:space="0" w:color="auto"/>
            <w:left w:val="none" w:sz="0" w:space="0" w:color="auto"/>
            <w:bottom w:val="none" w:sz="0" w:space="0" w:color="auto"/>
            <w:right w:val="none" w:sz="0" w:space="0" w:color="auto"/>
          </w:divBdr>
        </w:div>
        <w:div w:id="1454710530">
          <w:marLeft w:val="0"/>
          <w:marRight w:val="0"/>
          <w:marTop w:val="0"/>
          <w:marBottom w:val="0"/>
          <w:divBdr>
            <w:top w:val="none" w:sz="0" w:space="0" w:color="auto"/>
            <w:left w:val="none" w:sz="0" w:space="0" w:color="auto"/>
            <w:bottom w:val="none" w:sz="0" w:space="0" w:color="auto"/>
            <w:right w:val="none" w:sz="0" w:space="0" w:color="auto"/>
          </w:divBdr>
        </w:div>
        <w:div w:id="1454787974">
          <w:marLeft w:val="0"/>
          <w:marRight w:val="0"/>
          <w:marTop w:val="0"/>
          <w:marBottom w:val="0"/>
          <w:divBdr>
            <w:top w:val="none" w:sz="0" w:space="0" w:color="auto"/>
            <w:left w:val="none" w:sz="0" w:space="0" w:color="auto"/>
            <w:bottom w:val="none" w:sz="0" w:space="0" w:color="auto"/>
            <w:right w:val="none" w:sz="0" w:space="0" w:color="auto"/>
          </w:divBdr>
        </w:div>
        <w:div w:id="1454901086">
          <w:marLeft w:val="0"/>
          <w:marRight w:val="0"/>
          <w:marTop w:val="0"/>
          <w:marBottom w:val="0"/>
          <w:divBdr>
            <w:top w:val="none" w:sz="0" w:space="0" w:color="auto"/>
            <w:left w:val="none" w:sz="0" w:space="0" w:color="auto"/>
            <w:bottom w:val="none" w:sz="0" w:space="0" w:color="auto"/>
            <w:right w:val="none" w:sz="0" w:space="0" w:color="auto"/>
          </w:divBdr>
        </w:div>
        <w:div w:id="1456171226">
          <w:marLeft w:val="0"/>
          <w:marRight w:val="0"/>
          <w:marTop w:val="0"/>
          <w:marBottom w:val="0"/>
          <w:divBdr>
            <w:top w:val="none" w:sz="0" w:space="0" w:color="auto"/>
            <w:left w:val="none" w:sz="0" w:space="0" w:color="auto"/>
            <w:bottom w:val="none" w:sz="0" w:space="0" w:color="auto"/>
            <w:right w:val="none" w:sz="0" w:space="0" w:color="auto"/>
          </w:divBdr>
        </w:div>
        <w:div w:id="1456216894">
          <w:marLeft w:val="0"/>
          <w:marRight w:val="0"/>
          <w:marTop w:val="0"/>
          <w:marBottom w:val="0"/>
          <w:divBdr>
            <w:top w:val="none" w:sz="0" w:space="0" w:color="auto"/>
            <w:left w:val="none" w:sz="0" w:space="0" w:color="auto"/>
            <w:bottom w:val="none" w:sz="0" w:space="0" w:color="auto"/>
            <w:right w:val="none" w:sz="0" w:space="0" w:color="auto"/>
          </w:divBdr>
        </w:div>
        <w:div w:id="1457680889">
          <w:marLeft w:val="0"/>
          <w:marRight w:val="0"/>
          <w:marTop w:val="0"/>
          <w:marBottom w:val="0"/>
          <w:divBdr>
            <w:top w:val="none" w:sz="0" w:space="0" w:color="auto"/>
            <w:left w:val="none" w:sz="0" w:space="0" w:color="auto"/>
            <w:bottom w:val="none" w:sz="0" w:space="0" w:color="auto"/>
            <w:right w:val="none" w:sz="0" w:space="0" w:color="auto"/>
          </w:divBdr>
        </w:div>
        <w:div w:id="1458723382">
          <w:marLeft w:val="0"/>
          <w:marRight w:val="0"/>
          <w:marTop w:val="0"/>
          <w:marBottom w:val="0"/>
          <w:divBdr>
            <w:top w:val="none" w:sz="0" w:space="0" w:color="auto"/>
            <w:left w:val="none" w:sz="0" w:space="0" w:color="auto"/>
            <w:bottom w:val="none" w:sz="0" w:space="0" w:color="auto"/>
            <w:right w:val="none" w:sz="0" w:space="0" w:color="auto"/>
          </w:divBdr>
        </w:div>
        <w:div w:id="1458798344">
          <w:marLeft w:val="0"/>
          <w:marRight w:val="0"/>
          <w:marTop w:val="0"/>
          <w:marBottom w:val="0"/>
          <w:divBdr>
            <w:top w:val="none" w:sz="0" w:space="0" w:color="auto"/>
            <w:left w:val="none" w:sz="0" w:space="0" w:color="auto"/>
            <w:bottom w:val="none" w:sz="0" w:space="0" w:color="auto"/>
            <w:right w:val="none" w:sz="0" w:space="0" w:color="auto"/>
          </w:divBdr>
        </w:div>
        <w:div w:id="1458837955">
          <w:marLeft w:val="0"/>
          <w:marRight w:val="0"/>
          <w:marTop w:val="0"/>
          <w:marBottom w:val="0"/>
          <w:divBdr>
            <w:top w:val="none" w:sz="0" w:space="0" w:color="auto"/>
            <w:left w:val="none" w:sz="0" w:space="0" w:color="auto"/>
            <w:bottom w:val="none" w:sz="0" w:space="0" w:color="auto"/>
            <w:right w:val="none" w:sz="0" w:space="0" w:color="auto"/>
          </w:divBdr>
        </w:div>
        <w:div w:id="1460565321">
          <w:marLeft w:val="0"/>
          <w:marRight w:val="0"/>
          <w:marTop w:val="0"/>
          <w:marBottom w:val="0"/>
          <w:divBdr>
            <w:top w:val="none" w:sz="0" w:space="0" w:color="auto"/>
            <w:left w:val="none" w:sz="0" w:space="0" w:color="auto"/>
            <w:bottom w:val="none" w:sz="0" w:space="0" w:color="auto"/>
            <w:right w:val="none" w:sz="0" w:space="0" w:color="auto"/>
          </w:divBdr>
        </w:div>
        <w:div w:id="1460799051">
          <w:marLeft w:val="0"/>
          <w:marRight w:val="0"/>
          <w:marTop w:val="0"/>
          <w:marBottom w:val="0"/>
          <w:divBdr>
            <w:top w:val="none" w:sz="0" w:space="0" w:color="auto"/>
            <w:left w:val="none" w:sz="0" w:space="0" w:color="auto"/>
            <w:bottom w:val="none" w:sz="0" w:space="0" w:color="auto"/>
            <w:right w:val="none" w:sz="0" w:space="0" w:color="auto"/>
          </w:divBdr>
        </w:div>
        <w:div w:id="1460955806">
          <w:marLeft w:val="0"/>
          <w:marRight w:val="0"/>
          <w:marTop w:val="0"/>
          <w:marBottom w:val="0"/>
          <w:divBdr>
            <w:top w:val="none" w:sz="0" w:space="0" w:color="auto"/>
            <w:left w:val="none" w:sz="0" w:space="0" w:color="auto"/>
            <w:bottom w:val="none" w:sz="0" w:space="0" w:color="auto"/>
            <w:right w:val="none" w:sz="0" w:space="0" w:color="auto"/>
          </w:divBdr>
        </w:div>
        <w:div w:id="1461730996">
          <w:marLeft w:val="0"/>
          <w:marRight w:val="0"/>
          <w:marTop w:val="0"/>
          <w:marBottom w:val="0"/>
          <w:divBdr>
            <w:top w:val="none" w:sz="0" w:space="0" w:color="auto"/>
            <w:left w:val="none" w:sz="0" w:space="0" w:color="auto"/>
            <w:bottom w:val="none" w:sz="0" w:space="0" w:color="auto"/>
            <w:right w:val="none" w:sz="0" w:space="0" w:color="auto"/>
          </w:divBdr>
        </w:div>
        <w:div w:id="1462116623">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1462262404">
          <w:marLeft w:val="0"/>
          <w:marRight w:val="0"/>
          <w:marTop w:val="0"/>
          <w:marBottom w:val="0"/>
          <w:divBdr>
            <w:top w:val="none" w:sz="0" w:space="0" w:color="auto"/>
            <w:left w:val="none" w:sz="0" w:space="0" w:color="auto"/>
            <w:bottom w:val="none" w:sz="0" w:space="0" w:color="auto"/>
            <w:right w:val="none" w:sz="0" w:space="0" w:color="auto"/>
          </w:divBdr>
        </w:div>
        <w:div w:id="1462840506">
          <w:marLeft w:val="0"/>
          <w:marRight w:val="0"/>
          <w:marTop w:val="0"/>
          <w:marBottom w:val="0"/>
          <w:divBdr>
            <w:top w:val="none" w:sz="0" w:space="0" w:color="auto"/>
            <w:left w:val="none" w:sz="0" w:space="0" w:color="auto"/>
            <w:bottom w:val="none" w:sz="0" w:space="0" w:color="auto"/>
            <w:right w:val="none" w:sz="0" w:space="0" w:color="auto"/>
          </w:divBdr>
        </w:div>
        <w:div w:id="1463767389">
          <w:marLeft w:val="0"/>
          <w:marRight w:val="0"/>
          <w:marTop w:val="0"/>
          <w:marBottom w:val="0"/>
          <w:divBdr>
            <w:top w:val="none" w:sz="0" w:space="0" w:color="auto"/>
            <w:left w:val="none" w:sz="0" w:space="0" w:color="auto"/>
            <w:bottom w:val="none" w:sz="0" w:space="0" w:color="auto"/>
            <w:right w:val="none" w:sz="0" w:space="0" w:color="auto"/>
          </w:divBdr>
        </w:div>
        <w:div w:id="1464418980">
          <w:marLeft w:val="0"/>
          <w:marRight w:val="0"/>
          <w:marTop w:val="0"/>
          <w:marBottom w:val="0"/>
          <w:divBdr>
            <w:top w:val="none" w:sz="0" w:space="0" w:color="auto"/>
            <w:left w:val="none" w:sz="0" w:space="0" w:color="auto"/>
            <w:bottom w:val="none" w:sz="0" w:space="0" w:color="auto"/>
            <w:right w:val="none" w:sz="0" w:space="0" w:color="auto"/>
          </w:divBdr>
        </w:div>
        <w:div w:id="1464423985">
          <w:marLeft w:val="0"/>
          <w:marRight w:val="0"/>
          <w:marTop w:val="0"/>
          <w:marBottom w:val="0"/>
          <w:divBdr>
            <w:top w:val="none" w:sz="0" w:space="0" w:color="auto"/>
            <w:left w:val="none" w:sz="0" w:space="0" w:color="auto"/>
            <w:bottom w:val="none" w:sz="0" w:space="0" w:color="auto"/>
            <w:right w:val="none" w:sz="0" w:space="0" w:color="auto"/>
          </w:divBdr>
        </w:div>
        <w:div w:id="1465080251">
          <w:marLeft w:val="0"/>
          <w:marRight w:val="0"/>
          <w:marTop w:val="0"/>
          <w:marBottom w:val="0"/>
          <w:divBdr>
            <w:top w:val="none" w:sz="0" w:space="0" w:color="auto"/>
            <w:left w:val="none" w:sz="0" w:space="0" w:color="auto"/>
            <w:bottom w:val="none" w:sz="0" w:space="0" w:color="auto"/>
            <w:right w:val="none" w:sz="0" w:space="0" w:color="auto"/>
          </w:divBdr>
        </w:div>
        <w:div w:id="1465392803">
          <w:marLeft w:val="0"/>
          <w:marRight w:val="0"/>
          <w:marTop w:val="0"/>
          <w:marBottom w:val="0"/>
          <w:divBdr>
            <w:top w:val="none" w:sz="0" w:space="0" w:color="auto"/>
            <w:left w:val="none" w:sz="0" w:space="0" w:color="auto"/>
            <w:bottom w:val="none" w:sz="0" w:space="0" w:color="auto"/>
            <w:right w:val="none" w:sz="0" w:space="0" w:color="auto"/>
          </w:divBdr>
        </w:div>
        <w:div w:id="1465734496">
          <w:marLeft w:val="0"/>
          <w:marRight w:val="0"/>
          <w:marTop w:val="0"/>
          <w:marBottom w:val="0"/>
          <w:divBdr>
            <w:top w:val="none" w:sz="0" w:space="0" w:color="auto"/>
            <w:left w:val="none" w:sz="0" w:space="0" w:color="auto"/>
            <w:bottom w:val="none" w:sz="0" w:space="0" w:color="auto"/>
            <w:right w:val="none" w:sz="0" w:space="0" w:color="auto"/>
          </w:divBdr>
        </w:div>
        <w:div w:id="1466315090">
          <w:marLeft w:val="0"/>
          <w:marRight w:val="0"/>
          <w:marTop w:val="0"/>
          <w:marBottom w:val="0"/>
          <w:divBdr>
            <w:top w:val="none" w:sz="0" w:space="0" w:color="auto"/>
            <w:left w:val="none" w:sz="0" w:space="0" w:color="auto"/>
            <w:bottom w:val="none" w:sz="0" w:space="0" w:color="auto"/>
            <w:right w:val="none" w:sz="0" w:space="0" w:color="auto"/>
          </w:divBdr>
        </w:div>
        <w:div w:id="1466777027">
          <w:marLeft w:val="0"/>
          <w:marRight w:val="0"/>
          <w:marTop w:val="0"/>
          <w:marBottom w:val="0"/>
          <w:divBdr>
            <w:top w:val="none" w:sz="0" w:space="0" w:color="auto"/>
            <w:left w:val="none" w:sz="0" w:space="0" w:color="auto"/>
            <w:bottom w:val="none" w:sz="0" w:space="0" w:color="auto"/>
            <w:right w:val="none" w:sz="0" w:space="0" w:color="auto"/>
          </w:divBdr>
        </w:div>
        <w:div w:id="1467311106">
          <w:marLeft w:val="0"/>
          <w:marRight w:val="0"/>
          <w:marTop w:val="0"/>
          <w:marBottom w:val="0"/>
          <w:divBdr>
            <w:top w:val="none" w:sz="0" w:space="0" w:color="auto"/>
            <w:left w:val="none" w:sz="0" w:space="0" w:color="auto"/>
            <w:bottom w:val="none" w:sz="0" w:space="0" w:color="auto"/>
            <w:right w:val="none" w:sz="0" w:space="0" w:color="auto"/>
          </w:divBdr>
        </w:div>
        <w:div w:id="1467502206">
          <w:marLeft w:val="0"/>
          <w:marRight w:val="0"/>
          <w:marTop w:val="0"/>
          <w:marBottom w:val="0"/>
          <w:divBdr>
            <w:top w:val="none" w:sz="0" w:space="0" w:color="auto"/>
            <w:left w:val="none" w:sz="0" w:space="0" w:color="auto"/>
            <w:bottom w:val="none" w:sz="0" w:space="0" w:color="auto"/>
            <w:right w:val="none" w:sz="0" w:space="0" w:color="auto"/>
          </w:divBdr>
        </w:div>
        <w:div w:id="1467745595">
          <w:marLeft w:val="0"/>
          <w:marRight w:val="0"/>
          <w:marTop w:val="0"/>
          <w:marBottom w:val="0"/>
          <w:divBdr>
            <w:top w:val="none" w:sz="0" w:space="0" w:color="auto"/>
            <w:left w:val="none" w:sz="0" w:space="0" w:color="auto"/>
            <w:bottom w:val="none" w:sz="0" w:space="0" w:color="auto"/>
            <w:right w:val="none" w:sz="0" w:space="0" w:color="auto"/>
          </w:divBdr>
        </w:div>
        <w:div w:id="1468353142">
          <w:marLeft w:val="0"/>
          <w:marRight w:val="0"/>
          <w:marTop w:val="0"/>
          <w:marBottom w:val="0"/>
          <w:divBdr>
            <w:top w:val="none" w:sz="0" w:space="0" w:color="auto"/>
            <w:left w:val="none" w:sz="0" w:space="0" w:color="auto"/>
            <w:bottom w:val="none" w:sz="0" w:space="0" w:color="auto"/>
            <w:right w:val="none" w:sz="0" w:space="0" w:color="auto"/>
          </w:divBdr>
        </w:div>
        <w:div w:id="1471358792">
          <w:marLeft w:val="0"/>
          <w:marRight w:val="0"/>
          <w:marTop w:val="0"/>
          <w:marBottom w:val="0"/>
          <w:divBdr>
            <w:top w:val="none" w:sz="0" w:space="0" w:color="auto"/>
            <w:left w:val="none" w:sz="0" w:space="0" w:color="auto"/>
            <w:bottom w:val="none" w:sz="0" w:space="0" w:color="auto"/>
            <w:right w:val="none" w:sz="0" w:space="0" w:color="auto"/>
          </w:divBdr>
        </w:div>
        <w:div w:id="1472289661">
          <w:marLeft w:val="0"/>
          <w:marRight w:val="0"/>
          <w:marTop w:val="0"/>
          <w:marBottom w:val="0"/>
          <w:divBdr>
            <w:top w:val="none" w:sz="0" w:space="0" w:color="auto"/>
            <w:left w:val="none" w:sz="0" w:space="0" w:color="auto"/>
            <w:bottom w:val="none" w:sz="0" w:space="0" w:color="auto"/>
            <w:right w:val="none" w:sz="0" w:space="0" w:color="auto"/>
          </w:divBdr>
        </w:div>
        <w:div w:id="1473062257">
          <w:marLeft w:val="0"/>
          <w:marRight w:val="0"/>
          <w:marTop w:val="0"/>
          <w:marBottom w:val="0"/>
          <w:divBdr>
            <w:top w:val="none" w:sz="0" w:space="0" w:color="auto"/>
            <w:left w:val="none" w:sz="0" w:space="0" w:color="auto"/>
            <w:bottom w:val="none" w:sz="0" w:space="0" w:color="auto"/>
            <w:right w:val="none" w:sz="0" w:space="0" w:color="auto"/>
          </w:divBdr>
        </w:div>
        <w:div w:id="1473866403">
          <w:marLeft w:val="0"/>
          <w:marRight w:val="0"/>
          <w:marTop w:val="0"/>
          <w:marBottom w:val="0"/>
          <w:divBdr>
            <w:top w:val="none" w:sz="0" w:space="0" w:color="auto"/>
            <w:left w:val="none" w:sz="0" w:space="0" w:color="auto"/>
            <w:bottom w:val="none" w:sz="0" w:space="0" w:color="auto"/>
            <w:right w:val="none" w:sz="0" w:space="0" w:color="auto"/>
          </w:divBdr>
        </w:div>
        <w:div w:id="1474560410">
          <w:marLeft w:val="0"/>
          <w:marRight w:val="0"/>
          <w:marTop w:val="0"/>
          <w:marBottom w:val="0"/>
          <w:divBdr>
            <w:top w:val="none" w:sz="0" w:space="0" w:color="auto"/>
            <w:left w:val="none" w:sz="0" w:space="0" w:color="auto"/>
            <w:bottom w:val="none" w:sz="0" w:space="0" w:color="auto"/>
            <w:right w:val="none" w:sz="0" w:space="0" w:color="auto"/>
          </w:divBdr>
        </w:div>
        <w:div w:id="1475176914">
          <w:marLeft w:val="0"/>
          <w:marRight w:val="0"/>
          <w:marTop w:val="0"/>
          <w:marBottom w:val="0"/>
          <w:divBdr>
            <w:top w:val="none" w:sz="0" w:space="0" w:color="auto"/>
            <w:left w:val="none" w:sz="0" w:space="0" w:color="auto"/>
            <w:bottom w:val="none" w:sz="0" w:space="0" w:color="auto"/>
            <w:right w:val="none" w:sz="0" w:space="0" w:color="auto"/>
          </w:divBdr>
        </w:div>
        <w:div w:id="1475215411">
          <w:marLeft w:val="0"/>
          <w:marRight w:val="0"/>
          <w:marTop w:val="0"/>
          <w:marBottom w:val="0"/>
          <w:divBdr>
            <w:top w:val="none" w:sz="0" w:space="0" w:color="auto"/>
            <w:left w:val="none" w:sz="0" w:space="0" w:color="auto"/>
            <w:bottom w:val="none" w:sz="0" w:space="0" w:color="auto"/>
            <w:right w:val="none" w:sz="0" w:space="0" w:color="auto"/>
          </w:divBdr>
        </w:div>
        <w:div w:id="1475564776">
          <w:marLeft w:val="0"/>
          <w:marRight w:val="0"/>
          <w:marTop w:val="0"/>
          <w:marBottom w:val="0"/>
          <w:divBdr>
            <w:top w:val="none" w:sz="0" w:space="0" w:color="auto"/>
            <w:left w:val="none" w:sz="0" w:space="0" w:color="auto"/>
            <w:bottom w:val="none" w:sz="0" w:space="0" w:color="auto"/>
            <w:right w:val="none" w:sz="0" w:space="0" w:color="auto"/>
          </w:divBdr>
        </w:div>
        <w:div w:id="1476070211">
          <w:marLeft w:val="0"/>
          <w:marRight w:val="0"/>
          <w:marTop w:val="0"/>
          <w:marBottom w:val="0"/>
          <w:divBdr>
            <w:top w:val="none" w:sz="0" w:space="0" w:color="auto"/>
            <w:left w:val="none" w:sz="0" w:space="0" w:color="auto"/>
            <w:bottom w:val="none" w:sz="0" w:space="0" w:color="auto"/>
            <w:right w:val="none" w:sz="0" w:space="0" w:color="auto"/>
          </w:divBdr>
        </w:div>
        <w:div w:id="1476138308">
          <w:marLeft w:val="0"/>
          <w:marRight w:val="0"/>
          <w:marTop w:val="0"/>
          <w:marBottom w:val="0"/>
          <w:divBdr>
            <w:top w:val="none" w:sz="0" w:space="0" w:color="auto"/>
            <w:left w:val="none" w:sz="0" w:space="0" w:color="auto"/>
            <w:bottom w:val="none" w:sz="0" w:space="0" w:color="auto"/>
            <w:right w:val="none" w:sz="0" w:space="0" w:color="auto"/>
          </w:divBdr>
        </w:div>
        <w:div w:id="1476214636">
          <w:marLeft w:val="0"/>
          <w:marRight w:val="0"/>
          <w:marTop w:val="0"/>
          <w:marBottom w:val="0"/>
          <w:divBdr>
            <w:top w:val="none" w:sz="0" w:space="0" w:color="auto"/>
            <w:left w:val="none" w:sz="0" w:space="0" w:color="auto"/>
            <w:bottom w:val="none" w:sz="0" w:space="0" w:color="auto"/>
            <w:right w:val="none" w:sz="0" w:space="0" w:color="auto"/>
          </w:divBdr>
        </w:div>
        <w:div w:id="1476296033">
          <w:marLeft w:val="0"/>
          <w:marRight w:val="0"/>
          <w:marTop w:val="0"/>
          <w:marBottom w:val="0"/>
          <w:divBdr>
            <w:top w:val="none" w:sz="0" w:space="0" w:color="auto"/>
            <w:left w:val="none" w:sz="0" w:space="0" w:color="auto"/>
            <w:bottom w:val="none" w:sz="0" w:space="0" w:color="auto"/>
            <w:right w:val="none" w:sz="0" w:space="0" w:color="auto"/>
          </w:divBdr>
        </w:div>
        <w:div w:id="1476491371">
          <w:marLeft w:val="0"/>
          <w:marRight w:val="0"/>
          <w:marTop w:val="0"/>
          <w:marBottom w:val="0"/>
          <w:divBdr>
            <w:top w:val="none" w:sz="0" w:space="0" w:color="auto"/>
            <w:left w:val="none" w:sz="0" w:space="0" w:color="auto"/>
            <w:bottom w:val="none" w:sz="0" w:space="0" w:color="auto"/>
            <w:right w:val="none" w:sz="0" w:space="0" w:color="auto"/>
          </w:divBdr>
        </w:div>
        <w:div w:id="1476874984">
          <w:marLeft w:val="0"/>
          <w:marRight w:val="0"/>
          <w:marTop w:val="0"/>
          <w:marBottom w:val="0"/>
          <w:divBdr>
            <w:top w:val="none" w:sz="0" w:space="0" w:color="auto"/>
            <w:left w:val="none" w:sz="0" w:space="0" w:color="auto"/>
            <w:bottom w:val="none" w:sz="0" w:space="0" w:color="auto"/>
            <w:right w:val="none" w:sz="0" w:space="0" w:color="auto"/>
          </w:divBdr>
        </w:div>
        <w:div w:id="1476948057">
          <w:marLeft w:val="0"/>
          <w:marRight w:val="0"/>
          <w:marTop w:val="0"/>
          <w:marBottom w:val="0"/>
          <w:divBdr>
            <w:top w:val="none" w:sz="0" w:space="0" w:color="auto"/>
            <w:left w:val="none" w:sz="0" w:space="0" w:color="auto"/>
            <w:bottom w:val="none" w:sz="0" w:space="0" w:color="auto"/>
            <w:right w:val="none" w:sz="0" w:space="0" w:color="auto"/>
          </w:divBdr>
        </w:div>
        <w:div w:id="1477532292">
          <w:marLeft w:val="0"/>
          <w:marRight w:val="0"/>
          <w:marTop w:val="0"/>
          <w:marBottom w:val="0"/>
          <w:divBdr>
            <w:top w:val="none" w:sz="0" w:space="0" w:color="auto"/>
            <w:left w:val="none" w:sz="0" w:space="0" w:color="auto"/>
            <w:bottom w:val="none" w:sz="0" w:space="0" w:color="auto"/>
            <w:right w:val="none" w:sz="0" w:space="0" w:color="auto"/>
          </w:divBdr>
        </w:div>
        <w:div w:id="1478302913">
          <w:marLeft w:val="0"/>
          <w:marRight w:val="0"/>
          <w:marTop w:val="0"/>
          <w:marBottom w:val="0"/>
          <w:divBdr>
            <w:top w:val="none" w:sz="0" w:space="0" w:color="auto"/>
            <w:left w:val="none" w:sz="0" w:space="0" w:color="auto"/>
            <w:bottom w:val="none" w:sz="0" w:space="0" w:color="auto"/>
            <w:right w:val="none" w:sz="0" w:space="0" w:color="auto"/>
          </w:divBdr>
        </w:div>
        <w:div w:id="1479616677">
          <w:marLeft w:val="0"/>
          <w:marRight w:val="0"/>
          <w:marTop w:val="0"/>
          <w:marBottom w:val="0"/>
          <w:divBdr>
            <w:top w:val="none" w:sz="0" w:space="0" w:color="auto"/>
            <w:left w:val="none" w:sz="0" w:space="0" w:color="auto"/>
            <w:bottom w:val="none" w:sz="0" w:space="0" w:color="auto"/>
            <w:right w:val="none" w:sz="0" w:space="0" w:color="auto"/>
          </w:divBdr>
        </w:div>
        <w:div w:id="1480196575">
          <w:marLeft w:val="0"/>
          <w:marRight w:val="0"/>
          <w:marTop w:val="0"/>
          <w:marBottom w:val="0"/>
          <w:divBdr>
            <w:top w:val="none" w:sz="0" w:space="0" w:color="auto"/>
            <w:left w:val="none" w:sz="0" w:space="0" w:color="auto"/>
            <w:bottom w:val="none" w:sz="0" w:space="0" w:color="auto"/>
            <w:right w:val="none" w:sz="0" w:space="0" w:color="auto"/>
          </w:divBdr>
        </w:div>
        <w:div w:id="1481269729">
          <w:marLeft w:val="0"/>
          <w:marRight w:val="0"/>
          <w:marTop w:val="0"/>
          <w:marBottom w:val="0"/>
          <w:divBdr>
            <w:top w:val="none" w:sz="0" w:space="0" w:color="auto"/>
            <w:left w:val="none" w:sz="0" w:space="0" w:color="auto"/>
            <w:bottom w:val="none" w:sz="0" w:space="0" w:color="auto"/>
            <w:right w:val="none" w:sz="0" w:space="0" w:color="auto"/>
          </w:divBdr>
        </w:div>
        <w:div w:id="1483081044">
          <w:marLeft w:val="0"/>
          <w:marRight w:val="0"/>
          <w:marTop w:val="0"/>
          <w:marBottom w:val="0"/>
          <w:divBdr>
            <w:top w:val="none" w:sz="0" w:space="0" w:color="auto"/>
            <w:left w:val="none" w:sz="0" w:space="0" w:color="auto"/>
            <w:bottom w:val="none" w:sz="0" w:space="0" w:color="auto"/>
            <w:right w:val="none" w:sz="0" w:space="0" w:color="auto"/>
          </w:divBdr>
        </w:div>
        <w:div w:id="1483232014">
          <w:marLeft w:val="0"/>
          <w:marRight w:val="0"/>
          <w:marTop w:val="0"/>
          <w:marBottom w:val="0"/>
          <w:divBdr>
            <w:top w:val="none" w:sz="0" w:space="0" w:color="auto"/>
            <w:left w:val="none" w:sz="0" w:space="0" w:color="auto"/>
            <w:bottom w:val="none" w:sz="0" w:space="0" w:color="auto"/>
            <w:right w:val="none" w:sz="0" w:space="0" w:color="auto"/>
          </w:divBdr>
        </w:div>
        <w:div w:id="1484199001">
          <w:marLeft w:val="0"/>
          <w:marRight w:val="0"/>
          <w:marTop w:val="0"/>
          <w:marBottom w:val="0"/>
          <w:divBdr>
            <w:top w:val="none" w:sz="0" w:space="0" w:color="auto"/>
            <w:left w:val="none" w:sz="0" w:space="0" w:color="auto"/>
            <w:bottom w:val="none" w:sz="0" w:space="0" w:color="auto"/>
            <w:right w:val="none" w:sz="0" w:space="0" w:color="auto"/>
          </w:divBdr>
        </w:div>
        <w:div w:id="1484856671">
          <w:marLeft w:val="0"/>
          <w:marRight w:val="0"/>
          <w:marTop w:val="0"/>
          <w:marBottom w:val="0"/>
          <w:divBdr>
            <w:top w:val="none" w:sz="0" w:space="0" w:color="auto"/>
            <w:left w:val="none" w:sz="0" w:space="0" w:color="auto"/>
            <w:bottom w:val="none" w:sz="0" w:space="0" w:color="auto"/>
            <w:right w:val="none" w:sz="0" w:space="0" w:color="auto"/>
          </w:divBdr>
        </w:div>
        <w:div w:id="1485195260">
          <w:marLeft w:val="0"/>
          <w:marRight w:val="0"/>
          <w:marTop w:val="0"/>
          <w:marBottom w:val="0"/>
          <w:divBdr>
            <w:top w:val="none" w:sz="0" w:space="0" w:color="auto"/>
            <w:left w:val="none" w:sz="0" w:space="0" w:color="auto"/>
            <w:bottom w:val="none" w:sz="0" w:space="0" w:color="auto"/>
            <w:right w:val="none" w:sz="0" w:space="0" w:color="auto"/>
          </w:divBdr>
        </w:div>
        <w:div w:id="1486049093">
          <w:marLeft w:val="0"/>
          <w:marRight w:val="0"/>
          <w:marTop w:val="0"/>
          <w:marBottom w:val="0"/>
          <w:divBdr>
            <w:top w:val="none" w:sz="0" w:space="0" w:color="auto"/>
            <w:left w:val="none" w:sz="0" w:space="0" w:color="auto"/>
            <w:bottom w:val="none" w:sz="0" w:space="0" w:color="auto"/>
            <w:right w:val="none" w:sz="0" w:space="0" w:color="auto"/>
          </w:divBdr>
        </w:div>
        <w:div w:id="1486512174">
          <w:marLeft w:val="0"/>
          <w:marRight w:val="0"/>
          <w:marTop w:val="0"/>
          <w:marBottom w:val="0"/>
          <w:divBdr>
            <w:top w:val="none" w:sz="0" w:space="0" w:color="auto"/>
            <w:left w:val="none" w:sz="0" w:space="0" w:color="auto"/>
            <w:bottom w:val="none" w:sz="0" w:space="0" w:color="auto"/>
            <w:right w:val="none" w:sz="0" w:space="0" w:color="auto"/>
          </w:divBdr>
        </w:div>
        <w:div w:id="1486893783">
          <w:marLeft w:val="0"/>
          <w:marRight w:val="0"/>
          <w:marTop w:val="0"/>
          <w:marBottom w:val="0"/>
          <w:divBdr>
            <w:top w:val="none" w:sz="0" w:space="0" w:color="auto"/>
            <w:left w:val="none" w:sz="0" w:space="0" w:color="auto"/>
            <w:bottom w:val="none" w:sz="0" w:space="0" w:color="auto"/>
            <w:right w:val="none" w:sz="0" w:space="0" w:color="auto"/>
          </w:divBdr>
        </w:div>
        <w:div w:id="1487162007">
          <w:marLeft w:val="0"/>
          <w:marRight w:val="0"/>
          <w:marTop w:val="0"/>
          <w:marBottom w:val="0"/>
          <w:divBdr>
            <w:top w:val="none" w:sz="0" w:space="0" w:color="auto"/>
            <w:left w:val="none" w:sz="0" w:space="0" w:color="auto"/>
            <w:bottom w:val="none" w:sz="0" w:space="0" w:color="auto"/>
            <w:right w:val="none" w:sz="0" w:space="0" w:color="auto"/>
          </w:divBdr>
        </w:div>
        <w:div w:id="1488549633">
          <w:marLeft w:val="0"/>
          <w:marRight w:val="0"/>
          <w:marTop w:val="0"/>
          <w:marBottom w:val="0"/>
          <w:divBdr>
            <w:top w:val="none" w:sz="0" w:space="0" w:color="auto"/>
            <w:left w:val="none" w:sz="0" w:space="0" w:color="auto"/>
            <w:bottom w:val="none" w:sz="0" w:space="0" w:color="auto"/>
            <w:right w:val="none" w:sz="0" w:space="0" w:color="auto"/>
          </w:divBdr>
        </w:div>
        <w:div w:id="1488790927">
          <w:marLeft w:val="0"/>
          <w:marRight w:val="0"/>
          <w:marTop w:val="0"/>
          <w:marBottom w:val="0"/>
          <w:divBdr>
            <w:top w:val="none" w:sz="0" w:space="0" w:color="auto"/>
            <w:left w:val="none" w:sz="0" w:space="0" w:color="auto"/>
            <w:bottom w:val="none" w:sz="0" w:space="0" w:color="auto"/>
            <w:right w:val="none" w:sz="0" w:space="0" w:color="auto"/>
          </w:divBdr>
        </w:div>
        <w:div w:id="1488939425">
          <w:marLeft w:val="0"/>
          <w:marRight w:val="0"/>
          <w:marTop w:val="0"/>
          <w:marBottom w:val="0"/>
          <w:divBdr>
            <w:top w:val="none" w:sz="0" w:space="0" w:color="auto"/>
            <w:left w:val="none" w:sz="0" w:space="0" w:color="auto"/>
            <w:bottom w:val="none" w:sz="0" w:space="0" w:color="auto"/>
            <w:right w:val="none" w:sz="0" w:space="0" w:color="auto"/>
          </w:divBdr>
        </w:div>
        <w:div w:id="1489203702">
          <w:marLeft w:val="0"/>
          <w:marRight w:val="0"/>
          <w:marTop w:val="0"/>
          <w:marBottom w:val="0"/>
          <w:divBdr>
            <w:top w:val="none" w:sz="0" w:space="0" w:color="auto"/>
            <w:left w:val="none" w:sz="0" w:space="0" w:color="auto"/>
            <w:bottom w:val="none" w:sz="0" w:space="0" w:color="auto"/>
            <w:right w:val="none" w:sz="0" w:space="0" w:color="auto"/>
          </w:divBdr>
        </w:div>
        <w:div w:id="1489711108">
          <w:marLeft w:val="0"/>
          <w:marRight w:val="0"/>
          <w:marTop w:val="0"/>
          <w:marBottom w:val="0"/>
          <w:divBdr>
            <w:top w:val="none" w:sz="0" w:space="0" w:color="auto"/>
            <w:left w:val="none" w:sz="0" w:space="0" w:color="auto"/>
            <w:bottom w:val="none" w:sz="0" w:space="0" w:color="auto"/>
            <w:right w:val="none" w:sz="0" w:space="0" w:color="auto"/>
          </w:divBdr>
        </w:div>
        <w:div w:id="1489980337">
          <w:marLeft w:val="0"/>
          <w:marRight w:val="0"/>
          <w:marTop w:val="0"/>
          <w:marBottom w:val="0"/>
          <w:divBdr>
            <w:top w:val="none" w:sz="0" w:space="0" w:color="auto"/>
            <w:left w:val="none" w:sz="0" w:space="0" w:color="auto"/>
            <w:bottom w:val="none" w:sz="0" w:space="0" w:color="auto"/>
            <w:right w:val="none" w:sz="0" w:space="0" w:color="auto"/>
          </w:divBdr>
        </w:div>
        <w:div w:id="1490362920">
          <w:marLeft w:val="0"/>
          <w:marRight w:val="0"/>
          <w:marTop w:val="0"/>
          <w:marBottom w:val="0"/>
          <w:divBdr>
            <w:top w:val="none" w:sz="0" w:space="0" w:color="auto"/>
            <w:left w:val="none" w:sz="0" w:space="0" w:color="auto"/>
            <w:bottom w:val="none" w:sz="0" w:space="0" w:color="auto"/>
            <w:right w:val="none" w:sz="0" w:space="0" w:color="auto"/>
          </w:divBdr>
        </w:div>
        <w:div w:id="1490363829">
          <w:marLeft w:val="0"/>
          <w:marRight w:val="0"/>
          <w:marTop w:val="0"/>
          <w:marBottom w:val="0"/>
          <w:divBdr>
            <w:top w:val="none" w:sz="0" w:space="0" w:color="auto"/>
            <w:left w:val="none" w:sz="0" w:space="0" w:color="auto"/>
            <w:bottom w:val="none" w:sz="0" w:space="0" w:color="auto"/>
            <w:right w:val="none" w:sz="0" w:space="0" w:color="auto"/>
          </w:divBdr>
        </w:div>
        <w:div w:id="1490442611">
          <w:marLeft w:val="0"/>
          <w:marRight w:val="0"/>
          <w:marTop w:val="0"/>
          <w:marBottom w:val="0"/>
          <w:divBdr>
            <w:top w:val="none" w:sz="0" w:space="0" w:color="auto"/>
            <w:left w:val="none" w:sz="0" w:space="0" w:color="auto"/>
            <w:bottom w:val="none" w:sz="0" w:space="0" w:color="auto"/>
            <w:right w:val="none" w:sz="0" w:space="0" w:color="auto"/>
          </w:divBdr>
        </w:div>
        <w:div w:id="1490558578">
          <w:marLeft w:val="0"/>
          <w:marRight w:val="0"/>
          <w:marTop w:val="0"/>
          <w:marBottom w:val="0"/>
          <w:divBdr>
            <w:top w:val="none" w:sz="0" w:space="0" w:color="auto"/>
            <w:left w:val="none" w:sz="0" w:space="0" w:color="auto"/>
            <w:bottom w:val="none" w:sz="0" w:space="0" w:color="auto"/>
            <w:right w:val="none" w:sz="0" w:space="0" w:color="auto"/>
          </w:divBdr>
        </w:div>
        <w:div w:id="1490632776">
          <w:marLeft w:val="0"/>
          <w:marRight w:val="0"/>
          <w:marTop w:val="0"/>
          <w:marBottom w:val="0"/>
          <w:divBdr>
            <w:top w:val="none" w:sz="0" w:space="0" w:color="auto"/>
            <w:left w:val="none" w:sz="0" w:space="0" w:color="auto"/>
            <w:bottom w:val="none" w:sz="0" w:space="0" w:color="auto"/>
            <w:right w:val="none" w:sz="0" w:space="0" w:color="auto"/>
          </w:divBdr>
        </w:div>
        <w:div w:id="1490899311">
          <w:marLeft w:val="0"/>
          <w:marRight w:val="0"/>
          <w:marTop w:val="0"/>
          <w:marBottom w:val="0"/>
          <w:divBdr>
            <w:top w:val="none" w:sz="0" w:space="0" w:color="auto"/>
            <w:left w:val="none" w:sz="0" w:space="0" w:color="auto"/>
            <w:bottom w:val="none" w:sz="0" w:space="0" w:color="auto"/>
            <w:right w:val="none" w:sz="0" w:space="0" w:color="auto"/>
          </w:divBdr>
        </w:div>
        <w:div w:id="1491092603">
          <w:marLeft w:val="0"/>
          <w:marRight w:val="0"/>
          <w:marTop w:val="0"/>
          <w:marBottom w:val="0"/>
          <w:divBdr>
            <w:top w:val="none" w:sz="0" w:space="0" w:color="auto"/>
            <w:left w:val="none" w:sz="0" w:space="0" w:color="auto"/>
            <w:bottom w:val="none" w:sz="0" w:space="0" w:color="auto"/>
            <w:right w:val="none" w:sz="0" w:space="0" w:color="auto"/>
          </w:divBdr>
        </w:div>
        <w:div w:id="1492020371">
          <w:marLeft w:val="0"/>
          <w:marRight w:val="0"/>
          <w:marTop w:val="0"/>
          <w:marBottom w:val="0"/>
          <w:divBdr>
            <w:top w:val="none" w:sz="0" w:space="0" w:color="auto"/>
            <w:left w:val="none" w:sz="0" w:space="0" w:color="auto"/>
            <w:bottom w:val="none" w:sz="0" w:space="0" w:color="auto"/>
            <w:right w:val="none" w:sz="0" w:space="0" w:color="auto"/>
          </w:divBdr>
        </w:div>
        <w:div w:id="1492258203">
          <w:marLeft w:val="0"/>
          <w:marRight w:val="0"/>
          <w:marTop w:val="0"/>
          <w:marBottom w:val="0"/>
          <w:divBdr>
            <w:top w:val="none" w:sz="0" w:space="0" w:color="auto"/>
            <w:left w:val="none" w:sz="0" w:space="0" w:color="auto"/>
            <w:bottom w:val="none" w:sz="0" w:space="0" w:color="auto"/>
            <w:right w:val="none" w:sz="0" w:space="0" w:color="auto"/>
          </w:divBdr>
        </w:div>
        <w:div w:id="1492986958">
          <w:marLeft w:val="0"/>
          <w:marRight w:val="0"/>
          <w:marTop w:val="0"/>
          <w:marBottom w:val="0"/>
          <w:divBdr>
            <w:top w:val="none" w:sz="0" w:space="0" w:color="auto"/>
            <w:left w:val="none" w:sz="0" w:space="0" w:color="auto"/>
            <w:bottom w:val="none" w:sz="0" w:space="0" w:color="auto"/>
            <w:right w:val="none" w:sz="0" w:space="0" w:color="auto"/>
          </w:divBdr>
        </w:div>
        <w:div w:id="1493836950">
          <w:marLeft w:val="0"/>
          <w:marRight w:val="0"/>
          <w:marTop w:val="0"/>
          <w:marBottom w:val="0"/>
          <w:divBdr>
            <w:top w:val="none" w:sz="0" w:space="0" w:color="auto"/>
            <w:left w:val="none" w:sz="0" w:space="0" w:color="auto"/>
            <w:bottom w:val="none" w:sz="0" w:space="0" w:color="auto"/>
            <w:right w:val="none" w:sz="0" w:space="0" w:color="auto"/>
          </w:divBdr>
        </w:div>
        <w:div w:id="1494027701">
          <w:marLeft w:val="0"/>
          <w:marRight w:val="0"/>
          <w:marTop w:val="0"/>
          <w:marBottom w:val="0"/>
          <w:divBdr>
            <w:top w:val="none" w:sz="0" w:space="0" w:color="auto"/>
            <w:left w:val="none" w:sz="0" w:space="0" w:color="auto"/>
            <w:bottom w:val="none" w:sz="0" w:space="0" w:color="auto"/>
            <w:right w:val="none" w:sz="0" w:space="0" w:color="auto"/>
          </w:divBdr>
        </w:div>
        <w:div w:id="1494056870">
          <w:marLeft w:val="0"/>
          <w:marRight w:val="0"/>
          <w:marTop w:val="0"/>
          <w:marBottom w:val="0"/>
          <w:divBdr>
            <w:top w:val="none" w:sz="0" w:space="0" w:color="auto"/>
            <w:left w:val="none" w:sz="0" w:space="0" w:color="auto"/>
            <w:bottom w:val="none" w:sz="0" w:space="0" w:color="auto"/>
            <w:right w:val="none" w:sz="0" w:space="0" w:color="auto"/>
          </w:divBdr>
        </w:div>
        <w:div w:id="1494684945">
          <w:marLeft w:val="0"/>
          <w:marRight w:val="0"/>
          <w:marTop w:val="0"/>
          <w:marBottom w:val="0"/>
          <w:divBdr>
            <w:top w:val="none" w:sz="0" w:space="0" w:color="auto"/>
            <w:left w:val="none" w:sz="0" w:space="0" w:color="auto"/>
            <w:bottom w:val="none" w:sz="0" w:space="0" w:color="auto"/>
            <w:right w:val="none" w:sz="0" w:space="0" w:color="auto"/>
          </w:divBdr>
        </w:div>
        <w:div w:id="1494832651">
          <w:marLeft w:val="0"/>
          <w:marRight w:val="0"/>
          <w:marTop w:val="0"/>
          <w:marBottom w:val="0"/>
          <w:divBdr>
            <w:top w:val="none" w:sz="0" w:space="0" w:color="auto"/>
            <w:left w:val="none" w:sz="0" w:space="0" w:color="auto"/>
            <w:bottom w:val="none" w:sz="0" w:space="0" w:color="auto"/>
            <w:right w:val="none" w:sz="0" w:space="0" w:color="auto"/>
          </w:divBdr>
        </w:div>
        <w:div w:id="1494879253">
          <w:marLeft w:val="0"/>
          <w:marRight w:val="0"/>
          <w:marTop w:val="0"/>
          <w:marBottom w:val="0"/>
          <w:divBdr>
            <w:top w:val="none" w:sz="0" w:space="0" w:color="auto"/>
            <w:left w:val="none" w:sz="0" w:space="0" w:color="auto"/>
            <w:bottom w:val="none" w:sz="0" w:space="0" w:color="auto"/>
            <w:right w:val="none" w:sz="0" w:space="0" w:color="auto"/>
          </w:divBdr>
        </w:div>
        <w:div w:id="1495024655">
          <w:marLeft w:val="0"/>
          <w:marRight w:val="0"/>
          <w:marTop w:val="0"/>
          <w:marBottom w:val="0"/>
          <w:divBdr>
            <w:top w:val="none" w:sz="0" w:space="0" w:color="auto"/>
            <w:left w:val="none" w:sz="0" w:space="0" w:color="auto"/>
            <w:bottom w:val="none" w:sz="0" w:space="0" w:color="auto"/>
            <w:right w:val="none" w:sz="0" w:space="0" w:color="auto"/>
          </w:divBdr>
        </w:div>
        <w:div w:id="1495098207">
          <w:marLeft w:val="0"/>
          <w:marRight w:val="0"/>
          <w:marTop w:val="0"/>
          <w:marBottom w:val="0"/>
          <w:divBdr>
            <w:top w:val="none" w:sz="0" w:space="0" w:color="auto"/>
            <w:left w:val="none" w:sz="0" w:space="0" w:color="auto"/>
            <w:bottom w:val="none" w:sz="0" w:space="0" w:color="auto"/>
            <w:right w:val="none" w:sz="0" w:space="0" w:color="auto"/>
          </w:divBdr>
        </w:div>
        <w:div w:id="1495755391">
          <w:marLeft w:val="0"/>
          <w:marRight w:val="0"/>
          <w:marTop w:val="0"/>
          <w:marBottom w:val="0"/>
          <w:divBdr>
            <w:top w:val="none" w:sz="0" w:space="0" w:color="auto"/>
            <w:left w:val="none" w:sz="0" w:space="0" w:color="auto"/>
            <w:bottom w:val="none" w:sz="0" w:space="0" w:color="auto"/>
            <w:right w:val="none" w:sz="0" w:space="0" w:color="auto"/>
          </w:divBdr>
        </w:div>
        <w:div w:id="1495802375">
          <w:marLeft w:val="0"/>
          <w:marRight w:val="0"/>
          <w:marTop w:val="0"/>
          <w:marBottom w:val="0"/>
          <w:divBdr>
            <w:top w:val="none" w:sz="0" w:space="0" w:color="auto"/>
            <w:left w:val="none" w:sz="0" w:space="0" w:color="auto"/>
            <w:bottom w:val="none" w:sz="0" w:space="0" w:color="auto"/>
            <w:right w:val="none" w:sz="0" w:space="0" w:color="auto"/>
          </w:divBdr>
        </w:div>
        <w:div w:id="1497721451">
          <w:marLeft w:val="0"/>
          <w:marRight w:val="0"/>
          <w:marTop w:val="0"/>
          <w:marBottom w:val="0"/>
          <w:divBdr>
            <w:top w:val="none" w:sz="0" w:space="0" w:color="auto"/>
            <w:left w:val="none" w:sz="0" w:space="0" w:color="auto"/>
            <w:bottom w:val="none" w:sz="0" w:space="0" w:color="auto"/>
            <w:right w:val="none" w:sz="0" w:space="0" w:color="auto"/>
          </w:divBdr>
        </w:div>
        <w:div w:id="1497921310">
          <w:marLeft w:val="0"/>
          <w:marRight w:val="0"/>
          <w:marTop w:val="0"/>
          <w:marBottom w:val="0"/>
          <w:divBdr>
            <w:top w:val="none" w:sz="0" w:space="0" w:color="auto"/>
            <w:left w:val="none" w:sz="0" w:space="0" w:color="auto"/>
            <w:bottom w:val="none" w:sz="0" w:space="0" w:color="auto"/>
            <w:right w:val="none" w:sz="0" w:space="0" w:color="auto"/>
          </w:divBdr>
        </w:div>
        <w:div w:id="1498032981">
          <w:marLeft w:val="0"/>
          <w:marRight w:val="0"/>
          <w:marTop w:val="0"/>
          <w:marBottom w:val="0"/>
          <w:divBdr>
            <w:top w:val="none" w:sz="0" w:space="0" w:color="auto"/>
            <w:left w:val="none" w:sz="0" w:space="0" w:color="auto"/>
            <w:bottom w:val="none" w:sz="0" w:space="0" w:color="auto"/>
            <w:right w:val="none" w:sz="0" w:space="0" w:color="auto"/>
          </w:divBdr>
        </w:div>
        <w:div w:id="1498034539">
          <w:marLeft w:val="0"/>
          <w:marRight w:val="0"/>
          <w:marTop w:val="0"/>
          <w:marBottom w:val="0"/>
          <w:divBdr>
            <w:top w:val="none" w:sz="0" w:space="0" w:color="auto"/>
            <w:left w:val="none" w:sz="0" w:space="0" w:color="auto"/>
            <w:bottom w:val="none" w:sz="0" w:space="0" w:color="auto"/>
            <w:right w:val="none" w:sz="0" w:space="0" w:color="auto"/>
          </w:divBdr>
        </w:div>
        <w:div w:id="1498157660">
          <w:marLeft w:val="0"/>
          <w:marRight w:val="0"/>
          <w:marTop w:val="0"/>
          <w:marBottom w:val="0"/>
          <w:divBdr>
            <w:top w:val="none" w:sz="0" w:space="0" w:color="auto"/>
            <w:left w:val="none" w:sz="0" w:space="0" w:color="auto"/>
            <w:bottom w:val="none" w:sz="0" w:space="0" w:color="auto"/>
            <w:right w:val="none" w:sz="0" w:space="0" w:color="auto"/>
          </w:divBdr>
        </w:div>
        <w:div w:id="1498223831">
          <w:marLeft w:val="0"/>
          <w:marRight w:val="0"/>
          <w:marTop w:val="0"/>
          <w:marBottom w:val="0"/>
          <w:divBdr>
            <w:top w:val="none" w:sz="0" w:space="0" w:color="auto"/>
            <w:left w:val="none" w:sz="0" w:space="0" w:color="auto"/>
            <w:bottom w:val="none" w:sz="0" w:space="0" w:color="auto"/>
            <w:right w:val="none" w:sz="0" w:space="0" w:color="auto"/>
          </w:divBdr>
        </w:div>
        <w:div w:id="1500343187">
          <w:marLeft w:val="0"/>
          <w:marRight w:val="0"/>
          <w:marTop w:val="0"/>
          <w:marBottom w:val="0"/>
          <w:divBdr>
            <w:top w:val="none" w:sz="0" w:space="0" w:color="auto"/>
            <w:left w:val="none" w:sz="0" w:space="0" w:color="auto"/>
            <w:bottom w:val="none" w:sz="0" w:space="0" w:color="auto"/>
            <w:right w:val="none" w:sz="0" w:space="0" w:color="auto"/>
          </w:divBdr>
        </w:div>
        <w:div w:id="1500466249">
          <w:marLeft w:val="0"/>
          <w:marRight w:val="0"/>
          <w:marTop w:val="0"/>
          <w:marBottom w:val="0"/>
          <w:divBdr>
            <w:top w:val="none" w:sz="0" w:space="0" w:color="auto"/>
            <w:left w:val="none" w:sz="0" w:space="0" w:color="auto"/>
            <w:bottom w:val="none" w:sz="0" w:space="0" w:color="auto"/>
            <w:right w:val="none" w:sz="0" w:space="0" w:color="auto"/>
          </w:divBdr>
        </w:div>
        <w:div w:id="1500534564">
          <w:marLeft w:val="0"/>
          <w:marRight w:val="0"/>
          <w:marTop w:val="0"/>
          <w:marBottom w:val="0"/>
          <w:divBdr>
            <w:top w:val="none" w:sz="0" w:space="0" w:color="auto"/>
            <w:left w:val="none" w:sz="0" w:space="0" w:color="auto"/>
            <w:bottom w:val="none" w:sz="0" w:space="0" w:color="auto"/>
            <w:right w:val="none" w:sz="0" w:space="0" w:color="auto"/>
          </w:divBdr>
        </w:div>
        <w:div w:id="1500996555">
          <w:marLeft w:val="0"/>
          <w:marRight w:val="0"/>
          <w:marTop w:val="0"/>
          <w:marBottom w:val="0"/>
          <w:divBdr>
            <w:top w:val="none" w:sz="0" w:space="0" w:color="auto"/>
            <w:left w:val="none" w:sz="0" w:space="0" w:color="auto"/>
            <w:bottom w:val="none" w:sz="0" w:space="0" w:color="auto"/>
            <w:right w:val="none" w:sz="0" w:space="0" w:color="auto"/>
          </w:divBdr>
        </w:div>
        <w:div w:id="1501773105">
          <w:marLeft w:val="0"/>
          <w:marRight w:val="0"/>
          <w:marTop w:val="0"/>
          <w:marBottom w:val="0"/>
          <w:divBdr>
            <w:top w:val="none" w:sz="0" w:space="0" w:color="auto"/>
            <w:left w:val="none" w:sz="0" w:space="0" w:color="auto"/>
            <w:bottom w:val="none" w:sz="0" w:space="0" w:color="auto"/>
            <w:right w:val="none" w:sz="0" w:space="0" w:color="auto"/>
          </w:divBdr>
        </w:div>
        <w:div w:id="1502426578">
          <w:marLeft w:val="0"/>
          <w:marRight w:val="0"/>
          <w:marTop w:val="0"/>
          <w:marBottom w:val="0"/>
          <w:divBdr>
            <w:top w:val="none" w:sz="0" w:space="0" w:color="auto"/>
            <w:left w:val="none" w:sz="0" w:space="0" w:color="auto"/>
            <w:bottom w:val="none" w:sz="0" w:space="0" w:color="auto"/>
            <w:right w:val="none" w:sz="0" w:space="0" w:color="auto"/>
          </w:divBdr>
        </w:div>
        <w:div w:id="1502550703">
          <w:marLeft w:val="0"/>
          <w:marRight w:val="0"/>
          <w:marTop w:val="0"/>
          <w:marBottom w:val="0"/>
          <w:divBdr>
            <w:top w:val="none" w:sz="0" w:space="0" w:color="auto"/>
            <w:left w:val="none" w:sz="0" w:space="0" w:color="auto"/>
            <w:bottom w:val="none" w:sz="0" w:space="0" w:color="auto"/>
            <w:right w:val="none" w:sz="0" w:space="0" w:color="auto"/>
          </w:divBdr>
        </w:div>
        <w:div w:id="1502893214">
          <w:marLeft w:val="0"/>
          <w:marRight w:val="0"/>
          <w:marTop w:val="0"/>
          <w:marBottom w:val="0"/>
          <w:divBdr>
            <w:top w:val="none" w:sz="0" w:space="0" w:color="auto"/>
            <w:left w:val="none" w:sz="0" w:space="0" w:color="auto"/>
            <w:bottom w:val="none" w:sz="0" w:space="0" w:color="auto"/>
            <w:right w:val="none" w:sz="0" w:space="0" w:color="auto"/>
          </w:divBdr>
        </w:div>
        <w:div w:id="1503424872">
          <w:marLeft w:val="0"/>
          <w:marRight w:val="0"/>
          <w:marTop w:val="0"/>
          <w:marBottom w:val="0"/>
          <w:divBdr>
            <w:top w:val="none" w:sz="0" w:space="0" w:color="auto"/>
            <w:left w:val="none" w:sz="0" w:space="0" w:color="auto"/>
            <w:bottom w:val="none" w:sz="0" w:space="0" w:color="auto"/>
            <w:right w:val="none" w:sz="0" w:space="0" w:color="auto"/>
          </w:divBdr>
        </w:div>
        <w:div w:id="1503473806">
          <w:marLeft w:val="0"/>
          <w:marRight w:val="0"/>
          <w:marTop w:val="0"/>
          <w:marBottom w:val="0"/>
          <w:divBdr>
            <w:top w:val="none" w:sz="0" w:space="0" w:color="auto"/>
            <w:left w:val="none" w:sz="0" w:space="0" w:color="auto"/>
            <w:bottom w:val="none" w:sz="0" w:space="0" w:color="auto"/>
            <w:right w:val="none" w:sz="0" w:space="0" w:color="auto"/>
          </w:divBdr>
        </w:div>
        <w:div w:id="1504971039">
          <w:marLeft w:val="0"/>
          <w:marRight w:val="0"/>
          <w:marTop w:val="0"/>
          <w:marBottom w:val="0"/>
          <w:divBdr>
            <w:top w:val="none" w:sz="0" w:space="0" w:color="auto"/>
            <w:left w:val="none" w:sz="0" w:space="0" w:color="auto"/>
            <w:bottom w:val="none" w:sz="0" w:space="0" w:color="auto"/>
            <w:right w:val="none" w:sz="0" w:space="0" w:color="auto"/>
          </w:divBdr>
        </w:div>
        <w:div w:id="1505511555">
          <w:marLeft w:val="0"/>
          <w:marRight w:val="0"/>
          <w:marTop w:val="0"/>
          <w:marBottom w:val="0"/>
          <w:divBdr>
            <w:top w:val="none" w:sz="0" w:space="0" w:color="auto"/>
            <w:left w:val="none" w:sz="0" w:space="0" w:color="auto"/>
            <w:bottom w:val="none" w:sz="0" w:space="0" w:color="auto"/>
            <w:right w:val="none" w:sz="0" w:space="0" w:color="auto"/>
          </w:divBdr>
        </w:div>
        <w:div w:id="1506477991">
          <w:marLeft w:val="0"/>
          <w:marRight w:val="0"/>
          <w:marTop w:val="0"/>
          <w:marBottom w:val="0"/>
          <w:divBdr>
            <w:top w:val="none" w:sz="0" w:space="0" w:color="auto"/>
            <w:left w:val="none" w:sz="0" w:space="0" w:color="auto"/>
            <w:bottom w:val="none" w:sz="0" w:space="0" w:color="auto"/>
            <w:right w:val="none" w:sz="0" w:space="0" w:color="auto"/>
          </w:divBdr>
        </w:div>
        <w:div w:id="1506630225">
          <w:marLeft w:val="0"/>
          <w:marRight w:val="0"/>
          <w:marTop w:val="0"/>
          <w:marBottom w:val="0"/>
          <w:divBdr>
            <w:top w:val="none" w:sz="0" w:space="0" w:color="auto"/>
            <w:left w:val="none" w:sz="0" w:space="0" w:color="auto"/>
            <w:bottom w:val="none" w:sz="0" w:space="0" w:color="auto"/>
            <w:right w:val="none" w:sz="0" w:space="0" w:color="auto"/>
          </w:divBdr>
        </w:div>
        <w:div w:id="1506822897">
          <w:marLeft w:val="0"/>
          <w:marRight w:val="0"/>
          <w:marTop w:val="0"/>
          <w:marBottom w:val="0"/>
          <w:divBdr>
            <w:top w:val="none" w:sz="0" w:space="0" w:color="auto"/>
            <w:left w:val="none" w:sz="0" w:space="0" w:color="auto"/>
            <w:bottom w:val="none" w:sz="0" w:space="0" w:color="auto"/>
            <w:right w:val="none" w:sz="0" w:space="0" w:color="auto"/>
          </w:divBdr>
        </w:div>
        <w:div w:id="1507132400">
          <w:marLeft w:val="0"/>
          <w:marRight w:val="0"/>
          <w:marTop w:val="0"/>
          <w:marBottom w:val="0"/>
          <w:divBdr>
            <w:top w:val="none" w:sz="0" w:space="0" w:color="auto"/>
            <w:left w:val="none" w:sz="0" w:space="0" w:color="auto"/>
            <w:bottom w:val="none" w:sz="0" w:space="0" w:color="auto"/>
            <w:right w:val="none" w:sz="0" w:space="0" w:color="auto"/>
          </w:divBdr>
        </w:div>
        <w:div w:id="1507212599">
          <w:marLeft w:val="0"/>
          <w:marRight w:val="0"/>
          <w:marTop w:val="0"/>
          <w:marBottom w:val="0"/>
          <w:divBdr>
            <w:top w:val="none" w:sz="0" w:space="0" w:color="auto"/>
            <w:left w:val="none" w:sz="0" w:space="0" w:color="auto"/>
            <w:bottom w:val="none" w:sz="0" w:space="0" w:color="auto"/>
            <w:right w:val="none" w:sz="0" w:space="0" w:color="auto"/>
          </w:divBdr>
        </w:div>
        <w:div w:id="1507359189">
          <w:marLeft w:val="0"/>
          <w:marRight w:val="0"/>
          <w:marTop w:val="0"/>
          <w:marBottom w:val="0"/>
          <w:divBdr>
            <w:top w:val="none" w:sz="0" w:space="0" w:color="auto"/>
            <w:left w:val="none" w:sz="0" w:space="0" w:color="auto"/>
            <w:bottom w:val="none" w:sz="0" w:space="0" w:color="auto"/>
            <w:right w:val="none" w:sz="0" w:space="0" w:color="auto"/>
          </w:divBdr>
        </w:div>
        <w:div w:id="1507793388">
          <w:marLeft w:val="0"/>
          <w:marRight w:val="0"/>
          <w:marTop w:val="0"/>
          <w:marBottom w:val="0"/>
          <w:divBdr>
            <w:top w:val="none" w:sz="0" w:space="0" w:color="auto"/>
            <w:left w:val="none" w:sz="0" w:space="0" w:color="auto"/>
            <w:bottom w:val="none" w:sz="0" w:space="0" w:color="auto"/>
            <w:right w:val="none" w:sz="0" w:space="0" w:color="auto"/>
          </w:divBdr>
        </w:div>
        <w:div w:id="1508011800">
          <w:marLeft w:val="0"/>
          <w:marRight w:val="0"/>
          <w:marTop w:val="0"/>
          <w:marBottom w:val="0"/>
          <w:divBdr>
            <w:top w:val="none" w:sz="0" w:space="0" w:color="auto"/>
            <w:left w:val="none" w:sz="0" w:space="0" w:color="auto"/>
            <w:bottom w:val="none" w:sz="0" w:space="0" w:color="auto"/>
            <w:right w:val="none" w:sz="0" w:space="0" w:color="auto"/>
          </w:divBdr>
        </w:div>
        <w:div w:id="1508059899">
          <w:marLeft w:val="0"/>
          <w:marRight w:val="0"/>
          <w:marTop w:val="0"/>
          <w:marBottom w:val="0"/>
          <w:divBdr>
            <w:top w:val="none" w:sz="0" w:space="0" w:color="auto"/>
            <w:left w:val="none" w:sz="0" w:space="0" w:color="auto"/>
            <w:bottom w:val="none" w:sz="0" w:space="0" w:color="auto"/>
            <w:right w:val="none" w:sz="0" w:space="0" w:color="auto"/>
          </w:divBdr>
        </w:div>
        <w:div w:id="1508787489">
          <w:marLeft w:val="0"/>
          <w:marRight w:val="0"/>
          <w:marTop w:val="0"/>
          <w:marBottom w:val="0"/>
          <w:divBdr>
            <w:top w:val="none" w:sz="0" w:space="0" w:color="auto"/>
            <w:left w:val="none" w:sz="0" w:space="0" w:color="auto"/>
            <w:bottom w:val="none" w:sz="0" w:space="0" w:color="auto"/>
            <w:right w:val="none" w:sz="0" w:space="0" w:color="auto"/>
          </w:divBdr>
        </w:div>
        <w:div w:id="1508860627">
          <w:marLeft w:val="0"/>
          <w:marRight w:val="0"/>
          <w:marTop w:val="0"/>
          <w:marBottom w:val="0"/>
          <w:divBdr>
            <w:top w:val="none" w:sz="0" w:space="0" w:color="auto"/>
            <w:left w:val="none" w:sz="0" w:space="0" w:color="auto"/>
            <w:bottom w:val="none" w:sz="0" w:space="0" w:color="auto"/>
            <w:right w:val="none" w:sz="0" w:space="0" w:color="auto"/>
          </w:divBdr>
        </w:div>
        <w:div w:id="1509173355">
          <w:marLeft w:val="0"/>
          <w:marRight w:val="0"/>
          <w:marTop w:val="0"/>
          <w:marBottom w:val="0"/>
          <w:divBdr>
            <w:top w:val="none" w:sz="0" w:space="0" w:color="auto"/>
            <w:left w:val="none" w:sz="0" w:space="0" w:color="auto"/>
            <w:bottom w:val="none" w:sz="0" w:space="0" w:color="auto"/>
            <w:right w:val="none" w:sz="0" w:space="0" w:color="auto"/>
          </w:divBdr>
        </w:div>
        <w:div w:id="1509368624">
          <w:marLeft w:val="0"/>
          <w:marRight w:val="0"/>
          <w:marTop w:val="0"/>
          <w:marBottom w:val="0"/>
          <w:divBdr>
            <w:top w:val="none" w:sz="0" w:space="0" w:color="auto"/>
            <w:left w:val="none" w:sz="0" w:space="0" w:color="auto"/>
            <w:bottom w:val="none" w:sz="0" w:space="0" w:color="auto"/>
            <w:right w:val="none" w:sz="0" w:space="0" w:color="auto"/>
          </w:divBdr>
        </w:div>
        <w:div w:id="1509830716">
          <w:marLeft w:val="0"/>
          <w:marRight w:val="0"/>
          <w:marTop w:val="0"/>
          <w:marBottom w:val="0"/>
          <w:divBdr>
            <w:top w:val="none" w:sz="0" w:space="0" w:color="auto"/>
            <w:left w:val="none" w:sz="0" w:space="0" w:color="auto"/>
            <w:bottom w:val="none" w:sz="0" w:space="0" w:color="auto"/>
            <w:right w:val="none" w:sz="0" w:space="0" w:color="auto"/>
          </w:divBdr>
        </w:div>
        <w:div w:id="1509906843">
          <w:marLeft w:val="0"/>
          <w:marRight w:val="0"/>
          <w:marTop w:val="0"/>
          <w:marBottom w:val="0"/>
          <w:divBdr>
            <w:top w:val="none" w:sz="0" w:space="0" w:color="auto"/>
            <w:left w:val="none" w:sz="0" w:space="0" w:color="auto"/>
            <w:bottom w:val="none" w:sz="0" w:space="0" w:color="auto"/>
            <w:right w:val="none" w:sz="0" w:space="0" w:color="auto"/>
          </w:divBdr>
        </w:div>
        <w:div w:id="1509908511">
          <w:marLeft w:val="0"/>
          <w:marRight w:val="0"/>
          <w:marTop w:val="0"/>
          <w:marBottom w:val="0"/>
          <w:divBdr>
            <w:top w:val="none" w:sz="0" w:space="0" w:color="auto"/>
            <w:left w:val="none" w:sz="0" w:space="0" w:color="auto"/>
            <w:bottom w:val="none" w:sz="0" w:space="0" w:color="auto"/>
            <w:right w:val="none" w:sz="0" w:space="0" w:color="auto"/>
          </w:divBdr>
        </w:div>
        <w:div w:id="1510485616">
          <w:marLeft w:val="0"/>
          <w:marRight w:val="0"/>
          <w:marTop w:val="0"/>
          <w:marBottom w:val="0"/>
          <w:divBdr>
            <w:top w:val="none" w:sz="0" w:space="0" w:color="auto"/>
            <w:left w:val="none" w:sz="0" w:space="0" w:color="auto"/>
            <w:bottom w:val="none" w:sz="0" w:space="0" w:color="auto"/>
            <w:right w:val="none" w:sz="0" w:space="0" w:color="auto"/>
          </w:divBdr>
        </w:div>
        <w:div w:id="1510942703">
          <w:marLeft w:val="0"/>
          <w:marRight w:val="0"/>
          <w:marTop w:val="0"/>
          <w:marBottom w:val="0"/>
          <w:divBdr>
            <w:top w:val="none" w:sz="0" w:space="0" w:color="auto"/>
            <w:left w:val="none" w:sz="0" w:space="0" w:color="auto"/>
            <w:bottom w:val="none" w:sz="0" w:space="0" w:color="auto"/>
            <w:right w:val="none" w:sz="0" w:space="0" w:color="auto"/>
          </w:divBdr>
        </w:div>
        <w:div w:id="1511026030">
          <w:marLeft w:val="0"/>
          <w:marRight w:val="0"/>
          <w:marTop w:val="0"/>
          <w:marBottom w:val="0"/>
          <w:divBdr>
            <w:top w:val="none" w:sz="0" w:space="0" w:color="auto"/>
            <w:left w:val="none" w:sz="0" w:space="0" w:color="auto"/>
            <w:bottom w:val="none" w:sz="0" w:space="0" w:color="auto"/>
            <w:right w:val="none" w:sz="0" w:space="0" w:color="auto"/>
          </w:divBdr>
        </w:div>
        <w:div w:id="1511335742">
          <w:marLeft w:val="0"/>
          <w:marRight w:val="0"/>
          <w:marTop w:val="0"/>
          <w:marBottom w:val="0"/>
          <w:divBdr>
            <w:top w:val="none" w:sz="0" w:space="0" w:color="auto"/>
            <w:left w:val="none" w:sz="0" w:space="0" w:color="auto"/>
            <w:bottom w:val="none" w:sz="0" w:space="0" w:color="auto"/>
            <w:right w:val="none" w:sz="0" w:space="0" w:color="auto"/>
          </w:divBdr>
        </w:div>
        <w:div w:id="1511413653">
          <w:marLeft w:val="0"/>
          <w:marRight w:val="0"/>
          <w:marTop w:val="0"/>
          <w:marBottom w:val="0"/>
          <w:divBdr>
            <w:top w:val="none" w:sz="0" w:space="0" w:color="auto"/>
            <w:left w:val="none" w:sz="0" w:space="0" w:color="auto"/>
            <w:bottom w:val="none" w:sz="0" w:space="0" w:color="auto"/>
            <w:right w:val="none" w:sz="0" w:space="0" w:color="auto"/>
          </w:divBdr>
        </w:div>
        <w:div w:id="1512135341">
          <w:marLeft w:val="0"/>
          <w:marRight w:val="0"/>
          <w:marTop w:val="0"/>
          <w:marBottom w:val="0"/>
          <w:divBdr>
            <w:top w:val="none" w:sz="0" w:space="0" w:color="auto"/>
            <w:left w:val="none" w:sz="0" w:space="0" w:color="auto"/>
            <w:bottom w:val="none" w:sz="0" w:space="0" w:color="auto"/>
            <w:right w:val="none" w:sz="0" w:space="0" w:color="auto"/>
          </w:divBdr>
        </w:div>
        <w:div w:id="1512909712">
          <w:marLeft w:val="0"/>
          <w:marRight w:val="0"/>
          <w:marTop w:val="0"/>
          <w:marBottom w:val="0"/>
          <w:divBdr>
            <w:top w:val="none" w:sz="0" w:space="0" w:color="auto"/>
            <w:left w:val="none" w:sz="0" w:space="0" w:color="auto"/>
            <w:bottom w:val="none" w:sz="0" w:space="0" w:color="auto"/>
            <w:right w:val="none" w:sz="0" w:space="0" w:color="auto"/>
          </w:divBdr>
        </w:div>
        <w:div w:id="1514496916">
          <w:marLeft w:val="0"/>
          <w:marRight w:val="0"/>
          <w:marTop w:val="0"/>
          <w:marBottom w:val="0"/>
          <w:divBdr>
            <w:top w:val="none" w:sz="0" w:space="0" w:color="auto"/>
            <w:left w:val="none" w:sz="0" w:space="0" w:color="auto"/>
            <w:bottom w:val="none" w:sz="0" w:space="0" w:color="auto"/>
            <w:right w:val="none" w:sz="0" w:space="0" w:color="auto"/>
          </w:divBdr>
        </w:div>
        <w:div w:id="1514951910">
          <w:marLeft w:val="0"/>
          <w:marRight w:val="0"/>
          <w:marTop w:val="0"/>
          <w:marBottom w:val="0"/>
          <w:divBdr>
            <w:top w:val="none" w:sz="0" w:space="0" w:color="auto"/>
            <w:left w:val="none" w:sz="0" w:space="0" w:color="auto"/>
            <w:bottom w:val="none" w:sz="0" w:space="0" w:color="auto"/>
            <w:right w:val="none" w:sz="0" w:space="0" w:color="auto"/>
          </w:divBdr>
        </w:div>
        <w:div w:id="1515262901">
          <w:marLeft w:val="0"/>
          <w:marRight w:val="0"/>
          <w:marTop w:val="0"/>
          <w:marBottom w:val="0"/>
          <w:divBdr>
            <w:top w:val="none" w:sz="0" w:space="0" w:color="auto"/>
            <w:left w:val="none" w:sz="0" w:space="0" w:color="auto"/>
            <w:bottom w:val="none" w:sz="0" w:space="0" w:color="auto"/>
            <w:right w:val="none" w:sz="0" w:space="0" w:color="auto"/>
          </w:divBdr>
        </w:div>
        <w:div w:id="1515342742">
          <w:marLeft w:val="0"/>
          <w:marRight w:val="0"/>
          <w:marTop w:val="0"/>
          <w:marBottom w:val="0"/>
          <w:divBdr>
            <w:top w:val="none" w:sz="0" w:space="0" w:color="auto"/>
            <w:left w:val="none" w:sz="0" w:space="0" w:color="auto"/>
            <w:bottom w:val="none" w:sz="0" w:space="0" w:color="auto"/>
            <w:right w:val="none" w:sz="0" w:space="0" w:color="auto"/>
          </w:divBdr>
        </w:div>
        <w:div w:id="1516113751">
          <w:marLeft w:val="0"/>
          <w:marRight w:val="0"/>
          <w:marTop w:val="0"/>
          <w:marBottom w:val="0"/>
          <w:divBdr>
            <w:top w:val="none" w:sz="0" w:space="0" w:color="auto"/>
            <w:left w:val="none" w:sz="0" w:space="0" w:color="auto"/>
            <w:bottom w:val="none" w:sz="0" w:space="0" w:color="auto"/>
            <w:right w:val="none" w:sz="0" w:space="0" w:color="auto"/>
          </w:divBdr>
        </w:div>
        <w:div w:id="1516261804">
          <w:marLeft w:val="0"/>
          <w:marRight w:val="0"/>
          <w:marTop w:val="0"/>
          <w:marBottom w:val="0"/>
          <w:divBdr>
            <w:top w:val="none" w:sz="0" w:space="0" w:color="auto"/>
            <w:left w:val="none" w:sz="0" w:space="0" w:color="auto"/>
            <w:bottom w:val="none" w:sz="0" w:space="0" w:color="auto"/>
            <w:right w:val="none" w:sz="0" w:space="0" w:color="auto"/>
          </w:divBdr>
        </w:div>
        <w:div w:id="1517965898">
          <w:marLeft w:val="0"/>
          <w:marRight w:val="0"/>
          <w:marTop w:val="0"/>
          <w:marBottom w:val="0"/>
          <w:divBdr>
            <w:top w:val="none" w:sz="0" w:space="0" w:color="auto"/>
            <w:left w:val="none" w:sz="0" w:space="0" w:color="auto"/>
            <w:bottom w:val="none" w:sz="0" w:space="0" w:color="auto"/>
            <w:right w:val="none" w:sz="0" w:space="0" w:color="auto"/>
          </w:divBdr>
        </w:div>
        <w:div w:id="1518083863">
          <w:marLeft w:val="0"/>
          <w:marRight w:val="0"/>
          <w:marTop w:val="0"/>
          <w:marBottom w:val="0"/>
          <w:divBdr>
            <w:top w:val="none" w:sz="0" w:space="0" w:color="auto"/>
            <w:left w:val="none" w:sz="0" w:space="0" w:color="auto"/>
            <w:bottom w:val="none" w:sz="0" w:space="0" w:color="auto"/>
            <w:right w:val="none" w:sz="0" w:space="0" w:color="auto"/>
          </w:divBdr>
        </w:div>
        <w:div w:id="1518272614">
          <w:marLeft w:val="0"/>
          <w:marRight w:val="0"/>
          <w:marTop w:val="0"/>
          <w:marBottom w:val="0"/>
          <w:divBdr>
            <w:top w:val="none" w:sz="0" w:space="0" w:color="auto"/>
            <w:left w:val="none" w:sz="0" w:space="0" w:color="auto"/>
            <w:bottom w:val="none" w:sz="0" w:space="0" w:color="auto"/>
            <w:right w:val="none" w:sz="0" w:space="0" w:color="auto"/>
          </w:divBdr>
        </w:div>
        <w:div w:id="1518422863">
          <w:marLeft w:val="0"/>
          <w:marRight w:val="0"/>
          <w:marTop w:val="0"/>
          <w:marBottom w:val="0"/>
          <w:divBdr>
            <w:top w:val="none" w:sz="0" w:space="0" w:color="auto"/>
            <w:left w:val="none" w:sz="0" w:space="0" w:color="auto"/>
            <w:bottom w:val="none" w:sz="0" w:space="0" w:color="auto"/>
            <w:right w:val="none" w:sz="0" w:space="0" w:color="auto"/>
          </w:divBdr>
        </w:div>
        <w:div w:id="1519197007">
          <w:marLeft w:val="0"/>
          <w:marRight w:val="0"/>
          <w:marTop w:val="0"/>
          <w:marBottom w:val="0"/>
          <w:divBdr>
            <w:top w:val="none" w:sz="0" w:space="0" w:color="auto"/>
            <w:left w:val="none" w:sz="0" w:space="0" w:color="auto"/>
            <w:bottom w:val="none" w:sz="0" w:space="0" w:color="auto"/>
            <w:right w:val="none" w:sz="0" w:space="0" w:color="auto"/>
          </w:divBdr>
        </w:div>
        <w:div w:id="1519612394">
          <w:marLeft w:val="0"/>
          <w:marRight w:val="0"/>
          <w:marTop w:val="0"/>
          <w:marBottom w:val="0"/>
          <w:divBdr>
            <w:top w:val="none" w:sz="0" w:space="0" w:color="auto"/>
            <w:left w:val="none" w:sz="0" w:space="0" w:color="auto"/>
            <w:bottom w:val="none" w:sz="0" w:space="0" w:color="auto"/>
            <w:right w:val="none" w:sz="0" w:space="0" w:color="auto"/>
          </w:divBdr>
        </w:div>
        <w:div w:id="1520239617">
          <w:marLeft w:val="0"/>
          <w:marRight w:val="0"/>
          <w:marTop w:val="0"/>
          <w:marBottom w:val="0"/>
          <w:divBdr>
            <w:top w:val="none" w:sz="0" w:space="0" w:color="auto"/>
            <w:left w:val="none" w:sz="0" w:space="0" w:color="auto"/>
            <w:bottom w:val="none" w:sz="0" w:space="0" w:color="auto"/>
            <w:right w:val="none" w:sz="0" w:space="0" w:color="auto"/>
          </w:divBdr>
        </w:div>
        <w:div w:id="1520467903">
          <w:marLeft w:val="0"/>
          <w:marRight w:val="0"/>
          <w:marTop w:val="0"/>
          <w:marBottom w:val="0"/>
          <w:divBdr>
            <w:top w:val="none" w:sz="0" w:space="0" w:color="auto"/>
            <w:left w:val="none" w:sz="0" w:space="0" w:color="auto"/>
            <w:bottom w:val="none" w:sz="0" w:space="0" w:color="auto"/>
            <w:right w:val="none" w:sz="0" w:space="0" w:color="auto"/>
          </w:divBdr>
        </w:div>
        <w:div w:id="1520657388">
          <w:marLeft w:val="0"/>
          <w:marRight w:val="0"/>
          <w:marTop w:val="0"/>
          <w:marBottom w:val="0"/>
          <w:divBdr>
            <w:top w:val="none" w:sz="0" w:space="0" w:color="auto"/>
            <w:left w:val="none" w:sz="0" w:space="0" w:color="auto"/>
            <w:bottom w:val="none" w:sz="0" w:space="0" w:color="auto"/>
            <w:right w:val="none" w:sz="0" w:space="0" w:color="auto"/>
          </w:divBdr>
        </w:div>
        <w:div w:id="1520777292">
          <w:marLeft w:val="0"/>
          <w:marRight w:val="0"/>
          <w:marTop w:val="0"/>
          <w:marBottom w:val="0"/>
          <w:divBdr>
            <w:top w:val="none" w:sz="0" w:space="0" w:color="auto"/>
            <w:left w:val="none" w:sz="0" w:space="0" w:color="auto"/>
            <w:bottom w:val="none" w:sz="0" w:space="0" w:color="auto"/>
            <w:right w:val="none" w:sz="0" w:space="0" w:color="auto"/>
          </w:divBdr>
        </w:div>
        <w:div w:id="1520970969">
          <w:marLeft w:val="0"/>
          <w:marRight w:val="0"/>
          <w:marTop w:val="0"/>
          <w:marBottom w:val="0"/>
          <w:divBdr>
            <w:top w:val="none" w:sz="0" w:space="0" w:color="auto"/>
            <w:left w:val="none" w:sz="0" w:space="0" w:color="auto"/>
            <w:bottom w:val="none" w:sz="0" w:space="0" w:color="auto"/>
            <w:right w:val="none" w:sz="0" w:space="0" w:color="auto"/>
          </w:divBdr>
        </w:div>
        <w:div w:id="1521159086">
          <w:marLeft w:val="0"/>
          <w:marRight w:val="0"/>
          <w:marTop w:val="0"/>
          <w:marBottom w:val="0"/>
          <w:divBdr>
            <w:top w:val="none" w:sz="0" w:space="0" w:color="auto"/>
            <w:left w:val="none" w:sz="0" w:space="0" w:color="auto"/>
            <w:bottom w:val="none" w:sz="0" w:space="0" w:color="auto"/>
            <w:right w:val="none" w:sz="0" w:space="0" w:color="auto"/>
          </w:divBdr>
        </w:div>
        <w:div w:id="1522471808">
          <w:marLeft w:val="0"/>
          <w:marRight w:val="0"/>
          <w:marTop w:val="0"/>
          <w:marBottom w:val="0"/>
          <w:divBdr>
            <w:top w:val="none" w:sz="0" w:space="0" w:color="auto"/>
            <w:left w:val="none" w:sz="0" w:space="0" w:color="auto"/>
            <w:bottom w:val="none" w:sz="0" w:space="0" w:color="auto"/>
            <w:right w:val="none" w:sz="0" w:space="0" w:color="auto"/>
          </w:divBdr>
        </w:div>
        <w:div w:id="1523590202">
          <w:marLeft w:val="0"/>
          <w:marRight w:val="0"/>
          <w:marTop w:val="0"/>
          <w:marBottom w:val="0"/>
          <w:divBdr>
            <w:top w:val="none" w:sz="0" w:space="0" w:color="auto"/>
            <w:left w:val="none" w:sz="0" w:space="0" w:color="auto"/>
            <w:bottom w:val="none" w:sz="0" w:space="0" w:color="auto"/>
            <w:right w:val="none" w:sz="0" w:space="0" w:color="auto"/>
          </w:divBdr>
        </w:div>
        <w:div w:id="1524128719">
          <w:marLeft w:val="0"/>
          <w:marRight w:val="0"/>
          <w:marTop w:val="0"/>
          <w:marBottom w:val="0"/>
          <w:divBdr>
            <w:top w:val="none" w:sz="0" w:space="0" w:color="auto"/>
            <w:left w:val="none" w:sz="0" w:space="0" w:color="auto"/>
            <w:bottom w:val="none" w:sz="0" w:space="0" w:color="auto"/>
            <w:right w:val="none" w:sz="0" w:space="0" w:color="auto"/>
          </w:divBdr>
        </w:div>
        <w:div w:id="1524592954">
          <w:marLeft w:val="0"/>
          <w:marRight w:val="0"/>
          <w:marTop w:val="0"/>
          <w:marBottom w:val="0"/>
          <w:divBdr>
            <w:top w:val="none" w:sz="0" w:space="0" w:color="auto"/>
            <w:left w:val="none" w:sz="0" w:space="0" w:color="auto"/>
            <w:bottom w:val="none" w:sz="0" w:space="0" w:color="auto"/>
            <w:right w:val="none" w:sz="0" w:space="0" w:color="auto"/>
          </w:divBdr>
        </w:div>
        <w:div w:id="1525746270">
          <w:marLeft w:val="0"/>
          <w:marRight w:val="0"/>
          <w:marTop w:val="0"/>
          <w:marBottom w:val="0"/>
          <w:divBdr>
            <w:top w:val="none" w:sz="0" w:space="0" w:color="auto"/>
            <w:left w:val="none" w:sz="0" w:space="0" w:color="auto"/>
            <w:bottom w:val="none" w:sz="0" w:space="0" w:color="auto"/>
            <w:right w:val="none" w:sz="0" w:space="0" w:color="auto"/>
          </w:divBdr>
        </w:div>
        <w:div w:id="1527867796">
          <w:marLeft w:val="0"/>
          <w:marRight w:val="0"/>
          <w:marTop w:val="0"/>
          <w:marBottom w:val="0"/>
          <w:divBdr>
            <w:top w:val="none" w:sz="0" w:space="0" w:color="auto"/>
            <w:left w:val="none" w:sz="0" w:space="0" w:color="auto"/>
            <w:bottom w:val="none" w:sz="0" w:space="0" w:color="auto"/>
            <w:right w:val="none" w:sz="0" w:space="0" w:color="auto"/>
          </w:divBdr>
        </w:div>
        <w:div w:id="1528132493">
          <w:marLeft w:val="0"/>
          <w:marRight w:val="0"/>
          <w:marTop w:val="0"/>
          <w:marBottom w:val="0"/>
          <w:divBdr>
            <w:top w:val="none" w:sz="0" w:space="0" w:color="auto"/>
            <w:left w:val="none" w:sz="0" w:space="0" w:color="auto"/>
            <w:bottom w:val="none" w:sz="0" w:space="0" w:color="auto"/>
            <w:right w:val="none" w:sz="0" w:space="0" w:color="auto"/>
          </w:divBdr>
        </w:div>
        <w:div w:id="1528561745">
          <w:marLeft w:val="0"/>
          <w:marRight w:val="0"/>
          <w:marTop w:val="0"/>
          <w:marBottom w:val="0"/>
          <w:divBdr>
            <w:top w:val="none" w:sz="0" w:space="0" w:color="auto"/>
            <w:left w:val="none" w:sz="0" w:space="0" w:color="auto"/>
            <w:bottom w:val="none" w:sz="0" w:space="0" w:color="auto"/>
            <w:right w:val="none" w:sz="0" w:space="0" w:color="auto"/>
          </w:divBdr>
        </w:div>
        <w:div w:id="1529249370">
          <w:marLeft w:val="0"/>
          <w:marRight w:val="0"/>
          <w:marTop w:val="0"/>
          <w:marBottom w:val="0"/>
          <w:divBdr>
            <w:top w:val="none" w:sz="0" w:space="0" w:color="auto"/>
            <w:left w:val="none" w:sz="0" w:space="0" w:color="auto"/>
            <w:bottom w:val="none" w:sz="0" w:space="0" w:color="auto"/>
            <w:right w:val="none" w:sz="0" w:space="0" w:color="auto"/>
          </w:divBdr>
        </w:div>
        <w:div w:id="1529951917">
          <w:marLeft w:val="0"/>
          <w:marRight w:val="0"/>
          <w:marTop w:val="0"/>
          <w:marBottom w:val="0"/>
          <w:divBdr>
            <w:top w:val="none" w:sz="0" w:space="0" w:color="auto"/>
            <w:left w:val="none" w:sz="0" w:space="0" w:color="auto"/>
            <w:bottom w:val="none" w:sz="0" w:space="0" w:color="auto"/>
            <w:right w:val="none" w:sz="0" w:space="0" w:color="auto"/>
          </w:divBdr>
        </w:div>
        <w:div w:id="1530214520">
          <w:marLeft w:val="0"/>
          <w:marRight w:val="0"/>
          <w:marTop w:val="0"/>
          <w:marBottom w:val="0"/>
          <w:divBdr>
            <w:top w:val="none" w:sz="0" w:space="0" w:color="auto"/>
            <w:left w:val="none" w:sz="0" w:space="0" w:color="auto"/>
            <w:bottom w:val="none" w:sz="0" w:space="0" w:color="auto"/>
            <w:right w:val="none" w:sz="0" w:space="0" w:color="auto"/>
          </w:divBdr>
        </w:div>
        <w:div w:id="1530951286">
          <w:marLeft w:val="0"/>
          <w:marRight w:val="0"/>
          <w:marTop w:val="0"/>
          <w:marBottom w:val="0"/>
          <w:divBdr>
            <w:top w:val="none" w:sz="0" w:space="0" w:color="auto"/>
            <w:left w:val="none" w:sz="0" w:space="0" w:color="auto"/>
            <w:bottom w:val="none" w:sz="0" w:space="0" w:color="auto"/>
            <w:right w:val="none" w:sz="0" w:space="0" w:color="auto"/>
          </w:divBdr>
        </w:div>
        <w:div w:id="1531453679">
          <w:marLeft w:val="0"/>
          <w:marRight w:val="0"/>
          <w:marTop w:val="0"/>
          <w:marBottom w:val="0"/>
          <w:divBdr>
            <w:top w:val="none" w:sz="0" w:space="0" w:color="auto"/>
            <w:left w:val="none" w:sz="0" w:space="0" w:color="auto"/>
            <w:bottom w:val="none" w:sz="0" w:space="0" w:color="auto"/>
            <w:right w:val="none" w:sz="0" w:space="0" w:color="auto"/>
          </w:divBdr>
        </w:div>
        <w:div w:id="1531719378">
          <w:marLeft w:val="0"/>
          <w:marRight w:val="0"/>
          <w:marTop w:val="0"/>
          <w:marBottom w:val="0"/>
          <w:divBdr>
            <w:top w:val="none" w:sz="0" w:space="0" w:color="auto"/>
            <w:left w:val="none" w:sz="0" w:space="0" w:color="auto"/>
            <w:bottom w:val="none" w:sz="0" w:space="0" w:color="auto"/>
            <w:right w:val="none" w:sz="0" w:space="0" w:color="auto"/>
          </w:divBdr>
        </w:div>
        <w:div w:id="1531800450">
          <w:marLeft w:val="0"/>
          <w:marRight w:val="0"/>
          <w:marTop w:val="0"/>
          <w:marBottom w:val="0"/>
          <w:divBdr>
            <w:top w:val="none" w:sz="0" w:space="0" w:color="auto"/>
            <w:left w:val="none" w:sz="0" w:space="0" w:color="auto"/>
            <w:bottom w:val="none" w:sz="0" w:space="0" w:color="auto"/>
            <w:right w:val="none" w:sz="0" w:space="0" w:color="auto"/>
          </w:divBdr>
        </w:div>
        <w:div w:id="1534659332">
          <w:marLeft w:val="0"/>
          <w:marRight w:val="0"/>
          <w:marTop w:val="0"/>
          <w:marBottom w:val="0"/>
          <w:divBdr>
            <w:top w:val="none" w:sz="0" w:space="0" w:color="auto"/>
            <w:left w:val="none" w:sz="0" w:space="0" w:color="auto"/>
            <w:bottom w:val="none" w:sz="0" w:space="0" w:color="auto"/>
            <w:right w:val="none" w:sz="0" w:space="0" w:color="auto"/>
          </w:divBdr>
        </w:div>
        <w:div w:id="1535265403">
          <w:marLeft w:val="0"/>
          <w:marRight w:val="0"/>
          <w:marTop w:val="0"/>
          <w:marBottom w:val="0"/>
          <w:divBdr>
            <w:top w:val="none" w:sz="0" w:space="0" w:color="auto"/>
            <w:left w:val="none" w:sz="0" w:space="0" w:color="auto"/>
            <w:bottom w:val="none" w:sz="0" w:space="0" w:color="auto"/>
            <w:right w:val="none" w:sz="0" w:space="0" w:color="auto"/>
          </w:divBdr>
        </w:div>
        <w:div w:id="1535652712">
          <w:marLeft w:val="0"/>
          <w:marRight w:val="0"/>
          <w:marTop w:val="0"/>
          <w:marBottom w:val="0"/>
          <w:divBdr>
            <w:top w:val="none" w:sz="0" w:space="0" w:color="auto"/>
            <w:left w:val="none" w:sz="0" w:space="0" w:color="auto"/>
            <w:bottom w:val="none" w:sz="0" w:space="0" w:color="auto"/>
            <w:right w:val="none" w:sz="0" w:space="0" w:color="auto"/>
          </w:divBdr>
        </w:div>
        <w:div w:id="1536111651">
          <w:marLeft w:val="0"/>
          <w:marRight w:val="0"/>
          <w:marTop w:val="0"/>
          <w:marBottom w:val="0"/>
          <w:divBdr>
            <w:top w:val="none" w:sz="0" w:space="0" w:color="auto"/>
            <w:left w:val="none" w:sz="0" w:space="0" w:color="auto"/>
            <w:bottom w:val="none" w:sz="0" w:space="0" w:color="auto"/>
            <w:right w:val="none" w:sz="0" w:space="0" w:color="auto"/>
          </w:divBdr>
        </w:div>
        <w:div w:id="1536579168">
          <w:marLeft w:val="0"/>
          <w:marRight w:val="0"/>
          <w:marTop w:val="0"/>
          <w:marBottom w:val="0"/>
          <w:divBdr>
            <w:top w:val="none" w:sz="0" w:space="0" w:color="auto"/>
            <w:left w:val="none" w:sz="0" w:space="0" w:color="auto"/>
            <w:bottom w:val="none" w:sz="0" w:space="0" w:color="auto"/>
            <w:right w:val="none" w:sz="0" w:space="0" w:color="auto"/>
          </w:divBdr>
        </w:div>
        <w:div w:id="1537160839">
          <w:marLeft w:val="0"/>
          <w:marRight w:val="0"/>
          <w:marTop w:val="0"/>
          <w:marBottom w:val="0"/>
          <w:divBdr>
            <w:top w:val="none" w:sz="0" w:space="0" w:color="auto"/>
            <w:left w:val="none" w:sz="0" w:space="0" w:color="auto"/>
            <w:bottom w:val="none" w:sz="0" w:space="0" w:color="auto"/>
            <w:right w:val="none" w:sz="0" w:space="0" w:color="auto"/>
          </w:divBdr>
        </w:div>
        <w:div w:id="1537504144">
          <w:marLeft w:val="0"/>
          <w:marRight w:val="0"/>
          <w:marTop w:val="0"/>
          <w:marBottom w:val="0"/>
          <w:divBdr>
            <w:top w:val="none" w:sz="0" w:space="0" w:color="auto"/>
            <w:left w:val="none" w:sz="0" w:space="0" w:color="auto"/>
            <w:bottom w:val="none" w:sz="0" w:space="0" w:color="auto"/>
            <w:right w:val="none" w:sz="0" w:space="0" w:color="auto"/>
          </w:divBdr>
        </w:div>
        <w:div w:id="1538083270">
          <w:marLeft w:val="0"/>
          <w:marRight w:val="0"/>
          <w:marTop w:val="0"/>
          <w:marBottom w:val="0"/>
          <w:divBdr>
            <w:top w:val="none" w:sz="0" w:space="0" w:color="auto"/>
            <w:left w:val="none" w:sz="0" w:space="0" w:color="auto"/>
            <w:bottom w:val="none" w:sz="0" w:space="0" w:color="auto"/>
            <w:right w:val="none" w:sz="0" w:space="0" w:color="auto"/>
          </w:divBdr>
        </w:div>
        <w:div w:id="1538083805">
          <w:marLeft w:val="0"/>
          <w:marRight w:val="0"/>
          <w:marTop w:val="0"/>
          <w:marBottom w:val="0"/>
          <w:divBdr>
            <w:top w:val="none" w:sz="0" w:space="0" w:color="auto"/>
            <w:left w:val="none" w:sz="0" w:space="0" w:color="auto"/>
            <w:bottom w:val="none" w:sz="0" w:space="0" w:color="auto"/>
            <w:right w:val="none" w:sz="0" w:space="0" w:color="auto"/>
          </w:divBdr>
        </w:div>
        <w:div w:id="1538162208">
          <w:marLeft w:val="0"/>
          <w:marRight w:val="0"/>
          <w:marTop w:val="0"/>
          <w:marBottom w:val="0"/>
          <w:divBdr>
            <w:top w:val="none" w:sz="0" w:space="0" w:color="auto"/>
            <w:left w:val="none" w:sz="0" w:space="0" w:color="auto"/>
            <w:bottom w:val="none" w:sz="0" w:space="0" w:color="auto"/>
            <w:right w:val="none" w:sz="0" w:space="0" w:color="auto"/>
          </w:divBdr>
        </w:div>
        <w:div w:id="1538354674">
          <w:marLeft w:val="0"/>
          <w:marRight w:val="0"/>
          <w:marTop w:val="0"/>
          <w:marBottom w:val="0"/>
          <w:divBdr>
            <w:top w:val="none" w:sz="0" w:space="0" w:color="auto"/>
            <w:left w:val="none" w:sz="0" w:space="0" w:color="auto"/>
            <w:bottom w:val="none" w:sz="0" w:space="0" w:color="auto"/>
            <w:right w:val="none" w:sz="0" w:space="0" w:color="auto"/>
          </w:divBdr>
        </w:div>
        <w:div w:id="1538859125">
          <w:marLeft w:val="0"/>
          <w:marRight w:val="0"/>
          <w:marTop w:val="0"/>
          <w:marBottom w:val="0"/>
          <w:divBdr>
            <w:top w:val="none" w:sz="0" w:space="0" w:color="auto"/>
            <w:left w:val="none" w:sz="0" w:space="0" w:color="auto"/>
            <w:bottom w:val="none" w:sz="0" w:space="0" w:color="auto"/>
            <w:right w:val="none" w:sz="0" w:space="0" w:color="auto"/>
          </w:divBdr>
        </w:div>
        <w:div w:id="1540514640">
          <w:marLeft w:val="0"/>
          <w:marRight w:val="0"/>
          <w:marTop w:val="0"/>
          <w:marBottom w:val="0"/>
          <w:divBdr>
            <w:top w:val="none" w:sz="0" w:space="0" w:color="auto"/>
            <w:left w:val="none" w:sz="0" w:space="0" w:color="auto"/>
            <w:bottom w:val="none" w:sz="0" w:space="0" w:color="auto"/>
            <w:right w:val="none" w:sz="0" w:space="0" w:color="auto"/>
          </w:divBdr>
        </w:div>
        <w:div w:id="1540629275">
          <w:marLeft w:val="0"/>
          <w:marRight w:val="0"/>
          <w:marTop w:val="0"/>
          <w:marBottom w:val="0"/>
          <w:divBdr>
            <w:top w:val="none" w:sz="0" w:space="0" w:color="auto"/>
            <w:left w:val="none" w:sz="0" w:space="0" w:color="auto"/>
            <w:bottom w:val="none" w:sz="0" w:space="0" w:color="auto"/>
            <w:right w:val="none" w:sz="0" w:space="0" w:color="auto"/>
          </w:divBdr>
        </w:div>
        <w:div w:id="1540972122">
          <w:marLeft w:val="0"/>
          <w:marRight w:val="0"/>
          <w:marTop w:val="0"/>
          <w:marBottom w:val="0"/>
          <w:divBdr>
            <w:top w:val="none" w:sz="0" w:space="0" w:color="auto"/>
            <w:left w:val="none" w:sz="0" w:space="0" w:color="auto"/>
            <w:bottom w:val="none" w:sz="0" w:space="0" w:color="auto"/>
            <w:right w:val="none" w:sz="0" w:space="0" w:color="auto"/>
          </w:divBdr>
        </w:div>
        <w:div w:id="1542091296">
          <w:marLeft w:val="0"/>
          <w:marRight w:val="0"/>
          <w:marTop w:val="0"/>
          <w:marBottom w:val="0"/>
          <w:divBdr>
            <w:top w:val="none" w:sz="0" w:space="0" w:color="auto"/>
            <w:left w:val="none" w:sz="0" w:space="0" w:color="auto"/>
            <w:bottom w:val="none" w:sz="0" w:space="0" w:color="auto"/>
            <w:right w:val="none" w:sz="0" w:space="0" w:color="auto"/>
          </w:divBdr>
        </w:div>
        <w:div w:id="1542355580">
          <w:marLeft w:val="0"/>
          <w:marRight w:val="0"/>
          <w:marTop w:val="0"/>
          <w:marBottom w:val="0"/>
          <w:divBdr>
            <w:top w:val="none" w:sz="0" w:space="0" w:color="auto"/>
            <w:left w:val="none" w:sz="0" w:space="0" w:color="auto"/>
            <w:bottom w:val="none" w:sz="0" w:space="0" w:color="auto"/>
            <w:right w:val="none" w:sz="0" w:space="0" w:color="auto"/>
          </w:divBdr>
        </w:div>
        <w:div w:id="1542472117">
          <w:marLeft w:val="0"/>
          <w:marRight w:val="0"/>
          <w:marTop w:val="0"/>
          <w:marBottom w:val="0"/>
          <w:divBdr>
            <w:top w:val="none" w:sz="0" w:space="0" w:color="auto"/>
            <w:left w:val="none" w:sz="0" w:space="0" w:color="auto"/>
            <w:bottom w:val="none" w:sz="0" w:space="0" w:color="auto"/>
            <w:right w:val="none" w:sz="0" w:space="0" w:color="auto"/>
          </w:divBdr>
        </w:div>
        <w:div w:id="1542478465">
          <w:marLeft w:val="0"/>
          <w:marRight w:val="0"/>
          <w:marTop w:val="0"/>
          <w:marBottom w:val="0"/>
          <w:divBdr>
            <w:top w:val="none" w:sz="0" w:space="0" w:color="auto"/>
            <w:left w:val="none" w:sz="0" w:space="0" w:color="auto"/>
            <w:bottom w:val="none" w:sz="0" w:space="0" w:color="auto"/>
            <w:right w:val="none" w:sz="0" w:space="0" w:color="auto"/>
          </w:divBdr>
        </w:div>
        <w:div w:id="1543782715">
          <w:marLeft w:val="0"/>
          <w:marRight w:val="0"/>
          <w:marTop w:val="0"/>
          <w:marBottom w:val="0"/>
          <w:divBdr>
            <w:top w:val="none" w:sz="0" w:space="0" w:color="auto"/>
            <w:left w:val="none" w:sz="0" w:space="0" w:color="auto"/>
            <w:bottom w:val="none" w:sz="0" w:space="0" w:color="auto"/>
            <w:right w:val="none" w:sz="0" w:space="0" w:color="auto"/>
          </w:divBdr>
        </w:div>
        <w:div w:id="1545172672">
          <w:marLeft w:val="0"/>
          <w:marRight w:val="0"/>
          <w:marTop w:val="0"/>
          <w:marBottom w:val="0"/>
          <w:divBdr>
            <w:top w:val="none" w:sz="0" w:space="0" w:color="auto"/>
            <w:left w:val="none" w:sz="0" w:space="0" w:color="auto"/>
            <w:bottom w:val="none" w:sz="0" w:space="0" w:color="auto"/>
            <w:right w:val="none" w:sz="0" w:space="0" w:color="auto"/>
          </w:divBdr>
        </w:div>
        <w:div w:id="1545555543">
          <w:marLeft w:val="0"/>
          <w:marRight w:val="0"/>
          <w:marTop w:val="0"/>
          <w:marBottom w:val="0"/>
          <w:divBdr>
            <w:top w:val="none" w:sz="0" w:space="0" w:color="auto"/>
            <w:left w:val="none" w:sz="0" w:space="0" w:color="auto"/>
            <w:bottom w:val="none" w:sz="0" w:space="0" w:color="auto"/>
            <w:right w:val="none" w:sz="0" w:space="0" w:color="auto"/>
          </w:divBdr>
        </w:div>
        <w:div w:id="1546746948">
          <w:marLeft w:val="0"/>
          <w:marRight w:val="0"/>
          <w:marTop w:val="0"/>
          <w:marBottom w:val="0"/>
          <w:divBdr>
            <w:top w:val="none" w:sz="0" w:space="0" w:color="auto"/>
            <w:left w:val="none" w:sz="0" w:space="0" w:color="auto"/>
            <w:bottom w:val="none" w:sz="0" w:space="0" w:color="auto"/>
            <w:right w:val="none" w:sz="0" w:space="0" w:color="auto"/>
          </w:divBdr>
        </w:div>
        <w:div w:id="1547984822">
          <w:marLeft w:val="0"/>
          <w:marRight w:val="0"/>
          <w:marTop w:val="0"/>
          <w:marBottom w:val="0"/>
          <w:divBdr>
            <w:top w:val="none" w:sz="0" w:space="0" w:color="auto"/>
            <w:left w:val="none" w:sz="0" w:space="0" w:color="auto"/>
            <w:bottom w:val="none" w:sz="0" w:space="0" w:color="auto"/>
            <w:right w:val="none" w:sz="0" w:space="0" w:color="auto"/>
          </w:divBdr>
        </w:div>
        <w:div w:id="1547990272">
          <w:marLeft w:val="0"/>
          <w:marRight w:val="0"/>
          <w:marTop w:val="0"/>
          <w:marBottom w:val="0"/>
          <w:divBdr>
            <w:top w:val="none" w:sz="0" w:space="0" w:color="auto"/>
            <w:left w:val="none" w:sz="0" w:space="0" w:color="auto"/>
            <w:bottom w:val="none" w:sz="0" w:space="0" w:color="auto"/>
            <w:right w:val="none" w:sz="0" w:space="0" w:color="auto"/>
          </w:divBdr>
        </w:div>
        <w:div w:id="1548294864">
          <w:marLeft w:val="0"/>
          <w:marRight w:val="0"/>
          <w:marTop w:val="0"/>
          <w:marBottom w:val="0"/>
          <w:divBdr>
            <w:top w:val="none" w:sz="0" w:space="0" w:color="auto"/>
            <w:left w:val="none" w:sz="0" w:space="0" w:color="auto"/>
            <w:bottom w:val="none" w:sz="0" w:space="0" w:color="auto"/>
            <w:right w:val="none" w:sz="0" w:space="0" w:color="auto"/>
          </w:divBdr>
        </w:div>
        <w:div w:id="1549300258">
          <w:marLeft w:val="0"/>
          <w:marRight w:val="0"/>
          <w:marTop w:val="0"/>
          <w:marBottom w:val="0"/>
          <w:divBdr>
            <w:top w:val="none" w:sz="0" w:space="0" w:color="auto"/>
            <w:left w:val="none" w:sz="0" w:space="0" w:color="auto"/>
            <w:bottom w:val="none" w:sz="0" w:space="0" w:color="auto"/>
            <w:right w:val="none" w:sz="0" w:space="0" w:color="auto"/>
          </w:divBdr>
        </w:div>
        <w:div w:id="1549951891">
          <w:marLeft w:val="0"/>
          <w:marRight w:val="0"/>
          <w:marTop w:val="0"/>
          <w:marBottom w:val="0"/>
          <w:divBdr>
            <w:top w:val="none" w:sz="0" w:space="0" w:color="auto"/>
            <w:left w:val="none" w:sz="0" w:space="0" w:color="auto"/>
            <w:bottom w:val="none" w:sz="0" w:space="0" w:color="auto"/>
            <w:right w:val="none" w:sz="0" w:space="0" w:color="auto"/>
          </w:divBdr>
        </w:div>
        <w:div w:id="1550416403">
          <w:marLeft w:val="0"/>
          <w:marRight w:val="0"/>
          <w:marTop w:val="0"/>
          <w:marBottom w:val="0"/>
          <w:divBdr>
            <w:top w:val="none" w:sz="0" w:space="0" w:color="auto"/>
            <w:left w:val="none" w:sz="0" w:space="0" w:color="auto"/>
            <w:bottom w:val="none" w:sz="0" w:space="0" w:color="auto"/>
            <w:right w:val="none" w:sz="0" w:space="0" w:color="auto"/>
          </w:divBdr>
        </w:div>
        <w:div w:id="1551309265">
          <w:marLeft w:val="0"/>
          <w:marRight w:val="0"/>
          <w:marTop w:val="0"/>
          <w:marBottom w:val="0"/>
          <w:divBdr>
            <w:top w:val="none" w:sz="0" w:space="0" w:color="auto"/>
            <w:left w:val="none" w:sz="0" w:space="0" w:color="auto"/>
            <w:bottom w:val="none" w:sz="0" w:space="0" w:color="auto"/>
            <w:right w:val="none" w:sz="0" w:space="0" w:color="auto"/>
          </w:divBdr>
        </w:div>
        <w:div w:id="1551652826">
          <w:marLeft w:val="0"/>
          <w:marRight w:val="0"/>
          <w:marTop w:val="0"/>
          <w:marBottom w:val="0"/>
          <w:divBdr>
            <w:top w:val="none" w:sz="0" w:space="0" w:color="auto"/>
            <w:left w:val="none" w:sz="0" w:space="0" w:color="auto"/>
            <w:bottom w:val="none" w:sz="0" w:space="0" w:color="auto"/>
            <w:right w:val="none" w:sz="0" w:space="0" w:color="auto"/>
          </w:divBdr>
        </w:div>
        <w:div w:id="1551770386">
          <w:marLeft w:val="0"/>
          <w:marRight w:val="0"/>
          <w:marTop w:val="0"/>
          <w:marBottom w:val="0"/>
          <w:divBdr>
            <w:top w:val="none" w:sz="0" w:space="0" w:color="auto"/>
            <w:left w:val="none" w:sz="0" w:space="0" w:color="auto"/>
            <w:bottom w:val="none" w:sz="0" w:space="0" w:color="auto"/>
            <w:right w:val="none" w:sz="0" w:space="0" w:color="auto"/>
          </w:divBdr>
        </w:div>
        <w:div w:id="1552574643">
          <w:marLeft w:val="0"/>
          <w:marRight w:val="0"/>
          <w:marTop w:val="0"/>
          <w:marBottom w:val="0"/>
          <w:divBdr>
            <w:top w:val="none" w:sz="0" w:space="0" w:color="auto"/>
            <w:left w:val="none" w:sz="0" w:space="0" w:color="auto"/>
            <w:bottom w:val="none" w:sz="0" w:space="0" w:color="auto"/>
            <w:right w:val="none" w:sz="0" w:space="0" w:color="auto"/>
          </w:divBdr>
        </w:div>
        <w:div w:id="1552692342">
          <w:marLeft w:val="0"/>
          <w:marRight w:val="0"/>
          <w:marTop w:val="0"/>
          <w:marBottom w:val="0"/>
          <w:divBdr>
            <w:top w:val="none" w:sz="0" w:space="0" w:color="auto"/>
            <w:left w:val="none" w:sz="0" w:space="0" w:color="auto"/>
            <w:bottom w:val="none" w:sz="0" w:space="0" w:color="auto"/>
            <w:right w:val="none" w:sz="0" w:space="0" w:color="auto"/>
          </w:divBdr>
        </w:div>
        <w:div w:id="1552957023">
          <w:marLeft w:val="0"/>
          <w:marRight w:val="0"/>
          <w:marTop w:val="0"/>
          <w:marBottom w:val="0"/>
          <w:divBdr>
            <w:top w:val="none" w:sz="0" w:space="0" w:color="auto"/>
            <w:left w:val="none" w:sz="0" w:space="0" w:color="auto"/>
            <w:bottom w:val="none" w:sz="0" w:space="0" w:color="auto"/>
            <w:right w:val="none" w:sz="0" w:space="0" w:color="auto"/>
          </w:divBdr>
        </w:div>
        <w:div w:id="1554148212">
          <w:marLeft w:val="0"/>
          <w:marRight w:val="0"/>
          <w:marTop w:val="0"/>
          <w:marBottom w:val="0"/>
          <w:divBdr>
            <w:top w:val="none" w:sz="0" w:space="0" w:color="auto"/>
            <w:left w:val="none" w:sz="0" w:space="0" w:color="auto"/>
            <w:bottom w:val="none" w:sz="0" w:space="0" w:color="auto"/>
            <w:right w:val="none" w:sz="0" w:space="0" w:color="auto"/>
          </w:divBdr>
        </w:div>
        <w:div w:id="1554735284">
          <w:marLeft w:val="0"/>
          <w:marRight w:val="0"/>
          <w:marTop w:val="0"/>
          <w:marBottom w:val="0"/>
          <w:divBdr>
            <w:top w:val="none" w:sz="0" w:space="0" w:color="auto"/>
            <w:left w:val="none" w:sz="0" w:space="0" w:color="auto"/>
            <w:bottom w:val="none" w:sz="0" w:space="0" w:color="auto"/>
            <w:right w:val="none" w:sz="0" w:space="0" w:color="auto"/>
          </w:divBdr>
        </w:div>
        <w:div w:id="1555123904">
          <w:marLeft w:val="0"/>
          <w:marRight w:val="0"/>
          <w:marTop w:val="0"/>
          <w:marBottom w:val="0"/>
          <w:divBdr>
            <w:top w:val="none" w:sz="0" w:space="0" w:color="auto"/>
            <w:left w:val="none" w:sz="0" w:space="0" w:color="auto"/>
            <w:bottom w:val="none" w:sz="0" w:space="0" w:color="auto"/>
            <w:right w:val="none" w:sz="0" w:space="0" w:color="auto"/>
          </w:divBdr>
        </w:div>
        <w:div w:id="1556232622">
          <w:marLeft w:val="0"/>
          <w:marRight w:val="0"/>
          <w:marTop w:val="0"/>
          <w:marBottom w:val="0"/>
          <w:divBdr>
            <w:top w:val="none" w:sz="0" w:space="0" w:color="auto"/>
            <w:left w:val="none" w:sz="0" w:space="0" w:color="auto"/>
            <w:bottom w:val="none" w:sz="0" w:space="0" w:color="auto"/>
            <w:right w:val="none" w:sz="0" w:space="0" w:color="auto"/>
          </w:divBdr>
        </w:div>
        <w:div w:id="1556240483">
          <w:marLeft w:val="0"/>
          <w:marRight w:val="0"/>
          <w:marTop w:val="0"/>
          <w:marBottom w:val="0"/>
          <w:divBdr>
            <w:top w:val="none" w:sz="0" w:space="0" w:color="auto"/>
            <w:left w:val="none" w:sz="0" w:space="0" w:color="auto"/>
            <w:bottom w:val="none" w:sz="0" w:space="0" w:color="auto"/>
            <w:right w:val="none" w:sz="0" w:space="0" w:color="auto"/>
          </w:divBdr>
        </w:div>
        <w:div w:id="1557204020">
          <w:marLeft w:val="0"/>
          <w:marRight w:val="0"/>
          <w:marTop w:val="0"/>
          <w:marBottom w:val="0"/>
          <w:divBdr>
            <w:top w:val="none" w:sz="0" w:space="0" w:color="auto"/>
            <w:left w:val="none" w:sz="0" w:space="0" w:color="auto"/>
            <w:bottom w:val="none" w:sz="0" w:space="0" w:color="auto"/>
            <w:right w:val="none" w:sz="0" w:space="0" w:color="auto"/>
          </w:divBdr>
        </w:div>
        <w:div w:id="1557929860">
          <w:marLeft w:val="0"/>
          <w:marRight w:val="0"/>
          <w:marTop w:val="0"/>
          <w:marBottom w:val="0"/>
          <w:divBdr>
            <w:top w:val="none" w:sz="0" w:space="0" w:color="auto"/>
            <w:left w:val="none" w:sz="0" w:space="0" w:color="auto"/>
            <w:bottom w:val="none" w:sz="0" w:space="0" w:color="auto"/>
            <w:right w:val="none" w:sz="0" w:space="0" w:color="auto"/>
          </w:divBdr>
        </w:div>
        <w:div w:id="1558128566">
          <w:marLeft w:val="0"/>
          <w:marRight w:val="0"/>
          <w:marTop w:val="0"/>
          <w:marBottom w:val="0"/>
          <w:divBdr>
            <w:top w:val="none" w:sz="0" w:space="0" w:color="auto"/>
            <w:left w:val="none" w:sz="0" w:space="0" w:color="auto"/>
            <w:bottom w:val="none" w:sz="0" w:space="0" w:color="auto"/>
            <w:right w:val="none" w:sz="0" w:space="0" w:color="auto"/>
          </w:divBdr>
        </w:div>
        <w:div w:id="1558394883">
          <w:marLeft w:val="0"/>
          <w:marRight w:val="0"/>
          <w:marTop w:val="0"/>
          <w:marBottom w:val="0"/>
          <w:divBdr>
            <w:top w:val="none" w:sz="0" w:space="0" w:color="auto"/>
            <w:left w:val="none" w:sz="0" w:space="0" w:color="auto"/>
            <w:bottom w:val="none" w:sz="0" w:space="0" w:color="auto"/>
            <w:right w:val="none" w:sz="0" w:space="0" w:color="auto"/>
          </w:divBdr>
        </w:div>
        <w:div w:id="1559822451">
          <w:marLeft w:val="0"/>
          <w:marRight w:val="0"/>
          <w:marTop w:val="0"/>
          <w:marBottom w:val="0"/>
          <w:divBdr>
            <w:top w:val="none" w:sz="0" w:space="0" w:color="auto"/>
            <w:left w:val="none" w:sz="0" w:space="0" w:color="auto"/>
            <w:bottom w:val="none" w:sz="0" w:space="0" w:color="auto"/>
            <w:right w:val="none" w:sz="0" w:space="0" w:color="auto"/>
          </w:divBdr>
        </w:div>
        <w:div w:id="1560243452">
          <w:marLeft w:val="0"/>
          <w:marRight w:val="0"/>
          <w:marTop w:val="0"/>
          <w:marBottom w:val="0"/>
          <w:divBdr>
            <w:top w:val="none" w:sz="0" w:space="0" w:color="auto"/>
            <w:left w:val="none" w:sz="0" w:space="0" w:color="auto"/>
            <w:bottom w:val="none" w:sz="0" w:space="0" w:color="auto"/>
            <w:right w:val="none" w:sz="0" w:space="0" w:color="auto"/>
          </w:divBdr>
        </w:div>
        <w:div w:id="1561163347">
          <w:marLeft w:val="0"/>
          <w:marRight w:val="0"/>
          <w:marTop w:val="0"/>
          <w:marBottom w:val="0"/>
          <w:divBdr>
            <w:top w:val="none" w:sz="0" w:space="0" w:color="auto"/>
            <w:left w:val="none" w:sz="0" w:space="0" w:color="auto"/>
            <w:bottom w:val="none" w:sz="0" w:space="0" w:color="auto"/>
            <w:right w:val="none" w:sz="0" w:space="0" w:color="auto"/>
          </w:divBdr>
        </w:div>
        <w:div w:id="1561213090">
          <w:marLeft w:val="0"/>
          <w:marRight w:val="0"/>
          <w:marTop w:val="0"/>
          <w:marBottom w:val="0"/>
          <w:divBdr>
            <w:top w:val="none" w:sz="0" w:space="0" w:color="auto"/>
            <w:left w:val="none" w:sz="0" w:space="0" w:color="auto"/>
            <w:bottom w:val="none" w:sz="0" w:space="0" w:color="auto"/>
            <w:right w:val="none" w:sz="0" w:space="0" w:color="auto"/>
          </w:divBdr>
        </w:div>
        <w:div w:id="1561670793">
          <w:marLeft w:val="0"/>
          <w:marRight w:val="0"/>
          <w:marTop w:val="0"/>
          <w:marBottom w:val="0"/>
          <w:divBdr>
            <w:top w:val="none" w:sz="0" w:space="0" w:color="auto"/>
            <w:left w:val="none" w:sz="0" w:space="0" w:color="auto"/>
            <w:bottom w:val="none" w:sz="0" w:space="0" w:color="auto"/>
            <w:right w:val="none" w:sz="0" w:space="0" w:color="auto"/>
          </w:divBdr>
        </w:div>
        <w:div w:id="1562980985">
          <w:marLeft w:val="0"/>
          <w:marRight w:val="0"/>
          <w:marTop w:val="0"/>
          <w:marBottom w:val="0"/>
          <w:divBdr>
            <w:top w:val="none" w:sz="0" w:space="0" w:color="auto"/>
            <w:left w:val="none" w:sz="0" w:space="0" w:color="auto"/>
            <w:bottom w:val="none" w:sz="0" w:space="0" w:color="auto"/>
            <w:right w:val="none" w:sz="0" w:space="0" w:color="auto"/>
          </w:divBdr>
        </w:div>
        <w:div w:id="1563327544">
          <w:marLeft w:val="0"/>
          <w:marRight w:val="0"/>
          <w:marTop w:val="0"/>
          <w:marBottom w:val="0"/>
          <w:divBdr>
            <w:top w:val="none" w:sz="0" w:space="0" w:color="auto"/>
            <w:left w:val="none" w:sz="0" w:space="0" w:color="auto"/>
            <w:bottom w:val="none" w:sz="0" w:space="0" w:color="auto"/>
            <w:right w:val="none" w:sz="0" w:space="0" w:color="auto"/>
          </w:divBdr>
        </w:div>
        <w:div w:id="1564028511">
          <w:marLeft w:val="0"/>
          <w:marRight w:val="0"/>
          <w:marTop w:val="0"/>
          <w:marBottom w:val="0"/>
          <w:divBdr>
            <w:top w:val="none" w:sz="0" w:space="0" w:color="auto"/>
            <w:left w:val="none" w:sz="0" w:space="0" w:color="auto"/>
            <w:bottom w:val="none" w:sz="0" w:space="0" w:color="auto"/>
            <w:right w:val="none" w:sz="0" w:space="0" w:color="auto"/>
          </w:divBdr>
        </w:div>
        <w:div w:id="1564411350">
          <w:marLeft w:val="0"/>
          <w:marRight w:val="0"/>
          <w:marTop w:val="0"/>
          <w:marBottom w:val="0"/>
          <w:divBdr>
            <w:top w:val="none" w:sz="0" w:space="0" w:color="auto"/>
            <w:left w:val="none" w:sz="0" w:space="0" w:color="auto"/>
            <w:bottom w:val="none" w:sz="0" w:space="0" w:color="auto"/>
            <w:right w:val="none" w:sz="0" w:space="0" w:color="auto"/>
          </w:divBdr>
        </w:div>
        <w:div w:id="1564415474">
          <w:marLeft w:val="0"/>
          <w:marRight w:val="0"/>
          <w:marTop w:val="0"/>
          <w:marBottom w:val="0"/>
          <w:divBdr>
            <w:top w:val="none" w:sz="0" w:space="0" w:color="auto"/>
            <w:left w:val="none" w:sz="0" w:space="0" w:color="auto"/>
            <w:bottom w:val="none" w:sz="0" w:space="0" w:color="auto"/>
            <w:right w:val="none" w:sz="0" w:space="0" w:color="auto"/>
          </w:divBdr>
        </w:div>
        <w:div w:id="1565069180">
          <w:marLeft w:val="0"/>
          <w:marRight w:val="0"/>
          <w:marTop w:val="0"/>
          <w:marBottom w:val="0"/>
          <w:divBdr>
            <w:top w:val="none" w:sz="0" w:space="0" w:color="auto"/>
            <w:left w:val="none" w:sz="0" w:space="0" w:color="auto"/>
            <w:bottom w:val="none" w:sz="0" w:space="0" w:color="auto"/>
            <w:right w:val="none" w:sz="0" w:space="0" w:color="auto"/>
          </w:divBdr>
        </w:div>
        <w:div w:id="1565486651">
          <w:marLeft w:val="0"/>
          <w:marRight w:val="0"/>
          <w:marTop w:val="0"/>
          <w:marBottom w:val="0"/>
          <w:divBdr>
            <w:top w:val="none" w:sz="0" w:space="0" w:color="auto"/>
            <w:left w:val="none" w:sz="0" w:space="0" w:color="auto"/>
            <w:bottom w:val="none" w:sz="0" w:space="0" w:color="auto"/>
            <w:right w:val="none" w:sz="0" w:space="0" w:color="auto"/>
          </w:divBdr>
        </w:div>
        <w:div w:id="1565797138">
          <w:marLeft w:val="0"/>
          <w:marRight w:val="0"/>
          <w:marTop w:val="0"/>
          <w:marBottom w:val="0"/>
          <w:divBdr>
            <w:top w:val="none" w:sz="0" w:space="0" w:color="auto"/>
            <w:left w:val="none" w:sz="0" w:space="0" w:color="auto"/>
            <w:bottom w:val="none" w:sz="0" w:space="0" w:color="auto"/>
            <w:right w:val="none" w:sz="0" w:space="0" w:color="auto"/>
          </w:divBdr>
        </w:div>
        <w:div w:id="1566060845">
          <w:marLeft w:val="0"/>
          <w:marRight w:val="0"/>
          <w:marTop w:val="0"/>
          <w:marBottom w:val="0"/>
          <w:divBdr>
            <w:top w:val="none" w:sz="0" w:space="0" w:color="auto"/>
            <w:left w:val="none" w:sz="0" w:space="0" w:color="auto"/>
            <w:bottom w:val="none" w:sz="0" w:space="0" w:color="auto"/>
            <w:right w:val="none" w:sz="0" w:space="0" w:color="auto"/>
          </w:divBdr>
        </w:div>
        <w:div w:id="1566183393">
          <w:marLeft w:val="0"/>
          <w:marRight w:val="0"/>
          <w:marTop w:val="0"/>
          <w:marBottom w:val="0"/>
          <w:divBdr>
            <w:top w:val="none" w:sz="0" w:space="0" w:color="auto"/>
            <w:left w:val="none" w:sz="0" w:space="0" w:color="auto"/>
            <w:bottom w:val="none" w:sz="0" w:space="0" w:color="auto"/>
            <w:right w:val="none" w:sz="0" w:space="0" w:color="auto"/>
          </w:divBdr>
        </w:div>
        <w:div w:id="1566448178">
          <w:marLeft w:val="0"/>
          <w:marRight w:val="0"/>
          <w:marTop w:val="0"/>
          <w:marBottom w:val="0"/>
          <w:divBdr>
            <w:top w:val="none" w:sz="0" w:space="0" w:color="auto"/>
            <w:left w:val="none" w:sz="0" w:space="0" w:color="auto"/>
            <w:bottom w:val="none" w:sz="0" w:space="0" w:color="auto"/>
            <w:right w:val="none" w:sz="0" w:space="0" w:color="auto"/>
          </w:divBdr>
        </w:div>
        <w:div w:id="1567490444">
          <w:marLeft w:val="0"/>
          <w:marRight w:val="0"/>
          <w:marTop w:val="0"/>
          <w:marBottom w:val="0"/>
          <w:divBdr>
            <w:top w:val="none" w:sz="0" w:space="0" w:color="auto"/>
            <w:left w:val="none" w:sz="0" w:space="0" w:color="auto"/>
            <w:bottom w:val="none" w:sz="0" w:space="0" w:color="auto"/>
            <w:right w:val="none" w:sz="0" w:space="0" w:color="auto"/>
          </w:divBdr>
        </w:div>
        <w:div w:id="1567833748">
          <w:marLeft w:val="0"/>
          <w:marRight w:val="0"/>
          <w:marTop w:val="0"/>
          <w:marBottom w:val="0"/>
          <w:divBdr>
            <w:top w:val="none" w:sz="0" w:space="0" w:color="auto"/>
            <w:left w:val="none" w:sz="0" w:space="0" w:color="auto"/>
            <w:bottom w:val="none" w:sz="0" w:space="0" w:color="auto"/>
            <w:right w:val="none" w:sz="0" w:space="0" w:color="auto"/>
          </w:divBdr>
        </w:div>
        <w:div w:id="1568569676">
          <w:marLeft w:val="0"/>
          <w:marRight w:val="0"/>
          <w:marTop w:val="0"/>
          <w:marBottom w:val="0"/>
          <w:divBdr>
            <w:top w:val="none" w:sz="0" w:space="0" w:color="auto"/>
            <w:left w:val="none" w:sz="0" w:space="0" w:color="auto"/>
            <w:bottom w:val="none" w:sz="0" w:space="0" w:color="auto"/>
            <w:right w:val="none" w:sz="0" w:space="0" w:color="auto"/>
          </w:divBdr>
        </w:div>
        <w:div w:id="1569144115">
          <w:marLeft w:val="0"/>
          <w:marRight w:val="0"/>
          <w:marTop w:val="0"/>
          <w:marBottom w:val="0"/>
          <w:divBdr>
            <w:top w:val="none" w:sz="0" w:space="0" w:color="auto"/>
            <w:left w:val="none" w:sz="0" w:space="0" w:color="auto"/>
            <w:bottom w:val="none" w:sz="0" w:space="0" w:color="auto"/>
            <w:right w:val="none" w:sz="0" w:space="0" w:color="auto"/>
          </w:divBdr>
        </w:div>
        <w:div w:id="1569924429">
          <w:marLeft w:val="0"/>
          <w:marRight w:val="0"/>
          <w:marTop w:val="0"/>
          <w:marBottom w:val="0"/>
          <w:divBdr>
            <w:top w:val="none" w:sz="0" w:space="0" w:color="auto"/>
            <w:left w:val="none" w:sz="0" w:space="0" w:color="auto"/>
            <w:bottom w:val="none" w:sz="0" w:space="0" w:color="auto"/>
            <w:right w:val="none" w:sz="0" w:space="0" w:color="auto"/>
          </w:divBdr>
        </w:div>
        <w:div w:id="1570380696">
          <w:marLeft w:val="0"/>
          <w:marRight w:val="0"/>
          <w:marTop w:val="0"/>
          <w:marBottom w:val="0"/>
          <w:divBdr>
            <w:top w:val="none" w:sz="0" w:space="0" w:color="auto"/>
            <w:left w:val="none" w:sz="0" w:space="0" w:color="auto"/>
            <w:bottom w:val="none" w:sz="0" w:space="0" w:color="auto"/>
            <w:right w:val="none" w:sz="0" w:space="0" w:color="auto"/>
          </w:divBdr>
        </w:div>
        <w:div w:id="1570383297">
          <w:marLeft w:val="0"/>
          <w:marRight w:val="0"/>
          <w:marTop w:val="0"/>
          <w:marBottom w:val="0"/>
          <w:divBdr>
            <w:top w:val="none" w:sz="0" w:space="0" w:color="auto"/>
            <w:left w:val="none" w:sz="0" w:space="0" w:color="auto"/>
            <w:bottom w:val="none" w:sz="0" w:space="0" w:color="auto"/>
            <w:right w:val="none" w:sz="0" w:space="0" w:color="auto"/>
          </w:divBdr>
        </w:div>
        <w:div w:id="1571892266">
          <w:marLeft w:val="0"/>
          <w:marRight w:val="0"/>
          <w:marTop w:val="0"/>
          <w:marBottom w:val="0"/>
          <w:divBdr>
            <w:top w:val="none" w:sz="0" w:space="0" w:color="auto"/>
            <w:left w:val="none" w:sz="0" w:space="0" w:color="auto"/>
            <w:bottom w:val="none" w:sz="0" w:space="0" w:color="auto"/>
            <w:right w:val="none" w:sz="0" w:space="0" w:color="auto"/>
          </w:divBdr>
        </w:div>
        <w:div w:id="1572036317">
          <w:marLeft w:val="0"/>
          <w:marRight w:val="0"/>
          <w:marTop w:val="0"/>
          <w:marBottom w:val="0"/>
          <w:divBdr>
            <w:top w:val="none" w:sz="0" w:space="0" w:color="auto"/>
            <w:left w:val="none" w:sz="0" w:space="0" w:color="auto"/>
            <w:bottom w:val="none" w:sz="0" w:space="0" w:color="auto"/>
            <w:right w:val="none" w:sz="0" w:space="0" w:color="auto"/>
          </w:divBdr>
        </w:div>
        <w:div w:id="1572155290">
          <w:marLeft w:val="0"/>
          <w:marRight w:val="0"/>
          <w:marTop w:val="0"/>
          <w:marBottom w:val="0"/>
          <w:divBdr>
            <w:top w:val="none" w:sz="0" w:space="0" w:color="auto"/>
            <w:left w:val="none" w:sz="0" w:space="0" w:color="auto"/>
            <w:bottom w:val="none" w:sz="0" w:space="0" w:color="auto"/>
            <w:right w:val="none" w:sz="0" w:space="0" w:color="auto"/>
          </w:divBdr>
        </w:div>
        <w:div w:id="1573004379">
          <w:marLeft w:val="0"/>
          <w:marRight w:val="0"/>
          <w:marTop w:val="0"/>
          <w:marBottom w:val="0"/>
          <w:divBdr>
            <w:top w:val="none" w:sz="0" w:space="0" w:color="auto"/>
            <w:left w:val="none" w:sz="0" w:space="0" w:color="auto"/>
            <w:bottom w:val="none" w:sz="0" w:space="0" w:color="auto"/>
            <w:right w:val="none" w:sz="0" w:space="0" w:color="auto"/>
          </w:divBdr>
        </w:div>
        <w:div w:id="1573082436">
          <w:marLeft w:val="0"/>
          <w:marRight w:val="0"/>
          <w:marTop w:val="0"/>
          <w:marBottom w:val="0"/>
          <w:divBdr>
            <w:top w:val="none" w:sz="0" w:space="0" w:color="auto"/>
            <w:left w:val="none" w:sz="0" w:space="0" w:color="auto"/>
            <w:bottom w:val="none" w:sz="0" w:space="0" w:color="auto"/>
            <w:right w:val="none" w:sz="0" w:space="0" w:color="auto"/>
          </w:divBdr>
        </w:div>
        <w:div w:id="1574007394">
          <w:marLeft w:val="0"/>
          <w:marRight w:val="0"/>
          <w:marTop w:val="0"/>
          <w:marBottom w:val="0"/>
          <w:divBdr>
            <w:top w:val="none" w:sz="0" w:space="0" w:color="auto"/>
            <w:left w:val="none" w:sz="0" w:space="0" w:color="auto"/>
            <w:bottom w:val="none" w:sz="0" w:space="0" w:color="auto"/>
            <w:right w:val="none" w:sz="0" w:space="0" w:color="auto"/>
          </w:divBdr>
        </w:div>
        <w:div w:id="1575429896">
          <w:marLeft w:val="0"/>
          <w:marRight w:val="0"/>
          <w:marTop w:val="0"/>
          <w:marBottom w:val="0"/>
          <w:divBdr>
            <w:top w:val="none" w:sz="0" w:space="0" w:color="auto"/>
            <w:left w:val="none" w:sz="0" w:space="0" w:color="auto"/>
            <w:bottom w:val="none" w:sz="0" w:space="0" w:color="auto"/>
            <w:right w:val="none" w:sz="0" w:space="0" w:color="auto"/>
          </w:divBdr>
        </w:div>
        <w:div w:id="1577279330">
          <w:marLeft w:val="0"/>
          <w:marRight w:val="0"/>
          <w:marTop w:val="0"/>
          <w:marBottom w:val="0"/>
          <w:divBdr>
            <w:top w:val="none" w:sz="0" w:space="0" w:color="auto"/>
            <w:left w:val="none" w:sz="0" w:space="0" w:color="auto"/>
            <w:bottom w:val="none" w:sz="0" w:space="0" w:color="auto"/>
            <w:right w:val="none" w:sz="0" w:space="0" w:color="auto"/>
          </w:divBdr>
        </w:div>
        <w:div w:id="1577477599">
          <w:marLeft w:val="0"/>
          <w:marRight w:val="0"/>
          <w:marTop w:val="0"/>
          <w:marBottom w:val="0"/>
          <w:divBdr>
            <w:top w:val="none" w:sz="0" w:space="0" w:color="auto"/>
            <w:left w:val="none" w:sz="0" w:space="0" w:color="auto"/>
            <w:bottom w:val="none" w:sz="0" w:space="0" w:color="auto"/>
            <w:right w:val="none" w:sz="0" w:space="0" w:color="auto"/>
          </w:divBdr>
        </w:div>
        <w:div w:id="1577787289">
          <w:marLeft w:val="0"/>
          <w:marRight w:val="0"/>
          <w:marTop w:val="0"/>
          <w:marBottom w:val="0"/>
          <w:divBdr>
            <w:top w:val="none" w:sz="0" w:space="0" w:color="auto"/>
            <w:left w:val="none" w:sz="0" w:space="0" w:color="auto"/>
            <w:bottom w:val="none" w:sz="0" w:space="0" w:color="auto"/>
            <w:right w:val="none" w:sz="0" w:space="0" w:color="auto"/>
          </w:divBdr>
        </w:div>
        <w:div w:id="1579100069">
          <w:marLeft w:val="0"/>
          <w:marRight w:val="0"/>
          <w:marTop w:val="0"/>
          <w:marBottom w:val="0"/>
          <w:divBdr>
            <w:top w:val="none" w:sz="0" w:space="0" w:color="auto"/>
            <w:left w:val="none" w:sz="0" w:space="0" w:color="auto"/>
            <w:bottom w:val="none" w:sz="0" w:space="0" w:color="auto"/>
            <w:right w:val="none" w:sz="0" w:space="0" w:color="auto"/>
          </w:divBdr>
        </w:div>
        <w:div w:id="1580942929">
          <w:marLeft w:val="0"/>
          <w:marRight w:val="0"/>
          <w:marTop w:val="0"/>
          <w:marBottom w:val="0"/>
          <w:divBdr>
            <w:top w:val="none" w:sz="0" w:space="0" w:color="auto"/>
            <w:left w:val="none" w:sz="0" w:space="0" w:color="auto"/>
            <w:bottom w:val="none" w:sz="0" w:space="0" w:color="auto"/>
            <w:right w:val="none" w:sz="0" w:space="0" w:color="auto"/>
          </w:divBdr>
        </w:div>
        <w:div w:id="1581334035">
          <w:marLeft w:val="0"/>
          <w:marRight w:val="0"/>
          <w:marTop w:val="0"/>
          <w:marBottom w:val="0"/>
          <w:divBdr>
            <w:top w:val="none" w:sz="0" w:space="0" w:color="auto"/>
            <w:left w:val="none" w:sz="0" w:space="0" w:color="auto"/>
            <w:bottom w:val="none" w:sz="0" w:space="0" w:color="auto"/>
            <w:right w:val="none" w:sz="0" w:space="0" w:color="auto"/>
          </w:divBdr>
        </w:div>
        <w:div w:id="1581791201">
          <w:marLeft w:val="0"/>
          <w:marRight w:val="0"/>
          <w:marTop w:val="0"/>
          <w:marBottom w:val="0"/>
          <w:divBdr>
            <w:top w:val="none" w:sz="0" w:space="0" w:color="auto"/>
            <w:left w:val="none" w:sz="0" w:space="0" w:color="auto"/>
            <w:bottom w:val="none" w:sz="0" w:space="0" w:color="auto"/>
            <w:right w:val="none" w:sz="0" w:space="0" w:color="auto"/>
          </w:divBdr>
        </w:div>
        <w:div w:id="1581940004">
          <w:marLeft w:val="0"/>
          <w:marRight w:val="0"/>
          <w:marTop w:val="0"/>
          <w:marBottom w:val="0"/>
          <w:divBdr>
            <w:top w:val="none" w:sz="0" w:space="0" w:color="auto"/>
            <w:left w:val="none" w:sz="0" w:space="0" w:color="auto"/>
            <w:bottom w:val="none" w:sz="0" w:space="0" w:color="auto"/>
            <w:right w:val="none" w:sz="0" w:space="0" w:color="auto"/>
          </w:divBdr>
        </w:div>
        <w:div w:id="1582910924">
          <w:marLeft w:val="0"/>
          <w:marRight w:val="0"/>
          <w:marTop w:val="0"/>
          <w:marBottom w:val="0"/>
          <w:divBdr>
            <w:top w:val="none" w:sz="0" w:space="0" w:color="auto"/>
            <w:left w:val="none" w:sz="0" w:space="0" w:color="auto"/>
            <w:bottom w:val="none" w:sz="0" w:space="0" w:color="auto"/>
            <w:right w:val="none" w:sz="0" w:space="0" w:color="auto"/>
          </w:divBdr>
        </w:div>
        <w:div w:id="1582980576">
          <w:marLeft w:val="0"/>
          <w:marRight w:val="0"/>
          <w:marTop w:val="0"/>
          <w:marBottom w:val="0"/>
          <w:divBdr>
            <w:top w:val="none" w:sz="0" w:space="0" w:color="auto"/>
            <w:left w:val="none" w:sz="0" w:space="0" w:color="auto"/>
            <w:bottom w:val="none" w:sz="0" w:space="0" w:color="auto"/>
            <w:right w:val="none" w:sz="0" w:space="0" w:color="auto"/>
          </w:divBdr>
        </w:div>
        <w:div w:id="1583485441">
          <w:marLeft w:val="0"/>
          <w:marRight w:val="0"/>
          <w:marTop w:val="0"/>
          <w:marBottom w:val="0"/>
          <w:divBdr>
            <w:top w:val="none" w:sz="0" w:space="0" w:color="auto"/>
            <w:left w:val="none" w:sz="0" w:space="0" w:color="auto"/>
            <w:bottom w:val="none" w:sz="0" w:space="0" w:color="auto"/>
            <w:right w:val="none" w:sz="0" w:space="0" w:color="auto"/>
          </w:divBdr>
        </w:div>
        <w:div w:id="1584144079">
          <w:marLeft w:val="0"/>
          <w:marRight w:val="0"/>
          <w:marTop w:val="0"/>
          <w:marBottom w:val="0"/>
          <w:divBdr>
            <w:top w:val="none" w:sz="0" w:space="0" w:color="auto"/>
            <w:left w:val="none" w:sz="0" w:space="0" w:color="auto"/>
            <w:bottom w:val="none" w:sz="0" w:space="0" w:color="auto"/>
            <w:right w:val="none" w:sz="0" w:space="0" w:color="auto"/>
          </w:divBdr>
        </w:div>
        <w:div w:id="1584754704">
          <w:marLeft w:val="0"/>
          <w:marRight w:val="0"/>
          <w:marTop w:val="0"/>
          <w:marBottom w:val="0"/>
          <w:divBdr>
            <w:top w:val="none" w:sz="0" w:space="0" w:color="auto"/>
            <w:left w:val="none" w:sz="0" w:space="0" w:color="auto"/>
            <w:bottom w:val="none" w:sz="0" w:space="0" w:color="auto"/>
            <w:right w:val="none" w:sz="0" w:space="0" w:color="auto"/>
          </w:divBdr>
        </w:div>
        <w:div w:id="1585995404">
          <w:marLeft w:val="0"/>
          <w:marRight w:val="0"/>
          <w:marTop w:val="0"/>
          <w:marBottom w:val="0"/>
          <w:divBdr>
            <w:top w:val="none" w:sz="0" w:space="0" w:color="auto"/>
            <w:left w:val="none" w:sz="0" w:space="0" w:color="auto"/>
            <w:bottom w:val="none" w:sz="0" w:space="0" w:color="auto"/>
            <w:right w:val="none" w:sz="0" w:space="0" w:color="auto"/>
          </w:divBdr>
        </w:div>
        <w:div w:id="1586568210">
          <w:marLeft w:val="0"/>
          <w:marRight w:val="0"/>
          <w:marTop w:val="0"/>
          <w:marBottom w:val="0"/>
          <w:divBdr>
            <w:top w:val="none" w:sz="0" w:space="0" w:color="auto"/>
            <w:left w:val="none" w:sz="0" w:space="0" w:color="auto"/>
            <w:bottom w:val="none" w:sz="0" w:space="0" w:color="auto"/>
            <w:right w:val="none" w:sz="0" w:space="0" w:color="auto"/>
          </w:divBdr>
        </w:div>
        <w:div w:id="1586643217">
          <w:marLeft w:val="0"/>
          <w:marRight w:val="0"/>
          <w:marTop w:val="0"/>
          <w:marBottom w:val="0"/>
          <w:divBdr>
            <w:top w:val="none" w:sz="0" w:space="0" w:color="auto"/>
            <w:left w:val="none" w:sz="0" w:space="0" w:color="auto"/>
            <w:bottom w:val="none" w:sz="0" w:space="0" w:color="auto"/>
            <w:right w:val="none" w:sz="0" w:space="0" w:color="auto"/>
          </w:divBdr>
        </w:div>
        <w:div w:id="1587304171">
          <w:marLeft w:val="0"/>
          <w:marRight w:val="0"/>
          <w:marTop w:val="0"/>
          <w:marBottom w:val="0"/>
          <w:divBdr>
            <w:top w:val="none" w:sz="0" w:space="0" w:color="auto"/>
            <w:left w:val="none" w:sz="0" w:space="0" w:color="auto"/>
            <w:bottom w:val="none" w:sz="0" w:space="0" w:color="auto"/>
            <w:right w:val="none" w:sz="0" w:space="0" w:color="auto"/>
          </w:divBdr>
        </w:div>
        <w:div w:id="1587379746">
          <w:marLeft w:val="0"/>
          <w:marRight w:val="0"/>
          <w:marTop w:val="0"/>
          <w:marBottom w:val="0"/>
          <w:divBdr>
            <w:top w:val="none" w:sz="0" w:space="0" w:color="auto"/>
            <w:left w:val="none" w:sz="0" w:space="0" w:color="auto"/>
            <w:bottom w:val="none" w:sz="0" w:space="0" w:color="auto"/>
            <w:right w:val="none" w:sz="0" w:space="0" w:color="auto"/>
          </w:divBdr>
        </w:div>
        <w:div w:id="1587575568">
          <w:marLeft w:val="0"/>
          <w:marRight w:val="0"/>
          <w:marTop w:val="0"/>
          <w:marBottom w:val="0"/>
          <w:divBdr>
            <w:top w:val="none" w:sz="0" w:space="0" w:color="auto"/>
            <w:left w:val="none" w:sz="0" w:space="0" w:color="auto"/>
            <w:bottom w:val="none" w:sz="0" w:space="0" w:color="auto"/>
            <w:right w:val="none" w:sz="0" w:space="0" w:color="auto"/>
          </w:divBdr>
        </w:div>
        <w:div w:id="1588030642">
          <w:marLeft w:val="0"/>
          <w:marRight w:val="0"/>
          <w:marTop w:val="0"/>
          <w:marBottom w:val="0"/>
          <w:divBdr>
            <w:top w:val="none" w:sz="0" w:space="0" w:color="auto"/>
            <w:left w:val="none" w:sz="0" w:space="0" w:color="auto"/>
            <w:bottom w:val="none" w:sz="0" w:space="0" w:color="auto"/>
            <w:right w:val="none" w:sz="0" w:space="0" w:color="auto"/>
          </w:divBdr>
        </w:div>
        <w:div w:id="1588297106">
          <w:marLeft w:val="0"/>
          <w:marRight w:val="0"/>
          <w:marTop w:val="0"/>
          <w:marBottom w:val="0"/>
          <w:divBdr>
            <w:top w:val="none" w:sz="0" w:space="0" w:color="auto"/>
            <w:left w:val="none" w:sz="0" w:space="0" w:color="auto"/>
            <w:bottom w:val="none" w:sz="0" w:space="0" w:color="auto"/>
            <w:right w:val="none" w:sz="0" w:space="0" w:color="auto"/>
          </w:divBdr>
        </w:div>
        <w:div w:id="1588415177">
          <w:marLeft w:val="0"/>
          <w:marRight w:val="0"/>
          <w:marTop w:val="0"/>
          <w:marBottom w:val="0"/>
          <w:divBdr>
            <w:top w:val="none" w:sz="0" w:space="0" w:color="auto"/>
            <w:left w:val="none" w:sz="0" w:space="0" w:color="auto"/>
            <w:bottom w:val="none" w:sz="0" w:space="0" w:color="auto"/>
            <w:right w:val="none" w:sz="0" w:space="0" w:color="auto"/>
          </w:divBdr>
        </w:div>
        <w:div w:id="1590113009">
          <w:marLeft w:val="0"/>
          <w:marRight w:val="0"/>
          <w:marTop w:val="0"/>
          <w:marBottom w:val="0"/>
          <w:divBdr>
            <w:top w:val="none" w:sz="0" w:space="0" w:color="auto"/>
            <w:left w:val="none" w:sz="0" w:space="0" w:color="auto"/>
            <w:bottom w:val="none" w:sz="0" w:space="0" w:color="auto"/>
            <w:right w:val="none" w:sz="0" w:space="0" w:color="auto"/>
          </w:divBdr>
        </w:div>
        <w:div w:id="1591504695">
          <w:marLeft w:val="0"/>
          <w:marRight w:val="0"/>
          <w:marTop w:val="0"/>
          <w:marBottom w:val="0"/>
          <w:divBdr>
            <w:top w:val="none" w:sz="0" w:space="0" w:color="auto"/>
            <w:left w:val="none" w:sz="0" w:space="0" w:color="auto"/>
            <w:bottom w:val="none" w:sz="0" w:space="0" w:color="auto"/>
            <w:right w:val="none" w:sz="0" w:space="0" w:color="auto"/>
          </w:divBdr>
        </w:div>
        <w:div w:id="1591888465">
          <w:marLeft w:val="0"/>
          <w:marRight w:val="0"/>
          <w:marTop w:val="0"/>
          <w:marBottom w:val="0"/>
          <w:divBdr>
            <w:top w:val="none" w:sz="0" w:space="0" w:color="auto"/>
            <w:left w:val="none" w:sz="0" w:space="0" w:color="auto"/>
            <w:bottom w:val="none" w:sz="0" w:space="0" w:color="auto"/>
            <w:right w:val="none" w:sz="0" w:space="0" w:color="auto"/>
          </w:divBdr>
        </w:div>
        <w:div w:id="1592934160">
          <w:marLeft w:val="0"/>
          <w:marRight w:val="0"/>
          <w:marTop w:val="0"/>
          <w:marBottom w:val="0"/>
          <w:divBdr>
            <w:top w:val="none" w:sz="0" w:space="0" w:color="auto"/>
            <w:left w:val="none" w:sz="0" w:space="0" w:color="auto"/>
            <w:bottom w:val="none" w:sz="0" w:space="0" w:color="auto"/>
            <w:right w:val="none" w:sz="0" w:space="0" w:color="auto"/>
          </w:divBdr>
        </w:div>
        <w:div w:id="1593201704">
          <w:marLeft w:val="0"/>
          <w:marRight w:val="0"/>
          <w:marTop w:val="0"/>
          <w:marBottom w:val="0"/>
          <w:divBdr>
            <w:top w:val="none" w:sz="0" w:space="0" w:color="auto"/>
            <w:left w:val="none" w:sz="0" w:space="0" w:color="auto"/>
            <w:bottom w:val="none" w:sz="0" w:space="0" w:color="auto"/>
            <w:right w:val="none" w:sz="0" w:space="0" w:color="auto"/>
          </w:divBdr>
        </w:div>
        <w:div w:id="1593586126">
          <w:marLeft w:val="0"/>
          <w:marRight w:val="0"/>
          <w:marTop w:val="0"/>
          <w:marBottom w:val="0"/>
          <w:divBdr>
            <w:top w:val="none" w:sz="0" w:space="0" w:color="auto"/>
            <w:left w:val="none" w:sz="0" w:space="0" w:color="auto"/>
            <w:bottom w:val="none" w:sz="0" w:space="0" w:color="auto"/>
            <w:right w:val="none" w:sz="0" w:space="0" w:color="auto"/>
          </w:divBdr>
        </w:div>
        <w:div w:id="1593780734">
          <w:marLeft w:val="0"/>
          <w:marRight w:val="0"/>
          <w:marTop w:val="0"/>
          <w:marBottom w:val="0"/>
          <w:divBdr>
            <w:top w:val="none" w:sz="0" w:space="0" w:color="auto"/>
            <w:left w:val="none" w:sz="0" w:space="0" w:color="auto"/>
            <w:bottom w:val="none" w:sz="0" w:space="0" w:color="auto"/>
            <w:right w:val="none" w:sz="0" w:space="0" w:color="auto"/>
          </w:divBdr>
        </w:div>
        <w:div w:id="1594125013">
          <w:marLeft w:val="0"/>
          <w:marRight w:val="0"/>
          <w:marTop w:val="0"/>
          <w:marBottom w:val="0"/>
          <w:divBdr>
            <w:top w:val="none" w:sz="0" w:space="0" w:color="auto"/>
            <w:left w:val="none" w:sz="0" w:space="0" w:color="auto"/>
            <w:bottom w:val="none" w:sz="0" w:space="0" w:color="auto"/>
            <w:right w:val="none" w:sz="0" w:space="0" w:color="auto"/>
          </w:divBdr>
        </w:div>
        <w:div w:id="1595017955">
          <w:marLeft w:val="0"/>
          <w:marRight w:val="0"/>
          <w:marTop w:val="0"/>
          <w:marBottom w:val="0"/>
          <w:divBdr>
            <w:top w:val="none" w:sz="0" w:space="0" w:color="auto"/>
            <w:left w:val="none" w:sz="0" w:space="0" w:color="auto"/>
            <w:bottom w:val="none" w:sz="0" w:space="0" w:color="auto"/>
            <w:right w:val="none" w:sz="0" w:space="0" w:color="auto"/>
          </w:divBdr>
        </w:div>
        <w:div w:id="1596211907">
          <w:marLeft w:val="0"/>
          <w:marRight w:val="0"/>
          <w:marTop w:val="0"/>
          <w:marBottom w:val="0"/>
          <w:divBdr>
            <w:top w:val="none" w:sz="0" w:space="0" w:color="auto"/>
            <w:left w:val="none" w:sz="0" w:space="0" w:color="auto"/>
            <w:bottom w:val="none" w:sz="0" w:space="0" w:color="auto"/>
            <w:right w:val="none" w:sz="0" w:space="0" w:color="auto"/>
          </w:divBdr>
        </w:div>
        <w:div w:id="1596934365">
          <w:marLeft w:val="0"/>
          <w:marRight w:val="0"/>
          <w:marTop w:val="0"/>
          <w:marBottom w:val="0"/>
          <w:divBdr>
            <w:top w:val="none" w:sz="0" w:space="0" w:color="auto"/>
            <w:left w:val="none" w:sz="0" w:space="0" w:color="auto"/>
            <w:bottom w:val="none" w:sz="0" w:space="0" w:color="auto"/>
            <w:right w:val="none" w:sz="0" w:space="0" w:color="auto"/>
          </w:divBdr>
        </w:div>
        <w:div w:id="1597060257">
          <w:marLeft w:val="0"/>
          <w:marRight w:val="0"/>
          <w:marTop w:val="0"/>
          <w:marBottom w:val="0"/>
          <w:divBdr>
            <w:top w:val="none" w:sz="0" w:space="0" w:color="auto"/>
            <w:left w:val="none" w:sz="0" w:space="0" w:color="auto"/>
            <w:bottom w:val="none" w:sz="0" w:space="0" w:color="auto"/>
            <w:right w:val="none" w:sz="0" w:space="0" w:color="auto"/>
          </w:divBdr>
        </w:div>
        <w:div w:id="1597204471">
          <w:marLeft w:val="0"/>
          <w:marRight w:val="0"/>
          <w:marTop w:val="0"/>
          <w:marBottom w:val="0"/>
          <w:divBdr>
            <w:top w:val="none" w:sz="0" w:space="0" w:color="auto"/>
            <w:left w:val="none" w:sz="0" w:space="0" w:color="auto"/>
            <w:bottom w:val="none" w:sz="0" w:space="0" w:color="auto"/>
            <w:right w:val="none" w:sz="0" w:space="0" w:color="auto"/>
          </w:divBdr>
        </w:div>
        <w:div w:id="1597205137">
          <w:marLeft w:val="0"/>
          <w:marRight w:val="0"/>
          <w:marTop w:val="0"/>
          <w:marBottom w:val="0"/>
          <w:divBdr>
            <w:top w:val="none" w:sz="0" w:space="0" w:color="auto"/>
            <w:left w:val="none" w:sz="0" w:space="0" w:color="auto"/>
            <w:bottom w:val="none" w:sz="0" w:space="0" w:color="auto"/>
            <w:right w:val="none" w:sz="0" w:space="0" w:color="auto"/>
          </w:divBdr>
        </w:div>
        <w:div w:id="1597398503">
          <w:marLeft w:val="0"/>
          <w:marRight w:val="0"/>
          <w:marTop w:val="0"/>
          <w:marBottom w:val="0"/>
          <w:divBdr>
            <w:top w:val="none" w:sz="0" w:space="0" w:color="auto"/>
            <w:left w:val="none" w:sz="0" w:space="0" w:color="auto"/>
            <w:bottom w:val="none" w:sz="0" w:space="0" w:color="auto"/>
            <w:right w:val="none" w:sz="0" w:space="0" w:color="auto"/>
          </w:divBdr>
        </w:div>
        <w:div w:id="1597712429">
          <w:marLeft w:val="0"/>
          <w:marRight w:val="0"/>
          <w:marTop w:val="0"/>
          <w:marBottom w:val="0"/>
          <w:divBdr>
            <w:top w:val="none" w:sz="0" w:space="0" w:color="auto"/>
            <w:left w:val="none" w:sz="0" w:space="0" w:color="auto"/>
            <w:bottom w:val="none" w:sz="0" w:space="0" w:color="auto"/>
            <w:right w:val="none" w:sz="0" w:space="0" w:color="auto"/>
          </w:divBdr>
        </w:div>
        <w:div w:id="1598324125">
          <w:marLeft w:val="0"/>
          <w:marRight w:val="0"/>
          <w:marTop w:val="0"/>
          <w:marBottom w:val="0"/>
          <w:divBdr>
            <w:top w:val="none" w:sz="0" w:space="0" w:color="auto"/>
            <w:left w:val="none" w:sz="0" w:space="0" w:color="auto"/>
            <w:bottom w:val="none" w:sz="0" w:space="0" w:color="auto"/>
            <w:right w:val="none" w:sz="0" w:space="0" w:color="auto"/>
          </w:divBdr>
        </w:div>
        <w:div w:id="1598557994">
          <w:marLeft w:val="0"/>
          <w:marRight w:val="0"/>
          <w:marTop w:val="0"/>
          <w:marBottom w:val="0"/>
          <w:divBdr>
            <w:top w:val="none" w:sz="0" w:space="0" w:color="auto"/>
            <w:left w:val="none" w:sz="0" w:space="0" w:color="auto"/>
            <w:bottom w:val="none" w:sz="0" w:space="0" w:color="auto"/>
            <w:right w:val="none" w:sz="0" w:space="0" w:color="auto"/>
          </w:divBdr>
        </w:div>
        <w:div w:id="1598630985">
          <w:marLeft w:val="0"/>
          <w:marRight w:val="0"/>
          <w:marTop w:val="0"/>
          <w:marBottom w:val="0"/>
          <w:divBdr>
            <w:top w:val="none" w:sz="0" w:space="0" w:color="auto"/>
            <w:left w:val="none" w:sz="0" w:space="0" w:color="auto"/>
            <w:bottom w:val="none" w:sz="0" w:space="0" w:color="auto"/>
            <w:right w:val="none" w:sz="0" w:space="0" w:color="auto"/>
          </w:divBdr>
        </w:div>
        <w:div w:id="1599290843">
          <w:marLeft w:val="0"/>
          <w:marRight w:val="0"/>
          <w:marTop w:val="0"/>
          <w:marBottom w:val="0"/>
          <w:divBdr>
            <w:top w:val="none" w:sz="0" w:space="0" w:color="auto"/>
            <w:left w:val="none" w:sz="0" w:space="0" w:color="auto"/>
            <w:bottom w:val="none" w:sz="0" w:space="0" w:color="auto"/>
            <w:right w:val="none" w:sz="0" w:space="0" w:color="auto"/>
          </w:divBdr>
        </w:div>
        <w:div w:id="1599366145">
          <w:marLeft w:val="0"/>
          <w:marRight w:val="0"/>
          <w:marTop w:val="0"/>
          <w:marBottom w:val="0"/>
          <w:divBdr>
            <w:top w:val="none" w:sz="0" w:space="0" w:color="auto"/>
            <w:left w:val="none" w:sz="0" w:space="0" w:color="auto"/>
            <w:bottom w:val="none" w:sz="0" w:space="0" w:color="auto"/>
            <w:right w:val="none" w:sz="0" w:space="0" w:color="auto"/>
          </w:divBdr>
        </w:div>
        <w:div w:id="1600721240">
          <w:marLeft w:val="0"/>
          <w:marRight w:val="0"/>
          <w:marTop w:val="0"/>
          <w:marBottom w:val="0"/>
          <w:divBdr>
            <w:top w:val="none" w:sz="0" w:space="0" w:color="auto"/>
            <w:left w:val="none" w:sz="0" w:space="0" w:color="auto"/>
            <w:bottom w:val="none" w:sz="0" w:space="0" w:color="auto"/>
            <w:right w:val="none" w:sz="0" w:space="0" w:color="auto"/>
          </w:divBdr>
        </w:div>
        <w:div w:id="1600987561">
          <w:marLeft w:val="0"/>
          <w:marRight w:val="0"/>
          <w:marTop w:val="0"/>
          <w:marBottom w:val="0"/>
          <w:divBdr>
            <w:top w:val="none" w:sz="0" w:space="0" w:color="auto"/>
            <w:left w:val="none" w:sz="0" w:space="0" w:color="auto"/>
            <w:bottom w:val="none" w:sz="0" w:space="0" w:color="auto"/>
            <w:right w:val="none" w:sz="0" w:space="0" w:color="auto"/>
          </w:divBdr>
        </w:div>
        <w:div w:id="1601063193">
          <w:marLeft w:val="0"/>
          <w:marRight w:val="0"/>
          <w:marTop w:val="0"/>
          <w:marBottom w:val="0"/>
          <w:divBdr>
            <w:top w:val="none" w:sz="0" w:space="0" w:color="auto"/>
            <w:left w:val="none" w:sz="0" w:space="0" w:color="auto"/>
            <w:bottom w:val="none" w:sz="0" w:space="0" w:color="auto"/>
            <w:right w:val="none" w:sz="0" w:space="0" w:color="auto"/>
          </w:divBdr>
        </w:div>
        <w:div w:id="1601182630">
          <w:marLeft w:val="0"/>
          <w:marRight w:val="0"/>
          <w:marTop w:val="0"/>
          <w:marBottom w:val="0"/>
          <w:divBdr>
            <w:top w:val="none" w:sz="0" w:space="0" w:color="auto"/>
            <w:left w:val="none" w:sz="0" w:space="0" w:color="auto"/>
            <w:bottom w:val="none" w:sz="0" w:space="0" w:color="auto"/>
            <w:right w:val="none" w:sz="0" w:space="0" w:color="auto"/>
          </w:divBdr>
        </w:div>
        <w:div w:id="1601404617">
          <w:marLeft w:val="0"/>
          <w:marRight w:val="0"/>
          <w:marTop w:val="0"/>
          <w:marBottom w:val="0"/>
          <w:divBdr>
            <w:top w:val="none" w:sz="0" w:space="0" w:color="auto"/>
            <w:left w:val="none" w:sz="0" w:space="0" w:color="auto"/>
            <w:bottom w:val="none" w:sz="0" w:space="0" w:color="auto"/>
            <w:right w:val="none" w:sz="0" w:space="0" w:color="auto"/>
          </w:divBdr>
        </w:div>
        <w:div w:id="1601526661">
          <w:marLeft w:val="0"/>
          <w:marRight w:val="0"/>
          <w:marTop w:val="0"/>
          <w:marBottom w:val="0"/>
          <w:divBdr>
            <w:top w:val="none" w:sz="0" w:space="0" w:color="auto"/>
            <w:left w:val="none" w:sz="0" w:space="0" w:color="auto"/>
            <w:bottom w:val="none" w:sz="0" w:space="0" w:color="auto"/>
            <w:right w:val="none" w:sz="0" w:space="0" w:color="auto"/>
          </w:divBdr>
        </w:div>
        <w:div w:id="1603607337">
          <w:marLeft w:val="0"/>
          <w:marRight w:val="0"/>
          <w:marTop w:val="0"/>
          <w:marBottom w:val="0"/>
          <w:divBdr>
            <w:top w:val="none" w:sz="0" w:space="0" w:color="auto"/>
            <w:left w:val="none" w:sz="0" w:space="0" w:color="auto"/>
            <w:bottom w:val="none" w:sz="0" w:space="0" w:color="auto"/>
            <w:right w:val="none" w:sz="0" w:space="0" w:color="auto"/>
          </w:divBdr>
        </w:div>
        <w:div w:id="1603805285">
          <w:marLeft w:val="0"/>
          <w:marRight w:val="0"/>
          <w:marTop w:val="0"/>
          <w:marBottom w:val="0"/>
          <w:divBdr>
            <w:top w:val="none" w:sz="0" w:space="0" w:color="auto"/>
            <w:left w:val="none" w:sz="0" w:space="0" w:color="auto"/>
            <w:bottom w:val="none" w:sz="0" w:space="0" w:color="auto"/>
            <w:right w:val="none" w:sz="0" w:space="0" w:color="auto"/>
          </w:divBdr>
        </w:div>
        <w:div w:id="1603956382">
          <w:marLeft w:val="0"/>
          <w:marRight w:val="0"/>
          <w:marTop w:val="0"/>
          <w:marBottom w:val="0"/>
          <w:divBdr>
            <w:top w:val="none" w:sz="0" w:space="0" w:color="auto"/>
            <w:left w:val="none" w:sz="0" w:space="0" w:color="auto"/>
            <w:bottom w:val="none" w:sz="0" w:space="0" w:color="auto"/>
            <w:right w:val="none" w:sz="0" w:space="0" w:color="auto"/>
          </w:divBdr>
        </w:div>
        <w:div w:id="1605917332">
          <w:marLeft w:val="0"/>
          <w:marRight w:val="0"/>
          <w:marTop w:val="0"/>
          <w:marBottom w:val="0"/>
          <w:divBdr>
            <w:top w:val="none" w:sz="0" w:space="0" w:color="auto"/>
            <w:left w:val="none" w:sz="0" w:space="0" w:color="auto"/>
            <w:bottom w:val="none" w:sz="0" w:space="0" w:color="auto"/>
            <w:right w:val="none" w:sz="0" w:space="0" w:color="auto"/>
          </w:divBdr>
        </w:div>
        <w:div w:id="1606695267">
          <w:marLeft w:val="0"/>
          <w:marRight w:val="0"/>
          <w:marTop w:val="0"/>
          <w:marBottom w:val="0"/>
          <w:divBdr>
            <w:top w:val="none" w:sz="0" w:space="0" w:color="auto"/>
            <w:left w:val="none" w:sz="0" w:space="0" w:color="auto"/>
            <w:bottom w:val="none" w:sz="0" w:space="0" w:color="auto"/>
            <w:right w:val="none" w:sz="0" w:space="0" w:color="auto"/>
          </w:divBdr>
        </w:div>
        <w:div w:id="1607694872">
          <w:marLeft w:val="0"/>
          <w:marRight w:val="0"/>
          <w:marTop w:val="0"/>
          <w:marBottom w:val="0"/>
          <w:divBdr>
            <w:top w:val="none" w:sz="0" w:space="0" w:color="auto"/>
            <w:left w:val="none" w:sz="0" w:space="0" w:color="auto"/>
            <w:bottom w:val="none" w:sz="0" w:space="0" w:color="auto"/>
            <w:right w:val="none" w:sz="0" w:space="0" w:color="auto"/>
          </w:divBdr>
        </w:div>
        <w:div w:id="160819859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1609196070">
          <w:marLeft w:val="0"/>
          <w:marRight w:val="0"/>
          <w:marTop w:val="0"/>
          <w:marBottom w:val="0"/>
          <w:divBdr>
            <w:top w:val="none" w:sz="0" w:space="0" w:color="auto"/>
            <w:left w:val="none" w:sz="0" w:space="0" w:color="auto"/>
            <w:bottom w:val="none" w:sz="0" w:space="0" w:color="auto"/>
            <w:right w:val="none" w:sz="0" w:space="0" w:color="auto"/>
          </w:divBdr>
        </w:div>
        <w:div w:id="1609895753">
          <w:marLeft w:val="0"/>
          <w:marRight w:val="0"/>
          <w:marTop w:val="0"/>
          <w:marBottom w:val="0"/>
          <w:divBdr>
            <w:top w:val="none" w:sz="0" w:space="0" w:color="auto"/>
            <w:left w:val="none" w:sz="0" w:space="0" w:color="auto"/>
            <w:bottom w:val="none" w:sz="0" w:space="0" w:color="auto"/>
            <w:right w:val="none" w:sz="0" w:space="0" w:color="auto"/>
          </w:divBdr>
        </w:div>
        <w:div w:id="1610357532">
          <w:marLeft w:val="0"/>
          <w:marRight w:val="0"/>
          <w:marTop w:val="0"/>
          <w:marBottom w:val="0"/>
          <w:divBdr>
            <w:top w:val="none" w:sz="0" w:space="0" w:color="auto"/>
            <w:left w:val="none" w:sz="0" w:space="0" w:color="auto"/>
            <w:bottom w:val="none" w:sz="0" w:space="0" w:color="auto"/>
            <w:right w:val="none" w:sz="0" w:space="0" w:color="auto"/>
          </w:divBdr>
        </w:div>
        <w:div w:id="1610816408">
          <w:marLeft w:val="0"/>
          <w:marRight w:val="0"/>
          <w:marTop w:val="0"/>
          <w:marBottom w:val="0"/>
          <w:divBdr>
            <w:top w:val="none" w:sz="0" w:space="0" w:color="auto"/>
            <w:left w:val="none" w:sz="0" w:space="0" w:color="auto"/>
            <w:bottom w:val="none" w:sz="0" w:space="0" w:color="auto"/>
            <w:right w:val="none" w:sz="0" w:space="0" w:color="auto"/>
          </w:divBdr>
        </w:div>
        <w:div w:id="1611038354">
          <w:marLeft w:val="0"/>
          <w:marRight w:val="0"/>
          <w:marTop w:val="0"/>
          <w:marBottom w:val="0"/>
          <w:divBdr>
            <w:top w:val="none" w:sz="0" w:space="0" w:color="auto"/>
            <w:left w:val="none" w:sz="0" w:space="0" w:color="auto"/>
            <w:bottom w:val="none" w:sz="0" w:space="0" w:color="auto"/>
            <w:right w:val="none" w:sz="0" w:space="0" w:color="auto"/>
          </w:divBdr>
        </w:div>
        <w:div w:id="1611205748">
          <w:marLeft w:val="0"/>
          <w:marRight w:val="0"/>
          <w:marTop w:val="0"/>
          <w:marBottom w:val="0"/>
          <w:divBdr>
            <w:top w:val="none" w:sz="0" w:space="0" w:color="auto"/>
            <w:left w:val="none" w:sz="0" w:space="0" w:color="auto"/>
            <w:bottom w:val="none" w:sz="0" w:space="0" w:color="auto"/>
            <w:right w:val="none" w:sz="0" w:space="0" w:color="auto"/>
          </w:divBdr>
        </w:div>
        <w:div w:id="1611887974">
          <w:marLeft w:val="0"/>
          <w:marRight w:val="0"/>
          <w:marTop w:val="0"/>
          <w:marBottom w:val="0"/>
          <w:divBdr>
            <w:top w:val="none" w:sz="0" w:space="0" w:color="auto"/>
            <w:left w:val="none" w:sz="0" w:space="0" w:color="auto"/>
            <w:bottom w:val="none" w:sz="0" w:space="0" w:color="auto"/>
            <w:right w:val="none" w:sz="0" w:space="0" w:color="auto"/>
          </w:divBdr>
        </w:div>
        <w:div w:id="1612778521">
          <w:marLeft w:val="0"/>
          <w:marRight w:val="0"/>
          <w:marTop w:val="0"/>
          <w:marBottom w:val="0"/>
          <w:divBdr>
            <w:top w:val="none" w:sz="0" w:space="0" w:color="auto"/>
            <w:left w:val="none" w:sz="0" w:space="0" w:color="auto"/>
            <w:bottom w:val="none" w:sz="0" w:space="0" w:color="auto"/>
            <w:right w:val="none" w:sz="0" w:space="0" w:color="auto"/>
          </w:divBdr>
        </w:div>
        <w:div w:id="1613708060">
          <w:marLeft w:val="0"/>
          <w:marRight w:val="0"/>
          <w:marTop w:val="0"/>
          <w:marBottom w:val="0"/>
          <w:divBdr>
            <w:top w:val="none" w:sz="0" w:space="0" w:color="auto"/>
            <w:left w:val="none" w:sz="0" w:space="0" w:color="auto"/>
            <w:bottom w:val="none" w:sz="0" w:space="0" w:color="auto"/>
            <w:right w:val="none" w:sz="0" w:space="0" w:color="auto"/>
          </w:divBdr>
        </w:div>
        <w:div w:id="1613782196">
          <w:marLeft w:val="0"/>
          <w:marRight w:val="0"/>
          <w:marTop w:val="0"/>
          <w:marBottom w:val="0"/>
          <w:divBdr>
            <w:top w:val="none" w:sz="0" w:space="0" w:color="auto"/>
            <w:left w:val="none" w:sz="0" w:space="0" w:color="auto"/>
            <w:bottom w:val="none" w:sz="0" w:space="0" w:color="auto"/>
            <w:right w:val="none" w:sz="0" w:space="0" w:color="auto"/>
          </w:divBdr>
        </w:div>
        <w:div w:id="1614361534">
          <w:marLeft w:val="0"/>
          <w:marRight w:val="0"/>
          <w:marTop w:val="0"/>
          <w:marBottom w:val="0"/>
          <w:divBdr>
            <w:top w:val="none" w:sz="0" w:space="0" w:color="auto"/>
            <w:left w:val="none" w:sz="0" w:space="0" w:color="auto"/>
            <w:bottom w:val="none" w:sz="0" w:space="0" w:color="auto"/>
            <w:right w:val="none" w:sz="0" w:space="0" w:color="auto"/>
          </w:divBdr>
        </w:div>
        <w:div w:id="1614552454">
          <w:marLeft w:val="0"/>
          <w:marRight w:val="0"/>
          <w:marTop w:val="0"/>
          <w:marBottom w:val="0"/>
          <w:divBdr>
            <w:top w:val="none" w:sz="0" w:space="0" w:color="auto"/>
            <w:left w:val="none" w:sz="0" w:space="0" w:color="auto"/>
            <w:bottom w:val="none" w:sz="0" w:space="0" w:color="auto"/>
            <w:right w:val="none" w:sz="0" w:space="0" w:color="auto"/>
          </w:divBdr>
        </w:div>
        <w:div w:id="1614631686">
          <w:marLeft w:val="0"/>
          <w:marRight w:val="0"/>
          <w:marTop w:val="0"/>
          <w:marBottom w:val="0"/>
          <w:divBdr>
            <w:top w:val="none" w:sz="0" w:space="0" w:color="auto"/>
            <w:left w:val="none" w:sz="0" w:space="0" w:color="auto"/>
            <w:bottom w:val="none" w:sz="0" w:space="0" w:color="auto"/>
            <w:right w:val="none" w:sz="0" w:space="0" w:color="auto"/>
          </w:divBdr>
        </w:div>
        <w:div w:id="1614823162">
          <w:marLeft w:val="0"/>
          <w:marRight w:val="0"/>
          <w:marTop w:val="0"/>
          <w:marBottom w:val="0"/>
          <w:divBdr>
            <w:top w:val="none" w:sz="0" w:space="0" w:color="auto"/>
            <w:left w:val="none" w:sz="0" w:space="0" w:color="auto"/>
            <w:bottom w:val="none" w:sz="0" w:space="0" w:color="auto"/>
            <w:right w:val="none" w:sz="0" w:space="0" w:color="auto"/>
          </w:divBdr>
        </w:div>
        <w:div w:id="1615476632">
          <w:marLeft w:val="0"/>
          <w:marRight w:val="0"/>
          <w:marTop w:val="0"/>
          <w:marBottom w:val="0"/>
          <w:divBdr>
            <w:top w:val="none" w:sz="0" w:space="0" w:color="auto"/>
            <w:left w:val="none" w:sz="0" w:space="0" w:color="auto"/>
            <w:bottom w:val="none" w:sz="0" w:space="0" w:color="auto"/>
            <w:right w:val="none" w:sz="0" w:space="0" w:color="auto"/>
          </w:divBdr>
        </w:div>
        <w:div w:id="1616596689">
          <w:marLeft w:val="0"/>
          <w:marRight w:val="0"/>
          <w:marTop w:val="0"/>
          <w:marBottom w:val="0"/>
          <w:divBdr>
            <w:top w:val="none" w:sz="0" w:space="0" w:color="auto"/>
            <w:left w:val="none" w:sz="0" w:space="0" w:color="auto"/>
            <w:bottom w:val="none" w:sz="0" w:space="0" w:color="auto"/>
            <w:right w:val="none" w:sz="0" w:space="0" w:color="auto"/>
          </w:divBdr>
        </w:div>
        <w:div w:id="1617103149">
          <w:marLeft w:val="0"/>
          <w:marRight w:val="0"/>
          <w:marTop w:val="0"/>
          <w:marBottom w:val="0"/>
          <w:divBdr>
            <w:top w:val="none" w:sz="0" w:space="0" w:color="auto"/>
            <w:left w:val="none" w:sz="0" w:space="0" w:color="auto"/>
            <w:bottom w:val="none" w:sz="0" w:space="0" w:color="auto"/>
            <w:right w:val="none" w:sz="0" w:space="0" w:color="auto"/>
          </w:divBdr>
        </w:div>
        <w:div w:id="1617716745">
          <w:marLeft w:val="0"/>
          <w:marRight w:val="0"/>
          <w:marTop w:val="0"/>
          <w:marBottom w:val="0"/>
          <w:divBdr>
            <w:top w:val="none" w:sz="0" w:space="0" w:color="auto"/>
            <w:left w:val="none" w:sz="0" w:space="0" w:color="auto"/>
            <w:bottom w:val="none" w:sz="0" w:space="0" w:color="auto"/>
            <w:right w:val="none" w:sz="0" w:space="0" w:color="auto"/>
          </w:divBdr>
        </w:div>
        <w:div w:id="1618099839">
          <w:marLeft w:val="0"/>
          <w:marRight w:val="0"/>
          <w:marTop w:val="0"/>
          <w:marBottom w:val="0"/>
          <w:divBdr>
            <w:top w:val="none" w:sz="0" w:space="0" w:color="auto"/>
            <w:left w:val="none" w:sz="0" w:space="0" w:color="auto"/>
            <w:bottom w:val="none" w:sz="0" w:space="0" w:color="auto"/>
            <w:right w:val="none" w:sz="0" w:space="0" w:color="auto"/>
          </w:divBdr>
        </w:div>
        <w:div w:id="1618560832">
          <w:marLeft w:val="0"/>
          <w:marRight w:val="0"/>
          <w:marTop w:val="0"/>
          <w:marBottom w:val="0"/>
          <w:divBdr>
            <w:top w:val="none" w:sz="0" w:space="0" w:color="auto"/>
            <w:left w:val="none" w:sz="0" w:space="0" w:color="auto"/>
            <w:bottom w:val="none" w:sz="0" w:space="0" w:color="auto"/>
            <w:right w:val="none" w:sz="0" w:space="0" w:color="auto"/>
          </w:divBdr>
        </w:div>
        <w:div w:id="1619019787">
          <w:marLeft w:val="0"/>
          <w:marRight w:val="0"/>
          <w:marTop w:val="0"/>
          <w:marBottom w:val="0"/>
          <w:divBdr>
            <w:top w:val="none" w:sz="0" w:space="0" w:color="auto"/>
            <w:left w:val="none" w:sz="0" w:space="0" w:color="auto"/>
            <w:bottom w:val="none" w:sz="0" w:space="0" w:color="auto"/>
            <w:right w:val="none" w:sz="0" w:space="0" w:color="auto"/>
          </w:divBdr>
        </w:div>
        <w:div w:id="1619096943">
          <w:marLeft w:val="0"/>
          <w:marRight w:val="0"/>
          <w:marTop w:val="0"/>
          <w:marBottom w:val="0"/>
          <w:divBdr>
            <w:top w:val="none" w:sz="0" w:space="0" w:color="auto"/>
            <w:left w:val="none" w:sz="0" w:space="0" w:color="auto"/>
            <w:bottom w:val="none" w:sz="0" w:space="0" w:color="auto"/>
            <w:right w:val="none" w:sz="0" w:space="0" w:color="auto"/>
          </w:divBdr>
        </w:div>
        <w:div w:id="1619288120">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1620647976">
          <w:marLeft w:val="0"/>
          <w:marRight w:val="0"/>
          <w:marTop w:val="0"/>
          <w:marBottom w:val="0"/>
          <w:divBdr>
            <w:top w:val="none" w:sz="0" w:space="0" w:color="auto"/>
            <w:left w:val="none" w:sz="0" w:space="0" w:color="auto"/>
            <w:bottom w:val="none" w:sz="0" w:space="0" w:color="auto"/>
            <w:right w:val="none" w:sz="0" w:space="0" w:color="auto"/>
          </w:divBdr>
        </w:div>
        <w:div w:id="1620916220">
          <w:marLeft w:val="0"/>
          <w:marRight w:val="0"/>
          <w:marTop w:val="0"/>
          <w:marBottom w:val="0"/>
          <w:divBdr>
            <w:top w:val="none" w:sz="0" w:space="0" w:color="auto"/>
            <w:left w:val="none" w:sz="0" w:space="0" w:color="auto"/>
            <w:bottom w:val="none" w:sz="0" w:space="0" w:color="auto"/>
            <w:right w:val="none" w:sz="0" w:space="0" w:color="auto"/>
          </w:divBdr>
        </w:div>
        <w:div w:id="1621372704">
          <w:marLeft w:val="0"/>
          <w:marRight w:val="0"/>
          <w:marTop w:val="0"/>
          <w:marBottom w:val="0"/>
          <w:divBdr>
            <w:top w:val="none" w:sz="0" w:space="0" w:color="auto"/>
            <w:left w:val="none" w:sz="0" w:space="0" w:color="auto"/>
            <w:bottom w:val="none" w:sz="0" w:space="0" w:color="auto"/>
            <w:right w:val="none" w:sz="0" w:space="0" w:color="auto"/>
          </w:divBdr>
        </w:div>
        <w:div w:id="1622305395">
          <w:marLeft w:val="0"/>
          <w:marRight w:val="0"/>
          <w:marTop w:val="0"/>
          <w:marBottom w:val="0"/>
          <w:divBdr>
            <w:top w:val="none" w:sz="0" w:space="0" w:color="auto"/>
            <w:left w:val="none" w:sz="0" w:space="0" w:color="auto"/>
            <w:bottom w:val="none" w:sz="0" w:space="0" w:color="auto"/>
            <w:right w:val="none" w:sz="0" w:space="0" w:color="auto"/>
          </w:divBdr>
        </w:div>
        <w:div w:id="1622490714">
          <w:marLeft w:val="0"/>
          <w:marRight w:val="0"/>
          <w:marTop w:val="0"/>
          <w:marBottom w:val="0"/>
          <w:divBdr>
            <w:top w:val="none" w:sz="0" w:space="0" w:color="auto"/>
            <w:left w:val="none" w:sz="0" w:space="0" w:color="auto"/>
            <w:bottom w:val="none" w:sz="0" w:space="0" w:color="auto"/>
            <w:right w:val="none" w:sz="0" w:space="0" w:color="auto"/>
          </w:divBdr>
        </w:div>
        <w:div w:id="1623264112">
          <w:marLeft w:val="0"/>
          <w:marRight w:val="0"/>
          <w:marTop w:val="0"/>
          <w:marBottom w:val="0"/>
          <w:divBdr>
            <w:top w:val="none" w:sz="0" w:space="0" w:color="auto"/>
            <w:left w:val="none" w:sz="0" w:space="0" w:color="auto"/>
            <w:bottom w:val="none" w:sz="0" w:space="0" w:color="auto"/>
            <w:right w:val="none" w:sz="0" w:space="0" w:color="auto"/>
          </w:divBdr>
        </w:div>
        <w:div w:id="1623460464">
          <w:marLeft w:val="0"/>
          <w:marRight w:val="0"/>
          <w:marTop w:val="0"/>
          <w:marBottom w:val="0"/>
          <w:divBdr>
            <w:top w:val="none" w:sz="0" w:space="0" w:color="auto"/>
            <w:left w:val="none" w:sz="0" w:space="0" w:color="auto"/>
            <w:bottom w:val="none" w:sz="0" w:space="0" w:color="auto"/>
            <w:right w:val="none" w:sz="0" w:space="0" w:color="auto"/>
          </w:divBdr>
        </w:div>
        <w:div w:id="1624071904">
          <w:marLeft w:val="0"/>
          <w:marRight w:val="0"/>
          <w:marTop w:val="0"/>
          <w:marBottom w:val="0"/>
          <w:divBdr>
            <w:top w:val="none" w:sz="0" w:space="0" w:color="auto"/>
            <w:left w:val="none" w:sz="0" w:space="0" w:color="auto"/>
            <w:bottom w:val="none" w:sz="0" w:space="0" w:color="auto"/>
            <w:right w:val="none" w:sz="0" w:space="0" w:color="auto"/>
          </w:divBdr>
        </w:div>
        <w:div w:id="1624188751">
          <w:marLeft w:val="0"/>
          <w:marRight w:val="0"/>
          <w:marTop w:val="0"/>
          <w:marBottom w:val="0"/>
          <w:divBdr>
            <w:top w:val="none" w:sz="0" w:space="0" w:color="auto"/>
            <w:left w:val="none" w:sz="0" w:space="0" w:color="auto"/>
            <w:bottom w:val="none" w:sz="0" w:space="0" w:color="auto"/>
            <w:right w:val="none" w:sz="0" w:space="0" w:color="auto"/>
          </w:divBdr>
        </w:div>
        <w:div w:id="1624389176">
          <w:marLeft w:val="0"/>
          <w:marRight w:val="0"/>
          <w:marTop w:val="0"/>
          <w:marBottom w:val="0"/>
          <w:divBdr>
            <w:top w:val="none" w:sz="0" w:space="0" w:color="auto"/>
            <w:left w:val="none" w:sz="0" w:space="0" w:color="auto"/>
            <w:bottom w:val="none" w:sz="0" w:space="0" w:color="auto"/>
            <w:right w:val="none" w:sz="0" w:space="0" w:color="auto"/>
          </w:divBdr>
        </w:div>
        <w:div w:id="1624456903">
          <w:marLeft w:val="0"/>
          <w:marRight w:val="0"/>
          <w:marTop w:val="0"/>
          <w:marBottom w:val="0"/>
          <w:divBdr>
            <w:top w:val="none" w:sz="0" w:space="0" w:color="auto"/>
            <w:left w:val="none" w:sz="0" w:space="0" w:color="auto"/>
            <w:bottom w:val="none" w:sz="0" w:space="0" w:color="auto"/>
            <w:right w:val="none" w:sz="0" w:space="0" w:color="auto"/>
          </w:divBdr>
        </w:div>
        <w:div w:id="1624532237">
          <w:marLeft w:val="0"/>
          <w:marRight w:val="0"/>
          <w:marTop w:val="0"/>
          <w:marBottom w:val="0"/>
          <w:divBdr>
            <w:top w:val="none" w:sz="0" w:space="0" w:color="auto"/>
            <w:left w:val="none" w:sz="0" w:space="0" w:color="auto"/>
            <w:bottom w:val="none" w:sz="0" w:space="0" w:color="auto"/>
            <w:right w:val="none" w:sz="0" w:space="0" w:color="auto"/>
          </w:divBdr>
        </w:div>
        <w:div w:id="1625229544">
          <w:marLeft w:val="0"/>
          <w:marRight w:val="0"/>
          <w:marTop w:val="0"/>
          <w:marBottom w:val="0"/>
          <w:divBdr>
            <w:top w:val="none" w:sz="0" w:space="0" w:color="auto"/>
            <w:left w:val="none" w:sz="0" w:space="0" w:color="auto"/>
            <w:bottom w:val="none" w:sz="0" w:space="0" w:color="auto"/>
            <w:right w:val="none" w:sz="0" w:space="0" w:color="auto"/>
          </w:divBdr>
        </w:div>
        <w:div w:id="1625503765">
          <w:marLeft w:val="0"/>
          <w:marRight w:val="0"/>
          <w:marTop w:val="0"/>
          <w:marBottom w:val="0"/>
          <w:divBdr>
            <w:top w:val="none" w:sz="0" w:space="0" w:color="auto"/>
            <w:left w:val="none" w:sz="0" w:space="0" w:color="auto"/>
            <w:bottom w:val="none" w:sz="0" w:space="0" w:color="auto"/>
            <w:right w:val="none" w:sz="0" w:space="0" w:color="auto"/>
          </w:divBdr>
        </w:div>
        <w:div w:id="1626039863">
          <w:marLeft w:val="0"/>
          <w:marRight w:val="0"/>
          <w:marTop w:val="0"/>
          <w:marBottom w:val="0"/>
          <w:divBdr>
            <w:top w:val="none" w:sz="0" w:space="0" w:color="auto"/>
            <w:left w:val="none" w:sz="0" w:space="0" w:color="auto"/>
            <w:bottom w:val="none" w:sz="0" w:space="0" w:color="auto"/>
            <w:right w:val="none" w:sz="0" w:space="0" w:color="auto"/>
          </w:divBdr>
        </w:div>
        <w:div w:id="1626303501">
          <w:marLeft w:val="0"/>
          <w:marRight w:val="0"/>
          <w:marTop w:val="0"/>
          <w:marBottom w:val="0"/>
          <w:divBdr>
            <w:top w:val="none" w:sz="0" w:space="0" w:color="auto"/>
            <w:left w:val="none" w:sz="0" w:space="0" w:color="auto"/>
            <w:bottom w:val="none" w:sz="0" w:space="0" w:color="auto"/>
            <w:right w:val="none" w:sz="0" w:space="0" w:color="auto"/>
          </w:divBdr>
        </w:div>
        <w:div w:id="1626623098">
          <w:marLeft w:val="0"/>
          <w:marRight w:val="0"/>
          <w:marTop w:val="0"/>
          <w:marBottom w:val="0"/>
          <w:divBdr>
            <w:top w:val="none" w:sz="0" w:space="0" w:color="auto"/>
            <w:left w:val="none" w:sz="0" w:space="0" w:color="auto"/>
            <w:bottom w:val="none" w:sz="0" w:space="0" w:color="auto"/>
            <w:right w:val="none" w:sz="0" w:space="0" w:color="auto"/>
          </w:divBdr>
        </w:div>
        <w:div w:id="1626812094">
          <w:marLeft w:val="0"/>
          <w:marRight w:val="0"/>
          <w:marTop w:val="0"/>
          <w:marBottom w:val="0"/>
          <w:divBdr>
            <w:top w:val="none" w:sz="0" w:space="0" w:color="auto"/>
            <w:left w:val="none" w:sz="0" w:space="0" w:color="auto"/>
            <w:bottom w:val="none" w:sz="0" w:space="0" w:color="auto"/>
            <w:right w:val="none" w:sz="0" w:space="0" w:color="auto"/>
          </w:divBdr>
        </w:div>
        <w:div w:id="1627153037">
          <w:marLeft w:val="0"/>
          <w:marRight w:val="0"/>
          <w:marTop w:val="0"/>
          <w:marBottom w:val="0"/>
          <w:divBdr>
            <w:top w:val="none" w:sz="0" w:space="0" w:color="auto"/>
            <w:left w:val="none" w:sz="0" w:space="0" w:color="auto"/>
            <w:bottom w:val="none" w:sz="0" w:space="0" w:color="auto"/>
            <w:right w:val="none" w:sz="0" w:space="0" w:color="auto"/>
          </w:divBdr>
        </w:div>
        <w:div w:id="1627539151">
          <w:marLeft w:val="0"/>
          <w:marRight w:val="0"/>
          <w:marTop w:val="0"/>
          <w:marBottom w:val="0"/>
          <w:divBdr>
            <w:top w:val="none" w:sz="0" w:space="0" w:color="auto"/>
            <w:left w:val="none" w:sz="0" w:space="0" w:color="auto"/>
            <w:bottom w:val="none" w:sz="0" w:space="0" w:color="auto"/>
            <w:right w:val="none" w:sz="0" w:space="0" w:color="auto"/>
          </w:divBdr>
        </w:div>
        <w:div w:id="1628314799">
          <w:marLeft w:val="0"/>
          <w:marRight w:val="0"/>
          <w:marTop w:val="0"/>
          <w:marBottom w:val="0"/>
          <w:divBdr>
            <w:top w:val="none" w:sz="0" w:space="0" w:color="auto"/>
            <w:left w:val="none" w:sz="0" w:space="0" w:color="auto"/>
            <w:bottom w:val="none" w:sz="0" w:space="0" w:color="auto"/>
            <w:right w:val="none" w:sz="0" w:space="0" w:color="auto"/>
          </w:divBdr>
        </w:div>
        <w:div w:id="1628315351">
          <w:marLeft w:val="0"/>
          <w:marRight w:val="0"/>
          <w:marTop w:val="0"/>
          <w:marBottom w:val="0"/>
          <w:divBdr>
            <w:top w:val="none" w:sz="0" w:space="0" w:color="auto"/>
            <w:left w:val="none" w:sz="0" w:space="0" w:color="auto"/>
            <w:bottom w:val="none" w:sz="0" w:space="0" w:color="auto"/>
            <w:right w:val="none" w:sz="0" w:space="0" w:color="auto"/>
          </w:divBdr>
        </w:div>
        <w:div w:id="1628318415">
          <w:marLeft w:val="0"/>
          <w:marRight w:val="0"/>
          <w:marTop w:val="0"/>
          <w:marBottom w:val="0"/>
          <w:divBdr>
            <w:top w:val="none" w:sz="0" w:space="0" w:color="auto"/>
            <w:left w:val="none" w:sz="0" w:space="0" w:color="auto"/>
            <w:bottom w:val="none" w:sz="0" w:space="0" w:color="auto"/>
            <w:right w:val="none" w:sz="0" w:space="0" w:color="auto"/>
          </w:divBdr>
        </w:div>
        <w:div w:id="1628510341">
          <w:marLeft w:val="0"/>
          <w:marRight w:val="0"/>
          <w:marTop w:val="0"/>
          <w:marBottom w:val="0"/>
          <w:divBdr>
            <w:top w:val="none" w:sz="0" w:space="0" w:color="auto"/>
            <w:left w:val="none" w:sz="0" w:space="0" w:color="auto"/>
            <w:bottom w:val="none" w:sz="0" w:space="0" w:color="auto"/>
            <w:right w:val="none" w:sz="0" w:space="0" w:color="auto"/>
          </w:divBdr>
        </w:div>
        <w:div w:id="1629358276">
          <w:marLeft w:val="0"/>
          <w:marRight w:val="0"/>
          <w:marTop w:val="0"/>
          <w:marBottom w:val="0"/>
          <w:divBdr>
            <w:top w:val="none" w:sz="0" w:space="0" w:color="auto"/>
            <w:left w:val="none" w:sz="0" w:space="0" w:color="auto"/>
            <w:bottom w:val="none" w:sz="0" w:space="0" w:color="auto"/>
            <w:right w:val="none" w:sz="0" w:space="0" w:color="auto"/>
          </w:divBdr>
        </w:div>
        <w:div w:id="1629621719">
          <w:marLeft w:val="0"/>
          <w:marRight w:val="0"/>
          <w:marTop w:val="0"/>
          <w:marBottom w:val="0"/>
          <w:divBdr>
            <w:top w:val="none" w:sz="0" w:space="0" w:color="auto"/>
            <w:left w:val="none" w:sz="0" w:space="0" w:color="auto"/>
            <w:bottom w:val="none" w:sz="0" w:space="0" w:color="auto"/>
            <w:right w:val="none" w:sz="0" w:space="0" w:color="auto"/>
          </w:divBdr>
        </w:div>
        <w:div w:id="1630093395">
          <w:marLeft w:val="0"/>
          <w:marRight w:val="0"/>
          <w:marTop w:val="0"/>
          <w:marBottom w:val="0"/>
          <w:divBdr>
            <w:top w:val="none" w:sz="0" w:space="0" w:color="auto"/>
            <w:left w:val="none" w:sz="0" w:space="0" w:color="auto"/>
            <w:bottom w:val="none" w:sz="0" w:space="0" w:color="auto"/>
            <w:right w:val="none" w:sz="0" w:space="0" w:color="auto"/>
          </w:divBdr>
        </w:div>
        <w:div w:id="1630864152">
          <w:marLeft w:val="0"/>
          <w:marRight w:val="0"/>
          <w:marTop w:val="0"/>
          <w:marBottom w:val="0"/>
          <w:divBdr>
            <w:top w:val="none" w:sz="0" w:space="0" w:color="auto"/>
            <w:left w:val="none" w:sz="0" w:space="0" w:color="auto"/>
            <w:bottom w:val="none" w:sz="0" w:space="0" w:color="auto"/>
            <w:right w:val="none" w:sz="0" w:space="0" w:color="auto"/>
          </w:divBdr>
        </w:div>
        <w:div w:id="1631326815">
          <w:marLeft w:val="0"/>
          <w:marRight w:val="0"/>
          <w:marTop w:val="0"/>
          <w:marBottom w:val="0"/>
          <w:divBdr>
            <w:top w:val="none" w:sz="0" w:space="0" w:color="auto"/>
            <w:left w:val="none" w:sz="0" w:space="0" w:color="auto"/>
            <w:bottom w:val="none" w:sz="0" w:space="0" w:color="auto"/>
            <w:right w:val="none" w:sz="0" w:space="0" w:color="auto"/>
          </w:divBdr>
        </w:div>
        <w:div w:id="1631401295">
          <w:marLeft w:val="0"/>
          <w:marRight w:val="0"/>
          <w:marTop w:val="0"/>
          <w:marBottom w:val="0"/>
          <w:divBdr>
            <w:top w:val="none" w:sz="0" w:space="0" w:color="auto"/>
            <w:left w:val="none" w:sz="0" w:space="0" w:color="auto"/>
            <w:bottom w:val="none" w:sz="0" w:space="0" w:color="auto"/>
            <w:right w:val="none" w:sz="0" w:space="0" w:color="auto"/>
          </w:divBdr>
        </w:div>
        <w:div w:id="1631469742">
          <w:marLeft w:val="0"/>
          <w:marRight w:val="0"/>
          <w:marTop w:val="0"/>
          <w:marBottom w:val="0"/>
          <w:divBdr>
            <w:top w:val="none" w:sz="0" w:space="0" w:color="auto"/>
            <w:left w:val="none" w:sz="0" w:space="0" w:color="auto"/>
            <w:bottom w:val="none" w:sz="0" w:space="0" w:color="auto"/>
            <w:right w:val="none" w:sz="0" w:space="0" w:color="auto"/>
          </w:divBdr>
        </w:div>
        <w:div w:id="1631479018">
          <w:marLeft w:val="0"/>
          <w:marRight w:val="0"/>
          <w:marTop w:val="0"/>
          <w:marBottom w:val="0"/>
          <w:divBdr>
            <w:top w:val="none" w:sz="0" w:space="0" w:color="auto"/>
            <w:left w:val="none" w:sz="0" w:space="0" w:color="auto"/>
            <w:bottom w:val="none" w:sz="0" w:space="0" w:color="auto"/>
            <w:right w:val="none" w:sz="0" w:space="0" w:color="auto"/>
          </w:divBdr>
        </w:div>
        <w:div w:id="1631664716">
          <w:marLeft w:val="0"/>
          <w:marRight w:val="0"/>
          <w:marTop w:val="0"/>
          <w:marBottom w:val="0"/>
          <w:divBdr>
            <w:top w:val="none" w:sz="0" w:space="0" w:color="auto"/>
            <w:left w:val="none" w:sz="0" w:space="0" w:color="auto"/>
            <w:bottom w:val="none" w:sz="0" w:space="0" w:color="auto"/>
            <w:right w:val="none" w:sz="0" w:space="0" w:color="auto"/>
          </w:divBdr>
        </w:div>
        <w:div w:id="1631667160">
          <w:marLeft w:val="0"/>
          <w:marRight w:val="0"/>
          <w:marTop w:val="0"/>
          <w:marBottom w:val="0"/>
          <w:divBdr>
            <w:top w:val="none" w:sz="0" w:space="0" w:color="auto"/>
            <w:left w:val="none" w:sz="0" w:space="0" w:color="auto"/>
            <w:bottom w:val="none" w:sz="0" w:space="0" w:color="auto"/>
            <w:right w:val="none" w:sz="0" w:space="0" w:color="auto"/>
          </w:divBdr>
        </w:div>
        <w:div w:id="1631936922">
          <w:marLeft w:val="0"/>
          <w:marRight w:val="0"/>
          <w:marTop w:val="0"/>
          <w:marBottom w:val="0"/>
          <w:divBdr>
            <w:top w:val="none" w:sz="0" w:space="0" w:color="auto"/>
            <w:left w:val="none" w:sz="0" w:space="0" w:color="auto"/>
            <w:bottom w:val="none" w:sz="0" w:space="0" w:color="auto"/>
            <w:right w:val="none" w:sz="0" w:space="0" w:color="auto"/>
          </w:divBdr>
        </w:div>
        <w:div w:id="1632054834">
          <w:marLeft w:val="0"/>
          <w:marRight w:val="0"/>
          <w:marTop w:val="0"/>
          <w:marBottom w:val="0"/>
          <w:divBdr>
            <w:top w:val="none" w:sz="0" w:space="0" w:color="auto"/>
            <w:left w:val="none" w:sz="0" w:space="0" w:color="auto"/>
            <w:bottom w:val="none" w:sz="0" w:space="0" w:color="auto"/>
            <w:right w:val="none" w:sz="0" w:space="0" w:color="auto"/>
          </w:divBdr>
        </w:div>
        <w:div w:id="1633973193">
          <w:marLeft w:val="0"/>
          <w:marRight w:val="0"/>
          <w:marTop w:val="0"/>
          <w:marBottom w:val="0"/>
          <w:divBdr>
            <w:top w:val="none" w:sz="0" w:space="0" w:color="auto"/>
            <w:left w:val="none" w:sz="0" w:space="0" w:color="auto"/>
            <w:bottom w:val="none" w:sz="0" w:space="0" w:color="auto"/>
            <w:right w:val="none" w:sz="0" w:space="0" w:color="auto"/>
          </w:divBdr>
        </w:div>
        <w:div w:id="1634365754">
          <w:marLeft w:val="0"/>
          <w:marRight w:val="0"/>
          <w:marTop w:val="0"/>
          <w:marBottom w:val="0"/>
          <w:divBdr>
            <w:top w:val="none" w:sz="0" w:space="0" w:color="auto"/>
            <w:left w:val="none" w:sz="0" w:space="0" w:color="auto"/>
            <w:bottom w:val="none" w:sz="0" w:space="0" w:color="auto"/>
            <w:right w:val="none" w:sz="0" w:space="0" w:color="auto"/>
          </w:divBdr>
        </w:div>
        <w:div w:id="1634942780">
          <w:marLeft w:val="0"/>
          <w:marRight w:val="0"/>
          <w:marTop w:val="0"/>
          <w:marBottom w:val="0"/>
          <w:divBdr>
            <w:top w:val="none" w:sz="0" w:space="0" w:color="auto"/>
            <w:left w:val="none" w:sz="0" w:space="0" w:color="auto"/>
            <w:bottom w:val="none" w:sz="0" w:space="0" w:color="auto"/>
            <w:right w:val="none" w:sz="0" w:space="0" w:color="auto"/>
          </w:divBdr>
        </w:div>
        <w:div w:id="1635863436">
          <w:marLeft w:val="0"/>
          <w:marRight w:val="0"/>
          <w:marTop w:val="0"/>
          <w:marBottom w:val="0"/>
          <w:divBdr>
            <w:top w:val="none" w:sz="0" w:space="0" w:color="auto"/>
            <w:left w:val="none" w:sz="0" w:space="0" w:color="auto"/>
            <w:bottom w:val="none" w:sz="0" w:space="0" w:color="auto"/>
            <w:right w:val="none" w:sz="0" w:space="0" w:color="auto"/>
          </w:divBdr>
        </w:div>
        <w:div w:id="1636909250">
          <w:marLeft w:val="0"/>
          <w:marRight w:val="0"/>
          <w:marTop w:val="0"/>
          <w:marBottom w:val="0"/>
          <w:divBdr>
            <w:top w:val="none" w:sz="0" w:space="0" w:color="auto"/>
            <w:left w:val="none" w:sz="0" w:space="0" w:color="auto"/>
            <w:bottom w:val="none" w:sz="0" w:space="0" w:color="auto"/>
            <w:right w:val="none" w:sz="0" w:space="0" w:color="auto"/>
          </w:divBdr>
        </w:div>
        <w:div w:id="1637180963">
          <w:marLeft w:val="0"/>
          <w:marRight w:val="0"/>
          <w:marTop w:val="0"/>
          <w:marBottom w:val="0"/>
          <w:divBdr>
            <w:top w:val="none" w:sz="0" w:space="0" w:color="auto"/>
            <w:left w:val="none" w:sz="0" w:space="0" w:color="auto"/>
            <w:bottom w:val="none" w:sz="0" w:space="0" w:color="auto"/>
            <w:right w:val="none" w:sz="0" w:space="0" w:color="auto"/>
          </w:divBdr>
        </w:div>
        <w:div w:id="1638097790">
          <w:marLeft w:val="0"/>
          <w:marRight w:val="0"/>
          <w:marTop w:val="0"/>
          <w:marBottom w:val="0"/>
          <w:divBdr>
            <w:top w:val="none" w:sz="0" w:space="0" w:color="auto"/>
            <w:left w:val="none" w:sz="0" w:space="0" w:color="auto"/>
            <w:bottom w:val="none" w:sz="0" w:space="0" w:color="auto"/>
            <w:right w:val="none" w:sz="0" w:space="0" w:color="auto"/>
          </w:divBdr>
        </w:div>
        <w:div w:id="1638485712">
          <w:marLeft w:val="0"/>
          <w:marRight w:val="0"/>
          <w:marTop w:val="0"/>
          <w:marBottom w:val="0"/>
          <w:divBdr>
            <w:top w:val="none" w:sz="0" w:space="0" w:color="auto"/>
            <w:left w:val="none" w:sz="0" w:space="0" w:color="auto"/>
            <w:bottom w:val="none" w:sz="0" w:space="0" w:color="auto"/>
            <w:right w:val="none" w:sz="0" w:space="0" w:color="auto"/>
          </w:divBdr>
        </w:div>
        <w:div w:id="1639454727">
          <w:marLeft w:val="0"/>
          <w:marRight w:val="0"/>
          <w:marTop w:val="0"/>
          <w:marBottom w:val="0"/>
          <w:divBdr>
            <w:top w:val="none" w:sz="0" w:space="0" w:color="auto"/>
            <w:left w:val="none" w:sz="0" w:space="0" w:color="auto"/>
            <w:bottom w:val="none" w:sz="0" w:space="0" w:color="auto"/>
            <w:right w:val="none" w:sz="0" w:space="0" w:color="auto"/>
          </w:divBdr>
        </w:div>
        <w:div w:id="1641418727">
          <w:marLeft w:val="0"/>
          <w:marRight w:val="0"/>
          <w:marTop w:val="0"/>
          <w:marBottom w:val="0"/>
          <w:divBdr>
            <w:top w:val="none" w:sz="0" w:space="0" w:color="auto"/>
            <w:left w:val="none" w:sz="0" w:space="0" w:color="auto"/>
            <w:bottom w:val="none" w:sz="0" w:space="0" w:color="auto"/>
            <w:right w:val="none" w:sz="0" w:space="0" w:color="auto"/>
          </w:divBdr>
        </w:div>
        <w:div w:id="1642736526">
          <w:marLeft w:val="0"/>
          <w:marRight w:val="0"/>
          <w:marTop w:val="0"/>
          <w:marBottom w:val="0"/>
          <w:divBdr>
            <w:top w:val="none" w:sz="0" w:space="0" w:color="auto"/>
            <w:left w:val="none" w:sz="0" w:space="0" w:color="auto"/>
            <w:bottom w:val="none" w:sz="0" w:space="0" w:color="auto"/>
            <w:right w:val="none" w:sz="0" w:space="0" w:color="auto"/>
          </w:divBdr>
        </w:div>
        <w:div w:id="1643927429">
          <w:marLeft w:val="0"/>
          <w:marRight w:val="0"/>
          <w:marTop w:val="0"/>
          <w:marBottom w:val="0"/>
          <w:divBdr>
            <w:top w:val="none" w:sz="0" w:space="0" w:color="auto"/>
            <w:left w:val="none" w:sz="0" w:space="0" w:color="auto"/>
            <w:bottom w:val="none" w:sz="0" w:space="0" w:color="auto"/>
            <w:right w:val="none" w:sz="0" w:space="0" w:color="auto"/>
          </w:divBdr>
        </w:div>
        <w:div w:id="1644002073">
          <w:marLeft w:val="0"/>
          <w:marRight w:val="0"/>
          <w:marTop w:val="0"/>
          <w:marBottom w:val="0"/>
          <w:divBdr>
            <w:top w:val="none" w:sz="0" w:space="0" w:color="auto"/>
            <w:left w:val="none" w:sz="0" w:space="0" w:color="auto"/>
            <w:bottom w:val="none" w:sz="0" w:space="0" w:color="auto"/>
            <w:right w:val="none" w:sz="0" w:space="0" w:color="auto"/>
          </w:divBdr>
        </w:div>
        <w:div w:id="1644264438">
          <w:marLeft w:val="0"/>
          <w:marRight w:val="0"/>
          <w:marTop w:val="0"/>
          <w:marBottom w:val="0"/>
          <w:divBdr>
            <w:top w:val="none" w:sz="0" w:space="0" w:color="auto"/>
            <w:left w:val="none" w:sz="0" w:space="0" w:color="auto"/>
            <w:bottom w:val="none" w:sz="0" w:space="0" w:color="auto"/>
            <w:right w:val="none" w:sz="0" w:space="0" w:color="auto"/>
          </w:divBdr>
        </w:div>
        <w:div w:id="1644433927">
          <w:marLeft w:val="0"/>
          <w:marRight w:val="0"/>
          <w:marTop w:val="0"/>
          <w:marBottom w:val="0"/>
          <w:divBdr>
            <w:top w:val="none" w:sz="0" w:space="0" w:color="auto"/>
            <w:left w:val="none" w:sz="0" w:space="0" w:color="auto"/>
            <w:bottom w:val="none" w:sz="0" w:space="0" w:color="auto"/>
            <w:right w:val="none" w:sz="0" w:space="0" w:color="auto"/>
          </w:divBdr>
        </w:div>
        <w:div w:id="1644581005">
          <w:marLeft w:val="0"/>
          <w:marRight w:val="0"/>
          <w:marTop w:val="0"/>
          <w:marBottom w:val="0"/>
          <w:divBdr>
            <w:top w:val="none" w:sz="0" w:space="0" w:color="auto"/>
            <w:left w:val="none" w:sz="0" w:space="0" w:color="auto"/>
            <w:bottom w:val="none" w:sz="0" w:space="0" w:color="auto"/>
            <w:right w:val="none" w:sz="0" w:space="0" w:color="auto"/>
          </w:divBdr>
        </w:div>
        <w:div w:id="1646159823">
          <w:marLeft w:val="0"/>
          <w:marRight w:val="0"/>
          <w:marTop w:val="0"/>
          <w:marBottom w:val="0"/>
          <w:divBdr>
            <w:top w:val="none" w:sz="0" w:space="0" w:color="auto"/>
            <w:left w:val="none" w:sz="0" w:space="0" w:color="auto"/>
            <w:bottom w:val="none" w:sz="0" w:space="0" w:color="auto"/>
            <w:right w:val="none" w:sz="0" w:space="0" w:color="auto"/>
          </w:divBdr>
        </w:div>
        <w:div w:id="1646354212">
          <w:marLeft w:val="0"/>
          <w:marRight w:val="0"/>
          <w:marTop w:val="0"/>
          <w:marBottom w:val="0"/>
          <w:divBdr>
            <w:top w:val="none" w:sz="0" w:space="0" w:color="auto"/>
            <w:left w:val="none" w:sz="0" w:space="0" w:color="auto"/>
            <w:bottom w:val="none" w:sz="0" w:space="0" w:color="auto"/>
            <w:right w:val="none" w:sz="0" w:space="0" w:color="auto"/>
          </w:divBdr>
        </w:div>
        <w:div w:id="1646668217">
          <w:marLeft w:val="0"/>
          <w:marRight w:val="0"/>
          <w:marTop w:val="0"/>
          <w:marBottom w:val="0"/>
          <w:divBdr>
            <w:top w:val="none" w:sz="0" w:space="0" w:color="auto"/>
            <w:left w:val="none" w:sz="0" w:space="0" w:color="auto"/>
            <w:bottom w:val="none" w:sz="0" w:space="0" w:color="auto"/>
            <w:right w:val="none" w:sz="0" w:space="0" w:color="auto"/>
          </w:divBdr>
        </w:div>
        <w:div w:id="1646816212">
          <w:marLeft w:val="0"/>
          <w:marRight w:val="0"/>
          <w:marTop w:val="0"/>
          <w:marBottom w:val="0"/>
          <w:divBdr>
            <w:top w:val="none" w:sz="0" w:space="0" w:color="auto"/>
            <w:left w:val="none" w:sz="0" w:space="0" w:color="auto"/>
            <w:bottom w:val="none" w:sz="0" w:space="0" w:color="auto"/>
            <w:right w:val="none" w:sz="0" w:space="0" w:color="auto"/>
          </w:divBdr>
        </w:div>
        <w:div w:id="1647125147">
          <w:marLeft w:val="0"/>
          <w:marRight w:val="0"/>
          <w:marTop w:val="0"/>
          <w:marBottom w:val="0"/>
          <w:divBdr>
            <w:top w:val="none" w:sz="0" w:space="0" w:color="auto"/>
            <w:left w:val="none" w:sz="0" w:space="0" w:color="auto"/>
            <w:bottom w:val="none" w:sz="0" w:space="0" w:color="auto"/>
            <w:right w:val="none" w:sz="0" w:space="0" w:color="auto"/>
          </w:divBdr>
        </w:div>
        <w:div w:id="1647857723">
          <w:marLeft w:val="0"/>
          <w:marRight w:val="0"/>
          <w:marTop w:val="0"/>
          <w:marBottom w:val="0"/>
          <w:divBdr>
            <w:top w:val="none" w:sz="0" w:space="0" w:color="auto"/>
            <w:left w:val="none" w:sz="0" w:space="0" w:color="auto"/>
            <w:bottom w:val="none" w:sz="0" w:space="0" w:color="auto"/>
            <w:right w:val="none" w:sz="0" w:space="0" w:color="auto"/>
          </w:divBdr>
        </w:div>
        <w:div w:id="1648197218">
          <w:marLeft w:val="0"/>
          <w:marRight w:val="0"/>
          <w:marTop w:val="0"/>
          <w:marBottom w:val="0"/>
          <w:divBdr>
            <w:top w:val="none" w:sz="0" w:space="0" w:color="auto"/>
            <w:left w:val="none" w:sz="0" w:space="0" w:color="auto"/>
            <w:bottom w:val="none" w:sz="0" w:space="0" w:color="auto"/>
            <w:right w:val="none" w:sz="0" w:space="0" w:color="auto"/>
          </w:divBdr>
        </w:div>
        <w:div w:id="1649434684">
          <w:marLeft w:val="0"/>
          <w:marRight w:val="0"/>
          <w:marTop w:val="0"/>
          <w:marBottom w:val="0"/>
          <w:divBdr>
            <w:top w:val="none" w:sz="0" w:space="0" w:color="auto"/>
            <w:left w:val="none" w:sz="0" w:space="0" w:color="auto"/>
            <w:bottom w:val="none" w:sz="0" w:space="0" w:color="auto"/>
            <w:right w:val="none" w:sz="0" w:space="0" w:color="auto"/>
          </w:divBdr>
        </w:div>
        <w:div w:id="1649479604">
          <w:marLeft w:val="0"/>
          <w:marRight w:val="0"/>
          <w:marTop w:val="0"/>
          <w:marBottom w:val="0"/>
          <w:divBdr>
            <w:top w:val="none" w:sz="0" w:space="0" w:color="auto"/>
            <w:left w:val="none" w:sz="0" w:space="0" w:color="auto"/>
            <w:bottom w:val="none" w:sz="0" w:space="0" w:color="auto"/>
            <w:right w:val="none" w:sz="0" w:space="0" w:color="auto"/>
          </w:divBdr>
        </w:div>
        <w:div w:id="1649672443">
          <w:marLeft w:val="0"/>
          <w:marRight w:val="0"/>
          <w:marTop w:val="0"/>
          <w:marBottom w:val="0"/>
          <w:divBdr>
            <w:top w:val="none" w:sz="0" w:space="0" w:color="auto"/>
            <w:left w:val="none" w:sz="0" w:space="0" w:color="auto"/>
            <w:bottom w:val="none" w:sz="0" w:space="0" w:color="auto"/>
            <w:right w:val="none" w:sz="0" w:space="0" w:color="auto"/>
          </w:divBdr>
        </w:div>
        <w:div w:id="1649820029">
          <w:marLeft w:val="0"/>
          <w:marRight w:val="0"/>
          <w:marTop w:val="0"/>
          <w:marBottom w:val="0"/>
          <w:divBdr>
            <w:top w:val="none" w:sz="0" w:space="0" w:color="auto"/>
            <w:left w:val="none" w:sz="0" w:space="0" w:color="auto"/>
            <w:bottom w:val="none" w:sz="0" w:space="0" w:color="auto"/>
            <w:right w:val="none" w:sz="0" w:space="0" w:color="auto"/>
          </w:divBdr>
        </w:div>
        <w:div w:id="1649895722">
          <w:marLeft w:val="0"/>
          <w:marRight w:val="0"/>
          <w:marTop w:val="0"/>
          <w:marBottom w:val="0"/>
          <w:divBdr>
            <w:top w:val="none" w:sz="0" w:space="0" w:color="auto"/>
            <w:left w:val="none" w:sz="0" w:space="0" w:color="auto"/>
            <w:bottom w:val="none" w:sz="0" w:space="0" w:color="auto"/>
            <w:right w:val="none" w:sz="0" w:space="0" w:color="auto"/>
          </w:divBdr>
        </w:div>
        <w:div w:id="1650012918">
          <w:marLeft w:val="0"/>
          <w:marRight w:val="0"/>
          <w:marTop w:val="0"/>
          <w:marBottom w:val="0"/>
          <w:divBdr>
            <w:top w:val="none" w:sz="0" w:space="0" w:color="auto"/>
            <w:left w:val="none" w:sz="0" w:space="0" w:color="auto"/>
            <w:bottom w:val="none" w:sz="0" w:space="0" w:color="auto"/>
            <w:right w:val="none" w:sz="0" w:space="0" w:color="auto"/>
          </w:divBdr>
        </w:div>
        <w:div w:id="1650475436">
          <w:marLeft w:val="0"/>
          <w:marRight w:val="0"/>
          <w:marTop w:val="0"/>
          <w:marBottom w:val="0"/>
          <w:divBdr>
            <w:top w:val="none" w:sz="0" w:space="0" w:color="auto"/>
            <w:left w:val="none" w:sz="0" w:space="0" w:color="auto"/>
            <w:bottom w:val="none" w:sz="0" w:space="0" w:color="auto"/>
            <w:right w:val="none" w:sz="0" w:space="0" w:color="auto"/>
          </w:divBdr>
        </w:div>
        <w:div w:id="1650936462">
          <w:marLeft w:val="0"/>
          <w:marRight w:val="0"/>
          <w:marTop w:val="0"/>
          <w:marBottom w:val="0"/>
          <w:divBdr>
            <w:top w:val="none" w:sz="0" w:space="0" w:color="auto"/>
            <w:left w:val="none" w:sz="0" w:space="0" w:color="auto"/>
            <w:bottom w:val="none" w:sz="0" w:space="0" w:color="auto"/>
            <w:right w:val="none" w:sz="0" w:space="0" w:color="auto"/>
          </w:divBdr>
        </w:div>
        <w:div w:id="1651861086">
          <w:marLeft w:val="0"/>
          <w:marRight w:val="0"/>
          <w:marTop w:val="0"/>
          <w:marBottom w:val="0"/>
          <w:divBdr>
            <w:top w:val="none" w:sz="0" w:space="0" w:color="auto"/>
            <w:left w:val="none" w:sz="0" w:space="0" w:color="auto"/>
            <w:bottom w:val="none" w:sz="0" w:space="0" w:color="auto"/>
            <w:right w:val="none" w:sz="0" w:space="0" w:color="auto"/>
          </w:divBdr>
        </w:div>
        <w:div w:id="1652565059">
          <w:marLeft w:val="0"/>
          <w:marRight w:val="0"/>
          <w:marTop w:val="0"/>
          <w:marBottom w:val="0"/>
          <w:divBdr>
            <w:top w:val="none" w:sz="0" w:space="0" w:color="auto"/>
            <w:left w:val="none" w:sz="0" w:space="0" w:color="auto"/>
            <w:bottom w:val="none" w:sz="0" w:space="0" w:color="auto"/>
            <w:right w:val="none" w:sz="0" w:space="0" w:color="auto"/>
          </w:divBdr>
        </w:div>
        <w:div w:id="1653219033">
          <w:marLeft w:val="0"/>
          <w:marRight w:val="0"/>
          <w:marTop w:val="0"/>
          <w:marBottom w:val="0"/>
          <w:divBdr>
            <w:top w:val="none" w:sz="0" w:space="0" w:color="auto"/>
            <w:left w:val="none" w:sz="0" w:space="0" w:color="auto"/>
            <w:bottom w:val="none" w:sz="0" w:space="0" w:color="auto"/>
            <w:right w:val="none" w:sz="0" w:space="0" w:color="auto"/>
          </w:divBdr>
        </w:div>
        <w:div w:id="1654142057">
          <w:marLeft w:val="0"/>
          <w:marRight w:val="0"/>
          <w:marTop w:val="0"/>
          <w:marBottom w:val="0"/>
          <w:divBdr>
            <w:top w:val="none" w:sz="0" w:space="0" w:color="auto"/>
            <w:left w:val="none" w:sz="0" w:space="0" w:color="auto"/>
            <w:bottom w:val="none" w:sz="0" w:space="0" w:color="auto"/>
            <w:right w:val="none" w:sz="0" w:space="0" w:color="auto"/>
          </w:divBdr>
        </w:div>
        <w:div w:id="1654873253">
          <w:marLeft w:val="0"/>
          <w:marRight w:val="0"/>
          <w:marTop w:val="0"/>
          <w:marBottom w:val="0"/>
          <w:divBdr>
            <w:top w:val="none" w:sz="0" w:space="0" w:color="auto"/>
            <w:left w:val="none" w:sz="0" w:space="0" w:color="auto"/>
            <w:bottom w:val="none" w:sz="0" w:space="0" w:color="auto"/>
            <w:right w:val="none" w:sz="0" w:space="0" w:color="auto"/>
          </w:divBdr>
        </w:div>
        <w:div w:id="1654944938">
          <w:marLeft w:val="0"/>
          <w:marRight w:val="0"/>
          <w:marTop w:val="0"/>
          <w:marBottom w:val="0"/>
          <w:divBdr>
            <w:top w:val="none" w:sz="0" w:space="0" w:color="auto"/>
            <w:left w:val="none" w:sz="0" w:space="0" w:color="auto"/>
            <w:bottom w:val="none" w:sz="0" w:space="0" w:color="auto"/>
            <w:right w:val="none" w:sz="0" w:space="0" w:color="auto"/>
          </w:divBdr>
        </w:div>
        <w:div w:id="1655259306">
          <w:marLeft w:val="0"/>
          <w:marRight w:val="0"/>
          <w:marTop w:val="0"/>
          <w:marBottom w:val="0"/>
          <w:divBdr>
            <w:top w:val="none" w:sz="0" w:space="0" w:color="auto"/>
            <w:left w:val="none" w:sz="0" w:space="0" w:color="auto"/>
            <w:bottom w:val="none" w:sz="0" w:space="0" w:color="auto"/>
            <w:right w:val="none" w:sz="0" w:space="0" w:color="auto"/>
          </w:divBdr>
        </w:div>
        <w:div w:id="1655445826">
          <w:marLeft w:val="0"/>
          <w:marRight w:val="0"/>
          <w:marTop w:val="0"/>
          <w:marBottom w:val="0"/>
          <w:divBdr>
            <w:top w:val="none" w:sz="0" w:space="0" w:color="auto"/>
            <w:left w:val="none" w:sz="0" w:space="0" w:color="auto"/>
            <w:bottom w:val="none" w:sz="0" w:space="0" w:color="auto"/>
            <w:right w:val="none" w:sz="0" w:space="0" w:color="auto"/>
          </w:divBdr>
        </w:div>
        <w:div w:id="1657222988">
          <w:marLeft w:val="0"/>
          <w:marRight w:val="0"/>
          <w:marTop w:val="0"/>
          <w:marBottom w:val="0"/>
          <w:divBdr>
            <w:top w:val="none" w:sz="0" w:space="0" w:color="auto"/>
            <w:left w:val="none" w:sz="0" w:space="0" w:color="auto"/>
            <w:bottom w:val="none" w:sz="0" w:space="0" w:color="auto"/>
            <w:right w:val="none" w:sz="0" w:space="0" w:color="auto"/>
          </w:divBdr>
        </w:div>
        <w:div w:id="1657302846">
          <w:marLeft w:val="0"/>
          <w:marRight w:val="0"/>
          <w:marTop w:val="0"/>
          <w:marBottom w:val="0"/>
          <w:divBdr>
            <w:top w:val="none" w:sz="0" w:space="0" w:color="auto"/>
            <w:left w:val="none" w:sz="0" w:space="0" w:color="auto"/>
            <w:bottom w:val="none" w:sz="0" w:space="0" w:color="auto"/>
            <w:right w:val="none" w:sz="0" w:space="0" w:color="auto"/>
          </w:divBdr>
        </w:div>
        <w:div w:id="1657800291">
          <w:marLeft w:val="0"/>
          <w:marRight w:val="0"/>
          <w:marTop w:val="0"/>
          <w:marBottom w:val="0"/>
          <w:divBdr>
            <w:top w:val="none" w:sz="0" w:space="0" w:color="auto"/>
            <w:left w:val="none" w:sz="0" w:space="0" w:color="auto"/>
            <w:bottom w:val="none" w:sz="0" w:space="0" w:color="auto"/>
            <w:right w:val="none" w:sz="0" w:space="0" w:color="auto"/>
          </w:divBdr>
        </w:div>
        <w:div w:id="1658532297">
          <w:marLeft w:val="0"/>
          <w:marRight w:val="0"/>
          <w:marTop w:val="0"/>
          <w:marBottom w:val="0"/>
          <w:divBdr>
            <w:top w:val="none" w:sz="0" w:space="0" w:color="auto"/>
            <w:left w:val="none" w:sz="0" w:space="0" w:color="auto"/>
            <w:bottom w:val="none" w:sz="0" w:space="0" w:color="auto"/>
            <w:right w:val="none" w:sz="0" w:space="0" w:color="auto"/>
          </w:divBdr>
        </w:div>
        <w:div w:id="1659338251">
          <w:marLeft w:val="0"/>
          <w:marRight w:val="0"/>
          <w:marTop w:val="0"/>
          <w:marBottom w:val="0"/>
          <w:divBdr>
            <w:top w:val="none" w:sz="0" w:space="0" w:color="auto"/>
            <w:left w:val="none" w:sz="0" w:space="0" w:color="auto"/>
            <w:bottom w:val="none" w:sz="0" w:space="0" w:color="auto"/>
            <w:right w:val="none" w:sz="0" w:space="0" w:color="auto"/>
          </w:divBdr>
        </w:div>
        <w:div w:id="1659456265">
          <w:marLeft w:val="0"/>
          <w:marRight w:val="0"/>
          <w:marTop w:val="0"/>
          <w:marBottom w:val="0"/>
          <w:divBdr>
            <w:top w:val="none" w:sz="0" w:space="0" w:color="auto"/>
            <w:left w:val="none" w:sz="0" w:space="0" w:color="auto"/>
            <w:bottom w:val="none" w:sz="0" w:space="0" w:color="auto"/>
            <w:right w:val="none" w:sz="0" w:space="0" w:color="auto"/>
          </w:divBdr>
        </w:div>
        <w:div w:id="1659571794">
          <w:marLeft w:val="0"/>
          <w:marRight w:val="0"/>
          <w:marTop w:val="0"/>
          <w:marBottom w:val="0"/>
          <w:divBdr>
            <w:top w:val="none" w:sz="0" w:space="0" w:color="auto"/>
            <w:left w:val="none" w:sz="0" w:space="0" w:color="auto"/>
            <w:bottom w:val="none" w:sz="0" w:space="0" w:color="auto"/>
            <w:right w:val="none" w:sz="0" w:space="0" w:color="auto"/>
          </w:divBdr>
        </w:div>
        <w:div w:id="1659839702">
          <w:marLeft w:val="0"/>
          <w:marRight w:val="0"/>
          <w:marTop w:val="0"/>
          <w:marBottom w:val="0"/>
          <w:divBdr>
            <w:top w:val="none" w:sz="0" w:space="0" w:color="auto"/>
            <w:left w:val="none" w:sz="0" w:space="0" w:color="auto"/>
            <w:bottom w:val="none" w:sz="0" w:space="0" w:color="auto"/>
            <w:right w:val="none" w:sz="0" w:space="0" w:color="auto"/>
          </w:divBdr>
        </w:div>
        <w:div w:id="1659922282">
          <w:marLeft w:val="0"/>
          <w:marRight w:val="0"/>
          <w:marTop w:val="0"/>
          <w:marBottom w:val="0"/>
          <w:divBdr>
            <w:top w:val="none" w:sz="0" w:space="0" w:color="auto"/>
            <w:left w:val="none" w:sz="0" w:space="0" w:color="auto"/>
            <w:bottom w:val="none" w:sz="0" w:space="0" w:color="auto"/>
            <w:right w:val="none" w:sz="0" w:space="0" w:color="auto"/>
          </w:divBdr>
        </w:div>
        <w:div w:id="1661351859">
          <w:marLeft w:val="0"/>
          <w:marRight w:val="0"/>
          <w:marTop w:val="0"/>
          <w:marBottom w:val="0"/>
          <w:divBdr>
            <w:top w:val="none" w:sz="0" w:space="0" w:color="auto"/>
            <w:left w:val="none" w:sz="0" w:space="0" w:color="auto"/>
            <w:bottom w:val="none" w:sz="0" w:space="0" w:color="auto"/>
            <w:right w:val="none" w:sz="0" w:space="0" w:color="auto"/>
          </w:divBdr>
        </w:div>
        <w:div w:id="1661421182">
          <w:marLeft w:val="0"/>
          <w:marRight w:val="0"/>
          <w:marTop w:val="0"/>
          <w:marBottom w:val="0"/>
          <w:divBdr>
            <w:top w:val="none" w:sz="0" w:space="0" w:color="auto"/>
            <w:left w:val="none" w:sz="0" w:space="0" w:color="auto"/>
            <w:bottom w:val="none" w:sz="0" w:space="0" w:color="auto"/>
            <w:right w:val="none" w:sz="0" w:space="0" w:color="auto"/>
          </w:divBdr>
        </w:div>
        <w:div w:id="1661693427">
          <w:marLeft w:val="0"/>
          <w:marRight w:val="0"/>
          <w:marTop w:val="0"/>
          <w:marBottom w:val="0"/>
          <w:divBdr>
            <w:top w:val="none" w:sz="0" w:space="0" w:color="auto"/>
            <w:left w:val="none" w:sz="0" w:space="0" w:color="auto"/>
            <w:bottom w:val="none" w:sz="0" w:space="0" w:color="auto"/>
            <w:right w:val="none" w:sz="0" w:space="0" w:color="auto"/>
          </w:divBdr>
        </w:div>
        <w:div w:id="1661930827">
          <w:marLeft w:val="0"/>
          <w:marRight w:val="0"/>
          <w:marTop w:val="0"/>
          <w:marBottom w:val="0"/>
          <w:divBdr>
            <w:top w:val="none" w:sz="0" w:space="0" w:color="auto"/>
            <w:left w:val="none" w:sz="0" w:space="0" w:color="auto"/>
            <w:bottom w:val="none" w:sz="0" w:space="0" w:color="auto"/>
            <w:right w:val="none" w:sz="0" w:space="0" w:color="auto"/>
          </w:divBdr>
        </w:div>
        <w:div w:id="1662538229">
          <w:marLeft w:val="0"/>
          <w:marRight w:val="0"/>
          <w:marTop w:val="0"/>
          <w:marBottom w:val="0"/>
          <w:divBdr>
            <w:top w:val="none" w:sz="0" w:space="0" w:color="auto"/>
            <w:left w:val="none" w:sz="0" w:space="0" w:color="auto"/>
            <w:bottom w:val="none" w:sz="0" w:space="0" w:color="auto"/>
            <w:right w:val="none" w:sz="0" w:space="0" w:color="auto"/>
          </w:divBdr>
        </w:div>
        <w:div w:id="1662660233">
          <w:marLeft w:val="0"/>
          <w:marRight w:val="0"/>
          <w:marTop w:val="0"/>
          <w:marBottom w:val="0"/>
          <w:divBdr>
            <w:top w:val="none" w:sz="0" w:space="0" w:color="auto"/>
            <w:left w:val="none" w:sz="0" w:space="0" w:color="auto"/>
            <w:bottom w:val="none" w:sz="0" w:space="0" w:color="auto"/>
            <w:right w:val="none" w:sz="0" w:space="0" w:color="auto"/>
          </w:divBdr>
        </w:div>
        <w:div w:id="1662853318">
          <w:marLeft w:val="0"/>
          <w:marRight w:val="0"/>
          <w:marTop w:val="0"/>
          <w:marBottom w:val="0"/>
          <w:divBdr>
            <w:top w:val="none" w:sz="0" w:space="0" w:color="auto"/>
            <w:left w:val="none" w:sz="0" w:space="0" w:color="auto"/>
            <w:bottom w:val="none" w:sz="0" w:space="0" w:color="auto"/>
            <w:right w:val="none" w:sz="0" w:space="0" w:color="auto"/>
          </w:divBdr>
        </w:div>
        <w:div w:id="1663314489">
          <w:marLeft w:val="0"/>
          <w:marRight w:val="0"/>
          <w:marTop w:val="0"/>
          <w:marBottom w:val="0"/>
          <w:divBdr>
            <w:top w:val="none" w:sz="0" w:space="0" w:color="auto"/>
            <w:left w:val="none" w:sz="0" w:space="0" w:color="auto"/>
            <w:bottom w:val="none" w:sz="0" w:space="0" w:color="auto"/>
            <w:right w:val="none" w:sz="0" w:space="0" w:color="auto"/>
          </w:divBdr>
        </w:div>
        <w:div w:id="1663509480">
          <w:marLeft w:val="0"/>
          <w:marRight w:val="0"/>
          <w:marTop w:val="0"/>
          <w:marBottom w:val="0"/>
          <w:divBdr>
            <w:top w:val="none" w:sz="0" w:space="0" w:color="auto"/>
            <w:left w:val="none" w:sz="0" w:space="0" w:color="auto"/>
            <w:bottom w:val="none" w:sz="0" w:space="0" w:color="auto"/>
            <w:right w:val="none" w:sz="0" w:space="0" w:color="auto"/>
          </w:divBdr>
        </w:div>
        <w:div w:id="1663580300">
          <w:marLeft w:val="0"/>
          <w:marRight w:val="0"/>
          <w:marTop w:val="0"/>
          <w:marBottom w:val="0"/>
          <w:divBdr>
            <w:top w:val="none" w:sz="0" w:space="0" w:color="auto"/>
            <w:left w:val="none" w:sz="0" w:space="0" w:color="auto"/>
            <w:bottom w:val="none" w:sz="0" w:space="0" w:color="auto"/>
            <w:right w:val="none" w:sz="0" w:space="0" w:color="auto"/>
          </w:divBdr>
        </w:div>
        <w:div w:id="1664090857">
          <w:marLeft w:val="0"/>
          <w:marRight w:val="0"/>
          <w:marTop w:val="0"/>
          <w:marBottom w:val="0"/>
          <w:divBdr>
            <w:top w:val="none" w:sz="0" w:space="0" w:color="auto"/>
            <w:left w:val="none" w:sz="0" w:space="0" w:color="auto"/>
            <w:bottom w:val="none" w:sz="0" w:space="0" w:color="auto"/>
            <w:right w:val="none" w:sz="0" w:space="0" w:color="auto"/>
          </w:divBdr>
        </w:div>
        <w:div w:id="1664434062">
          <w:marLeft w:val="0"/>
          <w:marRight w:val="0"/>
          <w:marTop w:val="0"/>
          <w:marBottom w:val="0"/>
          <w:divBdr>
            <w:top w:val="none" w:sz="0" w:space="0" w:color="auto"/>
            <w:left w:val="none" w:sz="0" w:space="0" w:color="auto"/>
            <w:bottom w:val="none" w:sz="0" w:space="0" w:color="auto"/>
            <w:right w:val="none" w:sz="0" w:space="0" w:color="auto"/>
          </w:divBdr>
        </w:div>
        <w:div w:id="1664504827">
          <w:marLeft w:val="0"/>
          <w:marRight w:val="0"/>
          <w:marTop w:val="0"/>
          <w:marBottom w:val="0"/>
          <w:divBdr>
            <w:top w:val="none" w:sz="0" w:space="0" w:color="auto"/>
            <w:left w:val="none" w:sz="0" w:space="0" w:color="auto"/>
            <w:bottom w:val="none" w:sz="0" w:space="0" w:color="auto"/>
            <w:right w:val="none" w:sz="0" w:space="0" w:color="auto"/>
          </w:divBdr>
        </w:div>
        <w:div w:id="1664699593">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665477255">
          <w:marLeft w:val="0"/>
          <w:marRight w:val="0"/>
          <w:marTop w:val="0"/>
          <w:marBottom w:val="0"/>
          <w:divBdr>
            <w:top w:val="none" w:sz="0" w:space="0" w:color="auto"/>
            <w:left w:val="none" w:sz="0" w:space="0" w:color="auto"/>
            <w:bottom w:val="none" w:sz="0" w:space="0" w:color="auto"/>
            <w:right w:val="none" w:sz="0" w:space="0" w:color="auto"/>
          </w:divBdr>
        </w:div>
        <w:div w:id="1665549978">
          <w:marLeft w:val="0"/>
          <w:marRight w:val="0"/>
          <w:marTop w:val="0"/>
          <w:marBottom w:val="0"/>
          <w:divBdr>
            <w:top w:val="none" w:sz="0" w:space="0" w:color="auto"/>
            <w:left w:val="none" w:sz="0" w:space="0" w:color="auto"/>
            <w:bottom w:val="none" w:sz="0" w:space="0" w:color="auto"/>
            <w:right w:val="none" w:sz="0" w:space="0" w:color="auto"/>
          </w:divBdr>
        </w:div>
        <w:div w:id="1665695150">
          <w:marLeft w:val="0"/>
          <w:marRight w:val="0"/>
          <w:marTop w:val="0"/>
          <w:marBottom w:val="0"/>
          <w:divBdr>
            <w:top w:val="none" w:sz="0" w:space="0" w:color="auto"/>
            <w:left w:val="none" w:sz="0" w:space="0" w:color="auto"/>
            <w:bottom w:val="none" w:sz="0" w:space="0" w:color="auto"/>
            <w:right w:val="none" w:sz="0" w:space="0" w:color="auto"/>
          </w:divBdr>
        </w:div>
        <w:div w:id="1665741372">
          <w:marLeft w:val="0"/>
          <w:marRight w:val="0"/>
          <w:marTop w:val="0"/>
          <w:marBottom w:val="0"/>
          <w:divBdr>
            <w:top w:val="none" w:sz="0" w:space="0" w:color="auto"/>
            <w:left w:val="none" w:sz="0" w:space="0" w:color="auto"/>
            <w:bottom w:val="none" w:sz="0" w:space="0" w:color="auto"/>
            <w:right w:val="none" w:sz="0" w:space="0" w:color="auto"/>
          </w:divBdr>
        </w:div>
        <w:div w:id="1666399312">
          <w:marLeft w:val="0"/>
          <w:marRight w:val="0"/>
          <w:marTop w:val="0"/>
          <w:marBottom w:val="0"/>
          <w:divBdr>
            <w:top w:val="none" w:sz="0" w:space="0" w:color="auto"/>
            <w:left w:val="none" w:sz="0" w:space="0" w:color="auto"/>
            <w:bottom w:val="none" w:sz="0" w:space="0" w:color="auto"/>
            <w:right w:val="none" w:sz="0" w:space="0" w:color="auto"/>
          </w:divBdr>
        </w:div>
        <w:div w:id="1668051292">
          <w:marLeft w:val="0"/>
          <w:marRight w:val="0"/>
          <w:marTop w:val="0"/>
          <w:marBottom w:val="0"/>
          <w:divBdr>
            <w:top w:val="none" w:sz="0" w:space="0" w:color="auto"/>
            <w:left w:val="none" w:sz="0" w:space="0" w:color="auto"/>
            <w:bottom w:val="none" w:sz="0" w:space="0" w:color="auto"/>
            <w:right w:val="none" w:sz="0" w:space="0" w:color="auto"/>
          </w:divBdr>
        </w:div>
        <w:div w:id="1668553631">
          <w:marLeft w:val="0"/>
          <w:marRight w:val="0"/>
          <w:marTop w:val="0"/>
          <w:marBottom w:val="0"/>
          <w:divBdr>
            <w:top w:val="none" w:sz="0" w:space="0" w:color="auto"/>
            <w:left w:val="none" w:sz="0" w:space="0" w:color="auto"/>
            <w:bottom w:val="none" w:sz="0" w:space="0" w:color="auto"/>
            <w:right w:val="none" w:sz="0" w:space="0" w:color="auto"/>
          </w:divBdr>
        </w:div>
        <w:div w:id="1668897923">
          <w:marLeft w:val="0"/>
          <w:marRight w:val="0"/>
          <w:marTop w:val="0"/>
          <w:marBottom w:val="0"/>
          <w:divBdr>
            <w:top w:val="none" w:sz="0" w:space="0" w:color="auto"/>
            <w:left w:val="none" w:sz="0" w:space="0" w:color="auto"/>
            <w:bottom w:val="none" w:sz="0" w:space="0" w:color="auto"/>
            <w:right w:val="none" w:sz="0" w:space="0" w:color="auto"/>
          </w:divBdr>
        </w:div>
        <w:div w:id="1669479437">
          <w:marLeft w:val="0"/>
          <w:marRight w:val="0"/>
          <w:marTop w:val="0"/>
          <w:marBottom w:val="0"/>
          <w:divBdr>
            <w:top w:val="none" w:sz="0" w:space="0" w:color="auto"/>
            <w:left w:val="none" w:sz="0" w:space="0" w:color="auto"/>
            <w:bottom w:val="none" w:sz="0" w:space="0" w:color="auto"/>
            <w:right w:val="none" w:sz="0" w:space="0" w:color="auto"/>
          </w:divBdr>
        </w:div>
        <w:div w:id="1670013644">
          <w:marLeft w:val="0"/>
          <w:marRight w:val="0"/>
          <w:marTop w:val="0"/>
          <w:marBottom w:val="0"/>
          <w:divBdr>
            <w:top w:val="none" w:sz="0" w:space="0" w:color="auto"/>
            <w:left w:val="none" w:sz="0" w:space="0" w:color="auto"/>
            <w:bottom w:val="none" w:sz="0" w:space="0" w:color="auto"/>
            <w:right w:val="none" w:sz="0" w:space="0" w:color="auto"/>
          </w:divBdr>
        </w:div>
        <w:div w:id="1670862683">
          <w:marLeft w:val="0"/>
          <w:marRight w:val="0"/>
          <w:marTop w:val="0"/>
          <w:marBottom w:val="0"/>
          <w:divBdr>
            <w:top w:val="none" w:sz="0" w:space="0" w:color="auto"/>
            <w:left w:val="none" w:sz="0" w:space="0" w:color="auto"/>
            <w:bottom w:val="none" w:sz="0" w:space="0" w:color="auto"/>
            <w:right w:val="none" w:sz="0" w:space="0" w:color="auto"/>
          </w:divBdr>
        </w:div>
        <w:div w:id="1670983589">
          <w:marLeft w:val="0"/>
          <w:marRight w:val="0"/>
          <w:marTop w:val="0"/>
          <w:marBottom w:val="0"/>
          <w:divBdr>
            <w:top w:val="none" w:sz="0" w:space="0" w:color="auto"/>
            <w:left w:val="none" w:sz="0" w:space="0" w:color="auto"/>
            <w:bottom w:val="none" w:sz="0" w:space="0" w:color="auto"/>
            <w:right w:val="none" w:sz="0" w:space="0" w:color="auto"/>
          </w:divBdr>
        </w:div>
        <w:div w:id="1671105670">
          <w:marLeft w:val="0"/>
          <w:marRight w:val="0"/>
          <w:marTop w:val="0"/>
          <w:marBottom w:val="0"/>
          <w:divBdr>
            <w:top w:val="none" w:sz="0" w:space="0" w:color="auto"/>
            <w:left w:val="none" w:sz="0" w:space="0" w:color="auto"/>
            <w:bottom w:val="none" w:sz="0" w:space="0" w:color="auto"/>
            <w:right w:val="none" w:sz="0" w:space="0" w:color="auto"/>
          </w:divBdr>
        </w:div>
        <w:div w:id="1671106159">
          <w:marLeft w:val="0"/>
          <w:marRight w:val="0"/>
          <w:marTop w:val="0"/>
          <w:marBottom w:val="0"/>
          <w:divBdr>
            <w:top w:val="none" w:sz="0" w:space="0" w:color="auto"/>
            <w:left w:val="none" w:sz="0" w:space="0" w:color="auto"/>
            <w:bottom w:val="none" w:sz="0" w:space="0" w:color="auto"/>
            <w:right w:val="none" w:sz="0" w:space="0" w:color="auto"/>
          </w:divBdr>
        </w:div>
        <w:div w:id="1671176196">
          <w:marLeft w:val="0"/>
          <w:marRight w:val="0"/>
          <w:marTop w:val="0"/>
          <w:marBottom w:val="0"/>
          <w:divBdr>
            <w:top w:val="none" w:sz="0" w:space="0" w:color="auto"/>
            <w:left w:val="none" w:sz="0" w:space="0" w:color="auto"/>
            <w:bottom w:val="none" w:sz="0" w:space="0" w:color="auto"/>
            <w:right w:val="none" w:sz="0" w:space="0" w:color="auto"/>
          </w:divBdr>
        </w:div>
        <w:div w:id="1671634860">
          <w:marLeft w:val="0"/>
          <w:marRight w:val="0"/>
          <w:marTop w:val="0"/>
          <w:marBottom w:val="0"/>
          <w:divBdr>
            <w:top w:val="none" w:sz="0" w:space="0" w:color="auto"/>
            <w:left w:val="none" w:sz="0" w:space="0" w:color="auto"/>
            <w:bottom w:val="none" w:sz="0" w:space="0" w:color="auto"/>
            <w:right w:val="none" w:sz="0" w:space="0" w:color="auto"/>
          </w:divBdr>
        </w:div>
        <w:div w:id="1672638415">
          <w:marLeft w:val="0"/>
          <w:marRight w:val="0"/>
          <w:marTop w:val="0"/>
          <w:marBottom w:val="0"/>
          <w:divBdr>
            <w:top w:val="none" w:sz="0" w:space="0" w:color="auto"/>
            <w:left w:val="none" w:sz="0" w:space="0" w:color="auto"/>
            <w:bottom w:val="none" w:sz="0" w:space="0" w:color="auto"/>
            <w:right w:val="none" w:sz="0" w:space="0" w:color="auto"/>
          </w:divBdr>
        </w:div>
        <w:div w:id="1672877982">
          <w:marLeft w:val="0"/>
          <w:marRight w:val="0"/>
          <w:marTop w:val="0"/>
          <w:marBottom w:val="0"/>
          <w:divBdr>
            <w:top w:val="none" w:sz="0" w:space="0" w:color="auto"/>
            <w:left w:val="none" w:sz="0" w:space="0" w:color="auto"/>
            <w:bottom w:val="none" w:sz="0" w:space="0" w:color="auto"/>
            <w:right w:val="none" w:sz="0" w:space="0" w:color="auto"/>
          </w:divBdr>
        </w:div>
        <w:div w:id="1672878598">
          <w:marLeft w:val="0"/>
          <w:marRight w:val="0"/>
          <w:marTop w:val="0"/>
          <w:marBottom w:val="0"/>
          <w:divBdr>
            <w:top w:val="none" w:sz="0" w:space="0" w:color="auto"/>
            <w:left w:val="none" w:sz="0" w:space="0" w:color="auto"/>
            <w:bottom w:val="none" w:sz="0" w:space="0" w:color="auto"/>
            <w:right w:val="none" w:sz="0" w:space="0" w:color="auto"/>
          </w:divBdr>
        </w:div>
        <w:div w:id="1673297703">
          <w:marLeft w:val="0"/>
          <w:marRight w:val="0"/>
          <w:marTop w:val="0"/>
          <w:marBottom w:val="0"/>
          <w:divBdr>
            <w:top w:val="none" w:sz="0" w:space="0" w:color="auto"/>
            <w:left w:val="none" w:sz="0" w:space="0" w:color="auto"/>
            <w:bottom w:val="none" w:sz="0" w:space="0" w:color="auto"/>
            <w:right w:val="none" w:sz="0" w:space="0" w:color="auto"/>
          </w:divBdr>
        </w:div>
        <w:div w:id="1673485987">
          <w:marLeft w:val="0"/>
          <w:marRight w:val="0"/>
          <w:marTop w:val="0"/>
          <w:marBottom w:val="0"/>
          <w:divBdr>
            <w:top w:val="none" w:sz="0" w:space="0" w:color="auto"/>
            <w:left w:val="none" w:sz="0" w:space="0" w:color="auto"/>
            <w:bottom w:val="none" w:sz="0" w:space="0" w:color="auto"/>
            <w:right w:val="none" w:sz="0" w:space="0" w:color="auto"/>
          </w:divBdr>
        </w:div>
        <w:div w:id="1673527721">
          <w:marLeft w:val="0"/>
          <w:marRight w:val="0"/>
          <w:marTop w:val="0"/>
          <w:marBottom w:val="0"/>
          <w:divBdr>
            <w:top w:val="none" w:sz="0" w:space="0" w:color="auto"/>
            <w:left w:val="none" w:sz="0" w:space="0" w:color="auto"/>
            <w:bottom w:val="none" w:sz="0" w:space="0" w:color="auto"/>
            <w:right w:val="none" w:sz="0" w:space="0" w:color="auto"/>
          </w:divBdr>
        </w:div>
        <w:div w:id="1674069806">
          <w:marLeft w:val="0"/>
          <w:marRight w:val="0"/>
          <w:marTop w:val="0"/>
          <w:marBottom w:val="0"/>
          <w:divBdr>
            <w:top w:val="none" w:sz="0" w:space="0" w:color="auto"/>
            <w:left w:val="none" w:sz="0" w:space="0" w:color="auto"/>
            <w:bottom w:val="none" w:sz="0" w:space="0" w:color="auto"/>
            <w:right w:val="none" w:sz="0" w:space="0" w:color="auto"/>
          </w:divBdr>
        </w:div>
        <w:div w:id="1675377024">
          <w:marLeft w:val="0"/>
          <w:marRight w:val="0"/>
          <w:marTop w:val="0"/>
          <w:marBottom w:val="0"/>
          <w:divBdr>
            <w:top w:val="none" w:sz="0" w:space="0" w:color="auto"/>
            <w:left w:val="none" w:sz="0" w:space="0" w:color="auto"/>
            <w:bottom w:val="none" w:sz="0" w:space="0" w:color="auto"/>
            <w:right w:val="none" w:sz="0" w:space="0" w:color="auto"/>
          </w:divBdr>
        </w:div>
        <w:div w:id="1675380956">
          <w:marLeft w:val="0"/>
          <w:marRight w:val="0"/>
          <w:marTop w:val="0"/>
          <w:marBottom w:val="0"/>
          <w:divBdr>
            <w:top w:val="none" w:sz="0" w:space="0" w:color="auto"/>
            <w:left w:val="none" w:sz="0" w:space="0" w:color="auto"/>
            <w:bottom w:val="none" w:sz="0" w:space="0" w:color="auto"/>
            <w:right w:val="none" w:sz="0" w:space="0" w:color="auto"/>
          </w:divBdr>
        </w:div>
        <w:div w:id="1676345373">
          <w:marLeft w:val="0"/>
          <w:marRight w:val="0"/>
          <w:marTop w:val="0"/>
          <w:marBottom w:val="0"/>
          <w:divBdr>
            <w:top w:val="none" w:sz="0" w:space="0" w:color="auto"/>
            <w:left w:val="none" w:sz="0" w:space="0" w:color="auto"/>
            <w:bottom w:val="none" w:sz="0" w:space="0" w:color="auto"/>
            <w:right w:val="none" w:sz="0" w:space="0" w:color="auto"/>
          </w:divBdr>
        </w:div>
        <w:div w:id="1676566863">
          <w:marLeft w:val="0"/>
          <w:marRight w:val="0"/>
          <w:marTop w:val="0"/>
          <w:marBottom w:val="0"/>
          <w:divBdr>
            <w:top w:val="none" w:sz="0" w:space="0" w:color="auto"/>
            <w:left w:val="none" w:sz="0" w:space="0" w:color="auto"/>
            <w:bottom w:val="none" w:sz="0" w:space="0" w:color="auto"/>
            <w:right w:val="none" w:sz="0" w:space="0" w:color="auto"/>
          </w:divBdr>
        </w:div>
        <w:div w:id="1677151282">
          <w:marLeft w:val="0"/>
          <w:marRight w:val="0"/>
          <w:marTop w:val="0"/>
          <w:marBottom w:val="0"/>
          <w:divBdr>
            <w:top w:val="none" w:sz="0" w:space="0" w:color="auto"/>
            <w:left w:val="none" w:sz="0" w:space="0" w:color="auto"/>
            <w:bottom w:val="none" w:sz="0" w:space="0" w:color="auto"/>
            <w:right w:val="none" w:sz="0" w:space="0" w:color="auto"/>
          </w:divBdr>
        </w:div>
        <w:div w:id="1678726062">
          <w:marLeft w:val="0"/>
          <w:marRight w:val="0"/>
          <w:marTop w:val="0"/>
          <w:marBottom w:val="0"/>
          <w:divBdr>
            <w:top w:val="none" w:sz="0" w:space="0" w:color="auto"/>
            <w:left w:val="none" w:sz="0" w:space="0" w:color="auto"/>
            <w:bottom w:val="none" w:sz="0" w:space="0" w:color="auto"/>
            <w:right w:val="none" w:sz="0" w:space="0" w:color="auto"/>
          </w:divBdr>
        </w:div>
        <w:div w:id="1678926095">
          <w:marLeft w:val="0"/>
          <w:marRight w:val="0"/>
          <w:marTop w:val="0"/>
          <w:marBottom w:val="0"/>
          <w:divBdr>
            <w:top w:val="none" w:sz="0" w:space="0" w:color="auto"/>
            <w:left w:val="none" w:sz="0" w:space="0" w:color="auto"/>
            <w:bottom w:val="none" w:sz="0" w:space="0" w:color="auto"/>
            <w:right w:val="none" w:sz="0" w:space="0" w:color="auto"/>
          </w:divBdr>
        </w:div>
        <w:div w:id="1680699450">
          <w:marLeft w:val="0"/>
          <w:marRight w:val="0"/>
          <w:marTop w:val="0"/>
          <w:marBottom w:val="0"/>
          <w:divBdr>
            <w:top w:val="none" w:sz="0" w:space="0" w:color="auto"/>
            <w:left w:val="none" w:sz="0" w:space="0" w:color="auto"/>
            <w:bottom w:val="none" w:sz="0" w:space="0" w:color="auto"/>
            <w:right w:val="none" w:sz="0" w:space="0" w:color="auto"/>
          </w:divBdr>
        </w:div>
        <w:div w:id="1681271873">
          <w:marLeft w:val="0"/>
          <w:marRight w:val="0"/>
          <w:marTop w:val="0"/>
          <w:marBottom w:val="0"/>
          <w:divBdr>
            <w:top w:val="none" w:sz="0" w:space="0" w:color="auto"/>
            <w:left w:val="none" w:sz="0" w:space="0" w:color="auto"/>
            <w:bottom w:val="none" w:sz="0" w:space="0" w:color="auto"/>
            <w:right w:val="none" w:sz="0" w:space="0" w:color="auto"/>
          </w:divBdr>
        </w:div>
        <w:div w:id="1681932518">
          <w:marLeft w:val="0"/>
          <w:marRight w:val="0"/>
          <w:marTop w:val="0"/>
          <w:marBottom w:val="0"/>
          <w:divBdr>
            <w:top w:val="none" w:sz="0" w:space="0" w:color="auto"/>
            <w:left w:val="none" w:sz="0" w:space="0" w:color="auto"/>
            <w:bottom w:val="none" w:sz="0" w:space="0" w:color="auto"/>
            <w:right w:val="none" w:sz="0" w:space="0" w:color="auto"/>
          </w:divBdr>
        </w:div>
        <w:div w:id="1682705188">
          <w:marLeft w:val="0"/>
          <w:marRight w:val="0"/>
          <w:marTop w:val="0"/>
          <w:marBottom w:val="0"/>
          <w:divBdr>
            <w:top w:val="none" w:sz="0" w:space="0" w:color="auto"/>
            <w:left w:val="none" w:sz="0" w:space="0" w:color="auto"/>
            <w:bottom w:val="none" w:sz="0" w:space="0" w:color="auto"/>
            <w:right w:val="none" w:sz="0" w:space="0" w:color="auto"/>
          </w:divBdr>
        </w:div>
        <w:div w:id="1682707567">
          <w:marLeft w:val="0"/>
          <w:marRight w:val="0"/>
          <w:marTop w:val="0"/>
          <w:marBottom w:val="0"/>
          <w:divBdr>
            <w:top w:val="none" w:sz="0" w:space="0" w:color="auto"/>
            <w:left w:val="none" w:sz="0" w:space="0" w:color="auto"/>
            <w:bottom w:val="none" w:sz="0" w:space="0" w:color="auto"/>
            <w:right w:val="none" w:sz="0" w:space="0" w:color="auto"/>
          </w:divBdr>
        </w:div>
        <w:div w:id="1683046944">
          <w:marLeft w:val="0"/>
          <w:marRight w:val="0"/>
          <w:marTop w:val="0"/>
          <w:marBottom w:val="0"/>
          <w:divBdr>
            <w:top w:val="none" w:sz="0" w:space="0" w:color="auto"/>
            <w:left w:val="none" w:sz="0" w:space="0" w:color="auto"/>
            <w:bottom w:val="none" w:sz="0" w:space="0" w:color="auto"/>
            <w:right w:val="none" w:sz="0" w:space="0" w:color="auto"/>
          </w:divBdr>
        </w:div>
        <w:div w:id="1683238528">
          <w:marLeft w:val="0"/>
          <w:marRight w:val="0"/>
          <w:marTop w:val="0"/>
          <w:marBottom w:val="0"/>
          <w:divBdr>
            <w:top w:val="none" w:sz="0" w:space="0" w:color="auto"/>
            <w:left w:val="none" w:sz="0" w:space="0" w:color="auto"/>
            <w:bottom w:val="none" w:sz="0" w:space="0" w:color="auto"/>
            <w:right w:val="none" w:sz="0" w:space="0" w:color="auto"/>
          </w:divBdr>
        </w:div>
        <w:div w:id="1683314047">
          <w:marLeft w:val="0"/>
          <w:marRight w:val="0"/>
          <w:marTop w:val="0"/>
          <w:marBottom w:val="0"/>
          <w:divBdr>
            <w:top w:val="none" w:sz="0" w:space="0" w:color="auto"/>
            <w:left w:val="none" w:sz="0" w:space="0" w:color="auto"/>
            <w:bottom w:val="none" w:sz="0" w:space="0" w:color="auto"/>
            <w:right w:val="none" w:sz="0" w:space="0" w:color="auto"/>
          </w:divBdr>
        </w:div>
        <w:div w:id="1683899198">
          <w:marLeft w:val="0"/>
          <w:marRight w:val="0"/>
          <w:marTop w:val="0"/>
          <w:marBottom w:val="0"/>
          <w:divBdr>
            <w:top w:val="none" w:sz="0" w:space="0" w:color="auto"/>
            <w:left w:val="none" w:sz="0" w:space="0" w:color="auto"/>
            <w:bottom w:val="none" w:sz="0" w:space="0" w:color="auto"/>
            <w:right w:val="none" w:sz="0" w:space="0" w:color="auto"/>
          </w:divBdr>
        </w:div>
        <w:div w:id="1685398075">
          <w:marLeft w:val="0"/>
          <w:marRight w:val="0"/>
          <w:marTop w:val="0"/>
          <w:marBottom w:val="0"/>
          <w:divBdr>
            <w:top w:val="none" w:sz="0" w:space="0" w:color="auto"/>
            <w:left w:val="none" w:sz="0" w:space="0" w:color="auto"/>
            <w:bottom w:val="none" w:sz="0" w:space="0" w:color="auto"/>
            <w:right w:val="none" w:sz="0" w:space="0" w:color="auto"/>
          </w:divBdr>
        </w:div>
        <w:div w:id="1686665137">
          <w:marLeft w:val="0"/>
          <w:marRight w:val="0"/>
          <w:marTop w:val="0"/>
          <w:marBottom w:val="0"/>
          <w:divBdr>
            <w:top w:val="none" w:sz="0" w:space="0" w:color="auto"/>
            <w:left w:val="none" w:sz="0" w:space="0" w:color="auto"/>
            <w:bottom w:val="none" w:sz="0" w:space="0" w:color="auto"/>
            <w:right w:val="none" w:sz="0" w:space="0" w:color="auto"/>
          </w:divBdr>
        </w:div>
        <w:div w:id="1687974941">
          <w:marLeft w:val="0"/>
          <w:marRight w:val="0"/>
          <w:marTop w:val="0"/>
          <w:marBottom w:val="0"/>
          <w:divBdr>
            <w:top w:val="none" w:sz="0" w:space="0" w:color="auto"/>
            <w:left w:val="none" w:sz="0" w:space="0" w:color="auto"/>
            <w:bottom w:val="none" w:sz="0" w:space="0" w:color="auto"/>
            <w:right w:val="none" w:sz="0" w:space="0" w:color="auto"/>
          </w:divBdr>
        </w:div>
        <w:div w:id="1688098973">
          <w:marLeft w:val="0"/>
          <w:marRight w:val="0"/>
          <w:marTop w:val="0"/>
          <w:marBottom w:val="0"/>
          <w:divBdr>
            <w:top w:val="none" w:sz="0" w:space="0" w:color="auto"/>
            <w:left w:val="none" w:sz="0" w:space="0" w:color="auto"/>
            <w:bottom w:val="none" w:sz="0" w:space="0" w:color="auto"/>
            <w:right w:val="none" w:sz="0" w:space="0" w:color="auto"/>
          </w:divBdr>
        </w:div>
        <w:div w:id="1688600628">
          <w:marLeft w:val="0"/>
          <w:marRight w:val="0"/>
          <w:marTop w:val="0"/>
          <w:marBottom w:val="0"/>
          <w:divBdr>
            <w:top w:val="none" w:sz="0" w:space="0" w:color="auto"/>
            <w:left w:val="none" w:sz="0" w:space="0" w:color="auto"/>
            <w:bottom w:val="none" w:sz="0" w:space="0" w:color="auto"/>
            <w:right w:val="none" w:sz="0" w:space="0" w:color="auto"/>
          </w:divBdr>
        </w:div>
        <w:div w:id="1689258161">
          <w:marLeft w:val="0"/>
          <w:marRight w:val="0"/>
          <w:marTop w:val="0"/>
          <w:marBottom w:val="0"/>
          <w:divBdr>
            <w:top w:val="none" w:sz="0" w:space="0" w:color="auto"/>
            <w:left w:val="none" w:sz="0" w:space="0" w:color="auto"/>
            <w:bottom w:val="none" w:sz="0" w:space="0" w:color="auto"/>
            <w:right w:val="none" w:sz="0" w:space="0" w:color="auto"/>
          </w:divBdr>
        </w:div>
        <w:div w:id="1689328663">
          <w:marLeft w:val="0"/>
          <w:marRight w:val="0"/>
          <w:marTop w:val="0"/>
          <w:marBottom w:val="0"/>
          <w:divBdr>
            <w:top w:val="none" w:sz="0" w:space="0" w:color="auto"/>
            <w:left w:val="none" w:sz="0" w:space="0" w:color="auto"/>
            <w:bottom w:val="none" w:sz="0" w:space="0" w:color="auto"/>
            <w:right w:val="none" w:sz="0" w:space="0" w:color="auto"/>
          </w:divBdr>
        </w:div>
        <w:div w:id="1689790006">
          <w:marLeft w:val="0"/>
          <w:marRight w:val="0"/>
          <w:marTop w:val="0"/>
          <w:marBottom w:val="0"/>
          <w:divBdr>
            <w:top w:val="none" w:sz="0" w:space="0" w:color="auto"/>
            <w:left w:val="none" w:sz="0" w:space="0" w:color="auto"/>
            <w:bottom w:val="none" w:sz="0" w:space="0" w:color="auto"/>
            <w:right w:val="none" w:sz="0" w:space="0" w:color="auto"/>
          </w:divBdr>
        </w:div>
        <w:div w:id="1690717195">
          <w:marLeft w:val="0"/>
          <w:marRight w:val="0"/>
          <w:marTop w:val="0"/>
          <w:marBottom w:val="0"/>
          <w:divBdr>
            <w:top w:val="none" w:sz="0" w:space="0" w:color="auto"/>
            <w:left w:val="none" w:sz="0" w:space="0" w:color="auto"/>
            <w:bottom w:val="none" w:sz="0" w:space="0" w:color="auto"/>
            <w:right w:val="none" w:sz="0" w:space="0" w:color="auto"/>
          </w:divBdr>
        </w:div>
        <w:div w:id="1691447538">
          <w:marLeft w:val="0"/>
          <w:marRight w:val="0"/>
          <w:marTop w:val="0"/>
          <w:marBottom w:val="0"/>
          <w:divBdr>
            <w:top w:val="none" w:sz="0" w:space="0" w:color="auto"/>
            <w:left w:val="none" w:sz="0" w:space="0" w:color="auto"/>
            <w:bottom w:val="none" w:sz="0" w:space="0" w:color="auto"/>
            <w:right w:val="none" w:sz="0" w:space="0" w:color="auto"/>
          </w:divBdr>
        </w:div>
        <w:div w:id="1691760912">
          <w:marLeft w:val="0"/>
          <w:marRight w:val="0"/>
          <w:marTop w:val="0"/>
          <w:marBottom w:val="0"/>
          <w:divBdr>
            <w:top w:val="none" w:sz="0" w:space="0" w:color="auto"/>
            <w:left w:val="none" w:sz="0" w:space="0" w:color="auto"/>
            <w:bottom w:val="none" w:sz="0" w:space="0" w:color="auto"/>
            <w:right w:val="none" w:sz="0" w:space="0" w:color="auto"/>
          </w:divBdr>
        </w:div>
        <w:div w:id="1692220536">
          <w:marLeft w:val="0"/>
          <w:marRight w:val="0"/>
          <w:marTop w:val="0"/>
          <w:marBottom w:val="0"/>
          <w:divBdr>
            <w:top w:val="none" w:sz="0" w:space="0" w:color="auto"/>
            <w:left w:val="none" w:sz="0" w:space="0" w:color="auto"/>
            <w:bottom w:val="none" w:sz="0" w:space="0" w:color="auto"/>
            <w:right w:val="none" w:sz="0" w:space="0" w:color="auto"/>
          </w:divBdr>
        </w:div>
        <w:div w:id="1692342393">
          <w:marLeft w:val="0"/>
          <w:marRight w:val="0"/>
          <w:marTop w:val="0"/>
          <w:marBottom w:val="0"/>
          <w:divBdr>
            <w:top w:val="none" w:sz="0" w:space="0" w:color="auto"/>
            <w:left w:val="none" w:sz="0" w:space="0" w:color="auto"/>
            <w:bottom w:val="none" w:sz="0" w:space="0" w:color="auto"/>
            <w:right w:val="none" w:sz="0" w:space="0" w:color="auto"/>
          </w:divBdr>
        </w:div>
        <w:div w:id="1692606150">
          <w:marLeft w:val="0"/>
          <w:marRight w:val="0"/>
          <w:marTop w:val="0"/>
          <w:marBottom w:val="0"/>
          <w:divBdr>
            <w:top w:val="none" w:sz="0" w:space="0" w:color="auto"/>
            <w:left w:val="none" w:sz="0" w:space="0" w:color="auto"/>
            <w:bottom w:val="none" w:sz="0" w:space="0" w:color="auto"/>
            <w:right w:val="none" w:sz="0" w:space="0" w:color="auto"/>
          </w:divBdr>
        </w:div>
        <w:div w:id="1692991791">
          <w:marLeft w:val="0"/>
          <w:marRight w:val="0"/>
          <w:marTop w:val="0"/>
          <w:marBottom w:val="0"/>
          <w:divBdr>
            <w:top w:val="none" w:sz="0" w:space="0" w:color="auto"/>
            <w:left w:val="none" w:sz="0" w:space="0" w:color="auto"/>
            <w:bottom w:val="none" w:sz="0" w:space="0" w:color="auto"/>
            <w:right w:val="none" w:sz="0" w:space="0" w:color="auto"/>
          </w:divBdr>
        </w:div>
        <w:div w:id="1694262567">
          <w:marLeft w:val="0"/>
          <w:marRight w:val="0"/>
          <w:marTop w:val="0"/>
          <w:marBottom w:val="0"/>
          <w:divBdr>
            <w:top w:val="none" w:sz="0" w:space="0" w:color="auto"/>
            <w:left w:val="none" w:sz="0" w:space="0" w:color="auto"/>
            <w:bottom w:val="none" w:sz="0" w:space="0" w:color="auto"/>
            <w:right w:val="none" w:sz="0" w:space="0" w:color="auto"/>
          </w:divBdr>
        </w:div>
        <w:div w:id="1694725047">
          <w:marLeft w:val="0"/>
          <w:marRight w:val="0"/>
          <w:marTop w:val="0"/>
          <w:marBottom w:val="0"/>
          <w:divBdr>
            <w:top w:val="none" w:sz="0" w:space="0" w:color="auto"/>
            <w:left w:val="none" w:sz="0" w:space="0" w:color="auto"/>
            <w:bottom w:val="none" w:sz="0" w:space="0" w:color="auto"/>
            <w:right w:val="none" w:sz="0" w:space="0" w:color="auto"/>
          </w:divBdr>
        </w:div>
        <w:div w:id="1694918888">
          <w:marLeft w:val="0"/>
          <w:marRight w:val="0"/>
          <w:marTop w:val="0"/>
          <w:marBottom w:val="0"/>
          <w:divBdr>
            <w:top w:val="none" w:sz="0" w:space="0" w:color="auto"/>
            <w:left w:val="none" w:sz="0" w:space="0" w:color="auto"/>
            <w:bottom w:val="none" w:sz="0" w:space="0" w:color="auto"/>
            <w:right w:val="none" w:sz="0" w:space="0" w:color="auto"/>
          </w:divBdr>
        </w:div>
        <w:div w:id="1695031238">
          <w:marLeft w:val="0"/>
          <w:marRight w:val="0"/>
          <w:marTop w:val="0"/>
          <w:marBottom w:val="0"/>
          <w:divBdr>
            <w:top w:val="none" w:sz="0" w:space="0" w:color="auto"/>
            <w:left w:val="none" w:sz="0" w:space="0" w:color="auto"/>
            <w:bottom w:val="none" w:sz="0" w:space="0" w:color="auto"/>
            <w:right w:val="none" w:sz="0" w:space="0" w:color="auto"/>
          </w:divBdr>
        </w:div>
        <w:div w:id="1695380255">
          <w:marLeft w:val="0"/>
          <w:marRight w:val="0"/>
          <w:marTop w:val="0"/>
          <w:marBottom w:val="0"/>
          <w:divBdr>
            <w:top w:val="none" w:sz="0" w:space="0" w:color="auto"/>
            <w:left w:val="none" w:sz="0" w:space="0" w:color="auto"/>
            <w:bottom w:val="none" w:sz="0" w:space="0" w:color="auto"/>
            <w:right w:val="none" w:sz="0" w:space="0" w:color="auto"/>
          </w:divBdr>
        </w:div>
        <w:div w:id="1695764497">
          <w:marLeft w:val="0"/>
          <w:marRight w:val="0"/>
          <w:marTop w:val="0"/>
          <w:marBottom w:val="0"/>
          <w:divBdr>
            <w:top w:val="none" w:sz="0" w:space="0" w:color="auto"/>
            <w:left w:val="none" w:sz="0" w:space="0" w:color="auto"/>
            <w:bottom w:val="none" w:sz="0" w:space="0" w:color="auto"/>
            <w:right w:val="none" w:sz="0" w:space="0" w:color="auto"/>
          </w:divBdr>
        </w:div>
        <w:div w:id="1696348938">
          <w:marLeft w:val="0"/>
          <w:marRight w:val="0"/>
          <w:marTop w:val="0"/>
          <w:marBottom w:val="0"/>
          <w:divBdr>
            <w:top w:val="none" w:sz="0" w:space="0" w:color="auto"/>
            <w:left w:val="none" w:sz="0" w:space="0" w:color="auto"/>
            <w:bottom w:val="none" w:sz="0" w:space="0" w:color="auto"/>
            <w:right w:val="none" w:sz="0" w:space="0" w:color="auto"/>
          </w:divBdr>
        </w:div>
        <w:div w:id="1696662002">
          <w:marLeft w:val="0"/>
          <w:marRight w:val="0"/>
          <w:marTop w:val="0"/>
          <w:marBottom w:val="0"/>
          <w:divBdr>
            <w:top w:val="none" w:sz="0" w:space="0" w:color="auto"/>
            <w:left w:val="none" w:sz="0" w:space="0" w:color="auto"/>
            <w:bottom w:val="none" w:sz="0" w:space="0" w:color="auto"/>
            <w:right w:val="none" w:sz="0" w:space="0" w:color="auto"/>
          </w:divBdr>
        </w:div>
        <w:div w:id="1696810352">
          <w:marLeft w:val="0"/>
          <w:marRight w:val="0"/>
          <w:marTop w:val="0"/>
          <w:marBottom w:val="0"/>
          <w:divBdr>
            <w:top w:val="none" w:sz="0" w:space="0" w:color="auto"/>
            <w:left w:val="none" w:sz="0" w:space="0" w:color="auto"/>
            <w:bottom w:val="none" w:sz="0" w:space="0" w:color="auto"/>
            <w:right w:val="none" w:sz="0" w:space="0" w:color="auto"/>
          </w:divBdr>
        </w:div>
        <w:div w:id="1696924234">
          <w:marLeft w:val="0"/>
          <w:marRight w:val="0"/>
          <w:marTop w:val="0"/>
          <w:marBottom w:val="0"/>
          <w:divBdr>
            <w:top w:val="none" w:sz="0" w:space="0" w:color="auto"/>
            <w:left w:val="none" w:sz="0" w:space="0" w:color="auto"/>
            <w:bottom w:val="none" w:sz="0" w:space="0" w:color="auto"/>
            <w:right w:val="none" w:sz="0" w:space="0" w:color="auto"/>
          </w:divBdr>
        </w:div>
        <w:div w:id="1697922565">
          <w:marLeft w:val="0"/>
          <w:marRight w:val="0"/>
          <w:marTop w:val="0"/>
          <w:marBottom w:val="0"/>
          <w:divBdr>
            <w:top w:val="none" w:sz="0" w:space="0" w:color="auto"/>
            <w:left w:val="none" w:sz="0" w:space="0" w:color="auto"/>
            <w:bottom w:val="none" w:sz="0" w:space="0" w:color="auto"/>
            <w:right w:val="none" w:sz="0" w:space="0" w:color="auto"/>
          </w:divBdr>
        </w:div>
        <w:div w:id="1698457713">
          <w:marLeft w:val="0"/>
          <w:marRight w:val="0"/>
          <w:marTop w:val="0"/>
          <w:marBottom w:val="0"/>
          <w:divBdr>
            <w:top w:val="none" w:sz="0" w:space="0" w:color="auto"/>
            <w:left w:val="none" w:sz="0" w:space="0" w:color="auto"/>
            <w:bottom w:val="none" w:sz="0" w:space="0" w:color="auto"/>
            <w:right w:val="none" w:sz="0" w:space="0" w:color="auto"/>
          </w:divBdr>
        </w:div>
        <w:div w:id="1699047302">
          <w:marLeft w:val="0"/>
          <w:marRight w:val="0"/>
          <w:marTop w:val="0"/>
          <w:marBottom w:val="0"/>
          <w:divBdr>
            <w:top w:val="none" w:sz="0" w:space="0" w:color="auto"/>
            <w:left w:val="none" w:sz="0" w:space="0" w:color="auto"/>
            <w:bottom w:val="none" w:sz="0" w:space="0" w:color="auto"/>
            <w:right w:val="none" w:sz="0" w:space="0" w:color="auto"/>
          </w:divBdr>
        </w:div>
        <w:div w:id="1700428303">
          <w:marLeft w:val="0"/>
          <w:marRight w:val="0"/>
          <w:marTop w:val="0"/>
          <w:marBottom w:val="0"/>
          <w:divBdr>
            <w:top w:val="none" w:sz="0" w:space="0" w:color="auto"/>
            <w:left w:val="none" w:sz="0" w:space="0" w:color="auto"/>
            <w:bottom w:val="none" w:sz="0" w:space="0" w:color="auto"/>
            <w:right w:val="none" w:sz="0" w:space="0" w:color="auto"/>
          </w:divBdr>
        </w:div>
        <w:div w:id="1700816433">
          <w:marLeft w:val="0"/>
          <w:marRight w:val="0"/>
          <w:marTop w:val="0"/>
          <w:marBottom w:val="0"/>
          <w:divBdr>
            <w:top w:val="none" w:sz="0" w:space="0" w:color="auto"/>
            <w:left w:val="none" w:sz="0" w:space="0" w:color="auto"/>
            <w:bottom w:val="none" w:sz="0" w:space="0" w:color="auto"/>
            <w:right w:val="none" w:sz="0" w:space="0" w:color="auto"/>
          </w:divBdr>
        </w:div>
        <w:div w:id="1701006543">
          <w:marLeft w:val="0"/>
          <w:marRight w:val="0"/>
          <w:marTop w:val="0"/>
          <w:marBottom w:val="0"/>
          <w:divBdr>
            <w:top w:val="none" w:sz="0" w:space="0" w:color="auto"/>
            <w:left w:val="none" w:sz="0" w:space="0" w:color="auto"/>
            <w:bottom w:val="none" w:sz="0" w:space="0" w:color="auto"/>
            <w:right w:val="none" w:sz="0" w:space="0" w:color="auto"/>
          </w:divBdr>
        </w:div>
        <w:div w:id="1701542591">
          <w:marLeft w:val="0"/>
          <w:marRight w:val="0"/>
          <w:marTop w:val="0"/>
          <w:marBottom w:val="0"/>
          <w:divBdr>
            <w:top w:val="none" w:sz="0" w:space="0" w:color="auto"/>
            <w:left w:val="none" w:sz="0" w:space="0" w:color="auto"/>
            <w:bottom w:val="none" w:sz="0" w:space="0" w:color="auto"/>
            <w:right w:val="none" w:sz="0" w:space="0" w:color="auto"/>
          </w:divBdr>
        </w:div>
        <w:div w:id="1704940688">
          <w:marLeft w:val="0"/>
          <w:marRight w:val="0"/>
          <w:marTop w:val="0"/>
          <w:marBottom w:val="0"/>
          <w:divBdr>
            <w:top w:val="none" w:sz="0" w:space="0" w:color="auto"/>
            <w:left w:val="none" w:sz="0" w:space="0" w:color="auto"/>
            <w:bottom w:val="none" w:sz="0" w:space="0" w:color="auto"/>
            <w:right w:val="none" w:sz="0" w:space="0" w:color="auto"/>
          </w:divBdr>
        </w:div>
        <w:div w:id="1705517563">
          <w:marLeft w:val="0"/>
          <w:marRight w:val="0"/>
          <w:marTop w:val="0"/>
          <w:marBottom w:val="0"/>
          <w:divBdr>
            <w:top w:val="none" w:sz="0" w:space="0" w:color="auto"/>
            <w:left w:val="none" w:sz="0" w:space="0" w:color="auto"/>
            <w:bottom w:val="none" w:sz="0" w:space="0" w:color="auto"/>
            <w:right w:val="none" w:sz="0" w:space="0" w:color="auto"/>
          </w:divBdr>
        </w:div>
        <w:div w:id="1705860494">
          <w:marLeft w:val="0"/>
          <w:marRight w:val="0"/>
          <w:marTop w:val="0"/>
          <w:marBottom w:val="0"/>
          <w:divBdr>
            <w:top w:val="none" w:sz="0" w:space="0" w:color="auto"/>
            <w:left w:val="none" w:sz="0" w:space="0" w:color="auto"/>
            <w:bottom w:val="none" w:sz="0" w:space="0" w:color="auto"/>
            <w:right w:val="none" w:sz="0" w:space="0" w:color="auto"/>
          </w:divBdr>
        </w:div>
        <w:div w:id="1706053251">
          <w:marLeft w:val="0"/>
          <w:marRight w:val="0"/>
          <w:marTop w:val="0"/>
          <w:marBottom w:val="0"/>
          <w:divBdr>
            <w:top w:val="none" w:sz="0" w:space="0" w:color="auto"/>
            <w:left w:val="none" w:sz="0" w:space="0" w:color="auto"/>
            <w:bottom w:val="none" w:sz="0" w:space="0" w:color="auto"/>
            <w:right w:val="none" w:sz="0" w:space="0" w:color="auto"/>
          </w:divBdr>
        </w:div>
        <w:div w:id="1706250524">
          <w:marLeft w:val="0"/>
          <w:marRight w:val="0"/>
          <w:marTop w:val="0"/>
          <w:marBottom w:val="0"/>
          <w:divBdr>
            <w:top w:val="none" w:sz="0" w:space="0" w:color="auto"/>
            <w:left w:val="none" w:sz="0" w:space="0" w:color="auto"/>
            <w:bottom w:val="none" w:sz="0" w:space="0" w:color="auto"/>
            <w:right w:val="none" w:sz="0" w:space="0" w:color="auto"/>
          </w:divBdr>
        </w:div>
        <w:div w:id="1706522305">
          <w:marLeft w:val="0"/>
          <w:marRight w:val="0"/>
          <w:marTop w:val="0"/>
          <w:marBottom w:val="0"/>
          <w:divBdr>
            <w:top w:val="none" w:sz="0" w:space="0" w:color="auto"/>
            <w:left w:val="none" w:sz="0" w:space="0" w:color="auto"/>
            <w:bottom w:val="none" w:sz="0" w:space="0" w:color="auto"/>
            <w:right w:val="none" w:sz="0" w:space="0" w:color="auto"/>
          </w:divBdr>
        </w:div>
        <w:div w:id="1706713381">
          <w:marLeft w:val="0"/>
          <w:marRight w:val="0"/>
          <w:marTop w:val="0"/>
          <w:marBottom w:val="0"/>
          <w:divBdr>
            <w:top w:val="none" w:sz="0" w:space="0" w:color="auto"/>
            <w:left w:val="none" w:sz="0" w:space="0" w:color="auto"/>
            <w:bottom w:val="none" w:sz="0" w:space="0" w:color="auto"/>
            <w:right w:val="none" w:sz="0" w:space="0" w:color="auto"/>
          </w:divBdr>
        </w:div>
        <w:div w:id="1707370334">
          <w:marLeft w:val="0"/>
          <w:marRight w:val="0"/>
          <w:marTop w:val="0"/>
          <w:marBottom w:val="0"/>
          <w:divBdr>
            <w:top w:val="none" w:sz="0" w:space="0" w:color="auto"/>
            <w:left w:val="none" w:sz="0" w:space="0" w:color="auto"/>
            <w:bottom w:val="none" w:sz="0" w:space="0" w:color="auto"/>
            <w:right w:val="none" w:sz="0" w:space="0" w:color="auto"/>
          </w:divBdr>
        </w:div>
        <w:div w:id="1707482681">
          <w:marLeft w:val="0"/>
          <w:marRight w:val="0"/>
          <w:marTop w:val="0"/>
          <w:marBottom w:val="0"/>
          <w:divBdr>
            <w:top w:val="none" w:sz="0" w:space="0" w:color="auto"/>
            <w:left w:val="none" w:sz="0" w:space="0" w:color="auto"/>
            <w:bottom w:val="none" w:sz="0" w:space="0" w:color="auto"/>
            <w:right w:val="none" w:sz="0" w:space="0" w:color="auto"/>
          </w:divBdr>
        </w:div>
        <w:div w:id="1708336974">
          <w:marLeft w:val="0"/>
          <w:marRight w:val="0"/>
          <w:marTop w:val="0"/>
          <w:marBottom w:val="0"/>
          <w:divBdr>
            <w:top w:val="none" w:sz="0" w:space="0" w:color="auto"/>
            <w:left w:val="none" w:sz="0" w:space="0" w:color="auto"/>
            <w:bottom w:val="none" w:sz="0" w:space="0" w:color="auto"/>
            <w:right w:val="none" w:sz="0" w:space="0" w:color="auto"/>
          </w:divBdr>
        </w:div>
        <w:div w:id="1708523532">
          <w:marLeft w:val="0"/>
          <w:marRight w:val="0"/>
          <w:marTop w:val="0"/>
          <w:marBottom w:val="0"/>
          <w:divBdr>
            <w:top w:val="none" w:sz="0" w:space="0" w:color="auto"/>
            <w:left w:val="none" w:sz="0" w:space="0" w:color="auto"/>
            <w:bottom w:val="none" w:sz="0" w:space="0" w:color="auto"/>
            <w:right w:val="none" w:sz="0" w:space="0" w:color="auto"/>
          </w:divBdr>
        </w:div>
        <w:div w:id="1709643890">
          <w:marLeft w:val="0"/>
          <w:marRight w:val="0"/>
          <w:marTop w:val="0"/>
          <w:marBottom w:val="0"/>
          <w:divBdr>
            <w:top w:val="none" w:sz="0" w:space="0" w:color="auto"/>
            <w:left w:val="none" w:sz="0" w:space="0" w:color="auto"/>
            <w:bottom w:val="none" w:sz="0" w:space="0" w:color="auto"/>
            <w:right w:val="none" w:sz="0" w:space="0" w:color="auto"/>
          </w:divBdr>
        </w:div>
        <w:div w:id="1710911225">
          <w:marLeft w:val="0"/>
          <w:marRight w:val="0"/>
          <w:marTop w:val="0"/>
          <w:marBottom w:val="0"/>
          <w:divBdr>
            <w:top w:val="none" w:sz="0" w:space="0" w:color="auto"/>
            <w:left w:val="none" w:sz="0" w:space="0" w:color="auto"/>
            <w:bottom w:val="none" w:sz="0" w:space="0" w:color="auto"/>
            <w:right w:val="none" w:sz="0" w:space="0" w:color="auto"/>
          </w:divBdr>
        </w:div>
        <w:div w:id="1711176607">
          <w:marLeft w:val="0"/>
          <w:marRight w:val="0"/>
          <w:marTop w:val="0"/>
          <w:marBottom w:val="0"/>
          <w:divBdr>
            <w:top w:val="none" w:sz="0" w:space="0" w:color="auto"/>
            <w:left w:val="none" w:sz="0" w:space="0" w:color="auto"/>
            <w:bottom w:val="none" w:sz="0" w:space="0" w:color="auto"/>
            <w:right w:val="none" w:sz="0" w:space="0" w:color="auto"/>
          </w:divBdr>
        </w:div>
        <w:div w:id="1711565710">
          <w:marLeft w:val="0"/>
          <w:marRight w:val="0"/>
          <w:marTop w:val="0"/>
          <w:marBottom w:val="0"/>
          <w:divBdr>
            <w:top w:val="none" w:sz="0" w:space="0" w:color="auto"/>
            <w:left w:val="none" w:sz="0" w:space="0" w:color="auto"/>
            <w:bottom w:val="none" w:sz="0" w:space="0" w:color="auto"/>
            <w:right w:val="none" w:sz="0" w:space="0" w:color="auto"/>
          </w:divBdr>
        </w:div>
        <w:div w:id="1711565982">
          <w:marLeft w:val="0"/>
          <w:marRight w:val="0"/>
          <w:marTop w:val="0"/>
          <w:marBottom w:val="0"/>
          <w:divBdr>
            <w:top w:val="none" w:sz="0" w:space="0" w:color="auto"/>
            <w:left w:val="none" w:sz="0" w:space="0" w:color="auto"/>
            <w:bottom w:val="none" w:sz="0" w:space="0" w:color="auto"/>
            <w:right w:val="none" w:sz="0" w:space="0" w:color="auto"/>
          </w:divBdr>
        </w:div>
        <w:div w:id="1711878670">
          <w:marLeft w:val="0"/>
          <w:marRight w:val="0"/>
          <w:marTop w:val="0"/>
          <w:marBottom w:val="0"/>
          <w:divBdr>
            <w:top w:val="none" w:sz="0" w:space="0" w:color="auto"/>
            <w:left w:val="none" w:sz="0" w:space="0" w:color="auto"/>
            <w:bottom w:val="none" w:sz="0" w:space="0" w:color="auto"/>
            <w:right w:val="none" w:sz="0" w:space="0" w:color="auto"/>
          </w:divBdr>
        </w:div>
        <w:div w:id="1712001308">
          <w:marLeft w:val="0"/>
          <w:marRight w:val="0"/>
          <w:marTop w:val="0"/>
          <w:marBottom w:val="0"/>
          <w:divBdr>
            <w:top w:val="none" w:sz="0" w:space="0" w:color="auto"/>
            <w:left w:val="none" w:sz="0" w:space="0" w:color="auto"/>
            <w:bottom w:val="none" w:sz="0" w:space="0" w:color="auto"/>
            <w:right w:val="none" w:sz="0" w:space="0" w:color="auto"/>
          </w:divBdr>
        </w:div>
        <w:div w:id="1712336598">
          <w:marLeft w:val="0"/>
          <w:marRight w:val="0"/>
          <w:marTop w:val="0"/>
          <w:marBottom w:val="0"/>
          <w:divBdr>
            <w:top w:val="none" w:sz="0" w:space="0" w:color="auto"/>
            <w:left w:val="none" w:sz="0" w:space="0" w:color="auto"/>
            <w:bottom w:val="none" w:sz="0" w:space="0" w:color="auto"/>
            <w:right w:val="none" w:sz="0" w:space="0" w:color="auto"/>
          </w:divBdr>
        </w:div>
        <w:div w:id="1713916458">
          <w:marLeft w:val="0"/>
          <w:marRight w:val="0"/>
          <w:marTop w:val="0"/>
          <w:marBottom w:val="0"/>
          <w:divBdr>
            <w:top w:val="none" w:sz="0" w:space="0" w:color="auto"/>
            <w:left w:val="none" w:sz="0" w:space="0" w:color="auto"/>
            <w:bottom w:val="none" w:sz="0" w:space="0" w:color="auto"/>
            <w:right w:val="none" w:sz="0" w:space="0" w:color="auto"/>
          </w:divBdr>
        </w:div>
        <w:div w:id="1714575392">
          <w:marLeft w:val="0"/>
          <w:marRight w:val="0"/>
          <w:marTop w:val="0"/>
          <w:marBottom w:val="0"/>
          <w:divBdr>
            <w:top w:val="none" w:sz="0" w:space="0" w:color="auto"/>
            <w:left w:val="none" w:sz="0" w:space="0" w:color="auto"/>
            <w:bottom w:val="none" w:sz="0" w:space="0" w:color="auto"/>
            <w:right w:val="none" w:sz="0" w:space="0" w:color="auto"/>
          </w:divBdr>
        </w:div>
        <w:div w:id="1714841631">
          <w:marLeft w:val="0"/>
          <w:marRight w:val="0"/>
          <w:marTop w:val="0"/>
          <w:marBottom w:val="0"/>
          <w:divBdr>
            <w:top w:val="none" w:sz="0" w:space="0" w:color="auto"/>
            <w:left w:val="none" w:sz="0" w:space="0" w:color="auto"/>
            <w:bottom w:val="none" w:sz="0" w:space="0" w:color="auto"/>
            <w:right w:val="none" w:sz="0" w:space="0" w:color="auto"/>
          </w:divBdr>
        </w:div>
        <w:div w:id="1715038314">
          <w:marLeft w:val="0"/>
          <w:marRight w:val="0"/>
          <w:marTop w:val="0"/>
          <w:marBottom w:val="0"/>
          <w:divBdr>
            <w:top w:val="none" w:sz="0" w:space="0" w:color="auto"/>
            <w:left w:val="none" w:sz="0" w:space="0" w:color="auto"/>
            <w:bottom w:val="none" w:sz="0" w:space="0" w:color="auto"/>
            <w:right w:val="none" w:sz="0" w:space="0" w:color="auto"/>
          </w:divBdr>
        </w:div>
        <w:div w:id="1715423019">
          <w:marLeft w:val="0"/>
          <w:marRight w:val="0"/>
          <w:marTop w:val="0"/>
          <w:marBottom w:val="0"/>
          <w:divBdr>
            <w:top w:val="none" w:sz="0" w:space="0" w:color="auto"/>
            <w:left w:val="none" w:sz="0" w:space="0" w:color="auto"/>
            <w:bottom w:val="none" w:sz="0" w:space="0" w:color="auto"/>
            <w:right w:val="none" w:sz="0" w:space="0" w:color="auto"/>
          </w:divBdr>
        </w:div>
        <w:div w:id="1715930560">
          <w:marLeft w:val="0"/>
          <w:marRight w:val="0"/>
          <w:marTop w:val="0"/>
          <w:marBottom w:val="0"/>
          <w:divBdr>
            <w:top w:val="none" w:sz="0" w:space="0" w:color="auto"/>
            <w:left w:val="none" w:sz="0" w:space="0" w:color="auto"/>
            <w:bottom w:val="none" w:sz="0" w:space="0" w:color="auto"/>
            <w:right w:val="none" w:sz="0" w:space="0" w:color="auto"/>
          </w:divBdr>
        </w:div>
        <w:div w:id="1716848344">
          <w:marLeft w:val="0"/>
          <w:marRight w:val="0"/>
          <w:marTop w:val="0"/>
          <w:marBottom w:val="0"/>
          <w:divBdr>
            <w:top w:val="none" w:sz="0" w:space="0" w:color="auto"/>
            <w:left w:val="none" w:sz="0" w:space="0" w:color="auto"/>
            <w:bottom w:val="none" w:sz="0" w:space="0" w:color="auto"/>
            <w:right w:val="none" w:sz="0" w:space="0" w:color="auto"/>
          </w:divBdr>
        </w:div>
        <w:div w:id="1717586897">
          <w:marLeft w:val="0"/>
          <w:marRight w:val="0"/>
          <w:marTop w:val="0"/>
          <w:marBottom w:val="0"/>
          <w:divBdr>
            <w:top w:val="none" w:sz="0" w:space="0" w:color="auto"/>
            <w:left w:val="none" w:sz="0" w:space="0" w:color="auto"/>
            <w:bottom w:val="none" w:sz="0" w:space="0" w:color="auto"/>
            <w:right w:val="none" w:sz="0" w:space="0" w:color="auto"/>
          </w:divBdr>
        </w:div>
        <w:div w:id="1717661476">
          <w:marLeft w:val="0"/>
          <w:marRight w:val="0"/>
          <w:marTop w:val="0"/>
          <w:marBottom w:val="0"/>
          <w:divBdr>
            <w:top w:val="none" w:sz="0" w:space="0" w:color="auto"/>
            <w:left w:val="none" w:sz="0" w:space="0" w:color="auto"/>
            <w:bottom w:val="none" w:sz="0" w:space="0" w:color="auto"/>
            <w:right w:val="none" w:sz="0" w:space="0" w:color="auto"/>
          </w:divBdr>
        </w:div>
        <w:div w:id="1717662725">
          <w:marLeft w:val="0"/>
          <w:marRight w:val="0"/>
          <w:marTop w:val="0"/>
          <w:marBottom w:val="0"/>
          <w:divBdr>
            <w:top w:val="none" w:sz="0" w:space="0" w:color="auto"/>
            <w:left w:val="none" w:sz="0" w:space="0" w:color="auto"/>
            <w:bottom w:val="none" w:sz="0" w:space="0" w:color="auto"/>
            <w:right w:val="none" w:sz="0" w:space="0" w:color="auto"/>
          </w:divBdr>
        </w:div>
        <w:div w:id="1718503112">
          <w:marLeft w:val="0"/>
          <w:marRight w:val="0"/>
          <w:marTop w:val="0"/>
          <w:marBottom w:val="0"/>
          <w:divBdr>
            <w:top w:val="none" w:sz="0" w:space="0" w:color="auto"/>
            <w:left w:val="none" w:sz="0" w:space="0" w:color="auto"/>
            <w:bottom w:val="none" w:sz="0" w:space="0" w:color="auto"/>
            <w:right w:val="none" w:sz="0" w:space="0" w:color="auto"/>
          </w:divBdr>
        </w:div>
        <w:div w:id="1719667830">
          <w:marLeft w:val="0"/>
          <w:marRight w:val="0"/>
          <w:marTop w:val="0"/>
          <w:marBottom w:val="0"/>
          <w:divBdr>
            <w:top w:val="none" w:sz="0" w:space="0" w:color="auto"/>
            <w:left w:val="none" w:sz="0" w:space="0" w:color="auto"/>
            <w:bottom w:val="none" w:sz="0" w:space="0" w:color="auto"/>
            <w:right w:val="none" w:sz="0" w:space="0" w:color="auto"/>
          </w:divBdr>
        </w:div>
        <w:div w:id="1719819571">
          <w:marLeft w:val="0"/>
          <w:marRight w:val="0"/>
          <w:marTop w:val="0"/>
          <w:marBottom w:val="0"/>
          <w:divBdr>
            <w:top w:val="none" w:sz="0" w:space="0" w:color="auto"/>
            <w:left w:val="none" w:sz="0" w:space="0" w:color="auto"/>
            <w:bottom w:val="none" w:sz="0" w:space="0" w:color="auto"/>
            <w:right w:val="none" w:sz="0" w:space="0" w:color="auto"/>
          </w:divBdr>
        </w:div>
        <w:div w:id="1720400464">
          <w:marLeft w:val="0"/>
          <w:marRight w:val="0"/>
          <w:marTop w:val="0"/>
          <w:marBottom w:val="0"/>
          <w:divBdr>
            <w:top w:val="none" w:sz="0" w:space="0" w:color="auto"/>
            <w:left w:val="none" w:sz="0" w:space="0" w:color="auto"/>
            <w:bottom w:val="none" w:sz="0" w:space="0" w:color="auto"/>
            <w:right w:val="none" w:sz="0" w:space="0" w:color="auto"/>
          </w:divBdr>
        </w:div>
        <w:div w:id="1720517143">
          <w:marLeft w:val="0"/>
          <w:marRight w:val="0"/>
          <w:marTop w:val="0"/>
          <w:marBottom w:val="0"/>
          <w:divBdr>
            <w:top w:val="none" w:sz="0" w:space="0" w:color="auto"/>
            <w:left w:val="none" w:sz="0" w:space="0" w:color="auto"/>
            <w:bottom w:val="none" w:sz="0" w:space="0" w:color="auto"/>
            <w:right w:val="none" w:sz="0" w:space="0" w:color="auto"/>
          </w:divBdr>
        </w:div>
        <w:div w:id="1720931279">
          <w:marLeft w:val="0"/>
          <w:marRight w:val="0"/>
          <w:marTop w:val="0"/>
          <w:marBottom w:val="0"/>
          <w:divBdr>
            <w:top w:val="none" w:sz="0" w:space="0" w:color="auto"/>
            <w:left w:val="none" w:sz="0" w:space="0" w:color="auto"/>
            <w:bottom w:val="none" w:sz="0" w:space="0" w:color="auto"/>
            <w:right w:val="none" w:sz="0" w:space="0" w:color="auto"/>
          </w:divBdr>
        </w:div>
        <w:div w:id="1721130267">
          <w:marLeft w:val="0"/>
          <w:marRight w:val="0"/>
          <w:marTop w:val="0"/>
          <w:marBottom w:val="0"/>
          <w:divBdr>
            <w:top w:val="none" w:sz="0" w:space="0" w:color="auto"/>
            <w:left w:val="none" w:sz="0" w:space="0" w:color="auto"/>
            <w:bottom w:val="none" w:sz="0" w:space="0" w:color="auto"/>
            <w:right w:val="none" w:sz="0" w:space="0" w:color="auto"/>
          </w:divBdr>
        </w:div>
        <w:div w:id="1721323882">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1721782309">
          <w:marLeft w:val="0"/>
          <w:marRight w:val="0"/>
          <w:marTop w:val="0"/>
          <w:marBottom w:val="0"/>
          <w:divBdr>
            <w:top w:val="none" w:sz="0" w:space="0" w:color="auto"/>
            <w:left w:val="none" w:sz="0" w:space="0" w:color="auto"/>
            <w:bottom w:val="none" w:sz="0" w:space="0" w:color="auto"/>
            <w:right w:val="none" w:sz="0" w:space="0" w:color="auto"/>
          </w:divBdr>
        </w:div>
        <w:div w:id="1721979899">
          <w:marLeft w:val="0"/>
          <w:marRight w:val="0"/>
          <w:marTop w:val="0"/>
          <w:marBottom w:val="0"/>
          <w:divBdr>
            <w:top w:val="none" w:sz="0" w:space="0" w:color="auto"/>
            <w:left w:val="none" w:sz="0" w:space="0" w:color="auto"/>
            <w:bottom w:val="none" w:sz="0" w:space="0" w:color="auto"/>
            <w:right w:val="none" w:sz="0" w:space="0" w:color="auto"/>
          </w:divBdr>
        </w:div>
        <w:div w:id="1722242705">
          <w:marLeft w:val="0"/>
          <w:marRight w:val="0"/>
          <w:marTop w:val="0"/>
          <w:marBottom w:val="0"/>
          <w:divBdr>
            <w:top w:val="none" w:sz="0" w:space="0" w:color="auto"/>
            <w:left w:val="none" w:sz="0" w:space="0" w:color="auto"/>
            <w:bottom w:val="none" w:sz="0" w:space="0" w:color="auto"/>
            <w:right w:val="none" w:sz="0" w:space="0" w:color="auto"/>
          </w:divBdr>
        </w:div>
        <w:div w:id="1722287409">
          <w:marLeft w:val="0"/>
          <w:marRight w:val="0"/>
          <w:marTop w:val="0"/>
          <w:marBottom w:val="0"/>
          <w:divBdr>
            <w:top w:val="none" w:sz="0" w:space="0" w:color="auto"/>
            <w:left w:val="none" w:sz="0" w:space="0" w:color="auto"/>
            <w:bottom w:val="none" w:sz="0" w:space="0" w:color="auto"/>
            <w:right w:val="none" w:sz="0" w:space="0" w:color="auto"/>
          </w:divBdr>
        </w:div>
        <w:div w:id="1722438088">
          <w:marLeft w:val="0"/>
          <w:marRight w:val="0"/>
          <w:marTop w:val="0"/>
          <w:marBottom w:val="0"/>
          <w:divBdr>
            <w:top w:val="none" w:sz="0" w:space="0" w:color="auto"/>
            <w:left w:val="none" w:sz="0" w:space="0" w:color="auto"/>
            <w:bottom w:val="none" w:sz="0" w:space="0" w:color="auto"/>
            <w:right w:val="none" w:sz="0" w:space="0" w:color="auto"/>
          </w:divBdr>
        </w:div>
        <w:div w:id="1723941666">
          <w:marLeft w:val="0"/>
          <w:marRight w:val="0"/>
          <w:marTop w:val="0"/>
          <w:marBottom w:val="0"/>
          <w:divBdr>
            <w:top w:val="none" w:sz="0" w:space="0" w:color="auto"/>
            <w:left w:val="none" w:sz="0" w:space="0" w:color="auto"/>
            <w:bottom w:val="none" w:sz="0" w:space="0" w:color="auto"/>
            <w:right w:val="none" w:sz="0" w:space="0" w:color="auto"/>
          </w:divBdr>
        </w:div>
        <w:div w:id="1724938014">
          <w:marLeft w:val="0"/>
          <w:marRight w:val="0"/>
          <w:marTop w:val="0"/>
          <w:marBottom w:val="0"/>
          <w:divBdr>
            <w:top w:val="none" w:sz="0" w:space="0" w:color="auto"/>
            <w:left w:val="none" w:sz="0" w:space="0" w:color="auto"/>
            <w:bottom w:val="none" w:sz="0" w:space="0" w:color="auto"/>
            <w:right w:val="none" w:sz="0" w:space="0" w:color="auto"/>
          </w:divBdr>
        </w:div>
        <w:div w:id="1725055064">
          <w:marLeft w:val="0"/>
          <w:marRight w:val="0"/>
          <w:marTop w:val="0"/>
          <w:marBottom w:val="0"/>
          <w:divBdr>
            <w:top w:val="none" w:sz="0" w:space="0" w:color="auto"/>
            <w:left w:val="none" w:sz="0" w:space="0" w:color="auto"/>
            <w:bottom w:val="none" w:sz="0" w:space="0" w:color="auto"/>
            <w:right w:val="none" w:sz="0" w:space="0" w:color="auto"/>
          </w:divBdr>
        </w:div>
        <w:div w:id="1725057452">
          <w:marLeft w:val="0"/>
          <w:marRight w:val="0"/>
          <w:marTop w:val="0"/>
          <w:marBottom w:val="0"/>
          <w:divBdr>
            <w:top w:val="none" w:sz="0" w:space="0" w:color="auto"/>
            <w:left w:val="none" w:sz="0" w:space="0" w:color="auto"/>
            <w:bottom w:val="none" w:sz="0" w:space="0" w:color="auto"/>
            <w:right w:val="none" w:sz="0" w:space="0" w:color="auto"/>
          </w:divBdr>
        </w:div>
        <w:div w:id="1725831594">
          <w:marLeft w:val="0"/>
          <w:marRight w:val="0"/>
          <w:marTop w:val="0"/>
          <w:marBottom w:val="0"/>
          <w:divBdr>
            <w:top w:val="none" w:sz="0" w:space="0" w:color="auto"/>
            <w:left w:val="none" w:sz="0" w:space="0" w:color="auto"/>
            <w:bottom w:val="none" w:sz="0" w:space="0" w:color="auto"/>
            <w:right w:val="none" w:sz="0" w:space="0" w:color="auto"/>
          </w:divBdr>
        </w:div>
        <w:div w:id="1726443758">
          <w:marLeft w:val="0"/>
          <w:marRight w:val="0"/>
          <w:marTop w:val="0"/>
          <w:marBottom w:val="0"/>
          <w:divBdr>
            <w:top w:val="none" w:sz="0" w:space="0" w:color="auto"/>
            <w:left w:val="none" w:sz="0" w:space="0" w:color="auto"/>
            <w:bottom w:val="none" w:sz="0" w:space="0" w:color="auto"/>
            <w:right w:val="none" w:sz="0" w:space="0" w:color="auto"/>
          </w:divBdr>
        </w:div>
        <w:div w:id="1727559089">
          <w:marLeft w:val="0"/>
          <w:marRight w:val="0"/>
          <w:marTop w:val="0"/>
          <w:marBottom w:val="0"/>
          <w:divBdr>
            <w:top w:val="none" w:sz="0" w:space="0" w:color="auto"/>
            <w:left w:val="none" w:sz="0" w:space="0" w:color="auto"/>
            <w:bottom w:val="none" w:sz="0" w:space="0" w:color="auto"/>
            <w:right w:val="none" w:sz="0" w:space="0" w:color="auto"/>
          </w:divBdr>
        </w:div>
        <w:div w:id="1727606885">
          <w:marLeft w:val="0"/>
          <w:marRight w:val="0"/>
          <w:marTop w:val="0"/>
          <w:marBottom w:val="0"/>
          <w:divBdr>
            <w:top w:val="none" w:sz="0" w:space="0" w:color="auto"/>
            <w:left w:val="none" w:sz="0" w:space="0" w:color="auto"/>
            <w:bottom w:val="none" w:sz="0" w:space="0" w:color="auto"/>
            <w:right w:val="none" w:sz="0" w:space="0" w:color="auto"/>
          </w:divBdr>
        </w:div>
        <w:div w:id="1727678767">
          <w:marLeft w:val="0"/>
          <w:marRight w:val="0"/>
          <w:marTop w:val="0"/>
          <w:marBottom w:val="0"/>
          <w:divBdr>
            <w:top w:val="none" w:sz="0" w:space="0" w:color="auto"/>
            <w:left w:val="none" w:sz="0" w:space="0" w:color="auto"/>
            <w:bottom w:val="none" w:sz="0" w:space="0" w:color="auto"/>
            <w:right w:val="none" w:sz="0" w:space="0" w:color="auto"/>
          </w:divBdr>
        </w:div>
        <w:div w:id="1727726249">
          <w:marLeft w:val="0"/>
          <w:marRight w:val="0"/>
          <w:marTop w:val="0"/>
          <w:marBottom w:val="0"/>
          <w:divBdr>
            <w:top w:val="none" w:sz="0" w:space="0" w:color="auto"/>
            <w:left w:val="none" w:sz="0" w:space="0" w:color="auto"/>
            <w:bottom w:val="none" w:sz="0" w:space="0" w:color="auto"/>
            <w:right w:val="none" w:sz="0" w:space="0" w:color="auto"/>
          </w:divBdr>
        </w:div>
        <w:div w:id="1728216705">
          <w:marLeft w:val="0"/>
          <w:marRight w:val="0"/>
          <w:marTop w:val="0"/>
          <w:marBottom w:val="0"/>
          <w:divBdr>
            <w:top w:val="none" w:sz="0" w:space="0" w:color="auto"/>
            <w:left w:val="none" w:sz="0" w:space="0" w:color="auto"/>
            <w:bottom w:val="none" w:sz="0" w:space="0" w:color="auto"/>
            <w:right w:val="none" w:sz="0" w:space="0" w:color="auto"/>
          </w:divBdr>
        </w:div>
        <w:div w:id="1729112423">
          <w:marLeft w:val="0"/>
          <w:marRight w:val="0"/>
          <w:marTop w:val="0"/>
          <w:marBottom w:val="0"/>
          <w:divBdr>
            <w:top w:val="none" w:sz="0" w:space="0" w:color="auto"/>
            <w:left w:val="none" w:sz="0" w:space="0" w:color="auto"/>
            <w:bottom w:val="none" w:sz="0" w:space="0" w:color="auto"/>
            <w:right w:val="none" w:sz="0" w:space="0" w:color="auto"/>
          </w:divBdr>
        </w:div>
        <w:div w:id="1729261210">
          <w:marLeft w:val="0"/>
          <w:marRight w:val="0"/>
          <w:marTop w:val="0"/>
          <w:marBottom w:val="0"/>
          <w:divBdr>
            <w:top w:val="none" w:sz="0" w:space="0" w:color="auto"/>
            <w:left w:val="none" w:sz="0" w:space="0" w:color="auto"/>
            <w:bottom w:val="none" w:sz="0" w:space="0" w:color="auto"/>
            <w:right w:val="none" w:sz="0" w:space="0" w:color="auto"/>
          </w:divBdr>
        </w:div>
        <w:div w:id="1729839966">
          <w:marLeft w:val="0"/>
          <w:marRight w:val="0"/>
          <w:marTop w:val="0"/>
          <w:marBottom w:val="0"/>
          <w:divBdr>
            <w:top w:val="none" w:sz="0" w:space="0" w:color="auto"/>
            <w:left w:val="none" w:sz="0" w:space="0" w:color="auto"/>
            <w:bottom w:val="none" w:sz="0" w:space="0" w:color="auto"/>
            <w:right w:val="none" w:sz="0" w:space="0" w:color="auto"/>
          </w:divBdr>
        </w:div>
        <w:div w:id="1729919598">
          <w:marLeft w:val="0"/>
          <w:marRight w:val="0"/>
          <w:marTop w:val="0"/>
          <w:marBottom w:val="0"/>
          <w:divBdr>
            <w:top w:val="none" w:sz="0" w:space="0" w:color="auto"/>
            <w:left w:val="none" w:sz="0" w:space="0" w:color="auto"/>
            <w:bottom w:val="none" w:sz="0" w:space="0" w:color="auto"/>
            <w:right w:val="none" w:sz="0" w:space="0" w:color="auto"/>
          </w:divBdr>
        </w:div>
        <w:div w:id="1730111223">
          <w:marLeft w:val="0"/>
          <w:marRight w:val="0"/>
          <w:marTop w:val="0"/>
          <w:marBottom w:val="0"/>
          <w:divBdr>
            <w:top w:val="none" w:sz="0" w:space="0" w:color="auto"/>
            <w:left w:val="none" w:sz="0" w:space="0" w:color="auto"/>
            <w:bottom w:val="none" w:sz="0" w:space="0" w:color="auto"/>
            <w:right w:val="none" w:sz="0" w:space="0" w:color="auto"/>
          </w:divBdr>
        </w:div>
        <w:div w:id="1731420476">
          <w:marLeft w:val="0"/>
          <w:marRight w:val="0"/>
          <w:marTop w:val="0"/>
          <w:marBottom w:val="0"/>
          <w:divBdr>
            <w:top w:val="none" w:sz="0" w:space="0" w:color="auto"/>
            <w:left w:val="none" w:sz="0" w:space="0" w:color="auto"/>
            <w:bottom w:val="none" w:sz="0" w:space="0" w:color="auto"/>
            <w:right w:val="none" w:sz="0" w:space="0" w:color="auto"/>
          </w:divBdr>
        </w:div>
        <w:div w:id="1731802006">
          <w:marLeft w:val="0"/>
          <w:marRight w:val="0"/>
          <w:marTop w:val="0"/>
          <w:marBottom w:val="0"/>
          <w:divBdr>
            <w:top w:val="none" w:sz="0" w:space="0" w:color="auto"/>
            <w:left w:val="none" w:sz="0" w:space="0" w:color="auto"/>
            <w:bottom w:val="none" w:sz="0" w:space="0" w:color="auto"/>
            <w:right w:val="none" w:sz="0" w:space="0" w:color="auto"/>
          </w:divBdr>
        </w:div>
        <w:div w:id="1733625669">
          <w:marLeft w:val="0"/>
          <w:marRight w:val="0"/>
          <w:marTop w:val="0"/>
          <w:marBottom w:val="0"/>
          <w:divBdr>
            <w:top w:val="none" w:sz="0" w:space="0" w:color="auto"/>
            <w:left w:val="none" w:sz="0" w:space="0" w:color="auto"/>
            <w:bottom w:val="none" w:sz="0" w:space="0" w:color="auto"/>
            <w:right w:val="none" w:sz="0" w:space="0" w:color="auto"/>
          </w:divBdr>
        </w:div>
        <w:div w:id="1733694087">
          <w:marLeft w:val="0"/>
          <w:marRight w:val="0"/>
          <w:marTop w:val="0"/>
          <w:marBottom w:val="0"/>
          <w:divBdr>
            <w:top w:val="none" w:sz="0" w:space="0" w:color="auto"/>
            <w:left w:val="none" w:sz="0" w:space="0" w:color="auto"/>
            <w:bottom w:val="none" w:sz="0" w:space="0" w:color="auto"/>
            <w:right w:val="none" w:sz="0" w:space="0" w:color="auto"/>
          </w:divBdr>
        </w:div>
        <w:div w:id="1733770905">
          <w:marLeft w:val="0"/>
          <w:marRight w:val="0"/>
          <w:marTop w:val="0"/>
          <w:marBottom w:val="0"/>
          <w:divBdr>
            <w:top w:val="none" w:sz="0" w:space="0" w:color="auto"/>
            <w:left w:val="none" w:sz="0" w:space="0" w:color="auto"/>
            <w:bottom w:val="none" w:sz="0" w:space="0" w:color="auto"/>
            <w:right w:val="none" w:sz="0" w:space="0" w:color="auto"/>
          </w:divBdr>
        </w:div>
        <w:div w:id="1734305407">
          <w:marLeft w:val="0"/>
          <w:marRight w:val="0"/>
          <w:marTop w:val="0"/>
          <w:marBottom w:val="0"/>
          <w:divBdr>
            <w:top w:val="none" w:sz="0" w:space="0" w:color="auto"/>
            <w:left w:val="none" w:sz="0" w:space="0" w:color="auto"/>
            <w:bottom w:val="none" w:sz="0" w:space="0" w:color="auto"/>
            <w:right w:val="none" w:sz="0" w:space="0" w:color="auto"/>
          </w:divBdr>
        </w:div>
        <w:div w:id="1734960803">
          <w:marLeft w:val="0"/>
          <w:marRight w:val="0"/>
          <w:marTop w:val="0"/>
          <w:marBottom w:val="0"/>
          <w:divBdr>
            <w:top w:val="none" w:sz="0" w:space="0" w:color="auto"/>
            <w:left w:val="none" w:sz="0" w:space="0" w:color="auto"/>
            <w:bottom w:val="none" w:sz="0" w:space="0" w:color="auto"/>
            <w:right w:val="none" w:sz="0" w:space="0" w:color="auto"/>
          </w:divBdr>
        </w:div>
        <w:div w:id="1735397345">
          <w:marLeft w:val="0"/>
          <w:marRight w:val="0"/>
          <w:marTop w:val="0"/>
          <w:marBottom w:val="0"/>
          <w:divBdr>
            <w:top w:val="none" w:sz="0" w:space="0" w:color="auto"/>
            <w:left w:val="none" w:sz="0" w:space="0" w:color="auto"/>
            <w:bottom w:val="none" w:sz="0" w:space="0" w:color="auto"/>
            <w:right w:val="none" w:sz="0" w:space="0" w:color="auto"/>
          </w:divBdr>
        </w:div>
        <w:div w:id="1736128683">
          <w:marLeft w:val="0"/>
          <w:marRight w:val="0"/>
          <w:marTop w:val="0"/>
          <w:marBottom w:val="0"/>
          <w:divBdr>
            <w:top w:val="none" w:sz="0" w:space="0" w:color="auto"/>
            <w:left w:val="none" w:sz="0" w:space="0" w:color="auto"/>
            <w:bottom w:val="none" w:sz="0" w:space="0" w:color="auto"/>
            <w:right w:val="none" w:sz="0" w:space="0" w:color="auto"/>
          </w:divBdr>
        </w:div>
        <w:div w:id="1736590950">
          <w:marLeft w:val="0"/>
          <w:marRight w:val="0"/>
          <w:marTop w:val="0"/>
          <w:marBottom w:val="0"/>
          <w:divBdr>
            <w:top w:val="none" w:sz="0" w:space="0" w:color="auto"/>
            <w:left w:val="none" w:sz="0" w:space="0" w:color="auto"/>
            <w:bottom w:val="none" w:sz="0" w:space="0" w:color="auto"/>
            <w:right w:val="none" w:sz="0" w:space="0" w:color="auto"/>
          </w:divBdr>
        </w:div>
        <w:div w:id="1736707479">
          <w:marLeft w:val="0"/>
          <w:marRight w:val="0"/>
          <w:marTop w:val="0"/>
          <w:marBottom w:val="0"/>
          <w:divBdr>
            <w:top w:val="none" w:sz="0" w:space="0" w:color="auto"/>
            <w:left w:val="none" w:sz="0" w:space="0" w:color="auto"/>
            <w:bottom w:val="none" w:sz="0" w:space="0" w:color="auto"/>
            <w:right w:val="none" w:sz="0" w:space="0" w:color="auto"/>
          </w:divBdr>
        </w:div>
        <w:div w:id="1736736401">
          <w:marLeft w:val="0"/>
          <w:marRight w:val="0"/>
          <w:marTop w:val="0"/>
          <w:marBottom w:val="0"/>
          <w:divBdr>
            <w:top w:val="none" w:sz="0" w:space="0" w:color="auto"/>
            <w:left w:val="none" w:sz="0" w:space="0" w:color="auto"/>
            <w:bottom w:val="none" w:sz="0" w:space="0" w:color="auto"/>
            <w:right w:val="none" w:sz="0" w:space="0" w:color="auto"/>
          </w:divBdr>
        </w:div>
        <w:div w:id="1737363937">
          <w:marLeft w:val="0"/>
          <w:marRight w:val="0"/>
          <w:marTop w:val="0"/>
          <w:marBottom w:val="0"/>
          <w:divBdr>
            <w:top w:val="none" w:sz="0" w:space="0" w:color="auto"/>
            <w:left w:val="none" w:sz="0" w:space="0" w:color="auto"/>
            <w:bottom w:val="none" w:sz="0" w:space="0" w:color="auto"/>
            <w:right w:val="none" w:sz="0" w:space="0" w:color="auto"/>
          </w:divBdr>
        </w:div>
        <w:div w:id="1737438551">
          <w:marLeft w:val="0"/>
          <w:marRight w:val="0"/>
          <w:marTop w:val="0"/>
          <w:marBottom w:val="0"/>
          <w:divBdr>
            <w:top w:val="none" w:sz="0" w:space="0" w:color="auto"/>
            <w:left w:val="none" w:sz="0" w:space="0" w:color="auto"/>
            <w:bottom w:val="none" w:sz="0" w:space="0" w:color="auto"/>
            <w:right w:val="none" w:sz="0" w:space="0" w:color="auto"/>
          </w:divBdr>
        </w:div>
        <w:div w:id="1737969572">
          <w:marLeft w:val="0"/>
          <w:marRight w:val="0"/>
          <w:marTop w:val="0"/>
          <w:marBottom w:val="0"/>
          <w:divBdr>
            <w:top w:val="none" w:sz="0" w:space="0" w:color="auto"/>
            <w:left w:val="none" w:sz="0" w:space="0" w:color="auto"/>
            <w:bottom w:val="none" w:sz="0" w:space="0" w:color="auto"/>
            <w:right w:val="none" w:sz="0" w:space="0" w:color="auto"/>
          </w:divBdr>
        </w:div>
        <w:div w:id="1737970078">
          <w:marLeft w:val="0"/>
          <w:marRight w:val="0"/>
          <w:marTop w:val="0"/>
          <w:marBottom w:val="0"/>
          <w:divBdr>
            <w:top w:val="none" w:sz="0" w:space="0" w:color="auto"/>
            <w:left w:val="none" w:sz="0" w:space="0" w:color="auto"/>
            <w:bottom w:val="none" w:sz="0" w:space="0" w:color="auto"/>
            <w:right w:val="none" w:sz="0" w:space="0" w:color="auto"/>
          </w:divBdr>
        </w:div>
        <w:div w:id="1738819428">
          <w:marLeft w:val="0"/>
          <w:marRight w:val="0"/>
          <w:marTop w:val="0"/>
          <w:marBottom w:val="0"/>
          <w:divBdr>
            <w:top w:val="none" w:sz="0" w:space="0" w:color="auto"/>
            <w:left w:val="none" w:sz="0" w:space="0" w:color="auto"/>
            <w:bottom w:val="none" w:sz="0" w:space="0" w:color="auto"/>
            <w:right w:val="none" w:sz="0" w:space="0" w:color="auto"/>
          </w:divBdr>
        </w:div>
        <w:div w:id="1739009732">
          <w:marLeft w:val="0"/>
          <w:marRight w:val="0"/>
          <w:marTop w:val="0"/>
          <w:marBottom w:val="0"/>
          <w:divBdr>
            <w:top w:val="none" w:sz="0" w:space="0" w:color="auto"/>
            <w:left w:val="none" w:sz="0" w:space="0" w:color="auto"/>
            <w:bottom w:val="none" w:sz="0" w:space="0" w:color="auto"/>
            <w:right w:val="none" w:sz="0" w:space="0" w:color="auto"/>
          </w:divBdr>
        </w:div>
        <w:div w:id="1739129561">
          <w:marLeft w:val="0"/>
          <w:marRight w:val="0"/>
          <w:marTop w:val="0"/>
          <w:marBottom w:val="0"/>
          <w:divBdr>
            <w:top w:val="none" w:sz="0" w:space="0" w:color="auto"/>
            <w:left w:val="none" w:sz="0" w:space="0" w:color="auto"/>
            <w:bottom w:val="none" w:sz="0" w:space="0" w:color="auto"/>
            <w:right w:val="none" w:sz="0" w:space="0" w:color="auto"/>
          </w:divBdr>
        </w:div>
        <w:div w:id="1739400934">
          <w:marLeft w:val="0"/>
          <w:marRight w:val="0"/>
          <w:marTop w:val="0"/>
          <w:marBottom w:val="0"/>
          <w:divBdr>
            <w:top w:val="none" w:sz="0" w:space="0" w:color="auto"/>
            <w:left w:val="none" w:sz="0" w:space="0" w:color="auto"/>
            <w:bottom w:val="none" w:sz="0" w:space="0" w:color="auto"/>
            <w:right w:val="none" w:sz="0" w:space="0" w:color="auto"/>
          </w:divBdr>
        </w:div>
        <w:div w:id="1739591804">
          <w:marLeft w:val="0"/>
          <w:marRight w:val="0"/>
          <w:marTop w:val="0"/>
          <w:marBottom w:val="0"/>
          <w:divBdr>
            <w:top w:val="none" w:sz="0" w:space="0" w:color="auto"/>
            <w:left w:val="none" w:sz="0" w:space="0" w:color="auto"/>
            <w:bottom w:val="none" w:sz="0" w:space="0" w:color="auto"/>
            <w:right w:val="none" w:sz="0" w:space="0" w:color="auto"/>
          </w:divBdr>
        </w:div>
        <w:div w:id="1739862967">
          <w:marLeft w:val="0"/>
          <w:marRight w:val="0"/>
          <w:marTop w:val="0"/>
          <w:marBottom w:val="0"/>
          <w:divBdr>
            <w:top w:val="none" w:sz="0" w:space="0" w:color="auto"/>
            <w:left w:val="none" w:sz="0" w:space="0" w:color="auto"/>
            <w:bottom w:val="none" w:sz="0" w:space="0" w:color="auto"/>
            <w:right w:val="none" w:sz="0" w:space="0" w:color="auto"/>
          </w:divBdr>
        </w:div>
        <w:div w:id="1740515596">
          <w:marLeft w:val="0"/>
          <w:marRight w:val="0"/>
          <w:marTop w:val="0"/>
          <w:marBottom w:val="0"/>
          <w:divBdr>
            <w:top w:val="none" w:sz="0" w:space="0" w:color="auto"/>
            <w:left w:val="none" w:sz="0" w:space="0" w:color="auto"/>
            <w:bottom w:val="none" w:sz="0" w:space="0" w:color="auto"/>
            <w:right w:val="none" w:sz="0" w:space="0" w:color="auto"/>
          </w:divBdr>
        </w:div>
        <w:div w:id="1740520791">
          <w:marLeft w:val="0"/>
          <w:marRight w:val="0"/>
          <w:marTop w:val="0"/>
          <w:marBottom w:val="0"/>
          <w:divBdr>
            <w:top w:val="none" w:sz="0" w:space="0" w:color="auto"/>
            <w:left w:val="none" w:sz="0" w:space="0" w:color="auto"/>
            <w:bottom w:val="none" w:sz="0" w:space="0" w:color="auto"/>
            <w:right w:val="none" w:sz="0" w:space="0" w:color="auto"/>
          </w:divBdr>
        </w:div>
        <w:div w:id="1740668589">
          <w:marLeft w:val="0"/>
          <w:marRight w:val="0"/>
          <w:marTop w:val="0"/>
          <w:marBottom w:val="0"/>
          <w:divBdr>
            <w:top w:val="none" w:sz="0" w:space="0" w:color="auto"/>
            <w:left w:val="none" w:sz="0" w:space="0" w:color="auto"/>
            <w:bottom w:val="none" w:sz="0" w:space="0" w:color="auto"/>
            <w:right w:val="none" w:sz="0" w:space="0" w:color="auto"/>
          </w:divBdr>
        </w:div>
        <w:div w:id="1741631550">
          <w:marLeft w:val="0"/>
          <w:marRight w:val="0"/>
          <w:marTop w:val="0"/>
          <w:marBottom w:val="0"/>
          <w:divBdr>
            <w:top w:val="none" w:sz="0" w:space="0" w:color="auto"/>
            <w:left w:val="none" w:sz="0" w:space="0" w:color="auto"/>
            <w:bottom w:val="none" w:sz="0" w:space="0" w:color="auto"/>
            <w:right w:val="none" w:sz="0" w:space="0" w:color="auto"/>
          </w:divBdr>
        </w:div>
        <w:div w:id="1742412844">
          <w:marLeft w:val="0"/>
          <w:marRight w:val="0"/>
          <w:marTop w:val="0"/>
          <w:marBottom w:val="0"/>
          <w:divBdr>
            <w:top w:val="none" w:sz="0" w:space="0" w:color="auto"/>
            <w:left w:val="none" w:sz="0" w:space="0" w:color="auto"/>
            <w:bottom w:val="none" w:sz="0" w:space="0" w:color="auto"/>
            <w:right w:val="none" w:sz="0" w:space="0" w:color="auto"/>
          </w:divBdr>
        </w:div>
        <w:div w:id="1742866075">
          <w:marLeft w:val="0"/>
          <w:marRight w:val="0"/>
          <w:marTop w:val="0"/>
          <w:marBottom w:val="0"/>
          <w:divBdr>
            <w:top w:val="none" w:sz="0" w:space="0" w:color="auto"/>
            <w:left w:val="none" w:sz="0" w:space="0" w:color="auto"/>
            <w:bottom w:val="none" w:sz="0" w:space="0" w:color="auto"/>
            <w:right w:val="none" w:sz="0" w:space="0" w:color="auto"/>
          </w:divBdr>
        </w:div>
        <w:div w:id="1744796894">
          <w:marLeft w:val="0"/>
          <w:marRight w:val="0"/>
          <w:marTop w:val="0"/>
          <w:marBottom w:val="0"/>
          <w:divBdr>
            <w:top w:val="none" w:sz="0" w:space="0" w:color="auto"/>
            <w:left w:val="none" w:sz="0" w:space="0" w:color="auto"/>
            <w:bottom w:val="none" w:sz="0" w:space="0" w:color="auto"/>
            <w:right w:val="none" w:sz="0" w:space="0" w:color="auto"/>
          </w:divBdr>
        </w:div>
        <w:div w:id="1745642526">
          <w:marLeft w:val="0"/>
          <w:marRight w:val="0"/>
          <w:marTop w:val="0"/>
          <w:marBottom w:val="0"/>
          <w:divBdr>
            <w:top w:val="none" w:sz="0" w:space="0" w:color="auto"/>
            <w:left w:val="none" w:sz="0" w:space="0" w:color="auto"/>
            <w:bottom w:val="none" w:sz="0" w:space="0" w:color="auto"/>
            <w:right w:val="none" w:sz="0" w:space="0" w:color="auto"/>
          </w:divBdr>
        </w:div>
        <w:div w:id="1745682691">
          <w:marLeft w:val="0"/>
          <w:marRight w:val="0"/>
          <w:marTop w:val="0"/>
          <w:marBottom w:val="0"/>
          <w:divBdr>
            <w:top w:val="none" w:sz="0" w:space="0" w:color="auto"/>
            <w:left w:val="none" w:sz="0" w:space="0" w:color="auto"/>
            <w:bottom w:val="none" w:sz="0" w:space="0" w:color="auto"/>
            <w:right w:val="none" w:sz="0" w:space="0" w:color="auto"/>
          </w:divBdr>
        </w:div>
        <w:div w:id="1745879597">
          <w:marLeft w:val="0"/>
          <w:marRight w:val="0"/>
          <w:marTop w:val="0"/>
          <w:marBottom w:val="0"/>
          <w:divBdr>
            <w:top w:val="none" w:sz="0" w:space="0" w:color="auto"/>
            <w:left w:val="none" w:sz="0" w:space="0" w:color="auto"/>
            <w:bottom w:val="none" w:sz="0" w:space="0" w:color="auto"/>
            <w:right w:val="none" w:sz="0" w:space="0" w:color="auto"/>
          </w:divBdr>
        </w:div>
        <w:div w:id="1746800541">
          <w:marLeft w:val="0"/>
          <w:marRight w:val="0"/>
          <w:marTop w:val="0"/>
          <w:marBottom w:val="0"/>
          <w:divBdr>
            <w:top w:val="none" w:sz="0" w:space="0" w:color="auto"/>
            <w:left w:val="none" w:sz="0" w:space="0" w:color="auto"/>
            <w:bottom w:val="none" w:sz="0" w:space="0" w:color="auto"/>
            <w:right w:val="none" w:sz="0" w:space="0" w:color="auto"/>
          </w:divBdr>
        </w:div>
        <w:div w:id="1747066935">
          <w:marLeft w:val="0"/>
          <w:marRight w:val="0"/>
          <w:marTop w:val="0"/>
          <w:marBottom w:val="0"/>
          <w:divBdr>
            <w:top w:val="none" w:sz="0" w:space="0" w:color="auto"/>
            <w:left w:val="none" w:sz="0" w:space="0" w:color="auto"/>
            <w:bottom w:val="none" w:sz="0" w:space="0" w:color="auto"/>
            <w:right w:val="none" w:sz="0" w:space="0" w:color="auto"/>
          </w:divBdr>
        </w:div>
        <w:div w:id="1747535467">
          <w:marLeft w:val="0"/>
          <w:marRight w:val="0"/>
          <w:marTop w:val="0"/>
          <w:marBottom w:val="0"/>
          <w:divBdr>
            <w:top w:val="none" w:sz="0" w:space="0" w:color="auto"/>
            <w:left w:val="none" w:sz="0" w:space="0" w:color="auto"/>
            <w:bottom w:val="none" w:sz="0" w:space="0" w:color="auto"/>
            <w:right w:val="none" w:sz="0" w:space="0" w:color="auto"/>
          </w:divBdr>
        </w:div>
        <w:div w:id="1747678562">
          <w:marLeft w:val="0"/>
          <w:marRight w:val="0"/>
          <w:marTop w:val="0"/>
          <w:marBottom w:val="0"/>
          <w:divBdr>
            <w:top w:val="none" w:sz="0" w:space="0" w:color="auto"/>
            <w:left w:val="none" w:sz="0" w:space="0" w:color="auto"/>
            <w:bottom w:val="none" w:sz="0" w:space="0" w:color="auto"/>
            <w:right w:val="none" w:sz="0" w:space="0" w:color="auto"/>
          </w:divBdr>
        </w:div>
        <w:div w:id="1748188220">
          <w:marLeft w:val="0"/>
          <w:marRight w:val="0"/>
          <w:marTop w:val="0"/>
          <w:marBottom w:val="0"/>
          <w:divBdr>
            <w:top w:val="none" w:sz="0" w:space="0" w:color="auto"/>
            <w:left w:val="none" w:sz="0" w:space="0" w:color="auto"/>
            <w:bottom w:val="none" w:sz="0" w:space="0" w:color="auto"/>
            <w:right w:val="none" w:sz="0" w:space="0" w:color="auto"/>
          </w:divBdr>
        </w:div>
        <w:div w:id="1748764014">
          <w:marLeft w:val="0"/>
          <w:marRight w:val="0"/>
          <w:marTop w:val="0"/>
          <w:marBottom w:val="0"/>
          <w:divBdr>
            <w:top w:val="none" w:sz="0" w:space="0" w:color="auto"/>
            <w:left w:val="none" w:sz="0" w:space="0" w:color="auto"/>
            <w:bottom w:val="none" w:sz="0" w:space="0" w:color="auto"/>
            <w:right w:val="none" w:sz="0" w:space="0" w:color="auto"/>
          </w:divBdr>
        </w:div>
        <w:div w:id="1749575032">
          <w:marLeft w:val="0"/>
          <w:marRight w:val="0"/>
          <w:marTop w:val="0"/>
          <w:marBottom w:val="0"/>
          <w:divBdr>
            <w:top w:val="none" w:sz="0" w:space="0" w:color="auto"/>
            <w:left w:val="none" w:sz="0" w:space="0" w:color="auto"/>
            <w:bottom w:val="none" w:sz="0" w:space="0" w:color="auto"/>
            <w:right w:val="none" w:sz="0" w:space="0" w:color="auto"/>
          </w:divBdr>
        </w:div>
        <w:div w:id="1750541571">
          <w:marLeft w:val="0"/>
          <w:marRight w:val="0"/>
          <w:marTop w:val="0"/>
          <w:marBottom w:val="0"/>
          <w:divBdr>
            <w:top w:val="none" w:sz="0" w:space="0" w:color="auto"/>
            <w:left w:val="none" w:sz="0" w:space="0" w:color="auto"/>
            <w:bottom w:val="none" w:sz="0" w:space="0" w:color="auto"/>
            <w:right w:val="none" w:sz="0" w:space="0" w:color="auto"/>
          </w:divBdr>
        </w:div>
        <w:div w:id="1751081146">
          <w:marLeft w:val="0"/>
          <w:marRight w:val="0"/>
          <w:marTop w:val="0"/>
          <w:marBottom w:val="0"/>
          <w:divBdr>
            <w:top w:val="none" w:sz="0" w:space="0" w:color="auto"/>
            <w:left w:val="none" w:sz="0" w:space="0" w:color="auto"/>
            <w:bottom w:val="none" w:sz="0" w:space="0" w:color="auto"/>
            <w:right w:val="none" w:sz="0" w:space="0" w:color="auto"/>
          </w:divBdr>
        </w:div>
        <w:div w:id="1752920384">
          <w:marLeft w:val="0"/>
          <w:marRight w:val="0"/>
          <w:marTop w:val="0"/>
          <w:marBottom w:val="0"/>
          <w:divBdr>
            <w:top w:val="none" w:sz="0" w:space="0" w:color="auto"/>
            <w:left w:val="none" w:sz="0" w:space="0" w:color="auto"/>
            <w:bottom w:val="none" w:sz="0" w:space="0" w:color="auto"/>
            <w:right w:val="none" w:sz="0" w:space="0" w:color="auto"/>
          </w:divBdr>
        </w:div>
        <w:div w:id="1753047097">
          <w:marLeft w:val="0"/>
          <w:marRight w:val="0"/>
          <w:marTop w:val="0"/>
          <w:marBottom w:val="0"/>
          <w:divBdr>
            <w:top w:val="none" w:sz="0" w:space="0" w:color="auto"/>
            <w:left w:val="none" w:sz="0" w:space="0" w:color="auto"/>
            <w:bottom w:val="none" w:sz="0" w:space="0" w:color="auto"/>
            <w:right w:val="none" w:sz="0" w:space="0" w:color="auto"/>
          </w:divBdr>
        </w:div>
        <w:div w:id="1753549868">
          <w:marLeft w:val="0"/>
          <w:marRight w:val="0"/>
          <w:marTop w:val="0"/>
          <w:marBottom w:val="0"/>
          <w:divBdr>
            <w:top w:val="none" w:sz="0" w:space="0" w:color="auto"/>
            <w:left w:val="none" w:sz="0" w:space="0" w:color="auto"/>
            <w:bottom w:val="none" w:sz="0" w:space="0" w:color="auto"/>
            <w:right w:val="none" w:sz="0" w:space="0" w:color="auto"/>
          </w:divBdr>
        </w:div>
        <w:div w:id="1753701075">
          <w:marLeft w:val="0"/>
          <w:marRight w:val="0"/>
          <w:marTop w:val="0"/>
          <w:marBottom w:val="0"/>
          <w:divBdr>
            <w:top w:val="none" w:sz="0" w:space="0" w:color="auto"/>
            <w:left w:val="none" w:sz="0" w:space="0" w:color="auto"/>
            <w:bottom w:val="none" w:sz="0" w:space="0" w:color="auto"/>
            <w:right w:val="none" w:sz="0" w:space="0" w:color="auto"/>
          </w:divBdr>
        </w:div>
        <w:div w:id="1754544404">
          <w:marLeft w:val="0"/>
          <w:marRight w:val="0"/>
          <w:marTop w:val="0"/>
          <w:marBottom w:val="0"/>
          <w:divBdr>
            <w:top w:val="none" w:sz="0" w:space="0" w:color="auto"/>
            <w:left w:val="none" w:sz="0" w:space="0" w:color="auto"/>
            <w:bottom w:val="none" w:sz="0" w:space="0" w:color="auto"/>
            <w:right w:val="none" w:sz="0" w:space="0" w:color="auto"/>
          </w:divBdr>
        </w:div>
        <w:div w:id="1754549261">
          <w:marLeft w:val="0"/>
          <w:marRight w:val="0"/>
          <w:marTop w:val="0"/>
          <w:marBottom w:val="0"/>
          <w:divBdr>
            <w:top w:val="none" w:sz="0" w:space="0" w:color="auto"/>
            <w:left w:val="none" w:sz="0" w:space="0" w:color="auto"/>
            <w:bottom w:val="none" w:sz="0" w:space="0" w:color="auto"/>
            <w:right w:val="none" w:sz="0" w:space="0" w:color="auto"/>
          </w:divBdr>
        </w:div>
        <w:div w:id="1755004249">
          <w:marLeft w:val="0"/>
          <w:marRight w:val="0"/>
          <w:marTop w:val="0"/>
          <w:marBottom w:val="0"/>
          <w:divBdr>
            <w:top w:val="none" w:sz="0" w:space="0" w:color="auto"/>
            <w:left w:val="none" w:sz="0" w:space="0" w:color="auto"/>
            <w:bottom w:val="none" w:sz="0" w:space="0" w:color="auto"/>
            <w:right w:val="none" w:sz="0" w:space="0" w:color="auto"/>
          </w:divBdr>
        </w:div>
        <w:div w:id="1755663532">
          <w:marLeft w:val="0"/>
          <w:marRight w:val="0"/>
          <w:marTop w:val="0"/>
          <w:marBottom w:val="0"/>
          <w:divBdr>
            <w:top w:val="none" w:sz="0" w:space="0" w:color="auto"/>
            <w:left w:val="none" w:sz="0" w:space="0" w:color="auto"/>
            <w:bottom w:val="none" w:sz="0" w:space="0" w:color="auto"/>
            <w:right w:val="none" w:sz="0" w:space="0" w:color="auto"/>
          </w:divBdr>
        </w:div>
        <w:div w:id="1757165853">
          <w:marLeft w:val="0"/>
          <w:marRight w:val="0"/>
          <w:marTop w:val="0"/>
          <w:marBottom w:val="0"/>
          <w:divBdr>
            <w:top w:val="none" w:sz="0" w:space="0" w:color="auto"/>
            <w:left w:val="none" w:sz="0" w:space="0" w:color="auto"/>
            <w:bottom w:val="none" w:sz="0" w:space="0" w:color="auto"/>
            <w:right w:val="none" w:sz="0" w:space="0" w:color="auto"/>
          </w:divBdr>
        </w:div>
        <w:div w:id="1757438867">
          <w:marLeft w:val="0"/>
          <w:marRight w:val="0"/>
          <w:marTop w:val="0"/>
          <w:marBottom w:val="0"/>
          <w:divBdr>
            <w:top w:val="none" w:sz="0" w:space="0" w:color="auto"/>
            <w:left w:val="none" w:sz="0" w:space="0" w:color="auto"/>
            <w:bottom w:val="none" w:sz="0" w:space="0" w:color="auto"/>
            <w:right w:val="none" w:sz="0" w:space="0" w:color="auto"/>
          </w:divBdr>
        </w:div>
        <w:div w:id="1757827271">
          <w:marLeft w:val="0"/>
          <w:marRight w:val="0"/>
          <w:marTop w:val="0"/>
          <w:marBottom w:val="0"/>
          <w:divBdr>
            <w:top w:val="none" w:sz="0" w:space="0" w:color="auto"/>
            <w:left w:val="none" w:sz="0" w:space="0" w:color="auto"/>
            <w:bottom w:val="none" w:sz="0" w:space="0" w:color="auto"/>
            <w:right w:val="none" w:sz="0" w:space="0" w:color="auto"/>
          </w:divBdr>
        </w:div>
        <w:div w:id="1757896103">
          <w:marLeft w:val="0"/>
          <w:marRight w:val="0"/>
          <w:marTop w:val="0"/>
          <w:marBottom w:val="0"/>
          <w:divBdr>
            <w:top w:val="none" w:sz="0" w:space="0" w:color="auto"/>
            <w:left w:val="none" w:sz="0" w:space="0" w:color="auto"/>
            <w:bottom w:val="none" w:sz="0" w:space="0" w:color="auto"/>
            <w:right w:val="none" w:sz="0" w:space="0" w:color="auto"/>
          </w:divBdr>
        </w:div>
        <w:div w:id="1758163920">
          <w:marLeft w:val="0"/>
          <w:marRight w:val="0"/>
          <w:marTop w:val="0"/>
          <w:marBottom w:val="0"/>
          <w:divBdr>
            <w:top w:val="none" w:sz="0" w:space="0" w:color="auto"/>
            <w:left w:val="none" w:sz="0" w:space="0" w:color="auto"/>
            <w:bottom w:val="none" w:sz="0" w:space="0" w:color="auto"/>
            <w:right w:val="none" w:sz="0" w:space="0" w:color="auto"/>
          </w:divBdr>
        </w:div>
        <w:div w:id="1758209335">
          <w:marLeft w:val="0"/>
          <w:marRight w:val="0"/>
          <w:marTop w:val="0"/>
          <w:marBottom w:val="0"/>
          <w:divBdr>
            <w:top w:val="none" w:sz="0" w:space="0" w:color="auto"/>
            <w:left w:val="none" w:sz="0" w:space="0" w:color="auto"/>
            <w:bottom w:val="none" w:sz="0" w:space="0" w:color="auto"/>
            <w:right w:val="none" w:sz="0" w:space="0" w:color="auto"/>
          </w:divBdr>
        </w:div>
        <w:div w:id="1758940544">
          <w:marLeft w:val="0"/>
          <w:marRight w:val="0"/>
          <w:marTop w:val="0"/>
          <w:marBottom w:val="0"/>
          <w:divBdr>
            <w:top w:val="none" w:sz="0" w:space="0" w:color="auto"/>
            <w:left w:val="none" w:sz="0" w:space="0" w:color="auto"/>
            <w:bottom w:val="none" w:sz="0" w:space="0" w:color="auto"/>
            <w:right w:val="none" w:sz="0" w:space="0" w:color="auto"/>
          </w:divBdr>
        </w:div>
        <w:div w:id="1760253327">
          <w:marLeft w:val="0"/>
          <w:marRight w:val="0"/>
          <w:marTop w:val="0"/>
          <w:marBottom w:val="0"/>
          <w:divBdr>
            <w:top w:val="none" w:sz="0" w:space="0" w:color="auto"/>
            <w:left w:val="none" w:sz="0" w:space="0" w:color="auto"/>
            <w:bottom w:val="none" w:sz="0" w:space="0" w:color="auto"/>
            <w:right w:val="none" w:sz="0" w:space="0" w:color="auto"/>
          </w:divBdr>
        </w:div>
        <w:div w:id="1760441580">
          <w:marLeft w:val="0"/>
          <w:marRight w:val="0"/>
          <w:marTop w:val="0"/>
          <w:marBottom w:val="0"/>
          <w:divBdr>
            <w:top w:val="none" w:sz="0" w:space="0" w:color="auto"/>
            <w:left w:val="none" w:sz="0" w:space="0" w:color="auto"/>
            <w:bottom w:val="none" w:sz="0" w:space="0" w:color="auto"/>
            <w:right w:val="none" w:sz="0" w:space="0" w:color="auto"/>
          </w:divBdr>
        </w:div>
        <w:div w:id="1760637914">
          <w:marLeft w:val="0"/>
          <w:marRight w:val="0"/>
          <w:marTop w:val="0"/>
          <w:marBottom w:val="0"/>
          <w:divBdr>
            <w:top w:val="none" w:sz="0" w:space="0" w:color="auto"/>
            <w:left w:val="none" w:sz="0" w:space="0" w:color="auto"/>
            <w:bottom w:val="none" w:sz="0" w:space="0" w:color="auto"/>
            <w:right w:val="none" w:sz="0" w:space="0" w:color="auto"/>
          </w:divBdr>
        </w:div>
        <w:div w:id="1761372389">
          <w:marLeft w:val="0"/>
          <w:marRight w:val="0"/>
          <w:marTop w:val="0"/>
          <w:marBottom w:val="0"/>
          <w:divBdr>
            <w:top w:val="none" w:sz="0" w:space="0" w:color="auto"/>
            <w:left w:val="none" w:sz="0" w:space="0" w:color="auto"/>
            <w:bottom w:val="none" w:sz="0" w:space="0" w:color="auto"/>
            <w:right w:val="none" w:sz="0" w:space="0" w:color="auto"/>
          </w:divBdr>
        </w:div>
        <w:div w:id="1762337160">
          <w:marLeft w:val="0"/>
          <w:marRight w:val="0"/>
          <w:marTop w:val="0"/>
          <w:marBottom w:val="0"/>
          <w:divBdr>
            <w:top w:val="none" w:sz="0" w:space="0" w:color="auto"/>
            <w:left w:val="none" w:sz="0" w:space="0" w:color="auto"/>
            <w:bottom w:val="none" w:sz="0" w:space="0" w:color="auto"/>
            <w:right w:val="none" w:sz="0" w:space="0" w:color="auto"/>
          </w:divBdr>
        </w:div>
        <w:div w:id="1762557532">
          <w:marLeft w:val="0"/>
          <w:marRight w:val="0"/>
          <w:marTop w:val="0"/>
          <w:marBottom w:val="0"/>
          <w:divBdr>
            <w:top w:val="none" w:sz="0" w:space="0" w:color="auto"/>
            <w:left w:val="none" w:sz="0" w:space="0" w:color="auto"/>
            <w:bottom w:val="none" w:sz="0" w:space="0" w:color="auto"/>
            <w:right w:val="none" w:sz="0" w:space="0" w:color="auto"/>
          </w:divBdr>
        </w:div>
        <w:div w:id="1763915643">
          <w:marLeft w:val="0"/>
          <w:marRight w:val="0"/>
          <w:marTop w:val="0"/>
          <w:marBottom w:val="0"/>
          <w:divBdr>
            <w:top w:val="none" w:sz="0" w:space="0" w:color="auto"/>
            <w:left w:val="none" w:sz="0" w:space="0" w:color="auto"/>
            <w:bottom w:val="none" w:sz="0" w:space="0" w:color="auto"/>
            <w:right w:val="none" w:sz="0" w:space="0" w:color="auto"/>
          </w:divBdr>
        </w:div>
        <w:div w:id="1764033794">
          <w:marLeft w:val="0"/>
          <w:marRight w:val="0"/>
          <w:marTop w:val="0"/>
          <w:marBottom w:val="0"/>
          <w:divBdr>
            <w:top w:val="none" w:sz="0" w:space="0" w:color="auto"/>
            <w:left w:val="none" w:sz="0" w:space="0" w:color="auto"/>
            <w:bottom w:val="none" w:sz="0" w:space="0" w:color="auto"/>
            <w:right w:val="none" w:sz="0" w:space="0" w:color="auto"/>
          </w:divBdr>
        </w:div>
        <w:div w:id="1764103933">
          <w:marLeft w:val="0"/>
          <w:marRight w:val="0"/>
          <w:marTop w:val="0"/>
          <w:marBottom w:val="0"/>
          <w:divBdr>
            <w:top w:val="none" w:sz="0" w:space="0" w:color="auto"/>
            <w:left w:val="none" w:sz="0" w:space="0" w:color="auto"/>
            <w:bottom w:val="none" w:sz="0" w:space="0" w:color="auto"/>
            <w:right w:val="none" w:sz="0" w:space="0" w:color="auto"/>
          </w:divBdr>
        </w:div>
        <w:div w:id="1764717289">
          <w:marLeft w:val="0"/>
          <w:marRight w:val="0"/>
          <w:marTop w:val="0"/>
          <w:marBottom w:val="0"/>
          <w:divBdr>
            <w:top w:val="none" w:sz="0" w:space="0" w:color="auto"/>
            <w:left w:val="none" w:sz="0" w:space="0" w:color="auto"/>
            <w:bottom w:val="none" w:sz="0" w:space="0" w:color="auto"/>
            <w:right w:val="none" w:sz="0" w:space="0" w:color="auto"/>
          </w:divBdr>
        </w:div>
        <w:div w:id="1765301578">
          <w:marLeft w:val="0"/>
          <w:marRight w:val="0"/>
          <w:marTop w:val="0"/>
          <w:marBottom w:val="0"/>
          <w:divBdr>
            <w:top w:val="none" w:sz="0" w:space="0" w:color="auto"/>
            <w:left w:val="none" w:sz="0" w:space="0" w:color="auto"/>
            <w:bottom w:val="none" w:sz="0" w:space="0" w:color="auto"/>
            <w:right w:val="none" w:sz="0" w:space="0" w:color="auto"/>
          </w:divBdr>
        </w:div>
        <w:div w:id="1765571329">
          <w:marLeft w:val="0"/>
          <w:marRight w:val="0"/>
          <w:marTop w:val="0"/>
          <w:marBottom w:val="0"/>
          <w:divBdr>
            <w:top w:val="none" w:sz="0" w:space="0" w:color="auto"/>
            <w:left w:val="none" w:sz="0" w:space="0" w:color="auto"/>
            <w:bottom w:val="none" w:sz="0" w:space="0" w:color="auto"/>
            <w:right w:val="none" w:sz="0" w:space="0" w:color="auto"/>
          </w:divBdr>
        </w:div>
        <w:div w:id="1765806618">
          <w:marLeft w:val="0"/>
          <w:marRight w:val="0"/>
          <w:marTop w:val="0"/>
          <w:marBottom w:val="0"/>
          <w:divBdr>
            <w:top w:val="none" w:sz="0" w:space="0" w:color="auto"/>
            <w:left w:val="none" w:sz="0" w:space="0" w:color="auto"/>
            <w:bottom w:val="none" w:sz="0" w:space="0" w:color="auto"/>
            <w:right w:val="none" w:sz="0" w:space="0" w:color="auto"/>
          </w:divBdr>
        </w:div>
        <w:div w:id="1766077338">
          <w:marLeft w:val="0"/>
          <w:marRight w:val="0"/>
          <w:marTop w:val="0"/>
          <w:marBottom w:val="0"/>
          <w:divBdr>
            <w:top w:val="none" w:sz="0" w:space="0" w:color="auto"/>
            <w:left w:val="none" w:sz="0" w:space="0" w:color="auto"/>
            <w:bottom w:val="none" w:sz="0" w:space="0" w:color="auto"/>
            <w:right w:val="none" w:sz="0" w:space="0" w:color="auto"/>
          </w:divBdr>
        </w:div>
        <w:div w:id="1766148825">
          <w:marLeft w:val="0"/>
          <w:marRight w:val="0"/>
          <w:marTop w:val="0"/>
          <w:marBottom w:val="0"/>
          <w:divBdr>
            <w:top w:val="none" w:sz="0" w:space="0" w:color="auto"/>
            <w:left w:val="none" w:sz="0" w:space="0" w:color="auto"/>
            <w:bottom w:val="none" w:sz="0" w:space="0" w:color="auto"/>
            <w:right w:val="none" w:sz="0" w:space="0" w:color="auto"/>
          </w:divBdr>
        </w:div>
        <w:div w:id="1766880203">
          <w:marLeft w:val="0"/>
          <w:marRight w:val="0"/>
          <w:marTop w:val="0"/>
          <w:marBottom w:val="0"/>
          <w:divBdr>
            <w:top w:val="none" w:sz="0" w:space="0" w:color="auto"/>
            <w:left w:val="none" w:sz="0" w:space="0" w:color="auto"/>
            <w:bottom w:val="none" w:sz="0" w:space="0" w:color="auto"/>
            <w:right w:val="none" w:sz="0" w:space="0" w:color="auto"/>
          </w:divBdr>
        </w:div>
        <w:div w:id="1767071682">
          <w:marLeft w:val="0"/>
          <w:marRight w:val="0"/>
          <w:marTop w:val="0"/>
          <w:marBottom w:val="0"/>
          <w:divBdr>
            <w:top w:val="none" w:sz="0" w:space="0" w:color="auto"/>
            <w:left w:val="none" w:sz="0" w:space="0" w:color="auto"/>
            <w:bottom w:val="none" w:sz="0" w:space="0" w:color="auto"/>
            <w:right w:val="none" w:sz="0" w:space="0" w:color="auto"/>
          </w:divBdr>
        </w:div>
        <w:div w:id="1767337126">
          <w:marLeft w:val="0"/>
          <w:marRight w:val="0"/>
          <w:marTop w:val="0"/>
          <w:marBottom w:val="0"/>
          <w:divBdr>
            <w:top w:val="none" w:sz="0" w:space="0" w:color="auto"/>
            <w:left w:val="none" w:sz="0" w:space="0" w:color="auto"/>
            <w:bottom w:val="none" w:sz="0" w:space="0" w:color="auto"/>
            <w:right w:val="none" w:sz="0" w:space="0" w:color="auto"/>
          </w:divBdr>
        </w:div>
        <w:div w:id="1767579857">
          <w:marLeft w:val="0"/>
          <w:marRight w:val="0"/>
          <w:marTop w:val="0"/>
          <w:marBottom w:val="0"/>
          <w:divBdr>
            <w:top w:val="none" w:sz="0" w:space="0" w:color="auto"/>
            <w:left w:val="none" w:sz="0" w:space="0" w:color="auto"/>
            <w:bottom w:val="none" w:sz="0" w:space="0" w:color="auto"/>
            <w:right w:val="none" w:sz="0" w:space="0" w:color="auto"/>
          </w:divBdr>
        </w:div>
        <w:div w:id="1767849445">
          <w:marLeft w:val="0"/>
          <w:marRight w:val="0"/>
          <w:marTop w:val="0"/>
          <w:marBottom w:val="0"/>
          <w:divBdr>
            <w:top w:val="none" w:sz="0" w:space="0" w:color="auto"/>
            <w:left w:val="none" w:sz="0" w:space="0" w:color="auto"/>
            <w:bottom w:val="none" w:sz="0" w:space="0" w:color="auto"/>
            <w:right w:val="none" w:sz="0" w:space="0" w:color="auto"/>
          </w:divBdr>
        </w:div>
        <w:div w:id="1767918994">
          <w:marLeft w:val="0"/>
          <w:marRight w:val="0"/>
          <w:marTop w:val="0"/>
          <w:marBottom w:val="0"/>
          <w:divBdr>
            <w:top w:val="none" w:sz="0" w:space="0" w:color="auto"/>
            <w:left w:val="none" w:sz="0" w:space="0" w:color="auto"/>
            <w:bottom w:val="none" w:sz="0" w:space="0" w:color="auto"/>
            <w:right w:val="none" w:sz="0" w:space="0" w:color="auto"/>
          </w:divBdr>
        </w:div>
        <w:div w:id="1768191503">
          <w:marLeft w:val="0"/>
          <w:marRight w:val="0"/>
          <w:marTop w:val="0"/>
          <w:marBottom w:val="0"/>
          <w:divBdr>
            <w:top w:val="none" w:sz="0" w:space="0" w:color="auto"/>
            <w:left w:val="none" w:sz="0" w:space="0" w:color="auto"/>
            <w:bottom w:val="none" w:sz="0" w:space="0" w:color="auto"/>
            <w:right w:val="none" w:sz="0" w:space="0" w:color="auto"/>
          </w:divBdr>
        </w:div>
        <w:div w:id="1768620555">
          <w:marLeft w:val="0"/>
          <w:marRight w:val="0"/>
          <w:marTop w:val="0"/>
          <w:marBottom w:val="0"/>
          <w:divBdr>
            <w:top w:val="none" w:sz="0" w:space="0" w:color="auto"/>
            <w:left w:val="none" w:sz="0" w:space="0" w:color="auto"/>
            <w:bottom w:val="none" w:sz="0" w:space="0" w:color="auto"/>
            <w:right w:val="none" w:sz="0" w:space="0" w:color="auto"/>
          </w:divBdr>
        </w:div>
        <w:div w:id="1768963770">
          <w:marLeft w:val="0"/>
          <w:marRight w:val="0"/>
          <w:marTop w:val="0"/>
          <w:marBottom w:val="0"/>
          <w:divBdr>
            <w:top w:val="none" w:sz="0" w:space="0" w:color="auto"/>
            <w:left w:val="none" w:sz="0" w:space="0" w:color="auto"/>
            <w:bottom w:val="none" w:sz="0" w:space="0" w:color="auto"/>
            <w:right w:val="none" w:sz="0" w:space="0" w:color="auto"/>
          </w:divBdr>
        </w:div>
        <w:div w:id="1770194255">
          <w:marLeft w:val="0"/>
          <w:marRight w:val="0"/>
          <w:marTop w:val="0"/>
          <w:marBottom w:val="0"/>
          <w:divBdr>
            <w:top w:val="none" w:sz="0" w:space="0" w:color="auto"/>
            <w:left w:val="none" w:sz="0" w:space="0" w:color="auto"/>
            <w:bottom w:val="none" w:sz="0" w:space="0" w:color="auto"/>
            <w:right w:val="none" w:sz="0" w:space="0" w:color="auto"/>
          </w:divBdr>
        </w:div>
        <w:div w:id="1770202960">
          <w:marLeft w:val="0"/>
          <w:marRight w:val="0"/>
          <w:marTop w:val="0"/>
          <w:marBottom w:val="0"/>
          <w:divBdr>
            <w:top w:val="none" w:sz="0" w:space="0" w:color="auto"/>
            <w:left w:val="none" w:sz="0" w:space="0" w:color="auto"/>
            <w:bottom w:val="none" w:sz="0" w:space="0" w:color="auto"/>
            <w:right w:val="none" w:sz="0" w:space="0" w:color="auto"/>
          </w:divBdr>
        </w:div>
        <w:div w:id="1772510547">
          <w:marLeft w:val="0"/>
          <w:marRight w:val="0"/>
          <w:marTop w:val="0"/>
          <w:marBottom w:val="0"/>
          <w:divBdr>
            <w:top w:val="none" w:sz="0" w:space="0" w:color="auto"/>
            <w:left w:val="none" w:sz="0" w:space="0" w:color="auto"/>
            <w:bottom w:val="none" w:sz="0" w:space="0" w:color="auto"/>
            <w:right w:val="none" w:sz="0" w:space="0" w:color="auto"/>
          </w:divBdr>
        </w:div>
        <w:div w:id="1773208342">
          <w:marLeft w:val="0"/>
          <w:marRight w:val="0"/>
          <w:marTop w:val="0"/>
          <w:marBottom w:val="0"/>
          <w:divBdr>
            <w:top w:val="none" w:sz="0" w:space="0" w:color="auto"/>
            <w:left w:val="none" w:sz="0" w:space="0" w:color="auto"/>
            <w:bottom w:val="none" w:sz="0" w:space="0" w:color="auto"/>
            <w:right w:val="none" w:sz="0" w:space="0" w:color="auto"/>
          </w:divBdr>
        </w:div>
        <w:div w:id="1773434126">
          <w:marLeft w:val="0"/>
          <w:marRight w:val="0"/>
          <w:marTop w:val="0"/>
          <w:marBottom w:val="0"/>
          <w:divBdr>
            <w:top w:val="none" w:sz="0" w:space="0" w:color="auto"/>
            <w:left w:val="none" w:sz="0" w:space="0" w:color="auto"/>
            <w:bottom w:val="none" w:sz="0" w:space="0" w:color="auto"/>
            <w:right w:val="none" w:sz="0" w:space="0" w:color="auto"/>
          </w:divBdr>
        </w:div>
        <w:div w:id="1773817202">
          <w:marLeft w:val="0"/>
          <w:marRight w:val="0"/>
          <w:marTop w:val="0"/>
          <w:marBottom w:val="0"/>
          <w:divBdr>
            <w:top w:val="none" w:sz="0" w:space="0" w:color="auto"/>
            <w:left w:val="none" w:sz="0" w:space="0" w:color="auto"/>
            <w:bottom w:val="none" w:sz="0" w:space="0" w:color="auto"/>
            <w:right w:val="none" w:sz="0" w:space="0" w:color="auto"/>
          </w:divBdr>
        </w:div>
        <w:div w:id="1773932123">
          <w:marLeft w:val="0"/>
          <w:marRight w:val="0"/>
          <w:marTop w:val="0"/>
          <w:marBottom w:val="0"/>
          <w:divBdr>
            <w:top w:val="none" w:sz="0" w:space="0" w:color="auto"/>
            <w:left w:val="none" w:sz="0" w:space="0" w:color="auto"/>
            <w:bottom w:val="none" w:sz="0" w:space="0" w:color="auto"/>
            <w:right w:val="none" w:sz="0" w:space="0" w:color="auto"/>
          </w:divBdr>
        </w:div>
        <w:div w:id="1774200430">
          <w:marLeft w:val="0"/>
          <w:marRight w:val="0"/>
          <w:marTop w:val="0"/>
          <w:marBottom w:val="0"/>
          <w:divBdr>
            <w:top w:val="none" w:sz="0" w:space="0" w:color="auto"/>
            <w:left w:val="none" w:sz="0" w:space="0" w:color="auto"/>
            <w:bottom w:val="none" w:sz="0" w:space="0" w:color="auto"/>
            <w:right w:val="none" w:sz="0" w:space="0" w:color="auto"/>
          </w:divBdr>
        </w:div>
        <w:div w:id="1774864756">
          <w:marLeft w:val="0"/>
          <w:marRight w:val="0"/>
          <w:marTop w:val="0"/>
          <w:marBottom w:val="0"/>
          <w:divBdr>
            <w:top w:val="none" w:sz="0" w:space="0" w:color="auto"/>
            <w:left w:val="none" w:sz="0" w:space="0" w:color="auto"/>
            <w:bottom w:val="none" w:sz="0" w:space="0" w:color="auto"/>
            <w:right w:val="none" w:sz="0" w:space="0" w:color="auto"/>
          </w:divBdr>
        </w:div>
        <w:div w:id="1775008501">
          <w:marLeft w:val="0"/>
          <w:marRight w:val="0"/>
          <w:marTop w:val="0"/>
          <w:marBottom w:val="0"/>
          <w:divBdr>
            <w:top w:val="none" w:sz="0" w:space="0" w:color="auto"/>
            <w:left w:val="none" w:sz="0" w:space="0" w:color="auto"/>
            <w:bottom w:val="none" w:sz="0" w:space="0" w:color="auto"/>
            <w:right w:val="none" w:sz="0" w:space="0" w:color="auto"/>
          </w:divBdr>
        </w:div>
        <w:div w:id="1775591438">
          <w:marLeft w:val="0"/>
          <w:marRight w:val="0"/>
          <w:marTop w:val="0"/>
          <w:marBottom w:val="0"/>
          <w:divBdr>
            <w:top w:val="none" w:sz="0" w:space="0" w:color="auto"/>
            <w:left w:val="none" w:sz="0" w:space="0" w:color="auto"/>
            <w:bottom w:val="none" w:sz="0" w:space="0" w:color="auto"/>
            <w:right w:val="none" w:sz="0" w:space="0" w:color="auto"/>
          </w:divBdr>
        </w:div>
        <w:div w:id="1775711260">
          <w:marLeft w:val="0"/>
          <w:marRight w:val="0"/>
          <w:marTop w:val="0"/>
          <w:marBottom w:val="0"/>
          <w:divBdr>
            <w:top w:val="none" w:sz="0" w:space="0" w:color="auto"/>
            <w:left w:val="none" w:sz="0" w:space="0" w:color="auto"/>
            <w:bottom w:val="none" w:sz="0" w:space="0" w:color="auto"/>
            <w:right w:val="none" w:sz="0" w:space="0" w:color="auto"/>
          </w:divBdr>
        </w:div>
        <w:div w:id="1776055131">
          <w:marLeft w:val="0"/>
          <w:marRight w:val="0"/>
          <w:marTop w:val="0"/>
          <w:marBottom w:val="0"/>
          <w:divBdr>
            <w:top w:val="none" w:sz="0" w:space="0" w:color="auto"/>
            <w:left w:val="none" w:sz="0" w:space="0" w:color="auto"/>
            <w:bottom w:val="none" w:sz="0" w:space="0" w:color="auto"/>
            <w:right w:val="none" w:sz="0" w:space="0" w:color="auto"/>
          </w:divBdr>
        </w:div>
        <w:div w:id="1776171874">
          <w:marLeft w:val="0"/>
          <w:marRight w:val="0"/>
          <w:marTop w:val="0"/>
          <w:marBottom w:val="0"/>
          <w:divBdr>
            <w:top w:val="none" w:sz="0" w:space="0" w:color="auto"/>
            <w:left w:val="none" w:sz="0" w:space="0" w:color="auto"/>
            <w:bottom w:val="none" w:sz="0" w:space="0" w:color="auto"/>
            <w:right w:val="none" w:sz="0" w:space="0" w:color="auto"/>
          </w:divBdr>
        </w:div>
        <w:div w:id="1776366603">
          <w:marLeft w:val="0"/>
          <w:marRight w:val="0"/>
          <w:marTop w:val="0"/>
          <w:marBottom w:val="0"/>
          <w:divBdr>
            <w:top w:val="none" w:sz="0" w:space="0" w:color="auto"/>
            <w:left w:val="none" w:sz="0" w:space="0" w:color="auto"/>
            <w:bottom w:val="none" w:sz="0" w:space="0" w:color="auto"/>
            <w:right w:val="none" w:sz="0" w:space="0" w:color="auto"/>
          </w:divBdr>
        </w:div>
        <w:div w:id="1777630827">
          <w:marLeft w:val="0"/>
          <w:marRight w:val="0"/>
          <w:marTop w:val="0"/>
          <w:marBottom w:val="0"/>
          <w:divBdr>
            <w:top w:val="none" w:sz="0" w:space="0" w:color="auto"/>
            <w:left w:val="none" w:sz="0" w:space="0" w:color="auto"/>
            <w:bottom w:val="none" w:sz="0" w:space="0" w:color="auto"/>
            <w:right w:val="none" w:sz="0" w:space="0" w:color="auto"/>
          </w:divBdr>
        </w:div>
        <w:div w:id="1777823461">
          <w:marLeft w:val="0"/>
          <w:marRight w:val="0"/>
          <w:marTop w:val="0"/>
          <w:marBottom w:val="0"/>
          <w:divBdr>
            <w:top w:val="none" w:sz="0" w:space="0" w:color="auto"/>
            <w:left w:val="none" w:sz="0" w:space="0" w:color="auto"/>
            <w:bottom w:val="none" w:sz="0" w:space="0" w:color="auto"/>
            <w:right w:val="none" w:sz="0" w:space="0" w:color="auto"/>
          </w:divBdr>
        </w:div>
        <w:div w:id="1778329453">
          <w:marLeft w:val="0"/>
          <w:marRight w:val="0"/>
          <w:marTop w:val="0"/>
          <w:marBottom w:val="0"/>
          <w:divBdr>
            <w:top w:val="none" w:sz="0" w:space="0" w:color="auto"/>
            <w:left w:val="none" w:sz="0" w:space="0" w:color="auto"/>
            <w:bottom w:val="none" w:sz="0" w:space="0" w:color="auto"/>
            <w:right w:val="none" w:sz="0" w:space="0" w:color="auto"/>
          </w:divBdr>
        </w:div>
        <w:div w:id="1779331895">
          <w:marLeft w:val="0"/>
          <w:marRight w:val="0"/>
          <w:marTop w:val="0"/>
          <w:marBottom w:val="0"/>
          <w:divBdr>
            <w:top w:val="none" w:sz="0" w:space="0" w:color="auto"/>
            <w:left w:val="none" w:sz="0" w:space="0" w:color="auto"/>
            <w:bottom w:val="none" w:sz="0" w:space="0" w:color="auto"/>
            <w:right w:val="none" w:sz="0" w:space="0" w:color="auto"/>
          </w:divBdr>
        </w:div>
        <w:div w:id="1780563218">
          <w:marLeft w:val="0"/>
          <w:marRight w:val="0"/>
          <w:marTop w:val="0"/>
          <w:marBottom w:val="0"/>
          <w:divBdr>
            <w:top w:val="none" w:sz="0" w:space="0" w:color="auto"/>
            <w:left w:val="none" w:sz="0" w:space="0" w:color="auto"/>
            <w:bottom w:val="none" w:sz="0" w:space="0" w:color="auto"/>
            <w:right w:val="none" w:sz="0" w:space="0" w:color="auto"/>
          </w:divBdr>
        </w:div>
        <w:div w:id="1780879977">
          <w:marLeft w:val="0"/>
          <w:marRight w:val="0"/>
          <w:marTop w:val="0"/>
          <w:marBottom w:val="0"/>
          <w:divBdr>
            <w:top w:val="none" w:sz="0" w:space="0" w:color="auto"/>
            <w:left w:val="none" w:sz="0" w:space="0" w:color="auto"/>
            <w:bottom w:val="none" w:sz="0" w:space="0" w:color="auto"/>
            <w:right w:val="none" w:sz="0" w:space="0" w:color="auto"/>
          </w:divBdr>
        </w:div>
        <w:div w:id="1781870240">
          <w:marLeft w:val="0"/>
          <w:marRight w:val="0"/>
          <w:marTop w:val="0"/>
          <w:marBottom w:val="0"/>
          <w:divBdr>
            <w:top w:val="none" w:sz="0" w:space="0" w:color="auto"/>
            <w:left w:val="none" w:sz="0" w:space="0" w:color="auto"/>
            <w:bottom w:val="none" w:sz="0" w:space="0" w:color="auto"/>
            <w:right w:val="none" w:sz="0" w:space="0" w:color="auto"/>
          </w:divBdr>
        </w:div>
        <w:div w:id="1783643816">
          <w:marLeft w:val="0"/>
          <w:marRight w:val="0"/>
          <w:marTop w:val="0"/>
          <w:marBottom w:val="0"/>
          <w:divBdr>
            <w:top w:val="none" w:sz="0" w:space="0" w:color="auto"/>
            <w:left w:val="none" w:sz="0" w:space="0" w:color="auto"/>
            <w:bottom w:val="none" w:sz="0" w:space="0" w:color="auto"/>
            <w:right w:val="none" w:sz="0" w:space="0" w:color="auto"/>
          </w:divBdr>
        </w:div>
        <w:div w:id="1784031452">
          <w:marLeft w:val="0"/>
          <w:marRight w:val="0"/>
          <w:marTop w:val="0"/>
          <w:marBottom w:val="0"/>
          <w:divBdr>
            <w:top w:val="none" w:sz="0" w:space="0" w:color="auto"/>
            <w:left w:val="none" w:sz="0" w:space="0" w:color="auto"/>
            <w:bottom w:val="none" w:sz="0" w:space="0" w:color="auto"/>
            <w:right w:val="none" w:sz="0" w:space="0" w:color="auto"/>
          </w:divBdr>
        </w:div>
        <w:div w:id="1784376979">
          <w:marLeft w:val="0"/>
          <w:marRight w:val="0"/>
          <w:marTop w:val="0"/>
          <w:marBottom w:val="0"/>
          <w:divBdr>
            <w:top w:val="none" w:sz="0" w:space="0" w:color="auto"/>
            <w:left w:val="none" w:sz="0" w:space="0" w:color="auto"/>
            <w:bottom w:val="none" w:sz="0" w:space="0" w:color="auto"/>
            <w:right w:val="none" w:sz="0" w:space="0" w:color="auto"/>
          </w:divBdr>
        </w:div>
        <w:div w:id="1784491928">
          <w:marLeft w:val="0"/>
          <w:marRight w:val="0"/>
          <w:marTop w:val="0"/>
          <w:marBottom w:val="0"/>
          <w:divBdr>
            <w:top w:val="none" w:sz="0" w:space="0" w:color="auto"/>
            <w:left w:val="none" w:sz="0" w:space="0" w:color="auto"/>
            <w:bottom w:val="none" w:sz="0" w:space="0" w:color="auto"/>
            <w:right w:val="none" w:sz="0" w:space="0" w:color="auto"/>
          </w:divBdr>
        </w:div>
        <w:div w:id="1784492988">
          <w:marLeft w:val="0"/>
          <w:marRight w:val="0"/>
          <w:marTop w:val="0"/>
          <w:marBottom w:val="0"/>
          <w:divBdr>
            <w:top w:val="none" w:sz="0" w:space="0" w:color="auto"/>
            <w:left w:val="none" w:sz="0" w:space="0" w:color="auto"/>
            <w:bottom w:val="none" w:sz="0" w:space="0" w:color="auto"/>
            <w:right w:val="none" w:sz="0" w:space="0" w:color="auto"/>
          </w:divBdr>
        </w:div>
        <w:div w:id="1784767273">
          <w:marLeft w:val="0"/>
          <w:marRight w:val="0"/>
          <w:marTop w:val="0"/>
          <w:marBottom w:val="0"/>
          <w:divBdr>
            <w:top w:val="none" w:sz="0" w:space="0" w:color="auto"/>
            <w:left w:val="none" w:sz="0" w:space="0" w:color="auto"/>
            <w:bottom w:val="none" w:sz="0" w:space="0" w:color="auto"/>
            <w:right w:val="none" w:sz="0" w:space="0" w:color="auto"/>
          </w:divBdr>
        </w:div>
        <w:div w:id="1784810598">
          <w:marLeft w:val="0"/>
          <w:marRight w:val="0"/>
          <w:marTop w:val="0"/>
          <w:marBottom w:val="0"/>
          <w:divBdr>
            <w:top w:val="none" w:sz="0" w:space="0" w:color="auto"/>
            <w:left w:val="none" w:sz="0" w:space="0" w:color="auto"/>
            <w:bottom w:val="none" w:sz="0" w:space="0" w:color="auto"/>
            <w:right w:val="none" w:sz="0" w:space="0" w:color="auto"/>
          </w:divBdr>
        </w:div>
        <w:div w:id="1785267501">
          <w:marLeft w:val="0"/>
          <w:marRight w:val="0"/>
          <w:marTop w:val="0"/>
          <w:marBottom w:val="0"/>
          <w:divBdr>
            <w:top w:val="none" w:sz="0" w:space="0" w:color="auto"/>
            <w:left w:val="none" w:sz="0" w:space="0" w:color="auto"/>
            <w:bottom w:val="none" w:sz="0" w:space="0" w:color="auto"/>
            <w:right w:val="none" w:sz="0" w:space="0" w:color="auto"/>
          </w:divBdr>
        </w:div>
        <w:div w:id="1786000970">
          <w:marLeft w:val="0"/>
          <w:marRight w:val="0"/>
          <w:marTop w:val="0"/>
          <w:marBottom w:val="0"/>
          <w:divBdr>
            <w:top w:val="none" w:sz="0" w:space="0" w:color="auto"/>
            <w:left w:val="none" w:sz="0" w:space="0" w:color="auto"/>
            <w:bottom w:val="none" w:sz="0" w:space="0" w:color="auto"/>
            <w:right w:val="none" w:sz="0" w:space="0" w:color="auto"/>
          </w:divBdr>
        </w:div>
        <w:div w:id="1786073768">
          <w:marLeft w:val="0"/>
          <w:marRight w:val="0"/>
          <w:marTop w:val="0"/>
          <w:marBottom w:val="0"/>
          <w:divBdr>
            <w:top w:val="none" w:sz="0" w:space="0" w:color="auto"/>
            <w:left w:val="none" w:sz="0" w:space="0" w:color="auto"/>
            <w:bottom w:val="none" w:sz="0" w:space="0" w:color="auto"/>
            <w:right w:val="none" w:sz="0" w:space="0" w:color="auto"/>
          </w:divBdr>
        </w:div>
        <w:div w:id="1786540000">
          <w:marLeft w:val="0"/>
          <w:marRight w:val="0"/>
          <w:marTop w:val="0"/>
          <w:marBottom w:val="0"/>
          <w:divBdr>
            <w:top w:val="none" w:sz="0" w:space="0" w:color="auto"/>
            <w:left w:val="none" w:sz="0" w:space="0" w:color="auto"/>
            <w:bottom w:val="none" w:sz="0" w:space="0" w:color="auto"/>
            <w:right w:val="none" w:sz="0" w:space="0" w:color="auto"/>
          </w:divBdr>
        </w:div>
        <w:div w:id="1786997009">
          <w:marLeft w:val="0"/>
          <w:marRight w:val="0"/>
          <w:marTop w:val="0"/>
          <w:marBottom w:val="0"/>
          <w:divBdr>
            <w:top w:val="none" w:sz="0" w:space="0" w:color="auto"/>
            <w:left w:val="none" w:sz="0" w:space="0" w:color="auto"/>
            <w:bottom w:val="none" w:sz="0" w:space="0" w:color="auto"/>
            <w:right w:val="none" w:sz="0" w:space="0" w:color="auto"/>
          </w:divBdr>
        </w:div>
        <w:div w:id="1787001996">
          <w:marLeft w:val="0"/>
          <w:marRight w:val="0"/>
          <w:marTop w:val="0"/>
          <w:marBottom w:val="0"/>
          <w:divBdr>
            <w:top w:val="none" w:sz="0" w:space="0" w:color="auto"/>
            <w:left w:val="none" w:sz="0" w:space="0" w:color="auto"/>
            <w:bottom w:val="none" w:sz="0" w:space="0" w:color="auto"/>
            <w:right w:val="none" w:sz="0" w:space="0" w:color="auto"/>
          </w:divBdr>
        </w:div>
        <w:div w:id="1787583513">
          <w:marLeft w:val="0"/>
          <w:marRight w:val="0"/>
          <w:marTop w:val="0"/>
          <w:marBottom w:val="0"/>
          <w:divBdr>
            <w:top w:val="none" w:sz="0" w:space="0" w:color="auto"/>
            <w:left w:val="none" w:sz="0" w:space="0" w:color="auto"/>
            <w:bottom w:val="none" w:sz="0" w:space="0" w:color="auto"/>
            <w:right w:val="none" w:sz="0" w:space="0" w:color="auto"/>
          </w:divBdr>
        </w:div>
        <w:div w:id="1788161229">
          <w:marLeft w:val="0"/>
          <w:marRight w:val="0"/>
          <w:marTop w:val="0"/>
          <w:marBottom w:val="0"/>
          <w:divBdr>
            <w:top w:val="none" w:sz="0" w:space="0" w:color="auto"/>
            <w:left w:val="none" w:sz="0" w:space="0" w:color="auto"/>
            <w:bottom w:val="none" w:sz="0" w:space="0" w:color="auto"/>
            <w:right w:val="none" w:sz="0" w:space="0" w:color="auto"/>
          </w:divBdr>
        </w:div>
        <w:div w:id="1788350308">
          <w:marLeft w:val="0"/>
          <w:marRight w:val="0"/>
          <w:marTop w:val="0"/>
          <w:marBottom w:val="0"/>
          <w:divBdr>
            <w:top w:val="none" w:sz="0" w:space="0" w:color="auto"/>
            <w:left w:val="none" w:sz="0" w:space="0" w:color="auto"/>
            <w:bottom w:val="none" w:sz="0" w:space="0" w:color="auto"/>
            <w:right w:val="none" w:sz="0" w:space="0" w:color="auto"/>
          </w:divBdr>
        </w:div>
        <w:div w:id="1790127983">
          <w:marLeft w:val="0"/>
          <w:marRight w:val="0"/>
          <w:marTop w:val="0"/>
          <w:marBottom w:val="0"/>
          <w:divBdr>
            <w:top w:val="none" w:sz="0" w:space="0" w:color="auto"/>
            <w:left w:val="none" w:sz="0" w:space="0" w:color="auto"/>
            <w:bottom w:val="none" w:sz="0" w:space="0" w:color="auto"/>
            <w:right w:val="none" w:sz="0" w:space="0" w:color="auto"/>
          </w:divBdr>
        </w:div>
        <w:div w:id="1790274935">
          <w:marLeft w:val="0"/>
          <w:marRight w:val="0"/>
          <w:marTop w:val="0"/>
          <w:marBottom w:val="0"/>
          <w:divBdr>
            <w:top w:val="none" w:sz="0" w:space="0" w:color="auto"/>
            <w:left w:val="none" w:sz="0" w:space="0" w:color="auto"/>
            <w:bottom w:val="none" w:sz="0" w:space="0" w:color="auto"/>
            <w:right w:val="none" w:sz="0" w:space="0" w:color="auto"/>
          </w:divBdr>
        </w:div>
        <w:div w:id="1790395972">
          <w:marLeft w:val="0"/>
          <w:marRight w:val="0"/>
          <w:marTop w:val="0"/>
          <w:marBottom w:val="0"/>
          <w:divBdr>
            <w:top w:val="none" w:sz="0" w:space="0" w:color="auto"/>
            <w:left w:val="none" w:sz="0" w:space="0" w:color="auto"/>
            <w:bottom w:val="none" w:sz="0" w:space="0" w:color="auto"/>
            <w:right w:val="none" w:sz="0" w:space="0" w:color="auto"/>
          </w:divBdr>
        </w:div>
        <w:div w:id="1791238532">
          <w:marLeft w:val="0"/>
          <w:marRight w:val="0"/>
          <w:marTop w:val="0"/>
          <w:marBottom w:val="0"/>
          <w:divBdr>
            <w:top w:val="none" w:sz="0" w:space="0" w:color="auto"/>
            <w:left w:val="none" w:sz="0" w:space="0" w:color="auto"/>
            <w:bottom w:val="none" w:sz="0" w:space="0" w:color="auto"/>
            <w:right w:val="none" w:sz="0" w:space="0" w:color="auto"/>
          </w:divBdr>
        </w:div>
        <w:div w:id="1792165721">
          <w:marLeft w:val="0"/>
          <w:marRight w:val="0"/>
          <w:marTop w:val="0"/>
          <w:marBottom w:val="0"/>
          <w:divBdr>
            <w:top w:val="none" w:sz="0" w:space="0" w:color="auto"/>
            <w:left w:val="none" w:sz="0" w:space="0" w:color="auto"/>
            <w:bottom w:val="none" w:sz="0" w:space="0" w:color="auto"/>
            <w:right w:val="none" w:sz="0" w:space="0" w:color="auto"/>
          </w:divBdr>
        </w:div>
        <w:div w:id="1792241541">
          <w:marLeft w:val="0"/>
          <w:marRight w:val="0"/>
          <w:marTop w:val="0"/>
          <w:marBottom w:val="0"/>
          <w:divBdr>
            <w:top w:val="none" w:sz="0" w:space="0" w:color="auto"/>
            <w:left w:val="none" w:sz="0" w:space="0" w:color="auto"/>
            <w:bottom w:val="none" w:sz="0" w:space="0" w:color="auto"/>
            <w:right w:val="none" w:sz="0" w:space="0" w:color="auto"/>
          </w:divBdr>
        </w:div>
        <w:div w:id="1793086439">
          <w:marLeft w:val="0"/>
          <w:marRight w:val="0"/>
          <w:marTop w:val="0"/>
          <w:marBottom w:val="0"/>
          <w:divBdr>
            <w:top w:val="none" w:sz="0" w:space="0" w:color="auto"/>
            <w:left w:val="none" w:sz="0" w:space="0" w:color="auto"/>
            <w:bottom w:val="none" w:sz="0" w:space="0" w:color="auto"/>
            <w:right w:val="none" w:sz="0" w:space="0" w:color="auto"/>
          </w:divBdr>
        </w:div>
        <w:div w:id="1793749619">
          <w:marLeft w:val="0"/>
          <w:marRight w:val="0"/>
          <w:marTop w:val="0"/>
          <w:marBottom w:val="0"/>
          <w:divBdr>
            <w:top w:val="none" w:sz="0" w:space="0" w:color="auto"/>
            <w:left w:val="none" w:sz="0" w:space="0" w:color="auto"/>
            <w:bottom w:val="none" w:sz="0" w:space="0" w:color="auto"/>
            <w:right w:val="none" w:sz="0" w:space="0" w:color="auto"/>
          </w:divBdr>
        </w:div>
        <w:div w:id="1793791073">
          <w:marLeft w:val="0"/>
          <w:marRight w:val="0"/>
          <w:marTop w:val="0"/>
          <w:marBottom w:val="0"/>
          <w:divBdr>
            <w:top w:val="none" w:sz="0" w:space="0" w:color="auto"/>
            <w:left w:val="none" w:sz="0" w:space="0" w:color="auto"/>
            <w:bottom w:val="none" w:sz="0" w:space="0" w:color="auto"/>
            <w:right w:val="none" w:sz="0" w:space="0" w:color="auto"/>
          </w:divBdr>
        </w:div>
        <w:div w:id="1794591070">
          <w:marLeft w:val="0"/>
          <w:marRight w:val="0"/>
          <w:marTop w:val="0"/>
          <w:marBottom w:val="0"/>
          <w:divBdr>
            <w:top w:val="none" w:sz="0" w:space="0" w:color="auto"/>
            <w:left w:val="none" w:sz="0" w:space="0" w:color="auto"/>
            <w:bottom w:val="none" w:sz="0" w:space="0" w:color="auto"/>
            <w:right w:val="none" w:sz="0" w:space="0" w:color="auto"/>
          </w:divBdr>
        </w:div>
        <w:div w:id="1795249500">
          <w:marLeft w:val="0"/>
          <w:marRight w:val="0"/>
          <w:marTop w:val="0"/>
          <w:marBottom w:val="0"/>
          <w:divBdr>
            <w:top w:val="none" w:sz="0" w:space="0" w:color="auto"/>
            <w:left w:val="none" w:sz="0" w:space="0" w:color="auto"/>
            <w:bottom w:val="none" w:sz="0" w:space="0" w:color="auto"/>
            <w:right w:val="none" w:sz="0" w:space="0" w:color="auto"/>
          </w:divBdr>
        </w:div>
        <w:div w:id="1795782908">
          <w:marLeft w:val="0"/>
          <w:marRight w:val="0"/>
          <w:marTop w:val="0"/>
          <w:marBottom w:val="0"/>
          <w:divBdr>
            <w:top w:val="none" w:sz="0" w:space="0" w:color="auto"/>
            <w:left w:val="none" w:sz="0" w:space="0" w:color="auto"/>
            <w:bottom w:val="none" w:sz="0" w:space="0" w:color="auto"/>
            <w:right w:val="none" w:sz="0" w:space="0" w:color="auto"/>
          </w:divBdr>
        </w:div>
        <w:div w:id="1797021905">
          <w:marLeft w:val="0"/>
          <w:marRight w:val="0"/>
          <w:marTop w:val="0"/>
          <w:marBottom w:val="0"/>
          <w:divBdr>
            <w:top w:val="none" w:sz="0" w:space="0" w:color="auto"/>
            <w:left w:val="none" w:sz="0" w:space="0" w:color="auto"/>
            <w:bottom w:val="none" w:sz="0" w:space="0" w:color="auto"/>
            <w:right w:val="none" w:sz="0" w:space="0" w:color="auto"/>
          </w:divBdr>
        </w:div>
        <w:div w:id="1798063294">
          <w:marLeft w:val="0"/>
          <w:marRight w:val="0"/>
          <w:marTop w:val="0"/>
          <w:marBottom w:val="0"/>
          <w:divBdr>
            <w:top w:val="none" w:sz="0" w:space="0" w:color="auto"/>
            <w:left w:val="none" w:sz="0" w:space="0" w:color="auto"/>
            <w:bottom w:val="none" w:sz="0" w:space="0" w:color="auto"/>
            <w:right w:val="none" w:sz="0" w:space="0" w:color="auto"/>
          </w:divBdr>
        </w:div>
        <w:div w:id="1798067179">
          <w:marLeft w:val="0"/>
          <w:marRight w:val="0"/>
          <w:marTop w:val="0"/>
          <w:marBottom w:val="0"/>
          <w:divBdr>
            <w:top w:val="none" w:sz="0" w:space="0" w:color="auto"/>
            <w:left w:val="none" w:sz="0" w:space="0" w:color="auto"/>
            <w:bottom w:val="none" w:sz="0" w:space="0" w:color="auto"/>
            <w:right w:val="none" w:sz="0" w:space="0" w:color="auto"/>
          </w:divBdr>
        </w:div>
        <w:div w:id="1798794842">
          <w:marLeft w:val="0"/>
          <w:marRight w:val="0"/>
          <w:marTop w:val="0"/>
          <w:marBottom w:val="0"/>
          <w:divBdr>
            <w:top w:val="none" w:sz="0" w:space="0" w:color="auto"/>
            <w:left w:val="none" w:sz="0" w:space="0" w:color="auto"/>
            <w:bottom w:val="none" w:sz="0" w:space="0" w:color="auto"/>
            <w:right w:val="none" w:sz="0" w:space="0" w:color="auto"/>
          </w:divBdr>
        </w:div>
        <w:div w:id="1799297443">
          <w:marLeft w:val="0"/>
          <w:marRight w:val="0"/>
          <w:marTop w:val="0"/>
          <w:marBottom w:val="0"/>
          <w:divBdr>
            <w:top w:val="none" w:sz="0" w:space="0" w:color="auto"/>
            <w:left w:val="none" w:sz="0" w:space="0" w:color="auto"/>
            <w:bottom w:val="none" w:sz="0" w:space="0" w:color="auto"/>
            <w:right w:val="none" w:sz="0" w:space="0" w:color="auto"/>
          </w:divBdr>
        </w:div>
        <w:div w:id="1800489992">
          <w:marLeft w:val="0"/>
          <w:marRight w:val="0"/>
          <w:marTop w:val="0"/>
          <w:marBottom w:val="0"/>
          <w:divBdr>
            <w:top w:val="none" w:sz="0" w:space="0" w:color="auto"/>
            <w:left w:val="none" w:sz="0" w:space="0" w:color="auto"/>
            <w:bottom w:val="none" w:sz="0" w:space="0" w:color="auto"/>
            <w:right w:val="none" w:sz="0" w:space="0" w:color="auto"/>
          </w:divBdr>
        </w:div>
        <w:div w:id="1801610140">
          <w:marLeft w:val="0"/>
          <w:marRight w:val="0"/>
          <w:marTop w:val="0"/>
          <w:marBottom w:val="0"/>
          <w:divBdr>
            <w:top w:val="none" w:sz="0" w:space="0" w:color="auto"/>
            <w:left w:val="none" w:sz="0" w:space="0" w:color="auto"/>
            <w:bottom w:val="none" w:sz="0" w:space="0" w:color="auto"/>
            <w:right w:val="none" w:sz="0" w:space="0" w:color="auto"/>
          </w:divBdr>
        </w:div>
        <w:div w:id="1802111984">
          <w:marLeft w:val="0"/>
          <w:marRight w:val="0"/>
          <w:marTop w:val="0"/>
          <w:marBottom w:val="0"/>
          <w:divBdr>
            <w:top w:val="none" w:sz="0" w:space="0" w:color="auto"/>
            <w:left w:val="none" w:sz="0" w:space="0" w:color="auto"/>
            <w:bottom w:val="none" w:sz="0" w:space="0" w:color="auto"/>
            <w:right w:val="none" w:sz="0" w:space="0" w:color="auto"/>
          </w:divBdr>
        </w:div>
        <w:div w:id="1803116587">
          <w:marLeft w:val="0"/>
          <w:marRight w:val="0"/>
          <w:marTop w:val="0"/>
          <w:marBottom w:val="0"/>
          <w:divBdr>
            <w:top w:val="none" w:sz="0" w:space="0" w:color="auto"/>
            <w:left w:val="none" w:sz="0" w:space="0" w:color="auto"/>
            <w:bottom w:val="none" w:sz="0" w:space="0" w:color="auto"/>
            <w:right w:val="none" w:sz="0" w:space="0" w:color="auto"/>
          </w:divBdr>
        </w:div>
        <w:div w:id="1803569689">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1804031508">
          <w:marLeft w:val="0"/>
          <w:marRight w:val="0"/>
          <w:marTop w:val="0"/>
          <w:marBottom w:val="0"/>
          <w:divBdr>
            <w:top w:val="none" w:sz="0" w:space="0" w:color="auto"/>
            <w:left w:val="none" w:sz="0" w:space="0" w:color="auto"/>
            <w:bottom w:val="none" w:sz="0" w:space="0" w:color="auto"/>
            <w:right w:val="none" w:sz="0" w:space="0" w:color="auto"/>
          </w:divBdr>
        </w:div>
        <w:div w:id="1805847184">
          <w:marLeft w:val="0"/>
          <w:marRight w:val="0"/>
          <w:marTop w:val="0"/>
          <w:marBottom w:val="0"/>
          <w:divBdr>
            <w:top w:val="none" w:sz="0" w:space="0" w:color="auto"/>
            <w:left w:val="none" w:sz="0" w:space="0" w:color="auto"/>
            <w:bottom w:val="none" w:sz="0" w:space="0" w:color="auto"/>
            <w:right w:val="none" w:sz="0" w:space="0" w:color="auto"/>
          </w:divBdr>
        </w:div>
        <w:div w:id="1805926412">
          <w:marLeft w:val="0"/>
          <w:marRight w:val="0"/>
          <w:marTop w:val="0"/>
          <w:marBottom w:val="0"/>
          <w:divBdr>
            <w:top w:val="none" w:sz="0" w:space="0" w:color="auto"/>
            <w:left w:val="none" w:sz="0" w:space="0" w:color="auto"/>
            <w:bottom w:val="none" w:sz="0" w:space="0" w:color="auto"/>
            <w:right w:val="none" w:sz="0" w:space="0" w:color="auto"/>
          </w:divBdr>
        </w:div>
        <w:div w:id="1806661850">
          <w:marLeft w:val="0"/>
          <w:marRight w:val="0"/>
          <w:marTop w:val="0"/>
          <w:marBottom w:val="0"/>
          <w:divBdr>
            <w:top w:val="none" w:sz="0" w:space="0" w:color="auto"/>
            <w:left w:val="none" w:sz="0" w:space="0" w:color="auto"/>
            <w:bottom w:val="none" w:sz="0" w:space="0" w:color="auto"/>
            <w:right w:val="none" w:sz="0" w:space="0" w:color="auto"/>
          </w:divBdr>
        </w:div>
        <w:div w:id="1808351693">
          <w:marLeft w:val="0"/>
          <w:marRight w:val="0"/>
          <w:marTop w:val="0"/>
          <w:marBottom w:val="0"/>
          <w:divBdr>
            <w:top w:val="none" w:sz="0" w:space="0" w:color="auto"/>
            <w:left w:val="none" w:sz="0" w:space="0" w:color="auto"/>
            <w:bottom w:val="none" w:sz="0" w:space="0" w:color="auto"/>
            <w:right w:val="none" w:sz="0" w:space="0" w:color="auto"/>
          </w:divBdr>
        </w:div>
        <w:div w:id="1810704907">
          <w:marLeft w:val="0"/>
          <w:marRight w:val="0"/>
          <w:marTop w:val="0"/>
          <w:marBottom w:val="0"/>
          <w:divBdr>
            <w:top w:val="none" w:sz="0" w:space="0" w:color="auto"/>
            <w:left w:val="none" w:sz="0" w:space="0" w:color="auto"/>
            <w:bottom w:val="none" w:sz="0" w:space="0" w:color="auto"/>
            <w:right w:val="none" w:sz="0" w:space="0" w:color="auto"/>
          </w:divBdr>
        </w:div>
        <w:div w:id="1810785001">
          <w:marLeft w:val="0"/>
          <w:marRight w:val="0"/>
          <w:marTop w:val="0"/>
          <w:marBottom w:val="0"/>
          <w:divBdr>
            <w:top w:val="none" w:sz="0" w:space="0" w:color="auto"/>
            <w:left w:val="none" w:sz="0" w:space="0" w:color="auto"/>
            <w:bottom w:val="none" w:sz="0" w:space="0" w:color="auto"/>
            <w:right w:val="none" w:sz="0" w:space="0" w:color="auto"/>
          </w:divBdr>
        </w:div>
        <w:div w:id="1810975176">
          <w:marLeft w:val="0"/>
          <w:marRight w:val="0"/>
          <w:marTop w:val="0"/>
          <w:marBottom w:val="0"/>
          <w:divBdr>
            <w:top w:val="none" w:sz="0" w:space="0" w:color="auto"/>
            <w:left w:val="none" w:sz="0" w:space="0" w:color="auto"/>
            <w:bottom w:val="none" w:sz="0" w:space="0" w:color="auto"/>
            <w:right w:val="none" w:sz="0" w:space="0" w:color="auto"/>
          </w:divBdr>
        </w:div>
        <w:div w:id="1812165796">
          <w:marLeft w:val="0"/>
          <w:marRight w:val="0"/>
          <w:marTop w:val="0"/>
          <w:marBottom w:val="0"/>
          <w:divBdr>
            <w:top w:val="none" w:sz="0" w:space="0" w:color="auto"/>
            <w:left w:val="none" w:sz="0" w:space="0" w:color="auto"/>
            <w:bottom w:val="none" w:sz="0" w:space="0" w:color="auto"/>
            <w:right w:val="none" w:sz="0" w:space="0" w:color="auto"/>
          </w:divBdr>
        </w:div>
        <w:div w:id="1812861558">
          <w:marLeft w:val="0"/>
          <w:marRight w:val="0"/>
          <w:marTop w:val="0"/>
          <w:marBottom w:val="0"/>
          <w:divBdr>
            <w:top w:val="none" w:sz="0" w:space="0" w:color="auto"/>
            <w:left w:val="none" w:sz="0" w:space="0" w:color="auto"/>
            <w:bottom w:val="none" w:sz="0" w:space="0" w:color="auto"/>
            <w:right w:val="none" w:sz="0" w:space="0" w:color="auto"/>
          </w:divBdr>
        </w:div>
        <w:div w:id="1812943235">
          <w:marLeft w:val="0"/>
          <w:marRight w:val="0"/>
          <w:marTop w:val="0"/>
          <w:marBottom w:val="0"/>
          <w:divBdr>
            <w:top w:val="none" w:sz="0" w:space="0" w:color="auto"/>
            <w:left w:val="none" w:sz="0" w:space="0" w:color="auto"/>
            <w:bottom w:val="none" w:sz="0" w:space="0" w:color="auto"/>
            <w:right w:val="none" w:sz="0" w:space="0" w:color="auto"/>
          </w:divBdr>
        </w:div>
        <w:div w:id="1812944770">
          <w:marLeft w:val="0"/>
          <w:marRight w:val="0"/>
          <w:marTop w:val="0"/>
          <w:marBottom w:val="0"/>
          <w:divBdr>
            <w:top w:val="none" w:sz="0" w:space="0" w:color="auto"/>
            <w:left w:val="none" w:sz="0" w:space="0" w:color="auto"/>
            <w:bottom w:val="none" w:sz="0" w:space="0" w:color="auto"/>
            <w:right w:val="none" w:sz="0" w:space="0" w:color="auto"/>
          </w:divBdr>
        </w:div>
        <w:div w:id="1813213246">
          <w:marLeft w:val="0"/>
          <w:marRight w:val="0"/>
          <w:marTop w:val="0"/>
          <w:marBottom w:val="0"/>
          <w:divBdr>
            <w:top w:val="none" w:sz="0" w:space="0" w:color="auto"/>
            <w:left w:val="none" w:sz="0" w:space="0" w:color="auto"/>
            <w:bottom w:val="none" w:sz="0" w:space="0" w:color="auto"/>
            <w:right w:val="none" w:sz="0" w:space="0" w:color="auto"/>
          </w:divBdr>
        </w:div>
        <w:div w:id="1813789388">
          <w:marLeft w:val="0"/>
          <w:marRight w:val="0"/>
          <w:marTop w:val="0"/>
          <w:marBottom w:val="0"/>
          <w:divBdr>
            <w:top w:val="none" w:sz="0" w:space="0" w:color="auto"/>
            <w:left w:val="none" w:sz="0" w:space="0" w:color="auto"/>
            <w:bottom w:val="none" w:sz="0" w:space="0" w:color="auto"/>
            <w:right w:val="none" w:sz="0" w:space="0" w:color="auto"/>
          </w:divBdr>
        </w:div>
        <w:div w:id="1815291156">
          <w:marLeft w:val="0"/>
          <w:marRight w:val="0"/>
          <w:marTop w:val="0"/>
          <w:marBottom w:val="0"/>
          <w:divBdr>
            <w:top w:val="none" w:sz="0" w:space="0" w:color="auto"/>
            <w:left w:val="none" w:sz="0" w:space="0" w:color="auto"/>
            <w:bottom w:val="none" w:sz="0" w:space="0" w:color="auto"/>
            <w:right w:val="none" w:sz="0" w:space="0" w:color="auto"/>
          </w:divBdr>
        </w:div>
        <w:div w:id="1815372312">
          <w:marLeft w:val="0"/>
          <w:marRight w:val="0"/>
          <w:marTop w:val="0"/>
          <w:marBottom w:val="0"/>
          <w:divBdr>
            <w:top w:val="none" w:sz="0" w:space="0" w:color="auto"/>
            <w:left w:val="none" w:sz="0" w:space="0" w:color="auto"/>
            <w:bottom w:val="none" w:sz="0" w:space="0" w:color="auto"/>
            <w:right w:val="none" w:sz="0" w:space="0" w:color="auto"/>
          </w:divBdr>
        </w:div>
        <w:div w:id="1816216771">
          <w:marLeft w:val="0"/>
          <w:marRight w:val="0"/>
          <w:marTop w:val="0"/>
          <w:marBottom w:val="0"/>
          <w:divBdr>
            <w:top w:val="none" w:sz="0" w:space="0" w:color="auto"/>
            <w:left w:val="none" w:sz="0" w:space="0" w:color="auto"/>
            <w:bottom w:val="none" w:sz="0" w:space="0" w:color="auto"/>
            <w:right w:val="none" w:sz="0" w:space="0" w:color="auto"/>
          </w:divBdr>
        </w:div>
        <w:div w:id="1816331375">
          <w:marLeft w:val="0"/>
          <w:marRight w:val="0"/>
          <w:marTop w:val="0"/>
          <w:marBottom w:val="0"/>
          <w:divBdr>
            <w:top w:val="none" w:sz="0" w:space="0" w:color="auto"/>
            <w:left w:val="none" w:sz="0" w:space="0" w:color="auto"/>
            <w:bottom w:val="none" w:sz="0" w:space="0" w:color="auto"/>
            <w:right w:val="none" w:sz="0" w:space="0" w:color="auto"/>
          </w:divBdr>
        </w:div>
        <w:div w:id="1816415393">
          <w:marLeft w:val="0"/>
          <w:marRight w:val="0"/>
          <w:marTop w:val="0"/>
          <w:marBottom w:val="0"/>
          <w:divBdr>
            <w:top w:val="none" w:sz="0" w:space="0" w:color="auto"/>
            <w:left w:val="none" w:sz="0" w:space="0" w:color="auto"/>
            <w:bottom w:val="none" w:sz="0" w:space="0" w:color="auto"/>
            <w:right w:val="none" w:sz="0" w:space="0" w:color="auto"/>
          </w:divBdr>
        </w:div>
        <w:div w:id="1816527377">
          <w:marLeft w:val="0"/>
          <w:marRight w:val="0"/>
          <w:marTop w:val="0"/>
          <w:marBottom w:val="0"/>
          <w:divBdr>
            <w:top w:val="none" w:sz="0" w:space="0" w:color="auto"/>
            <w:left w:val="none" w:sz="0" w:space="0" w:color="auto"/>
            <w:bottom w:val="none" w:sz="0" w:space="0" w:color="auto"/>
            <w:right w:val="none" w:sz="0" w:space="0" w:color="auto"/>
          </w:divBdr>
        </w:div>
        <w:div w:id="1816528014">
          <w:marLeft w:val="0"/>
          <w:marRight w:val="0"/>
          <w:marTop w:val="0"/>
          <w:marBottom w:val="0"/>
          <w:divBdr>
            <w:top w:val="none" w:sz="0" w:space="0" w:color="auto"/>
            <w:left w:val="none" w:sz="0" w:space="0" w:color="auto"/>
            <w:bottom w:val="none" w:sz="0" w:space="0" w:color="auto"/>
            <w:right w:val="none" w:sz="0" w:space="0" w:color="auto"/>
          </w:divBdr>
        </w:div>
        <w:div w:id="1817260502">
          <w:marLeft w:val="0"/>
          <w:marRight w:val="0"/>
          <w:marTop w:val="0"/>
          <w:marBottom w:val="0"/>
          <w:divBdr>
            <w:top w:val="none" w:sz="0" w:space="0" w:color="auto"/>
            <w:left w:val="none" w:sz="0" w:space="0" w:color="auto"/>
            <w:bottom w:val="none" w:sz="0" w:space="0" w:color="auto"/>
            <w:right w:val="none" w:sz="0" w:space="0" w:color="auto"/>
          </w:divBdr>
        </w:div>
        <w:div w:id="1817332604">
          <w:marLeft w:val="0"/>
          <w:marRight w:val="0"/>
          <w:marTop w:val="0"/>
          <w:marBottom w:val="0"/>
          <w:divBdr>
            <w:top w:val="none" w:sz="0" w:space="0" w:color="auto"/>
            <w:left w:val="none" w:sz="0" w:space="0" w:color="auto"/>
            <w:bottom w:val="none" w:sz="0" w:space="0" w:color="auto"/>
            <w:right w:val="none" w:sz="0" w:space="0" w:color="auto"/>
          </w:divBdr>
        </w:div>
        <w:div w:id="1817532253">
          <w:marLeft w:val="0"/>
          <w:marRight w:val="0"/>
          <w:marTop w:val="0"/>
          <w:marBottom w:val="0"/>
          <w:divBdr>
            <w:top w:val="none" w:sz="0" w:space="0" w:color="auto"/>
            <w:left w:val="none" w:sz="0" w:space="0" w:color="auto"/>
            <w:bottom w:val="none" w:sz="0" w:space="0" w:color="auto"/>
            <w:right w:val="none" w:sz="0" w:space="0" w:color="auto"/>
          </w:divBdr>
        </w:div>
        <w:div w:id="1817601527">
          <w:marLeft w:val="0"/>
          <w:marRight w:val="0"/>
          <w:marTop w:val="0"/>
          <w:marBottom w:val="0"/>
          <w:divBdr>
            <w:top w:val="none" w:sz="0" w:space="0" w:color="auto"/>
            <w:left w:val="none" w:sz="0" w:space="0" w:color="auto"/>
            <w:bottom w:val="none" w:sz="0" w:space="0" w:color="auto"/>
            <w:right w:val="none" w:sz="0" w:space="0" w:color="auto"/>
          </w:divBdr>
        </w:div>
        <w:div w:id="1817986736">
          <w:marLeft w:val="0"/>
          <w:marRight w:val="0"/>
          <w:marTop w:val="0"/>
          <w:marBottom w:val="0"/>
          <w:divBdr>
            <w:top w:val="none" w:sz="0" w:space="0" w:color="auto"/>
            <w:left w:val="none" w:sz="0" w:space="0" w:color="auto"/>
            <w:bottom w:val="none" w:sz="0" w:space="0" w:color="auto"/>
            <w:right w:val="none" w:sz="0" w:space="0" w:color="auto"/>
          </w:divBdr>
        </w:div>
        <w:div w:id="1818262557">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1818720415">
          <w:marLeft w:val="0"/>
          <w:marRight w:val="0"/>
          <w:marTop w:val="0"/>
          <w:marBottom w:val="0"/>
          <w:divBdr>
            <w:top w:val="none" w:sz="0" w:space="0" w:color="auto"/>
            <w:left w:val="none" w:sz="0" w:space="0" w:color="auto"/>
            <w:bottom w:val="none" w:sz="0" w:space="0" w:color="auto"/>
            <w:right w:val="none" w:sz="0" w:space="0" w:color="auto"/>
          </w:divBdr>
        </w:div>
        <w:div w:id="1820919186">
          <w:marLeft w:val="0"/>
          <w:marRight w:val="0"/>
          <w:marTop w:val="0"/>
          <w:marBottom w:val="0"/>
          <w:divBdr>
            <w:top w:val="none" w:sz="0" w:space="0" w:color="auto"/>
            <w:left w:val="none" w:sz="0" w:space="0" w:color="auto"/>
            <w:bottom w:val="none" w:sz="0" w:space="0" w:color="auto"/>
            <w:right w:val="none" w:sz="0" w:space="0" w:color="auto"/>
          </w:divBdr>
        </w:div>
        <w:div w:id="1821573194">
          <w:marLeft w:val="0"/>
          <w:marRight w:val="0"/>
          <w:marTop w:val="0"/>
          <w:marBottom w:val="0"/>
          <w:divBdr>
            <w:top w:val="none" w:sz="0" w:space="0" w:color="auto"/>
            <w:left w:val="none" w:sz="0" w:space="0" w:color="auto"/>
            <w:bottom w:val="none" w:sz="0" w:space="0" w:color="auto"/>
            <w:right w:val="none" w:sz="0" w:space="0" w:color="auto"/>
          </w:divBdr>
        </w:div>
        <w:div w:id="1822113995">
          <w:marLeft w:val="0"/>
          <w:marRight w:val="0"/>
          <w:marTop w:val="0"/>
          <w:marBottom w:val="0"/>
          <w:divBdr>
            <w:top w:val="none" w:sz="0" w:space="0" w:color="auto"/>
            <w:left w:val="none" w:sz="0" w:space="0" w:color="auto"/>
            <w:bottom w:val="none" w:sz="0" w:space="0" w:color="auto"/>
            <w:right w:val="none" w:sz="0" w:space="0" w:color="auto"/>
          </w:divBdr>
        </w:div>
        <w:div w:id="1822386033">
          <w:marLeft w:val="0"/>
          <w:marRight w:val="0"/>
          <w:marTop w:val="0"/>
          <w:marBottom w:val="0"/>
          <w:divBdr>
            <w:top w:val="none" w:sz="0" w:space="0" w:color="auto"/>
            <w:left w:val="none" w:sz="0" w:space="0" w:color="auto"/>
            <w:bottom w:val="none" w:sz="0" w:space="0" w:color="auto"/>
            <w:right w:val="none" w:sz="0" w:space="0" w:color="auto"/>
          </w:divBdr>
        </w:div>
        <w:div w:id="1822580682">
          <w:marLeft w:val="0"/>
          <w:marRight w:val="0"/>
          <w:marTop w:val="0"/>
          <w:marBottom w:val="0"/>
          <w:divBdr>
            <w:top w:val="none" w:sz="0" w:space="0" w:color="auto"/>
            <w:left w:val="none" w:sz="0" w:space="0" w:color="auto"/>
            <w:bottom w:val="none" w:sz="0" w:space="0" w:color="auto"/>
            <w:right w:val="none" w:sz="0" w:space="0" w:color="auto"/>
          </w:divBdr>
        </w:div>
        <w:div w:id="1822581500">
          <w:marLeft w:val="0"/>
          <w:marRight w:val="0"/>
          <w:marTop w:val="0"/>
          <w:marBottom w:val="0"/>
          <w:divBdr>
            <w:top w:val="none" w:sz="0" w:space="0" w:color="auto"/>
            <w:left w:val="none" w:sz="0" w:space="0" w:color="auto"/>
            <w:bottom w:val="none" w:sz="0" w:space="0" w:color="auto"/>
            <w:right w:val="none" w:sz="0" w:space="0" w:color="auto"/>
          </w:divBdr>
        </w:div>
        <w:div w:id="1822887944">
          <w:marLeft w:val="0"/>
          <w:marRight w:val="0"/>
          <w:marTop w:val="0"/>
          <w:marBottom w:val="0"/>
          <w:divBdr>
            <w:top w:val="none" w:sz="0" w:space="0" w:color="auto"/>
            <w:left w:val="none" w:sz="0" w:space="0" w:color="auto"/>
            <w:bottom w:val="none" w:sz="0" w:space="0" w:color="auto"/>
            <w:right w:val="none" w:sz="0" w:space="0" w:color="auto"/>
          </w:divBdr>
        </w:div>
        <w:div w:id="1823933080">
          <w:marLeft w:val="0"/>
          <w:marRight w:val="0"/>
          <w:marTop w:val="0"/>
          <w:marBottom w:val="0"/>
          <w:divBdr>
            <w:top w:val="none" w:sz="0" w:space="0" w:color="auto"/>
            <w:left w:val="none" w:sz="0" w:space="0" w:color="auto"/>
            <w:bottom w:val="none" w:sz="0" w:space="0" w:color="auto"/>
            <w:right w:val="none" w:sz="0" w:space="0" w:color="auto"/>
          </w:divBdr>
        </w:div>
        <w:div w:id="1825658796">
          <w:marLeft w:val="0"/>
          <w:marRight w:val="0"/>
          <w:marTop w:val="0"/>
          <w:marBottom w:val="0"/>
          <w:divBdr>
            <w:top w:val="none" w:sz="0" w:space="0" w:color="auto"/>
            <w:left w:val="none" w:sz="0" w:space="0" w:color="auto"/>
            <w:bottom w:val="none" w:sz="0" w:space="0" w:color="auto"/>
            <w:right w:val="none" w:sz="0" w:space="0" w:color="auto"/>
          </w:divBdr>
        </w:div>
        <w:div w:id="1825855295">
          <w:marLeft w:val="0"/>
          <w:marRight w:val="0"/>
          <w:marTop w:val="0"/>
          <w:marBottom w:val="0"/>
          <w:divBdr>
            <w:top w:val="none" w:sz="0" w:space="0" w:color="auto"/>
            <w:left w:val="none" w:sz="0" w:space="0" w:color="auto"/>
            <w:bottom w:val="none" w:sz="0" w:space="0" w:color="auto"/>
            <w:right w:val="none" w:sz="0" w:space="0" w:color="auto"/>
          </w:divBdr>
        </w:div>
        <w:div w:id="1828206429">
          <w:marLeft w:val="0"/>
          <w:marRight w:val="0"/>
          <w:marTop w:val="0"/>
          <w:marBottom w:val="0"/>
          <w:divBdr>
            <w:top w:val="none" w:sz="0" w:space="0" w:color="auto"/>
            <w:left w:val="none" w:sz="0" w:space="0" w:color="auto"/>
            <w:bottom w:val="none" w:sz="0" w:space="0" w:color="auto"/>
            <w:right w:val="none" w:sz="0" w:space="0" w:color="auto"/>
          </w:divBdr>
        </w:div>
        <w:div w:id="1828587659">
          <w:marLeft w:val="0"/>
          <w:marRight w:val="0"/>
          <w:marTop w:val="0"/>
          <w:marBottom w:val="0"/>
          <w:divBdr>
            <w:top w:val="none" w:sz="0" w:space="0" w:color="auto"/>
            <w:left w:val="none" w:sz="0" w:space="0" w:color="auto"/>
            <w:bottom w:val="none" w:sz="0" w:space="0" w:color="auto"/>
            <w:right w:val="none" w:sz="0" w:space="0" w:color="auto"/>
          </w:divBdr>
        </w:div>
        <w:div w:id="1828747501">
          <w:marLeft w:val="0"/>
          <w:marRight w:val="0"/>
          <w:marTop w:val="0"/>
          <w:marBottom w:val="0"/>
          <w:divBdr>
            <w:top w:val="none" w:sz="0" w:space="0" w:color="auto"/>
            <w:left w:val="none" w:sz="0" w:space="0" w:color="auto"/>
            <w:bottom w:val="none" w:sz="0" w:space="0" w:color="auto"/>
            <w:right w:val="none" w:sz="0" w:space="0" w:color="auto"/>
          </w:divBdr>
        </w:div>
        <w:div w:id="1828786808">
          <w:marLeft w:val="0"/>
          <w:marRight w:val="0"/>
          <w:marTop w:val="0"/>
          <w:marBottom w:val="0"/>
          <w:divBdr>
            <w:top w:val="none" w:sz="0" w:space="0" w:color="auto"/>
            <w:left w:val="none" w:sz="0" w:space="0" w:color="auto"/>
            <w:bottom w:val="none" w:sz="0" w:space="0" w:color="auto"/>
            <w:right w:val="none" w:sz="0" w:space="0" w:color="auto"/>
          </w:divBdr>
        </w:div>
        <w:div w:id="1829053851">
          <w:marLeft w:val="0"/>
          <w:marRight w:val="0"/>
          <w:marTop w:val="0"/>
          <w:marBottom w:val="0"/>
          <w:divBdr>
            <w:top w:val="none" w:sz="0" w:space="0" w:color="auto"/>
            <w:left w:val="none" w:sz="0" w:space="0" w:color="auto"/>
            <w:bottom w:val="none" w:sz="0" w:space="0" w:color="auto"/>
            <w:right w:val="none" w:sz="0" w:space="0" w:color="auto"/>
          </w:divBdr>
        </w:div>
        <w:div w:id="1829440201">
          <w:marLeft w:val="0"/>
          <w:marRight w:val="0"/>
          <w:marTop w:val="0"/>
          <w:marBottom w:val="0"/>
          <w:divBdr>
            <w:top w:val="none" w:sz="0" w:space="0" w:color="auto"/>
            <w:left w:val="none" w:sz="0" w:space="0" w:color="auto"/>
            <w:bottom w:val="none" w:sz="0" w:space="0" w:color="auto"/>
            <w:right w:val="none" w:sz="0" w:space="0" w:color="auto"/>
          </w:divBdr>
        </w:div>
        <w:div w:id="1830171333">
          <w:marLeft w:val="0"/>
          <w:marRight w:val="0"/>
          <w:marTop w:val="0"/>
          <w:marBottom w:val="0"/>
          <w:divBdr>
            <w:top w:val="none" w:sz="0" w:space="0" w:color="auto"/>
            <w:left w:val="none" w:sz="0" w:space="0" w:color="auto"/>
            <w:bottom w:val="none" w:sz="0" w:space="0" w:color="auto"/>
            <w:right w:val="none" w:sz="0" w:space="0" w:color="auto"/>
          </w:divBdr>
        </w:div>
        <w:div w:id="1830638386">
          <w:marLeft w:val="0"/>
          <w:marRight w:val="0"/>
          <w:marTop w:val="0"/>
          <w:marBottom w:val="0"/>
          <w:divBdr>
            <w:top w:val="none" w:sz="0" w:space="0" w:color="auto"/>
            <w:left w:val="none" w:sz="0" w:space="0" w:color="auto"/>
            <w:bottom w:val="none" w:sz="0" w:space="0" w:color="auto"/>
            <w:right w:val="none" w:sz="0" w:space="0" w:color="auto"/>
          </w:divBdr>
        </w:div>
        <w:div w:id="1831098903">
          <w:marLeft w:val="0"/>
          <w:marRight w:val="0"/>
          <w:marTop w:val="0"/>
          <w:marBottom w:val="0"/>
          <w:divBdr>
            <w:top w:val="none" w:sz="0" w:space="0" w:color="auto"/>
            <w:left w:val="none" w:sz="0" w:space="0" w:color="auto"/>
            <w:bottom w:val="none" w:sz="0" w:space="0" w:color="auto"/>
            <w:right w:val="none" w:sz="0" w:space="0" w:color="auto"/>
          </w:divBdr>
        </w:div>
        <w:div w:id="1831673441">
          <w:marLeft w:val="0"/>
          <w:marRight w:val="0"/>
          <w:marTop w:val="0"/>
          <w:marBottom w:val="0"/>
          <w:divBdr>
            <w:top w:val="none" w:sz="0" w:space="0" w:color="auto"/>
            <w:left w:val="none" w:sz="0" w:space="0" w:color="auto"/>
            <w:bottom w:val="none" w:sz="0" w:space="0" w:color="auto"/>
            <w:right w:val="none" w:sz="0" w:space="0" w:color="auto"/>
          </w:divBdr>
        </w:div>
        <w:div w:id="1832136206">
          <w:marLeft w:val="0"/>
          <w:marRight w:val="0"/>
          <w:marTop w:val="0"/>
          <w:marBottom w:val="0"/>
          <w:divBdr>
            <w:top w:val="none" w:sz="0" w:space="0" w:color="auto"/>
            <w:left w:val="none" w:sz="0" w:space="0" w:color="auto"/>
            <w:bottom w:val="none" w:sz="0" w:space="0" w:color="auto"/>
            <w:right w:val="none" w:sz="0" w:space="0" w:color="auto"/>
          </w:divBdr>
        </w:div>
        <w:div w:id="1832480982">
          <w:marLeft w:val="0"/>
          <w:marRight w:val="0"/>
          <w:marTop w:val="0"/>
          <w:marBottom w:val="0"/>
          <w:divBdr>
            <w:top w:val="none" w:sz="0" w:space="0" w:color="auto"/>
            <w:left w:val="none" w:sz="0" w:space="0" w:color="auto"/>
            <w:bottom w:val="none" w:sz="0" w:space="0" w:color="auto"/>
            <w:right w:val="none" w:sz="0" w:space="0" w:color="auto"/>
          </w:divBdr>
        </w:div>
        <w:div w:id="1832914186">
          <w:marLeft w:val="0"/>
          <w:marRight w:val="0"/>
          <w:marTop w:val="0"/>
          <w:marBottom w:val="0"/>
          <w:divBdr>
            <w:top w:val="none" w:sz="0" w:space="0" w:color="auto"/>
            <w:left w:val="none" w:sz="0" w:space="0" w:color="auto"/>
            <w:bottom w:val="none" w:sz="0" w:space="0" w:color="auto"/>
            <w:right w:val="none" w:sz="0" w:space="0" w:color="auto"/>
          </w:divBdr>
        </w:div>
        <w:div w:id="1833138675">
          <w:marLeft w:val="0"/>
          <w:marRight w:val="0"/>
          <w:marTop w:val="0"/>
          <w:marBottom w:val="0"/>
          <w:divBdr>
            <w:top w:val="none" w:sz="0" w:space="0" w:color="auto"/>
            <w:left w:val="none" w:sz="0" w:space="0" w:color="auto"/>
            <w:bottom w:val="none" w:sz="0" w:space="0" w:color="auto"/>
            <w:right w:val="none" w:sz="0" w:space="0" w:color="auto"/>
          </w:divBdr>
        </w:div>
        <w:div w:id="1833371287">
          <w:marLeft w:val="0"/>
          <w:marRight w:val="0"/>
          <w:marTop w:val="0"/>
          <w:marBottom w:val="0"/>
          <w:divBdr>
            <w:top w:val="none" w:sz="0" w:space="0" w:color="auto"/>
            <w:left w:val="none" w:sz="0" w:space="0" w:color="auto"/>
            <w:bottom w:val="none" w:sz="0" w:space="0" w:color="auto"/>
            <w:right w:val="none" w:sz="0" w:space="0" w:color="auto"/>
          </w:divBdr>
        </w:div>
        <w:div w:id="1833523775">
          <w:marLeft w:val="0"/>
          <w:marRight w:val="0"/>
          <w:marTop w:val="0"/>
          <w:marBottom w:val="0"/>
          <w:divBdr>
            <w:top w:val="none" w:sz="0" w:space="0" w:color="auto"/>
            <w:left w:val="none" w:sz="0" w:space="0" w:color="auto"/>
            <w:bottom w:val="none" w:sz="0" w:space="0" w:color="auto"/>
            <w:right w:val="none" w:sz="0" w:space="0" w:color="auto"/>
          </w:divBdr>
        </w:div>
        <w:div w:id="1833913619">
          <w:marLeft w:val="0"/>
          <w:marRight w:val="0"/>
          <w:marTop w:val="0"/>
          <w:marBottom w:val="0"/>
          <w:divBdr>
            <w:top w:val="none" w:sz="0" w:space="0" w:color="auto"/>
            <w:left w:val="none" w:sz="0" w:space="0" w:color="auto"/>
            <w:bottom w:val="none" w:sz="0" w:space="0" w:color="auto"/>
            <w:right w:val="none" w:sz="0" w:space="0" w:color="auto"/>
          </w:divBdr>
        </w:div>
        <w:div w:id="1835028638">
          <w:marLeft w:val="0"/>
          <w:marRight w:val="0"/>
          <w:marTop w:val="0"/>
          <w:marBottom w:val="0"/>
          <w:divBdr>
            <w:top w:val="none" w:sz="0" w:space="0" w:color="auto"/>
            <w:left w:val="none" w:sz="0" w:space="0" w:color="auto"/>
            <w:bottom w:val="none" w:sz="0" w:space="0" w:color="auto"/>
            <w:right w:val="none" w:sz="0" w:space="0" w:color="auto"/>
          </w:divBdr>
        </w:div>
        <w:div w:id="1835337349">
          <w:marLeft w:val="0"/>
          <w:marRight w:val="0"/>
          <w:marTop w:val="0"/>
          <w:marBottom w:val="0"/>
          <w:divBdr>
            <w:top w:val="none" w:sz="0" w:space="0" w:color="auto"/>
            <w:left w:val="none" w:sz="0" w:space="0" w:color="auto"/>
            <w:bottom w:val="none" w:sz="0" w:space="0" w:color="auto"/>
            <w:right w:val="none" w:sz="0" w:space="0" w:color="auto"/>
          </w:divBdr>
        </w:div>
        <w:div w:id="1835604494">
          <w:marLeft w:val="0"/>
          <w:marRight w:val="0"/>
          <w:marTop w:val="0"/>
          <w:marBottom w:val="0"/>
          <w:divBdr>
            <w:top w:val="none" w:sz="0" w:space="0" w:color="auto"/>
            <w:left w:val="none" w:sz="0" w:space="0" w:color="auto"/>
            <w:bottom w:val="none" w:sz="0" w:space="0" w:color="auto"/>
            <w:right w:val="none" w:sz="0" w:space="0" w:color="auto"/>
          </w:divBdr>
        </w:div>
        <w:div w:id="1835679835">
          <w:marLeft w:val="0"/>
          <w:marRight w:val="0"/>
          <w:marTop w:val="0"/>
          <w:marBottom w:val="0"/>
          <w:divBdr>
            <w:top w:val="none" w:sz="0" w:space="0" w:color="auto"/>
            <w:left w:val="none" w:sz="0" w:space="0" w:color="auto"/>
            <w:bottom w:val="none" w:sz="0" w:space="0" w:color="auto"/>
            <w:right w:val="none" w:sz="0" w:space="0" w:color="auto"/>
          </w:divBdr>
        </w:div>
        <w:div w:id="1835994190">
          <w:marLeft w:val="0"/>
          <w:marRight w:val="0"/>
          <w:marTop w:val="0"/>
          <w:marBottom w:val="0"/>
          <w:divBdr>
            <w:top w:val="none" w:sz="0" w:space="0" w:color="auto"/>
            <w:left w:val="none" w:sz="0" w:space="0" w:color="auto"/>
            <w:bottom w:val="none" w:sz="0" w:space="0" w:color="auto"/>
            <w:right w:val="none" w:sz="0" w:space="0" w:color="auto"/>
          </w:divBdr>
        </w:div>
        <w:div w:id="1836263309">
          <w:marLeft w:val="0"/>
          <w:marRight w:val="0"/>
          <w:marTop w:val="0"/>
          <w:marBottom w:val="0"/>
          <w:divBdr>
            <w:top w:val="none" w:sz="0" w:space="0" w:color="auto"/>
            <w:left w:val="none" w:sz="0" w:space="0" w:color="auto"/>
            <w:bottom w:val="none" w:sz="0" w:space="0" w:color="auto"/>
            <w:right w:val="none" w:sz="0" w:space="0" w:color="auto"/>
          </w:divBdr>
        </w:div>
        <w:div w:id="1838106661">
          <w:marLeft w:val="0"/>
          <w:marRight w:val="0"/>
          <w:marTop w:val="0"/>
          <w:marBottom w:val="0"/>
          <w:divBdr>
            <w:top w:val="none" w:sz="0" w:space="0" w:color="auto"/>
            <w:left w:val="none" w:sz="0" w:space="0" w:color="auto"/>
            <w:bottom w:val="none" w:sz="0" w:space="0" w:color="auto"/>
            <w:right w:val="none" w:sz="0" w:space="0" w:color="auto"/>
          </w:divBdr>
        </w:div>
        <w:div w:id="1838110505">
          <w:marLeft w:val="0"/>
          <w:marRight w:val="0"/>
          <w:marTop w:val="0"/>
          <w:marBottom w:val="0"/>
          <w:divBdr>
            <w:top w:val="none" w:sz="0" w:space="0" w:color="auto"/>
            <w:left w:val="none" w:sz="0" w:space="0" w:color="auto"/>
            <w:bottom w:val="none" w:sz="0" w:space="0" w:color="auto"/>
            <w:right w:val="none" w:sz="0" w:space="0" w:color="auto"/>
          </w:divBdr>
        </w:div>
        <w:div w:id="1838571578">
          <w:marLeft w:val="0"/>
          <w:marRight w:val="0"/>
          <w:marTop w:val="0"/>
          <w:marBottom w:val="0"/>
          <w:divBdr>
            <w:top w:val="none" w:sz="0" w:space="0" w:color="auto"/>
            <w:left w:val="none" w:sz="0" w:space="0" w:color="auto"/>
            <w:bottom w:val="none" w:sz="0" w:space="0" w:color="auto"/>
            <w:right w:val="none" w:sz="0" w:space="0" w:color="auto"/>
          </w:divBdr>
        </w:div>
        <w:div w:id="1838769442">
          <w:marLeft w:val="0"/>
          <w:marRight w:val="0"/>
          <w:marTop w:val="0"/>
          <w:marBottom w:val="0"/>
          <w:divBdr>
            <w:top w:val="none" w:sz="0" w:space="0" w:color="auto"/>
            <w:left w:val="none" w:sz="0" w:space="0" w:color="auto"/>
            <w:bottom w:val="none" w:sz="0" w:space="0" w:color="auto"/>
            <w:right w:val="none" w:sz="0" w:space="0" w:color="auto"/>
          </w:divBdr>
        </w:div>
        <w:div w:id="1839495153">
          <w:marLeft w:val="0"/>
          <w:marRight w:val="0"/>
          <w:marTop w:val="0"/>
          <w:marBottom w:val="0"/>
          <w:divBdr>
            <w:top w:val="none" w:sz="0" w:space="0" w:color="auto"/>
            <w:left w:val="none" w:sz="0" w:space="0" w:color="auto"/>
            <w:bottom w:val="none" w:sz="0" w:space="0" w:color="auto"/>
            <w:right w:val="none" w:sz="0" w:space="0" w:color="auto"/>
          </w:divBdr>
        </w:div>
        <w:div w:id="1840076314">
          <w:marLeft w:val="0"/>
          <w:marRight w:val="0"/>
          <w:marTop w:val="0"/>
          <w:marBottom w:val="0"/>
          <w:divBdr>
            <w:top w:val="none" w:sz="0" w:space="0" w:color="auto"/>
            <w:left w:val="none" w:sz="0" w:space="0" w:color="auto"/>
            <w:bottom w:val="none" w:sz="0" w:space="0" w:color="auto"/>
            <w:right w:val="none" w:sz="0" w:space="0" w:color="auto"/>
          </w:divBdr>
        </w:div>
        <w:div w:id="1841003698">
          <w:marLeft w:val="0"/>
          <w:marRight w:val="0"/>
          <w:marTop w:val="0"/>
          <w:marBottom w:val="0"/>
          <w:divBdr>
            <w:top w:val="none" w:sz="0" w:space="0" w:color="auto"/>
            <w:left w:val="none" w:sz="0" w:space="0" w:color="auto"/>
            <w:bottom w:val="none" w:sz="0" w:space="0" w:color="auto"/>
            <w:right w:val="none" w:sz="0" w:space="0" w:color="auto"/>
          </w:divBdr>
        </w:div>
        <w:div w:id="1841386934">
          <w:marLeft w:val="0"/>
          <w:marRight w:val="0"/>
          <w:marTop w:val="0"/>
          <w:marBottom w:val="0"/>
          <w:divBdr>
            <w:top w:val="none" w:sz="0" w:space="0" w:color="auto"/>
            <w:left w:val="none" w:sz="0" w:space="0" w:color="auto"/>
            <w:bottom w:val="none" w:sz="0" w:space="0" w:color="auto"/>
            <w:right w:val="none" w:sz="0" w:space="0" w:color="auto"/>
          </w:divBdr>
        </w:div>
        <w:div w:id="1841655071">
          <w:marLeft w:val="0"/>
          <w:marRight w:val="0"/>
          <w:marTop w:val="0"/>
          <w:marBottom w:val="0"/>
          <w:divBdr>
            <w:top w:val="none" w:sz="0" w:space="0" w:color="auto"/>
            <w:left w:val="none" w:sz="0" w:space="0" w:color="auto"/>
            <w:bottom w:val="none" w:sz="0" w:space="0" w:color="auto"/>
            <w:right w:val="none" w:sz="0" w:space="0" w:color="auto"/>
          </w:divBdr>
        </w:div>
        <w:div w:id="1841657841">
          <w:marLeft w:val="0"/>
          <w:marRight w:val="0"/>
          <w:marTop w:val="0"/>
          <w:marBottom w:val="0"/>
          <w:divBdr>
            <w:top w:val="none" w:sz="0" w:space="0" w:color="auto"/>
            <w:left w:val="none" w:sz="0" w:space="0" w:color="auto"/>
            <w:bottom w:val="none" w:sz="0" w:space="0" w:color="auto"/>
            <w:right w:val="none" w:sz="0" w:space="0" w:color="auto"/>
          </w:divBdr>
        </w:div>
        <w:div w:id="1841769250">
          <w:marLeft w:val="0"/>
          <w:marRight w:val="0"/>
          <w:marTop w:val="0"/>
          <w:marBottom w:val="0"/>
          <w:divBdr>
            <w:top w:val="none" w:sz="0" w:space="0" w:color="auto"/>
            <w:left w:val="none" w:sz="0" w:space="0" w:color="auto"/>
            <w:bottom w:val="none" w:sz="0" w:space="0" w:color="auto"/>
            <w:right w:val="none" w:sz="0" w:space="0" w:color="auto"/>
          </w:divBdr>
        </w:div>
        <w:div w:id="1842429653">
          <w:marLeft w:val="0"/>
          <w:marRight w:val="0"/>
          <w:marTop w:val="0"/>
          <w:marBottom w:val="0"/>
          <w:divBdr>
            <w:top w:val="none" w:sz="0" w:space="0" w:color="auto"/>
            <w:left w:val="none" w:sz="0" w:space="0" w:color="auto"/>
            <w:bottom w:val="none" w:sz="0" w:space="0" w:color="auto"/>
            <w:right w:val="none" w:sz="0" w:space="0" w:color="auto"/>
          </w:divBdr>
        </w:div>
        <w:div w:id="1843348014">
          <w:marLeft w:val="0"/>
          <w:marRight w:val="0"/>
          <w:marTop w:val="0"/>
          <w:marBottom w:val="0"/>
          <w:divBdr>
            <w:top w:val="none" w:sz="0" w:space="0" w:color="auto"/>
            <w:left w:val="none" w:sz="0" w:space="0" w:color="auto"/>
            <w:bottom w:val="none" w:sz="0" w:space="0" w:color="auto"/>
            <w:right w:val="none" w:sz="0" w:space="0" w:color="auto"/>
          </w:divBdr>
        </w:div>
        <w:div w:id="1843542069">
          <w:marLeft w:val="0"/>
          <w:marRight w:val="0"/>
          <w:marTop w:val="0"/>
          <w:marBottom w:val="0"/>
          <w:divBdr>
            <w:top w:val="none" w:sz="0" w:space="0" w:color="auto"/>
            <w:left w:val="none" w:sz="0" w:space="0" w:color="auto"/>
            <w:bottom w:val="none" w:sz="0" w:space="0" w:color="auto"/>
            <w:right w:val="none" w:sz="0" w:space="0" w:color="auto"/>
          </w:divBdr>
        </w:div>
        <w:div w:id="1843542258">
          <w:marLeft w:val="0"/>
          <w:marRight w:val="0"/>
          <w:marTop w:val="0"/>
          <w:marBottom w:val="0"/>
          <w:divBdr>
            <w:top w:val="none" w:sz="0" w:space="0" w:color="auto"/>
            <w:left w:val="none" w:sz="0" w:space="0" w:color="auto"/>
            <w:bottom w:val="none" w:sz="0" w:space="0" w:color="auto"/>
            <w:right w:val="none" w:sz="0" w:space="0" w:color="auto"/>
          </w:divBdr>
        </w:div>
        <w:div w:id="1843741004">
          <w:marLeft w:val="0"/>
          <w:marRight w:val="0"/>
          <w:marTop w:val="0"/>
          <w:marBottom w:val="0"/>
          <w:divBdr>
            <w:top w:val="none" w:sz="0" w:space="0" w:color="auto"/>
            <w:left w:val="none" w:sz="0" w:space="0" w:color="auto"/>
            <w:bottom w:val="none" w:sz="0" w:space="0" w:color="auto"/>
            <w:right w:val="none" w:sz="0" w:space="0" w:color="auto"/>
          </w:divBdr>
        </w:div>
        <w:div w:id="1844276921">
          <w:marLeft w:val="0"/>
          <w:marRight w:val="0"/>
          <w:marTop w:val="0"/>
          <w:marBottom w:val="0"/>
          <w:divBdr>
            <w:top w:val="none" w:sz="0" w:space="0" w:color="auto"/>
            <w:left w:val="none" w:sz="0" w:space="0" w:color="auto"/>
            <w:bottom w:val="none" w:sz="0" w:space="0" w:color="auto"/>
            <w:right w:val="none" w:sz="0" w:space="0" w:color="auto"/>
          </w:divBdr>
        </w:div>
        <w:div w:id="1844541259">
          <w:marLeft w:val="0"/>
          <w:marRight w:val="0"/>
          <w:marTop w:val="0"/>
          <w:marBottom w:val="0"/>
          <w:divBdr>
            <w:top w:val="none" w:sz="0" w:space="0" w:color="auto"/>
            <w:left w:val="none" w:sz="0" w:space="0" w:color="auto"/>
            <w:bottom w:val="none" w:sz="0" w:space="0" w:color="auto"/>
            <w:right w:val="none" w:sz="0" w:space="0" w:color="auto"/>
          </w:divBdr>
        </w:div>
        <w:div w:id="1844707952">
          <w:marLeft w:val="0"/>
          <w:marRight w:val="0"/>
          <w:marTop w:val="0"/>
          <w:marBottom w:val="0"/>
          <w:divBdr>
            <w:top w:val="none" w:sz="0" w:space="0" w:color="auto"/>
            <w:left w:val="none" w:sz="0" w:space="0" w:color="auto"/>
            <w:bottom w:val="none" w:sz="0" w:space="0" w:color="auto"/>
            <w:right w:val="none" w:sz="0" w:space="0" w:color="auto"/>
          </w:divBdr>
        </w:div>
        <w:div w:id="1844860524">
          <w:marLeft w:val="0"/>
          <w:marRight w:val="0"/>
          <w:marTop w:val="0"/>
          <w:marBottom w:val="0"/>
          <w:divBdr>
            <w:top w:val="none" w:sz="0" w:space="0" w:color="auto"/>
            <w:left w:val="none" w:sz="0" w:space="0" w:color="auto"/>
            <w:bottom w:val="none" w:sz="0" w:space="0" w:color="auto"/>
            <w:right w:val="none" w:sz="0" w:space="0" w:color="auto"/>
          </w:divBdr>
        </w:div>
        <w:div w:id="1845051039">
          <w:marLeft w:val="0"/>
          <w:marRight w:val="0"/>
          <w:marTop w:val="0"/>
          <w:marBottom w:val="0"/>
          <w:divBdr>
            <w:top w:val="none" w:sz="0" w:space="0" w:color="auto"/>
            <w:left w:val="none" w:sz="0" w:space="0" w:color="auto"/>
            <w:bottom w:val="none" w:sz="0" w:space="0" w:color="auto"/>
            <w:right w:val="none" w:sz="0" w:space="0" w:color="auto"/>
          </w:divBdr>
        </w:div>
        <w:div w:id="1845128153">
          <w:marLeft w:val="0"/>
          <w:marRight w:val="0"/>
          <w:marTop w:val="0"/>
          <w:marBottom w:val="0"/>
          <w:divBdr>
            <w:top w:val="none" w:sz="0" w:space="0" w:color="auto"/>
            <w:left w:val="none" w:sz="0" w:space="0" w:color="auto"/>
            <w:bottom w:val="none" w:sz="0" w:space="0" w:color="auto"/>
            <w:right w:val="none" w:sz="0" w:space="0" w:color="auto"/>
          </w:divBdr>
        </w:div>
        <w:div w:id="1845902320">
          <w:marLeft w:val="0"/>
          <w:marRight w:val="0"/>
          <w:marTop w:val="0"/>
          <w:marBottom w:val="0"/>
          <w:divBdr>
            <w:top w:val="none" w:sz="0" w:space="0" w:color="auto"/>
            <w:left w:val="none" w:sz="0" w:space="0" w:color="auto"/>
            <w:bottom w:val="none" w:sz="0" w:space="0" w:color="auto"/>
            <w:right w:val="none" w:sz="0" w:space="0" w:color="auto"/>
          </w:divBdr>
        </w:div>
        <w:div w:id="1846286900">
          <w:marLeft w:val="0"/>
          <w:marRight w:val="0"/>
          <w:marTop w:val="0"/>
          <w:marBottom w:val="0"/>
          <w:divBdr>
            <w:top w:val="none" w:sz="0" w:space="0" w:color="auto"/>
            <w:left w:val="none" w:sz="0" w:space="0" w:color="auto"/>
            <w:bottom w:val="none" w:sz="0" w:space="0" w:color="auto"/>
            <w:right w:val="none" w:sz="0" w:space="0" w:color="auto"/>
          </w:divBdr>
        </w:div>
        <w:div w:id="1846819682">
          <w:marLeft w:val="0"/>
          <w:marRight w:val="0"/>
          <w:marTop w:val="0"/>
          <w:marBottom w:val="0"/>
          <w:divBdr>
            <w:top w:val="none" w:sz="0" w:space="0" w:color="auto"/>
            <w:left w:val="none" w:sz="0" w:space="0" w:color="auto"/>
            <w:bottom w:val="none" w:sz="0" w:space="0" w:color="auto"/>
            <w:right w:val="none" w:sz="0" w:space="0" w:color="auto"/>
          </w:divBdr>
        </w:div>
        <w:div w:id="1847207237">
          <w:marLeft w:val="0"/>
          <w:marRight w:val="0"/>
          <w:marTop w:val="0"/>
          <w:marBottom w:val="0"/>
          <w:divBdr>
            <w:top w:val="none" w:sz="0" w:space="0" w:color="auto"/>
            <w:left w:val="none" w:sz="0" w:space="0" w:color="auto"/>
            <w:bottom w:val="none" w:sz="0" w:space="0" w:color="auto"/>
            <w:right w:val="none" w:sz="0" w:space="0" w:color="auto"/>
          </w:divBdr>
        </w:div>
        <w:div w:id="1847357638">
          <w:marLeft w:val="0"/>
          <w:marRight w:val="0"/>
          <w:marTop w:val="0"/>
          <w:marBottom w:val="0"/>
          <w:divBdr>
            <w:top w:val="none" w:sz="0" w:space="0" w:color="auto"/>
            <w:left w:val="none" w:sz="0" w:space="0" w:color="auto"/>
            <w:bottom w:val="none" w:sz="0" w:space="0" w:color="auto"/>
            <w:right w:val="none" w:sz="0" w:space="0" w:color="auto"/>
          </w:divBdr>
        </w:div>
        <w:div w:id="1848205214">
          <w:marLeft w:val="0"/>
          <w:marRight w:val="0"/>
          <w:marTop w:val="0"/>
          <w:marBottom w:val="0"/>
          <w:divBdr>
            <w:top w:val="none" w:sz="0" w:space="0" w:color="auto"/>
            <w:left w:val="none" w:sz="0" w:space="0" w:color="auto"/>
            <w:bottom w:val="none" w:sz="0" w:space="0" w:color="auto"/>
            <w:right w:val="none" w:sz="0" w:space="0" w:color="auto"/>
          </w:divBdr>
        </w:div>
        <w:div w:id="1848593120">
          <w:marLeft w:val="0"/>
          <w:marRight w:val="0"/>
          <w:marTop w:val="0"/>
          <w:marBottom w:val="0"/>
          <w:divBdr>
            <w:top w:val="none" w:sz="0" w:space="0" w:color="auto"/>
            <w:left w:val="none" w:sz="0" w:space="0" w:color="auto"/>
            <w:bottom w:val="none" w:sz="0" w:space="0" w:color="auto"/>
            <w:right w:val="none" w:sz="0" w:space="0" w:color="auto"/>
          </w:divBdr>
        </w:div>
        <w:div w:id="1848640159">
          <w:marLeft w:val="0"/>
          <w:marRight w:val="0"/>
          <w:marTop w:val="0"/>
          <w:marBottom w:val="0"/>
          <w:divBdr>
            <w:top w:val="none" w:sz="0" w:space="0" w:color="auto"/>
            <w:left w:val="none" w:sz="0" w:space="0" w:color="auto"/>
            <w:bottom w:val="none" w:sz="0" w:space="0" w:color="auto"/>
            <w:right w:val="none" w:sz="0" w:space="0" w:color="auto"/>
          </w:divBdr>
        </w:div>
        <w:div w:id="1849052507">
          <w:marLeft w:val="0"/>
          <w:marRight w:val="0"/>
          <w:marTop w:val="0"/>
          <w:marBottom w:val="0"/>
          <w:divBdr>
            <w:top w:val="none" w:sz="0" w:space="0" w:color="auto"/>
            <w:left w:val="none" w:sz="0" w:space="0" w:color="auto"/>
            <w:bottom w:val="none" w:sz="0" w:space="0" w:color="auto"/>
            <w:right w:val="none" w:sz="0" w:space="0" w:color="auto"/>
          </w:divBdr>
        </w:div>
        <w:div w:id="1849367675">
          <w:marLeft w:val="0"/>
          <w:marRight w:val="0"/>
          <w:marTop w:val="0"/>
          <w:marBottom w:val="0"/>
          <w:divBdr>
            <w:top w:val="none" w:sz="0" w:space="0" w:color="auto"/>
            <w:left w:val="none" w:sz="0" w:space="0" w:color="auto"/>
            <w:bottom w:val="none" w:sz="0" w:space="0" w:color="auto"/>
            <w:right w:val="none" w:sz="0" w:space="0" w:color="auto"/>
          </w:divBdr>
        </w:div>
        <w:div w:id="1850757243">
          <w:marLeft w:val="0"/>
          <w:marRight w:val="0"/>
          <w:marTop w:val="0"/>
          <w:marBottom w:val="0"/>
          <w:divBdr>
            <w:top w:val="none" w:sz="0" w:space="0" w:color="auto"/>
            <w:left w:val="none" w:sz="0" w:space="0" w:color="auto"/>
            <w:bottom w:val="none" w:sz="0" w:space="0" w:color="auto"/>
            <w:right w:val="none" w:sz="0" w:space="0" w:color="auto"/>
          </w:divBdr>
        </w:div>
        <w:div w:id="1851094969">
          <w:marLeft w:val="0"/>
          <w:marRight w:val="0"/>
          <w:marTop w:val="0"/>
          <w:marBottom w:val="0"/>
          <w:divBdr>
            <w:top w:val="none" w:sz="0" w:space="0" w:color="auto"/>
            <w:left w:val="none" w:sz="0" w:space="0" w:color="auto"/>
            <w:bottom w:val="none" w:sz="0" w:space="0" w:color="auto"/>
            <w:right w:val="none" w:sz="0" w:space="0" w:color="auto"/>
          </w:divBdr>
        </w:div>
        <w:div w:id="1851218448">
          <w:marLeft w:val="0"/>
          <w:marRight w:val="0"/>
          <w:marTop w:val="0"/>
          <w:marBottom w:val="0"/>
          <w:divBdr>
            <w:top w:val="none" w:sz="0" w:space="0" w:color="auto"/>
            <w:left w:val="none" w:sz="0" w:space="0" w:color="auto"/>
            <w:bottom w:val="none" w:sz="0" w:space="0" w:color="auto"/>
            <w:right w:val="none" w:sz="0" w:space="0" w:color="auto"/>
          </w:divBdr>
        </w:div>
        <w:div w:id="1851287953">
          <w:marLeft w:val="0"/>
          <w:marRight w:val="0"/>
          <w:marTop w:val="0"/>
          <w:marBottom w:val="0"/>
          <w:divBdr>
            <w:top w:val="none" w:sz="0" w:space="0" w:color="auto"/>
            <w:left w:val="none" w:sz="0" w:space="0" w:color="auto"/>
            <w:bottom w:val="none" w:sz="0" w:space="0" w:color="auto"/>
            <w:right w:val="none" w:sz="0" w:space="0" w:color="auto"/>
          </w:divBdr>
        </w:div>
        <w:div w:id="1852142062">
          <w:marLeft w:val="0"/>
          <w:marRight w:val="0"/>
          <w:marTop w:val="0"/>
          <w:marBottom w:val="0"/>
          <w:divBdr>
            <w:top w:val="none" w:sz="0" w:space="0" w:color="auto"/>
            <w:left w:val="none" w:sz="0" w:space="0" w:color="auto"/>
            <w:bottom w:val="none" w:sz="0" w:space="0" w:color="auto"/>
            <w:right w:val="none" w:sz="0" w:space="0" w:color="auto"/>
          </w:divBdr>
        </w:div>
        <w:div w:id="1852641376">
          <w:marLeft w:val="0"/>
          <w:marRight w:val="0"/>
          <w:marTop w:val="0"/>
          <w:marBottom w:val="0"/>
          <w:divBdr>
            <w:top w:val="none" w:sz="0" w:space="0" w:color="auto"/>
            <w:left w:val="none" w:sz="0" w:space="0" w:color="auto"/>
            <w:bottom w:val="none" w:sz="0" w:space="0" w:color="auto"/>
            <w:right w:val="none" w:sz="0" w:space="0" w:color="auto"/>
          </w:divBdr>
        </w:div>
        <w:div w:id="1852841191">
          <w:marLeft w:val="0"/>
          <w:marRight w:val="0"/>
          <w:marTop w:val="0"/>
          <w:marBottom w:val="0"/>
          <w:divBdr>
            <w:top w:val="none" w:sz="0" w:space="0" w:color="auto"/>
            <w:left w:val="none" w:sz="0" w:space="0" w:color="auto"/>
            <w:bottom w:val="none" w:sz="0" w:space="0" w:color="auto"/>
            <w:right w:val="none" w:sz="0" w:space="0" w:color="auto"/>
          </w:divBdr>
        </w:div>
        <w:div w:id="1853493037">
          <w:marLeft w:val="0"/>
          <w:marRight w:val="0"/>
          <w:marTop w:val="0"/>
          <w:marBottom w:val="0"/>
          <w:divBdr>
            <w:top w:val="none" w:sz="0" w:space="0" w:color="auto"/>
            <w:left w:val="none" w:sz="0" w:space="0" w:color="auto"/>
            <w:bottom w:val="none" w:sz="0" w:space="0" w:color="auto"/>
            <w:right w:val="none" w:sz="0" w:space="0" w:color="auto"/>
          </w:divBdr>
        </w:div>
        <w:div w:id="1853568704">
          <w:marLeft w:val="0"/>
          <w:marRight w:val="0"/>
          <w:marTop w:val="0"/>
          <w:marBottom w:val="0"/>
          <w:divBdr>
            <w:top w:val="none" w:sz="0" w:space="0" w:color="auto"/>
            <w:left w:val="none" w:sz="0" w:space="0" w:color="auto"/>
            <w:bottom w:val="none" w:sz="0" w:space="0" w:color="auto"/>
            <w:right w:val="none" w:sz="0" w:space="0" w:color="auto"/>
          </w:divBdr>
        </w:div>
        <w:div w:id="1853766195">
          <w:marLeft w:val="0"/>
          <w:marRight w:val="0"/>
          <w:marTop w:val="0"/>
          <w:marBottom w:val="0"/>
          <w:divBdr>
            <w:top w:val="none" w:sz="0" w:space="0" w:color="auto"/>
            <w:left w:val="none" w:sz="0" w:space="0" w:color="auto"/>
            <w:bottom w:val="none" w:sz="0" w:space="0" w:color="auto"/>
            <w:right w:val="none" w:sz="0" w:space="0" w:color="auto"/>
          </w:divBdr>
        </w:div>
        <w:div w:id="1854686774">
          <w:marLeft w:val="0"/>
          <w:marRight w:val="0"/>
          <w:marTop w:val="0"/>
          <w:marBottom w:val="0"/>
          <w:divBdr>
            <w:top w:val="none" w:sz="0" w:space="0" w:color="auto"/>
            <w:left w:val="none" w:sz="0" w:space="0" w:color="auto"/>
            <w:bottom w:val="none" w:sz="0" w:space="0" w:color="auto"/>
            <w:right w:val="none" w:sz="0" w:space="0" w:color="auto"/>
          </w:divBdr>
        </w:div>
        <w:div w:id="1855681143">
          <w:marLeft w:val="0"/>
          <w:marRight w:val="0"/>
          <w:marTop w:val="0"/>
          <w:marBottom w:val="0"/>
          <w:divBdr>
            <w:top w:val="none" w:sz="0" w:space="0" w:color="auto"/>
            <w:left w:val="none" w:sz="0" w:space="0" w:color="auto"/>
            <w:bottom w:val="none" w:sz="0" w:space="0" w:color="auto"/>
            <w:right w:val="none" w:sz="0" w:space="0" w:color="auto"/>
          </w:divBdr>
        </w:div>
        <w:div w:id="1855683844">
          <w:marLeft w:val="0"/>
          <w:marRight w:val="0"/>
          <w:marTop w:val="0"/>
          <w:marBottom w:val="0"/>
          <w:divBdr>
            <w:top w:val="none" w:sz="0" w:space="0" w:color="auto"/>
            <w:left w:val="none" w:sz="0" w:space="0" w:color="auto"/>
            <w:bottom w:val="none" w:sz="0" w:space="0" w:color="auto"/>
            <w:right w:val="none" w:sz="0" w:space="0" w:color="auto"/>
          </w:divBdr>
        </w:div>
        <w:div w:id="1855915792">
          <w:marLeft w:val="0"/>
          <w:marRight w:val="0"/>
          <w:marTop w:val="0"/>
          <w:marBottom w:val="0"/>
          <w:divBdr>
            <w:top w:val="none" w:sz="0" w:space="0" w:color="auto"/>
            <w:left w:val="none" w:sz="0" w:space="0" w:color="auto"/>
            <w:bottom w:val="none" w:sz="0" w:space="0" w:color="auto"/>
            <w:right w:val="none" w:sz="0" w:space="0" w:color="auto"/>
          </w:divBdr>
        </w:div>
        <w:div w:id="1856265979">
          <w:marLeft w:val="0"/>
          <w:marRight w:val="0"/>
          <w:marTop w:val="0"/>
          <w:marBottom w:val="0"/>
          <w:divBdr>
            <w:top w:val="none" w:sz="0" w:space="0" w:color="auto"/>
            <w:left w:val="none" w:sz="0" w:space="0" w:color="auto"/>
            <w:bottom w:val="none" w:sz="0" w:space="0" w:color="auto"/>
            <w:right w:val="none" w:sz="0" w:space="0" w:color="auto"/>
          </w:divBdr>
        </w:div>
        <w:div w:id="1856268522">
          <w:marLeft w:val="0"/>
          <w:marRight w:val="0"/>
          <w:marTop w:val="0"/>
          <w:marBottom w:val="0"/>
          <w:divBdr>
            <w:top w:val="none" w:sz="0" w:space="0" w:color="auto"/>
            <w:left w:val="none" w:sz="0" w:space="0" w:color="auto"/>
            <w:bottom w:val="none" w:sz="0" w:space="0" w:color="auto"/>
            <w:right w:val="none" w:sz="0" w:space="0" w:color="auto"/>
          </w:divBdr>
        </w:div>
        <w:div w:id="1856923189">
          <w:marLeft w:val="0"/>
          <w:marRight w:val="0"/>
          <w:marTop w:val="0"/>
          <w:marBottom w:val="0"/>
          <w:divBdr>
            <w:top w:val="none" w:sz="0" w:space="0" w:color="auto"/>
            <w:left w:val="none" w:sz="0" w:space="0" w:color="auto"/>
            <w:bottom w:val="none" w:sz="0" w:space="0" w:color="auto"/>
            <w:right w:val="none" w:sz="0" w:space="0" w:color="auto"/>
          </w:divBdr>
        </w:div>
        <w:div w:id="1857038617">
          <w:marLeft w:val="0"/>
          <w:marRight w:val="0"/>
          <w:marTop w:val="0"/>
          <w:marBottom w:val="0"/>
          <w:divBdr>
            <w:top w:val="none" w:sz="0" w:space="0" w:color="auto"/>
            <w:left w:val="none" w:sz="0" w:space="0" w:color="auto"/>
            <w:bottom w:val="none" w:sz="0" w:space="0" w:color="auto"/>
            <w:right w:val="none" w:sz="0" w:space="0" w:color="auto"/>
          </w:divBdr>
        </w:div>
        <w:div w:id="1857571811">
          <w:marLeft w:val="0"/>
          <w:marRight w:val="0"/>
          <w:marTop w:val="0"/>
          <w:marBottom w:val="0"/>
          <w:divBdr>
            <w:top w:val="none" w:sz="0" w:space="0" w:color="auto"/>
            <w:left w:val="none" w:sz="0" w:space="0" w:color="auto"/>
            <w:bottom w:val="none" w:sz="0" w:space="0" w:color="auto"/>
            <w:right w:val="none" w:sz="0" w:space="0" w:color="auto"/>
          </w:divBdr>
        </w:div>
        <w:div w:id="1857694659">
          <w:marLeft w:val="0"/>
          <w:marRight w:val="0"/>
          <w:marTop w:val="0"/>
          <w:marBottom w:val="0"/>
          <w:divBdr>
            <w:top w:val="none" w:sz="0" w:space="0" w:color="auto"/>
            <w:left w:val="none" w:sz="0" w:space="0" w:color="auto"/>
            <w:bottom w:val="none" w:sz="0" w:space="0" w:color="auto"/>
            <w:right w:val="none" w:sz="0" w:space="0" w:color="auto"/>
          </w:divBdr>
        </w:div>
        <w:div w:id="185784024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1858536610">
          <w:marLeft w:val="0"/>
          <w:marRight w:val="0"/>
          <w:marTop w:val="0"/>
          <w:marBottom w:val="0"/>
          <w:divBdr>
            <w:top w:val="none" w:sz="0" w:space="0" w:color="auto"/>
            <w:left w:val="none" w:sz="0" w:space="0" w:color="auto"/>
            <w:bottom w:val="none" w:sz="0" w:space="0" w:color="auto"/>
            <w:right w:val="none" w:sz="0" w:space="0" w:color="auto"/>
          </w:divBdr>
        </w:div>
        <w:div w:id="1858696666">
          <w:marLeft w:val="0"/>
          <w:marRight w:val="0"/>
          <w:marTop w:val="0"/>
          <w:marBottom w:val="0"/>
          <w:divBdr>
            <w:top w:val="none" w:sz="0" w:space="0" w:color="auto"/>
            <w:left w:val="none" w:sz="0" w:space="0" w:color="auto"/>
            <w:bottom w:val="none" w:sz="0" w:space="0" w:color="auto"/>
            <w:right w:val="none" w:sz="0" w:space="0" w:color="auto"/>
          </w:divBdr>
        </w:div>
        <w:div w:id="1860268273">
          <w:marLeft w:val="0"/>
          <w:marRight w:val="0"/>
          <w:marTop w:val="0"/>
          <w:marBottom w:val="0"/>
          <w:divBdr>
            <w:top w:val="none" w:sz="0" w:space="0" w:color="auto"/>
            <w:left w:val="none" w:sz="0" w:space="0" w:color="auto"/>
            <w:bottom w:val="none" w:sz="0" w:space="0" w:color="auto"/>
            <w:right w:val="none" w:sz="0" w:space="0" w:color="auto"/>
          </w:divBdr>
        </w:div>
        <w:div w:id="1860654406">
          <w:marLeft w:val="0"/>
          <w:marRight w:val="0"/>
          <w:marTop w:val="0"/>
          <w:marBottom w:val="0"/>
          <w:divBdr>
            <w:top w:val="none" w:sz="0" w:space="0" w:color="auto"/>
            <w:left w:val="none" w:sz="0" w:space="0" w:color="auto"/>
            <w:bottom w:val="none" w:sz="0" w:space="0" w:color="auto"/>
            <w:right w:val="none" w:sz="0" w:space="0" w:color="auto"/>
          </w:divBdr>
        </w:div>
        <w:div w:id="1861816875">
          <w:marLeft w:val="0"/>
          <w:marRight w:val="0"/>
          <w:marTop w:val="0"/>
          <w:marBottom w:val="0"/>
          <w:divBdr>
            <w:top w:val="none" w:sz="0" w:space="0" w:color="auto"/>
            <w:left w:val="none" w:sz="0" w:space="0" w:color="auto"/>
            <w:bottom w:val="none" w:sz="0" w:space="0" w:color="auto"/>
            <w:right w:val="none" w:sz="0" w:space="0" w:color="auto"/>
          </w:divBdr>
        </w:div>
        <w:div w:id="1862276845">
          <w:marLeft w:val="0"/>
          <w:marRight w:val="0"/>
          <w:marTop w:val="0"/>
          <w:marBottom w:val="0"/>
          <w:divBdr>
            <w:top w:val="none" w:sz="0" w:space="0" w:color="auto"/>
            <w:left w:val="none" w:sz="0" w:space="0" w:color="auto"/>
            <w:bottom w:val="none" w:sz="0" w:space="0" w:color="auto"/>
            <w:right w:val="none" w:sz="0" w:space="0" w:color="auto"/>
          </w:divBdr>
        </w:div>
        <w:div w:id="1863008332">
          <w:marLeft w:val="0"/>
          <w:marRight w:val="0"/>
          <w:marTop w:val="0"/>
          <w:marBottom w:val="0"/>
          <w:divBdr>
            <w:top w:val="none" w:sz="0" w:space="0" w:color="auto"/>
            <w:left w:val="none" w:sz="0" w:space="0" w:color="auto"/>
            <w:bottom w:val="none" w:sz="0" w:space="0" w:color="auto"/>
            <w:right w:val="none" w:sz="0" w:space="0" w:color="auto"/>
          </w:divBdr>
        </w:div>
        <w:div w:id="1863395479">
          <w:marLeft w:val="0"/>
          <w:marRight w:val="0"/>
          <w:marTop w:val="0"/>
          <w:marBottom w:val="0"/>
          <w:divBdr>
            <w:top w:val="none" w:sz="0" w:space="0" w:color="auto"/>
            <w:left w:val="none" w:sz="0" w:space="0" w:color="auto"/>
            <w:bottom w:val="none" w:sz="0" w:space="0" w:color="auto"/>
            <w:right w:val="none" w:sz="0" w:space="0" w:color="auto"/>
          </w:divBdr>
        </w:div>
        <w:div w:id="1863738531">
          <w:marLeft w:val="0"/>
          <w:marRight w:val="0"/>
          <w:marTop w:val="0"/>
          <w:marBottom w:val="0"/>
          <w:divBdr>
            <w:top w:val="none" w:sz="0" w:space="0" w:color="auto"/>
            <w:left w:val="none" w:sz="0" w:space="0" w:color="auto"/>
            <w:bottom w:val="none" w:sz="0" w:space="0" w:color="auto"/>
            <w:right w:val="none" w:sz="0" w:space="0" w:color="auto"/>
          </w:divBdr>
        </w:div>
        <w:div w:id="1863785550">
          <w:marLeft w:val="0"/>
          <w:marRight w:val="0"/>
          <w:marTop w:val="0"/>
          <w:marBottom w:val="0"/>
          <w:divBdr>
            <w:top w:val="none" w:sz="0" w:space="0" w:color="auto"/>
            <w:left w:val="none" w:sz="0" w:space="0" w:color="auto"/>
            <w:bottom w:val="none" w:sz="0" w:space="0" w:color="auto"/>
            <w:right w:val="none" w:sz="0" w:space="0" w:color="auto"/>
          </w:divBdr>
        </w:div>
        <w:div w:id="1864316178">
          <w:marLeft w:val="0"/>
          <w:marRight w:val="0"/>
          <w:marTop w:val="0"/>
          <w:marBottom w:val="0"/>
          <w:divBdr>
            <w:top w:val="none" w:sz="0" w:space="0" w:color="auto"/>
            <w:left w:val="none" w:sz="0" w:space="0" w:color="auto"/>
            <w:bottom w:val="none" w:sz="0" w:space="0" w:color="auto"/>
            <w:right w:val="none" w:sz="0" w:space="0" w:color="auto"/>
          </w:divBdr>
        </w:div>
        <w:div w:id="1864703617">
          <w:marLeft w:val="0"/>
          <w:marRight w:val="0"/>
          <w:marTop w:val="0"/>
          <w:marBottom w:val="0"/>
          <w:divBdr>
            <w:top w:val="none" w:sz="0" w:space="0" w:color="auto"/>
            <w:left w:val="none" w:sz="0" w:space="0" w:color="auto"/>
            <w:bottom w:val="none" w:sz="0" w:space="0" w:color="auto"/>
            <w:right w:val="none" w:sz="0" w:space="0" w:color="auto"/>
          </w:divBdr>
        </w:div>
        <w:div w:id="1864778455">
          <w:marLeft w:val="0"/>
          <w:marRight w:val="0"/>
          <w:marTop w:val="0"/>
          <w:marBottom w:val="0"/>
          <w:divBdr>
            <w:top w:val="none" w:sz="0" w:space="0" w:color="auto"/>
            <w:left w:val="none" w:sz="0" w:space="0" w:color="auto"/>
            <w:bottom w:val="none" w:sz="0" w:space="0" w:color="auto"/>
            <w:right w:val="none" w:sz="0" w:space="0" w:color="auto"/>
          </w:divBdr>
        </w:div>
        <w:div w:id="1865091523">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1866360275">
          <w:marLeft w:val="0"/>
          <w:marRight w:val="0"/>
          <w:marTop w:val="0"/>
          <w:marBottom w:val="0"/>
          <w:divBdr>
            <w:top w:val="none" w:sz="0" w:space="0" w:color="auto"/>
            <w:left w:val="none" w:sz="0" w:space="0" w:color="auto"/>
            <w:bottom w:val="none" w:sz="0" w:space="0" w:color="auto"/>
            <w:right w:val="none" w:sz="0" w:space="0" w:color="auto"/>
          </w:divBdr>
        </w:div>
        <w:div w:id="1866484507">
          <w:marLeft w:val="0"/>
          <w:marRight w:val="0"/>
          <w:marTop w:val="0"/>
          <w:marBottom w:val="0"/>
          <w:divBdr>
            <w:top w:val="none" w:sz="0" w:space="0" w:color="auto"/>
            <w:left w:val="none" w:sz="0" w:space="0" w:color="auto"/>
            <w:bottom w:val="none" w:sz="0" w:space="0" w:color="auto"/>
            <w:right w:val="none" w:sz="0" w:space="0" w:color="auto"/>
          </w:divBdr>
        </w:div>
        <w:div w:id="1866863382">
          <w:marLeft w:val="0"/>
          <w:marRight w:val="0"/>
          <w:marTop w:val="0"/>
          <w:marBottom w:val="0"/>
          <w:divBdr>
            <w:top w:val="none" w:sz="0" w:space="0" w:color="auto"/>
            <w:left w:val="none" w:sz="0" w:space="0" w:color="auto"/>
            <w:bottom w:val="none" w:sz="0" w:space="0" w:color="auto"/>
            <w:right w:val="none" w:sz="0" w:space="0" w:color="auto"/>
          </w:divBdr>
        </w:div>
        <w:div w:id="1867329311">
          <w:marLeft w:val="0"/>
          <w:marRight w:val="0"/>
          <w:marTop w:val="0"/>
          <w:marBottom w:val="0"/>
          <w:divBdr>
            <w:top w:val="none" w:sz="0" w:space="0" w:color="auto"/>
            <w:left w:val="none" w:sz="0" w:space="0" w:color="auto"/>
            <w:bottom w:val="none" w:sz="0" w:space="0" w:color="auto"/>
            <w:right w:val="none" w:sz="0" w:space="0" w:color="auto"/>
          </w:divBdr>
        </w:div>
        <w:div w:id="1867404889">
          <w:marLeft w:val="0"/>
          <w:marRight w:val="0"/>
          <w:marTop w:val="0"/>
          <w:marBottom w:val="0"/>
          <w:divBdr>
            <w:top w:val="none" w:sz="0" w:space="0" w:color="auto"/>
            <w:left w:val="none" w:sz="0" w:space="0" w:color="auto"/>
            <w:bottom w:val="none" w:sz="0" w:space="0" w:color="auto"/>
            <w:right w:val="none" w:sz="0" w:space="0" w:color="auto"/>
          </w:divBdr>
        </w:div>
        <w:div w:id="1867788929">
          <w:marLeft w:val="0"/>
          <w:marRight w:val="0"/>
          <w:marTop w:val="0"/>
          <w:marBottom w:val="0"/>
          <w:divBdr>
            <w:top w:val="none" w:sz="0" w:space="0" w:color="auto"/>
            <w:left w:val="none" w:sz="0" w:space="0" w:color="auto"/>
            <w:bottom w:val="none" w:sz="0" w:space="0" w:color="auto"/>
            <w:right w:val="none" w:sz="0" w:space="0" w:color="auto"/>
          </w:divBdr>
        </w:div>
        <w:div w:id="1867862405">
          <w:marLeft w:val="0"/>
          <w:marRight w:val="0"/>
          <w:marTop w:val="0"/>
          <w:marBottom w:val="0"/>
          <w:divBdr>
            <w:top w:val="none" w:sz="0" w:space="0" w:color="auto"/>
            <w:left w:val="none" w:sz="0" w:space="0" w:color="auto"/>
            <w:bottom w:val="none" w:sz="0" w:space="0" w:color="auto"/>
            <w:right w:val="none" w:sz="0" w:space="0" w:color="auto"/>
          </w:divBdr>
        </w:div>
        <w:div w:id="1868567229">
          <w:marLeft w:val="0"/>
          <w:marRight w:val="0"/>
          <w:marTop w:val="0"/>
          <w:marBottom w:val="0"/>
          <w:divBdr>
            <w:top w:val="none" w:sz="0" w:space="0" w:color="auto"/>
            <w:left w:val="none" w:sz="0" w:space="0" w:color="auto"/>
            <w:bottom w:val="none" w:sz="0" w:space="0" w:color="auto"/>
            <w:right w:val="none" w:sz="0" w:space="0" w:color="auto"/>
          </w:divBdr>
        </w:div>
        <w:div w:id="1868636245">
          <w:marLeft w:val="0"/>
          <w:marRight w:val="0"/>
          <w:marTop w:val="0"/>
          <w:marBottom w:val="0"/>
          <w:divBdr>
            <w:top w:val="none" w:sz="0" w:space="0" w:color="auto"/>
            <w:left w:val="none" w:sz="0" w:space="0" w:color="auto"/>
            <w:bottom w:val="none" w:sz="0" w:space="0" w:color="auto"/>
            <w:right w:val="none" w:sz="0" w:space="0" w:color="auto"/>
          </w:divBdr>
        </w:div>
        <w:div w:id="1868981274">
          <w:marLeft w:val="0"/>
          <w:marRight w:val="0"/>
          <w:marTop w:val="0"/>
          <w:marBottom w:val="0"/>
          <w:divBdr>
            <w:top w:val="none" w:sz="0" w:space="0" w:color="auto"/>
            <w:left w:val="none" w:sz="0" w:space="0" w:color="auto"/>
            <w:bottom w:val="none" w:sz="0" w:space="0" w:color="auto"/>
            <w:right w:val="none" w:sz="0" w:space="0" w:color="auto"/>
          </w:divBdr>
        </w:div>
        <w:div w:id="1868982675">
          <w:marLeft w:val="0"/>
          <w:marRight w:val="0"/>
          <w:marTop w:val="0"/>
          <w:marBottom w:val="0"/>
          <w:divBdr>
            <w:top w:val="none" w:sz="0" w:space="0" w:color="auto"/>
            <w:left w:val="none" w:sz="0" w:space="0" w:color="auto"/>
            <w:bottom w:val="none" w:sz="0" w:space="0" w:color="auto"/>
            <w:right w:val="none" w:sz="0" w:space="0" w:color="auto"/>
          </w:divBdr>
        </w:div>
        <w:div w:id="1869951166">
          <w:marLeft w:val="0"/>
          <w:marRight w:val="0"/>
          <w:marTop w:val="0"/>
          <w:marBottom w:val="0"/>
          <w:divBdr>
            <w:top w:val="none" w:sz="0" w:space="0" w:color="auto"/>
            <w:left w:val="none" w:sz="0" w:space="0" w:color="auto"/>
            <w:bottom w:val="none" w:sz="0" w:space="0" w:color="auto"/>
            <w:right w:val="none" w:sz="0" w:space="0" w:color="auto"/>
          </w:divBdr>
        </w:div>
        <w:div w:id="1870874357">
          <w:marLeft w:val="0"/>
          <w:marRight w:val="0"/>
          <w:marTop w:val="0"/>
          <w:marBottom w:val="0"/>
          <w:divBdr>
            <w:top w:val="none" w:sz="0" w:space="0" w:color="auto"/>
            <w:left w:val="none" w:sz="0" w:space="0" w:color="auto"/>
            <w:bottom w:val="none" w:sz="0" w:space="0" w:color="auto"/>
            <w:right w:val="none" w:sz="0" w:space="0" w:color="auto"/>
          </w:divBdr>
        </w:div>
        <w:div w:id="1871643738">
          <w:marLeft w:val="0"/>
          <w:marRight w:val="0"/>
          <w:marTop w:val="0"/>
          <w:marBottom w:val="0"/>
          <w:divBdr>
            <w:top w:val="none" w:sz="0" w:space="0" w:color="auto"/>
            <w:left w:val="none" w:sz="0" w:space="0" w:color="auto"/>
            <w:bottom w:val="none" w:sz="0" w:space="0" w:color="auto"/>
            <w:right w:val="none" w:sz="0" w:space="0" w:color="auto"/>
          </w:divBdr>
        </w:div>
        <w:div w:id="1872302818">
          <w:marLeft w:val="0"/>
          <w:marRight w:val="0"/>
          <w:marTop w:val="0"/>
          <w:marBottom w:val="0"/>
          <w:divBdr>
            <w:top w:val="none" w:sz="0" w:space="0" w:color="auto"/>
            <w:left w:val="none" w:sz="0" w:space="0" w:color="auto"/>
            <w:bottom w:val="none" w:sz="0" w:space="0" w:color="auto"/>
            <w:right w:val="none" w:sz="0" w:space="0" w:color="auto"/>
          </w:divBdr>
        </w:div>
        <w:div w:id="1872500186">
          <w:marLeft w:val="0"/>
          <w:marRight w:val="0"/>
          <w:marTop w:val="0"/>
          <w:marBottom w:val="0"/>
          <w:divBdr>
            <w:top w:val="none" w:sz="0" w:space="0" w:color="auto"/>
            <w:left w:val="none" w:sz="0" w:space="0" w:color="auto"/>
            <w:bottom w:val="none" w:sz="0" w:space="0" w:color="auto"/>
            <w:right w:val="none" w:sz="0" w:space="0" w:color="auto"/>
          </w:divBdr>
        </w:div>
        <w:div w:id="1872573203">
          <w:marLeft w:val="0"/>
          <w:marRight w:val="0"/>
          <w:marTop w:val="0"/>
          <w:marBottom w:val="0"/>
          <w:divBdr>
            <w:top w:val="none" w:sz="0" w:space="0" w:color="auto"/>
            <w:left w:val="none" w:sz="0" w:space="0" w:color="auto"/>
            <w:bottom w:val="none" w:sz="0" w:space="0" w:color="auto"/>
            <w:right w:val="none" w:sz="0" w:space="0" w:color="auto"/>
          </w:divBdr>
        </w:div>
        <w:div w:id="1872717191">
          <w:marLeft w:val="0"/>
          <w:marRight w:val="0"/>
          <w:marTop w:val="0"/>
          <w:marBottom w:val="0"/>
          <w:divBdr>
            <w:top w:val="none" w:sz="0" w:space="0" w:color="auto"/>
            <w:left w:val="none" w:sz="0" w:space="0" w:color="auto"/>
            <w:bottom w:val="none" w:sz="0" w:space="0" w:color="auto"/>
            <w:right w:val="none" w:sz="0" w:space="0" w:color="auto"/>
          </w:divBdr>
        </w:div>
        <w:div w:id="1873574773">
          <w:marLeft w:val="0"/>
          <w:marRight w:val="0"/>
          <w:marTop w:val="0"/>
          <w:marBottom w:val="0"/>
          <w:divBdr>
            <w:top w:val="none" w:sz="0" w:space="0" w:color="auto"/>
            <w:left w:val="none" w:sz="0" w:space="0" w:color="auto"/>
            <w:bottom w:val="none" w:sz="0" w:space="0" w:color="auto"/>
            <w:right w:val="none" w:sz="0" w:space="0" w:color="auto"/>
          </w:divBdr>
        </w:div>
        <w:div w:id="1873881481">
          <w:marLeft w:val="0"/>
          <w:marRight w:val="0"/>
          <w:marTop w:val="0"/>
          <w:marBottom w:val="0"/>
          <w:divBdr>
            <w:top w:val="none" w:sz="0" w:space="0" w:color="auto"/>
            <w:left w:val="none" w:sz="0" w:space="0" w:color="auto"/>
            <w:bottom w:val="none" w:sz="0" w:space="0" w:color="auto"/>
            <w:right w:val="none" w:sz="0" w:space="0" w:color="auto"/>
          </w:divBdr>
        </w:div>
        <w:div w:id="1874154036">
          <w:marLeft w:val="0"/>
          <w:marRight w:val="0"/>
          <w:marTop w:val="0"/>
          <w:marBottom w:val="0"/>
          <w:divBdr>
            <w:top w:val="none" w:sz="0" w:space="0" w:color="auto"/>
            <w:left w:val="none" w:sz="0" w:space="0" w:color="auto"/>
            <w:bottom w:val="none" w:sz="0" w:space="0" w:color="auto"/>
            <w:right w:val="none" w:sz="0" w:space="0" w:color="auto"/>
          </w:divBdr>
        </w:div>
        <w:div w:id="1874461199">
          <w:marLeft w:val="0"/>
          <w:marRight w:val="0"/>
          <w:marTop w:val="0"/>
          <w:marBottom w:val="0"/>
          <w:divBdr>
            <w:top w:val="none" w:sz="0" w:space="0" w:color="auto"/>
            <w:left w:val="none" w:sz="0" w:space="0" w:color="auto"/>
            <w:bottom w:val="none" w:sz="0" w:space="0" w:color="auto"/>
            <w:right w:val="none" w:sz="0" w:space="0" w:color="auto"/>
          </w:divBdr>
        </w:div>
        <w:div w:id="1875388825">
          <w:marLeft w:val="0"/>
          <w:marRight w:val="0"/>
          <w:marTop w:val="0"/>
          <w:marBottom w:val="0"/>
          <w:divBdr>
            <w:top w:val="none" w:sz="0" w:space="0" w:color="auto"/>
            <w:left w:val="none" w:sz="0" w:space="0" w:color="auto"/>
            <w:bottom w:val="none" w:sz="0" w:space="0" w:color="auto"/>
            <w:right w:val="none" w:sz="0" w:space="0" w:color="auto"/>
          </w:divBdr>
        </w:div>
        <w:div w:id="1875534064">
          <w:marLeft w:val="0"/>
          <w:marRight w:val="0"/>
          <w:marTop w:val="0"/>
          <w:marBottom w:val="0"/>
          <w:divBdr>
            <w:top w:val="none" w:sz="0" w:space="0" w:color="auto"/>
            <w:left w:val="none" w:sz="0" w:space="0" w:color="auto"/>
            <w:bottom w:val="none" w:sz="0" w:space="0" w:color="auto"/>
            <w:right w:val="none" w:sz="0" w:space="0" w:color="auto"/>
          </w:divBdr>
        </w:div>
        <w:div w:id="1875538130">
          <w:marLeft w:val="0"/>
          <w:marRight w:val="0"/>
          <w:marTop w:val="0"/>
          <w:marBottom w:val="0"/>
          <w:divBdr>
            <w:top w:val="none" w:sz="0" w:space="0" w:color="auto"/>
            <w:left w:val="none" w:sz="0" w:space="0" w:color="auto"/>
            <w:bottom w:val="none" w:sz="0" w:space="0" w:color="auto"/>
            <w:right w:val="none" w:sz="0" w:space="0" w:color="auto"/>
          </w:divBdr>
        </w:div>
        <w:div w:id="1876230146">
          <w:marLeft w:val="0"/>
          <w:marRight w:val="0"/>
          <w:marTop w:val="0"/>
          <w:marBottom w:val="0"/>
          <w:divBdr>
            <w:top w:val="none" w:sz="0" w:space="0" w:color="auto"/>
            <w:left w:val="none" w:sz="0" w:space="0" w:color="auto"/>
            <w:bottom w:val="none" w:sz="0" w:space="0" w:color="auto"/>
            <w:right w:val="none" w:sz="0" w:space="0" w:color="auto"/>
          </w:divBdr>
        </w:div>
        <w:div w:id="1876576748">
          <w:marLeft w:val="0"/>
          <w:marRight w:val="0"/>
          <w:marTop w:val="0"/>
          <w:marBottom w:val="0"/>
          <w:divBdr>
            <w:top w:val="none" w:sz="0" w:space="0" w:color="auto"/>
            <w:left w:val="none" w:sz="0" w:space="0" w:color="auto"/>
            <w:bottom w:val="none" w:sz="0" w:space="0" w:color="auto"/>
            <w:right w:val="none" w:sz="0" w:space="0" w:color="auto"/>
          </w:divBdr>
        </w:div>
        <w:div w:id="1876963599">
          <w:marLeft w:val="0"/>
          <w:marRight w:val="0"/>
          <w:marTop w:val="0"/>
          <w:marBottom w:val="0"/>
          <w:divBdr>
            <w:top w:val="none" w:sz="0" w:space="0" w:color="auto"/>
            <w:left w:val="none" w:sz="0" w:space="0" w:color="auto"/>
            <w:bottom w:val="none" w:sz="0" w:space="0" w:color="auto"/>
            <w:right w:val="none" w:sz="0" w:space="0" w:color="auto"/>
          </w:divBdr>
        </w:div>
        <w:div w:id="1877351087">
          <w:marLeft w:val="0"/>
          <w:marRight w:val="0"/>
          <w:marTop w:val="0"/>
          <w:marBottom w:val="0"/>
          <w:divBdr>
            <w:top w:val="none" w:sz="0" w:space="0" w:color="auto"/>
            <w:left w:val="none" w:sz="0" w:space="0" w:color="auto"/>
            <w:bottom w:val="none" w:sz="0" w:space="0" w:color="auto"/>
            <w:right w:val="none" w:sz="0" w:space="0" w:color="auto"/>
          </w:divBdr>
        </w:div>
        <w:div w:id="1877808485">
          <w:marLeft w:val="0"/>
          <w:marRight w:val="0"/>
          <w:marTop w:val="0"/>
          <w:marBottom w:val="0"/>
          <w:divBdr>
            <w:top w:val="none" w:sz="0" w:space="0" w:color="auto"/>
            <w:left w:val="none" w:sz="0" w:space="0" w:color="auto"/>
            <w:bottom w:val="none" w:sz="0" w:space="0" w:color="auto"/>
            <w:right w:val="none" w:sz="0" w:space="0" w:color="auto"/>
          </w:divBdr>
        </w:div>
        <w:div w:id="1877892771">
          <w:marLeft w:val="0"/>
          <w:marRight w:val="0"/>
          <w:marTop w:val="0"/>
          <w:marBottom w:val="0"/>
          <w:divBdr>
            <w:top w:val="none" w:sz="0" w:space="0" w:color="auto"/>
            <w:left w:val="none" w:sz="0" w:space="0" w:color="auto"/>
            <w:bottom w:val="none" w:sz="0" w:space="0" w:color="auto"/>
            <w:right w:val="none" w:sz="0" w:space="0" w:color="auto"/>
          </w:divBdr>
        </w:div>
        <w:div w:id="1878078417">
          <w:marLeft w:val="0"/>
          <w:marRight w:val="0"/>
          <w:marTop w:val="0"/>
          <w:marBottom w:val="0"/>
          <w:divBdr>
            <w:top w:val="none" w:sz="0" w:space="0" w:color="auto"/>
            <w:left w:val="none" w:sz="0" w:space="0" w:color="auto"/>
            <w:bottom w:val="none" w:sz="0" w:space="0" w:color="auto"/>
            <w:right w:val="none" w:sz="0" w:space="0" w:color="auto"/>
          </w:divBdr>
        </w:div>
        <w:div w:id="1878270157">
          <w:marLeft w:val="0"/>
          <w:marRight w:val="0"/>
          <w:marTop w:val="0"/>
          <w:marBottom w:val="0"/>
          <w:divBdr>
            <w:top w:val="none" w:sz="0" w:space="0" w:color="auto"/>
            <w:left w:val="none" w:sz="0" w:space="0" w:color="auto"/>
            <w:bottom w:val="none" w:sz="0" w:space="0" w:color="auto"/>
            <w:right w:val="none" w:sz="0" w:space="0" w:color="auto"/>
          </w:divBdr>
        </w:div>
        <w:div w:id="1878930632">
          <w:marLeft w:val="0"/>
          <w:marRight w:val="0"/>
          <w:marTop w:val="0"/>
          <w:marBottom w:val="0"/>
          <w:divBdr>
            <w:top w:val="none" w:sz="0" w:space="0" w:color="auto"/>
            <w:left w:val="none" w:sz="0" w:space="0" w:color="auto"/>
            <w:bottom w:val="none" w:sz="0" w:space="0" w:color="auto"/>
            <w:right w:val="none" w:sz="0" w:space="0" w:color="auto"/>
          </w:divBdr>
        </w:div>
        <w:div w:id="1879122594">
          <w:marLeft w:val="0"/>
          <w:marRight w:val="0"/>
          <w:marTop w:val="0"/>
          <w:marBottom w:val="0"/>
          <w:divBdr>
            <w:top w:val="none" w:sz="0" w:space="0" w:color="auto"/>
            <w:left w:val="none" w:sz="0" w:space="0" w:color="auto"/>
            <w:bottom w:val="none" w:sz="0" w:space="0" w:color="auto"/>
            <w:right w:val="none" w:sz="0" w:space="0" w:color="auto"/>
          </w:divBdr>
        </w:div>
        <w:div w:id="1880780349">
          <w:marLeft w:val="0"/>
          <w:marRight w:val="0"/>
          <w:marTop w:val="0"/>
          <w:marBottom w:val="0"/>
          <w:divBdr>
            <w:top w:val="none" w:sz="0" w:space="0" w:color="auto"/>
            <w:left w:val="none" w:sz="0" w:space="0" w:color="auto"/>
            <w:bottom w:val="none" w:sz="0" w:space="0" w:color="auto"/>
            <w:right w:val="none" w:sz="0" w:space="0" w:color="auto"/>
          </w:divBdr>
        </w:div>
        <w:div w:id="1882281211">
          <w:marLeft w:val="0"/>
          <w:marRight w:val="0"/>
          <w:marTop w:val="0"/>
          <w:marBottom w:val="0"/>
          <w:divBdr>
            <w:top w:val="none" w:sz="0" w:space="0" w:color="auto"/>
            <w:left w:val="none" w:sz="0" w:space="0" w:color="auto"/>
            <w:bottom w:val="none" w:sz="0" w:space="0" w:color="auto"/>
            <w:right w:val="none" w:sz="0" w:space="0" w:color="auto"/>
          </w:divBdr>
        </w:div>
        <w:div w:id="1882864125">
          <w:marLeft w:val="0"/>
          <w:marRight w:val="0"/>
          <w:marTop w:val="0"/>
          <w:marBottom w:val="0"/>
          <w:divBdr>
            <w:top w:val="none" w:sz="0" w:space="0" w:color="auto"/>
            <w:left w:val="none" w:sz="0" w:space="0" w:color="auto"/>
            <w:bottom w:val="none" w:sz="0" w:space="0" w:color="auto"/>
            <w:right w:val="none" w:sz="0" w:space="0" w:color="auto"/>
          </w:divBdr>
        </w:div>
        <w:div w:id="1883053345">
          <w:marLeft w:val="0"/>
          <w:marRight w:val="0"/>
          <w:marTop w:val="0"/>
          <w:marBottom w:val="0"/>
          <w:divBdr>
            <w:top w:val="none" w:sz="0" w:space="0" w:color="auto"/>
            <w:left w:val="none" w:sz="0" w:space="0" w:color="auto"/>
            <w:bottom w:val="none" w:sz="0" w:space="0" w:color="auto"/>
            <w:right w:val="none" w:sz="0" w:space="0" w:color="auto"/>
          </w:divBdr>
        </w:div>
        <w:div w:id="1883054713">
          <w:marLeft w:val="0"/>
          <w:marRight w:val="0"/>
          <w:marTop w:val="0"/>
          <w:marBottom w:val="0"/>
          <w:divBdr>
            <w:top w:val="none" w:sz="0" w:space="0" w:color="auto"/>
            <w:left w:val="none" w:sz="0" w:space="0" w:color="auto"/>
            <w:bottom w:val="none" w:sz="0" w:space="0" w:color="auto"/>
            <w:right w:val="none" w:sz="0" w:space="0" w:color="auto"/>
          </w:divBdr>
        </w:div>
        <w:div w:id="1883132100">
          <w:marLeft w:val="0"/>
          <w:marRight w:val="0"/>
          <w:marTop w:val="0"/>
          <w:marBottom w:val="0"/>
          <w:divBdr>
            <w:top w:val="none" w:sz="0" w:space="0" w:color="auto"/>
            <w:left w:val="none" w:sz="0" w:space="0" w:color="auto"/>
            <w:bottom w:val="none" w:sz="0" w:space="0" w:color="auto"/>
            <w:right w:val="none" w:sz="0" w:space="0" w:color="auto"/>
          </w:divBdr>
        </w:div>
        <w:div w:id="1883400809">
          <w:marLeft w:val="0"/>
          <w:marRight w:val="0"/>
          <w:marTop w:val="0"/>
          <w:marBottom w:val="0"/>
          <w:divBdr>
            <w:top w:val="none" w:sz="0" w:space="0" w:color="auto"/>
            <w:left w:val="none" w:sz="0" w:space="0" w:color="auto"/>
            <w:bottom w:val="none" w:sz="0" w:space="0" w:color="auto"/>
            <w:right w:val="none" w:sz="0" w:space="0" w:color="auto"/>
          </w:divBdr>
        </w:div>
        <w:div w:id="1883668092">
          <w:marLeft w:val="0"/>
          <w:marRight w:val="0"/>
          <w:marTop w:val="0"/>
          <w:marBottom w:val="0"/>
          <w:divBdr>
            <w:top w:val="none" w:sz="0" w:space="0" w:color="auto"/>
            <w:left w:val="none" w:sz="0" w:space="0" w:color="auto"/>
            <w:bottom w:val="none" w:sz="0" w:space="0" w:color="auto"/>
            <w:right w:val="none" w:sz="0" w:space="0" w:color="auto"/>
          </w:divBdr>
        </w:div>
        <w:div w:id="1884125749">
          <w:marLeft w:val="0"/>
          <w:marRight w:val="0"/>
          <w:marTop w:val="0"/>
          <w:marBottom w:val="0"/>
          <w:divBdr>
            <w:top w:val="none" w:sz="0" w:space="0" w:color="auto"/>
            <w:left w:val="none" w:sz="0" w:space="0" w:color="auto"/>
            <w:bottom w:val="none" w:sz="0" w:space="0" w:color="auto"/>
            <w:right w:val="none" w:sz="0" w:space="0" w:color="auto"/>
          </w:divBdr>
        </w:div>
        <w:div w:id="1884294161">
          <w:marLeft w:val="0"/>
          <w:marRight w:val="0"/>
          <w:marTop w:val="0"/>
          <w:marBottom w:val="0"/>
          <w:divBdr>
            <w:top w:val="none" w:sz="0" w:space="0" w:color="auto"/>
            <w:left w:val="none" w:sz="0" w:space="0" w:color="auto"/>
            <w:bottom w:val="none" w:sz="0" w:space="0" w:color="auto"/>
            <w:right w:val="none" w:sz="0" w:space="0" w:color="auto"/>
          </w:divBdr>
        </w:div>
        <w:div w:id="1885436789">
          <w:marLeft w:val="0"/>
          <w:marRight w:val="0"/>
          <w:marTop w:val="0"/>
          <w:marBottom w:val="0"/>
          <w:divBdr>
            <w:top w:val="none" w:sz="0" w:space="0" w:color="auto"/>
            <w:left w:val="none" w:sz="0" w:space="0" w:color="auto"/>
            <w:bottom w:val="none" w:sz="0" w:space="0" w:color="auto"/>
            <w:right w:val="none" w:sz="0" w:space="0" w:color="auto"/>
          </w:divBdr>
        </w:div>
        <w:div w:id="1885680996">
          <w:marLeft w:val="0"/>
          <w:marRight w:val="0"/>
          <w:marTop w:val="0"/>
          <w:marBottom w:val="0"/>
          <w:divBdr>
            <w:top w:val="none" w:sz="0" w:space="0" w:color="auto"/>
            <w:left w:val="none" w:sz="0" w:space="0" w:color="auto"/>
            <w:bottom w:val="none" w:sz="0" w:space="0" w:color="auto"/>
            <w:right w:val="none" w:sz="0" w:space="0" w:color="auto"/>
          </w:divBdr>
        </w:div>
        <w:div w:id="1885948640">
          <w:marLeft w:val="0"/>
          <w:marRight w:val="0"/>
          <w:marTop w:val="0"/>
          <w:marBottom w:val="0"/>
          <w:divBdr>
            <w:top w:val="none" w:sz="0" w:space="0" w:color="auto"/>
            <w:left w:val="none" w:sz="0" w:space="0" w:color="auto"/>
            <w:bottom w:val="none" w:sz="0" w:space="0" w:color="auto"/>
            <w:right w:val="none" w:sz="0" w:space="0" w:color="auto"/>
          </w:divBdr>
        </w:div>
        <w:div w:id="1887987588">
          <w:marLeft w:val="0"/>
          <w:marRight w:val="0"/>
          <w:marTop w:val="0"/>
          <w:marBottom w:val="0"/>
          <w:divBdr>
            <w:top w:val="none" w:sz="0" w:space="0" w:color="auto"/>
            <w:left w:val="none" w:sz="0" w:space="0" w:color="auto"/>
            <w:bottom w:val="none" w:sz="0" w:space="0" w:color="auto"/>
            <w:right w:val="none" w:sz="0" w:space="0" w:color="auto"/>
          </w:divBdr>
        </w:div>
        <w:div w:id="1889760847">
          <w:marLeft w:val="0"/>
          <w:marRight w:val="0"/>
          <w:marTop w:val="0"/>
          <w:marBottom w:val="0"/>
          <w:divBdr>
            <w:top w:val="none" w:sz="0" w:space="0" w:color="auto"/>
            <w:left w:val="none" w:sz="0" w:space="0" w:color="auto"/>
            <w:bottom w:val="none" w:sz="0" w:space="0" w:color="auto"/>
            <w:right w:val="none" w:sz="0" w:space="0" w:color="auto"/>
          </w:divBdr>
        </w:div>
        <w:div w:id="1889874194">
          <w:marLeft w:val="0"/>
          <w:marRight w:val="0"/>
          <w:marTop w:val="0"/>
          <w:marBottom w:val="0"/>
          <w:divBdr>
            <w:top w:val="none" w:sz="0" w:space="0" w:color="auto"/>
            <w:left w:val="none" w:sz="0" w:space="0" w:color="auto"/>
            <w:bottom w:val="none" w:sz="0" w:space="0" w:color="auto"/>
            <w:right w:val="none" w:sz="0" w:space="0" w:color="auto"/>
          </w:divBdr>
        </w:div>
        <w:div w:id="1891644657">
          <w:marLeft w:val="0"/>
          <w:marRight w:val="0"/>
          <w:marTop w:val="0"/>
          <w:marBottom w:val="0"/>
          <w:divBdr>
            <w:top w:val="none" w:sz="0" w:space="0" w:color="auto"/>
            <w:left w:val="none" w:sz="0" w:space="0" w:color="auto"/>
            <w:bottom w:val="none" w:sz="0" w:space="0" w:color="auto"/>
            <w:right w:val="none" w:sz="0" w:space="0" w:color="auto"/>
          </w:divBdr>
        </w:div>
        <w:div w:id="1892157527">
          <w:marLeft w:val="0"/>
          <w:marRight w:val="0"/>
          <w:marTop w:val="0"/>
          <w:marBottom w:val="0"/>
          <w:divBdr>
            <w:top w:val="none" w:sz="0" w:space="0" w:color="auto"/>
            <w:left w:val="none" w:sz="0" w:space="0" w:color="auto"/>
            <w:bottom w:val="none" w:sz="0" w:space="0" w:color="auto"/>
            <w:right w:val="none" w:sz="0" w:space="0" w:color="auto"/>
          </w:divBdr>
        </w:div>
        <w:div w:id="1893611413">
          <w:marLeft w:val="0"/>
          <w:marRight w:val="0"/>
          <w:marTop w:val="0"/>
          <w:marBottom w:val="0"/>
          <w:divBdr>
            <w:top w:val="none" w:sz="0" w:space="0" w:color="auto"/>
            <w:left w:val="none" w:sz="0" w:space="0" w:color="auto"/>
            <w:bottom w:val="none" w:sz="0" w:space="0" w:color="auto"/>
            <w:right w:val="none" w:sz="0" w:space="0" w:color="auto"/>
          </w:divBdr>
        </w:div>
        <w:div w:id="1894273549">
          <w:marLeft w:val="0"/>
          <w:marRight w:val="0"/>
          <w:marTop w:val="0"/>
          <w:marBottom w:val="0"/>
          <w:divBdr>
            <w:top w:val="none" w:sz="0" w:space="0" w:color="auto"/>
            <w:left w:val="none" w:sz="0" w:space="0" w:color="auto"/>
            <w:bottom w:val="none" w:sz="0" w:space="0" w:color="auto"/>
            <w:right w:val="none" w:sz="0" w:space="0" w:color="auto"/>
          </w:divBdr>
        </w:div>
        <w:div w:id="1894734583">
          <w:marLeft w:val="0"/>
          <w:marRight w:val="0"/>
          <w:marTop w:val="0"/>
          <w:marBottom w:val="0"/>
          <w:divBdr>
            <w:top w:val="none" w:sz="0" w:space="0" w:color="auto"/>
            <w:left w:val="none" w:sz="0" w:space="0" w:color="auto"/>
            <w:bottom w:val="none" w:sz="0" w:space="0" w:color="auto"/>
            <w:right w:val="none" w:sz="0" w:space="0" w:color="auto"/>
          </w:divBdr>
        </w:div>
        <w:div w:id="1895002559">
          <w:marLeft w:val="0"/>
          <w:marRight w:val="0"/>
          <w:marTop w:val="0"/>
          <w:marBottom w:val="0"/>
          <w:divBdr>
            <w:top w:val="none" w:sz="0" w:space="0" w:color="auto"/>
            <w:left w:val="none" w:sz="0" w:space="0" w:color="auto"/>
            <w:bottom w:val="none" w:sz="0" w:space="0" w:color="auto"/>
            <w:right w:val="none" w:sz="0" w:space="0" w:color="auto"/>
          </w:divBdr>
        </w:div>
        <w:div w:id="1895844416">
          <w:marLeft w:val="0"/>
          <w:marRight w:val="0"/>
          <w:marTop w:val="0"/>
          <w:marBottom w:val="0"/>
          <w:divBdr>
            <w:top w:val="none" w:sz="0" w:space="0" w:color="auto"/>
            <w:left w:val="none" w:sz="0" w:space="0" w:color="auto"/>
            <w:bottom w:val="none" w:sz="0" w:space="0" w:color="auto"/>
            <w:right w:val="none" w:sz="0" w:space="0" w:color="auto"/>
          </w:divBdr>
        </w:div>
        <w:div w:id="1896504405">
          <w:marLeft w:val="0"/>
          <w:marRight w:val="0"/>
          <w:marTop w:val="0"/>
          <w:marBottom w:val="0"/>
          <w:divBdr>
            <w:top w:val="none" w:sz="0" w:space="0" w:color="auto"/>
            <w:left w:val="none" w:sz="0" w:space="0" w:color="auto"/>
            <w:bottom w:val="none" w:sz="0" w:space="0" w:color="auto"/>
            <w:right w:val="none" w:sz="0" w:space="0" w:color="auto"/>
          </w:divBdr>
        </w:div>
        <w:div w:id="1896618541">
          <w:marLeft w:val="0"/>
          <w:marRight w:val="0"/>
          <w:marTop w:val="0"/>
          <w:marBottom w:val="0"/>
          <w:divBdr>
            <w:top w:val="none" w:sz="0" w:space="0" w:color="auto"/>
            <w:left w:val="none" w:sz="0" w:space="0" w:color="auto"/>
            <w:bottom w:val="none" w:sz="0" w:space="0" w:color="auto"/>
            <w:right w:val="none" w:sz="0" w:space="0" w:color="auto"/>
          </w:divBdr>
        </w:div>
        <w:div w:id="1898204979">
          <w:marLeft w:val="0"/>
          <w:marRight w:val="0"/>
          <w:marTop w:val="0"/>
          <w:marBottom w:val="0"/>
          <w:divBdr>
            <w:top w:val="none" w:sz="0" w:space="0" w:color="auto"/>
            <w:left w:val="none" w:sz="0" w:space="0" w:color="auto"/>
            <w:bottom w:val="none" w:sz="0" w:space="0" w:color="auto"/>
            <w:right w:val="none" w:sz="0" w:space="0" w:color="auto"/>
          </w:divBdr>
        </w:div>
        <w:div w:id="1898316002">
          <w:marLeft w:val="0"/>
          <w:marRight w:val="0"/>
          <w:marTop w:val="0"/>
          <w:marBottom w:val="0"/>
          <w:divBdr>
            <w:top w:val="none" w:sz="0" w:space="0" w:color="auto"/>
            <w:left w:val="none" w:sz="0" w:space="0" w:color="auto"/>
            <w:bottom w:val="none" w:sz="0" w:space="0" w:color="auto"/>
            <w:right w:val="none" w:sz="0" w:space="0" w:color="auto"/>
          </w:divBdr>
        </w:div>
        <w:div w:id="1898662535">
          <w:marLeft w:val="0"/>
          <w:marRight w:val="0"/>
          <w:marTop w:val="0"/>
          <w:marBottom w:val="0"/>
          <w:divBdr>
            <w:top w:val="none" w:sz="0" w:space="0" w:color="auto"/>
            <w:left w:val="none" w:sz="0" w:space="0" w:color="auto"/>
            <w:bottom w:val="none" w:sz="0" w:space="0" w:color="auto"/>
            <w:right w:val="none" w:sz="0" w:space="0" w:color="auto"/>
          </w:divBdr>
        </w:div>
        <w:div w:id="1899243522">
          <w:marLeft w:val="0"/>
          <w:marRight w:val="0"/>
          <w:marTop w:val="0"/>
          <w:marBottom w:val="0"/>
          <w:divBdr>
            <w:top w:val="none" w:sz="0" w:space="0" w:color="auto"/>
            <w:left w:val="none" w:sz="0" w:space="0" w:color="auto"/>
            <w:bottom w:val="none" w:sz="0" w:space="0" w:color="auto"/>
            <w:right w:val="none" w:sz="0" w:space="0" w:color="auto"/>
          </w:divBdr>
        </w:div>
        <w:div w:id="1899319652">
          <w:marLeft w:val="0"/>
          <w:marRight w:val="0"/>
          <w:marTop w:val="0"/>
          <w:marBottom w:val="0"/>
          <w:divBdr>
            <w:top w:val="none" w:sz="0" w:space="0" w:color="auto"/>
            <w:left w:val="none" w:sz="0" w:space="0" w:color="auto"/>
            <w:bottom w:val="none" w:sz="0" w:space="0" w:color="auto"/>
            <w:right w:val="none" w:sz="0" w:space="0" w:color="auto"/>
          </w:divBdr>
        </w:div>
        <w:div w:id="1899392694">
          <w:marLeft w:val="0"/>
          <w:marRight w:val="0"/>
          <w:marTop w:val="0"/>
          <w:marBottom w:val="0"/>
          <w:divBdr>
            <w:top w:val="none" w:sz="0" w:space="0" w:color="auto"/>
            <w:left w:val="none" w:sz="0" w:space="0" w:color="auto"/>
            <w:bottom w:val="none" w:sz="0" w:space="0" w:color="auto"/>
            <w:right w:val="none" w:sz="0" w:space="0" w:color="auto"/>
          </w:divBdr>
        </w:div>
        <w:div w:id="1900744562">
          <w:marLeft w:val="0"/>
          <w:marRight w:val="0"/>
          <w:marTop w:val="0"/>
          <w:marBottom w:val="0"/>
          <w:divBdr>
            <w:top w:val="none" w:sz="0" w:space="0" w:color="auto"/>
            <w:left w:val="none" w:sz="0" w:space="0" w:color="auto"/>
            <w:bottom w:val="none" w:sz="0" w:space="0" w:color="auto"/>
            <w:right w:val="none" w:sz="0" w:space="0" w:color="auto"/>
          </w:divBdr>
        </w:div>
        <w:div w:id="1901356601">
          <w:marLeft w:val="0"/>
          <w:marRight w:val="0"/>
          <w:marTop w:val="0"/>
          <w:marBottom w:val="0"/>
          <w:divBdr>
            <w:top w:val="none" w:sz="0" w:space="0" w:color="auto"/>
            <w:left w:val="none" w:sz="0" w:space="0" w:color="auto"/>
            <w:bottom w:val="none" w:sz="0" w:space="0" w:color="auto"/>
            <w:right w:val="none" w:sz="0" w:space="0" w:color="auto"/>
          </w:divBdr>
        </w:div>
        <w:div w:id="1902593200">
          <w:marLeft w:val="0"/>
          <w:marRight w:val="0"/>
          <w:marTop w:val="0"/>
          <w:marBottom w:val="0"/>
          <w:divBdr>
            <w:top w:val="none" w:sz="0" w:space="0" w:color="auto"/>
            <w:left w:val="none" w:sz="0" w:space="0" w:color="auto"/>
            <w:bottom w:val="none" w:sz="0" w:space="0" w:color="auto"/>
            <w:right w:val="none" w:sz="0" w:space="0" w:color="auto"/>
          </w:divBdr>
        </w:div>
        <w:div w:id="1902717541">
          <w:marLeft w:val="0"/>
          <w:marRight w:val="0"/>
          <w:marTop w:val="0"/>
          <w:marBottom w:val="0"/>
          <w:divBdr>
            <w:top w:val="none" w:sz="0" w:space="0" w:color="auto"/>
            <w:left w:val="none" w:sz="0" w:space="0" w:color="auto"/>
            <w:bottom w:val="none" w:sz="0" w:space="0" w:color="auto"/>
            <w:right w:val="none" w:sz="0" w:space="0" w:color="auto"/>
          </w:divBdr>
        </w:div>
        <w:div w:id="1902789626">
          <w:marLeft w:val="0"/>
          <w:marRight w:val="0"/>
          <w:marTop w:val="0"/>
          <w:marBottom w:val="0"/>
          <w:divBdr>
            <w:top w:val="none" w:sz="0" w:space="0" w:color="auto"/>
            <w:left w:val="none" w:sz="0" w:space="0" w:color="auto"/>
            <w:bottom w:val="none" w:sz="0" w:space="0" w:color="auto"/>
            <w:right w:val="none" w:sz="0" w:space="0" w:color="auto"/>
          </w:divBdr>
        </w:div>
        <w:div w:id="1902866724">
          <w:marLeft w:val="0"/>
          <w:marRight w:val="0"/>
          <w:marTop w:val="0"/>
          <w:marBottom w:val="0"/>
          <w:divBdr>
            <w:top w:val="none" w:sz="0" w:space="0" w:color="auto"/>
            <w:left w:val="none" w:sz="0" w:space="0" w:color="auto"/>
            <w:bottom w:val="none" w:sz="0" w:space="0" w:color="auto"/>
            <w:right w:val="none" w:sz="0" w:space="0" w:color="auto"/>
          </w:divBdr>
        </w:div>
        <w:div w:id="1903322152">
          <w:marLeft w:val="0"/>
          <w:marRight w:val="0"/>
          <w:marTop w:val="0"/>
          <w:marBottom w:val="0"/>
          <w:divBdr>
            <w:top w:val="none" w:sz="0" w:space="0" w:color="auto"/>
            <w:left w:val="none" w:sz="0" w:space="0" w:color="auto"/>
            <w:bottom w:val="none" w:sz="0" w:space="0" w:color="auto"/>
            <w:right w:val="none" w:sz="0" w:space="0" w:color="auto"/>
          </w:divBdr>
        </w:div>
        <w:div w:id="1903444157">
          <w:marLeft w:val="0"/>
          <w:marRight w:val="0"/>
          <w:marTop w:val="0"/>
          <w:marBottom w:val="0"/>
          <w:divBdr>
            <w:top w:val="none" w:sz="0" w:space="0" w:color="auto"/>
            <w:left w:val="none" w:sz="0" w:space="0" w:color="auto"/>
            <w:bottom w:val="none" w:sz="0" w:space="0" w:color="auto"/>
            <w:right w:val="none" w:sz="0" w:space="0" w:color="auto"/>
          </w:divBdr>
        </w:div>
        <w:div w:id="1903516689">
          <w:marLeft w:val="0"/>
          <w:marRight w:val="0"/>
          <w:marTop w:val="0"/>
          <w:marBottom w:val="0"/>
          <w:divBdr>
            <w:top w:val="none" w:sz="0" w:space="0" w:color="auto"/>
            <w:left w:val="none" w:sz="0" w:space="0" w:color="auto"/>
            <w:bottom w:val="none" w:sz="0" w:space="0" w:color="auto"/>
            <w:right w:val="none" w:sz="0" w:space="0" w:color="auto"/>
          </w:divBdr>
        </w:div>
        <w:div w:id="1903830089">
          <w:marLeft w:val="0"/>
          <w:marRight w:val="0"/>
          <w:marTop w:val="0"/>
          <w:marBottom w:val="0"/>
          <w:divBdr>
            <w:top w:val="none" w:sz="0" w:space="0" w:color="auto"/>
            <w:left w:val="none" w:sz="0" w:space="0" w:color="auto"/>
            <w:bottom w:val="none" w:sz="0" w:space="0" w:color="auto"/>
            <w:right w:val="none" w:sz="0" w:space="0" w:color="auto"/>
          </w:divBdr>
        </w:div>
        <w:div w:id="1904023371">
          <w:marLeft w:val="0"/>
          <w:marRight w:val="0"/>
          <w:marTop w:val="0"/>
          <w:marBottom w:val="0"/>
          <w:divBdr>
            <w:top w:val="none" w:sz="0" w:space="0" w:color="auto"/>
            <w:left w:val="none" w:sz="0" w:space="0" w:color="auto"/>
            <w:bottom w:val="none" w:sz="0" w:space="0" w:color="auto"/>
            <w:right w:val="none" w:sz="0" w:space="0" w:color="auto"/>
          </w:divBdr>
        </w:div>
        <w:div w:id="1904177711">
          <w:marLeft w:val="0"/>
          <w:marRight w:val="0"/>
          <w:marTop w:val="0"/>
          <w:marBottom w:val="0"/>
          <w:divBdr>
            <w:top w:val="none" w:sz="0" w:space="0" w:color="auto"/>
            <w:left w:val="none" w:sz="0" w:space="0" w:color="auto"/>
            <w:bottom w:val="none" w:sz="0" w:space="0" w:color="auto"/>
            <w:right w:val="none" w:sz="0" w:space="0" w:color="auto"/>
          </w:divBdr>
        </w:div>
        <w:div w:id="1904754629">
          <w:marLeft w:val="0"/>
          <w:marRight w:val="0"/>
          <w:marTop w:val="0"/>
          <w:marBottom w:val="0"/>
          <w:divBdr>
            <w:top w:val="none" w:sz="0" w:space="0" w:color="auto"/>
            <w:left w:val="none" w:sz="0" w:space="0" w:color="auto"/>
            <w:bottom w:val="none" w:sz="0" w:space="0" w:color="auto"/>
            <w:right w:val="none" w:sz="0" w:space="0" w:color="auto"/>
          </w:divBdr>
        </w:div>
        <w:div w:id="1905138533">
          <w:marLeft w:val="0"/>
          <w:marRight w:val="0"/>
          <w:marTop w:val="0"/>
          <w:marBottom w:val="0"/>
          <w:divBdr>
            <w:top w:val="none" w:sz="0" w:space="0" w:color="auto"/>
            <w:left w:val="none" w:sz="0" w:space="0" w:color="auto"/>
            <w:bottom w:val="none" w:sz="0" w:space="0" w:color="auto"/>
            <w:right w:val="none" w:sz="0" w:space="0" w:color="auto"/>
          </w:divBdr>
        </w:div>
        <w:div w:id="1905406432">
          <w:marLeft w:val="0"/>
          <w:marRight w:val="0"/>
          <w:marTop w:val="0"/>
          <w:marBottom w:val="0"/>
          <w:divBdr>
            <w:top w:val="none" w:sz="0" w:space="0" w:color="auto"/>
            <w:left w:val="none" w:sz="0" w:space="0" w:color="auto"/>
            <w:bottom w:val="none" w:sz="0" w:space="0" w:color="auto"/>
            <w:right w:val="none" w:sz="0" w:space="0" w:color="auto"/>
          </w:divBdr>
        </w:div>
        <w:div w:id="1906404412">
          <w:marLeft w:val="0"/>
          <w:marRight w:val="0"/>
          <w:marTop w:val="0"/>
          <w:marBottom w:val="0"/>
          <w:divBdr>
            <w:top w:val="none" w:sz="0" w:space="0" w:color="auto"/>
            <w:left w:val="none" w:sz="0" w:space="0" w:color="auto"/>
            <w:bottom w:val="none" w:sz="0" w:space="0" w:color="auto"/>
            <w:right w:val="none" w:sz="0" w:space="0" w:color="auto"/>
          </w:divBdr>
        </w:div>
        <w:div w:id="1906450259">
          <w:marLeft w:val="0"/>
          <w:marRight w:val="0"/>
          <w:marTop w:val="0"/>
          <w:marBottom w:val="0"/>
          <w:divBdr>
            <w:top w:val="none" w:sz="0" w:space="0" w:color="auto"/>
            <w:left w:val="none" w:sz="0" w:space="0" w:color="auto"/>
            <w:bottom w:val="none" w:sz="0" w:space="0" w:color="auto"/>
            <w:right w:val="none" w:sz="0" w:space="0" w:color="auto"/>
          </w:divBdr>
        </w:div>
        <w:div w:id="1906604638">
          <w:marLeft w:val="0"/>
          <w:marRight w:val="0"/>
          <w:marTop w:val="0"/>
          <w:marBottom w:val="0"/>
          <w:divBdr>
            <w:top w:val="none" w:sz="0" w:space="0" w:color="auto"/>
            <w:left w:val="none" w:sz="0" w:space="0" w:color="auto"/>
            <w:bottom w:val="none" w:sz="0" w:space="0" w:color="auto"/>
            <w:right w:val="none" w:sz="0" w:space="0" w:color="auto"/>
          </w:divBdr>
        </w:div>
        <w:div w:id="1906720170">
          <w:marLeft w:val="0"/>
          <w:marRight w:val="0"/>
          <w:marTop w:val="0"/>
          <w:marBottom w:val="0"/>
          <w:divBdr>
            <w:top w:val="none" w:sz="0" w:space="0" w:color="auto"/>
            <w:left w:val="none" w:sz="0" w:space="0" w:color="auto"/>
            <w:bottom w:val="none" w:sz="0" w:space="0" w:color="auto"/>
            <w:right w:val="none" w:sz="0" w:space="0" w:color="auto"/>
          </w:divBdr>
        </w:div>
        <w:div w:id="1907180627">
          <w:marLeft w:val="0"/>
          <w:marRight w:val="0"/>
          <w:marTop w:val="0"/>
          <w:marBottom w:val="0"/>
          <w:divBdr>
            <w:top w:val="none" w:sz="0" w:space="0" w:color="auto"/>
            <w:left w:val="none" w:sz="0" w:space="0" w:color="auto"/>
            <w:bottom w:val="none" w:sz="0" w:space="0" w:color="auto"/>
            <w:right w:val="none" w:sz="0" w:space="0" w:color="auto"/>
          </w:divBdr>
        </w:div>
        <w:div w:id="1907257696">
          <w:marLeft w:val="0"/>
          <w:marRight w:val="0"/>
          <w:marTop w:val="0"/>
          <w:marBottom w:val="0"/>
          <w:divBdr>
            <w:top w:val="none" w:sz="0" w:space="0" w:color="auto"/>
            <w:left w:val="none" w:sz="0" w:space="0" w:color="auto"/>
            <w:bottom w:val="none" w:sz="0" w:space="0" w:color="auto"/>
            <w:right w:val="none" w:sz="0" w:space="0" w:color="auto"/>
          </w:divBdr>
        </w:div>
        <w:div w:id="1907522393">
          <w:marLeft w:val="0"/>
          <w:marRight w:val="0"/>
          <w:marTop w:val="0"/>
          <w:marBottom w:val="0"/>
          <w:divBdr>
            <w:top w:val="none" w:sz="0" w:space="0" w:color="auto"/>
            <w:left w:val="none" w:sz="0" w:space="0" w:color="auto"/>
            <w:bottom w:val="none" w:sz="0" w:space="0" w:color="auto"/>
            <w:right w:val="none" w:sz="0" w:space="0" w:color="auto"/>
          </w:divBdr>
        </w:div>
        <w:div w:id="190803080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1908567203">
          <w:marLeft w:val="0"/>
          <w:marRight w:val="0"/>
          <w:marTop w:val="0"/>
          <w:marBottom w:val="0"/>
          <w:divBdr>
            <w:top w:val="none" w:sz="0" w:space="0" w:color="auto"/>
            <w:left w:val="none" w:sz="0" w:space="0" w:color="auto"/>
            <w:bottom w:val="none" w:sz="0" w:space="0" w:color="auto"/>
            <w:right w:val="none" w:sz="0" w:space="0" w:color="auto"/>
          </w:divBdr>
        </w:div>
        <w:div w:id="1908614817">
          <w:marLeft w:val="0"/>
          <w:marRight w:val="0"/>
          <w:marTop w:val="0"/>
          <w:marBottom w:val="0"/>
          <w:divBdr>
            <w:top w:val="none" w:sz="0" w:space="0" w:color="auto"/>
            <w:left w:val="none" w:sz="0" w:space="0" w:color="auto"/>
            <w:bottom w:val="none" w:sz="0" w:space="0" w:color="auto"/>
            <w:right w:val="none" w:sz="0" w:space="0" w:color="auto"/>
          </w:divBdr>
        </w:div>
        <w:div w:id="1909071109">
          <w:marLeft w:val="0"/>
          <w:marRight w:val="0"/>
          <w:marTop w:val="0"/>
          <w:marBottom w:val="0"/>
          <w:divBdr>
            <w:top w:val="none" w:sz="0" w:space="0" w:color="auto"/>
            <w:left w:val="none" w:sz="0" w:space="0" w:color="auto"/>
            <w:bottom w:val="none" w:sz="0" w:space="0" w:color="auto"/>
            <w:right w:val="none" w:sz="0" w:space="0" w:color="auto"/>
          </w:divBdr>
        </w:div>
        <w:div w:id="1909072224">
          <w:marLeft w:val="0"/>
          <w:marRight w:val="0"/>
          <w:marTop w:val="0"/>
          <w:marBottom w:val="0"/>
          <w:divBdr>
            <w:top w:val="none" w:sz="0" w:space="0" w:color="auto"/>
            <w:left w:val="none" w:sz="0" w:space="0" w:color="auto"/>
            <w:bottom w:val="none" w:sz="0" w:space="0" w:color="auto"/>
            <w:right w:val="none" w:sz="0" w:space="0" w:color="auto"/>
          </w:divBdr>
        </w:div>
        <w:div w:id="1909460099">
          <w:marLeft w:val="0"/>
          <w:marRight w:val="0"/>
          <w:marTop w:val="0"/>
          <w:marBottom w:val="0"/>
          <w:divBdr>
            <w:top w:val="none" w:sz="0" w:space="0" w:color="auto"/>
            <w:left w:val="none" w:sz="0" w:space="0" w:color="auto"/>
            <w:bottom w:val="none" w:sz="0" w:space="0" w:color="auto"/>
            <w:right w:val="none" w:sz="0" w:space="0" w:color="auto"/>
          </w:divBdr>
        </w:div>
        <w:div w:id="1909684098">
          <w:marLeft w:val="0"/>
          <w:marRight w:val="0"/>
          <w:marTop w:val="0"/>
          <w:marBottom w:val="0"/>
          <w:divBdr>
            <w:top w:val="none" w:sz="0" w:space="0" w:color="auto"/>
            <w:left w:val="none" w:sz="0" w:space="0" w:color="auto"/>
            <w:bottom w:val="none" w:sz="0" w:space="0" w:color="auto"/>
            <w:right w:val="none" w:sz="0" w:space="0" w:color="auto"/>
          </w:divBdr>
        </w:div>
        <w:div w:id="1909728275">
          <w:marLeft w:val="0"/>
          <w:marRight w:val="0"/>
          <w:marTop w:val="0"/>
          <w:marBottom w:val="0"/>
          <w:divBdr>
            <w:top w:val="none" w:sz="0" w:space="0" w:color="auto"/>
            <w:left w:val="none" w:sz="0" w:space="0" w:color="auto"/>
            <w:bottom w:val="none" w:sz="0" w:space="0" w:color="auto"/>
            <w:right w:val="none" w:sz="0" w:space="0" w:color="auto"/>
          </w:divBdr>
        </w:div>
        <w:div w:id="1911957900">
          <w:marLeft w:val="0"/>
          <w:marRight w:val="0"/>
          <w:marTop w:val="0"/>
          <w:marBottom w:val="0"/>
          <w:divBdr>
            <w:top w:val="none" w:sz="0" w:space="0" w:color="auto"/>
            <w:left w:val="none" w:sz="0" w:space="0" w:color="auto"/>
            <w:bottom w:val="none" w:sz="0" w:space="0" w:color="auto"/>
            <w:right w:val="none" w:sz="0" w:space="0" w:color="auto"/>
          </w:divBdr>
        </w:div>
        <w:div w:id="1912303458">
          <w:marLeft w:val="0"/>
          <w:marRight w:val="0"/>
          <w:marTop w:val="0"/>
          <w:marBottom w:val="0"/>
          <w:divBdr>
            <w:top w:val="none" w:sz="0" w:space="0" w:color="auto"/>
            <w:left w:val="none" w:sz="0" w:space="0" w:color="auto"/>
            <w:bottom w:val="none" w:sz="0" w:space="0" w:color="auto"/>
            <w:right w:val="none" w:sz="0" w:space="0" w:color="auto"/>
          </w:divBdr>
        </w:div>
        <w:div w:id="1912814897">
          <w:marLeft w:val="0"/>
          <w:marRight w:val="0"/>
          <w:marTop w:val="0"/>
          <w:marBottom w:val="0"/>
          <w:divBdr>
            <w:top w:val="none" w:sz="0" w:space="0" w:color="auto"/>
            <w:left w:val="none" w:sz="0" w:space="0" w:color="auto"/>
            <w:bottom w:val="none" w:sz="0" w:space="0" w:color="auto"/>
            <w:right w:val="none" w:sz="0" w:space="0" w:color="auto"/>
          </w:divBdr>
        </w:div>
        <w:div w:id="1913854624">
          <w:marLeft w:val="0"/>
          <w:marRight w:val="0"/>
          <w:marTop w:val="0"/>
          <w:marBottom w:val="0"/>
          <w:divBdr>
            <w:top w:val="none" w:sz="0" w:space="0" w:color="auto"/>
            <w:left w:val="none" w:sz="0" w:space="0" w:color="auto"/>
            <w:bottom w:val="none" w:sz="0" w:space="0" w:color="auto"/>
            <w:right w:val="none" w:sz="0" w:space="0" w:color="auto"/>
          </w:divBdr>
        </w:div>
        <w:div w:id="1914469120">
          <w:marLeft w:val="0"/>
          <w:marRight w:val="0"/>
          <w:marTop w:val="0"/>
          <w:marBottom w:val="0"/>
          <w:divBdr>
            <w:top w:val="none" w:sz="0" w:space="0" w:color="auto"/>
            <w:left w:val="none" w:sz="0" w:space="0" w:color="auto"/>
            <w:bottom w:val="none" w:sz="0" w:space="0" w:color="auto"/>
            <w:right w:val="none" w:sz="0" w:space="0" w:color="auto"/>
          </w:divBdr>
        </w:div>
        <w:div w:id="1914779760">
          <w:marLeft w:val="0"/>
          <w:marRight w:val="0"/>
          <w:marTop w:val="0"/>
          <w:marBottom w:val="0"/>
          <w:divBdr>
            <w:top w:val="none" w:sz="0" w:space="0" w:color="auto"/>
            <w:left w:val="none" w:sz="0" w:space="0" w:color="auto"/>
            <w:bottom w:val="none" w:sz="0" w:space="0" w:color="auto"/>
            <w:right w:val="none" w:sz="0" w:space="0" w:color="auto"/>
          </w:divBdr>
        </w:div>
        <w:div w:id="1914924797">
          <w:marLeft w:val="0"/>
          <w:marRight w:val="0"/>
          <w:marTop w:val="0"/>
          <w:marBottom w:val="0"/>
          <w:divBdr>
            <w:top w:val="none" w:sz="0" w:space="0" w:color="auto"/>
            <w:left w:val="none" w:sz="0" w:space="0" w:color="auto"/>
            <w:bottom w:val="none" w:sz="0" w:space="0" w:color="auto"/>
            <w:right w:val="none" w:sz="0" w:space="0" w:color="auto"/>
          </w:divBdr>
        </w:div>
        <w:div w:id="1915233839">
          <w:marLeft w:val="0"/>
          <w:marRight w:val="0"/>
          <w:marTop w:val="0"/>
          <w:marBottom w:val="0"/>
          <w:divBdr>
            <w:top w:val="none" w:sz="0" w:space="0" w:color="auto"/>
            <w:left w:val="none" w:sz="0" w:space="0" w:color="auto"/>
            <w:bottom w:val="none" w:sz="0" w:space="0" w:color="auto"/>
            <w:right w:val="none" w:sz="0" w:space="0" w:color="auto"/>
          </w:divBdr>
        </w:div>
        <w:div w:id="1915357621">
          <w:marLeft w:val="0"/>
          <w:marRight w:val="0"/>
          <w:marTop w:val="0"/>
          <w:marBottom w:val="0"/>
          <w:divBdr>
            <w:top w:val="none" w:sz="0" w:space="0" w:color="auto"/>
            <w:left w:val="none" w:sz="0" w:space="0" w:color="auto"/>
            <w:bottom w:val="none" w:sz="0" w:space="0" w:color="auto"/>
            <w:right w:val="none" w:sz="0" w:space="0" w:color="auto"/>
          </w:divBdr>
        </w:div>
        <w:div w:id="1915509018">
          <w:marLeft w:val="0"/>
          <w:marRight w:val="0"/>
          <w:marTop w:val="0"/>
          <w:marBottom w:val="0"/>
          <w:divBdr>
            <w:top w:val="none" w:sz="0" w:space="0" w:color="auto"/>
            <w:left w:val="none" w:sz="0" w:space="0" w:color="auto"/>
            <w:bottom w:val="none" w:sz="0" w:space="0" w:color="auto"/>
            <w:right w:val="none" w:sz="0" w:space="0" w:color="auto"/>
          </w:divBdr>
        </w:div>
        <w:div w:id="1917737784">
          <w:marLeft w:val="0"/>
          <w:marRight w:val="0"/>
          <w:marTop w:val="0"/>
          <w:marBottom w:val="0"/>
          <w:divBdr>
            <w:top w:val="none" w:sz="0" w:space="0" w:color="auto"/>
            <w:left w:val="none" w:sz="0" w:space="0" w:color="auto"/>
            <w:bottom w:val="none" w:sz="0" w:space="0" w:color="auto"/>
            <w:right w:val="none" w:sz="0" w:space="0" w:color="auto"/>
          </w:divBdr>
        </w:div>
        <w:div w:id="1917783729">
          <w:marLeft w:val="0"/>
          <w:marRight w:val="0"/>
          <w:marTop w:val="0"/>
          <w:marBottom w:val="0"/>
          <w:divBdr>
            <w:top w:val="none" w:sz="0" w:space="0" w:color="auto"/>
            <w:left w:val="none" w:sz="0" w:space="0" w:color="auto"/>
            <w:bottom w:val="none" w:sz="0" w:space="0" w:color="auto"/>
            <w:right w:val="none" w:sz="0" w:space="0" w:color="auto"/>
          </w:divBdr>
        </w:div>
        <w:div w:id="1918780529">
          <w:marLeft w:val="0"/>
          <w:marRight w:val="0"/>
          <w:marTop w:val="0"/>
          <w:marBottom w:val="0"/>
          <w:divBdr>
            <w:top w:val="none" w:sz="0" w:space="0" w:color="auto"/>
            <w:left w:val="none" w:sz="0" w:space="0" w:color="auto"/>
            <w:bottom w:val="none" w:sz="0" w:space="0" w:color="auto"/>
            <w:right w:val="none" w:sz="0" w:space="0" w:color="auto"/>
          </w:divBdr>
        </w:div>
        <w:div w:id="1919628498">
          <w:marLeft w:val="0"/>
          <w:marRight w:val="0"/>
          <w:marTop w:val="0"/>
          <w:marBottom w:val="0"/>
          <w:divBdr>
            <w:top w:val="none" w:sz="0" w:space="0" w:color="auto"/>
            <w:left w:val="none" w:sz="0" w:space="0" w:color="auto"/>
            <w:bottom w:val="none" w:sz="0" w:space="0" w:color="auto"/>
            <w:right w:val="none" w:sz="0" w:space="0" w:color="auto"/>
          </w:divBdr>
        </w:div>
        <w:div w:id="1921089106">
          <w:marLeft w:val="0"/>
          <w:marRight w:val="0"/>
          <w:marTop w:val="0"/>
          <w:marBottom w:val="0"/>
          <w:divBdr>
            <w:top w:val="none" w:sz="0" w:space="0" w:color="auto"/>
            <w:left w:val="none" w:sz="0" w:space="0" w:color="auto"/>
            <w:bottom w:val="none" w:sz="0" w:space="0" w:color="auto"/>
            <w:right w:val="none" w:sz="0" w:space="0" w:color="auto"/>
          </w:divBdr>
        </w:div>
        <w:div w:id="1921593632">
          <w:marLeft w:val="0"/>
          <w:marRight w:val="0"/>
          <w:marTop w:val="0"/>
          <w:marBottom w:val="0"/>
          <w:divBdr>
            <w:top w:val="none" w:sz="0" w:space="0" w:color="auto"/>
            <w:left w:val="none" w:sz="0" w:space="0" w:color="auto"/>
            <w:bottom w:val="none" w:sz="0" w:space="0" w:color="auto"/>
            <w:right w:val="none" w:sz="0" w:space="0" w:color="auto"/>
          </w:divBdr>
        </w:div>
        <w:div w:id="1921911376">
          <w:marLeft w:val="0"/>
          <w:marRight w:val="0"/>
          <w:marTop w:val="0"/>
          <w:marBottom w:val="0"/>
          <w:divBdr>
            <w:top w:val="none" w:sz="0" w:space="0" w:color="auto"/>
            <w:left w:val="none" w:sz="0" w:space="0" w:color="auto"/>
            <w:bottom w:val="none" w:sz="0" w:space="0" w:color="auto"/>
            <w:right w:val="none" w:sz="0" w:space="0" w:color="auto"/>
          </w:divBdr>
        </w:div>
        <w:div w:id="1922058556">
          <w:marLeft w:val="0"/>
          <w:marRight w:val="0"/>
          <w:marTop w:val="0"/>
          <w:marBottom w:val="0"/>
          <w:divBdr>
            <w:top w:val="none" w:sz="0" w:space="0" w:color="auto"/>
            <w:left w:val="none" w:sz="0" w:space="0" w:color="auto"/>
            <w:bottom w:val="none" w:sz="0" w:space="0" w:color="auto"/>
            <w:right w:val="none" w:sz="0" w:space="0" w:color="auto"/>
          </w:divBdr>
        </w:div>
        <w:div w:id="1922828640">
          <w:marLeft w:val="0"/>
          <w:marRight w:val="0"/>
          <w:marTop w:val="0"/>
          <w:marBottom w:val="0"/>
          <w:divBdr>
            <w:top w:val="none" w:sz="0" w:space="0" w:color="auto"/>
            <w:left w:val="none" w:sz="0" w:space="0" w:color="auto"/>
            <w:bottom w:val="none" w:sz="0" w:space="0" w:color="auto"/>
            <w:right w:val="none" w:sz="0" w:space="0" w:color="auto"/>
          </w:divBdr>
        </w:div>
        <w:div w:id="1923221957">
          <w:marLeft w:val="0"/>
          <w:marRight w:val="0"/>
          <w:marTop w:val="0"/>
          <w:marBottom w:val="0"/>
          <w:divBdr>
            <w:top w:val="none" w:sz="0" w:space="0" w:color="auto"/>
            <w:left w:val="none" w:sz="0" w:space="0" w:color="auto"/>
            <w:bottom w:val="none" w:sz="0" w:space="0" w:color="auto"/>
            <w:right w:val="none" w:sz="0" w:space="0" w:color="auto"/>
          </w:divBdr>
        </w:div>
        <w:div w:id="1923222692">
          <w:marLeft w:val="0"/>
          <w:marRight w:val="0"/>
          <w:marTop w:val="0"/>
          <w:marBottom w:val="0"/>
          <w:divBdr>
            <w:top w:val="none" w:sz="0" w:space="0" w:color="auto"/>
            <w:left w:val="none" w:sz="0" w:space="0" w:color="auto"/>
            <w:bottom w:val="none" w:sz="0" w:space="0" w:color="auto"/>
            <w:right w:val="none" w:sz="0" w:space="0" w:color="auto"/>
          </w:divBdr>
        </w:div>
        <w:div w:id="1923290502">
          <w:marLeft w:val="0"/>
          <w:marRight w:val="0"/>
          <w:marTop w:val="0"/>
          <w:marBottom w:val="0"/>
          <w:divBdr>
            <w:top w:val="none" w:sz="0" w:space="0" w:color="auto"/>
            <w:left w:val="none" w:sz="0" w:space="0" w:color="auto"/>
            <w:bottom w:val="none" w:sz="0" w:space="0" w:color="auto"/>
            <w:right w:val="none" w:sz="0" w:space="0" w:color="auto"/>
          </w:divBdr>
        </w:div>
        <w:div w:id="1923490445">
          <w:marLeft w:val="0"/>
          <w:marRight w:val="0"/>
          <w:marTop w:val="0"/>
          <w:marBottom w:val="0"/>
          <w:divBdr>
            <w:top w:val="none" w:sz="0" w:space="0" w:color="auto"/>
            <w:left w:val="none" w:sz="0" w:space="0" w:color="auto"/>
            <w:bottom w:val="none" w:sz="0" w:space="0" w:color="auto"/>
            <w:right w:val="none" w:sz="0" w:space="0" w:color="auto"/>
          </w:divBdr>
        </w:div>
        <w:div w:id="1923951467">
          <w:marLeft w:val="0"/>
          <w:marRight w:val="0"/>
          <w:marTop w:val="0"/>
          <w:marBottom w:val="0"/>
          <w:divBdr>
            <w:top w:val="none" w:sz="0" w:space="0" w:color="auto"/>
            <w:left w:val="none" w:sz="0" w:space="0" w:color="auto"/>
            <w:bottom w:val="none" w:sz="0" w:space="0" w:color="auto"/>
            <w:right w:val="none" w:sz="0" w:space="0" w:color="auto"/>
          </w:divBdr>
        </w:div>
        <w:div w:id="1925262220">
          <w:marLeft w:val="0"/>
          <w:marRight w:val="0"/>
          <w:marTop w:val="0"/>
          <w:marBottom w:val="0"/>
          <w:divBdr>
            <w:top w:val="none" w:sz="0" w:space="0" w:color="auto"/>
            <w:left w:val="none" w:sz="0" w:space="0" w:color="auto"/>
            <w:bottom w:val="none" w:sz="0" w:space="0" w:color="auto"/>
            <w:right w:val="none" w:sz="0" w:space="0" w:color="auto"/>
          </w:divBdr>
        </w:div>
        <w:div w:id="1925450619">
          <w:marLeft w:val="0"/>
          <w:marRight w:val="0"/>
          <w:marTop w:val="0"/>
          <w:marBottom w:val="0"/>
          <w:divBdr>
            <w:top w:val="none" w:sz="0" w:space="0" w:color="auto"/>
            <w:left w:val="none" w:sz="0" w:space="0" w:color="auto"/>
            <w:bottom w:val="none" w:sz="0" w:space="0" w:color="auto"/>
            <w:right w:val="none" w:sz="0" w:space="0" w:color="auto"/>
          </w:divBdr>
        </w:div>
        <w:div w:id="1926189000">
          <w:marLeft w:val="0"/>
          <w:marRight w:val="0"/>
          <w:marTop w:val="0"/>
          <w:marBottom w:val="0"/>
          <w:divBdr>
            <w:top w:val="none" w:sz="0" w:space="0" w:color="auto"/>
            <w:left w:val="none" w:sz="0" w:space="0" w:color="auto"/>
            <w:bottom w:val="none" w:sz="0" w:space="0" w:color="auto"/>
            <w:right w:val="none" w:sz="0" w:space="0" w:color="auto"/>
          </w:divBdr>
        </w:div>
        <w:div w:id="1926260697">
          <w:marLeft w:val="0"/>
          <w:marRight w:val="0"/>
          <w:marTop w:val="0"/>
          <w:marBottom w:val="0"/>
          <w:divBdr>
            <w:top w:val="none" w:sz="0" w:space="0" w:color="auto"/>
            <w:left w:val="none" w:sz="0" w:space="0" w:color="auto"/>
            <w:bottom w:val="none" w:sz="0" w:space="0" w:color="auto"/>
            <w:right w:val="none" w:sz="0" w:space="0" w:color="auto"/>
          </w:divBdr>
        </w:div>
        <w:div w:id="1926722476">
          <w:marLeft w:val="0"/>
          <w:marRight w:val="0"/>
          <w:marTop w:val="0"/>
          <w:marBottom w:val="0"/>
          <w:divBdr>
            <w:top w:val="none" w:sz="0" w:space="0" w:color="auto"/>
            <w:left w:val="none" w:sz="0" w:space="0" w:color="auto"/>
            <w:bottom w:val="none" w:sz="0" w:space="0" w:color="auto"/>
            <w:right w:val="none" w:sz="0" w:space="0" w:color="auto"/>
          </w:divBdr>
        </w:div>
        <w:div w:id="1927877755">
          <w:marLeft w:val="0"/>
          <w:marRight w:val="0"/>
          <w:marTop w:val="0"/>
          <w:marBottom w:val="0"/>
          <w:divBdr>
            <w:top w:val="none" w:sz="0" w:space="0" w:color="auto"/>
            <w:left w:val="none" w:sz="0" w:space="0" w:color="auto"/>
            <w:bottom w:val="none" w:sz="0" w:space="0" w:color="auto"/>
            <w:right w:val="none" w:sz="0" w:space="0" w:color="auto"/>
          </w:divBdr>
        </w:div>
        <w:div w:id="1927886149">
          <w:marLeft w:val="0"/>
          <w:marRight w:val="0"/>
          <w:marTop w:val="0"/>
          <w:marBottom w:val="0"/>
          <w:divBdr>
            <w:top w:val="none" w:sz="0" w:space="0" w:color="auto"/>
            <w:left w:val="none" w:sz="0" w:space="0" w:color="auto"/>
            <w:bottom w:val="none" w:sz="0" w:space="0" w:color="auto"/>
            <w:right w:val="none" w:sz="0" w:space="0" w:color="auto"/>
          </w:divBdr>
        </w:div>
        <w:div w:id="1928733665">
          <w:marLeft w:val="0"/>
          <w:marRight w:val="0"/>
          <w:marTop w:val="0"/>
          <w:marBottom w:val="0"/>
          <w:divBdr>
            <w:top w:val="none" w:sz="0" w:space="0" w:color="auto"/>
            <w:left w:val="none" w:sz="0" w:space="0" w:color="auto"/>
            <w:bottom w:val="none" w:sz="0" w:space="0" w:color="auto"/>
            <w:right w:val="none" w:sz="0" w:space="0" w:color="auto"/>
          </w:divBdr>
        </w:div>
        <w:div w:id="1929264783">
          <w:marLeft w:val="0"/>
          <w:marRight w:val="0"/>
          <w:marTop w:val="0"/>
          <w:marBottom w:val="0"/>
          <w:divBdr>
            <w:top w:val="none" w:sz="0" w:space="0" w:color="auto"/>
            <w:left w:val="none" w:sz="0" w:space="0" w:color="auto"/>
            <w:bottom w:val="none" w:sz="0" w:space="0" w:color="auto"/>
            <w:right w:val="none" w:sz="0" w:space="0" w:color="auto"/>
          </w:divBdr>
        </w:div>
        <w:div w:id="1929999066">
          <w:marLeft w:val="0"/>
          <w:marRight w:val="0"/>
          <w:marTop w:val="0"/>
          <w:marBottom w:val="0"/>
          <w:divBdr>
            <w:top w:val="none" w:sz="0" w:space="0" w:color="auto"/>
            <w:left w:val="none" w:sz="0" w:space="0" w:color="auto"/>
            <w:bottom w:val="none" w:sz="0" w:space="0" w:color="auto"/>
            <w:right w:val="none" w:sz="0" w:space="0" w:color="auto"/>
          </w:divBdr>
        </w:div>
        <w:div w:id="1930238692">
          <w:marLeft w:val="0"/>
          <w:marRight w:val="0"/>
          <w:marTop w:val="0"/>
          <w:marBottom w:val="0"/>
          <w:divBdr>
            <w:top w:val="none" w:sz="0" w:space="0" w:color="auto"/>
            <w:left w:val="none" w:sz="0" w:space="0" w:color="auto"/>
            <w:bottom w:val="none" w:sz="0" w:space="0" w:color="auto"/>
            <w:right w:val="none" w:sz="0" w:space="0" w:color="auto"/>
          </w:divBdr>
        </w:div>
        <w:div w:id="1930502183">
          <w:marLeft w:val="0"/>
          <w:marRight w:val="0"/>
          <w:marTop w:val="0"/>
          <w:marBottom w:val="0"/>
          <w:divBdr>
            <w:top w:val="none" w:sz="0" w:space="0" w:color="auto"/>
            <w:left w:val="none" w:sz="0" w:space="0" w:color="auto"/>
            <w:bottom w:val="none" w:sz="0" w:space="0" w:color="auto"/>
            <w:right w:val="none" w:sz="0" w:space="0" w:color="auto"/>
          </w:divBdr>
        </w:div>
        <w:div w:id="1931885627">
          <w:marLeft w:val="0"/>
          <w:marRight w:val="0"/>
          <w:marTop w:val="0"/>
          <w:marBottom w:val="0"/>
          <w:divBdr>
            <w:top w:val="none" w:sz="0" w:space="0" w:color="auto"/>
            <w:left w:val="none" w:sz="0" w:space="0" w:color="auto"/>
            <w:bottom w:val="none" w:sz="0" w:space="0" w:color="auto"/>
            <w:right w:val="none" w:sz="0" w:space="0" w:color="auto"/>
          </w:divBdr>
        </w:div>
        <w:div w:id="1932010928">
          <w:marLeft w:val="0"/>
          <w:marRight w:val="0"/>
          <w:marTop w:val="0"/>
          <w:marBottom w:val="0"/>
          <w:divBdr>
            <w:top w:val="none" w:sz="0" w:space="0" w:color="auto"/>
            <w:left w:val="none" w:sz="0" w:space="0" w:color="auto"/>
            <w:bottom w:val="none" w:sz="0" w:space="0" w:color="auto"/>
            <w:right w:val="none" w:sz="0" w:space="0" w:color="auto"/>
          </w:divBdr>
        </w:div>
        <w:div w:id="1933466979">
          <w:marLeft w:val="0"/>
          <w:marRight w:val="0"/>
          <w:marTop w:val="0"/>
          <w:marBottom w:val="0"/>
          <w:divBdr>
            <w:top w:val="none" w:sz="0" w:space="0" w:color="auto"/>
            <w:left w:val="none" w:sz="0" w:space="0" w:color="auto"/>
            <w:bottom w:val="none" w:sz="0" w:space="0" w:color="auto"/>
            <w:right w:val="none" w:sz="0" w:space="0" w:color="auto"/>
          </w:divBdr>
        </w:div>
        <w:div w:id="1933853858">
          <w:marLeft w:val="0"/>
          <w:marRight w:val="0"/>
          <w:marTop w:val="0"/>
          <w:marBottom w:val="0"/>
          <w:divBdr>
            <w:top w:val="none" w:sz="0" w:space="0" w:color="auto"/>
            <w:left w:val="none" w:sz="0" w:space="0" w:color="auto"/>
            <w:bottom w:val="none" w:sz="0" w:space="0" w:color="auto"/>
            <w:right w:val="none" w:sz="0" w:space="0" w:color="auto"/>
          </w:divBdr>
        </w:div>
        <w:div w:id="1934168798">
          <w:marLeft w:val="0"/>
          <w:marRight w:val="0"/>
          <w:marTop w:val="0"/>
          <w:marBottom w:val="0"/>
          <w:divBdr>
            <w:top w:val="none" w:sz="0" w:space="0" w:color="auto"/>
            <w:left w:val="none" w:sz="0" w:space="0" w:color="auto"/>
            <w:bottom w:val="none" w:sz="0" w:space="0" w:color="auto"/>
            <w:right w:val="none" w:sz="0" w:space="0" w:color="auto"/>
          </w:divBdr>
        </w:div>
        <w:div w:id="1934975120">
          <w:marLeft w:val="0"/>
          <w:marRight w:val="0"/>
          <w:marTop w:val="0"/>
          <w:marBottom w:val="0"/>
          <w:divBdr>
            <w:top w:val="none" w:sz="0" w:space="0" w:color="auto"/>
            <w:left w:val="none" w:sz="0" w:space="0" w:color="auto"/>
            <w:bottom w:val="none" w:sz="0" w:space="0" w:color="auto"/>
            <w:right w:val="none" w:sz="0" w:space="0" w:color="auto"/>
          </w:divBdr>
        </w:div>
        <w:div w:id="1935478535">
          <w:marLeft w:val="0"/>
          <w:marRight w:val="0"/>
          <w:marTop w:val="0"/>
          <w:marBottom w:val="0"/>
          <w:divBdr>
            <w:top w:val="none" w:sz="0" w:space="0" w:color="auto"/>
            <w:left w:val="none" w:sz="0" w:space="0" w:color="auto"/>
            <w:bottom w:val="none" w:sz="0" w:space="0" w:color="auto"/>
            <w:right w:val="none" w:sz="0" w:space="0" w:color="auto"/>
          </w:divBdr>
        </w:div>
        <w:div w:id="1936014835">
          <w:marLeft w:val="0"/>
          <w:marRight w:val="0"/>
          <w:marTop w:val="0"/>
          <w:marBottom w:val="0"/>
          <w:divBdr>
            <w:top w:val="none" w:sz="0" w:space="0" w:color="auto"/>
            <w:left w:val="none" w:sz="0" w:space="0" w:color="auto"/>
            <w:bottom w:val="none" w:sz="0" w:space="0" w:color="auto"/>
            <w:right w:val="none" w:sz="0" w:space="0" w:color="auto"/>
          </w:divBdr>
        </w:div>
        <w:div w:id="1937446467">
          <w:marLeft w:val="0"/>
          <w:marRight w:val="0"/>
          <w:marTop w:val="0"/>
          <w:marBottom w:val="0"/>
          <w:divBdr>
            <w:top w:val="none" w:sz="0" w:space="0" w:color="auto"/>
            <w:left w:val="none" w:sz="0" w:space="0" w:color="auto"/>
            <w:bottom w:val="none" w:sz="0" w:space="0" w:color="auto"/>
            <w:right w:val="none" w:sz="0" w:space="0" w:color="auto"/>
          </w:divBdr>
        </w:div>
        <w:div w:id="1938705699">
          <w:marLeft w:val="0"/>
          <w:marRight w:val="0"/>
          <w:marTop w:val="0"/>
          <w:marBottom w:val="0"/>
          <w:divBdr>
            <w:top w:val="none" w:sz="0" w:space="0" w:color="auto"/>
            <w:left w:val="none" w:sz="0" w:space="0" w:color="auto"/>
            <w:bottom w:val="none" w:sz="0" w:space="0" w:color="auto"/>
            <w:right w:val="none" w:sz="0" w:space="0" w:color="auto"/>
          </w:divBdr>
        </w:div>
        <w:div w:id="1938709654">
          <w:marLeft w:val="0"/>
          <w:marRight w:val="0"/>
          <w:marTop w:val="0"/>
          <w:marBottom w:val="0"/>
          <w:divBdr>
            <w:top w:val="none" w:sz="0" w:space="0" w:color="auto"/>
            <w:left w:val="none" w:sz="0" w:space="0" w:color="auto"/>
            <w:bottom w:val="none" w:sz="0" w:space="0" w:color="auto"/>
            <w:right w:val="none" w:sz="0" w:space="0" w:color="auto"/>
          </w:divBdr>
        </w:div>
        <w:div w:id="1938976164">
          <w:marLeft w:val="0"/>
          <w:marRight w:val="0"/>
          <w:marTop w:val="0"/>
          <w:marBottom w:val="0"/>
          <w:divBdr>
            <w:top w:val="none" w:sz="0" w:space="0" w:color="auto"/>
            <w:left w:val="none" w:sz="0" w:space="0" w:color="auto"/>
            <w:bottom w:val="none" w:sz="0" w:space="0" w:color="auto"/>
            <w:right w:val="none" w:sz="0" w:space="0" w:color="auto"/>
          </w:divBdr>
        </w:div>
        <w:div w:id="1939411296">
          <w:marLeft w:val="0"/>
          <w:marRight w:val="0"/>
          <w:marTop w:val="0"/>
          <w:marBottom w:val="0"/>
          <w:divBdr>
            <w:top w:val="none" w:sz="0" w:space="0" w:color="auto"/>
            <w:left w:val="none" w:sz="0" w:space="0" w:color="auto"/>
            <w:bottom w:val="none" w:sz="0" w:space="0" w:color="auto"/>
            <w:right w:val="none" w:sz="0" w:space="0" w:color="auto"/>
          </w:divBdr>
        </w:div>
        <w:div w:id="1939631358">
          <w:marLeft w:val="0"/>
          <w:marRight w:val="0"/>
          <w:marTop w:val="0"/>
          <w:marBottom w:val="0"/>
          <w:divBdr>
            <w:top w:val="none" w:sz="0" w:space="0" w:color="auto"/>
            <w:left w:val="none" w:sz="0" w:space="0" w:color="auto"/>
            <w:bottom w:val="none" w:sz="0" w:space="0" w:color="auto"/>
            <w:right w:val="none" w:sz="0" w:space="0" w:color="auto"/>
          </w:divBdr>
        </w:div>
        <w:div w:id="1939754578">
          <w:marLeft w:val="0"/>
          <w:marRight w:val="0"/>
          <w:marTop w:val="0"/>
          <w:marBottom w:val="0"/>
          <w:divBdr>
            <w:top w:val="none" w:sz="0" w:space="0" w:color="auto"/>
            <w:left w:val="none" w:sz="0" w:space="0" w:color="auto"/>
            <w:bottom w:val="none" w:sz="0" w:space="0" w:color="auto"/>
            <w:right w:val="none" w:sz="0" w:space="0" w:color="auto"/>
          </w:divBdr>
        </w:div>
        <w:div w:id="1941982944">
          <w:marLeft w:val="0"/>
          <w:marRight w:val="0"/>
          <w:marTop w:val="0"/>
          <w:marBottom w:val="0"/>
          <w:divBdr>
            <w:top w:val="none" w:sz="0" w:space="0" w:color="auto"/>
            <w:left w:val="none" w:sz="0" w:space="0" w:color="auto"/>
            <w:bottom w:val="none" w:sz="0" w:space="0" w:color="auto"/>
            <w:right w:val="none" w:sz="0" w:space="0" w:color="auto"/>
          </w:divBdr>
        </w:div>
        <w:div w:id="1942297689">
          <w:marLeft w:val="0"/>
          <w:marRight w:val="0"/>
          <w:marTop w:val="0"/>
          <w:marBottom w:val="0"/>
          <w:divBdr>
            <w:top w:val="none" w:sz="0" w:space="0" w:color="auto"/>
            <w:left w:val="none" w:sz="0" w:space="0" w:color="auto"/>
            <w:bottom w:val="none" w:sz="0" w:space="0" w:color="auto"/>
            <w:right w:val="none" w:sz="0" w:space="0" w:color="auto"/>
          </w:divBdr>
        </w:div>
        <w:div w:id="1942761793">
          <w:marLeft w:val="0"/>
          <w:marRight w:val="0"/>
          <w:marTop w:val="0"/>
          <w:marBottom w:val="0"/>
          <w:divBdr>
            <w:top w:val="none" w:sz="0" w:space="0" w:color="auto"/>
            <w:left w:val="none" w:sz="0" w:space="0" w:color="auto"/>
            <w:bottom w:val="none" w:sz="0" w:space="0" w:color="auto"/>
            <w:right w:val="none" w:sz="0" w:space="0" w:color="auto"/>
          </w:divBdr>
        </w:div>
        <w:div w:id="1943220345">
          <w:marLeft w:val="0"/>
          <w:marRight w:val="0"/>
          <w:marTop w:val="0"/>
          <w:marBottom w:val="0"/>
          <w:divBdr>
            <w:top w:val="none" w:sz="0" w:space="0" w:color="auto"/>
            <w:left w:val="none" w:sz="0" w:space="0" w:color="auto"/>
            <w:bottom w:val="none" w:sz="0" w:space="0" w:color="auto"/>
            <w:right w:val="none" w:sz="0" w:space="0" w:color="auto"/>
          </w:divBdr>
        </w:div>
        <w:div w:id="1943603920">
          <w:marLeft w:val="0"/>
          <w:marRight w:val="0"/>
          <w:marTop w:val="0"/>
          <w:marBottom w:val="0"/>
          <w:divBdr>
            <w:top w:val="none" w:sz="0" w:space="0" w:color="auto"/>
            <w:left w:val="none" w:sz="0" w:space="0" w:color="auto"/>
            <w:bottom w:val="none" w:sz="0" w:space="0" w:color="auto"/>
            <w:right w:val="none" w:sz="0" w:space="0" w:color="auto"/>
          </w:divBdr>
        </w:div>
        <w:div w:id="1943755564">
          <w:marLeft w:val="0"/>
          <w:marRight w:val="0"/>
          <w:marTop w:val="0"/>
          <w:marBottom w:val="0"/>
          <w:divBdr>
            <w:top w:val="none" w:sz="0" w:space="0" w:color="auto"/>
            <w:left w:val="none" w:sz="0" w:space="0" w:color="auto"/>
            <w:bottom w:val="none" w:sz="0" w:space="0" w:color="auto"/>
            <w:right w:val="none" w:sz="0" w:space="0" w:color="auto"/>
          </w:divBdr>
        </w:div>
        <w:div w:id="1943875902">
          <w:marLeft w:val="0"/>
          <w:marRight w:val="0"/>
          <w:marTop w:val="0"/>
          <w:marBottom w:val="0"/>
          <w:divBdr>
            <w:top w:val="none" w:sz="0" w:space="0" w:color="auto"/>
            <w:left w:val="none" w:sz="0" w:space="0" w:color="auto"/>
            <w:bottom w:val="none" w:sz="0" w:space="0" w:color="auto"/>
            <w:right w:val="none" w:sz="0" w:space="0" w:color="auto"/>
          </w:divBdr>
        </w:div>
        <w:div w:id="1943949512">
          <w:marLeft w:val="0"/>
          <w:marRight w:val="0"/>
          <w:marTop w:val="0"/>
          <w:marBottom w:val="0"/>
          <w:divBdr>
            <w:top w:val="none" w:sz="0" w:space="0" w:color="auto"/>
            <w:left w:val="none" w:sz="0" w:space="0" w:color="auto"/>
            <w:bottom w:val="none" w:sz="0" w:space="0" w:color="auto"/>
            <w:right w:val="none" w:sz="0" w:space="0" w:color="auto"/>
          </w:divBdr>
        </w:div>
        <w:div w:id="1944848071">
          <w:marLeft w:val="0"/>
          <w:marRight w:val="0"/>
          <w:marTop w:val="0"/>
          <w:marBottom w:val="0"/>
          <w:divBdr>
            <w:top w:val="none" w:sz="0" w:space="0" w:color="auto"/>
            <w:left w:val="none" w:sz="0" w:space="0" w:color="auto"/>
            <w:bottom w:val="none" w:sz="0" w:space="0" w:color="auto"/>
            <w:right w:val="none" w:sz="0" w:space="0" w:color="auto"/>
          </w:divBdr>
        </w:div>
        <w:div w:id="1945649841">
          <w:marLeft w:val="0"/>
          <w:marRight w:val="0"/>
          <w:marTop w:val="0"/>
          <w:marBottom w:val="0"/>
          <w:divBdr>
            <w:top w:val="none" w:sz="0" w:space="0" w:color="auto"/>
            <w:left w:val="none" w:sz="0" w:space="0" w:color="auto"/>
            <w:bottom w:val="none" w:sz="0" w:space="0" w:color="auto"/>
            <w:right w:val="none" w:sz="0" w:space="0" w:color="auto"/>
          </w:divBdr>
        </w:div>
        <w:div w:id="1945768822">
          <w:marLeft w:val="0"/>
          <w:marRight w:val="0"/>
          <w:marTop w:val="0"/>
          <w:marBottom w:val="0"/>
          <w:divBdr>
            <w:top w:val="none" w:sz="0" w:space="0" w:color="auto"/>
            <w:left w:val="none" w:sz="0" w:space="0" w:color="auto"/>
            <w:bottom w:val="none" w:sz="0" w:space="0" w:color="auto"/>
            <w:right w:val="none" w:sz="0" w:space="0" w:color="auto"/>
          </w:divBdr>
        </w:div>
        <w:div w:id="1946303719">
          <w:marLeft w:val="0"/>
          <w:marRight w:val="0"/>
          <w:marTop w:val="0"/>
          <w:marBottom w:val="0"/>
          <w:divBdr>
            <w:top w:val="none" w:sz="0" w:space="0" w:color="auto"/>
            <w:left w:val="none" w:sz="0" w:space="0" w:color="auto"/>
            <w:bottom w:val="none" w:sz="0" w:space="0" w:color="auto"/>
            <w:right w:val="none" w:sz="0" w:space="0" w:color="auto"/>
          </w:divBdr>
        </w:div>
        <w:div w:id="1949727713">
          <w:marLeft w:val="0"/>
          <w:marRight w:val="0"/>
          <w:marTop w:val="0"/>
          <w:marBottom w:val="0"/>
          <w:divBdr>
            <w:top w:val="none" w:sz="0" w:space="0" w:color="auto"/>
            <w:left w:val="none" w:sz="0" w:space="0" w:color="auto"/>
            <w:bottom w:val="none" w:sz="0" w:space="0" w:color="auto"/>
            <w:right w:val="none" w:sz="0" w:space="0" w:color="auto"/>
          </w:divBdr>
        </w:div>
        <w:div w:id="1949965557">
          <w:marLeft w:val="0"/>
          <w:marRight w:val="0"/>
          <w:marTop w:val="0"/>
          <w:marBottom w:val="0"/>
          <w:divBdr>
            <w:top w:val="none" w:sz="0" w:space="0" w:color="auto"/>
            <w:left w:val="none" w:sz="0" w:space="0" w:color="auto"/>
            <w:bottom w:val="none" w:sz="0" w:space="0" w:color="auto"/>
            <w:right w:val="none" w:sz="0" w:space="0" w:color="auto"/>
          </w:divBdr>
        </w:div>
        <w:div w:id="1950888638">
          <w:marLeft w:val="0"/>
          <w:marRight w:val="0"/>
          <w:marTop w:val="0"/>
          <w:marBottom w:val="0"/>
          <w:divBdr>
            <w:top w:val="none" w:sz="0" w:space="0" w:color="auto"/>
            <w:left w:val="none" w:sz="0" w:space="0" w:color="auto"/>
            <w:bottom w:val="none" w:sz="0" w:space="0" w:color="auto"/>
            <w:right w:val="none" w:sz="0" w:space="0" w:color="auto"/>
          </w:divBdr>
        </w:div>
        <w:div w:id="1950965829">
          <w:marLeft w:val="0"/>
          <w:marRight w:val="0"/>
          <w:marTop w:val="0"/>
          <w:marBottom w:val="0"/>
          <w:divBdr>
            <w:top w:val="none" w:sz="0" w:space="0" w:color="auto"/>
            <w:left w:val="none" w:sz="0" w:space="0" w:color="auto"/>
            <w:bottom w:val="none" w:sz="0" w:space="0" w:color="auto"/>
            <w:right w:val="none" w:sz="0" w:space="0" w:color="auto"/>
          </w:divBdr>
        </w:div>
        <w:div w:id="1951006993">
          <w:marLeft w:val="0"/>
          <w:marRight w:val="0"/>
          <w:marTop w:val="0"/>
          <w:marBottom w:val="0"/>
          <w:divBdr>
            <w:top w:val="none" w:sz="0" w:space="0" w:color="auto"/>
            <w:left w:val="none" w:sz="0" w:space="0" w:color="auto"/>
            <w:bottom w:val="none" w:sz="0" w:space="0" w:color="auto"/>
            <w:right w:val="none" w:sz="0" w:space="0" w:color="auto"/>
          </w:divBdr>
        </w:div>
        <w:div w:id="1951469084">
          <w:marLeft w:val="0"/>
          <w:marRight w:val="0"/>
          <w:marTop w:val="0"/>
          <w:marBottom w:val="0"/>
          <w:divBdr>
            <w:top w:val="none" w:sz="0" w:space="0" w:color="auto"/>
            <w:left w:val="none" w:sz="0" w:space="0" w:color="auto"/>
            <w:bottom w:val="none" w:sz="0" w:space="0" w:color="auto"/>
            <w:right w:val="none" w:sz="0" w:space="0" w:color="auto"/>
          </w:divBdr>
        </w:div>
        <w:div w:id="1951667196">
          <w:marLeft w:val="0"/>
          <w:marRight w:val="0"/>
          <w:marTop w:val="0"/>
          <w:marBottom w:val="0"/>
          <w:divBdr>
            <w:top w:val="none" w:sz="0" w:space="0" w:color="auto"/>
            <w:left w:val="none" w:sz="0" w:space="0" w:color="auto"/>
            <w:bottom w:val="none" w:sz="0" w:space="0" w:color="auto"/>
            <w:right w:val="none" w:sz="0" w:space="0" w:color="auto"/>
          </w:divBdr>
        </w:div>
        <w:div w:id="1951669206">
          <w:marLeft w:val="0"/>
          <w:marRight w:val="0"/>
          <w:marTop w:val="0"/>
          <w:marBottom w:val="0"/>
          <w:divBdr>
            <w:top w:val="none" w:sz="0" w:space="0" w:color="auto"/>
            <w:left w:val="none" w:sz="0" w:space="0" w:color="auto"/>
            <w:bottom w:val="none" w:sz="0" w:space="0" w:color="auto"/>
            <w:right w:val="none" w:sz="0" w:space="0" w:color="auto"/>
          </w:divBdr>
        </w:div>
        <w:div w:id="1951739608">
          <w:marLeft w:val="0"/>
          <w:marRight w:val="0"/>
          <w:marTop w:val="0"/>
          <w:marBottom w:val="0"/>
          <w:divBdr>
            <w:top w:val="none" w:sz="0" w:space="0" w:color="auto"/>
            <w:left w:val="none" w:sz="0" w:space="0" w:color="auto"/>
            <w:bottom w:val="none" w:sz="0" w:space="0" w:color="auto"/>
            <w:right w:val="none" w:sz="0" w:space="0" w:color="auto"/>
          </w:divBdr>
        </w:div>
        <w:div w:id="1952856900">
          <w:marLeft w:val="0"/>
          <w:marRight w:val="0"/>
          <w:marTop w:val="0"/>
          <w:marBottom w:val="0"/>
          <w:divBdr>
            <w:top w:val="none" w:sz="0" w:space="0" w:color="auto"/>
            <w:left w:val="none" w:sz="0" w:space="0" w:color="auto"/>
            <w:bottom w:val="none" w:sz="0" w:space="0" w:color="auto"/>
            <w:right w:val="none" w:sz="0" w:space="0" w:color="auto"/>
          </w:divBdr>
        </w:div>
        <w:div w:id="1952933917">
          <w:marLeft w:val="0"/>
          <w:marRight w:val="0"/>
          <w:marTop w:val="0"/>
          <w:marBottom w:val="0"/>
          <w:divBdr>
            <w:top w:val="none" w:sz="0" w:space="0" w:color="auto"/>
            <w:left w:val="none" w:sz="0" w:space="0" w:color="auto"/>
            <w:bottom w:val="none" w:sz="0" w:space="0" w:color="auto"/>
            <w:right w:val="none" w:sz="0" w:space="0" w:color="auto"/>
          </w:divBdr>
        </w:div>
        <w:div w:id="1953323560">
          <w:marLeft w:val="0"/>
          <w:marRight w:val="0"/>
          <w:marTop w:val="0"/>
          <w:marBottom w:val="0"/>
          <w:divBdr>
            <w:top w:val="none" w:sz="0" w:space="0" w:color="auto"/>
            <w:left w:val="none" w:sz="0" w:space="0" w:color="auto"/>
            <w:bottom w:val="none" w:sz="0" w:space="0" w:color="auto"/>
            <w:right w:val="none" w:sz="0" w:space="0" w:color="auto"/>
          </w:divBdr>
        </w:div>
        <w:div w:id="1953593138">
          <w:marLeft w:val="0"/>
          <w:marRight w:val="0"/>
          <w:marTop w:val="0"/>
          <w:marBottom w:val="0"/>
          <w:divBdr>
            <w:top w:val="none" w:sz="0" w:space="0" w:color="auto"/>
            <w:left w:val="none" w:sz="0" w:space="0" w:color="auto"/>
            <w:bottom w:val="none" w:sz="0" w:space="0" w:color="auto"/>
            <w:right w:val="none" w:sz="0" w:space="0" w:color="auto"/>
          </w:divBdr>
        </w:div>
        <w:div w:id="1955139226">
          <w:marLeft w:val="0"/>
          <w:marRight w:val="0"/>
          <w:marTop w:val="0"/>
          <w:marBottom w:val="0"/>
          <w:divBdr>
            <w:top w:val="none" w:sz="0" w:space="0" w:color="auto"/>
            <w:left w:val="none" w:sz="0" w:space="0" w:color="auto"/>
            <w:bottom w:val="none" w:sz="0" w:space="0" w:color="auto"/>
            <w:right w:val="none" w:sz="0" w:space="0" w:color="auto"/>
          </w:divBdr>
        </w:div>
        <w:div w:id="1955167969">
          <w:marLeft w:val="0"/>
          <w:marRight w:val="0"/>
          <w:marTop w:val="0"/>
          <w:marBottom w:val="0"/>
          <w:divBdr>
            <w:top w:val="none" w:sz="0" w:space="0" w:color="auto"/>
            <w:left w:val="none" w:sz="0" w:space="0" w:color="auto"/>
            <w:bottom w:val="none" w:sz="0" w:space="0" w:color="auto"/>
            <w:right w:val="none" w:sz="0" w:space="0" w:color="auto"/>
          </w:divBdr>
        </w:div>
        <w:div w:id="1955403294">
          <w:marLeft w:val="0"/>
          <w:marRight w:val="0"/>
          <w:marTop w:val="0"/>
          <w:marBottom w:val="0"/>
          <w:divBdr>
            <w:top w:val="none" w:sz="0" w:space="0" w:color="auto"/>
            <w:left w:val="none" w:sz="0" w:space="0" w:color="auto"/>
            <w:bottom w:val="none" w:sz="0" w:space="0" w:color="auto"/>
            <w:right w:val="none" w:sz="0" w:space="0" w:color="auto"/>
          </w:divBdr>
        </w:div>
        <w:div w:id="1956524919">
          <w:marLeft w:val="0"/>
          <w:marRight w:val="0"/>
          <w:marTop w:val="0"/>
          <w:marBottom w:val="0"/>
          <w:divBdr>
            <w:top w:val="none" w:sz="0" w:space="0" w:color="auto"/>
            <w:left w:val="none" w:sz="0" w:space="0" w:color="auto"/>
            <w:bottom w:val="none" w:sz="0" w:space="0" w:color="auto"/>
            <w:right w:val="none" w:sz="0" w:space="0" w:color="auto"/>
          </w:divBdr>
        </w:div>
        <w:div w:id="1956793136">
          <w:marLeft w:val="0"/>
          <w:marRight w:val="0"/>
          <w:marTop w:val="0"/>
          <w:marBottom w:val="0"/>
          <w:divBdr>
            <w:top w:val="none" w:sz="0" w:space="0" w:color="auto"/>
            <w:left w:val="none" w:sz="0" w:space="0" w:color="auto"/>
            <w:bottom w:val="none" w:sz="0" w:space="0" w:color="auto"/>
            <w:right w:val="none" w:sz="0" w:space="0" w:color="auto"/>
          </w:divBdr>
        </w:div>
        <w:div w:id="1957953788">
          <w:marLeft w:val="0"/>
          <w:marRight w:val="0"/>
          <w:marTop w:val="0"/>
          <w:marBottom w:val="0"/>
          <w:divBdr>
            <w:top w:val="none" w:sz="0" w:space="0" w:color="auto"/>
            <w:left w:val="none" w:sz="0" w:space="0" w:color="auto"/>
            <w:bottom w:val="none" w:sz="0" w:space="0" w:color="auto"/>
            <w:right w:val="none" w:sz="0" w:space="0" w:color="auto"/>
          </w:divBdr>
        </w:div>
        <w:div w:id="1958482140">
          <w:marLeft w:val="0"/>
          <w:marRight w:val="0"/>
          <w:marTop w:val="0"/>
          <w:marBottom w:val="0"/>
          <w:divBdr>
            <w:top w:val="none" w:sz="0" w:space="0" w:color="auto"/>
            <w:left w:val="none" w:sz="0" w:space="0" w:color="auto"/>
            <w:bottom w:val="none" w:sz="0" w:space="0" w:color="auto"/>
            <w:right w:val="none" w:sz="0" w:space="0" w:color="auto"/>
          </w:divBdr>
        </w:div>
        <w:div w:id="1958755353">
          <w:marLeft w:val="0"/>
          <w:marRight w:val="0"/>
          <w:marTop w:val="0"/>
          <w:marBottom w:val="0"/>
          <w:divBdr>
            <w:top w:val="none" w:sz="0" w:space="0" w:color="auto"/>
            <w:left w:val="none" w:sz="0" w:space="0" w:color="auto"/>
            <w:bottom w:val="none" w:sz="0" w:space="0" w:color="auto"/>
            <w:right w:val="none" w:sz="0" w:space="0" w:color="auto"/>
          </w:divBdr>
        </w:div>
        <w:div w:id="1959794803">
          <w:marLeft w:val="0"/>
          <w:marRight w:val="0"/>
          <w:marTop w:val="0"/>
          <w:marBottom w:val="0"/>
          <w:divBdr>
            <w:top w:val="none" w:sz="0" w:space="0" w:color="auto"/>
            <w:left w:val="none" w:sz="0" w:space="0" w:color="auto"/>
            <w:bottom w:val="none" w:sz="0" w:space="0" w:color="auto"/>
            <w:right w:val="none" w:sz="0" w:space="0" w:color="auto"/>
          </w:divBdr>
        </w:div>
        <w:div w:id="1959985345">
          <w:marLeft w:val="0"/>
          <w:marRight w:val="0"/>
          <w:marTop w:val="0"/>
          <w:marBottom w:val="0"/>
          <w:divBdr>
            <w:top w:val="none" w:sz="0" w:space="0" w:color="auto"/>
            <w:left w:val="none" w:sz="0" w:space="0" w:color="auto"/>
            <w:bottom w:val="none" w:sz="0" w:space="0" w:color="auto"/>
            <w:right w:val="none" w:sz="0" w:space="0" w:color="auto"/>
          </w:divBdr>
        </w:div>
        <w:div w:id="1960409691">
          <w:marLeft w:val="0"/>
          <w:marRight w:val="0"/>
          <w:marTop w:val="0"/>
          <w:marBottom w:val="0"/>
          <w:divBdr>
            <w:top w:val="none" w:sz="0" w:space="0" w:color="auto"/>
            <w:left w:val="none" w:sz="0" w:space="0" w:color="auto"/>
            <w:bottom w:val="none" w:sz="0" w:space="0" w:color="auto"/>
            <w:right w:val="none" w:sz="0" w:space="0" w:color="auto"/>
          </w:divBdr>
        </w:div>
        <w:div w:id="1960600040">
          <w:marLeft w:val="0"/>
          <w:marRight w:val="0"/>
          <w:marTop w:val="0"/>
          <w:marBottom w:val="0"/>
          <w:divBdr>
            <w:top w:val="none" w:sz="0" w:space="0" w:color="auto"/>
            <w:left w:val="none" w:sz="0" w:space="0" w:color="auto"/>
            <w:bottom w:val="none" w:sz="0" w:space="0" w:color="auto"/>
            <w:right w:val="none" w:sz="0" w:space="0" w:color="auto"/>
          </w:divBdr>
        </w:div>
        <w:div w:id="1961447585">
          <w:marLeft w:val="0"/>
          <w:marRight w:val="0"/>
          <w:marTop w:val="0"/>
          <w:marBottom w:val="0"/>
          <w:divBdr>
            <w:top w:val="none" w:sz="0" w:space="0" w:color="auto"/>
            <w:left w:val="none" w:sz="0" w:space="0" w:color="auto"/>
            <w:bottom w:val="none" w:sz="0" w:space="0" w:color="auto"/>
            <w:right w:val="none" w:sz="0" w:space="0" w:color="auto"/>
          </w:divBdr>
        </w:div>
        <w:div w:id="1961448208">
          <w:marLeft w:val="0"/>
          <w:marRight w:val="0"/>
          <w:marTop w:val="0"/>
          <w:marBottom w:val="0"/>
          <w:divBdr>
            <w:top w:val="none" w:sz="0" w:space="0" w:color="auto"/>
            <w:left w:val="none" w:sz="0" w:space="0" w:color="auto"/>
            <w:bottom w:val="none" w:sz="0" w:space="0" w:color="auto"/>
            <w:right w:val="none" w:sz="0" w:space="0" w:color="auto"/>
          </w:divBdr>
        </w:div>
        <w:div w:id="1961717195">
          <w:marLeft w:val="0"/>
          <w:marRight w:val="0"/>
          <w:marTop w:val="0"/>
          <w:marBottom w:val="0"/>
          <w:divBdr>
            <w:top w:val="none" w:sz="0" w:space="0" w:color="auto"/>
            <w:left w:val="none" w:sz="0" w:space="0" w:color="auto"/>
            <w:bottom w:val="none" w:sz="0" w:space="0" w:color="auto"/>
            <w:right w:val="none" w:sz="0" w:space="0" w:color="auto"/>
          </w:divBdr>
        </w:div>
        <w:div w:id="1961959040">
          <w:marLeft w:val="0"/>
          <w:marRight w:val="0"/>
          <w:marTop w:val="0"/>
          <w:marBottom w:val="0"/>
          <w:divBdr>
            <w:top w:val="none" w:sz="0" w:space="0" w:color="auto"/>
            <w:left w:val="none" w:sz="0" w:space="0" w:color="auto"/>
            <w:bottom w:val="none" w:sz="0" w:space="0" w:color="auto"/>
            <w:right w:val="none" w:sz="0" w:space="0" w:color="auto"/>
          </w:divBdr>
        </w:div>
        <w:div w:id="1962959012">
          <w:marLeft w:val="0"/>
          <w:marRight w:val="0"/>
          <w:marTop w:val="0"/>
          <w:marBottom w:val="0"/>
          <w:divBdr>
            <w:top w:val="none" w:sz="0" w:space="0" w:color="auto"/>
            <w:left w:val="none" w:sz="0" w:space="0" w:color="auto"/>
            <w:bottom w:val="none" w:sz="0" w:space="0" w:color="auto"/>
            <w:right w:val="none" w:sz="0" w:space="0" w:color="auto"/>
          </w:divBdr>
        </w:div>
        <w:div w:id="1963002275">
          <w:marLeft w:val="0"/>
          <w:marRight w:val="0"/>
          <w:marTop w:val="0"/>
          <w:marBottom w:val="0"/>
          <w:divBdr>
            <w:top w:val="none" w:sz="0" w:space="0" w:color="auto"/>
            <w:left w:val="none" w:sz="0" w:space="0" w:color="auto"/>
            <w:bottom w:val="none" w:sz="0" w:space="0" w:color="auto"/>
            <w:right w:val="none" w:sz="0" w:space="0" w:color="auto"/>
          </w:divBdr>
        </w:div>
        <w:div w:id="1963030144">
          <w:marLeft w:val="0"/>
          <w:marRight w:val="0"/>
          <w:marTop w:val="0"/>
          <w:marBottom w:val="0"/>
          <w:divBdr>
            <w:top w:val="none" w:sz="0" w:space="0" w:color="auto"/>
            <w:left w:val="none" w:sz="0" w:space="0" w:color="auto"/>
            <w:bottom w:val="none" w:sz="0" w:space="0" w:color="auto"/>
            <w:right w:val="none" w:sz="0" w:space="0" w:color="auto"/>
          </w:divBdr>
        </w:div>
        <w:div w:id="1963531483">
          <w:marLeft w:val="0"/>
          <w:marRight w:val="0"/>
          <w:marTop w:val="0"/>
          <w:marBottom w:val="0"/>
          <w:divBdr>
            <w:top w:val="none" w:sz="0" w:space="0" w:color="auto"/>
            <w:left w:val="none" w:sz="0" w:space="0" w:color="auto"/>
            <w:bottom w:val="none" w:sz="0" w:space="0" w:color="auto"/>
            <w:right w:val="none" w:sz="0" w:space="0" w:color="auto"/>
          </w:divBdr>
        </w:div>
        <w:div w:id="1964069488">
          <w:marLeft w:val="0"/>
          <w:marRight w:val="0"/>
          <w:marTop w:val="0"/>
          <w:marBottom w:val="0"/>
          <w:divBdr>
            <w:top w:val="none" w:sz="0" w:space="0" w:color="auto"/>
            <w:left w:val="none" w:sz="0" w:space="0" w:color="auto"/>
            <w:bottom w:val="none" w:sz="0" w:space="0" w:color="auto"/>
            <w:right w:val="none" w:sz="0" w:space="0" w:color="auto"/>
          </w:divBdr>
        </w:div>
        <w:div w:id="1964379564">
          <w:marLeft w:val="0"/>
          <w:marRight w:val="0"/>
          <w:marTop w:val="0"/>
          <w:marBottom w:val="0"/>
          <w:divBdr>
            <w:top w:val="none" w:sz="0" w:space="0" w:color="auto"/>
            <w:left w:val="none" w:sz="0" w:space="0" w:color="auto"/>
            <w:bottom w:val="none" w:sz="0" w:space="0" w:color="auto"/>
            <w:right w:val="none" w:sz="0" w:space="0" w:color="auto"/>
          </w:divBdr>
        </w:div>
        <w:div w:id="1965387449">
          <w:marLeft w:val="0"/>
          <w:marRight w:val="0"/>
          <w:marTop w:val="0"/>
          <w:marBottom w:val="0"/>
          <w:divBdr>
            <w:top w:val="none" w:sz="0" w:space="0" w:color="auto"/>
            <w:left w:val="none" w:sz="0" w:space="0" w:color="auto"/>
            <w:bottom w:val="none" w:sz="0" w:space="0" w:color="auto"/>
            <w:right w:val="none" w:sz="0" w:space="0" w:color="auto"/>
          </w:divBdr>
        </w:div>
        <w:div w:id="1966110418">
          <w:marLeft w:val="0"/>
          <w:marRight w:val="0"/>
          <w:marTop w:val="0"/>
          <w:marBottom w:val="0"/>
          <w:divBdr>
            <w:top w:val="none" w:sz="0" w:space="0" w:color="auto"/>
            <w:left w:val="none" w:sz="0" w:space="0" w:color="auto"/>
            <w:bottom w:val="none" w:sz="0" w:space="0" w:color="auto"/>
            <w:right w:val="none" w:sz="0" w:space="0" w:color="auto"/>
          </w:divBdr>
        </w:div>
        <w:div w:id="1966236311">
          <w:marLeft w:val="0"/>
          <w:marRight w:val="0"/>
          <w:marTop w:val="0"/>
          <w:marBottom w:val="0"/>
          <w:divBdr>
            <w:top w:val="none" w:sz="0" w:space="0" w:color="auto"/>
            <w:left w:val="none" w:sz="0" w:space="0" w:color="auto"/>
            <w:bottom w:val="none" w:sz="0" w:space="0" w:color="auto"/>
            <w:right w:val="none" w:sz="0" w:space="0" w:color="auto"/>
          </w:divBdr>
        </w:div>
        <w:div w:id="1967196683">
          <w:marLeft w:val="0"/>
          <w:marRight w:val="0"/>
          <w:marTop w:val="0"/>
          <w:marBottom w:val="0"/>
          <w:divBdr>
            <w:top w:val="none" w:sz="0" w:space="0" w:color="auto"/>
            <w:left w:val="none" w:sz="0" w:space="0" w:color="auto"/>
            <w:bottom w:val="none" w:sz="0" w:space="0" w:color="auto"/>
            <w:right w:val="none" w:sz="0" w:space="0" w:color="auto"/>
          </w:divBdr>
        </w:div>
        <w:div w:id="1967541724">
          <w:marLeft w:val="0"/>
          <w:marRight w:val="0"/>
          <w:marTop w:val="0"/>
          <w:marBottom w:val="0"/>
          <w:divBdr>
            <w:top w:val="none" w:sz="0" w:space="0" w:color="auto"/>
            <w:left w:val="none" w:sz="0" w:space="0" w:color="auto"/>
            <w:bottom w:val="none" w:sz="0" w:space="0" w:color="auto"/>
            <w:right w:val="none" w:sz="0" w:space="0" w:color="auto"/>
          </w:divBdr>
        </w:div>
        <w:div w:id="1968314157">
          <w:marLeft w:val="0"/>
          <w:marRight w:val="0"/>
          <w:marTop w:val="0"/>
          <w:marBottom w:val="0"/>
          <w:divBdr>
            <w:top w:val="none" w:sz="0" w:space="0" w:color="auto"/>
            <w:left w:val="none" w:sz="0" w:space="0" w:color="auto"/>
            <w:bottom w:val="none" w:sz="0" w:space="0" w:color="auto"/>
            <w:right w:val="none" w:sz="0" w:space="0" w:color="auto"/>
          </w:divBdr>
        </w:div>
        <w:div w:id="1968466405">
          <w:marLeft w:val="0"/>
          <w:marRight w:val="0"/>
          <w:marTop w:val="0"/>
          <w:marBottom w:val="0"/>
          <w:divBdr>
            <w:top w:val="none" w:sz="0" w:space="0" w:color="auto"/>
            <w:left w:val="none" w:sz="0" w:space="0" w:color="auto"/>
            <w:bottom w:val="none" w:sz="0" w:space="0" w:color="auto"/>
            <w:right w:val="none" w:sz="0" w:space="0" w:color="auto"/>
          </w:divBdr>
        </w:div>
        <w:div w:id="1968466758">
          <w:marLeft w:val="0"/>
          <w:marRight w:val="0"/>
          <w:marTop w:val="0"/>
          <w:marBottom w:val="0"/>
          <w:divBdr>
            <w:top w:val="none" w:sz="0" w:space="0" w:color="auto"/>
            <w:left w:val="none" w:sz="0" w:space="0" w:color="auto"/>
            <w:bottom w:val="none" w:sz="0" w:space="0" w:color="auto"/>
            <w:right w:val="none" w:sz="0" w:space="0" w:color="auto"/>
          </w:divBdr>
        </w:div>
        <w:div w:id="1969118072">
          <w:marLeft w:val="0"/>
          <w:marRight w:val="0"/>
          <w:marTop w:val="0"/>
          <w:marBottom w:val="0"/>
          <w:divBdr>
            <w:top w:val="none" w:sz="0" w:space="0" w:color="auto"/>
            <w:left w:val="none" w:sz="0" w:space="0" w:color="auto"/>
            <w:bottom w:val="none" w:sz="0" w:space="0" w:color="auto"/>
            <w:right w:val="none" w:sz="0" w:space="0" w:color="auto"/>
          </w:divBdr>
        </w:div>
        <w:div w:id="1969121193">
          <w:marLeft w:val="0"/>
          <w:marRight w:val="0"/>
          <w:marTop w:val="0"/>
          <w:marBottom w:val="0"/>
          <w:divBdr>
            <w:top w:val="none" w:sz="0" w:space="0" w:color="auto"/>
            <w:left w:val="none" w:sz="0" w:space="0" w:color="auto"/>
            <w:bottom w:val="none" w:sz="0" w:space="0" w:color="auto"/>
            <w:right w:val="none" w:sz="0" w:space="0" w:color="auto"/>
          </w:divBdr>
        </w:div>
        <w:div w:id="1969244208">
          <w:marLeft w:val="0"/>
          <w:marRight w:val="0"/>
          <w:marTop w:val="0"/>
          <w:marBottom w:val="0"/>
          <w:divBdr>
            <w:top w:val="none" w:sz="0" w:space="0" w:color="auto"/>
            <w:left w:val="none" w:sz="0" w:space="0" w:color="auto"/>
            <w:bottom w:val="none" w:sz="0" w:space="0" w:color="auto"/>
            <w:right w:val="none" w:sz="0" w:space="0" w:color="auto"/>
          </w:divBdr>
        </w:div>
        <w:div w:id="1969386217">
          <w:marLeft w:val="0"/>
          <w:marRight w:val="0"/>
          <w:marTop w:val="0"/>
          <w:marBottom w:val="0"/>
          <w:divBdr>
            <w:top w:val="none" w:sz="0" w:space="0" w:color="auto"/>
            <w:left w:val="none" w:sz="0" w:space="0" w:color="auto"/>
            <w:bottom w:val="none" w:sz="0" w:space="0" w:color="auto"/>
            <w:right w:val="none" w:sz="0" w:space="0" w:color="auto"/>
          </w:divBdr>
        </w:div>
        <w:div w:id="1969969915">
          <w:marLeft w:val="0"/>
          <w:marRight w:val="0"/>
          <w:marTop w:val="0"/>
          <w:marBottom w:val="0"/>
          <w:divBdr>
            <w:top w:val="none" w:sz="0" w:space="0" w:color="auto"/>
            <w:left w:val="none" w:sz="0" w:space="0" w:color="auto"/>
            <w:bottom w:val="none" w:sz="0" w:space="0" w:color="auto"/>
            <w:right w:val="none" w:sz="0" w:space="0" w:color="auto"/>
          </w:divBdr>
        </w:div>
        <w:div w:id="1969971346">
          <w:marLeft w:val="0"/>
          <w:marRight w:val="0"/>
          <w:marTop w:val="0"/>
          <w:marBottom w:val="0"/>
          <w:divBdr>
            <w:top w:val="none" w:sz="0" w:space="0" w:color="auto"/>
            <w:left w:val="none" w:sz="0" w:space="0" w:color="auto"/>
            <w:bottom w:val="none" w:sz="0" w:space="0" w:color="auto"/>
            <w:right w:val="none" w:sz="0" w:space="0" w:color="auto"/>
          </w:divBdr>
        </w:div>
        <w:div w:id="1970473339">
          <w:marLeft w:val="0"/>
          <w:marRight w:val="0"/>
          <w:marTop w:val="0"/>
          <w:marBottom w:val="0"/>
          <w:divBdr>
            <w:top w:val="none" w:sz="0" w:space="0" w:color="auto"/>
            <w:left w:val="none" w:sz="0" w:space="0" w:color="auto"/>
            <w:bottom w:val="none" w:sz="0" w:space="0" w:color="auto"/>
            <w:right w:val="none" w:sz="0" w:space="0" w:color="auto"/>
          </w:divBdr>
        </w:div>
        <w:div w:id="1970696248">
          <w:marLeft w:val="0"/>
          <w:marRight w:val="0"/>
          <w:marTop w:val="0"/>
          <w:marBottom w:val="0"/>
          <w:divBdr>
            <w:top w:val="none" w:sz="0" w:space="0" w:color="auto"/>
            <w:left w:val="none" w:sz="0" w:space="0" w:color="auto"/>
            <w:bottom w:val="none" w:sz="0" w:space="0" w:color="auto"/>
            <w:right w:val="none" w:sz="0" w:space="0" w:color="auto"/>
          </w:divBdr>
        </w:div>
        <w:div w:id="1971010020">
          <w:marLeft w:val="0"/>
          <w:marRight w:val="0"/>
          <w:marTop w:val="0"/>
          <w:marBottom w:val="0"/>
          <w:divBdr>
            <w:top w:val="none" w:sz="0" w:space="0" w:color="auto"/>
            <w:left w:val="none" w:sz="0" w:space="0" w:color="auto"/>
            <w:bottom w:val="none" w:sz="0" w:space="0" w:color="auto"/>
            <w:right w:val="none" w:sz="0" w:space="0" w:color="auto"/>
          </w:divBdr>
        </w:div>
        <w:div w:id="1971591830">
          <w:marLeft w:val="0"/>
          <w:marRight w:val="0"/>
          <w:marTop w:val="0"/>
          <w:marBottom w:val="0"/>
          <w:divBdr>
            <w:top w:val="none" w:sz="0" w:space="0" w:color="auto"/>
            <w:left w:val="none" w:sz="0" w:space="0" w:color="auto"/>
            <w:bottom w:val="none" w:sz="0" w:space="0" w:color="auto"/>
            <w:right w:val="none" w:sz="0" w:space="0" w:color="auto"/>
          </w:divBdr>
        </w:div>
        <w:div w:id="1971983054">
          <w:marLeft w:val="0"/>
          <w:marRight w:val="0"/>
          <w:marTop w:val="0"/>
          <w:marBottom w:val="0"/>
          <w:divBdr>
            <w:top w:val="none" w:sz="0" w:space="0" w:color="auto"/>
            <w:left w:val="none" w:sz="0" w:space="0" w:color="auto"/>
            <w:bottom w:val="none" w:sz="0" w:space="0" w:color="auto"/>
            <w:right w:val="none" w:sz="0" w:space="0" w:color="auto"/>
          </w:divBdr>
        </w:div>
        <w:div w:id="1972203762">
          <w:marLeft w:val="0"/>
          <w:marRight w:val="0"/>
          <w:marTop w:val="0"/>
          <w:marBottom w:val="0"/>
          <w:divBdr>
            <w:top w:val="none" w:sz="0" w:space="0" w:color="auto"/>
            <w:left w:val="none" w:sz="0" w:space="0" w:color="auto"/>
            <w:bottom w:val="none" w:sz="0" w:space="0" w:color="auto"/>
            <w:right w:val="none" w:sz="0" w:space="0" w:color="auto"/>
          </w:divBdr>
        </w:div>
        <w:div w:id="1972785823">
          <w:marLeft w:val="0"/>
          <w:marRight w:val="0"/>
          <w:marTop w:val="0"/>
          <w:marBottom w:val="0"/>
          <w:divBdr>
            <w:top w:val="none" w:sz="0" w:space="0" w:color="auto"/>
            <w:left w:val="none" w:sz="0" w:space="0" w:color="auto"/>
            <w:bottom w:val="none" w:sz="0" w:space="0" w:color="auto"/>
            <w:right w:val="none" w:sz="0" w:space="0" w:color="auto"/>
          </w:divBdr>
        </w:div>
        <w:div w:id="1973512103">
          <w:marLeft w:val="0"/>
          <w:marRight w:val="0"/>
          <w:marTop w:val="0"/>
          <w:marBottom w:val="0"/>
          <w:divBdr>
            <w:top w:val="none" w:sz="0" w:space="0" w:color="auto"/>
            <w:left w:val="none" w:sz="0" w:space="0" w:color="auto"/>
            <w:bottom w:val="none" w:sz="0" w:space="0" w:color="auto"/>
            <w:right w:val="none" w:sz="0" w:space="0" w:color="auto"/>
          </w:divBdr>
        </w:div>
        <w:div w:id="1973634631">
          <w:marLeft w:val="0"/>
          <w:marRight w:val="0"/>
          <w:marTop w:val="0"/>
          <w:marBottom w:val="0"/>
          <w:divBdr>
            <w:top w:val="none" w:sz="0" w:space="0" w:color="auto"/>
            <w:left w:val="none" w:sz="0" w:space="0" w:color="auto"/>
            <w:bottom w:val="none" w:sz="0" w:space="0" w:color="auto"/>
            <w:right w:val="none" w:sz="0" w:space="0" w:color="auto"/>
          </w:divBdr>
        </w:div>
        <w:div w:id="1973635828">
          <w:marLeft w:val="0"/>
          <w:marRight w:val="0"/>
          <w:marTop w:val="0"/>
          <w:marBottom w:val="0"/>
          <w:divBdr>
            <w:top w:val="none" w:sz="0" w:space="0" w:color="auto"/>
            <w:left w:val="none" w:sz="0" w:space="0" w:color="auto"/>
            <w:bottom w:val="none" w:sz="0" w:space="0" w:color="auto"/>
            <w:right w:val="none" w:sz="0" w:space="0" w:color="auto"/>
          </w:divBdr>
        </w:div>
        <w:div w:id="1973749737">
          <w:marLeft w:val="0"/>
          <w:marRight w:val="0"/>
          <w:marTop w:val="0"/>
          <w:marBottom w:val="0"/>
          <w:divBdr>
            <w:top w:val="none" w:sz="0" w:space="0" w:color="auto"/>
            <w:left w:val="none" w:sz="0" w:space="0" w:color="auto"/>
            <w:bottom w:val="none" w:sz="0" w:space="0" w:color="auto"/>
            <w:right w:val="none" w:sz="0" w:space="0" w:color="auto"/>
          </w:divBdr>
        </w:div>
        <w:div w:id="1974944821">
          <w:marLeft w:val="0"/>
          <w:marRight w:val="0"/>
          <w:marTop w:val="0"/>
          <w:marBottom w:val="0"/>
          <w:divBdr>
            <w:top w:val="none" w:sz="0" w:space="0" w:color="auto"/>
            <w:left w:val="none" w:sz="0" w:space="0" w:color="auto"/>
            <w:bottom w:val="none" w:sz="0" w:space="0" w:color="auto"/>
            <w:right w:val="none" w:sz="0" w:space="0" w:color="auto"/>
          </w:divBdr>
        </w:div>
        <w:div w:id="1975090568">
          <w:marLeft w:val="0"/>
          <w:marRight w:val="0"/>
          <w:marTop w:val="0"/>
          <w:marBottom w:val="0"/>
          <w:divBdr>
            <w:top w:val="none" w:sz="0" w:space="0" w:color="auto"/>
            <w:left w:val="none" w:sz="0" w:space="0" w:color="auto"/>
            <w:bottom w:val="none" w:sz="0" w:space="0" w:color="auto"/>
            <w:right w:val="none" w:sz="0" w:space="0" w:color="auto"/>
          </w:divBdr>
        </w:div>
        <w:div w:id="1975406191">
          <w:marLeft w:val="0"/>
          <w:marRight w:val="0"/>
          <w:marTop w:val="0"/>
          <w:marBottom w:val="0"/>
          <w:divBdr>
            <w:top w:val="none" w:sz="0" w:space="0" w:color="auto"/>
            <w:left w:val="none" w:sz="0" w:space="0" w:color="auto"/>
            <w:bottom w:val="none" w:sz="0" w:space="0" w:color="auto"/>
            <w:right w:val="none" w:sz="0" w:space="0" w:color="auto"/>
          </w:divBdr>
        </w:div>
        <w:div w:id="1975477804">
          <w:marLeft w:val="0"/>
          <w:marRight w:val="0"/>
          <w:marTop w:val="0"/>
          <w:marBottom w:val="0"/>
          <w:divBdr>
            <w:top w:val="none" w:sz="0" w:space="0" w:color="auto"/>
            <w:left w:val="none" w:sz="0" w:space="0" w:color="auto"/>
            <w:bottom w:val="none" w:sz="0" w:space="0" w:color="auto"/>
            <w:right w:val="none" w:sz="0" w:space="0" w:color="auto"/>
          </w:divBdr>
        </w:div>
        <w:div w:id="1976176657">
          <w:marLeft w:val="0"/>
          <w:marRight w:val="0"/>
          <w:marTop w:val="0"/>
          <w:marBottom w:val="0"/>
          <w:divBdr>
            <w:top w:val="none" w:sz="0" w:space="0" w:color="auto"/>
            <w:left w:val="none" w:sz="0" w:space="0" w:color="auto"/>
            <w:bottom w:val="none" w:sz="0" w:space="0" w:color="auto"/>
            <w:right w:val="none" w:sz="0" w:space="0" w:color="auto"/>
          </w:divBdr>
        </w:div>
        <w:div w:id="1976399932">
          <w:marLeft w:val="0"/>
          <w:marRight w:val="0"/>
          <w:marTop w:val="0"/>
          <w:marBottom w:val="0"/>
          <w:divBdr>
            <w:top w:val="none" w:sz="0" w:space="0" w:color="auto"/>
            <w:left w:val="none" w:sz="0" w:space="0" w:color="auto"/>
            <w:bottom w:val="none" w:sz="0" w:space="0" w:color="auto"/>
            <w:right w:val="none" w:sz="0" w:space="0" w:color="auto"/>
          </w:divBdr>
        </w:div>
        <w:div w:id="1976520316">
          <w:marLeft w:val="0"/>
          <w:marRight w:val="0"/>
          <w:marTop w:val="0"/>
          <w:marBottom w:val="0"/>
          <w:divBdr>
            <w:top w:val="none" w:sz="0" w:space="0" w:color="auto"/>
            <w:left w:val="none" w:sz="0" w:space="0" w:color="auto"/>
            <w:bottom w:val="none" w:sz="0" w:space="0" w:color="auto"/>
            <w:right w:val="none" w:sz="0" w:space="0" w:color="auto"/>
          </w:divBdr>
        </w:div>
        <w:div w:id="1976713975">
          <w:marLeft w:val="0"/>
          <w:marRight w:val="0"/>
          <w:marTop w:val="0"/>
          <w:marBottom w:val="0"/>
          <w:divBdr>
            <w:top w:val="none" w:sz="0" w:space="0" w:color="auto"/>
            <w:left w:val="none" w:sz="0" w:space="0" w:color="auto"/>
            <w:bottom w:val="none" w:sz="0" w:space="0" w:color="auto"/>
            <w:right w:val="none" w:sz="0" w:space="0" w:color="auto"/>
          </w:divBdr>
        </w:div>
        <w:div w:id="1977833771">
          <w:marLeft w:val="0"/>
          <w:marRight w:val="0"/>
          <w:marTop w:val="0"/>
          <w:marBottom w:val="0"/>
          <w:divBdr>
            <w:top w:val="none" w:sz="0" w:space="0" w:color="auto"/>
            <w:left w:val="none" w:sz="0" w:space="0" w:color="auto"/>
            <w:bottom w:val="none" w:sz="0" w:space="0" w:color="auto"/>
            <w:right w:val="none" w:sz="0" w:space="0" w:color="auto"/>
          </w:divBdr>
        </w:div>
        <w:div w:id="1977906590">
          <w:marLeft w:val="0"/>
          <w:marRight w:val="0"/>
          <w:marTop w:val="0"/>
          <w:marBottom w:val="0"/>
          <w:divBdr>
            <w:top w:val="none" w:sz="0" w:space="0" w:color="auto"/>
            <w:left w:val="none" w:sz="0" w:space="0" w:color="auto"/>
            <w:bottom w:val="none" w:sz="0" w:space="0" w:color="auto"/>
            <w:right w:val="none" w:sz="0" w:space="0" w:color="auto"/>
          </w:divBdr>
        </w:div>
        <w:div w:id="1978025337">
          <w:marLeft w:val="0"/>
          <w:marRight w:val="0"/>
          <w:marTop w:val="0"/>
          <w:marBottom w:val="0"/>
          <w:divBdr>
            <w:top w:val="none" w:sz="0" w:space="0" w:color="auto"/>
            <w:left w:val="none" w:sz="0" w:space="0" w:color="auto"/>
            <w:bottom w:val="none" w:sz="0" w:space="0" w:color="auto"/>
            <w:right w:val="none" w:sz="0" w:space="0" w:color="auto"/>
          </w:divBdr>
        </w:div>
        <w:div w:id="1978946400">
          <w:marLeft w:val="0"/>
          <w:marRight w:val="0"/>
          <w:marTop w:val="0"/>
          <w:marBottom w:val="0"/>
          <w:divBdr>
            <w:top w:val="none" w:sz="0" w:space="0" w:color="auto"/>
            <w:left w:val="none" w:sz="0" w:space="0" w:color="auto"/>
            <w:bottom w:val="none" w:sz="0" w:space="0" w:color="auto"/>
            <w:right w:val="none" w:sz="0" w:space="0" w:color="auto"/>
          </w:divBdr>
        </w:div>
        <w:div w:id="1979139295">
          <w:marLeft w:val="0"/>
          <w:marRight w:val="0"/>
          <w:marTop w:val="0"/>
          <w:marBottom w:val="0"/>
          <w:divBdr>
            <w:top w:val="none" w:sz="0" w:space="0" w:color="auto"/>
            <w:left w:val="none" w:sz="0" w:space="0" w:color="auto"/>
            <w:bottom w:val="none" w:sz="0" w:space="0" w:color="auto"/>
            <w:right w:val="none" w:sz="0" w:space="0" w:color="auto"/>
          </w:divBdr>
        </w:div>
        <w:div w:id="1979604092">
          <w:marLeft w:val="0"/>
          <w:marRight w:val="0"/>
          <w:marTop w:val="0"/>
          <w:marBottom w:val="0"/>
          <w:divBdr>
            <w:top w:val="none" w:sz="0" w:space="0" w:color="auto"/>
            <w:left w:val="none" w:sz="0" w:space="0" w:color="auto"/>
            <w:bottom w:val="none" w:sz="0" w:space="0" w:color="auto"/>
            <w:right w:val="none" w:sz="0" w:space="0" w:color="auto"/>
          </w:divBdr>
        </w:div>
        <w:div w:id="1979646386">
          <w:marLeft w:val="0"/>
          <w:marRight w:val="0"/>
          <w:marTop w:val="0"/>
          <w:marBottom w:val="0"/>
          <w:divBdr>
            <w:top w:val="none" w:sz="0" w:space="0" w:color="auto"/>
            <w:left w:val="none" w:sz="0" w:space="0" w:color="auto"/>
            <w:bottom w:val="none" w:sz="0" w:space="0" w:color="auto"/>
            <w:right w:val="none" w:sz="0" w:space="0" w:color="auto"/>
          </w:divBdr>
        </w:div>
        <w:div w:id="1979795858">
          <w:marLeft w:val="0"/>
          <w:marRight w:val="0"/>
          <w:marTop w:val="0"/>
          <w:marBottom w:val="0"/>
          <w:divBdr>
            <w:top w:val="none" w:sz="0" w:space="0" w:color="auto"/>
            <w:left w:val="none" w:sz="0" w:space="0" w:color="auto"/>
            <w:bottom w:val="none" w:sz="0" w:space="0" w:color="auto"/>
            <w:right w:val="none" w:sz="0" w:space="0" w:color="auto"/>
          </w:divBdr>
        </w:div>
        <w:div w:id="1980379856">
          <w:marLeft w:val="0"/>
          <w:marRight w:val="0"/>
          <w:marTop w:val="0"/>
          <w:marBottom w:val="0"/>
          <w:divBdr>
            <w:top w:val="none" w:sz="0" w:space="0" w:color="auto"/>
            <w:left w:val="none" w:sz="0" w:space="0" w:color="auto"/>
            <w:bottom w:val="none" w:sz="0" w:space="0" w:color="auto"/>
            <w:right w:val="none" w:sz="0" w:space="0" w:color="auto"/>
          </w:divBdr>
        </w:div>
        <w:div w:id="1980569788">
          <w:marLeft w:val="0"/>
          <w:marRight w:val="0"/>
          <w:marTop w:val="0"/>
          <w:marBottom w:val="0"/>
          <w:divBdr>
            <w:top w:val="none" w:sz="0" w:space="0" w:color="auto"/>
            <w:left w:val="none" w:sz="0" w:space="0" w:color="auto"/>
            <w:bottom w:val="none" w:sz="0" w:space="0" w:color="auto"/>
            <w:right w:val="none" w:sz="0" w:space="0" w:color="auto"/>
          </w:divBdr>
        </w:div>
        <w:div w:id="1982346671">
          <w:marLeft w:val="0"/>
          <w:marRight w:val="0"/>
          <w:marTop w:val="0"/>
          <w:marBottom w:val="0"/>
          <w:divBdr>
            <w:top w:val="none" w:sz="0" w:space="0" w:color="auto"/>
            <w:left w:val="none" w:sz="0" w:space="0" w:color="auto"/>
            <w:bottom w:val="none" w:sz="0" w:space="0" w:color="auto"/>
            <w:right w:val="none" w:sz="0" w:space="0" w:color="auto"/>
          </w:divBdr>
        </w:div>
        <w:div w:id="1983121809">
          <w:marLeft w:val="0"/>
          <w:marRight w:val="0"/>
          <w:marTop w:val="0"/>
          <w:marBottom w:val="0"/>
          <w:divBdr>
            <w:top w:val="none" w:sz="0" w:space="0" w:color="auto"/>
            <w:left w:val="none" w:sz="0" w:space="0" w:color="auto"/>
            <w:bottom w:val="none" w:sz="0" w:space="0" w:color="auto"/>
            <w:right w:val="none" w:sz="0" w:space="0" w:color="auto"/>
          </w:divBdr>
        </w:div>
        <w:div w:id="1983852066">
          <w:marLeft w:val="0"/>
          <w:marRight w:val="0"/>
          <w:marTop w:val="0"/>
          <w:marBottom w:val="0"/>
          <w:divBdr>
            <w:top w:val="none" w:sz="0" w:space="0" w:color="auto"/>
            <w:left w:val="none" w:sz="0" w:space="0" w:color="auto"/>
            <w:bottom w:val="none" w:sz="0" w:space="0" w:color="auto"/>
            <w:right w:val="none" w:sz="0" w:space="0" w:color="auto"/>
          </w:divBdr>
        </w:div>
        <w:div w:id="1983920292">
          <w:marLeft w:val="0"/>
          <w:marRight w:val="0"/>
          <w:marTop w:val="0"/>
          <w:marBottom w:val="0"/>
          <w:divBdr>
            <w:top w:val="none" w:sz="0" w:space="0" w:color="auto"/>
            <w:left w:val="none" w:sz="0" w:space="0" w:color="auto"/>
            <w:bottom w:val="none" w:sz="0" w:space="0" w:color="auto"/>
            <w:right w:val="none" w:sz="0" w:space="0" w:color="auto"/>
          </w:divBdr>
        </w:div>
        <w:div w:id="1984968964">
          <w:marLeft w:val="0"/>
          <w:marRight w:val="0"/>
          <w:marTop w:val="0"/>
          <w:marBottom w:val="0"/>
          <w:divBdr>
            <w:top w:val="none" w:sz="0" w:space="0" w:color="auto"/>
            <w:left w:val="none" w:sz="0" w:space="0" w:color="auto"/>
            <w:bottom w:val="none" w:sz="0" w:space="0" w:color="auto"/>
            <w:right w:val="none" w:sz="0" w:space="0" w:color="auto"/>
          </w:divBdr>
        </w:div>
        <w:div w:id="1985310023">
          <w:marLeft w:val="0"/>
          <w:marRight w:val="0"/>
          <w:marTop w:val="0"/>
          <w:marBottom w:val="0"/>
          <w:divBdr>
            <w:top w:val="none" w:sz="0" w:space="0" w:color="auto"/>
            <w:left w:val="none" w:sz="0" w:space="0" w:color="auto"/>
            <w:bottom w:val="none" w:sz="0" w:space="0" w:color="auto"/>
            <w:right w:val="none" w:sz="0" w:space="0" w:color="auto"/>
          </w:divBdr>
        </w:div>
        <w:div w:id="1985891055">
          <w:marLeft w:val="0"/>
          <w:marRight w:val="0"/>
          <w:marTop w:val="0"/>
          <w:marBottom w:val="0"/>
          <w:divBdr>
            <w:top w:val="none" w:sz="0" w:space="0" w:color="auto"/>
            <w:left w:val="none" w:sz="0" w:space="0" w:color="auto"/>
            <w:bottom w:val="none" w:sz="0" w:space="0" w:color="auto"/>
            <w:right w:val="none" w:sz="0" w:space="0" w:color="auto"/>
          </w:divBdr>
        </w:div>
        <w:div w:id="1987081450">
          <w:marLeft w:val="0"/>
          <w:marRight w:val="0"/>
          <w:marTop w:val="0"/>
          <w:marBottom w:val="0"/>
          <w:divBdr>
            <w:top w:val="none" w:sz="0" w:space="0" w:color="auto"/>
            <w:left w:val="none" w:sz="0" w:space="0" w:color="auto"/>
            <w:bottom w:val="none" w:sz="0" w:space="0" w:color="auto"/>
            <w:right w:val="none" w:sz="0" w:space="0" w:color="auto"/>
          </w:divBdr>
        </w:div>
        <w:div w:id="1987971998">
          <w:marLeft w:val="0"/>
          <w:marRight w:val="0"/>
          <w:marTop w:val="0"/>
          <w:marBottom w:val="0"/>
          <w:divBdr>
            <w:top w:val="none" w:sz="0" w:space="0" w:color="auto"/>
            <w:left w:val="none" w:sz="0" w:space="0" w:color="auto"/>
            <w:bottom w:val="none" w:sz="0" w:space="0" w:color="auto"/>
            <w:right w:val="none" w:sz="0" w:space="0" w:color="auto"/>
          </w:divBdr>
        </w:div>
        <w:div w:id="1988240422">
          <w:marLeft w:val="0"/>
          <w:marRight w:val="0"/>
          <w:marTop w:val="0"/>
          <w:marBottom w:val="0"/>
          <w:divBdr>
            <w:top w:val="none" w:sz="0" w:space="0" w:color="auto"/>
            <w:left w:val="none" w:sz="0" w:space="0" w:color="auto"/>
            <w:bottom w:val="none" w:sz="0" w:space="0" w:color="auto"/>
            <w:right w:val="none" w:sz="0" w:space="0" w:color="auto"/>
          </w:divBdr>
        </w:div>
        <w:div w:id="1988975222">
          <w:marLeft w:val="0"/>
          <w:marRight w:val="0"/>
          <w:marTop w:val="0"/>
          <w:marBottom w:val="0"/>
          <w:divBdr>
            <w:top w:val="none" w:sz="0" w:space="0" w:color="auto"/>
            <w:left w:val="none" w:sz="0" w:space="0" w:color="auto"/>
            <w:bottom w:val="none" w:sz="0" w:space="0" w:color="auto"/>
            <w:right w:val="none" w:sz="0" w:space="0" w:color="auto"/>
          </w:divBdr>
        </w:div>
        <w:div w:id="1989244332">
          <w:marLeft w:val="0"/>
          <w:marRight w:val="0"/>
          <w:marTop w:val="0"/>
          <w:marBottom w:val="0"/>
          <w:divBdr>
            <w:top w:val="none" w:sz="0" w:space="0" w:color="auto"/>
            <w:left w:val="none" w:sz="0" w:space="0" w:color="auto"/>
            <w:bottom w:val="none" w:sz="0" w:space="0" w:color="auto"/>
            <w:right w:val="none" w:sz="0" w:space="0" w:color="auto"/>
          </w:divBdr>
        </w:div>
        <w:div w:id="1991321096">
          <w:marLeft w:val="0"/>
          <w:marRight w:val="0"/>
          <w:marTop w:val="0"/>
          <w:marBottom w:val="0"/>
          <w:divBdr>
            <w:top w:val="none" w:sz="0" w:space="0" w:color="auto"/>
            <w:left w:val="none" w:sz="0" w:space="0" w:color="auto"/>
            <w:bottom w:val="none" w:sz="0" w:space="0" w:color="auto"/>
            <w:right w:val="none" w:sz="0" w:space="0" w:color="auto"/>
          </w:divBdr>
        </w:div>
        <w:div w:id="1991670377">
          <w:marLeft w:val="0"/>
          <w:marRight w:val="0"/>
          <w:marTop w:val="0"/>
          <w:marBottom w:val="0"/>
          <w:divBdr>
            <w:top w:val="none" w:sz="0" w:space="0" w:color="auto"/>
            <w:left w:val="none" w:sz="0" w:space="0" w:color="auto"/>
            <w:bottom w:val="none" w:sz="0" w:space="0" w:color="auto"/>
            <w:right w:val="none" w:sz="0" w:space="0" w:color="auto"/>
          </w:divBdr>
        </w:div>
        <w:div w:id="1992633974">
          <w:marLeft w:val="0"/>
          <w:marRight w:val="0"/>
          <w:marTop w:val="0"/>
          <w:marBottom w:val="0"/>
          <w:divBdr>
            <w:top w:val="none" w:sz="0" w:space="0" w:color="auto"/>
            <w:left w:val="none" w:sz="0" w:space="0" w:color="auto"/>
            <w:bottom w:val="none" w:sz="0" w:space="0" w:color="auto"/>
            <w:right w:val="none" w:sz="0" w:space="0" w:color="auto"/>
          </w:divBdr>
        </w:div>
        <w:div w:id="1992951346">
          <w:marLeft w:val="0"/>
          <w:marRight w:val="0"/>
          <w:marTop w:val="0"/>
          <w:marBottom w:val="0"/>
          <w:divBdr>
            <w:top w:val="none" w:sz="0" w:space="0" w:color="auto"/>
            <w:left w:val="none" w:sz="0" w:space="0" w:color="auto"/>
            <w:bottom w:val="none" w:sz="0" w:space="0" w:color="auto"/>
            <w:right w:val="none" w:sz="0" w:space="0" w:color="auto"/>
          </w:divBdr>
        </w:div>
        <w:div w:id="1993217532">
          <w:marLeft w:val="0"/>
          <w:marRight w:val="0"/>
          <w:marTop w:val="0"/>
          <w:marBottom w:val="0"/>
          <w:divBdr>
            <w:top w:val="none" w:sz="0" w:space="0" w:color="auto"/>
            <w:left w:val="none" w:sz="0" w:space="0" w:color="auto"/>
            <w:bottom w:val="none" w:sz="0" w:space="0" w:color="auto"/>
            <w:right w:val="none" w:sz="0" w:space="0" w:color="auto"/>
          </w:divBdr>
        </w:div>
        <w:div w:id="1993363769">
          <w:marLeft w:val="0"/>
          <w:marRight w:val="0"/>
          <w:marTop w:val="0"/>
          <w:marBottom w:val="0"/>
          <w:divBdr>
            <w:top w:val="none" w:sz="0" w:space="0" w:color="auto"/>
            <w:left w:val="none" w:sz="0" w:space="0" w:color="auto"/>
            <w:bottom w:val="none" w:sz="0" w:space="0" w:color="auto"/>
            <w:right w:val="none" w:sz="0" w:space="0" w:color="auto"/>
          </w:divBdr>
        </w:div>
        <w:div w:id="1993479808">
          <w:marLeft w:val="0"/>
          <w:marRight w:val="0"/>
          <w:marTop w:val="0"/>
          <w:marBottom w:val="0"/>
          <w:divBdr>
            <w:top w:val="none" w:sz="0" w:space="0" w:color="auto"/>
            <w:left w:val="none" w:sz="0" w:space="0" w:color="auto"/>
            <w:bottom w:val="none" w:sz="0" w:space="0" w:color="auto"/>
            <w:right w:val="none" w:sz="0" w:space="0" w:color="auto"/>
          </w:divBdr>
        </w:div>
        <w:div w:id="1994873802">
          <w:marLeft w:val="0"/>
          <w:marRight w:val="0"/>
          <w:marTop w:val="0"/>
          <w:marBottom w:val="0"/>
          <w:divBdr>
            <w:top w:val="none" w:sz="0" w:space="0" w:color="auto"/>
            <w:left w:val="none" w:sz="0" w:space="0" w:color="auto"/>
            <w:bottom w:val="none" w:sz="0" w:space="0" w:color="auto"/>
            <w:right w:val="none" w:sz="0" w:space="0" w:color="auto"/>
          </w:divBdr>
        </w:div>
        <w:div w:id="1994988968">
          <w:marLeft w:val="0"/>
          <w:marRight w:val="0"/>
          <w:marTop w:val="0"/>
          <w:marBottom w:val="0"/>
          <w:divBdr>
            <w:top w:val="none" w:sz="0" w:space="0" w:color="auto"/>
            <w:left w:val="none" w:sz="0" w:space="0" w:color="auto"/>
            <w:bottom w:val="none" w:sz="0" w:space="0" w:color="auto"/>
            <w:right w:val="none" w:sz="0" w:space="0" w:color="auto"/>
          </w:divBdr>
        </w:div>
        <w:div w:id="1995452975">
          <w:marLeft w:val="0"/>
          <w:marRight w:val="0"/>
          <w:marTop w:val="0"/>
          <w:marBottom w:val="0"/>
          <w:divBdr>
            <w:top w:val="none" w:sz="0" w:space="0" w:color="auto"/>
            <w:left w:val="none" w:sz="0" w:space="0" w:color="auto"/>
            <w:bottom w:val="none" w:sz="0" w:space="0" w:color="auto"/>
            <w:right w:val="none" w:sz="0" w:space="0" w:color="auto"/>
          </w:divBdr>
        </w:div>
        <w:div w:id="1995642141">
          <w:marLeft w:val="0"/>
          <w:marRight w:val="0"/>
          <w:marTop w:val="0"/>
          <w:marBottom w:val="0"/>
          <w:divBdr>
            <w:top w:val="none" w:sz="0" w:space="0" w:color="auto"/>
            <w:left w:val="none" w:sz="0" w:space="0" w:color="auto"/>
            <w:bottom w:val="none" w:sz="0" w:space="0" w:color="auto"/>
            <w:right w:val="none" w:sz="0" w:space="0" w:color="auto"/>
          </w:divBdr>
        </w:div>
        <w:div w:id="1995790489">
          <w:marLeft w:val="0"/>
          <w:marRight w:val="0"/>
          <w:marTop w:val="0"/>
          <w:marBottom w:val="0"/>
          <w:divBdr>
            <w:top w:val="none" w:sz="0" w:space="0" w:color="auto"/>
            <w:left w:val="none" w:sz="0" w:space="0" w:color="auto"/>
            <w:bottom w:val="none" w:sz="0" w:space="0" w:color="auto"/>
            <w:right w:val="none" w:sz="0" w:space="0" w:color="auto"/>
          </w:divBdr>
        </w:div>
        <w:div w:id="1995796433">
          <w:marLeft w:val="0"/>
          <w:marRight w:val="0"/>
          <w:marTop w:val="0"/>
          <w:marBottom w:val="0"/>
          <w:divBdr>
            <w:top w:val="none" w:sz="0" w:space="0" w:color="auto"/>
            <w:left w:val="none" w:sz="0" w:space="0" w:color="auto"/>
            <w:bottom w:val="none" w:sz="0" w:space="0" w:color="auto"/>
            <w:right w:val="none" w:sz="0" w:space="0" w:color="auto"/>
          </w:divBdr>
        </w:div>
        <w:div w:id="1996449390">
          <w:marLeft w:val="0"/>
          <w:marRight w:val="0"/>
          <w:marTop w:val="0"/>
          <w:marBottom w:val="0"/>
          <w:divBdr>
            <w:top w:val="none" w:sz="0" w:space="0" w:color="auto"/>
            <w:left w:val="none" w:sz="0" w:space="0" w:color="auto"/>
            <w:bottom w:val="none" w:sz="0" w:space="0" w:color="auto"/>
            <w:right w:val="none" w:sz="0" w:space="0" w:color="auto"/>
          </w:divBdr>
        </w:div>
        <w:div w:id="1997030887">
          <w:marLeft w:val="0"/>
          <w:marRight w:val="0"/>
          <w:marTop w:val="0"/>
          <w:marBottom w:val="0"/>
          <w:divBdr>
            <w:top w:val="none" w:sz="0" w:space="0" w:color="auto"/>
            <w:left w:val="none" w:sz="0" w:space="0" w:color="auto"/>
            <w:bottom w:val="none" w:sz="0" w:space="0" w:color="auto"/>
            <w:right w:val="none" w:sz="0" w:space="0" w:color="auto"/>
          </w:divBdr>
        </w:div>
        <w:div w:id="1997297389">
          <w:marLeft w:val="0"/>
          <w:marRight w:val="0"/>
          <w:marTop w:val="0"/>
          <w:marBottom w:val="0"/>
          <w:divBdr>
            <w:top w:val="none" w:sz="0" w:space="0" w:color="auto"/>
            <w:left w:val="none" w:sz="0" w:space="0" w:color="auto"/>
            <w:bottom w:val="none" w:sz="0" w:space="0" w:color="auto"/>
            <w:right w:val="none" w:sz="0" w:space="0" w:color="auto"/>
          </w:divBdr>
        </w:div>
        <w:div w:id="1997568154">
          <w:marLeft w:val="0"/>
          <w:marRight w:val="0"/>
          <w:marTop w:val="0"/>
          <w:marBottom w:val="0"/>
          <w:divBdr>
            <w:top w:val="none" w:sz="0" w:space="0" w:color="auto"/>
            <w:left w:val="none" w:sz="0" w:space="0" w:color="auto"/>
            <w:bottom w:val="none" w:sz="0" w:space="0" w:color="auto"/>
            <w:right w:val="none" w:sz="0" w:space="0" w:color="auto"/>
          </w:divBdr>
        </w:div>
        <w:div w:id="1997876381">
          <w:marLeft w:val="0"/>
          <w:marRight w:val="0"/>
          <w:marTop w:val="0"/>
          <w:marBottom w:val="0"/>
          <w:divBdr>
            <w:top w:val="none" w:sz="0" w:space="0" w:color="auto"/>
            <w:left w:val="none" w:sz="0" w:space="0" w:color="auto"/>
            <w:bottom w:val="none" w:sz="0" w:space="0" w:color="auto"/>
            <w:right w:val="none" w:sz="0" w:space="0" w:color="auto"/>
          </w:divBdr>
        </w:div>
        <w:div w:id="1998457944">
          <w:marLeft w:val="0"/>
          <w:marRight w:val="0"/>
          <w:marTop w:val="0"/>
          <w:marBottom w:val="0"/>
          <w:divBdr>
            <w:top w:val="none" w:sz="0" w:space="0" w:color="auto"/>
            <w:left w:val="none" w:sz="0" w:space="0" w:color="auto"/>
            <w:bottom w:val="none" w:sz="0" w:space="0" w:color="auto"/>
            <w:right w:val="none" w:sz="0" w:space="0" w:color="auto"/>
          </w:divBdr>
        </w:div>
        <w:div w:id="1998876374">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1999724233">
          <w:marLeft w:val="0"/>
          <w:marRight w:val="0"/>
          <w:marTop w:val="0"/>
          <w:marBottom w:val="0"/>
          <w:divBdr>
            <w:top w:val="none" w:sz="0" w:space="0" w:color="auto"/>
            <w:left w:val="none" w:sz="0" w:space="0" w:color="auto"/>
            <w:bottom w:val="none" w:sz="0" w:space="0" w:color="auto"/>
            <w:right w:val="none" w:sz="0" w:space="0" w:color="auto"/>
          </w:divBdr>
        </w:div>
        <w:div w:id="2000035517">
          <w:marLeft w:val="0"/>
          <w:marRight w:val="0"/>
          <w:marTop w:val="0"/>
          <w:marBottom w:val="0"/>
          <w:divBdr>
            <w:top w:val="none" w:sz="0" w:space="0" w:color="auto"/>
            <w:left w:val="none" w:sz="0" w:space="0" w:color="auto"/>
            <w:bottom w:val="none" w:sz="0" w:space="0" w:color="auto"/>
            <w:right w:val="none" w:sz="0" w:space="0" w:color="auto"/>
          </w:divBdr>
        </w:div>
        <w:div w:id="2000762935">
          <w:marLeft w:val="0"/>
          <w:marRight w:val="0"/>
          <w:marTop w:val="0"/>
          <w:marBottom w:val="0"/>
          <w:divBdr>
            <w:top w:val="none" w:sz="0" w:space="0" w:color="auto"/>
            <w:left w:val="none" w:sz="0" w:space="0" w:color="auto"/>
            <w:bottom w:val="none" w:sz="0" w:space="0" w:color="auto"/>
            <w:right w:val="none" w:sz="0" w:space="0" w:color="auto"/>
          </w:divBdr>
        </w:div>
        <w:div w:id="2001500522">
          <w:marLeft w:val="0"/>
          <w:marRight w:val="0"/>
          <w:marTop w:val="0"/>
          <w:marBottom w:val="0"/>
          <w:divBdr>
            <w:top w:val="none" w:sz="0" w:space="0" w:color="auto"/>
            <w:left w:val="none" w:sz="0" w:space="0" w:color="auto"/>
            <w:bottom w:val="none" w:sz="0" w:space="0" w:color="auto"/>
            <w:right w:val="none" w:sz="0" w:space="0" w:color="auto"/>
          </w:divBdr>
        </w:div>
        <w:div w:id="2001736737">
          <w:marLeft w:val="0"/>
          <w:marRight w:val="0"/>
          <w:marTop w:val="0"/>
          <w:marBottom w:val="0"/>
          <w:divBdr>
            <w:top w:val="none" w:sz="0" w:space="0" w:color="auto"/>
            <w:left w:val="none" w:sz="0" w:space="0" w:color="auto"/>
            <w:bottom w:val="none" w:sz="0" w:space="0" w:color="auto"/>
            <w:right w:val="none" w:sz="0" w:space="0" w:color="auto"/>
          </w:divBdr>
        </w:div>
        <w:div w:id="2002537723">
          <w:marLeft w:val="0"/>
          <w:marRight w:val="0"/>
          <w:marTop w:val="0"/>
          <w:marBottom w:val="0"/>
          <w:divBdr>
            <w:top w:val="none" w:sz="0" w:space="0" w:color="auto"/>
            <w:left w:val="none" w:sz="0" w:space="0" w:color="auto"/>
            <w:bottom w:val="none" w:sz="0" w:space="0" w:color="auto"/>
            <w:right w:val="none" w:sz="0" w:space="0" w:color="auto"/>
          </w:divBdr>
        </w:div>
        <w:div w:id="2002998633">
          <w:marLeft w:val="0"/>
          <w:marRight w:val="0"/>
          <w:marTop w:val="0"/>
          <w:marBottom w:val="0"/>
          <w:divBdr>
            <w:top w:val="none" w:sz="0" w:space="0" w:color="auto"/>
            <w:left w:val="none" w:sz="0" w:space="0" w:color="auto"/>
            <w:bottom w:val="none" w:sz="0" w:space="0" w:color="auto"/>
            <w:right w:val="none" w:sz="0" w:space="0" w:color="auto"/>
          </w:divBdr>
        </w:div>
        <w:div w:id="2003001651">
          <w:marLeft w:val="0"/>
          <w:marRight w:val="0"/>
          <w:marTop w:val="0"/>
          <w:marBottom w:val="0"/>
          <w:divBdr>
            <w:top w:val="none" w:sz="0" w:space="0" w:color="auto"/>
            <w:left w:val="none" w:sz="0" w:space="0" w:color="auto"/>
            <w:bottom w:val="none" w:sz="0" w:space="0" w:color="auto"/>
            <w:right w:val="none" w:sz="0" w:space="0" w:color="auto"/>
          </w:divBdr>
        </w:div>
        <w:div w:id="2003241374">
          <w:marLeft w:val="0"/>
          <w:marRight w:val="0"/>
          <w:marTop w:val="0"/>
          <w:marBottom w:val="0"/>
          <w:divBdr>
            <w:top w:val="none" w:sz="0" w:space="0" w:color="auto"/>
            <w:left w:val="none" w:sz="0" w:space="0" w:color="auto"/>
            <w:bottom w:val="none" w:sz="0" w:space="0" w:color="auto"/>
            <w:right w:val="none" w:sz="0" w:space="0" w:color="auto"/>
          </w:divBdr>
        </w:div>
        <w:div w:id="2004819545">
          <w:marLeft w:val="0"/>
          <w:marRight w:val="0"/>
          <w:marTop w:val="0"/>
          <w:marBottom w:val="0"/>
          <w:divBdr>
            <w:top w:val="none" w:sz="0" w:space="0" w:color="auto"/>
            <w:left w:val="none" w:sz="0" w:space="0" w:color="auto"/>
            <w:bottom w:val="none" w:sz="0" w:space="0" w:color="auto"/>
            <w:right w:val="none" w:sz="0" w:space="0" w:color="auto"/>
          </w:divBdr>
        </w:div>
        <w:div w:id="2006011155">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2007896332">
          <w:marLeft w:val="0"/>
          <w:marRight w:val="0"/>
          <w:marTop w:val="0"/>
          <w:marBottom w:val="0"/>
          <w:divBdr>
            <w:top w:val="none" w:sz="0" w:space="0" w:color="auto"/>
            <w:left w:val="none" w:sz="0" w:space="0" w:color="auto"/>
            <w:bottom w:val="none" w:sz="0" w:space="0" w:color="auto"/>
            <w:right w:val="none" w:sz="0" w:space="0" w:color="auto"/>
          </w:divBdr>
        </w:div>
        <w:div w:id="2008171781">
          <w:marLeft w:val="0"/>
          <w:marRight w:val="0"/>
          <w:marTop w:val="0"/>
          <w:marBottom w:val="0"/>
          <w:divBdr>
            <w:top w:val="none" w:sz="0" w:space="0" w:color="auto"/>
            <w:left w:val="none" w:sz="0" w:space="0" w:color="auto"/>
            <w:bottom w:val="none" w:sz="0" w:space="0" w:color="auto"/>
            <w:right w:val="none" w:sz="0" w:space="0" w:color="auto"/>
          </w:divBdr>
        </w:div>
        <w:div w:id="2008315611">
          <w:marLeft w:val="0"/>
          <w:marRight w:val="0"/>
          <w:marTop w:val="0"/>
          <w:marBottom w:val="0"/>
          <w:divBdr>
            <w:top w:val="none" w:sz="0" w:space="0" w:color="auto"/>
            <w:left w:val="none" w:sz="0" w:space="0" w:color="auto"/>
            <w:bottom w:val="none" w:sz="0" w:space="0" w:color="auto"/>
            <w:right w:val="none" w:sz="0" w:space="0" w:color="auto"/>
          </w:divBdr>
        </w:div>
        <w:div w:id="2008360185">
          <w:marLeft w:val="0"/>
          <w:marRight w:val="0"/>
          <w:marTop w:val="0"/>
          <w:marBottom w:val="0"/>
          <w:divBdr>
            <w:top w:val="none" w:sz="0" w:space="0" w:color="auto"/>
            <w:left w:val="none" w:sz="0" w:space="0" w:color="auto"/>
            <w:bottom w:val="none" w:sz="0" w:space="0" w:color="auto"/>
            <w:right w:val="none" w:sz="0" w:space="0" w:color="auto"/>
          </w:divBdr>
        </w:div>
        <w:div w:id="2009744144">
          <w:marLeft w:val="0"/>
          <w:marRight w:val="0"/>
          <w:marTop w:val="0"/>
          <w:marBottom w:val="0"/>
          <w:divBdr>
            <w:top w:val="none" w:sz="0" w:space="0" w:color="auto"/>
            <w:left w:val="none" w:sz="0" w:space="0" w:color="auto"/>
            <w:bottom w:val="none" w:sz="0" w:space="0" w:color="auto"/>
            <w:right w:val="none" w:sz="0" w:space="0" w:color="auto"/>
          </w:divBdr>
        </w:div>
        <w:div w:id="2010136732">
          <w:marLeft w:val="0"/>
          <w:marRight w:val="0"/>
          <w:marTop w:val="0"/>
          <w:marBottom w:val="0"/>
          <w:divBdr>
            <w:top w:val="none" w:sz="0" w:space="0" w:color="auto"/>
            <w:left w:val="none" w:sz="0" w:space="0" w:color="auto"/>
            <w:bottom w:val="none" w:sz="0" w:space="0" w:color="auto"/>
            <w:right w:val="none" w:sz="0" w:space="0" w:color="auto"/>
          </w:divBdr>
        </w:div>
        <w:div w:id="2010794241">
          <w:marLeft w:val="0"/>
          <w:marRight w:val="0"/>
          <w:marTop w:val="0"/>
          <w:marBottom w:val="0"/>
          <w:divBdr>
            <w:top w:val="none" w:sz="0" w:space="0" w:color="auto"/>
            <w:left w:val="none" w:sz="0" w:space="0" w:color="auto"/>
            <w:bottom w:val="none" w:sz="0" w:space="0" w:color="auto"/>
            <w:right w:val="none" w:sz="0" w:space="0" w:color="auto"/>
          </w:divBdr>
        </w:div>
        <w:div w:id="2010862849">
          <w:marLeft w:val="0"/>
          <w:marRight w:val="0"/>
          <w:marTop w:val="0"/>
          <w:marBottom w:val="0"/>
          <w:divBdr>
            <w:top w:val="none" w:sz="0" w:space="0" w:color="auto"/>
            <w:left w:val="none" w:sz="0" w:space="0" w:color="auto"/>
            <w:bottom w:val="none" w:sz="0" w:space="0" w:color="auto"/>
            <w:right w:val="none" w:sz="0" w:space="0" w:color="auto"/>
          </w:divBdr>
        </w:div>
        <w:div w:id="2011059198">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 w:id="2012444450">
          <w:marLeft w:val="0"/>
          <w:marRight w:val="0"/>
          <w:marTop w:val="0"/>
          <w:marBottom w:val="0"/>
          <w:divBdr>
            <w:top w:val="none" w:sz="0" w:space="0" w:color="auto"/>
            <w:left w:val="none" w:sz="0" w:space="0" w:color="auto"/>
            <w:bottom w:val="none" w:sz="0" w:space="0" w:color="auto"/>
            <w:right w:val="none" w:sz="0" w:space="0" w:color="auto"/>
          </w:divBdr>
        </w:div>
        <w:div w:id="2012681620">
          <w:marLeft w:val="0"/>
          <w:marRight w:val="0"/>
          <w:marTop w:val="0"/>
          <w:marBottom w:val="0"/>
          <w:divBdr>
            <w:top w:val="none" w:sz="0" w:space="0" w:color="auto"/>
            <w:left w:val="none" w:sz="0" w:space="0" w:color="auto"/>
            <w:bottom w:val="none" w:sz="0" w:space="0" w:color="auto"/>
            <w:right w:val="none" w:sz="0" w:space="0" w:color="auto"/>
          </w:divBdr>
        </w:div>
        <w:div w:id="2013292649">
          <w:marLeft w:val="0"/>
          <w:marRight w:val="0"/>
          <w:marTop w:val="0"/>
          <w:marBottom w:val="0"/>
          <w:divBdr>
            <w:top w:val="none" w:sz="0" w:space="0" w:color="auto"/>
            <w:left w:val="none" w:sz="0" w:space="0" w:color="auto"/>
            <w:bottom w:val="none" w:sz="0" w:space="0" w:color="auto"/>
            <w:right w:val="none" w:sz="0" w:space="0" w:color="auto"/>
          </w:divBdr>
        </w:div>
        <w:div w:id="2013801197">
          <w:marLeft w:val="0"/>
          <w:marRight w:val="0"/>
          <w:marTop w:val="0"/>
          <w:marBottom w:val="0"/>
          <w:divBdr>
            <w:top w:val="none" w:sz="0" w:space="0" w:color="auto"/>
            <w:left w:val="none" w:sz="0" w:space="0" w:color="auto"/>
            <w:bottom w:val="none" w:sz="0" w:space="0" w:color="auto"/>
            <w:right w:val="none" w:sz="0" w:space="0" w:color="auto"/>
          </w:divBdr>
        </w:div>
        <w:div w:id="2014185153">
          <w:marLeft w:val="0"/>
          <w:marRight w:val="0"/>
          <w:marTop w:val="0"/>
          <w:marBottom w:val="0"/>
          <w:divBdr>
            <w:top w:val="none" w:sz="0" w:space="0" w:color="auto"/>
            <w:left w:val="none" w:sz="0" w:space="0" w:color="auto"/>
            <w:bottom w:val="none" w:sz="0" w:space="0" w:color="auto"/>
            <w:right w:val="none" w:sz="0" w:space="0" w:color="auto"/>
          </w:divBdr>
        </w:div>
        <w:div w:id="2015449454">
          <w:marLeft w:val="0"/>
          <w:marRight w:val="0"/>
          <w:marTop w:val="0"/>
          <w:marBottom w:val="0"/>
          <w:divBdr>
            <w:top w:val="none" w:sz="0" w:space="0" w:color="auto"/>
            <w:left w:val="none" w:sz="0" w:space="0" w:color="auto"/>
            <w:bottom w:val="none" w:sz="0" w:space="0" w:color="auto"/>
            <w:right w:val="none" w:sz="0" w:space="0" w:color="auto"/>
          </w:divBdr>
        </w:div>
        <w:div w:id="2015642386">
          <w:marLeft w:val="0"/>
          <w:marRight w:val="0"/>
          <w:marTop w:val="0"/>
          <w:marBottom w:val="0"/>
          <w:divBdr>
            <w:top w:val="none" w:sz="0" w:space="0" w:color="auto"/>
            <w:left w:val="none" w:sz="0" w:space="0" w:color="auto"/>
            <w:bottom w:val="none" w:sz="0" w:space="0" w:color="auto"/>
            <w:right w:val="none" w:sz="0" w:space="0" w:color="auto"/>
          </w:divBdr>
        </w:div>
        <w:div w:id="2015765107">
          <w:marLeft w:val="0"/>
          <w:marRight w:val="0"/>
          <w:marTop w:val="0"/>
          <w:marBottom w:val="0"/>
          <w:divBdr>
            <w:top w:val="none" w:sz="0" w:space="0" w:color="auto"/>
            <w:left w:val="none" w:sz="0" w:space="0" w:color="auto"/>
            <w:bottom w:val="none" w:sz="0" w:space="0" w:color="auto"/>
            <w:right w:val="none" w:sz="0" w:space="0" w:color="auto"/>
          </w:divBdr>
        </w:div>
        <w:div w:id="2016109631">
          <w:marLeft w:val="0"/>
          <w:marRight w:val="0"/>
          <w:marTop w:val="0"/>
          <w:marBottom w:val="0"/>
          <w:divBdr>
            <w:top w:val="none" w:sz="0" w:space="0" w:color="auto"/>
            <w:left w:val="none" w:sz="0" w:space="0" w:color="auto"/>
            <w:bottom w:val="none" w:sz="0" w:space="0" w:color="auto"/>
            <w:right w:val="none" w:sz="0" w:space="0" w:color="auto"/>
          </w:divBdr>
        </w:div>
        <w:div w:id="2017341493">
          <w:marLeft w:val="0"/>
          <w:marRight w:val="0"/>
          <w:marTop w:val="0"/>
          <w:marBottom w:val="0"/>
          <w:divBdr>
            <w:top w:val="none" w:sz="0" w:space="0" w:color="auto"/>
            <w:left w:val="none" w:sz="0" w:space="0" w:color="auto"/>
            <w:bottom w:val="none" w:sz="0" w:space="0" w:color="auto"/>
            <w:right w:val="none" w:sz="0" w:space="0" w:color="auto"/>
          </w:divBdr>
        </w:div>
        <w:div w:id="2017531133">
          <w:marLeft w:val="0"/>
          <w:marRight w:val="0"/>
          <w:marTop w:val="0"/>
          <w:marBottom w:val="0"/>
          <w:divBdr>
            <w:top w:val="none" w:sz="0" w:space="0" w:color="auto"/>
            <w:left w:val="none" w:sz="0" w:space="0" w:color="auto"/>
            <w:bottom w:val="none" w:sz="0" w:space="0" w:color="auto"/>
            <w:right w:val="none" w:sz="0" w:space="0" w:color="auto"/>
          </w:divBdr>
        </w:div>
        <w:div w:id="2018147127">
          <w:marLeft w:val="0"/>
          <w:marRight w:val="0"/>
          <w:marTop w:val="0"/>
          <w:marBottom w:val="0"/>
          <w:divBdr>
            <w:top w:val="none" w:sz="0" w:space="0" w:color="auto"/>
            <w:left w:val="none" w:sz="0" w:space="0" w:color="auto"/>
            <w:bottom w:val="none" w:sz="0" w:space="0" w:color="auto"/>
            <w:right w:val="none" w:sz="0" w:space="0" w:color="auto"/>
          </w:divBdr>
        </w:div>
        <w:div w:id="2018802342">
          <w:marLeft w:val="0"/>
          <w:marRight w:val="0"/>
          <w:marTop w:val="0"/>
          <w:marBottom w:val="0"/>
          <w:divBdr>
            <w:top w:val="none" w:sz="0" w:space="0" w:color="auto"/>
            <w:left w:val="none" w:sz="0" w:space="0" w:color="auto"/>
            <w:bottom w:val="none" w:sz="0" w:space="0" w:color="auto"/>
            <w:right w:val="none" w:sz="0" w:space="0" w:color="auto"/>
          </w:divBdr>
        </w:div>
        <w:div w:id="2019307691">
          <w:marLeft w:val="0"/>
          <w:marRight w:val="0"/>
          <w:marTop w:val="0"/>
          <w:marBottom w:val="0"/>
          <w:divBdr>
            <w:top w:val="none" w:sz="0" w:space="0" w:color="auto"/>
            <w:left w:val="none" w:sz="0" w:space="0" w:color="auto"/>
            <w:bottom w:val="none" w:sz="0" w:space="0" w:color="auto"/>
            <w:right w:val="none" w:sz="0" w:space="0" w:color="auto"/>
          </w:divBdr>
        </w:div>
        <w:div w:id="2019575017">
          <w:marLeft w:val="0"/>
          <w:marRight w:val="0"/>
          <w:marTop w:val="0"/>
          <w:marBottom w:val="0"/>
          <w:divBdr>
            <w:top w:val="none" w:sz="0" w:space="0" w:color="auto"/>
            <w:left w:val="none" w:sz="0" w:space="0" w:color="auto"/>
            <w:bottom w:val="none" w:sz="0" w:space="0" w:color="auto"/>
            <w:right w:val="none" w:sz="0" w:space="0" w:color="auto"/>
          </w:divBdr>
        </w:div>
        <w:div w:id="2019888481">
          <w:marLeft w:val="0"/>
          <w:marRight w:val="0"/>
          <w:marTop w:val="0"/>
          <w:marBottom w:val="0"/>
          <w:divBdr>
            <w:top w:val="none" w:sz="0" w:space="0" w:color="auto"/>
            <w:left w:val="none" w:sz="0" w:space="0" w:color="auto"/>
            <w:bottom w:val="none" w:sz="0" w:space="0" w:color="auto"/>
            <w:right w:val="none" w:sz="0" w:space="0" w:color="auto"/>
          </w:divBdr>
        </w:div>
        <w:div w:id="2020086109">
          <w:marLeft w:val="0"/>
          <w:marRight w:val="0"/>
          <w:marTop w:val="0"/>
          <w:marBottom w:val="0"/>
          <w:divBdr>
            <w:top w:val="none" w:sz="0" w:space="0" w:color="auto"/>
            <w:left w:val="none" w:sz="0" w:space="0" w:color="auto"/>
            <w:bottom w:val="none" w:sz="0" w:space="0" w:color="auto"/>
            <w:right w:val="none" w:sz="0" w:space="0" w:color="auto"/>
          </w:divBdr>
        </w:div>
        <w:div w:id="2020114147">
          <w:marLeft w:val="0"/>
          <w:marRight w:val="0"/>
          <w:marTop w:val="0"/>
          <w:marBottom w:val="0"/>
          <w:divBdr>
            <w:top w:val="none" w:sz="0" w:space="0" w:color="auto"/>
            <w:left w:val="none" w:sz="0" w:space="0" w:color="auto"/>
            <w:bottom w:val="none" w:sz="0" w:space="0" w:color="auto"/>
            <w:right w:val="none" w:sz="0" w:space="0" w:color="auto"/>
          </w:divBdr>
        </w:div>
        <w:div w:id="2020353542">
          <w:marLeft w:val="0"/>
          <w:marRight w:val="0"/>
          <w:marTop w:val="0"/>
          <w:marBottom w:val="0"/>
          <w:divBdr>
            <w:top w:val="none" w:sz="0" w:space="0" w:color="auto"/>
            <w:left w:val="none" w:sz="0" w:space="0" w:color="auto"/>
            <w:bottom w:val="none" w:sz="0" w:space="0" w:color="auto"/>
            <w:right w:val="none" w:sz="0" w:space="0" w:color="auto"/>
          </w:divBdr>
        </w:div>
        <w:div w:id="2020963198">
          <w:marLeft w:val="0"/>
          <w:marRight w:val="0"/>
          <w:marTop w:val="0"/>
          <w:marBottom w:val="0"/>
          <w:divBdr>
            <w:top w:val="none" w:sz="0" w:space="0" w:color="auto"/>
            <w:left w:val="none" w:sz="0" w:space="0" w:color="auto"/>
            <w:bottom w:val="none" w:sz="0" w:space="0" w:color="auto"/>
            <w:right w:val="none" w:sz="0" w:space="0" w:color="auto"/>
          </w:divBdr>
        </w:div>
        <w:div w:id="2020964432">
          <w:marLeft w:val="0"/>
          <w:marRight w:val="0"/>
          <w:marTop w:val="0"/>
          <w:marBottom w:val="0"/>
          <w:divBdr>
            <w:top w:val="none" w:sz="0" w:space="0" w:color="auto"/>
            <w:left w:val="none" w:sz="0" w:space="0" w:color="auto"/>
            <w:bottom w:val="none" w:sz="0" w:space="0" w:color="auto"/>
            <w:right w:val="none" w:sz="0" w:space="0" w:color="auto"/>
          </w:divBdr>
        </w:div>
        <w:div w:id="2021546814">
          <w:marLeft w:val="0"/>
          <w:marRight w:val="0"/>
          <w:marTop w:val="0"/>
          <w:marBottom w:val="0"/>
          <w:divBdr>
            <w:top w:val="none" w:sz="0" w:space="0" w:color="auto"/>
            <w:left w:val="none" w:sz="0" w:space="0" w:color="auto"/>
            <w:bottom w:val="none" w:sz="0" w:space="0" w:color="auto"/>
            <w:right w:val="none" w:sz="0" w:space="0" w:color="auto"/>
          </w:divBdr>
        </w:div>
        <w:div w:id="2021613966">
          <w:marLeft w:val="0"/>
          <w:marRight w:val="0"/>
          <w:marTop w:val="0"/>
          <w:marBottom w:val="0"/>
          <w:divBdr>
            <w:top w:val="none" w:sz="0" w:space="0" w:color="auto"/>
            <w:left w:val="none" w:sz="0" w:space="0" w:color="auto"/>
            <w:bottom w:val="none" w:sz="0" w:space="0" w:color="auto"/>
            <w:right w:val="none" w:sz="0" w:space="0" w:color="auto"/>
          </w:divBdr>
        </w:div>
        <w:div w:id="2021662210">
          <w:marLeft w:val="0"/>
          <w:marRight w:val="0"/>
          <w:marTop w:val="0"/>
          <w:marBottom w:val="0"/>
          <w:divBdr>
            <w:top w:val="none" w:sz="0" w:space="0" w:color="auto"/>
            <w:left w:val="none" w:sz="0" w:space="0" w:color="auto"/>
            <w:bottom w:val="none" w:sz="0" w:space="0" w:color="auto"/>
            <w:right w:val="none" w:sz="0" w:space="0" w:color="auto"/>
          </w:divBdr>
        </w:div>
        <w:div w:id="2022004612">
          <w:marLeft w:val="0"/>
          <w:marRight w:val="0"/>
          <w:marTop w:val="0"/>
          <w:marBottom w:val="0"/>
          <w:divBdr>
            <w:top w:val="none" w:sz="0" w:space="0" w:color="auto"/>
            <w:left w:val="none" w:sz="0" w:space="0" w:color="auto"/>
            <w:bottom w:val="none" w:sz="0" w:space="0" w:color="auto"/>
            <w:right w:val="none" w:sz="0" w:space="0" w:color="auto"/>
          </w:divBdr>
        </w:div>
        <w:div w:id="2022514198">
          <w:marLeft w:val="0"/>
          <w:marRight w:val="0"/>
          <w:marTop w:val="0"/>
          <w:marBottom w:val="0"/>
          <w:divBdr>
            <w:top w:val="none" w:sz="0" w:space="0" w:color="auto"/>
            <w:left w:val="none" w:sz="0" w:space="0" w:color="auto"/>
            <w:bottom w:val="none" w:sz="0" w:space="0" w:color="auto"/>
            <w:right w:val="none" w:sz="0" w:space="0" w:color="auto"/>
          </w:divBdr>
        </w:div>
        <w:div w:id="2023773141">
          <w:marLeft w:val="0"/>
          <w:marRight w:val="0"/>
          <w:marTop w:val="0"/>
          <w:marBottom w:val="0"/>
          <w:divBdr>
            <w:top w:val="none" w:sz="0" w:space="0" w:color="auto"/>
            <w:left w:val="none" w:sz="0" w:space="0" w:color="auto"/>
            <w:bottom w:val="none" w:sz="0" w:space="0" w:color="auto"/>
            <w:right w:val="none" w:sz="0" w:space="0" w:color="auto"/>
          </w:divBdr>
        </w:div>
        <w:div w:id="2023821523">
          <w:marLeft w:val="0"/>
          <w:marRight w:val="0"/>
          <w:marTop w:val="0"/>
          <w:marBottom w:val="0"/>
          <w:divBdr>
            <w:top w:val="none" w:sz="0" w:space="0" w:color="auto"/>
            <w:left w:val="none" w:sz="0" w:space="0" w:color="auto"/>
            <w:bottom w:val="none" w:sz="0" w:space="0" w:color="auto"/>
            <w:right w:val="none" w:sz="0" w:space="0" w:color="auto"/>
          </w:divBdr>
        </w:div>
        <w:div w:id="2024278887">
          <w:marLeft w:val="0"/>
          <w:marRight w:val="0"/>
          <w:marTop w:val="0"/>
          <w:marBottom w:val="0"/>
          <w:divBdr>
            <w:top w:val="none" w:sz="0" w:space="0" w:color="auto"/>
            <w:left w:val="none" w:sz="0" w:space="0" w:color="auto"/>
            <w:bottom w:val="none" w:sz="0" w:space="0" w:color="auto"/>
            <w:right w:val="none" w:sz="0" w:space="0" w:color="auto"/>
          </w:divBdr>
        </w:div>
        <w:div w:id="2025091800">
          <w:marLeft w:val="0"/>
          <w:marRight w:val="0"/>
          <w:marTop w:val="0"/>
          <w:marBottom w:val="0"/>
          <w:divBdr>
            <w:top w:val="none" w:sz="0" w:space="0" w:color="auto"/>
            <w:left w:val="none" w:sz="0" w:space="0" w:color="auto"/>
            <w:bottom w:val="none" w:sz="0" w:space="0" w:color="auto"/>
            <w:right w:val="none" w:sz="0" w:space="0" w:color="auto"/>
          </w:divBdr>
        </w:div>
        <w:div w:id="2025474866">
          <w:marLeft w:val="0"/>
          <w:marRight w:val="0"/>
          <w:marTop w:val="0"/>
          <w:marBottom w:val="0"/>
          <w:divBdr>
            <w:top w:val="none" w:sz="0" w:space="0" w:color="auto"/>
            <w:left w:val="none" w:sz="0" w:space="0" w:color="auto"/>
            <w:bottom w:val="none" w:sz="0" w:space="0" w:color="auto"/>
            <w:right w:val="none" w:sz="0" w:space="0" w:color="auto"/>
          </w:divBdr>
        </w:div>
        <w:div w:id="2025588667">
          <w:marLeft w:val="0"/>
          <w:marRight w:val="0"/>
          <w:marTop w:val="0"/>
          <w:marBottom w:val="0"/>
          <w:divBdr>
            <w:top w:val="none" w:sz="0" w:space="0" w:color="auto"/>
            <w:left w:val="none" w:sz="0" w:space="0" w:color="auto"/>
            <w:bottom w:val="none" w:sz="0" w:space="0" w:color="auto"/>
            <w:right w:val="none" w:sz="0" w:space="0" w:color="auto"/>
          </w:divBdr>
        </w:div>
        <w:div w:id="2026319817">
          <w:marLeft w:val="0"/>
          <w:marRight w:val="0"/>
          <w:marTop w:val="0"/>
          <w:marBottom w:val="0"/>
          <w:divBdr>
            <w:top w:val="none" w:sz="0" w:space="0" w:color="auto"/>
            <w:left w:val="none" w:sz="0" w:space="0" w:color="auto"/>
            <w:bottom w:val="none" w:sz="0" w:space="0" w:color="auto"/>
            <w:right w:val="none" w:sz="0" w:space="0" w:color="auto"/>
          </w:divBdr>
        </w:div>
        <w:div w:id="2027367408">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0"/>
          <w:marBottom w:val="0"/>
          <w:divBdr>
            <w:top w:val="none" w:sz="0" w:space="0" w:color="auto"/>
            <w:left w:val="none" w:sz="0" w:space="0" w:color="auto"/>
            <w:bottom w:val="none" w:sz="0" w:space="0" w:color="auto"/>
            <w:right w:val="none" w:sz="0" w:space="0" w:color="auto"/>
          </w:divBdr>
        </w:div>
        <w:div w:id="2027751481">
          <w:marLeft w:val="0"/>
          <w:marRight w:val="0"/>
          <w:marTop w:val="0"/>
          <w:marBottom w:val="0"/>
          <w:divBdr>
            <w:top w:val="none" w:sz="0" w:space="0" w:color="auto"/>
            <w:left w:val="none" w:sz="0" w:space="0" w:color="auto"/>
            <w:bottom w:val="none" w:sz="0" w:space="0" w:color="auto"/>
            <w:right w:val="none" w:sz="0" w:space="0" w:color="auto"/>
          </w:divBdr>
        </w:div>
        <w:div w:id="2028217811">
          <w:marLeft w:val="0"/>
          <w:marRight w:val="0"/>
          <w:marTop w:val="0"/>
          <w:marBottom w:val="0"/>
          <w:divBdr>
            <w:top w:val="none" w:sz="0" w:space="0" w:color="auto"/>
            <w:left w:val="none" w:sz="0" w:space="0" w:color="auto"/>
            <w:bottom w:val="none" w:sz="0" w:space="0" w:color="auto"/>
            <w:right w:val="none" w:sz="0" w:space="0" w:color="auto"/>
          </w:divBdr>
        </w:div>
        <w:div w:id="2028368671">
          <w:marLeft w:val="0"/>
          <w:marRight w:val="0"/>
          <w:marTop w:val="0"/>
          <w:marBottom w:val="0"/>
          <w:divBdr>
            <w:top w:val="none" w:sz="0" w:space="0" w:color="auto"/>
            <w:left w:val="none" w:sz="0" w:space="0" w:color="auto"/>
            <w:bottom w:val="none" w:sz="0" w:space="0" w:color="auto"/>
            <w:right w:val="none" w:sz="0" w:space="0" w:color="auto"/>
          </w:divBdr>
        </w:div>
        <w:div w:id="2028483009">
          <w:marLeft w:val="0"/>
          <w:marRight w:val="0"/>
          <w:marTop w:val="0"/>
          <w:marBottom w:val="0"/>
          <w:divBdr>
            <w:top w:val="none" w:sz="0" w:space="0" w:color="auto"/>
            <w:left w:val="none" w:sz="0" w:space="0" w:color="auto"/>
            <w:bottom w:val="none" w:sz="0" w:space="0" w:color="auto"/>
            <w:right w:val="none" w:sz="0" w:space="0" w:color="auto"/>
          </w:divBdr>
        </w:div>
        <w:div w:id="2028873365">
          <w:marLeft w:val="0"/>
          <w:marRight w:val="0"/>
          <w:marTop w:val="0"/>
          <w:marBottom w:val="0"/>
          <w:divBdr>
            <w:top w:val="none" w:sz="0" w:space="0" w:color="auto"/>
            <w:left w:val="none" w:sz="0" w:space="0" w:color="auto"/>
            <w:bottom w:val="none" w:sz="0" w:space="0" w:color="auto"/>
            <w:right w:val="none" w:sz="0" w:space="0" w:color="auto"/>
          </w:divBdr>
        </w:div>
        <w:div w:id="2028873474">
          <w:marLeft w:val="0"/>
          <w:marRight w:val="0"/>
          <w:marTop w:val="0"/>
          <w:marBottom w:val="0"/>
          <w:divBdr>
            <w:top w:val="none" w:sz="0" w:space="0" w:color="auto"/>
            <w:left w:val="none" w:sz="0" w:space="0" w:color="auto"/>
            <w:bottom w:val="none" w:sz="0" w:space="0" w:color="auto"/>
            <w:right w:val="none" w:sz="0" w:space="0" w:color="auto"/>
          </w:divBdr>
        </w:div>
        <w:div w:id="2029597010">
          <w:marLeft w:val="0"/>
          <w:marRight w:val="0"/>
          <w:marTop w:val="0"/>
          <w:marBottom w:val="0"/>
          <w:divBdr>
            <w:top w:val="none" w:sz="0" w:space="0" w:color="auto"/>
            <w:left w:val="none" w:sz="0" w:space="0" w:color="auto"/>
            <w:bottom w:val="none" w:sz="0" w:space="0" w:color="auto"/>
            <w:right w:val="none" w:sz="0" w:space="0" w:color="auto"/>
          </w:divBdr>
        </w:div>
        <w:div w:id="2029989411">
          <w:marLeft w:val="0"/>
          <w:marRight w:val="0"/>
          <w:marTop w:val="0"/>
          <w:marBottom w:val="0"/>
          <w:divBdr>
            <w:top w:val="none" w:sz="0" w:space="0" w:color="auto"/>
            <w:left w:val="none" w:sz="0" w:space="0" w:color="auto"/>
            <w:bottom w:val="none" w:sz="0" w:space="0" w:color="auto"/>
            <w:right w:val="none" w:sz="0" w:space="0" w:color="auto"/>
          </w:divBdr>
        </w:div>
        <w:div w:id="2030061549">
          <w:marLeft w:val="0"/>
          <w:marRight w:val="0"/>
          <w:marTop w:val="0"/>
          <w:marBottom w:val="0"/>
          <w:divBdr>
            <w:top w:val="none" w:sz="0" w:space="0" w:color="auto"/>
            <w:left w:val="none" w:sz="0" w:space="0" w:color="auto"/>
            <w:bottom w:val="none" w:sz="0" w:space="0" w:color="auto"/>
            <w:right w:val="none" w:sz="0" w:space="0" w:color="auto"/>
          </w:divBdr>
        </w:div>
        <w:div w:id="2030257116">
          <w:marLeft w:val="0"/>
          <w:marRight w:val="0"/>
          <w:marTop w:val="0"/>
          <w:marBottom w:val="0"/>
          <w:divBdr>
            <w:top w:val="none" w:sz="0" w:space="0" w:color="auto"/>
            <w:left w:val="none" w:sz="0" w:space="0" w:color="auto"/>
            <w:bottom w:val="none" w:sz="0" w:space="0" w:color="auto"/>
            <w:right w:val="none" w:sz="0" w:space="0" w:color="auto"/>
          </w:divBdr>
        </w:div>
        <w:div w:id="2030830599">
          <w:marLeft w:val="0"/>
          <w:marRight w:val="0"/>
          <w:marTop w:val="0"/>
          <w:marBottom w:val="0"/>
          <w:divBdr>
            <w:top w:val="none" w:sz="0" w:space="0" w:color="auto"/>
            <w:left w:val="none" w:sz="0" w:space="0" w:color="auto"/>
            <w:bottom w:val="none" w:sz="0" w:space="0" w:color="auto"/>
            <w:right w:val="none" w:sz="0" w:space="0" w:color="auto"/>
          </w:divBdr>
        </w:div>
        <w:div w:id="2030985258">
          <w:marLeft w:val="0"/>
          <w:marRight w:val="0"/>
          <w:marTop w:val="0"/>
          <w:marBottom w:val="0"/>
          <w:divBdr>
            <w:top w:val="none" w:sz="0" w:space="0" w:color="auto"/>
            <w:left w:val="none" w:sz="0" w:space="0" w:color="auto"/>
            <w:bottom w:val="none" w:sz="0" w:space="0" w:color="auto"/>
            <w:right w:val="none" w:sz="0" w:space="0" w:color="auto"/>
          </w:divBdr>
        </w:div>
        <w:div w:id="2031182482">
          <w:marLeft w:val="0"/>
          <w:marRight w:val="0"/>
          <w:marTop w:val="0"/>
          <w:marBottom w:val="0"/>
          <w:divBdr>
            <w:top w:val="none" w:sz="0" w:space="0" w:color="auto"/>
            <w:left w:val="none" w:sz="0" w:space="0" w:color="auto"/>
            <w:bottom w:val="none" w:sz="0" w:space="0" w:color="auto"/>
            <w:right w:val="none" w:sz="0" w:space="0" w:color="auto"/>
          </w:divBdr>
        </w:div>
        <w:div w:id="2031375436">
          <w:marLeft w:val="0"/>
          <w:marRight w:val="0"/>
          <w:marTop w:val="0"/>
          <w:marBottom w:val="0"/>
          <w:divBdr>
            <w:top w:val="none" w:sz="0" w:space="0" w:color="auto"/>
            <w:left w:val="none" w:sz="0" w:space="0" w:color="auto"/>
            <w:bottom w:val="none" w:sz="0" w:space="0" w:color="auto"/>
            <w:right w:val="none" w:sz="0" w:space="0" w:color="auto"/>
          </w:divBdr>
        </w:div>
        <w:div w:id="2031756693">
          <w:marLeft w:val="0"/>
          <w:marRight w:val="0"/>
          <w:marTop w:val="0"/>
          <w:marBottom w:val="0"/>
          <w:divBdr>
            <w:top w:val="none" w:sz="0" w:space="0" w:color="auto"/>
            <w:left w:val="none" w:sz="0" w:space="0" w:color="auto"/>
            <w:bottom w:val="none" w:sz="0" w:space="0" w:color="auto"/>
            <w:right w:val="none" w:sz="0" w:space="0" w:color="auto"/>
          </w:divBdr>
        </w:div>
        <w:div w:id="2032022580">
          <w:marLeft w:val="0"/>
          <w:marRight w:val="0"/>
          <w:marTop w:val="0"/>
          <w:marBottom w:val="0"/>
          <w:divBdr>
            <w:top w:val="none" w:sz="0" w:space="0" w:color="auto"/>
            <w:left w:val="none" w:sz="0" w:space="0" w:color="auto"/>
            <w:bottom w:val="none" w:sz="0" w:space="0" w:color="auto"/>
            <w:right w:val="none" w:sz="0" w:space="0" w:color="auto"/>
          </w:divBdr>
        </w:div>
        <w:div w:id="2032534697">
          <w:marLeft w:val="0"/>
          <w:marRight w:val="0"/>
          <w:marTop w:val="0"/>
          <w:marBottom w:val="0"/>
          <w:divBdr>
            <w:top w:val="none" w:sz="0" w:space="0" w:color="auto"/>
            <w:left w:val="none" w:sz="0" w:space="0" w:color="auto"/>
            <w:bottom w:val="none" w:sz="0" w:space="0" w:color="auto"/>
            <w:right w:val="none" w:sz="0" w:space="0" w:color="auto"/>
          </w:divBdr>
        </w:div>
        <w:div w:id="2032753296">
          <w:marLeft w:val="0"/>
          <w:marRight w:val="0"/>
          <w:marTop w:val="0"/>
          <w:marBottom w:val="0"/>
          <w:divBdr>
            <w:top w:val="none" w:sz="0" w:space="0" w:color="auto"/>
            <w:left w:val="none" w:sz="0" w:space="0" w:color="auto"/>
            <w:bottom w:val="none" w:sz="0" w:space="0" w:color="auto"/>
            <w:right w:val="none" w:sz="0" w:space="0" w:color="auto"/>
          </w:divBdr>
        </w:div>
        <w:div w:id="2034067385">
          <w:marLeft w:val="0"/>
          <w:marRight w:val="0"/>
          <w:marTop w:val="0"/>
          <w:marBottom w:val="0"/>
          <w:divBdr>
            <w:top w:val="none" w:sz="0" w:space="0" w:color="auto"/>
            <w:left w:val="none" w:sz="0" w:space="0" w:color="auto"/>
            <w:bottom w:val="none" w:sz="0" w:space="0" w:color="auto"/>
            <w:right w:val="none" w:sz="0" w:space="0" w:color="auto"/>
          </w:divBdr>
        </w:div>
        <w:div w:id="2034766209">
          <w:marLeft w:val="0"/>
          <w:marRight w:val="0"/>
          <w:marTop w:val="0"/>
          <w:marBottom w:val="0"/>
          <w:divBdr>
            <w:top w:val="none" w:sz="0" w:space="0" w:color="auto"/>
            <w:left w:val="none" w:sz="0" w:space="0" w:color="auto"/>
            <w:bottom w:val="none" w:sz="0" w:space="0" w:color="auto"/>
            <w:right w:val="none" w:sz="0" w:space="0" w:color="auto"/>
          </w:divBdr>
        </w:div>
        <w:div w:id="2034921693">
          <w:marLeft w:val="0"/>
          <w:marRight w:val="0"/>
          <w:marTop w:val="0"/>
          <w:marBottom w:val="0"/>
          <w:divBdr>
            <w:top w:val="none" w:sz="0" w:space="0" w:color="auto"/>
            <w:left w:val="none" w:sz="0" w:space="0" w:color="auto"/>
            <w:bottom w:val="none" w:sz="0" w:space="0" w:color="auto"/>
            <w:right w:val="none" w:sz="0" w:space="0" w:color="auto"/>
          </w:divBdr>
        </w:div>
        <w:div w:id="2035376785">
          <w:marLeft w:val="0"/>
          <w:marRight w:val="0"/>
          <w:marTop w:val="0"/>
          <w:marBottom w:val="0"/>
          <w:divBdr>
            <w:top w:val="none" w:sz="0" w:space="0" w:color="auto"/>
            <w:left w:val="none" w:sz="0" w:space="0" w:color="auto"/>
            <w:bottom w:val="none" w:sz="0" w:space="0" w:color="auto"/>
            <w:right w:val="none" w:sz="0" w:space="0" w:color="auto"/>
          </w:divBdr>
        </w:div>
        <w:div w:id="2035573572">
          <w:marLeft w:val="0"/>
          <w:marRight w:val="0"/>
          <w:marTop w:val="0"/>
          <w:marBottom w:val="0"/>
          <w:divBdr>
            <w:top w:val="none" w:sz="0" w:space="0" w:color="auto"/>
            <w:left w:val="none" w:sz="0" w:space="0" w:color="auto"/>
            <w:bottom w:val="none" w:sz="0" w:space="0" w:color="auto"/>
            <w:right w:val="none" w:sz="0" w:space="0" w:color="auto"/>
          </w:divBdr>
        </w:div>
        <w:div w:id="2035962687">
          <w:marLeft w:val="0"/>
          <w:marRight w:val="0"/>
          <w:marTop w:val="0"/>
          <w:marBottom w:val="0"/>
          <w:divBdr>
            <w:top w:val="none" w:sz="0" w:space="0" w:color="auto"/>
            <w:left w:val="none" w:sz="0" w:space="0" w:color="auto"/>
            <w:bottom w:val="none" w:sz="0" w:space="0" w:color="auto"/>
            <w:right w:val="none" w:sz="0" w:space="0" w:color="auto"/>
          </w:divBdr>
        </w:div>
        <w:div w:id="2036147846">
          <w:marLeft w:val="0"/>
          <w:marRight w:val="0"/>
          <w:marTop w:val="0"/>
          <w:marBottom w:val="0"/>
          <w:divBdr>
            <w:top w:val="none" w:sz="0" w:space="0" w:color="auto"/>
            <w:left w:val="none" w:sz="0" w:space="0" w:color="auto"/>
            <w:bottom w:val="none" w:sz="0" w:space="0" w:color="auto"/>
            <w:right w:val="none" w:sz="0" w:space="0" w:color="auto"/>
          </w:divBdr>
        </w:div>
        <w:div w:id="2036232027">
          <w:marLeft w:val="0"/>
          <w:marRight w:val="0"/>
          <w:marTop w:val="0"/>
          <w:marBottom w:val="0"/>
          <w:divBdr>
            <w:top w:val="none" w:sz="0" w:space="0" w:color="auto"/>
            <w:left w:val="none" w:sz="0" w:space="0" w:color="auto"/>
            <w:bottom w:val="none" w:sz="0" w:space="0" w:color="auto"/>
            <w:right w:val="none" w:sz="0" w:space="0" w:color="auto"/>
          </w:divBdr>
        </w:div>
        <w:div w:id="2036270093">
          <w:marLeft w:val="0"/>
          <w:marRight w:val="0"/>
          <w:marTop w:val="0"/>
          <w:marBottom w:val="0"/>
          <w:divBdr>
            <w:top w:val="none" w:sz="0" w:space="0" w:color="auto"/>
            <w:left w:val="none" w:sz="0" w:space="0" w:color="auto"/>
            <w:bottom w:val="none" w:sz="0" w:space="0" w:color="auto"/>
            <w:right w:val="none" w:sz="0" w:space="0" w:color="auto"/>
          </w:divBdr>
        </w:div>
        <w:div w:id="2036999603">
          <w:marLeft w:val="0"/>
          <w:marRight w:val="0"/>
          <w:marTop w:val="0"/>
          <w:marBottom w:val="0"/>
          <w:divBdr>
            <w:top w:val="none" w:sz="0" w:space="0" w:color="auto"/>
            <w:left w:val="none" w:sz="0" w:space="0" w:color="auto"/>
            <w:bottom w:val="none" w:sz="0" w:space="0" w:color="auto"/>
            <w:right w:val="none" w:sz="0" w:space="0" w:color="auto"/>
          </w:divBdr>
        </w:div>
        <w:div w:id="2038237618">
          <w:marLeft w:val="0"/>
          <w:marRight w:val="0"/>
          <w:marTop w:val="0"/>
          <w:marBottom w:val="0"/>
          <w:divBdr>
            <w:top w:val="none" w:sz="0" w:space="0" w:color="auto"/>
            <w:left w:val="none" w:sz="0" w:space="0" w:color="auto"/>
            <w:bottom w:val="none" w:sz="0" w:space="0" w:color="auto"/>
            <w:right w:val="none" w:sz="0" w:space="0" w:color="auto"/>
          </w:divBdr>
        </w:div>
        <w:div w:id="2038309832">
          <w:marLeft w:val="0"/>
          <w:marRight w:val="0"/>
          <w:marTop w:val="0"/>
          <w:marBottom w:val="0"/>
          <w:divBdr>
            <w:top w:val="none" w:sz="0" w:space="0" w:color="auto"/>
            <w:left w:val="none" w:sz="0" w:space="0" w:color="auto"/>
            <w:bottom w:val="none" w:sz="0" w:space="0" w:color="auto"/>
            <w:right w:val="none" w:sz="0" w:space="0" w:color="auto"/>
          </w:divBdr>
        </w:div>
        <w:div w:id="2038382042">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2039237194">
          <w:marLeft w:val="0"/>
          <w:marRight w:val="0"/>
          <w:marTop w:val="0"/>
          <w:marBottom w:val="0"/>
          <w:divBdr>
            <w:top w:val="none" w:sz="0" w:space="0" w:color="auto"/>
            <w:left w:val="none" w:sz="0" w:space="0" w:color="auto"/>
            <w:bottom w:val="none" w:sz="0" w:space="0" w:color="auto"/>
            <w:right w:val="none" w:sz="0" w:space="0" w:color="auto"/>
          </w:divBdr>
        </w:div>
        <w:div w:id="2040081223">
          <w:marLeft w:val="0"/>
          <w:marRight w:val="0"/>
          <w:marTop w:val="0"/>
          <w:marBottom w:val="0"/>
          <w:divBdr>
            <w:top w:val="none" w:sz="0" w:space="0" w:color="auto"/>
            <w:left w:val="none" w:sz="0" w:space="0" w:color="auto"/>
            <w:bottom w:val="none" w:sz="0" w:space="0" w:color="auto"/>
            <w:right w:val="none" w:sz="0" w:space="0" w:color="auto"/>
          </w:divBdr>
        </w:div>
        <w:div w:id="2040229777">
          <w:marLeft w:val="0"/>
          <w:marRight w:val="0"/>
          <w:marTop w:val="0"/>
          <w:marBottom w:val="0"/>
          <w:divBdr>
            <w:top w:val="none" w:sz="0" w:space="0" w:color="auto"/>
            <w:left w:val="none" w:sz="0" w:space="0" w:color="auto"/>
            <w:bottom w:val="none" w:sz="0" w:space="0" w:color="auto"/>
            <w:right w:val="none" w:sz="0" w:space="0" w:color="auto"/>
          </w:divBdr>
        </w:div>
        <w:div w:id="2041276779">
          <w:marLeft w:val="0"/>
          <w:marRight w:val="0"/>
          <w:marTop w:val="0"/>
          <w:marBottom w:val="0"/>
          <w:divBdr>
            <w:top w:val="none" w:sz="0" w:space="0" w:color="auto"/>
            <w:left w:val="none" w:sz="0" w:space="0" w:color="auto"/>
            <w:bottom w:val="none" w:sz="0" w:space="0" w:color="auto"/>
            <w:right w:val="none" w:sz="0" w:space="0" w:color="auto"/>
          </w:divBdr>
        </w:div>
        <w:div w:id="2041663741">
          <w:marLeft w:val="0"/>
          <w:marRight w:val="0"/>
          <w:marTop w:val="0"/>
          <w:marBottom w:val="0"/>
          <w:divBdr>
            <w:top w:val="none" w:sz="0" w:space="0" w:color="auto"/>
            <w:left w:val="none" w:sz="0" w:space="0" w:color="auto"/>
            <w:bottom w:val="none" w:sz="0" w:space="0" w:color="auto"/>
            <w:right w:val="none" w:sz="0" w:space="0" w:color="auto"/>
          </w:divBdr>
        </w:div>
        <w:div w:id="2042777033">
          <w:marLeft w:val="0"/>
          <w:marRight w:val="0"/>
          <w:marTop w:val="0"/>
          <w:marBottom w:val="0"/>
          <w:divBdr>
            <w:top w:val="none" w:sz="0" w:space="0" w:color="auto"/>
            <w:left w:val="none" w:sz="0" w:space="0" w:color="auto"/>
            <w:bottom w:val="none" w:sz="0" w:space="0" w:color="auto"/>
            <w:right w:val="none" w:sz="0" w:space="0" w:color="auto"/>
          </w:divBdr>
        </w:div>
        <w:div w:id="2042782305">
          <w:marLeft w:val="0"/>
          <w:marRight w:val="0"/>
          <w:marTop w:val="0"/>
          <w:marBottom w:val="0"/>
          <w:divBdr>
            <w:top w:val="none" w:sz="0" w:space="0" w:color="auto"/>
            <w:left w:val="none" w:sz="0" w:space="0" w:color="auto"/>
            <w:bottom w:val="none" w:sz="0" w:space="0" w:color="auto"/>
            <w:right w:val="none" w:sz="0" w:space="0" w:color="auto"/>
          </w:divBdr>
        </w:div>
        <w:div w:id="2043046823">
          <w:marLeft w:val="0"/>
          <w:marRight w:val="0"/>
          <w:marTop w:val="0"/>
          <w:marBottom w:val="0"/>
          <w:divBdr>
            <w:top w:val="none" w:sz="0" w:space="0" w:color="auto"/>
            <w:left w:val="none" w:sz="0" w:space="0" w:color="auto"/>
            <w:bottom w:val="none" w:sz="0" w:space="0" w:color="auto"/>
            <w:right w:val="none" w:sz="0" w:space="0" w:color="auto"/>
          </w:divBdr>
        </w:div>
        <w:div w:id="2043092298">
          <w:marLeft w:val="0"/>
          <w:marRight w:val="0"/>
          <w:marTop w:val="0"/>
          <w:marBottom w:val="0"/>
          <w:divBdr>
            <w:top w:val="none" w:sz="0" w:space="0" w:color="auto"/>
            <w:left w:val="none" w:sz="0" w:space="0" w:color="auto"/>
            <w:bottom w:val="none" w:sz="0" w:space="0" w:color="auto"/>
            <w:right w:val="none" w:sz="0" w:space="0" w:color="auto"/>
          </w:divBdr>
        </w:div>
        <w:div w:id="2043628072">
          <w:marLeft w:val="0"/>
          <w:marRight w:val="0"/>
          <w:marTop w:val="0"/>
          <w:marBottom w:val="0"/>
          <w:divBdr>
            <w:top w:val="none" w:sz="0" w:space="0" w:color="auto"/>
            <w:left w:val="none" w:sz="0" w:space="0" w:color="auto"/>
            <w:bottom w:val="none" w:sz="0" w:space="0" w:color="auto"/>
            <w:right w:val="none" w:sz="0" w:space="0" w:color="auto"/>
          </w:divBdr>
        </w:div>
        <w:div w:id="2044284210">
          <w:marLeft w:val="0"/>
          <w:marRight w:val="0"/>
          <w:marTop w:val="0"/>
          <w:marBottom w:val="0"/>
          <w:divBdr>
            <w:top w:val="none" w:sz="0" w:space="0" w:color="auto"/>
            <w:left w:val="none" w:sz="0" w:space="0" w:color="auto"/>
            <w:bottom w:val="none" w:sz="0" w:space="0" w:color="auto"/>
            <w:right w:val="none" w:sz="0" w:space="0" w:color="auto"/>
          </w:divBdr>
        </w:div>
        <w:div w:id="2044397107">
          <w:marLeft w:val="0"/>
          <w:marRight w:val="0"/>
          <w:marTop w:val="0"/>
          <w:marBottom w:val="0"/>
          <w:divBdr>
            <w:top w:val="none" w:sz="0" w:space="0" w:color="auto"/>
            <w:left w:val="none" w:sz="0" w:space="0" w:color="auto"/>
            <w:bottom w:val="none" w:sz="0" w:space="0" w:color="auto"/>
            <w:right w:val="none" w:sz="0" w:space="0" w:color="auto"/>
          </w:divBdr>
        </w:div>
        <w:div w:id="2044667903">
          <w:marLeft w:val="0"/>
          <w:marRight w:val="0"/>
          <w:marTop w:val="0"/>
          <w:marBottom w:val="0"/>
          <w:divBdr>
            <w:top w:val="none" w:sz="0" w:space="0" w:color="auto"/>
            <w:left w:val="none" w:sz="0" w:space="0" w:color="auto"/>
            <w:bottom w:val="none" w:sz="0" w:space="0" w:color="auto"/>
            <w:right w:val="none" w:sz="0" w:space="0" w:color="auto"/>
          </w:divBdr>
        </w:div>
        <w:div w:id="2045011184">
          <w:marLeft w:val="0"/>
          <w:marRight w:val="0"/>
          <w:marTop w:val="0"/>
          <w:marBottom w:val="0"/>
          <w:divBdr>
            <w:top w:val="none" w:sz="0" w:space="0" w:color="auto"/>
            <w:left w:val="none" w:sz="0" w:space="0" w:color="auto"/>
            <w:bottom w:val="none" w:sz="0" w:space="0" w:color="auto"/>
            <w:right w:val="none" w:sz="0" w:space="0" w:color="auto"/>
          </w:divBdr>
        </w:div>
        <w:div w:id="2045131632">
          <w:marLeft w:val="0"/>
          <w:marRight w:val="0"/>
          <w:marTop w:val="0"/>
          <w:marBottom w:val="0"/>
          <w:divBdr>
            <w:top w:val="none" w:sz="0" w:space="0" w:color="auto"/>
            <w:left w:val="none" w:sz="0" w:space="0" w:color="auto"/>
            <w:bottom w:val="none" w:sz="0" w:space="0" w:color="auto"/>
            <w:right w:val="none" w:sz="0" w:space="0" w:color="auto"/>
          </w:divBdr>
        </w:div>
        <w:div w:id="2045671938">
          <w:marLeft w:val="0"/>
          <w:marRight w:val="0"/>
          <w:marTop w:val="0"/>
          <w:marBottom w:val="0"/>
          <w:divBdr>
            <w:top w:val="none" w:sz="0" w:space="0" w:color="auto"/>
            <w:left w:val="none" w:sz="0" w:space="0" w:color="auto"/>
            <w:bottom w:val="none" w:sz="0" w:space="0" w:color="auto"/>
            <w:right w:val="none" w:sz="0" w:space="0" w:color="auto"/>
          </w:divBdr>
        </w:div>
        <w:div w:id="2046102847">
          <w:marLeft w:val="0"/>
          <w:marRight w:val="0"/>
          <w:marTop w:val="0"/>
          <w:marBottom w:val="0"/>
          <w:divBdr>
            <w:top w:val="none" w:sz="0" w:space="0" w:color="auto"/>
            <w:left w:val="none" w:sz="0" w:space="0" w:color="auto"/>
            <w:bottom w:val="none" w:sz="0" w:space="0" w:color="auto"/>
            <w:right w:val="none" w:sz="0" w:space="0" w:color="auto"/>
          </w:divBdr>
        </w:div>
        <w:div w:id="2046784608">
          <w:marLeft w:val="0"/>
          <w:marRight w:val="0"/>
          <w:marTop w:val="0"/>
          <w:marBottom w:val="0"/>
          <w:divBdr>
            <w:top w:val="none" w:sz="0" w:space="0" w:color="auto"/>
            <w:left w:val="none" w:sz="0" w:space="0" w:color="auto"/>
            <w:bottom w:val="none" w:sz="0" w:space="0" w:color="auto"/>
            <w:right w:val="none" w:sz="0" w:space="0" w:color="auto"/>
          </w:divBdr>
        </w:div>
        <w:div w:id="2047631722">
          <w:marLeft w:val="0"/>
          <w:marRight w:val="0"/>
          <w:marTop w:val="0"/>
          <w:marBottom w:val="0"/>
          <w:divBdr>
            <w:top w:val="none" w:sz="0" w:space="0" w:color="auto"/>
            <w:left w:val="none" w:sz="0" w:space="0" w:color="auto"/>
            <w:bottom w:val="none" w:sz="0" w:space="0" w:color="auto"/>
            <w:right w:val="none" w:sz="0" w:space="0" w:color="auto"/>
          </w:divBdr>
        </w:div>
        <w:div w:id="2048214826">
          <w:marLeft w:val="0"/>
          <w:marRight w:val="0"/>
          <w:marTop w:val="0"/>
          <w:marBottom w:val="0"/>
          <w:divBdr>
            <w:top w:val="none" w:sz="0" w:space="0" w:color="auto"/>
            <w:left w:val="none" w:sz="0" w:space="0" w:color="auto"/>
            <w:bottom w:val="none" w:sz="0" w:space="0" w:color="auto"/>
            <w:right w:val="none" w:sz="0" w:space="0" w:color="auto"/>
          </w:divBdr>
        </w:div>
        <w:div w:id="2049135847">
          <w:marLeft w:val="0"/>
          <w:marRight w:val="0"/>
          <w:marTop w:val="0"/>
          <w:marBottom w:val="0"/>
          <w:divBdr>
            <w:top w:val="none" w:sz="0" w:space="0" w:color="auto"/>
            <w:left w:val="none" w:sz="0" w:space="0" w:color="auto"/>
            <w:bottom w:val="none" w:sz="0" w:space="0" w:color="auto"/>
            <w:right w:val="none" w:sz="0" w:space="0" w:color="auto"/>
          </w:divBdr>
        </w:div>
        <w:div w:id="2050954205">
          <w:marLeft w:val="0"/>
          <w:marRight w:val="0"/>
          <w:marTop w:val="0"/>
          <w:marBottom w:val="0"/>
          <w:divBdr>
            <w:top w:val="none" w:sz="0" w:space="0" w:color="auto"/>
            <w:left w:val="none" w:sz="0" w:space="0" w:color="auto"/>
            <w:bottom w:val="none" w:sz="0" w:space="0" w:color="auto"/>
            <w:right w:val="none" w:sz="0" w:space="0" w:color="auto"/>
          </w:divBdr>
        </w:div>
        <w:div w:id="2051494629">
          <w:marLeft w:val="0"/>
          <w:marRight w:val="0"/>
          <w:marTop w:val="0"/>
          <w:marBottom w:val="0"/>
          <w:divBdr>
            <w:top w:val="none" w:sz="0" w:space="0" w:color="auto"/>
            <w:left w:val="none" w:sz="0" w:space="0" w:color="auto"/>
            <w:bottom w:val="none" w:sz="0" w:space="0" w:color="auto"/>
            <w:right w:val="none" w:sz="0" w:space="0" w:color="auto"/>
          </w:divBdr>
        </w:div>
        <w:div w:id="2051881052">
          <w:marLeft w:val="0"/>
          <w:marRight w:val="0"/>
          <w:marTop w:val="0"/>
          <w:marBottom w:val="0"/>
          <w:divBdr>
            <w:top w:val="none" w:sz="0" w:space="0" w:color="auto"/>
            <w:left w:val="none" w:sz="0" w:space="0" w:color="auto"/>
            <w:bottom w:val="none" w:sz="0" w:space="0" w:color="auto"/>
            <w:right w:val="none" w:sz="0" w:space="0" w:color="auto"/>
          </w:divBdr>
        </w:div>
        <w:div w:id="2052151957">
          <w:marLeft w:val="0"/>
          <w:marRight w:val="0"/>
          <w:marTop w:val="0"/>
          <w:marBottom w:val="0"/>
          <w:divBdr>
            <w:top w:val="none" w:sz="0" w:space="0" w:color="auto"/>
            <w:left w:val="none" w:sz="0" w:space="0" w:color="auto"/>
            <w:bottom w:val="none" w:sz="0" w:space="0" w:color="auto"/>
            <w:right w:val="none" w:sz="0" w:space="0" w:color="auto"/>
          </w:divBdr>
        </w:div>
        <w:div w:id="2052222927">
          <w:marLeft w:val="0"/>
          <w:marRight w:val="0"/>
          <w:marTop w:val="0"/>
          <w:marBottom w:val="0"/>
          <w:divBdr>
            <w:top w:val="none" w:sz="0" w:space="0" w:color="auto"/>
            <w:left w:val="none" w:sz="0" w:space="0" w:color="auto"/>
            <w:bottom w:val="none" w:sz="0" w:space="0" w:color="auto"/>
            <w:right w:val="none" w:sz="0" w:space="0" w:color="auto"/>
          </w:divBdr>
        </w:div>
        <w:div w:id="2052460668">
          <w:marLeft w:val="0"/>
          <w:marRight w:val="0"/>
          <w:marTop w:val="0"/>
          <w:marBottom w:val="0"/>
          <w:divBdr>
            <w:top w:val="none" w:sz="0" w:space="0" w:color="auto"/>
            <w:left w:val="none" w:sz="0" w:space="0" w:color="auto"/>
            <w:bottom w:val="none" w:sz="0" w:space="0" w:color="auto"/>
            <w:right w:val="none" w:sz="0" w:space="0" w:color="auto"/>
          </w:divBdr>
        </w:div>
        <w:div w:id="2053073482">
          <w:marLeft w:val="0"/>
          <w:marRight w:val="0"/>
          <w:marTop w:val="0"/>
          <w:marBottom w:val="0"/>
          <w:divBdr>
            <w:top w:val="none" w:sz="0" w:space="0" w:color="auto"/>
            <w:left w:val="none" w:sz="0" w:space="0" w:color="auto"/>
            <w:bottom w:val="none" w:sz="0" w:space="0" w:color="auto"/>
            <w:right w:val="none" w:sz="0" w:space="0" w:color="auto"/>
          </w:divBdr>
        </w:div>
        <w:div w:id="2053263160">
          <w:marLeft w:val="0"/>
          <w:marRight w:val="0"/>
          <w:marTop w:val="0"/>
          <w:marBottom w:val="0"/>
          <w:divBdr>
            <w:top w:val="none" w:sz="0" w:space="0" w:color="auto"/>
            <w:left w:val="none" w:sz="0" w:space="0" w:color="auto"/>
            <w:bottom w:val="none" w:sz="0" w:space="0" w:color="auto"/>
            <w:right w:val="none" w:sz="0" w:space="0" w:color="auto"/>
          </w:divBdr>
        </w:div>
        <w:div w:id="2053379580">
          <w:marLeft w:val="0"/>
          <w:marRight w:val="0"/>
          <w:marTop w:val="0"/>
          <w:marBottom w:val="0"/>
          <w:divBdr>
            <w:top w:val="none" w:sz="0" w:space="0" w:color="auto"/>
            <w:left w:val="none" w:sz="0" w:space="0" w:color="auto"/>
            <w:bottom w:val="none" w:sz="0" w:space="0" w:color="auto"/>
            <w:right w:val="none" w:sz="0" w:space="0" w:color="auto"/>
          </w:divBdr>
        </w:div>
        <w:div w:id="2053459338">
          <w:marLeft w:val="0"/>
          <w:marRight w:val="0"/>
          <w:marTop w:val="0"/>
          <w:marBottom w:val="0"/>
          <w:divBdr>
            <w:top w:val="none" w:sz="0" w:space="0" w:color="auto"/>
            <w:left w:val="none" w:sz="0" w:space="0" w:color="auto"/>
            <w:bottom w:val="none" w:sz="0" w:space="0" w:color="auto"/>
            <w:right w:val="none" w:sz="0" w:space="0" w:color="auto"/>
          </w:divBdr>
        </w:div>
        <w:div w:id="2053578776">
          <w:marLeft w:val="0"/>
          <w:marRight w:val="0"/>
          <w:marTop w:val="0"/>
          <w:marBottom w:val="0"/>
          <w:divBdr>
            <w:top w:val="none" w:sz="0" w:space="0" w:color="auto"/>
            <w:left w:val="none" w:sz="0" w:space="0" w:color="auto"/>
            <w:bottom w:val="none" w:sz="0" w:space="0" w:color="auto"/>
            <w:right w:val="none" w:sz="0" w:space="0" w:color="auto"/>
          </w:divBdr>
        </w:div>
        <w:div w:id="2053921457">
          <w:marLeft w:val="0"/>
          <w:marRight w:val="0"/>
          <w:marTop w:val="0"/>
          <w:marBottom w:val="0"/>
          <w:divBdr>
            <w:top w:val="none" w:sz="0" w:space="0" w:color="auto"/>
            <w:left w:val="none" w:sz="0" w:space="0" w:color="auto"/>
            <w:bottom w:val="none" w:sz="0" w:space="0" w:color="auto"/>
            <w:right w:val="none" w:sz="0" w:space="0" w:color="auto"/>
          </w:divBdr>
        </w:div>
        <w:div w:id="2054234708">
          <w:marLeft w:val="0"/>
          <w:marRight w:val="0"/>
          <w:marTop w:val="0"/>
          <w:marBottom w:val="0"/>
          <w:divBdr>
            <w:top w:val="none" w:sz="0" w:space="0" w:color="auto"/>
            <w:left w:val="none" w:sz="0" w:space="0" w:color="auto"/>
            <w:bottom w:val="none" w:sz="0" w:space="0" w:color="auto"/>
            <w:right w:val="none" w:sz="0" w:space="0" w:color="auto"/>
          </w:divBdr>
        </w:div>
        <w:div w:id="2054309144">
          <w:marLeft w:val="0"/>
          <w:marRight w:val="0"/>
          <w:marTop w:val="0"/>
          <w:marBottom w:val="0"/>
          <w:divBdr>
            <w:top w:val="none" w:sz="0" w:space="0" w:color="auto"/>
            <w:left w:val="none" w:sz="0" w:space="0" w:color="auto"/>
            <w:bottom w:val="none" w:sz="0" w:space="0" w:color="auto"/>
            <w:right w:val="none" w:sz="0" w:space="0" w:color="auto"/>
          </w:divBdr>
        </w:div>
        <w:div w:id="2054309877">
          <w:marLeft w:val="0"/>
          <w:marRight w:val="0"/>
          <w:marTop w:val="0"/>
          <w:marBottom w:val="0"/>
          <w:divBdr>
            <w:top w:val="none" w:sz="0" w:space="0" w:color="auto"/>
            <w:left w:val="none" w:sz="0" w:space="0" w:color="auto"/>
            <w:bottom w:val="none" w:sz="0" w:space="0" w:color="auto"/>
            <w:right w:val="none" w:sz="0" w:space="0" w:color="auto"/>
          </w:divBdr>
        </w:div>
        <w:div w:id="2054693744">
          <w:marLeft w:val="0"/>
          <w:marRight w:val="0"/>
          <w:marTop w:val="0"/>
          <w:marBottom w:val="0"/>
          <w:divBdr>
            <w:top w:val="none" w:sz="0" w:space="0" w:color="auto"/>
            <w:left w:val="none" w:sz="0" w:space="0" w:color="auto"/>
            <w:bottom w:val="none" w:sz="0" w:space="0" w:color="auto"/>
            <w:right w:val="none" w:sz="0" w:space="0" w:color="auto"/>
          </w:divBdr>
        </w:div>
        <w:div w:id="2055348456">
          <w:marLeft w:val="0"/>
          <w:marRight w:val="0"/>
          <w:marTop w:val="0"/>
          <w:marBottom w:val="0"/>
          <w:divBdr>
            <w:top w:val="none" w:sz="0" w:space="0" w:color="auto"/>
            <w:left w:val="none" w:sz="0" w:space="0" w:color="auto"/>
            <w:bottom w:val="none" w:sz="0" w:space="0" w:color="auto"/>
            <w:right w:val="none" w:sz="0" w:space="0" w:color="auto"/>
          </w:divBdr>
        </w:div>
        <w:div w:id="2055352490">
          <w:marLeft w:val="0"/>
          <w:marRight w:val="0"/>
          <w:marTop w:val="0"/>
          <w:marBottom w:val="0"/>
          <w:divBdr>
            <w:top w:val="none" w:sz="0" w:space="0" w:color="auto"/>
            <w:left w:val="none" w:sz="0" w:space="0" w:color="auto"/>
            <w:bottom w:val="none" w:sz="0" w:space="0" w:color="auto"/>
            <w:right w:val="none" w:sz="0" w:space="0" w:color="auto"/>
          </w:divBdr>
        </w:div>
        <w:div w:id="2055426396">
          <w:marLeft w:val="0"/>
          <w:marRight w:val="0"/>
          <w:marTop w:val="0"/>
          <w:marBottom w:val="0"/>
          <w:divBdr>
            <w:top w:val="none" w:sz="0" w:space="0" w:color="auto"/>
            <w:left w:val="none" w:sz="0" w:space="0" w:color="auto"/>
            <w:bottom w:val="none" w:sz="0" w:space="0" w:color="auto"/>
            <w:right w:val="none" w:sz="0" w:space="0" w:color="auto"/>
          </w:divBdr>
        </w:div>
        <w:div w:id="2056268419">
          <w:marLeft w:val="0"/>
          <w:marRight w:val="0"/>
          <w:marTop w:val="0"/>
          <w:marBottom w:val="0"/>
          <w:divBdr>
            <w:top w:val="none" w:sz="0" w:space="0" w:color="auto"/>
            <w:left w:val="none" w:sz="0" w:space="0" w:color="auto"/>
            <w:bottom w:val="none" w:sz="0" w:space="0" w:color="auto"/>
            <w:right w:val="none" w:sz="0" w:space="0" w:color="auto"/>
          </w:divBdr>
        </w:div>
        <w:div w:id="2057509985">
          <w:marLeft w:val="0"/>
          <w:marRight w:val="0"/>
          <w:marTop w:val="0"/>
          <w:marBottom w:val="0"/>
          <w:divBdr>
            <w:top w:val="none" w:sz="0" w:space="0" w:color="auto"/>
            <w:left w:val="none" w:sz="0" w:space="0" w:color="auto"/>
            <w:bottom w:val="none" w:sz="0" w:space="0" w:color="auto"/>
            <w:right w:val="none" w:sz="0" w:space="0" w:color="auto"/>
          </w:divBdr>
        </w:div>
        <w:div w:id="2058119233">
          <w:marLeft w:val="0"/>
          <w:marRight w:val="0"/>
          <w:marTop w:val="0"/>
          <w:marBottom w:val="0"/>
          <w:divBdr>
            <w:top w:val="none" w:sz="0" w:space="0" w:color="auto"/>
            <w:left w:val="none" w:sz="0" w:space="0" w:color="auto"/>
            <w:bottom w:val="none" w:sz="0" w:space="0" w:color="auto"/>
            <w:right w:val="none" w:sz="0" w:space="0" w:color="auto"/>
          </w:divBdr>
        </w:div>
        <w:div w:id="2058310499">
          <w:marLeft w:val="0"/>
          <w:marRight w:val="0"/>
          <w:marTop w:val="0"/>
          <w:marBottom w:val="0"/>
          <w:divBdr>
            <w:top w:val="none" w:sz="0" w:space="0" w:color="auto"/>
            <w:left w:val="none" w:sz="0" w:space="0" w:color="auto"/>
            <w:bottom w:val="none" w:sz="0" w:space="0" w:color="auto"/>
            <w:right w:val="none" w:sz="0" w:space="0" w:color="auto"/>
          </w:divBdr>
        </w:div>
        <w:div w:id="2058316023">
          <w:marLeft w:val="0"/>
          <w:marRight w:val="0"/>
          <w:marTop w:val="0"/>
          <w:marBottom w:val="0"/>
          <w:divBdr>
            <w:top w:val="none" w:sz="0" w:space="0" w:color="auto"/>
            <w:left w:val="none" w:sz="0" w:space="0" w:color="auto"/>
            <w:bottom w:val="none" w:sz="0" w:space="0" w:color="auto"/>
            <w:right w:val="none" w:sz="0" w:space="0" w:color="auto"/>
          </w:divBdr>
        </w:div>
        <w:div w:id="2058577754">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2059936371">
          <w:marLeft w:val="0"/>
          <w:marRight w:val="0"/>
          <w:marTop w:val="0"/>
          <w:marBottom w:val="0"/>
          <w:divBdr>
            <w:top w:val="none" w:sz="0" w:space="0" w:color="auto"/>
            <w:left w:val="none" w:sz="0" w:space="0" w:color="auto"/>
            <w:bottom w:val="none" w:sz="0" w:space="0" w:color="auto"/>
            <w:right w:val="none" w:sz="0" w:space="0" w:color="auto"/>
          </w:divBdr>
        </w:div>
        <w:div w:id="2060397040">
          <w:marLeft w:val="0"/>
          <w:marRight w:val="0"/>
          <w:marTop w:val="0"/>
          <w:marBottom w:val="0"/>
          <w:divBdr>
            <w:top w:val="none" w:sz="0" w:space="0" w:color="auto"/>
            <w:left w:val="none" w:sz="0" w:space="0" w:color="auto"/>
            <w:bottom w:val="none" w:sz="0" w:space="0" w:color="auto"/>
            <w:right w:val="none" w:sz="0" w:space="0" w:color="auto"/>
          </w:divBdr>
        </w:div>
        <w:div w:id="2061246582">
          <w:marLeft w:val="0"/>
          <w:marRight w:val="0"/>
          <w:marTop w:val="0"/>
          <w:marBottom w:val="0"/>
          <w:divBdr>
            <w:top w:val="none" w:sz="0" w:space="0" w:color="auto"/>
            <w:left w:val="none" w:sz="0" w:space="0" w:color="auto"/>
            <w:bottom w:val="none" w:sz="0" w:space="0" w:color="auto"/>
            <w:right w:val="none" w:sz="0" w:space="0" w:color="auto"/>
          </w:divBdr>
        </w:div>
        <w:div w:id="2062094211">
          <w:marLeft w:val="0"/>
          <w:marRight w:val="0"/>
          <w:marTop w:val="0"/>
          <w:marBottom w:val="0"/>
          <w:divBdr>
            <w:top w:val="none" w:sz="0" w:space="0" w:color="auto"/>
            <w:left w:val="none" w:sz="0" w:space="0" w:color="auto"/>
            <w:bottom w:val="none" w:sz="0" w:space="0" w:color="auto"/>
            <w:right w:val="none" w:sz="0" w:space="0" w:color="auto"/>
          </w:divBdr>
        </w:div>
        <w:div w:id="2062246454">
          <w:marLeft w:val="0"/>
          <w:marRight w:val="0"/>
          <w:marTop w:val="0"/>
          <w:marBottom w:val="0"/>
          <w:divBdr>
            <w:top w:val="none" w:sz="0" w:space="0" w:color="auto"/>
            <w:left w:val="none" w:sz="0" w:space="0" w:color="auto"/>
            <w:bottom w:val="none" w:sz="0" w:space="0" w:color="auto"/>
            <w:right w:val="none" w:sz="0" w:space="0" w:color="auto"/>
          </w:divBdr>
        </w:div>
        <w:div w:id="2062510318">
          <w:marLeft w:val="0"/>
          <w:marRight w:val="0"/>
          <w:marTop w:val="0"/>
          <w:marBottom w:val="0"/>
          <w:divBdr>
            <w:top w:val="none" w:sz="0" w:space="0" w:color="auto"/>
            <w:left w:val="none" w:sz="0" w:space="0" w:color="auto"/>
            <w:bottom w:val="none" w:sz="0" w:space="0" w:color="auto"/>
            <w:right w:val="none" w:sz="0" w:space="0" w:color="auto"/>
          </w:divBdr>
        </w:div>
        <w:div w:id="2062972245">
          <w:marLeft w:val="0"/>
          <w:marRight w:val="0"/>
          <w:marTop w:val="0"/>
          <w:marBottom w:val="0"/>
          <w:divBdr>
            <w:top w:val="none" w:sz="0" w:space="0" w:color="auto"/>
            <w:left w:val="none" w:sz="0" w:space="0" w:color="auto"/>
            <w:bottom w:val="none" w:sz="0" w:space="0" w:color="auto"/>
            <w:right w:val="none" w:sz="0" w:space="0" w:color="auto"/>
          </w:divBdr>
        </w:div>
        <w:div w:id="2063291232">
          <w:marLeft w:val="0"/>
          <w:marRight w:val="0"/>
          <w:marTop w:val="0"/>
          <w:marBottom w:val="0"/>
          <w:divBdr>
            <w:top w:val="none" w:sz="0" w:space="0" w:color="auto"/>
            <w:left w:val="none" w:sz="0" w:space="0" w:color="auto"/>
            <w:bottom w:val="none" w:sz="0" w:space="0" w:color="auto"/>
            <w:right w:val="none" w:sz="0" w:space="0" w:color="auto"/>
          </w:divBdr>
        </w:div>
        <w:div w:id="2063749128">
          <w:marLeft w:val="0"/>
          <w:marRight w:val="0"/>
          <w:marTop w:val="0"/>
          <w:marBottom w:val="0"/>
          <w:divBdr>
            <w:top w:val="none" w:sz="0" w:space="0" w:color="auto"/>
            <w:left w:val="none" w:sz="0" w:space="0" w:color="auto"/>
            <w:bottom w:val="none" w:sz="0" w:space="0" w:color="auto"/>
            <w:right w:val="none" w:sz="0" w:space="0" w:color="auto"/>
          </w:divBdr>
        </w:div>
        <w:div w:id="2064014949">
          <w:marLeft w:val="0"/>
          <w:marRight w:val="0"/>
          <w:marTop w:val="0"/>
          <w:marBottom w:val="0"/>
          <w:divBdr>
            <w:top w:val="none" w:sz="0" w:space="0" w:color="auto"/>
            <w:left w:val="none" w:sz="0" w:space="0" w:color="auto"/>
            <w:bottom w:val="none" w:sz="0" w:space="0" w:color="auto"/>
            <w:right w:val="none" w:sz="0" w:space="0" w:color="auto"/>
          </w:divBdr>
        </w:div>
        <w:div w:id="2065443669">
          <w:marLeft w:val="0"/>
          <w:marRight w:val="0"/>
          <w:marTop w:val="0"/>
          <w:marBottom w:val="0"/>
          <w:divBdr>
            <w:top w:val="none" w:sz="0" w:space="0" w:color="auto"/>
            <w:left w:val="none" w:sz="0" w:space="0" w:color="auto"/>
            <w:bottom w:val="none" w:sz="0" w:space="0" w:color="auto"/>
            <w:right w:val="none" w:sz="0" w:space="0" w:color="auto"/>
          </w:divBdr>
        </w:div>
        <w:div w:id="2066251615">
          <w:marLeft w:val="0"/>
          <w:marRight w:val="0"/>
          <w:marTop w:val="0"/>
          <w:marBottom w:val="0"/>
          <w:divBdr>
            <w:top w:val="none" w:sz="0" w:space="0" w:color="auto"/>
            <w:left w:val="none" w:sz="0" w:space="0" w:color="auto"/>
            <w:bottom w:val="none" w:sz="0" w:space="0" w:color="auto"/>
            <w:right w:val="none" w:sz="0" w:space="0" w:color="auto"/>
          </w:divBdr>
        </w:div>
        <w:div w:id="2067365005">
          <w:marLeft w:val="0"/>
          <w:marRight w:val="0"/>
          <w:marTop w:val="0"/>
          <w:marBottom w:val="0"/>
          <w:divBdr>
            <w:top w:val="none" w:sz="0" w:space="0" w:color="auto"/>
            <w:left w:val="none" w:sz="0" w:space="0" w:color="auto"/>
            <w:bottom w:val="none" w:sz="0" w:space="0" w:color="auto"/>
            <w:right w:val="none" w:sz="0" w:space="0" w:color="auto"/>
          </w:divBdr>
        </w:div>
        <w:div w:id="2067675732">
          <w:marLeft w:val="0"/>
          <w:marRight w:val="0"/>
          <w:marTop w:val="0"/>
          <w:marBottom w:val="0"/>
          <w:divBdr>
            <w:top w:val="none" w:sz="0" w:space="0" w:color="auto"/>
            <w:left w:val="none" w:sz="0" w:space="0" w:color="auto"/>
            <w:bottom w:val="none" w:sz="0" w:space="0" w:color="auto"/>
            <w:right w:val="none" w:sz="0" w:space="0" w:color="auto"/>
          </w:divBdr>
        </w:div>
        <w:div w:id="2067678422">
          <w:marLeft w:val="0"/>
          <w:marRight w:val="0"/>
          <w:marTop w:val="0"/>
          <w:marBottom w:val="0"/>
          <w:divBdr>
            <w:top w:val="none" w:sz="0" w:space="0" w:color="auto"/>
            <w:left w:val="none" w:sz="0" w:space="0" w:color="auto"/>
            <w:bottom w:val="none" w:sz="0" w:space="0" w:color="auto"/>
            <w:right w:val="none" w:sz="0" w:space="0" w:color="auto"/>
          </w:divBdr>
        </w:div>
        <w:div w:id="2067802800">
          <w:marLeft w:val="0"/>
          <w:marRight w:val="0"/>
          <w:marTop w:val="0"/>
          <w:marBottom w:val="0"/>
          <w:divBdr>
            <w:top w:val="none" w:sz="0" w:space="0" w:color="auto"/>
            <w:left w:val="none" w:sz="0" w:space="0" w:color="auto"/>
            <w:bottom w:val="none" w:sz="0" w:space="0" w:color="auto"/>
            <w:right w:val="none" w:sz="0" w:space="0" w:color="auto"/>
          </w:divBdr>
        </w:div>
        <w:div w:id="2068141868">
          <w:marLeft w:val="0"/>
          <w:marRight w:val="0"/>
          <w:marTop w:val="0"/>
          <w:marBottom w:val="0"/>
          <w:divBdr>
            <w:top w:val="none" w:sz="0" w:space="0" w:color="auto"/>
            <w:left w:val="none" w:sz="0" w:space="0" w:color="auto"/>
            <w:bottom w:val="none" w:sz="0" w:space="0" w:color="auto"/>
            <w:right w:val="none" w:sz="0" w:space="0" w:color="auto"/>
          </w:divBdr>
        </w:div>
        <w:div w:id="2068215143">
          <w:marLeft w:val="0"/>
          <w:marRight w:val="0"/>
          <w:marTop w:val="0"/>
          <w:marBottom w:val="0"/>
          <w:divBdr>
            <w:top w:val="none" w:sz="0" w:space="0" w:color="auto"/>
            <w:left w:val="none" w:sz="0" w:space="0" w:color="auto"/>
            <w:bottom w:val="none" w:sz="0" w:space="0" w:color="auto"/>
            <w:right w:val="none" w:sz="0" w:space="0" w:color="auto"/>
          </w:divBdr>
        </w:div>
        <w:div w:id="2068532575">
          <w:marLeft w:val="0"/>
          <w:marRight w:val="0"/>
          <w:marTop w:val="0"/>
          <w:marBottom w:val="0"/>
          <w:divBdr>
            <w:top w:val="none" w:sz="0" w:space="0" w:color="auto"/>
            <w:left w:val="none" w:sz="0" w:space="0" w:color="auto"/>
            <w:bottom w:val="none" w:sz="0" w:space="0" w:color="auto"/>
            <w:right w:val="none" w:sz="0" w:space="0" w:color="auto"/>
          </w:divBdr>
        </w:div>
        <w:div w:id="2069112592">
          <w:marLeft w:val="0"/>
          <w:marRight w:val="0"/>
          <w:marTop w:val="0"/>
          <w:marBottom w:val="0"/>
          <w:divBdr>
            <w:top w:val="none" w:sz="0" w:space="0" w:color="auto"/>
            <w:left w:val="none" w:sz="0" w:space="0" w:color="auto"/>
            <w:bottom w:val="none" w:sz="0" w:space="0" w:color="auto"/>
            <w:right w:val="none" w:sz="0" w:space="0" w:color="auto"/>
          </w:divBdr>
        </w:div>
        <w:div w:id="2069264300">
          <w:marLeft w:val="0"/>
          <w:marRight w:val="0"/>
          <w:marTop w:val="0"/>
          <w:marBottom w:val="0"/>
          <w:divBdr>
            <w:top w:val="none" w:sz="0" w:space="0" w:color="auto"/>
            <w:left w:val="none" w:sz="0" w:space="0" w:color="auto"/>
            <w:bottom w:val="none" w:sz="0" w:space="0" w:color="auto"/>
            <w:right w:val="none" w:sz="0" w:space="0" w:color="auto"/>
          </w:divBdr>
        </w:div>
        <w:div w:id="2069647155">
          <w:marLeft w:val="0"/>
          <w:marRight w:val="0"/>
          <w:marTop w:val="0"/>
          <w:marBottom w:val="0"/>
          <w:divBdr>
            <w:top w:val="none" w:sz="0" w:space="0" w:color="auto"/>
            <w:left w:val="none" w:sz="0" w:space="0" w:color="auto"/>
            <w:bottom w:val="none" w:sz="0" w:space="0" w:color="auto"/>
            <w:right w:val="none" w:sz="0" w:space="0" w:color="auto"/>
          </w:divBdr>
        </w:div>
        <w:div w:id="2069763040">
          <w:marLeft w:val="0"/>
          <w:marRight w:val="0"/>
          <w:marTop w:val="0"/>
          <w:marBottom w:val="0"/>
          <w:divBdr>
            <w:top w:val="none" w:sz="0" w:space="0" w:color="auto"/>
            <w:left w:val="none" w:sz="0" w:space="0" w:color="auto"/>
            <w:bottom w:val="none" w:sz="0" w:space="0" w:color="auto"/>
            <w:right w:val="none" w:sz="0" w:space="0" w:color="auto"/>
          </w:divBdr>
        </w:div>
        <w:div w:id="2069960688">
          <w:marLeft w:val="0"/>
          <w:marRight w:val="0"/>
          <w:marTop w:val="0"/>
          <w:marBottom w:val="0"/>
          <w:divBdr>
            <w:top w:val="none" w:sz="0" w:space="0" w:color="auto"/>
            <w:left w:val="none" w:sz="0" w:space="0" w:color="auto"/>
            <w:bottom w:val="none" w:sz="0" w:space="0" w:color="auto"/>
            <w:right w:val="none" w:sz="0" w:space="0" w:color="auto"/>
          </w:divBdr>
        </w:div>
        <w:div w:id="2070227688">
          <w:marLeft w:val="0"/>
          <w:marRight w:val="0"/>
          <w:marTop w:val="0"/>
          <w:marBottom w:val="0"/>
          <w:divBdr>
            <w:top w:val="none" w:sz="0" w:space="0" w:color="auto"/>
            <w:left w:val="none" w:sz="0" w:space="0" w:color="auto"/>
            <w:bottom w:val="none" w:sz="0" w:space="0" w:color="auto"/>
            <w:right w:val="none" w:sz="0" w:space="0" w:color="auto"/>
          </w:divBdr>
        </w:div>
        <w:div w:id="2070417601">
          <w:marLeft w:val="0"/>
          <w:marRight w:val="0"/>
          <w:marTop w:val="0"/>
          <w:marBottom w:val="0"/>
          <w:divBdr>
            <w:top w:val="none" w:sz="0" w:space="0" w:color="auto"/>
            <w:left w:val="none" w:sz="0" w:space="0" w:color="auto"/>
            <w:bottom w:val="none" w:sz="0" w:space="0" w:color="auto"/>
            <w:right w:val="none" w:sz="0" w:space="0" w:color="auto"/>
          </w:divBdr>
        </w:div>
        <w:div w:id="2070616946">
          <w:marLeft w:val="0"/>
          <w:marRight w:val="0"/>
          <w:marTop w:val="0"/>
          <w:marBottom w:val="0"/>
          <w:divBdr>
            <w:top w:val="none" w:sz="0" w:space="0" w:color="auto"/>
            <w:left w:val="none" w:sz="0" w:space="0" w:color="auto"/>
            <w:bottom w:val="none" w:sz="0" w:space="0" w:color="auto"/>
            <w:right w:val="none" w:sz="0" w:space="0" w:color="auto"/>
          </w:divBdr>
        </w:div>
        <w:div w:id="2070761574">
          <w:marLeft w:val="0"/>
          <w:marRight w:val="0"/>
          <w:marTop w:val="0"/>
          <w:marBottom w:val="0"/>
          <w:divBdr>
            <w:top w:val="none" w:sz="0" w:space="0" w:color="auto"/>
            <w:left w:val="none" w:sz="0" w:space="0" w:color="auto"/>
            <w:bottom w:val="none" w:sz="0" w:space="0" w:color="auto"/>
            <w:right w:val="none" w:sz="0" w:space="0" w:color="auto"/>
          </w:divBdr>
        </w:div>
        <w:div w:id="2071004231">
          <w:marLeft w:val="0"/>
          <w:marRight w:val="0"/>
          <w:marTop w:val="0"/>
          <w:marBottom w:val="0"/>
          <w:divBdr>
            <w:top w:val="none" w:sz="0" w:space="0" w:color="auto"/>
            <w:left w:val="none" w:sz="0" w:space="0" w:color="auto"/>
            <w:bottom w:val="none" w:sz="0" w:space="0" w:color="auto"/>
            <w:right w:val="none" w:sz="0" w:space="0" w:color="auto"/>
          </w:divBdr>
        </w:div>
        <w:div w:id="2072843769">
          <w:marLeft w:val="0"/>
          <w:marRight w:val="0"/>
          <w:marTop w:val="0"/>
          <w:marBottom w:val="0"/>
          <w:divBdr>
            <w:top w:val="none" w:sz="0" w:space="0" w:color="auto"/>
            <w:left w:val="none" w:sz="0" w:space="0" w:color="auto"/>
            <w:bottom w:val="none" w:sz="0" w:space="0" w:color="auto"/>
            <w:right w:val="none" w:sz="0" w:space="0" w:color="auto"/>
          </w:divBdr>
        </w:div>
        <w:div w:id="2073114975">
          <w:marLeft w:val="0"/>
          <w:marRight w:val="0"/>
          <w:marTop w:val="0"/>
          <w:marBottom w:val="0"/>
          <w:divBdr>
            <w:top w:val="none" w:sz="0" w:space="0" w:color="auto"/>
            <w:left w:val="none" w:sz="0" w:space="0" w:color="auto"/>
            <w:bottom w:val="none" w:sz="0" w:space="0" w:color="auto"/>
            <w:right w:val="none" w:sz="0" w:space="0" w:color="auto"/>
          </w:divBdr>
        </w:div>
        <w:div w:id="2073195911">
          <w:marLeft w:val="0"/>
          <w:marRight w:val="0"/>
          <w:marTop w:val="0"/>
          <w:marBottom w:val="0"/>
          <w:divBdr>
            <w:top w:val="none" w:sz="0" w:space="0" w:color="auto"/>
            <w:left w:val="none" w:sz="0" w:space="0" w:color="auto"/>
            <w:bottom w:val="none" w:sz="0" w:space="0" w:color="auto"/>
            <w:right w:val="none" w:sz="0" w:space="0" w:color="auto"/>
          </w:divBdr>
        </w:div>
        <w:div w:id="2073385002">
          <w:marLeft w:val="0"/>
          <w:marRight w:val="0"/>
          <w:marTop w:val="0"/>
          <w:marBottom w:val="0"/>
          <w:divBdr>
            <w:top w:val="none" w:sz="0" w:space="0" w:color="auto"/>
            <w:left w:val="none" w:sz="0" w:space="0" w:color="auto"/>
            <w:bottom w:val="none" w:sz="0" w:space="0" w:color="auto"/>
            <w:right w:val="none" w:sz="0" w:space="0" w:color="auto"/>
          </w:divBdr>
        </w:div>
        <w:div w:id="2073388190">
          <w:marLeft w:val="0"/>
          <w:marRight w:val="0"/>
          <w:marTop w:val="0"/>
          <w:marBottom w:val="0"/>
          <w:divBdr>
            <w:top w:val="none" w:sz="0" w:space="0" w:color="auto"/>
            <w:left w:val="none" w:sz="0" w:space="0" w:color="auto"/>
            <w:bottom w:val="none" w:sz="0" w:space="0" w:color="auto"/>
            <w:right w:val="none" w:sz="0" w:space="0" w:color="auto"/>
          </w:divBdr>
        </w:div>
        <w:div w:id="2073892894">
          <w:marLeft w:val="0"/>
          <w:marRight w:val="0"/>
          <w:marTop w:val="0"/>
          <w:marBottom w:val="0"/>
          <w:divBdr>
            <w:top w:val="none" w:sz="0" w:space="0" w:color="auto"/>
            <w:left w:val="none" w:sz="0" w:space="0" w:color="auto"/>
            <w:bottom w:val="none" w:sz="0" w:space="0" w:color="auto"/>
            <w:right w:val="none" w:sz="0" w:space="0" w:color="auto"/>
          </w:divBdr>
        </w:div>
        <w:div w:id="2074309672">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2074429855">
          <w:marLeft w:val="0"/>
          <w:marRight w:val="0"/>
          <w:marTop w:val="0"/>
          <w:marBottom w:val="0"/>
          <w:divBdr>
            <w:top w:val="none" w:sz="0" w:space="0" w:color="auto"/>
            <w:left w:val="none" w:sz="0" w:space="0" w:color="auto"/>
            <w:bottom w:val="none" w:sz="0" w:space="0" w:color="auto"/>
            <w:right w:val="none" w:sz="0" w:space="0" w:color="auto"/>
          </w:divBdr>
        </w:div>
        <w:div w:id="2075464174">
          <w:marLeft w:val="0"/>
          <w:marRight w:val="0"/>
          <w:marTop w:val="0"/>
          <w:marBottom w:val="0"/>
          <w:divBdr>
            <w:top w:val="none" w:sz="0" w:space="0" w:color="auto"/>
            <w:left w:val="none" w:sz="0" w:space="0" w:color="auto"/>
            <w:bottom w:val="none" w:sz="0" w:space="0" w:color="auto"/>
            <w:right w:val="none" w:sz="0" w:space="0" w:color="auto"/>
          </w:divBdr>
        </w:div>
        <w:div w:id="2075657365">
          <w:marLeft w:val="0"/>
          <w:marRight w:val="0"/>
          <w:marTop w:val="0"/>
          <w:marBottom w:val="0"/>
          <w:divBdr>
            <w:top w:val="none" w:sz="0" w:space="0" w:color="auto"/>
            <w:left w:val="none" w:sz="0" w:space="0" w:color="auto"/>
            <w:bottom w:val="none" w:sz="0" w:space="0" w:color="auto"/>
            <w:right w:val="none" w:sz="0" w:space="0" w:color="auto"/>
          </w:divBdr>
        </w:div>
        <w:div w:id="2076926038">
          <w:marLeft w:val="0"/>
          <w:marRight w:val="0"/>
          <w:marTop w:val="0"/>
          <w:marBottom w:val="0"/>
          <w:divBdr>
            <w:top w:val="none" w:sz="0" w:space="0" w:color="auto"/>
            <w:left w:val="none" w:sz="0" w:space="0" w:color="auto"/>
            <w:bottom w:val="none" w:sz="0" w:space="0" w:color="auto"/>
            <w:right w:val="none" w:sz="0" w:space="0" w:color="auto"/>
          </w:divBdr>
        </w:div>
        <w:div w:id="2077319992">
          <w:marLeft w:val="0"/>
          <w:marRight w:val="0"/>
          <w:marTop w:val="0"/>
          <w:marBottom w:val="0"/>
          <w:divBdr>
            <w:top w:val="none" w:sz="0" w:space="0" w:color="auto"/>
            <w:left w:val="none" w:sz="0" w:space="0" w:color="auto"/>
            <w:bottom w:val="none" w:sz="0" w:space="0" w:color="auto"/>
            <w:right w:val="none" w:sz="0" w:space="0" w:color="auto"/>
          </w:divBdr>
        </w:div>
        <w:div w:id="2077432225">
          <w:marLeft w:val="0"/>
          <w:marRight w:val="0"/>
          <w:marTop w:val="0"/>
          <w:marBottom w:val="0"/>
          <w:divBdr>
            <w:top w:val="none" w:sz="0" w:space="0" w:color="auto"/>
            <w:left w:val="none" w:sz="0" w:space="0" w:color="auto"/>
            <w:bottom w:val="none" w:sz="0" w:space="0" w:color="auto"/>
            <w:right w:val="none" w:sz="0" w:space="0" w:color="auto"/>
          </w:divBdr>
        </w:div>
        <w:div w:id="2077971143">
          <w:marLeft w:val="0"/>
          <w:marRight w:val="0"/>
          <w:marTop w:val="0"/>
          <w:marBottom w:val="0"/>
          <w:divBdr>
            <w:top w:val="none" w:sz="0" w:space="0" w:color="auto"/>
            <w:left w:val="none" w:sz="0" w:space="0" w:color="auto"/>
            <w:bottom w:val="none" w:sz="0" w:space="0" w:color="auto"/>
            <w:right w:val="none" w:sz="0" w:space="0" w:color="auto"/>
          </w:divBdr>
        </w:div>
        <w:div w:id="2078362278">
          <w:marLeft w:val="0"/>
          <w:marRight w:val="0"/>
          <w:marTop w:val="0"/>
          <w:marBottom w:val="0"/>
          <w:divBdr>
            <w:top w:val="none" w:sz="0" w:space="0" w:color="auto"/>
            <w:left w:val="none" w:sz="0" w:space="0" w:color="auto"/>
            <w:bottom w:val="none" w:sz="0" w:space="0" w:color="auto"/>
            <w:right w:val="none" w:sz="0" w:space="0" w:color="auto"/>
          </w:divBdr>
        </w:div>
        <w:div w:id="2078699773">
          <w:marLeft w:val="0"/>
          <w:marRight w:val="0"/>
          <w:marTop w:val="0"/>
          <w:marBottom w:val="0"/>
          <w:divBdr>
            <w:top w:val="none" w:sz="0" w:space="0" w:color="auto"/>
            <w:left w:val="none" w:sz="0" w:space="0" w:color="auto"/>
            <w:bottom w:val="none" w:sz="0" w:space="0" w:color="auto"/>
            <w:right w:val="none" w:sz="0" w:space="0" w:color="auto"/>
          </w:divBdr>
        </w:div>
        <w:div w:id="2079858412">
          <w:marLeft w:val="0"/>
          <w:marRight w:val="0"/>
          <w:marTop w:val="0"/>
          <w:marBottom w:val="0"/>
          <w:divBdr>
            <w:top w:val="none" w:sz="0" w:space="0" w:color="auto"/>
            <w:left w:val="none" w:sz="0" w:space="0" w:color="auto"/>
            <w:bottom w:val="none" w:sz="0" w:space="0" w:color="auto"/>
            <w:right w:val="none" w:sz="0" w:space="0" w:color="auto"/>
          </w:divBdr>
        </w:div>
        <w:div w:id="2079933286">
          <w:marLeft w:val="0"/>
          <w:marRight w:val="0"/>
          <w:marTop w:val="0"/>
          <w:marBottom w:val="0"/>
          <w:divBdr>
            <w:top w:val="none" w:sz="0" w:space="0" w:color="auto"/>
            <w:left w:val="none" w:sz="0" w:space="0" w:color="auto"/>
            <w:bottom w:val="none" w:sz="0" w:space="0" w:color="auto"/>
            <w:right w:val="none" w:sz="0" w:space="0" w:color="auto"/>
          </w:divBdr>
        </w:div>
        <w:div w:id="2080900205">
          <w:marLeft w:val="0"/>
          <w:marRight w:val="0"/>
          <w:marTop w:val="0"/>
          <w:marBottom w:val="0"/>
          <w:divBdr>
            <w:top w:val="none" w:sz="0" w:space="0" w:color="auto"/>
            <w:left w:val="none" w:sz="0" w:space="0" w:color="auto"/>
            <w:bottom w:val="none" w:sz="0" w:space="0" w:color="auto"/>
            <w:right w:val="none" w:sz="0" w:space="0" w:color="auto"/>
          </w:divBdr>
        </w:div>
        <w:div w:id="2081636056">
          <w:marLeft w:val="0"/>
          <w:marRight w:val="0"/>
          <w:marTop w:val="0"/>
          <w:marBottom w:val="0"/>
          <w:divBdr>
            <w:top w:val="none" w:sz="0" w:space="0" w:color="auto"/>
            <w:left w:val="none" w:sz="0" w:space="0" w:color="auto"/>
            <w:bottom w:val="none" w:sz="0" w:space="0" w:color="auto"/>
            <w:right w:val="none" w:sz="0" w:space="0" w:color="auto"/>
          </w:divBdr>
        </w:div>
        <w:div w:id="2082017978">
          <w:marLeft w:val="0"/>
          <w:marRight w:val="0"/>
          <w:marTop w:val="0"/>
          <w:marBottom w:val="0"/>
          <w:divBdr>
            <w:top w:val="none" w:sz="0" w:space="0" w:color="auto"/>
            <w:left w:val="none" w:sz="0" w:space="0" w:color="auto"/>
            <w:bottom w:val="none" w:sz="0" w:space="0" w:color="auto"/>
            <w:right w:val="none" w:sz="0" w:space="0" w:color="auto"/>
          </w:divBdr>
        </w:div>
        <w:div w:id="2083289091">
          <w:marLeft w:val="0"/>
          <w:marRight w:val="0"/>
          <w:marTop w:val="0"/>
          <w:marBottom w:val="0"/>
          <w:divBdr>
            <w:top w:val="none" w:sz="0" w:space="0" w:color="auto"/>
            <w:left w:val="none" w:sz="0" w:space="0" w:color="auto"/>
            <w:bottom w:val="none" w:sz="0" w:space="0" w:color="auto"/>
            <w:right w:val="none" w:sz="0" w:space="0" w:color="auto"/>
          </w:divBdr>
        </w:div>
        <w:div w:id="2083409867">
          <w:marLeft w:val="0"/>
          <w:marRight w:val="0"/>
          <w:marTop w:val="0"/>
          <w:marBottom w:val="0"/>
          <w:divBdr>
            <w:top w:val="none" w:sz="0" w:space="0" w:color="auto"/>
            <w:left w:val="none" w:sz="0" w:space="0" w:color="auto"/>
            <w:bottom w:val="none" w:sz="0" w:space="0" w:color="auto"/>
            <w:right w:val="none" w:sz="0" w:space="0" w:color="auto"/>
          </w:divBdr>
        </w:div>
        <w:div w:id="2084373207">
          <w:marLeft w:val="0"/>
          <w:marRight w:val="0"/>
          <w:marTop w:val="0"/>
          <w:marBottom w:val="0"/>
          <w:divBdr>
            <w:top w:val="none" w:sz="0" w:space="0" w:color="auto"/>
            <w:left w:val="none" w:sz="0" w:space="0" w:color="auto"/>
            <w:bottom w:val="none" w:sz="0" w:space="0" w:color="auto"/>
            <w:right w:val="none" w:sz="0" w:space="0" w:color="auto"/>
          </w:divBdr>
        </w:div>
        <w:div w:id="2084376216">
          <w:marLeft w:val="0"/>
          <w:marRight w:val="0"/>
          <w:marTop w:val="0"/>
          <w:marBottom w:val="0"/>
          <w:divBdr>
            <w:top w:val="none" w:sz="0" w:space="0" w:color="auto"/>
            <w:left w:val="none" w:sz="0" w:space="0" w:color="auto"/>
            <w:bottom w:val="none" w:sz="0" w:space="0" w:color="auto"/>
            <w:right w:val="none" w:sz="0" w:space="0" w:color="auto"/>
          </w:divBdr>
        </w:div>
        <w:div w:id="2085518610">
          <w:marLeft w:val="0"/>
          <w:marRight w:val="0"/>
          <w:marTop w:val="0"/>
          <w:marBottom w:val="0"/>
          <w:divBdr>
            <w:top w:val="none" w:sz="0" w:space="0" w:color="auto"/>
            <w:left w:val="none" w:sz="0" w:space="0" w:color="auto"/>
            <w:bottom w:val="none" w:sz="0" w:space="0" w:color="auto"/>
            <w:right w:val="none" w:sz="0" w:space="0" w:color="auto"/>
          </w:divBdr>
        </w:div>
        <w:div w:id="2087260431">
          <w:marLeft w:val="0"/>
          <w:marRight w:val="0"/>
          <w:marTop w:val="0"/>
          <w:marBottom w:val="0"/>
          <w:divBdr>
            <w:top w:val="none" w:sz="0" w:space="0" w:color="auto"/>
            <w:left w:val="none" w:sz="0" w:space="0" w:color="auto"/>
            <w:bottom w:val="none" w:sz="0" w:space="0" w:color="auto"/>
            <w:right w:val="none" w:sz="0" w:space="0" w:color="auto"/>
          </w:divBdr>
        </w:div>
        <w:div w:id="2087261873">
          <w:marLeft w:val="0"/>
          <w:marRight w:val="0"/>
          <w:marTop w:val="0"/>
          <w:marBottom w:val="0"/>
          <w:divBdr>
            <w:top w:val="none" w:sz="0" w:space="0" w:color="auto"/>
            <w:left w:val="none" w:sz="0" w:space="0" w:color="auto"/>
            <w:bottom w:val="none" w:sz="0" w:space="0" w:color="auto"/>
            <w:right w:val="none" w:sz="0" w:space="0" w:color="auto"/>
          </w:divBdr>
        </w:div>
        <w:div w:id="2087262101">
          <w:marLeft w:val="0"/>
          <w:marRight w:val="0"/>
          <w:marTop w:val="0"/>
          <w:marBottom w:val="0"/>
          <w:divBdr>
            <w:top w:val="none" w:sz="0" w:space="0" w:color="auto"/>
            <w:left w:val="none" w:sz="0" w:space="0" w:color="auto"/>
            <w:bottom w:val="none" w:sz="0" w:space="0" w:color="auto"/>
            <w:right w:val="none" w:sz="0" w:space="0" w:color="auto"/>
          </w:divBdr>
        </w:div>
        <w:div w:id="2087460777">
          <w:marLeft w:val="0"/>
          <w:marRight w:val="0"/>
          <w:marTop w:val="0"/>
          <w:marBottom w:val="0"/>
          <w:divBdr>
            <w:top w:val="none" w:sz="0" w:space="0" w:color="auto"/>
            <w:left w:val="none" w:sz="0" w:space="0" w:color="auto"/>
            <w:bottom w:val="none" w:sz="0" w:space="0" w:color="auto"/>
            <w:right w:val="none" w:sz="0" w:space="0" w:color="auto"/>
          </w:divBdr>
        </w:div>
        <w:div w:id="2087681705">
          <w:marLeft w:val="0"/>
          <w:marRight w:val="0"/>
          <w:marTop w:val="0"/>
          <w:marBottom w:val="0"/>
          <w:divBdr>
            <w:top w:val="none" w:sz="0" w:space="0" w:color="auto"/>
            <w:left w:val="none" w:sz="0" w:space="0" w:color="auto"/>
            <w:bottom w:val="none" w:sz="0" w:space="0" w:color="auto"/>
            <w:right w:val="none" w:sz="0" w:space="0" w:color="auto"/>
          </w:divBdr>
        </w:div>
        <w:div w:id="2088653087">
          <w:marLeft w:val="0"/>
          <w:marRight w:val="0"/>
          <w:marTop w:val="0"/>
          <w:marBottom w:val="0"/>
          <w:divBdr>
            <w:top w:val="none" w:sz="0" w:space="0" w:color="auto"/>
            <w:left w:val="none" w:sz="0" w:space="0" w:color="auto"/>
            <w:bottom w:val="none" w:sz="0" w:space="0" w:color="auto"/>
            <w:right w:val="none" w:sz="0" w:space="0" w:color="auto"/>
          </w:divBdr>
        </w:div>
        <w:div w:id="2089032939">
          <w:marLeft w:val="0"/>
          <w:marRight w:val="0"/>
          <w:marTop w:val="0"/>
          <w:marBottom w:val="0"/>
          <w:divBdr>
            <w:top w:val="none" w:sz="0" w:space="0" w:color="auto"/>
            <w:left w:val="none" w:sz="0" w:space="0" w:color="auto"/>
            <w:bottom w:val="none" w:sz="0" w:space="0" w:color="auto"/>
            <w:right w:val="none" w:sz="0" w:space="0" w:color="auto"/>
          </w:divBdr>
        </w:div>
        <w:div w:id="2090300321">
          <w:marLeft w:val="0"/>
          <w:marRight w:val="0"/>
          <w:marTop w:val="0"/>
          <w:marBottom w:val="0"/>
          <w:divBdr>
            <w:top w:val="none" w:sz="0" w:space="0" w:color="auto"/>
            <w:left w:val="none" w:sz="0" w:space="0" w:color="auto"/>
            <w:bottom w:val="none" w:sz="0" w:space="0" w:color="auto"/>
            <w:right w:val="none" w:sz="0" w:space="0" w:color="auto"/>
          </w:divBdr>
        </w:div>
        <w:div w:id="2090300813">
          <w:marLeft w:val="0"/>
          <w:marRight w:val="0"/>
          <w:marTop w:val="0"/>
          <w:marBottom w:val="0"/>
          <w:divBdr>
            <w:top w:val="none" w:sz="0" w:space="0" w:color="auto"/>
            <w:left w:val="none" w:sz="0" w:space="0" w:color="auto"/>
            <w:bottom w:val="none" w:sz="0" w:space="0" w:color="auto"/>
            <w:right w:val="none" w:sz="0" w:space="0" w:color="auto"/>
          </w:divBdr>
        </w:div>
        <w:div w:id="2090540065">
          <w:marLeft w:val="0"/>
          <w:marRight w:val="0"/>
          <w:marTop w:val="0"/>
          <w:marBottom w:val="0"/>
          <w:divBdr>
            <w:top w:val="none" w:sz="0" w:space="0" w:color="auto"/>
            <w:left w:val="none" w:sz="0" w:space="0" w:color="auto"/>
            <w:bottom w:val="none" w:sz="0" w:space="0" w:color="auto"/>
            <w:right w:val="none" w:sz="0" w:space="0" w:color="auto"/>
          </w:divBdr>
        </w:div>
        <w:div w:id="2090804681">
          <w:marLeft w:val="0"/>
          <w:marRight w:val="0"/>
          <w:marTop w:val="0"/>
          <w:marBottom w:val="0"/>
          <w:divBdr>
            <w:top w:val="none" w:sz="0" w:space="0" w:color="auto"/>
            <w:left w:val="none" w:sz="0" w:space="0" w:color="auto"/>
            <w:bottom w:val="none" w:sz="0" w:space="0" w:color="auto"/>
            <w:right w:val="none" w:sz="0" w:space="0" w:color="auto"/>
          </w:divBdr>
        </w:div>
        <w:div w:id="2090812531">
          <w:marLeft w:val="0"/>
          <w:marRight w:val="0"/>
          <w:marTop w:val="0"/>
          <w:marBottom w:val="0"/>
          <w:divBdr>
            <w:top w:val="none" w:sz="0" w:space="0" w:color="auto"/>
            <w:left w:val="none" w:sz="0" w:space="0" w:color="auto"/>
            <w:bottom w:val="none" w:sz="0" w:space="0" w:color="auto"/>
            <w:right w:val="none" w:sz="0" w:space="0" w:color="auto"/>
          </w:divBdr>
        </w:div>
        <w:div w:id="2091075684">
          <w:marLeft w:val="0"/>
          <w:marRight w:val="0"/>
          <w:marTop w:val="0"/>
          <w:marBottom w:val="0"/>
          <w:divBdr>
            <w:top w:val="none" w:sz="0" w:space="0" w:color="auto"/>
            <w:left w:val="none" w:sz="0" w:space="0" w:color="auto"/>
            <w:bottom w:val="none" w:sz="0" w:space="0" w:color="auto"/>
            <w:right w:val="none" w:sz="0" w:space="0" w:color="auto"/>
          </w:divBdr>
        </w:div>
        <w:div w:id="2091274397">
          <w:marLeft w:val="0"/>
          <w:marRight w:val="0"/>
          <w:marTop w:val="0"/>
          <w:marBottom w:val="0"/>
          <w:divBdr>
            <w:top w:val="none" w:sz="0" w:space="0" w:color="auto"/>
            <w:left w:val="none" w:sz="0" w:space="0" w:color="auto"/>
            <w:bottom w:val="none" w:sz="0" w:space="0" w:color="auto"/>
            <w:right w:val="none" w:sz="0" w:space="0" w:color="auto"/>
          </w:divBdr>
        </w:div>
        <w:div w:id="2091349498">
          <w:marLeft w:val="0"/>
          <w:marRight w:val="0"/>
          <w:marTop w:val="0"/>
          <w:marBottom w:val="0"/>
          <w:divBdr>
            <w:top w:val="none" w:sz="0" w:space="0" w:color="auto"/>
            <w:left w:val="none" w:sz="0" w:space="0" w:color="auto"/>
            <w:bottom w:val="none" w:sz="0" w:space="0" w:color="auto"/>
            <w:right w:val="none" w:sz="0" w:space="0" w:color="auto"/>
          </w:divBdr>
        </w:div>
        <w:div w:id="2091349996">
          <w:marLeft w:val="0"/>
          <w:marRight w:val="0"/>
          <w:marTop w:val="0"/>
          <w:marBottom w:val="0"/>
          <w:divBdr>
            <w:top w:val="none" w:sz="0" w:space="0" w:color="auto"/>
            <w:left w:val="none" w:sz="0" w:space="0" w:color="auto"/>
            <w:bottom w:val="none" w:sz="0" w:space="0" w:color="auto"/>
            <w:right w:val="none" w:sz="0" w:space="0" w:color="auto"/>
          </w:divBdr>
        </w:div>
        <w:div w:id="2091803343">
          <w:marLeft w:val="0"/>
          <w:marRight w:val="0"/>
          <w:marTop w:val="0"/>
          <w:marBottom w:val="0"/>
          <w:divBdr>
            <w:top w:val="none" w:sz="0" w:space="0" w:color="auto"/>
            <w:left w:val="none" w:sz="0" w:space="0" w:color="auto"/>
            <w:bottom w:val="none" w:sz="0" w:space="0" w:color="auto"/>
            <w:right w:val="none" w:sz="0" w:space="0" w:color="auto"/>
          </w:divBdr>
        </w:div>
        <w:div w:id="2092501205">
          <w:marLeft w:val="0"/>
          <w:marRight w:val="0"/>
          <w:marTop w:val="0"/>
          <w:marBottom w:val="0"/>
          <w:divBdr>
            <w:top w:val="none" w:sz="0" w:space="0" w:color="auto"/>
            <w:left w:val="none" w:sz="0" w:space="0" w:color="auto"/>
            <w:bottom w:val="none" w:sz="0" w:space="0" w:color="auto"/>
            <w:right w:val="none" w:sz="0" w:space="0" w:color="auto"/>
          </w:divBdr>
        </w:div>
        <w:div w:id="2092581518">
          <w:marLeft w:val="0"/>
          <w:marRight w:val="0"/>
          <w:marTop w:val="0"/>
          <w:marBottom w:val="0"/>
          <w:divBdr>
            <w:top w:val="none" w:sz="0" w:space="0" w:color="auto"/>
            <w:left w:val="none" w:sz="0" w:space="0" w:color="auto"/>
            <w:bottom w:val="none" w:sz="0" w:space="0" w:color="auto"/>
            <w:right w:val="none" w:sz="0" w:space="0" w:color="auto"/>
          </w:divBdr>
        </w:div>
        <w:div w:id="2092654555">
          <w:marLeft w:val="0"/>
          <w:marRight w:val="0"/>
          <w:marTop w:val="0"/>
          <w:marBottom w:val="0"/>
          <w:divBdr>
            <w:top w:val="none" w:sz="0" w:space="0" w:color="auto"/>
            <w:left w:val="none" w:sz="0" w:space="0" w:color="auto"/>
            <w:bottom w:val="none" w:sz="0" w:space="0" w:color="auto"/>
            <w:right w:val="none" w:sz="0" w:space="0" w:color="auto"/>
          </w:divBdr>
        </w:div>
        <w:div w:id="2092771952">
          <w:marLeft w:val="0"/>
          <w:marRight w:val="0"/>
          <w:marTop w:val="0"/>
          <w:marBottom w:val="0"/>
          <w:divBdr>
            <w:top w:val="none" w:sz="0" w:space="0" w:color="auto"/>
            <w:left w:val="none" w:sz="0" w:space="0" w:color="auto"/>
            <w:bottom w:val="none" w:sz="0" w:space="0" w:color="auto"/>
            <w:right w:val="none" w:sz="0" w:space="0" w:color="auto"/>
          </w:divBdr>
        </w:div>
        <w:div w:id="2093431830">
          <w:marLeft w:val="0"/>
          <w:marRight w:val="0"/>
          <w:marTop w:val="0"/>
          <w:marBottom w:val="0"/>
          <w:divBdr>
            <w:top w:val="none" w:sz="0" w:space="0" w:color="auto"/>
            <w:left w:val="none" w:sz="0" w:space="0" w:color="auto"/>
            <w:bottom w:val="none" w:sz="0" w:space="0" w:color="auto"/>
            <w:right w:val="none" w:sz="0" w:space="0" w:color="auto"/>
          </w:divBdr>
        </w:div>
        <w:div w:id="2093617710">
          <w:marLeft w:val="0"/>
          <w:marRight w:val="0"/>
          <w:marTop w:val="0"/>
          <w:marBottom w:val="0"/>
          <w:divBdr>
            <w:top w:val="none" w:sz="0" w:space="0" w:color="auto"/>
            <w:left w:val="none" w:sz="0" w:space="0" w:color="auto"/>
            <w:bottom w:val="none" w:sz="0" w:space="0" w:color="auto"/>
            <w:right w:val="none" w:sz="0" w:space="0" w:color="auto"/>
          </w:divBdr>
        </w:div>
        <w:div w:id="2094162758">
          <w:marLeft w:val="0"/>
          <w:marRight w:val="0"/>
          <w:marTop w:val="0"/>
          <w:marBottom w:val="0"/>
          <w:divBdr>
            <w:top w:val="none" w:sz="0" w:space="0" w:color="auto"/>
            <w:left w:val="none" w:sz="0" w:space="0" w:color="auto"/>
            <w:bottom w:val="none" w:sz="0" w:space="0" w:color="auto"/>
            <w:right w:val="none" w:sz="0" w:space="0" w:color="auto"/>
          </w:divBdr>
        </w:div>
        <w:div w:id="2094737991">
          <w:marLeft w:val="0"/>
          <w:marRight w:val="0"/>
          <w:marTop w:val="0"/>
          <w:marBottom w:val="0"/>
          <w:divBdr>
            <w:top w:val="none" w:sz="0" w:space="0" w:color="auto"/>
            <w:left w:val="none" w:sz="0" w:space="0" w:color="auto"/>
            <w:bottom w:val="none" w:sz="0" w:space="0" w:color="auto"/>
            <w:right w:val="none" w:sz="0" w:space="0" w:color="auto"/>
          </w:divBdr>
        </w:div>
        <w:div w:id="2094816840">
          <w:marLeft w:val="0"/>
          <w:marRight w:val="0"/>
          <w:marTop w:val="0"/>
          <w:marBottom w:val="0"/>
          <w:divBdr>
            <w:top w:val="none" w:sz="0" w:space="0" w:color="auto"/>
            <w:left w:val="none" w:sz="0" w:space="0" w:color="auto"/>
            <w:bottom w:val="none" w:sz="0" w:space="0" w:color="auto"/>
            <w:right w:val="none" w:sz="0" w:space="0" w:color="auto"/>
          </w:divBdr>
        </w:div>
        <w:div w:id="2095318655">
          <w:marLeft w:val="0"/>
          <w:marRight w:val="0"/>
          <w:marTop w:val="0"/>
          <w:marBottom w:val="0"/>
          <w:divBdr>
            <w:top w:val="none" w:sz="0" w:space="0" w:color="auto"/>
            <w:left w:val="none" w:sz="0" w:space="0" w:color="auto"/>
            <w:bottom w:val="none" w:sz="0" w:space="0" w:color="auto"/>
            <w:right w:val="none" w:sz="0" w:space="0" w:color="auto"/>
          </w:divBdr>
        </w:div>
        <w:div w:id="2097628030">
          <w:marLeft w:val="0"/>
          <w:marRight w:val="0"/>
          <w:marTop w:val="0"/>
          <w:marBottom w:val="0"/>
          <w:divBdr>
            <w:top w:val="none" w:sz="0" w:space="0" w:color="auto"/>
            <w:left w:val="none" w:sz="0" w:space="0" w:color="auto"/>
            <w:bottom w:val="none" w:sz="0" w:space="0" w:color="auto"/>
            <w:right w:val="none" w:sz="0" w:space="0" w:color="auto"/>
          </w:divBdr>
        </w:div>
        <w:div w:id="2097632148">
          <w:marLeft w:val="0"/>
          <w:marRight w:val="0"/>
          <w:marTop w:val="0"/>
          <w:marBottom w:val="0"/>
          <w:divBdr>
            <w:top w:val="none" w:sz="0" w:space="0" w:color="auto"/>
            <w:left w:val="none" w:sz="0" w:space="0" w:color="auto"/>
            <w:bottom w:val="none" w:sz="0" w:space="0" w:color="auto"/>
            <w:right w:val="none" w:sz="0" w:space="0" w:color="auto"/>
          </w:divBdr>
        </w:div>
        <w:div w:id="2098672975">
          <w:marLeft w:val="0"/>
          <w:marRight w:val="0"/>
          <w:marTop w:val="0"/>
          <w:marBottom w:val="0"/>
          <w:divBdr>
            <w:top w:val="none" w:sz="0" w:space="0" w:color="auto"/>
            <w:left w:val="none" w:sz="0" w:space="0" w:color="auto"/>
            <w:bottom w:val="none" w:sz="0" w:space="0" w:color="auto"/>
            <w:right w:val="none" w:sz="0" w:space="0" w:color="auto"/>
          </w:divBdr>
        </w:div>
        <w:div w:id="2098790878">
          <w:marLeft w:val="0"/>
          <w:marRight w:val="0"/>
          <w:marTop w:val="0"/>
          <w:marBottom w:val="0"/>
          <w:divBdr>
            <w:top w:val="none" w:sz="0" w:space="0" w:color="auto"/>
            <w:left w:val="none" w:sz="0" w:space="0" w:color="auto"/>
            <w:bottom w:val="none" w:sz="0" w:space="0" w:color="auto"/>
            <w:right w:val="none" w:sz="0" w:space="0" w:color="auto"/>
          </w:divBdr>
        </w:div>
        <w:div w:id="2099012771">
          <w:marLeft w:val="0"/>
          <w:marRight w:val="0"/>
          <w:marTop w:val="0"/>
          <w:marBottom w:val="0"/>
          <w:divBdr>
            <w:top w:val="none" w:sz="0" w:space="0" w:color="auto"/>
            <w:left w:val="none" w:sz="0" w:space="0" w:color="auto"/>
            <w:bottom w:val="none" w:sz="0" w:space="0" w:color="auto"/>
            <w:right w:val="none" w:sz="0" w:space="0" w:color="auto"/>
          </w:divBdr>
        </w:div>
        <w:div w:id="2099128500">
          <w:marLeft w:val="0"/>
          <w:marRight w:val="0"/>
          <w:marTop w:val="0"/>
          <w:marBottom w:val="0"/>
          <w:divBdr>
            <w:top w:val="none" w:sz="0" w:space="0" w:color="auto"/>
            <w:left w:val="none" w:sz="0" w:space="0" w:color="auto"/>
            <w:bottom w:val="none" w:sz="0" w:space="0" w:color="auto"/>
            <w:right w:val="none" w:sz="0" w:space="0" w:color="auto"/>
          </w:divBdr>
        </w:div>
        <w:div w:id="2100171504">
          <w:marLeft w:val="0"/>
          <w:marRight w:val="0"/>
          <w:marTop w:val="0"/>
          <w:marBottom w:val="0"/>
          <w:divBdr>
            <w:top w:val="none" w:sz="0" w:space="0" w:color="auto"/>
            <w:left w:val="none" w:sz="0" w:space="0" w:color="auto"/>
            <w:bottom w:val="none" w:sz="0" w:space="0" w:color="auto"/>
            <w:right w:val="none" w:sz="0" w:space="0" w:color="auto"/>
          </w:divBdr>
        </w:div>
        <w:div w:id="2100985813">
          <w:marLeft w:val="0"/>
          <w:marRight w:val="0"/>
          <w:marTop w:val="0"/>
          <w:marBottom w:val="0"/>
          <w:divBdr>
            <w:top w:val="none" w:sz="0" w:space="0" w:color="auto"/>
            <w:left w:val="none" w:sz="0" w:space="0" w:color="auto"/>
            <w:bottom w:val="none" w:sz="0" w:space="0" w:color="auto"/>
            <w:right w:val="none" w:sz="0" w:space="0" w:color="auto"/>
          </w:divBdr>
        </w:div>
        <w:div w:id="2101826986">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2102947188">
          <w:marLeft w:val="0"/>
          <w:marRight w:val="0"/>
          <w:marTop w:val="0"/>
          <w:marBottom w:val="0"/>
          <w:divBdr>
            <w:top w:val="none" w:sz="0" w:space="0" w:color="auto"/>
            <w:left w:val="none" w:sz="0" w:space="0" w:color="auto"/>
            <w:bottom w:val="none" w:sz="0" w:space="0" w:color="auto"/>
            <w:right w:val="none" w:sz="0" w:space="0" w:color="auto"/>
          </w:divBdr>
        </w:div>
        <w:div w:id="2103409656">
          <w:marLeft w:val="0"/>
          <w:marRight w:val="0"/>
          <w:marTop w:val="0"/>
          <w:marBottom w:val="0"/>
          <w:divBdr>
            <w:top w:val="none" w:sz="0" w:space="0" w:color="auto"/>
            <w:left w:val="none" w:sz="0" w:space="0" w:color="auto"/>
            <w:bottom w:val="none" w:sz="0" w:space="0" w:color="auto"/>
            <w:right w:val="none" w:sz="0" w:space="0" w:color="auto"/>
          </w:divBdr>
        </w:div>
        <w:div w:id="2104761471">
          <w:marLeft w:val="0"/>
          <w:marRight w:val="0"/>
          <w:marTop w:val="0"/>
          <w:marBottom w:val="0"/>
          <w:divBdr>
            <w:top w:val="none" w:sz="0" w:space="0" w:color="auto"/>
            <w:left w:val="none" w:sz="0" w:space="0" w:color="auto"/>
            <w:bottom w:val="none" w:sz="0" w:space="0" w:color="auto"/>
            <w:right w:val="none" w:sz="0" w:space="0" w:color="auto"/>
          </w:divBdr>
        </w:div>
        <w:div w:id="2105105193">
          <w:marLeft w:val="0"/>
          <w:marRight w:val="0"/>
          <w:marTop w:val="0"/>
          <w:marBottom w:val="0"/>
          <w:divBdr>
            <w:top w:val="none" w:sz="0" w:space="0" w:color="auto"/>
            <w:left w:val="none" w:sz="0" w:space="0" w:color="auto"/>
            <w:bottom w:val="none" w:sz="0" w:space="0" w:color="auto"/>
            <w:right w:val="none" w:sz="0" w:space="0" w:color="auto"/>
          </w:divBdr>
        </w:div>
        <w:div w:id="2105760162">
          <w:marLeft w:val="0"/>
          <w:marRight w:val="0"/>
          <w:marTop w:val="0"/>
          <w:marBottom w:val="0"/>
          <w:divBdr>
            <w:top w:val="none" w:sz="0" w:space="0" w:color="auto"/>
            <w:left w:val="none" w:sz="0" w:space="0" w:color="auto"/>
            <w:bottom w:val="none" w:sz="0" w:space="0" w:color="auto"/>
            <w:right w:val="none" w:sz="0" w:space="0" w:color="auto"/>
          </w:divBdr>
        </w:div>
        <w:div w:id="2106069204">
          <w:marLeft w:val="0"/>
          <w:marRight w:val="0"/>
          <w:marTop w:val="0"/>
          <w:marBottom w:val="0"/>
          <w:divBdr>
            <w:top w:val="none" w:sz="0" w:space="0" w:color="auto"/>
            <w:left w:val="none" w:sz="0" w:space="0" w:color="auto"/>
            <w:bottom w:val="none" w:sz="0" w:space="0" w:color="auto"/>
            <w:right w:val="none" w:sz="0" w:space="0" w:color="auto"/>
          </w:divBdr>
        </w:div>
        <w:div w:id="2106146091">
          <w:marLeft w:val="0"/>
          <w:marRight w:val="0"/>
          <w:marTop w:val="0"/>
          <w:marBottom w:val="0"/>
          <w:divBdr>
            <w:top w:val="none" w:sz="0" w:space="0" w:color="auto"/>
            <w:left w:val="none" w:sz="0" w:space="0" w:color="auto"/>
            <w:bottom w:val="none" w:sz="0" w:space="0" w:color="auto"/>
            <w:right w:val="none" w:sz="0" w:space="0" w:color="auto"/>
          </w:divBdr>
        </w:div>
        <w:div w:id="2106152775">
          <w:marLeft w:val="0"/>
          <w:marRight w:val="0"/>
          <w:marTop w:val="0"/>
          <w:marBottom w:val="0"/>
          <w:divBdr>
            <w:top w:val="none" w:sz="0" w:space="0" w:color="auto"/>
            <w:left w:val="none" w:sz="0" w:space="0" w:color="auto"/>
            <w:bottom w:val="none" w:sz="0" w:space="0" w:color="auto"/>
            <w:right w:val="none" w:sz="0" w:space="0" w:color="auto"/>
          </w:divBdr>
        </w:div>
        <w:div w:id="2106535129">
          <w:marLeft w:val="0"/>
          <w:marRight w:val="0"/>
          <w:marTop w:val="0"/>
          <w:marBottom w:val="0"/>
          <w:divBdr>
            <w:top w:val="none" w:sz="0" w:space="0" w:color="auto"/>
            <w:left w:val="none" w:sz="0" w:space="0" w:color="auto"/>
            <w:bottom w:val="none" w:sz="0" w:space="0" w:color="auto"/>
            <w:right w:val="none" w:sz="0" w:space="0" w:color="auto"/>
          </w:divBdr>
        </w:div>
        <w:div w:id="2106606291">
          <w:marLeft w:val="0"/>
          <w:marRight w:val="0"/>
          <w:marTop w:val="0"/>
          <w:marBottom w:val="0"/>
          <w:divBdr>
            <w:top w:val="none" w:sz="0" w:space="0" w:color="auto"/>
            <w:left w:val="none" w:sz="0" w:space="0" w:color="auto"/>
            <w:bottom w:val="none" w:sz="0" w:space="0" w:color="auto"/>
            <w:right w:val="none" w:sz="0" w:space="0" w:color="auto"/>
          </w:divBdr>
        </w:div>
        <w:div w:id="2107536448">
          <w:marLeft w:val="0"/>
          <w:marRight w:val="0"/>
          <w:marTop w:val="0"/>
          <w:marBottom w:val="0"/>
          <w:divBdr>
            <w:top w:val="none" w:sz="0" w:space="0" w:color="auto"/>
            <w:left w:val="none" w:sz="0" w:space="0" w:color="auto"/>
            <w:bottom w:val="none" w:sz="0" w:space="0" w:color="auto"/>
            <w:right w:val="none" w:sz="0" w:space="0" w:color="auto"/>
          </w:divBdr>
        </w:div>
        <w:div w:id="2108504209">
          <w:marLeft w:val="0"/>
          <w:marRight w:val="0"/>
          <w:marTop w:val="0"/>
          <w:marBottom w:val="0"/>
          <w:divBdr>
            <w:top w:val="none" w:sz="0" w:space="0" w:color="auto"/>
            <w:left w:val="none" w:sz="0" w:space="0" w:color="auto"/>
            <w:bottom w:val="none" w:sz="0" w:space="0" w:color="auto"/>
            <w:right w:val="none" w:sz="0" w:space="0" w:color="auto"/>
          </w:divBdr>
        </w:div>
        <w:div w:id="2109037844">
          <w:marLeft w:val="0"/>
          <w:marRight w:val="0"/>
          <w:marTop w:val="0"/>
          <w:marBottom w:val="0"/>
          <w:divBdr>
            <w:top w:val="none" w:sz="0" w:space="0" w:color="auto"/>
            <w:left w:val="none" w:sz="0" w:space="0" w:color="auto"/>
            <w:bottom w:val="none" w:sz="0" w:space="0" w:color="auto"/>
            <w:right w:val="none" w:sz="0" w:space="0" w:color="auto"/>
          </w:divBdr>
        </w:div>
        <w:div w:id="2109504193">
          <w:marLeft w:val="0"/>
          <w:marRight w:val="0"/>
          <w:marTop w:val="0"/>
          <w:marBottom w:val="0"/>
          <w:divBdr>
            <w:top w:val="none" w:sz="0" w:space="0" w:color="auto"/>
            <w:left w:val="none" w:sz="0" w:space="0" w:color="auto"/>
            <w:bottom w:val="none" w:sz="0" w:space="0" w:color="auto"/>
            <w:right w:val="none" w:sz="0" w:space="0" w:color="auto"/>
          </w:divBdr>
        </w:div>
        <w:div w:id="2111192832">
          <w:marLeft w:val="0"/>
          <w:marRight w:val="0"/>
          <w:marTop w:val="0"/>
          <w:marBottom w:val="0"/>
          <w:divBdr>
            <w:top w:val="none" w:sz="0" w:space="0" w:color="auto"/>
            <w:left w:val="none" w:sz="0" w:space="0" w:color="auto"/>
            <w:bottom w:val="none" w:sz="0" w:space="0" w:color="auto"/>
            <w:right w:val="none" w:sz="0" w:space="0" w:color="auto"/>
          </w:divBdr>
        </w:div>
        <w:div w:id="2111663176">
          <w:marLeft w:val="0"/>
          <w:marRight w:val="0"/>
          <w:marTop w:val="0"/>
          <w:marBottom w:val="0"/>
          <w:divBdr>
            <w:top w:val="none" w:sz="0" w:space="0" w:color="auto"/>
            <w:left w:val="none" w:sz="0" w:space="0" w:color="auto"/>
            <w:bottom w:val="none" w:sz="0" w:space="0" w:color="auto"/>
            <w:right w:val="none" w:sz="0" w:space="0" w:color="auto"/>
          </w:divBdr>
        </w:div>
        <w:div w:id="2112116829">
          <w:marLeft w:val="0"/>
          <w:marRight w:val="0"/>
          <w:marTop w:val="0"/>
          <w:marBottom w:val="0"/>
          <w:divBdr>
            <w:top w:val="none" w:sz="0" w:space="0" w:color="auto"/>
            <w:left w:val="none" w:sz="0" w:space="0" w:color="auto"/>
            <w:bottom w:val="none" w:sz="0" w:space="0" w:color="auto"/>
            <w:right w:val="none" w:sz="0" w:space="0" w:color="auto"/>
          </w:divBdr>
        </w:div>
        <w:div w:id="2112318617">
          <w:marLeft w:val="0"/>
          <w:marRight w:val="0"/>
          <w:marTop w:val="0"/>
          <w:marBottom w:val="0"/>
          <w:divBdr>
            <w:top w:val="none" w:sz="0" w:space="0" w:color="auto"/>
            <w:left w:val="none" w:sz="0" w:space="0" w:color="auto"/>
            <w:bottom w:val="none" w:sz="0" w:space="0" w:color="auto"/>
            <w:right w:val="none" w:sz="0" w:space="0" w:color="auto"/>
          </w:divBdr>
        </w:div>
        <w:div w:id="2113741461">
          <w:marLeft w:val="0"/>
          <w:marRight w:val="0"/>
          <w:marTop w:val="0"/>
          <w:marBottom w:val="0"/>
          <w:divBdr>
            <w:top w:val="none" w:sz="0" w:space="0" w:color="auto"/>
            <w:left w:val="none" w:sz="0" w:space="0" w:color="auto"/>
            <w:bottom w:val="none" w:sz="0" w:space="0" w:color="auto"/>
            <w:right w:val="none" w:sz="0" w:space="0" w:color="auto"/>
          </w:divBdr>
        </w:div>
        <w:div w:id="2114786188">
          <w:marLeft w:val="0"/>
          <w:marRight w:val="0"/>
          <w:marTop w:val="0"/>
          <w:marBottom w:val="0"/>
          <w:divBdr>
            <w:top w:val="none" w:sz="0" w:space="0" w:color="auto"/>
            <w:left w:val="none" w:sz="0" w:space="0" w:color="auto"/>
            <w:bottom w:val="none" w:sz="0" w:space="0" w:color="auto"/>
            <w:right w:val="none" w:sz="0" w:space="0" w:color="auto"/>
          </w:divBdr>
        </w:div>
        <w:div w:id="2114935938">
          <w:marLeft w:val="0"/>
          <w:marRight w:val="0"/>
          <w:marTop w:val="0"/>
          <w:marBottom w:val="0"/>
          <w:divBdr>
            <w:top w:val="none" w:sz="0" w:space="0" w:color="auto"/>
            <w:left w:val="none" w:sz="0" w:space="0" w:color="auto"/>
            <w:bottom w:val="none" w:sz="0" w:space="0" w:color="auto"/>
            <w:right w:val="none" w:sz="0" w:space="0" w:color="auto"/>
          </w:divBdr>
        </w:div>
        <w:div w:id="2115437511">
          <w:marLeft w:val="0"/>
          <w:marRight w:val="0"/>
          <w:marTop w:val="0"/>
          <w:marBottom w:val="0"/>
          <w:divBdr>
            <w:top w:val="none" w:sz="0" w:space="0" w:color="auto"/>
            <w:left w:val="none" w:sz="0" w:space="0" w:color="auto"/>
            <w:bottom w:val="none" w:sz="0" w:space="0" w:color="auto"/>
            <w:right w:val="none" w:sz="0" w:space="0" w:color="auto"/>
          </w:divBdr>
        </w:div>
        <w:div w:id="2115705702">
          <w:marLeft w:val="0"/>
          <w:marRight w:val="0"/>
          <w:marTop w:val="0"/>
          <w:marBottom w:val="0"/>
          <w:divBdr>
            <w:top w:val="none" w:sz="0" w:space="0" w:color="auto"/>
            <w:left w:val="none" w:sz="0" w:space="0" w:color="auto"/>
            <w:bottom w:val="none" w:sz="0" w:space="0" w:color="auto"/>
            <w:right w:val="none" w:sz="0" w:space="0" w:color="auto"/>
          </w:divBdr>
        </w:div>
        <w:div w:id="2115830553">
          <w:marLeft w:val="0"/>
          <w:marRight w:val="0"/>
          <w:marTop w:val="0"/>
          <w:marBottom w:val="0"/>
          <w:divBdr>
            <w:top w:val="none" w:sz="0" w:space="0" w:color="auto"/>
            <w:left w:val="none" w:sz="0" w:space="0" w:color="auto"/>
            <w:bottom w:val="none" w:sz="0" w:space="0" w:color="auto"/>
            <w:right w:val="none" w:sz="0" w:space="0" w:color="auto"/>
          </w:divBdr>
        </w:div>
        <w:div w:id="2116553667">
          <w:marLeft w:val="0"/>
          <w:marRight w:val="0"/>
          <w:marTop w:val="0"/>
          <w:marBottom w:val="0"/>
          <w:divBdr>
            <w:top w:val="none" w:sz="0" w:space="0" w:color="auto"/>
            <w:left w:val="none" w:sz="0" w:space="0" w:color="auto"/>
            <w:bottom w:val="none" w:sz="0" w:space="0" w:color="auto"/>
            <w:right w:val="none" w:sz="0" w:space="0" w:color="auto"/>
          </w:divBdr>
        </w:div>
        <w:div w:id="2116822546">
          <w:marLeft w:val="0"/>
          <w:marRight w:val="0"/>
          <w:marTop w:val="0"/>
          <w:marBottom w:val="0"/>
          <w:divBdr>
            <w:top w:val="none" w:sz="0" w:space="0" w:color="auto"/>
            <w:left w:val="none" w:sz="0" w:space="0" w:color="auto"/>
            <w:bottom w:val="none" w:sz="0" w:space="0" w:color="auto"/>
            <w:right w:val="none" w:sz="0" w:space="0" w:color="auto"/>
          </w:divBdr>
        </w:div>
        <w:div w:id="2116822811">
          <w:marLeft w:val="0"/>
          <w:marRight w:val="0"/>
          <w:marTop w:val="0"/>
          <w:marBottom w:val="0"/>
          <w:divBdr>
            <w:top w:val="none" w:sz="0" w:space="0" w:color="auto"/>
            <w:left w:val="none" w:sz="0" w:space="0" w:color="auto"/>
            <w:bottom w:val="none" w:sz="0" w:space="0" w:color="auto"/>
            <w:right w:val="none" w:sz="0" w:space="0" w:color="auto"/>
          </w:divBdr>
        </w:div>
        <w:div w:id="2116822997">
          <w:marLeft w:val="0"/>
          <w:marRight w:val="0"/>
          <w:marTop w:val="0"/>
          <w:marBottom w:val="0"/>
          <w:divBdr>
            <w:top w:val="none" w:sz="0" w:space="0" w:color="auto"/>
            <w:left w:val="none" w:sz="0" w:space="0" w:color="auto"/>
            <w:bottom w:val="none" w:sz="0" w:space="0" w:color="auto"/>
            <w:right w:val="none" w:sz="0" w:space="0" w:color="auto"/>
          </w:divBdr>
        </w:div>
        <w:div w:id="2117674399">
          <w:marLeft w:val="0"/>
          <w:marRight w:val="0"/>
          <w:marTop w:val="0"/>
          <w:marBottom w:val="0"/>
          <w:divBdr>
            <w:top w:val="none" w:sz="0" w:space="0" w:color="auto"/>
            <w:left w:val="none" w:sz="0" w:space="0" w:color="auto"/>
            <w:bottom w:val="none" w:sz="0" w:space="0" w:color="auto"/>
            <w:right w:val="none" w:sz="0" w:space="0" w:color="auto"/>
          </w:divBdr>
        </w:div>
        <w:div w:id="2117866115">
          <w:marLeft w:val="0"/>
          <w:marRight w:val="0"/>
          <w:marTop w:val="0"/>
          <w:marBottom w:val="0"/>
          <w:divBdr>
            <w:top w:val="none" w:sz="0" w:space="0" w:color="auto"/>
            <w:left w:val="none" w:sz="0" w:space="0" w:color="auto"/>
            <w:bottom w:val="none" w:sz="0" w:space="0" w:color="auto"/>
            <w:right w:val="none" w:sz="0" w:space="0" w:color="auto"/>
          </w:divBdr>
        </w:div>
        <w:div w:id="2118786578">
          <w:marLeft w:val="0"/>
          <w:marRight w:val="0"/>
          <w:marTop w:val="0"/>
          <w:marBottom w:val="0"/>
          <w:divBdr>
            <w:top w:val="none" w:sz="0" w:space="0" w:color="auto"/>
            <w:left w:val="none" w:sz="0" w:space="0" w:color="auto"/>
            <w:bottom w:val="none" w:sz="0" w:space="0" w:color="auto"/>
            <w:right w:val="none" w:sz="0" w:space="0" w:color="auto"/>
          </w:divBdr>
        </w:div>
        <w:div w:id="2119251085">
          <w:marLeft w:val="0"/>
          <w:marRight w:val="0"/>
          <w:marTop w:val="0"/>
          <w:marBottom w:val="0"/>
          <w:divBdr>
            <w:top w:val="none" w:sz="0" w:space="0" w:color="auto"/>
            <w:left w:val="none" w:sz="0" w:space="0" w:color="auto"/>
            <w:bottom w:val="none" w:sz="0" w:space="0" w:color="auto"/>
            <w:right w:val="none" w:sz="0" w:space="0" w:color="auto"/>
          </w:divBdr>
        </w:div>
        <w:div w:id="2120097565">
          <w:marLeft w:val="0"/>
          <w:marRight w:val="0"/>
          <w:marTop w:val="0"/>
          <w:marBottom w:val="0"/>
          <w:divBdr>
            <w:top w:val="none" w:sz="0" w:space="0" w:color="auto"/>
            <w:left w:val="none" w:sz="0" w:space="0" w:color="auto"/>
            <w:bottom w:val="none" w:sz="0" w:space="0" w:color="auto"/>
            <w:right w:val="none" w:sz="0" w:space="0" w:color="auto"/>
          </w:divBdr>
        </w:div>
        <w:div w:id="2121100257">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2123105357">
          <w:marLeft w:val="0"/>
          <w:marRight w:val="0"/>
          <w:marTop w:val="0"/>
          <w:marBottom w:val="0"/>
          <w:divBdr>
            <w:top w:val="none" w:sz="0" w:space="0" w:color="auto"/>
            <w:left w:val="none" w:sz="0" w:space="0" w:color="auto"/>
            <w:bottom w:val="none" w:sz="0" w:space="0" w:color="auto"/>
            <w:right w:val="none" w:sz="0" w:space="0" w:color="auto"/>
          </w:divBdr>
        </w:div>
        <w:div w:id="2123377536">
          <w:marLeft w:val="0"/>
          <w:marRight w:val="0"/>
          <w:marTop w:val="0"/>
          <w:marBottom w:val="0"/>
          <w:divBdr>
            <w:top w:val="none" w:sz="0" w:space="0" w:color="auto"/>
            <w:left w:val="none" w:sz="0" w:space="0" w:color="auto"/>
            <w:bottom w:val="none" w:sz="0" w:space="0" w:color="auto"/>
            <w:right w:val="none" w:sz="0" w:space="0" w:color="auto"/>
          </w:divBdr>
        </w:div>
        <w:div w:id="2123650158">
          <w:marLeft w:val="0"/>
          <w:marRight w:val="0"/>
          <w:marTop w:val="0"/>
          <w:marBottom w:val="0"/>
          <w:divBdr>
            <w:top w:val="none" w:sz="0" w:space="0" w:color="auto"/>
            <w:left w:val="none" w:sz="0" w:space="0" w:color="auto"/>
            <w:bottom w:val="none" w:sz="0" w:space="0" w:color="auto"/>
            <w:right w:val="none" w:sz="0" w:space="0" w:color="auto"/>
          </w:divBdr>
        </w:div>
        <w:div w:id="2124227510">
          <w:marLeft w:val="0"/>
          <w:marRight w:val="0"/>
          <w:marTop w:val="0"/>
          <w:marBottom w:val="0"/>
          <w:divBdr>
            <w:top w:val="none" w:sz="0" w:space="0" w:color="auto"/>
            <w:left w:val="none" w:sz="0" w:space="0" w:color="auto"/>
            <w:bottom w:val="none" w:sz="0" w:space="0" w:color="auto"/>
            <w:right w:val="none" w:sz="0" w:space="0" w:color="auto"/>
          </w:divBdr>
        </w:div>
        <w:div w:id="2124416666">
          <w:marLeft w:val="0"/>
          <w:marRight w:val="0"/>
          <w:marTop w:val="0"/>
          <w:marBottom w:val="0"/>
          <w:divBdr>
            <w:top w:val="none" w:sz="0" w:space="0" w:color="auto"/>
            <w:left w:val="none" w:sz="0" w:space="0" w:color="auto"/>
            <w:bottom w:val="none" w:sz="0" w:space="0" w:color="auto"/>
            <w:right w:val="none" w:sz="0" w:space="0" w:color="auto"/>
          </w:divBdr>
        </w:div>
        <w:div w:id="2124880871">
          <w:marLeft w:val="0"/>
          <w:marRight w:val="0"/>
          <w:marTop w:val="0"/>
          <w:marBottom w:val="0"/>
          <w:divBdr>
            <w:top w:val="none" w:sz="0" w:space="0" w:color="auto"/>
            <w:left w:val="none" w:sz="0" w:space="0" w:color="auto"/>
            <w:bottom w:val="none" w:sz="0" w:space="0" w:color="auto"/>
            <w:right w:val="none" w:sz="0" w:space="0" w:color="auto"/>
          </w:divBdr>
        </w:div>
        <w:div w:id="2126191249">
          <w:marLeft w:val="0"/>
          <w:marRight w:val="0"/>
          <w:marTop w:val="0"/>
          <w:marBottom w:val="0"/>
          <w:divBdr>
            <w:top w:val="none" w:sz="0" w:space="0" w:color="auto"/>
            <w:left w:val="none" w:sz="0" w:space="0" w:color="auto"/>
            <w:bottom w:val="none" w:sz="0" w:space="0" w:color="auto"/>
            <w:right w:val="none" w:sz="0" w:space="0" w:color="auto"/>
          </w:divBdr>
        </w:div>
        <w:div w:id="2126195880">
          <w:marLeft w:val="0"/>
          <w:marRight w:val="0"/>
          <w:marTop w:val="0"/>
          <w:marBottom w:val="0"/>
          <w:divBdr>
            <w:top w:val="none" w:sz="0" w:space="0" w:color="auto"/>
            <w:left w:val="none" w:sz="0" w:space="0" w:color="auto"/>
            <w:bottom w:val="none" w:sz="0" w:space="0" w:color="auto"/>
            <w:right w:val="none" w:sz="0" w:space="0" w:color="auto"/>
          </w:divBdr>
        </w:div>
        <w:div w:id="2126347974">
          <w:marLeft w:val="0"/>
          <w:marRight w:val="0"/>
          <w:marTop w:val="0"/>
          <w:marBottom w:val="0"/>
          <w:divBdr>
            <w:top w:val="none" w:sz="0" w:space="0" w:color="auto"/>
            <w:left w:val="none" w:sz="0" w:space="0" w:color="auto"/>
            <w:bottom w:val="none" w:sz="0" w:space="0" w:color="auto"/>
            <w:right w:val="none" w:sz="0" w:space="0" w:color="auto"/>
          </w:divBdr>
        </w:div>
        <w:div w:id="2126656620">
          <w:marLeft w:val="0"/>
          <w:marRight w:val="0"/>
          <w:marTop w:val="0"/>
          <w:marBottom w:val="0"/>
          <w:divBdr>
            <w:top w:val="none" w:sz="0" w:space="0" w:color="auto"/>
            <w:left w:val="none" w:sz="0" w:space="0" w:color="auto"/>
            <w:bottom w:val="none" w:sz="0" w:space="0" w:color="auto"/>
            <w:right w:val="none" w:sz="0" w:space="0" w:color="auto"/>
          </w:divBdr>
        </w:div>
        <w:div w:id="2127457035">
          <w:marLeft w:val="0"/>
          <w:marRight w:val="0"/>
          <w:marTop w:val="0"/>
          <w:marBottom w:val="0"/>
          <w:divBdr>
            <w:top w:val="none" w:sz="0" w:space="0" w:color="auto"/>
            <w:left w:val="none" w:sz="0" w:space="0" w:color="auto"/>
            <w:bottom w:val="none" w:sz="0" w:space="0" w:color="auto"/>
            <w:right w:val="none" w:sz="0" w:space="0" w:color="auto"/>
          </w:divBdr>
        </w:div>
        <w:div w:id="2127582091">
          <w:marLeft w:val="0"/>
          <w:marRight w:val="0"/>
          <w:marTop w:val="0"/>
          <w:marBottom w:val="0"/>
          <w:divBdr>
            <w:top w:val="none" w:sz="0" w:space="0" w:color="auto"/>
            <w:left w:val="none" w:sz="0" w:space="0" w:color="auto"/>
            <w:bottom w:val="none" w:sz="0" w:space="0" w:color="auto"/>
            <w:right w:val="none" w:sz="0" w:space="0" w:color="auto"/>
          </w:divBdr>
        </w:div>
        <w:div w:id="2127655398">
          <w:marLeft w:val="0"/>
          <w:marRight w:val="0"/>
          <w:marTop w:val="0"/>
          <w:marBottom w:val="0"/>
          <w:divBdr>
            <w:top w:val="none" w:sz="0" w:space="0" w:color="auto"/>
            <w:left w:val="none" w:sz="0" w:space="0" w:color="auto"/>
            <w:bottom w:val="none" w:sz="0" w:space="0" w:color="auto"/>
            <w:right w:val="none" w:sz="0" w:space="0" w:color="auto"/>
          </w:divBdr>
        </w:div>
        <w:div w:id="2127851931">
          <w:marLeft w:val="0"/>
          <w:marRight w:val="0"/>
          <w:marTop w:val="0"/>
          <w:marBottom w:val="0"/>
          <w:divBdr>
            <w:top w:val="none" w:sz="0" w:space="0" w:color="auto"/>
            <w:left w:val="none" w:sz="0" w:space="0" w:color="auto"/>
            <w:bottom w:val="none" w:sz="0" w:space="0" w:color="auto"/>
            <w:right w:val="none" w:sz="0" w:space="0" w:color="auto"/>
          </w:divBdr>
        </w:div>
        <w:div w:id="2127919997">
          <w:marLeft w:val="0"/>
          <w:marRight w:val="0"/>
          <w:marTop w:val="0"/>
          <w:marBottom w:val="0"/>
          <w:divBdr>
            <w:top w:val="none" w:sz="0" w:space="0" w:color="auto"/>
            <w:left w:val="none" w:sz="0" w:space="0" w:color="auto"/>
            <w:bottom w:val="none" w:sz="0" w:space="0" w:color="auto"/>
            <w:right w:val="none" w:sz="0" w:space="0" w:color="auto"/>
          </w:divBdr>
        </w:div>
        <w:div w:id="2127920763">
          <w:marLeft w:val="0"/>
          <w:marRight w:val="0"/>
          <w:marTop w:val="0"/>
          <w:marBottom w:val="0"/>
          <w:divBdr>
            <w:top w:val="none" w:sz="0" w:space="0" w:color="auto"/>
            <w:left w:val="none" w:sz="0" w:space="0" w:color="auto"/>
            <w:bottom w:val="none" w:sz="0" w:space="0" w:color="auto"/>
            <w:right w:val="none" w:sz="0" w:space="0" w:color="auto"/>
          </w:divBdr>
        </w:div>
        <w:div w:id="2128808984">
          <w:marLeft w:val="0"/>
          <w:marRight w:val="0"/>
          <w:marTop w:val="0"/>
          <w:marBottom w:val="0"/>
          <w:divBdr>
            <w:top w:val="none" w:sz="0" w:space="0" w:color="auto"/>
            <w:left w:val="none" w:sz="0" w:space="0" w:color="auto"/>
            <w:bottom w:val="none" w:sz="0" w:space="0" w:color="auto"/>
            <w:right w:val="none" w:sz="0" w:space="0" w:color="auto"/>
          </w:divBdr>
        </w:div>
        <w:div w:id="2129085602">
          <w:marLeft w:val="0"/>
          <w:marRight w:val="0"/>
          <w:marTop w:val="0"/>
          <w:marBottom w:val="0"/>
          <w:divBdr>
            <w:top w:val="none" w:sz="0" w:space="0" w:color="auto"/>
            <w:left w:val="none" w:sz="0" w:space="0" w:color="auto"/>
            <w:bottom w:val="none" w:sz="0" w:space="0" w:color="auto"/>
            <w:right w:val="none" w:sz="0" w:space="0" w:color="auto"/>
          </w:divBdr>
        </w:div>
        <w:div w:id="2129468322">
          <w:marLeft w:val="0"/>
          <w:marRight w:val="0"/>
          <w:marTop w:val="0"/>
          <w:marBottom w:val="0"/>
          <w:divBdr>
            <w:top w:val="none" w:sz="0" w:space="0" w:color="auto"/>
            <w:left w:val="none" w:sz="0" w:space="0" w:color="auto"/>
            <w:bottom w:val="none" w:sz="0" w:space="0" w:color="auto"/>
            <w:right w:val="none" w:sz="0" w:space="0" w:color="auto"/>
          </w:divBdr>
        </w:div>
        <w:div w:id="2130514702">
          <w:marLeft w:val="0"/>
          <w:marRight w:val="0"/>
          <w:marTop w:val="0"/>
          <w:marBottom w:val="0"/>
          <w:divBdr>
            <w:top w:val="none" w:sz="0" w:space="0" w:color="auto"/>
            <w:left w:val="none" w:sz="0" w:space="0" w:color="auto"/>
            <w:bottom w:val="none" w:sz="0" w:space="0" w:color="auto"/>
            <w:right w:val="none" w:sz="0" w:space="0" w:color="auto"/>
          </w:divBdr>
        </w:div>
        <w:div w:id="2132160664">
          <w:marLeft w:val="0"/>
          <w:marRight w:val="0"/>
          <w:marTop w:val="0"/>
          <w:marBottom w:val="0"/>
          <w:divBdr>
            <w:top w:val="none" w:sz="0" w:space="0" w:color="auto"/>
            <w:left w:val="none" w:sz="0" w:space="0" w:color="auto"/>
            <w:bottom w:val="none" w:sz="0" w:space="0" w:color="auto"/>
            <w:right w:val="none" w:sz="0" w:space="0" w:color="auto"/>
          </w:divBdr>
        </w:div>
        <w:div w:id="2132508216">
          <w:marLeft w:val="0"/>
          <w:marRight w:val="0"/>
          <w:marTop w:val="0"/>
          <w:marBottom w:val="0"/>
          <w:divBdr>
            <w:top w:val="none" w:sz="0" w:space="0" w:color="auto"/>
            <w:left w:val="none" w:sz="0" w:space="0" w:color="auto"/>
            <w:bottom w:val="none" w:sz="0" w:space="0" w:color="auto"/>
            <w:right w:val="none" w:sz="0" w:space="0" w:color="auto"/>
          </w:divBdr>
        </w:div>
        <w:div w:id="2132624094">
          <w:marLeft w:val="0"/>
          <w:marRight w:val="0"/>
          <w:marTop w:val="0"/>
          <w:marBottom w:val="0"/>
          <w:divBdr>
            <w:top w:val="none" w:sz="0" w:space="0" w:color="auto"/>
            <w:left w:val="none" w:sz="0" w:space="0" w:color="auto"/>
            <w:bottom w:val="none" w:sz="0" w:space="0" w:color="auto"/>
            <w:right w:val="none" w:sz="0" w:space="0" w:color="auto"/>
          </w:divBdr>
        </w:div>
        <w:div w:id="2132745922">
          <w:marLeft w:val="0"/>
          <w:marRight w:val="0"/>
          <w:marTop w:val="0"/>
          <w:marBottom w:val="0"/>
          <w:divBdr>
            <w:top w:val="none" w:sz="0" w:space="0" w:color="auto"/>
            <w:left w:val="none" w:sz="0" w:space="0" w:color="auto"/>
            <w:bottom w:val="none" w:sz="0" w:space="0" w:color="auto"/>
            <w:right w:val="none" w:sz="0" w:space="0" w:color="auto"/>
          </w:divBdr>
        </w:div>
        <w:div w:id="2134325563">
          <w:marLeft w:val="0"/>
          <w:marRight w:val="0"/>
          <w:marTop w:val="0"/>
          <w:marBottom w:val="0"/>
          <w:divBdr>
            <w:top w:val="none" w:sz="0" w:space="0" w:color="auto"/>
            <w:left w:val="none" w:sz="0" w:space="0" w:color="auto"/>
            <w:bottom w:val="none" w:sz="0" w:space="0" w:color="auto"/>
            <w:right w:val="none" w:sz="0" w:space="0" w:color="auto"/>
          </w:divBdr>
        </w:div>
        <w:div w:id="2134639429">
          <w:marLeft w:val="0"/>
          <w:marRight w:val="0"/>
          <w:marTop w:val="0"/>
          <w:marBottom w:val="0"/>
          <w:divBdr>
            <w:top w:val="none" w:sz="0" w:space="0" w:color="auto"/>
            <w:left w:val="none" w:sz="0" w:space="0" w:color="auto"/>
            <w:bottom w:val="none" w:sz="0" w:space="0" w:color="auto"/>
            <w:right w:val="none" w:sz="0" w:space="0" w:color="auto"/>
          </w:divBdr>
        </w:div>
        <w:div w:id="2134787666">
          <w:marLeft w:val="0"/>
          <w:marRight w:val="0"/>
          <w:marTop w:val="0"/>
          <w:marBottom w:val="0"/>
          <w:divBdr>
            <w:top w:val="none" w:sz="0" w:space="0" w:color="auto"/>
            <w:left w:val="none" w:sz="0" w:space="0" w:color="auto"/>
            <w:bottom w:val="none" w:sz="0" w:space="0" w:color="auto"/>
            <w:right w:val="none" w:sz="0" w:space="0" w:color="auto"/>
          </w:divBdr>
        </w:div>
        <w:div w:id="2134787790">
          <w:marLeft w:val="0"/>
          <w:marRight w:val="0"/>
          <w:marTop w:val="0"/>
          <w:marBottom w:val="0"/>
          <w:divBdr>
            <w:top w:val="none" w:sz="0" w:space="0" w:color="auto"/>
            <w:left w:val="none" w:sz="0" w:space="0" w:color="auto"/>
            <w:bottom w:val="none" w:sz="0" w:space="0" w:color="auto"/>
            <w:right w:val="none" w:sz="0" w:space="0" w:color="auto"/>
          </w:divBdr>
        </w:div>
        <w:div w:id="2135101538">
          <w:marLeft w:val="0"/>
          <w:marRight w:val="0"/>
          <w:marTop w:val="0"/>
          <w:marBottom w:val="0"/>
          <w:divBdr>
            <w:top w:val="none" w:sz="0" w:space="0" w:color="auto"/>
            <w:left w:val="none" w:sz="0" w:space="0" w:color="auto"/>
            <w:bottom w:val="none" w:sz="0" w:space="0" w:color="auto"/>
            <w:right w:val="none" w:sz="0" w:space="0" w:color="auto"/>
          </w:divBdr>
        </w:div>
        <w:div w:id="2135324700">
          <w:marLeft w:val="0"/>
          <w:marRight w:val="0"/>
          <w:marTop w:val="0"/>
          <w:marBottom w:val="0"/>
          <w:divBdr>
            <w:top w:val="none" w:sz="0" w:space="0" w:color="auto"/>
            <w:left w:val="none" w:sz="0" w:space="0" w:color="auto"/>
            <w:bottom w:val="none" w:sz="0" w:space="0" w:color="auto"/>
            <w:right w:val="none" w:sz="0" w:space="0" w:color="auto"/>
          </w:divBdr>
        </w:div>
        <w:div w:id="2135370779">
          <w:marLeft w:val="0"/>
          <w:marRight w:val="0"/>
          <w:marTop w:val="0"/>
          <w:marBottom w:val="0"/>
          <w:divBdr>
            <w:top w:val="none" w:sz="0" w:space="0" w:color="auto"/>
            <w:left w:val="none" w:sz="0" w:space="0" w:color="auto"/>
            <w:bottom w:val="none" w:sz="0" w:space="0" w:color="auto"/>
            <w:right w:val="none" w:sz="0" w:space="0" w:color="auto"/>
          </w:divBdr>
        </w:div>
        <w:div w:id="2136095968">
          <w:marLeft w:val="0"/>
          <w:marRight w:val="0"/>
          <w:marTop w:val="0"/>
          <w:marBottom w:val="0"/>
          <w:divBdr>
            <w:top w:val="none" w:sz="0" w:space="0" w:color="auto"/>
            <w:left w:val="none" w:sz="0" w:space="0" w:color="auto"/>
            <w:bottom w:val="none" w:sz="0" w:space="0" w:color="auto"/>
            <w:right w:val="none" w:sz="0" w:space="0" w:color="auto"/>
          </w:divBdr>
        </w:div>
        <w:div w:id="2137484333">
          <w:marLeft w:val="0"/>
          <w:marRight w:val="0"/>
          <w:marTop w:val="0"/>
          <w:marBottom w:val="0"/>
          <w:divBdr>
            <w:top w:val="none" w:sz="0" w:space="0" w:color="auto"/>
            <w:left w:val="none" w:sz="0" w:space="0" w:color="auto"/>
            <w:bottom w:val="none" w:sz="0" w:space="0" w:color="auto"/>
            <w:right w:val="none" w:sz="0" w:space="0" w:color="auto"/>
          </w:divBdr>
        </w:div>
        <w:div w:id="2137791922">
          <w:marLeft w:val="0"/>
          <w:marRight w:val="0"/>
          <w:marTop w:val="0"/>
          <w:marBottom w:val="0"/>
          <w:divBdr>
            <w:top w:val="none" w:sz="0" w:space="0" w:color="auto"/>
            <w:left w:val="none" w:sz="0" w:space="0" w:color="auto"/>
            <w:bottom w:val="none" w:sz="0" w:space="0" w:color="auto"/>
            <w:right w:val="none" w:sz="0" w:space="0" w:color="auto"/>
          </w:divBdr>
        </w:div>
        <w:div w:id="2138138472">
          <w:marLeft w:val="0"/>
          <w:marRight w:val="0"/>
          <w:marTop w:val="0"/>
          <w:marBottom w:val="0"/>
          <w:divBdr>
            <w:top w:val="none" w:sz="0" w:space="0" w:color="auto"/>
            <w:left w:val="none" w:sz="0" w:space="0" w:color="auto"/>
            <w:bottom w:val="none" w:sz="0" w:space="0" w:color="auto"/>
            <w:right w:val="none" w:sz="0" w:space="0" w:color="auto"/>
          </w:divBdr>
        </w:div>
        <w:div w:id="2138334200">
          <w:marLeft w:val="0"/>
          <w:marRight w:val="0"/>
          <w:marTop w:val="0"/>
          <w:marBottom w:val="0"/>
          <w:divBdr>
            <w:top w:val="none" w:sz="0" w:space="0" w:color="auto"/>
            <w:left w:val="none" w:sz="0" w:space="0" w:color="auto"/>
            <w:bottom w:val="none" w:sz="0" w:space="0" w:color="auto"/>
            <w:right w:val="none" w:sz="0" w:space="0" w:color="auto"/>
          </w:divBdr>
        </w:div>
        <w:div w:id="2138597131">
          <w:marLeft w:val="0"/>
          <w:marRight w:val="0"/>
          <w:marTop w:val="0"/>
          <w:marBottom w:val="0"/>
          <w:divBdr>
            <w:top w:val="none" w:sz="0" w:space="0" w:color="auto"/>
            <w:left w:val="none" w:sz="0" w:space="0" w:color="auto"/>
            <w:bottom w:val="none" w:sz="0" w:space="0" w:color="auto"/>
            <w:right w:val="none" w:sz="0" w:space="0" w:color="auto"/>
          </w:divBdr>
        </w:div>
        <w:div w:id="2139302778">
          <w:marLeft w:val="0"/>
          <w:marRight w:val="0"/>
          <w:marTop w:val="0"/>
          <w:marBottom w:val="0"/>
          <w:divBdr>
            <w:top w:val="none" w:sz="0" w:space="0" w:color="auto"/>
            <w:left w:val="none" w:sz="0" w:space="0" w:color="auto"/>
            <w:bottom w:val="none" w:sz="0" w:space="0" w:color="auto"/>
            <w:right w:val="none" w:sz="0" w:space="0" w:color="auto"/>
          </w:divBdr>
        </w:div>
        <w:div w:id="2139369194">
          <w:marLeft w:val="0"/>
          <w:marRight w:val="0"/>
          <w:marTop w:val="0"/>
          <w:marBottom w:val="0"/>
          <w:divBdr>
            <w:top w:val="none" w:sz="0" w:space="0" w:color="auto"/>
            <w:left w:val="none" w:sz="0" w:space="0" w:color="auto"/>
            <w:bottom w:val="none" w:sz="0" w:space="0" w:color="auto"/>
            <w:right w:val="none" w:sz="0" w:space="0" w:color="auto"/>
          </w:divBdr>
        </w:div>
        <w:div w:id="2139444443">
          <w:marLeft w:val="0"/>
          <w:marRight w:val="0"/>
          <w:marTop w:val="0"/>
          <w:marBottom w:val="0"/>
          <w:divBdr>
            <w:top w:val="none" w:sz="0" w:space="0" w:color="auto"/>
            <w:left w:val="none" w:sz="0" w:space="0" w:color="auto"/>
            <w:bottom w:val="none" w:sz="0" w:space="0" w:color="auto"/>
            <w:right w:val="none" w:sz="0" w:space="0" w:color="auto"/>
          </w:divBdr>
        </w:div>
        <w:div w:id="2139949793">
          <w:marLeft w:val="0"/>
          <w:marRight w:val="0"/>
          <w:marTop w:val="0"/>
          <w:marBottom w:val="0"/>
          <w:divBdr>
            <w:top w:val="none" w:sz="0" w:space="0" w:color="auto"/>
            <w:left w:val="none" w:sz="0" w:space="0" w:color="auto"/>
            <w:bottom w:val="none" w:sz="0" w:space="0" w:color="auto"/>
            <w:right w:val="none" w:sz="0" w:space="0" w:color="auto"/>
          </w:divBdr>
        </w:div>
        <w:div w:id="2139953637">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684453">
          <w:marLeft w:val="0"/>
          <w:marRight w:val="0"/>
          <w:marTop w:val="0"/>
          <w:marBottom w:val="0"/>
          <w:divBdr>
            <w:top w:val="none" w:sz="0" w:space="0" w:color="auto"/>
            <w:left w:val="none" w:sz="0" w:space="0" w:color="auto"/>
            <w:bottom w:val="none" w:sz="0" w:space="0" w:color="auto"/>
            <w:right w:val="none" w:sz="0" w:space="0" w:color="auto"/>
          </w:divBdr>
        </w:div>
        <w:div w:id="2140758666">
          <w:marLeft w:val="0"/>
          <w:marRight w:val="0"/>
          <w:marTop w:val="0"/>
          <w:marBottom w:val="0"/>
          <w:divBdr>
            <w:top w:val="none" w:sz="0" w:space="0" w:color="auto"/>
            <w:left w:val="none" w:sz="0" w:space="0" w:color="auto"/>
            <w:bottom w:val="none" w:sz="0" w:space="0" w:color="auto"/>
            <w:right w:val="none" w:sz="0" w:space="0" w:color="auto"/>
          </w:divBdr>
        </w:div>
        <w:div w:id="2141417770">
          <w:marLeft w:val="0"/>
          <w:marRight w:val="0"/>
          <w:marTop w:val="0"/>
          <w:marBottom w:val="0"/>
          <w:divBdr>
            <w:top w:val="none" w:sz="0" w:space="0" w:color="auto"/>
            <w:left w:val="none" w:sz="0" w:space="0" w:color="auto"/>
            <w:bottom w:val="none" w:sz="0" w:space="0" w:color="auto"/>
            <w:right w:val="none" w:sz="0" w:space="0" w:color="auto"/>
          </w:divBdr>
        </w:div>
        <w:div w:id="2141727400">
          <w:marLeft w:val="0"/>
          <w:marRight w:val="0"/>
          <w:marTop w:val="0"/>
          <w:marBottom w:val="0"/>
          <w:divBdr>
            <w:top w:val="none" w:sz="0" w:space="0" w:color="auto"/>
            <w:left w:val="none" w:sz="0" w:space="0" w:color="auto"/>
            <w:bottom w:val="none" w:sz="0" w:space="0" w:color="auto"/>
            <w:right w:val="none" w:sz="0" w:space="0" w:color="auto"/>
          </w:divBdr>
        </w:div>
        <w:div w:id="2141916890">
          <w:marLeft w:val="0"/>
          <w:marRight w:val="0"/>
          <w:marTop w:val="0"/>
          <w:marBottom w:val="0"/>
          <w:divBdr>
            <w:top w:val="none" w:sz="0" w:space="0" w:color="auto"/>
            <w:left w:val="none" w:sz="0" w:space="0" w:color="auto"/>
            <w:bottom w:val="none" w:sz="0" w:space="0" w:color="auto"/>
            <w:right w:val="none" w:sz="0" w:space="0" w:color="auto"/>
          </w:divBdr>
        </w:div>
        <w:div w:id="2142578394">
          <w:marLeft w:val="0"/>
          <w:marRight w:val="0"/>
          <w:marTop w:val="0"/>
          <w:marBottom w:val="0"/>
          <w:divBdr>
            <w:top w:val="none" w:sz="0" w:space="0" w:color="auto"/>
            <w:left w:val="none" w:sz="0" w:space="0" w:color="auto"/>
            <w:bottom w:val="none" w:sz="0" w:space="0" w:color="auto"/>
            <w:right w:val="none" w:sz="0" w:space="0" w:color="auto"/>
          </w:divBdr>
        </w:div>
        <w:div w:id="2143040801">
          <w:marLeft w:val="0"/>
          <w:marRight w:val="0"/>
          <w:marTop w:val="0"/>
          <w:marBottom w:val="0"/>
          <w:divBdr>
            <w:top w:val="none" w:sz="0" w:space="0" w:color="auto"/>
            <w:left w:val="none" w:sz="0" w:space="0" w:color="auto"/>
            <w:bottom w:val="none" w:sz="0" w:space="0" w:color="auto"/>
            <w:right w:val="none" w:sz="0" w:space="0" w:color="auto"/>
          </w:divBdr>
        </w:div>
        <w:div w:id="2143423073">
          <w:marLeft w:val="0"/>
          <w:marRight w:val="0"/>
          <w:marTop w:val="0"/>
          <w:marBottom w:val="0"/>
          <w:divBdr>
            <w:top w:val="none" w:sz="0" w:space="0" w:color="auto"/>
            <w:left w:val="none" w:sz="0" w:space="0" w:color="auto"/>
            <w:bottom w:val="none" w:sz="0" w:space="0" w:color="auto"/>
            <w:right w:val="none" w:sz="0" w:space="0" w:color="auto"/>
          </w:divBdr>
        </w:div>
        <w:div w:id="2144032847">
          <w:marLeft w:val="0"/>
          <w:marRight w:val="0"/>
          <w:marTop w:val="0"/>
          <w:marBottom w:val="0"/>
          <w:divBdr>
            <w:top w:val="none" w:sz="0" w:space="0" w:color="auto"/>
            <w:left w:val="none" w:sz="0" w:space="0" w:color="auto"/>
            <w:bottom w:val="none" w:sz="0" w:space="0" w:color="auto"/>
            <w:right w:val="none" w:sz="0" w:space="0" w:color="auto"/>
          </w:divBdr>
        </w:div>
        <w:div w:id="2144107482">
          <w:marLeft w:val="0"/>
          <w:marRight w:val="0"/>
          <w:marTop w:val="0"/>
          <w:marBottom w:val="0"/>
          <w:divBdr>
            <w:top w:val="none" w:sz="0" w:space="0" w:color="auto"/>
            <w:left w:val="none" w:sz="0" w:space="0" w:color="auto"/>
            <w:bottom w:val="none" w:sz="0" w:space="0" w:color="auto"/>
            <w:right w:val="none" w:sz="0" w:space="0" w:color="auto"/>
          </w:divBdr>
        </w:div>
        <w:div w:id="2145148470">
          <w:marLeft w:val="0"/>
          <w:marRight w:val="0"/>
          <w:marTop w:val="0"/>
          <w:marBottom w:val="0"/>
          <w:divBdr>
            <w:top w:val="none" w:sz="0" w:space="0" w:color="auto"/>
            <w:left w:val="none" w:sz="0" w:space="0" w:color="auto"/>
            <w:bottom w:val="none" w:sz="0" w:space="0" w:color="auto"/>
            <w:right w:val="none" w:sz="0" w:space="0" w:color="auto"/>
          </w:divBdr>
        </w:div>
        <w:div w:id="2145535417">
          <w:marLeft w:val="0"/>
          <w:marRight w:val="0"/>
          <w:marTop w:val="0"/>
          <w:marBottom w:val="0"/>
          <w:divBdr>
            <w:top w:val="none" w:sz="0" w:space="0" w:color="auto"/>
            <w:left w:val="none" w:sz="0" w:space="0" w:color="auto"/>
            <w:bottom w:val="none" w:sz="0" w:space="0" w:color="auto"/>
            <w:right w:val="none" w:sz="0" w:space="0" w:color="auto"/>
          </w:divBdr>
        </w:div>
        <w:div w:id="2146969909">
          <w:marLeft w:val="0"/>
          <w:marRight w:val="0"/>
          <w:marTop w:val="0"/>
          <w:marBottom w:val="0"/>
          <w:divBdr>
            <w:top w:val="none" w:sz="0" w:space="0" w:color="auto"/>
            <w:left w:val="none" w:sz="0" w:space="0" w:color="auto"/>
            <w:bottom w:val="none" w:sz="0" w:space="0" w:color="auto"/>
            <w:right w:val="none" w:sz="0" w:space="0" w:color="auto"/>
          </w:divBdr>
        </w:div>
      </w:divsChild>
    </w:div>
    <w:div w:id="1292634952">
      <w:bodyDiv w:val="1"/>
      <w:marLeft w:val="0"/>
      <w:marRight w:val="0"/>
      <w:marTop w:val="0"/>
      <w:marBottom w:val="0"/>
      <w:divBdr>
        <w:top w:val="none" w:sz="0" w:space="0" w:color="auto"/>
        <w:left w:val="none" w:sz="0" w:space="0" w:color="auto"/>
        <w:bottom w:val="none" w:sz="0" w:space="0" w:color="auto"/>
        <w:right w:val="none" w:sz="0" w:space="0" w:color="auto"/>
      </w:divBdr>
      <w:divsChild>
        <w:div w:id="946545215">
          <w:marLeft w:val="0"/>
          <w:marRight w:val="0"/>
          <w:marTop w:val="0"/>
          <w:marBottom w:val="0"/>
          <w:divBdr>
            <w:top w:val="none" w:sz="0" w:space="0" w:color="auto"/>
            <w:left w:val="none" w:sz="0" w:space="0" w:color="auto"/>
            <w:bottom w:val="none" w:sz="0" w:space="0" w:color="auto"/>
            <w:right w:val="none" w:sz="0" w:space="0" w:color="auto"/>
          </w:divBdr>
          <w:divsChild>
            <w:div w:id="1997149627">
              <w:marLeft w:val="0"/>
              <w:marRight w:val="0"/>
              <w:marTop w:val="0"/>
              <w:marBottom w:val="0"/>
              <w:divBdr>
                <w:top w:val="none" w:sz="0" w:space="0" w:color="auto"/>
                <w:left w:val="none" w:sz="0" w:space="0" w:color="auto"/>
                <w:bottom w:val="none" w:sz="0" w:space="0" w:color="auto"/>
                <w:right w:val="none" w:sz="0" w:space="0" w:color="auto"/>
              </w:divBdr>
              <w:divsChild>
                <w:div w:id="2126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42">
      <w:bodyDiv w:val="1"/>
      <w:marLeft w:val="0"/>
      <w:marRight w:val="0"/>
      <w:marTop w:val="0"/>
      <w:marBottom w:val="0"/>
      <w:divBdr>
        <w:top w:val="none" w:sz="0" w:space="0" w:color="auto"/>
        <w:left w:val="none" w:sz="0" w:space="0" w:color="auto"/>
        <w:bottom w:val="none" w:sz="0" w:space="0" w:color="auto"/>
        <w:right w:val="none" w:sz="0" w:space="0" w:color="auto"/>
      </w:divBdr>
      <w:divsChild>
        <w:div w:id="250895959">
          <w:marLeft w:val="0"/>
          <w:marRight w:val="0"/>
          <w:marTop w:val="0"/>
          <w:marBottom w:val="0"/>
          <w:divBdr>
            <w:top w:val="none" w:sz="0" w:space="0" w:color="auto"/>
            <w:left w:val="none" w:sz="0" w:space="0" w:color="auto"/>
            <w:bottom w:val="none" w:sz="0" w:space="0" w:color="auto"/>
            <w:right w:val="none" w:sz="0" w:space="0" w:color="auto"/>
          </w:divBdr>
          <w:divsChild>
            <w:div w:id="488601275">
              <w:marLeft w:val="0"/>
              <w:marRight w:val="0"/>
              <w:marTop w:val="0"/>
              <w:marBottom w:val="0"/>
              <w:divBdr>
                <w:top w:val="none" w:sz="0" w:space="0" w:color="auto"/>
                <w:left w:val="none" w:sz="0" w:space="0" w:color="auto"/>
                <w:bottom w:val="none" w:sz="0" w:space="0" w:color="auto"/>
                <w:right w:val="none" w:sz="0" w:space="0" w:color="auto"/>
              </w:divBdr>
              <w:divsChild>
                <w:div w:id="1715614748">
                  <w:marLeft w:val="0"/>
                  <w:marRight w:val="0"/>
                  <w:marTop w:val="0"/>
                  <w:marBottom w:val="0"/>
                  <w:divBdr>
                    <w:top w:val="none" w:sz="0" w:space="0" w:color="auto"/>
                    <w:left w:val="none" w:sz="0" w:space="0" w:color="auto"/>
                    <w:bottom w:val="none" w:sz="0" w:space="0" w:color="auto"/>
                    <w:right w:val="none" w:sz="0" w:space="0" w:color="auto"/>
                  </w:divBdr>
                  <w:divsChild>
                    <w:div w:id="10629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75508">
      <w:bodyDiv w:val="1"/>
      <w:marLeft w:val="0"/>
      <w:marRight w:val="0"/>
      <w:marTop w:val="0"/>
      <w:marBottom w:val="0"/>
      <w:divBdr>
        <w:top w:val="none" w:sz="0" w:space="0" w:color="auto"/>
        <w:left w:val="none" w:sz="0" w:space="0" w:color="auto"/>
        <w:bottom w:val="none" w:sz="0" w:space="0" w:color="auto"/>
        <w:right w:val="none" w:sz="0" w:space="0" w:color="auto"/>
      </w:divBdr>
      <w:divsChild>
        <w:div w:id="387151432">
          <w:marLeft w:val="0"/>
          <w:marRight w:val="0"/>
          <w:marTop w:val="0"/>
          <w:marBottom w:val="0"/>
          <w:divBdr>
            <w:top w:val="none" w:sz="0" w:space="0" w:color="auto"/>
            <w:left w:val="none" w:sz="0" w:space="0" w:color="auto"/>
            <w:bottom w:val="none" w:sz="0" w:space="0" w:color="auto"/>
            <w:right w:val="none" w:sz="0" w:space="0" w:color="auto"/>
          </w:divBdr>
          <w:divsChild>
            <w:div w:id="1916209583">
              <w:marLeft w:val="0"/>
              <w:marRight w:val="0"/>
              <w:marTop w:val="0"/>
              <w:marBottom w:val="0"/>
              <w:divBdr>
                <w:top w:val="none" w:sz="0" w:space="0" w:color="auto"/>
                <w:left w:val="none" w:sz="0" w:space="0" w:color="auto"/>
                <w:bottom w:val="none" w:sz="0" w:space="0" w:color="auto"/>
                <w:right w:val="none" w:sz="0" w:space="0" w:color="auto"/>
              </w:divBdr>
              <w:divsChild>
                <w:div w:id="276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69012">
      <w:bodyDiv w:val="1"/>
      <w:marLeft w:val="0"/>
      <w:marRight w:val="0"/>
      <w:marTop w:val="0"/>
      <w:marBottom w:val="0"/>
      <w:divBdr>
        <w:top w:val="none" w:sz="0" w:space="0" w:color="auto"/>
        <w:left w:val="none" w:sz="0" w:space="0" w:color="auto"/>
        <w:bottom w:val="none" w:sz="0" w:space="0" w:color="auto"/>
        <w:right w:val="none" w:sz="0" w:space="0" w:color="auto"/>
      </w:divBdr>
    </w:div>
    <w:div w:id="1438870840">
      <w:bodyDiv w:val="1"/>
      <w:marLeft w:val="0"/>
      <w:marRight w:val="0"/>
      <w:marTop w:val="0"/>
      <w:marBottom w:val="0"/>
      <w:divBdr>
        <w:top w:val="none" w:sz="0" w:space="0" w:color="auto"/>
        <w:left w:val="none" w:sz="0" w:space="0" w:color="auto"/>
        <w:bottom w:val="none" w:sz="0" w:space="0" w:color="auto"/>
        <w:right w:val="none" w:sz="0" w:space="0" w:color="auto"/>
      </w:divBdr>
      <w:divsChild>
        <w:div w:id="1047992077">
          <w:marLeft w:val="0"/>
          <w:marRight w:val="0"/>
          <w:marTop w:val="0"/>
          <w:marBottom w:val="0"/>
          <w:divBdr>
            <w:top w:val="none" w:sz="0" w:space="0" w:color="auto"/>
            <w:left w:val="none" w:sz="0" w:space="0" w:color="auto"/>
            <w:bottom w:val="none" w:sz="0" w:space="0" w:color="auto"/>
            <w:right w:val="none" w:sz="0" w:space="0" w:color="auto"/>
          </w:divBdr>
          <w:divsChild>
            <w:div w:id="1871988162">
              <w:marLeft w:val="0"/>
              <w:marRight w:val="0"/>
              <w:marTop w:val="0"/>
              <w:marBottom w:val="0"/>
              <w:divBdr>
                <w:top w:val="none" w:sz="0" w:space="0" w:color="auto"/>
                <w:left w:val="none" w:sz="0" w:space="0" w:color="auto"/>
                <w:bottom w:val="none" w:sz="0" w:space="0" w:color="auto"/>
                <w:right w:val="none" w:sz="0" w:space="0" w:color="auto"/>
              </w:divBdr>
              <w:divsChild>
                <w:div w:id="139273525">
                  <w:marLeft w:val="0"/>
                  <w:marRight w:val="0"/>
                  <w:marTop w:val="0"/>
                  <w:marBottom w:val="0"/>
                  <w:divBdr>
                    <w:top w:val="none" w:sz="0" w:space="0" w:color="auto"/>
                    <w:left w:val="none" w:sz="0" w:space="0" w:color="auto"/>
                    <w:bottom w:val="none" w:sz="0" w:space="0" w:color="auto"/>
                    <w:right w:val="none" w:sz="0" w:space="0" w:color="auto"/>
                  </w:divBdr>
                  <w:divsChild>
                    <w:div w:id="3386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34">
      <w:bodyDiv w:val="1"/>
      <w:marLeft w:val="0"/>
      <w:marRight w:val="0"/>
      <w:marTop w:val="0"/>
      <w:marBottom w:val="0"/>
      <w:divBdr>
        <w:top w:val="none" w:sz="0" w:space="0" w:color="auto"/>
        <w:left w:val="none" w:sz="0" w:space="0" w:color="auto"/>
        <w:bottom w:val="none" w:sz="0" w:space="0" w:color="auto"/>
        <w:right w:val="none" w:sz="0" w:space="0" w:color="auto"/>
      </w:divBdr>
      <w:divsChild>
        <w:div w:id="760419275">
          <w:marLeft w:val="547"/>
          <w:marRight w:val="0"/>
          <w:marTop w:val="0"/>
          <w:marBottom w:val="0"/>
          <w:divBdr>
            <w:top w:val="none" w:sz="0" w:space="0" w:color="auto"/>
            <w:left w:val="none" w:sz="0" w:space="0" w:color="auto"/>
            <w:bottom w:val="none" w:sz="0" w:space="0" w:color="auto"/>
            <w:right w:val="none" w:sz="0" w:space="0" w:color="auto"/>
          </w:divBdr>
        </w:div>
      </w:divsChild>
    </w:div>
    <w:div w:id="1556505086">
      <w:bodyDiv w:val="1"/>
      <w:marLeft w:val="0"/>
      <w:marRight w:val="0"/>
      <w:marTop w:val="0"/>
      <w:marBottom w:val="0"/>
      <w:divBdr>
        <w:top w:val="none" w:sz="0" w:space="0" w:color="auto"/>
        <w:left w:val="none" w:sz="0" w:space="0" w:color="auto"/>
        <w:bottom w:val="none" w:sz="0" w:space="0" w:color="auto"/>
        <w:right w:val="none" w:sz="0" w:space="0" w:color="auto"/>
      </w:divBdr>
    </w:div>
    <w:div w:id="1612543138">
      <w:bodyDiv w:val="1"/>
      <w:marLeft w:val="0"/>
      <w:marRight w:val="0"/>
      <w:marTop w:val="0"/>
      <w:marBottom w:val="0"/>
      <w:divBdr>
        <w:top w:val="none" w:sz="0" w:space="0" w:color="auto"/>
        <w:left w:val="none" w:sz="0" w:space="0" w:color="auto"/>
        <w:bottom w:val="none" w:sz="0" w:space="0" w:color="auto"/>
        <w:right w:val="none" w:sz="0" w:space="0" w:color="auto"/>
      </w:divBdr>
    </w:div>
    <w:div w:id="1617836584">
      <w:bodyDiv w:val="1"/>
      <w:marLeft w:val="0"/>
      <w:marRight w:val="0"/>
      <w:marTop w:val="0"/>
      <w:marBottom w:val="0"/>
      <w:divBdr>
        <w:top w:val="none" w:sz="0" w:space="0" w:color="auto"/>
        <w:left w:val="none" w:sz="0" w:space="0" w:color="auto"/>
        <w:bottom w:val="none" w:sz="0" w:space="0" w:color="auto"/>
        <w:right w:val="none" w:sz="0" w:space="0" w:color="auto"/>
      </w:divBdr>
      <w:divsChild>
        <w:div w:id="391540436">
          <w:marLeft w:val="547"/>
          <w:marRight w:val="0"/>
          <w:marTop w:val="115"/>
          <w:marBottom w:val="200"/>
          <w:divBdr>
            <w:top w:val="none" w:sz="0" w:space="0" w:color="auto"/>
            <w:left w:val="none" w:sz="0" w:space="0" w:color="auto"/>
            <w:bottom w:val="none" w:sz="0" w:space="0" w:color="auto"/>
            <w:right w:val="none" w:sz="0" w:space="0" w:color="auto"/>
          </w:divBdr>
        </w:div>
        <w:div w:id="1213887802">
          <w:marLeft w:val="547"/>
          <w:marRight w:val="0"/>
          <w:marTop w:val="115"/>
          <w:marBottom w:val="200"/>
          <w:divBdr>
            <w:top w:val="none" w:sz="0" w:space="0" w:color="auto"/>
            <w:left w:val="none" w:sz="0" w:space="0" w:color="auto"/>
            <w:bottom w:val="none" w:sz="0" w:space="0" w:color="auto"/>
            <w:right w:val="none" w:sz="0" w:space="0" w:color="auto"/>
          </w:divBdr>
        </w:div>
        <w:div w:id="1639384134">
          <w:marLeft w:val="547"/>
          <w:marRight w:val="0"/>
          <w:marTop w:val="115"/>
          <w:marBottom w:val="200"/>
          <w:divBdr>
            <w:top w:val="none" w:sz="0" w:space="0" w:color="auto"/>
            <w:left w:val="none" w:sz="0" w:space="0" w:color="auto"/>
            <w:bottom w:val="none" w:sz="0" w:space="0" w:color="auto"/>
            <w:right w:val="none" w:sz="0" w:space="0" w:color="auto"/>
          </w:divBdr>
        </w:div>
        <w:div w:id="2041396198">
          <w:marLeft w:val="547"/>
          <w:marRight w:val="0"/>
          <w:marTop w:val="115"/>
          <w:marBottom w:val="200"/>
          <w:divBdr>
            <w:top w:val="none" w:sz="0" w:space="0" w:color="auto"/>
            <w:left w:val="none" w:sz="0" w:space="0" w:color="auto"/>
            <w:bottom w:val="none" w:sz="0" w:space="0" w:color="auto"/>
            <w:right w:val="none" w:sz="0" w:space="0" w:color="auto"/>
          </w:divBdr>
        </w:div>
        <w:div w:id="2043286581">
          <w:marLeft w:val="547"/>
          <w:marRight w:val="0"/>
          <w:marTop w:val="115"/>
          <w:marBottom w:val="200"/>
          <w:divBdr>
            <w:top w:val="none" w:sz="0" w:space="0" w:color="auto"/>
            <w:left w:val="none" w:sz="0" w:space="0" w:color="auto"/>
            <w:bottom w:val="none" w:sz="0" w:space="0" w:color="auto"/>
            <w:right w:val="none" w:sz="0" w:space="0" w:color="auto"/>
          </w:divBdr>
        </w:div>
        <w:div w:id="2123498492">
          <w:marLeft w:val="547"/>
          <w:marRight w:val="0"/>
          <w:marTop w:val="115"/>
          <w:marBottom w:val="200"/>
          <w:divBdr>
            <w:top w:val="none" w:sz="0" w:space="0" w:color="auto"/>
            <w:left w:val="none" w:sz="0" w:space="0" w:color="auto"/>
            <w:bottom w:val="none" w:sz="0" w:space="0" w:color="auto"/>
            <w:right w:val="none" w:sz="0" w:space="0" w:color="auto"/>
          </w:divBdr>
        </w:div>
      </w:divsChild>
    </w:div>
    <w:div w:id="1678194160">
      <w:bodyDiv w:val="1"/>
      <w:marLeft w:val="0"/>
      <w:marRight w:val="0"/>
      <w:marTop w:val="0"/>
      <w:marBottom w:val="0"/>
      <w:divBdr>
        <w:top w:val="none" w:sz="0" w:space="0" w:color="auto"/>
        <w:left w:val="none" w:sz="0" w:space="0" w:color="auto"/>
        <w:bottom w:val="none" w:sz="0" w:space="0" w:color="auto"/>
        <w:right w:val="none" w:sz="0" w:space="0" w:color="auto"/>
      </w:divBdr>
    </w:div>
    <w:div w:id="1702395812">
      <w:bodyDiv w:val="1"/>
      <w:marLeft w:val="0"/>
      <w:marRight w:val="0"/>
      <w:marTop w:val="0"/>
      <w:marBottom w:val="0"/>
      <w:divBdr>
        <w:top w:val="none" w:sz="0" w:space="0" w:color="auto"/>
        <w:left w:val="none" w:sz="0" w:space="0" w:color="auto"/>
        <w:bottom w:val="none" w:sz="0" w:space="0" w:color="auto"/>
        <w:right w:val="none" w:sz="0" w:space="0" w:color="auto"/>
      </w:divBdr>
      <w:divsChild>
        <w:div w:id="1782143">
          <w:marLeft w:val="547"/>
          <w:marRight w:val="0"/>
          <w:marTop w:val="106"/>
          <w:marBottom w:val="0"/>
          <w:divBdr>
            <w:top w:val="none" w:sz="0" w:space="0" w:color="auto"/>
            <w:left w:val="none" w:sz="0" w:space="0" w:color="auto"/>
            <w:bottom w:val="none" w:sz="0" w:space="0" w:color="auto"/>
            <w:right w:val="none" w:sz="0" w:space="0" w:color="auto"/>
          </w:divBdr>
        </w:div>
      </w:divsChild>
    </w:div>
    <w:div w:id="1703355973">
      <w:bodyDiv w:val="1"/>
      <w:marLeft w:val="0"/>
      <w:marRight w:val="0"/>
      <w:marTop w:val="0"/>
      <w:marBottom w:val="0"/>
      <w:divBdr>
        <w:top w:val="none" w:sz="0" w:space="0" w:color="auto"/>
        <w:left w:val="none" w:sz="0" w:space="0" w:color="auto"/>
        <w:bottom w:val="none" w:sz="0" w:space="0" w:color="auto"/>
        <w:right w:val="none" w:sz="0" w:space="0" w:color="auto"/>
      </w:divBdr>
      <w:divsChild>
        <w:div w:id="1788088347">
          <w:marLeft w:val="0"/>
          <w:marRight w:val="0"/>
          <w:marTop w:val="0"/>
          <w:marBottom w:val="0"/>
          <w:divBdr>
            <w:top w:val="none" w:sz="0" w:space="0" w:color="auto"/>
            <w:left w:val="none" w:sz="0" w:space="0" w:color="auto"/>
            <w:bottom w:val="none" w:sz="0" w:space="0" w:color="auto"/>
            <w:right w:val="none" w:sz="0" w:space="0" w:color="auto"/>
          </w:divBdr>
          <w:divsChild>
            <w:div w:id="297689264">
              <w:marLeft w:val="0"/>
              <w:marRight w:val="0"/>
              <w:marTop w:val="0"/>
              <w:marBottom w:val="0"/>
              <w:divBdr>
                <w:top w:val="none" w:sz="0" w:space="0" w:color="auto"/>
                <w:left w:val="none" w:sz="0" w:space="0" w:color="auto"/>
                <w:bottom w:val="none" w:sz="0" w:space="0" w:color="auto"/>
                <w:right w:val="none" w:sz="0" w:space="0" w:color="auto"/>
              </w:divBdr>
              <w:divsChild>
                <w:div w:id="21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3692">
      <w:bodyDiv w:val="1"/>
      <w:marLeft w:val="0"/>
      <w:marRight w:val="0"/>
      <w:marTop w:val="0"/>
      <w:marBottom w:val="0"/>
      <w:divBdr>
        <w:top w:val="none" w:sz="0" w:space="0" w:color="auto"/>
        <w:left w:val="none" w:sz="0" w:space="0" w:color="auto"/>
        <w:bottom w:val="none" w:sz="0" w:space="0" w:color="auto"/>
        <w:right w:val="none" w:sz="0" w:space="0" w:color="auto"/>
      </w:divBdr>
    </w:div>
    <w:div w:id="1791314626">
      <w:bodyDiv w:val="1"/>
      <w:marLeft w:val="0"/>
      <w:marRight w:val="0"/>
      <w:marTop w:val="0"/>
      <w:marBottom w:val="0"/>
      <w:divBdr>
        <w:top w:val="none" w:sz="0" w:space="0" w:color="auto"/>
        <w:left w:val="none" w:sz="0" w:space="0" w:color="auto"/>
        <w:bottom w:val="none" w:sz="0" w:space="0" w:color="auto"/>
        <w:right w:val="none" w:sz="0" w:space="0" w:color="auto"/>
      </w:divBdr>
    </w:div>
    <w:div w:id="1805152733">
      <w:bodyDiv w:val="1"/>
      <w:marLeft w:val="0"/>
      <w:marRight w:val="0"/>
      <w:marTop w:val="0"/>
      <w:marBottom w:val="0"/>
      <w:divBdr>
        <w:top w:val="none" w:sz="0" w:space="0" w:color="auto"/>
        <w:left w:val="none" w:sz="0" w:space="0" w:color="auto"/>
        <w:bottom w:val="none" w:sz="0" w:space="0" w:color="auto"/>
        <w:right w:val="none" w:sz="0" w:space="0" w:color="auto"/>
      </w:divBdr>
    </w:div>
    <w:div w:id="1817334572">
      <w:bodyDiv w:val="1"/>
      <w:marLeft w:val="0"/>
      <w:marRight w:val="0"/>
      <w:marTop w:val="0"/>
      <w:marBottom w:val="0"/>
      <w:divBdr>
        <w:top w:val="none" w:sz="0" w:space="0" w:color="auto"/>
        <w:left w:val="none" w:sz="0" w:space="0" w:color="auto"/>
        <w:bottom w:val="none" w:sz="0" w:space="0" w:color="auto"/>
        <w:right w:val="none" w:sz="0" w:space="0" w:color="auto"/>
      </w:divBdr>
      <w:divsChild>
        <w:div w:id="834298433">
          <w:marLeft w:val="547"/>
          <w:marRight w:val="0"/>
          <w:marTop w:val="0"/>
          <w:marBottom w:val="0"/>
          <w:divBdr>
            <w:top w:val="none" w:sz="0" w:space="0" w:color="auto"/>
            <w:left w:val="none" w:sz="0" w:space="0" w:color="auto"/>
            <w:bottom w:val="none" w:sz="0" w:space="0" w:color="auto"/>
            <w:right w:val="none" w:sz="0" w:space="0" w:color="auto"/>
          </w:divBdr>
        </w:div>
      </w:divsChild>
    </w:div>
    <w:div w:id="1831287993">
      <w:bodyDiv w:val="1"/>
      <w:marLeft w:val="0"/>
      <w:marRight w:val="0"/>
      <w:marTop w:val="0"/>
      <w:marBottom w:val="0"/>
      <w:divBdr>
        <w:top w:val="none" w:sz="0" w:space="0" w:color="auto"/>
        <w:left w:val="none" w:sz="0" w:space="0" w:color="auto"/>
        <w:bottom w:val="none" w:sz="0" w:space="0" w:color="auto"/>
        <w:right w:val="none" w:sz="0" w:space="0" w:color="auto"/>
      </w:divBdr>
    </w:div>
    <w:div w:id="1848641333">
      <w:bodyDiv w:val="1"/>
      <w:marLeft w:val="0"/>
      <w:marRight w:val="0"/>
      <w:marTop w:val="0"/>
      <w:marBottom w:val="0"/>
      <w:divBdr>
        <w:top w:val="none" w:sz="0" w:space="0" w:color="auto"/>
        <w:left w:val="none" w:sz="0" w:space="0" w:color="auto"/>
        <w:bottom w:val="none" w:sz="0" w:space="0" w:color="auto"/>
        <w:right w:val="none" w:sz="0" w:space="0" w:color="auto"/>
      </w:divBdr>
      <w:divsChild>
        <w:div w:id="563763206">
          <w:marLeft w:val="0"/>
          <w:marRight w:val="0"/>
          <w:marTop w:val="0"/>
          <w:marBottom w:val="0"/>
          <w:divBdr>
            <w:top w:val="none" w:sz="0" w:space="0" w:color="auto"/>
            <w:left w:val="none" w:sz="0" w:space="0" w:color="auto"/>
            <w:bottom w:val="none" w:sz="0" w:space="0" w:color="auto"/>
            <w:right w:val="none" w:sz="0" w:space="0" w:color="auto"/>
          </w:divBdr>
          <w:divsChild>
            <w:div w:id="365955731">
              <w:marLeft w:val="0"/>
              <w:marRight w:val="0"/>
              <w:marTop w:val="0"/>
              <w:marBottom w:val="0"/>
              <w:divBdr>
                <w:top w:val="none" w:sz="0" w:space="0" w:color="auto"/>
                <w:left w:val="none" w:sz="0" w:space="0" w:color="auto"/>
                <w:bottom w:val="none" w:sz="0" w:space="0" w:color="auto"/>
                <w:right w:val="none" w:sz="0" w:space="0" w:color="auto"/>
              </w:divBdr>
              <w:divsChild>
                <w:div w:id="17658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892">
      <w:bodyDiv w:val="1"/>
      <w:marLeft w:val="0"/>
      <w:marRight w:val="0"/>
      <w:marTop w:val="0"/>
      <w:marBottom w:val="0"/>
      <w:divBdr>
        <w:top w:val="none" w:sz="0" w:space="0" w:color="auto"/>
        <w:left w:val="none" w:sz="0" w:space="0" w:color="auto"/>
        <w:bottom w:val="none" w:sz="0" w:space="0" w:color="auto"/>
        <w:right w:val="none" w:sz="0" w:space="0" w:color="auto"/>
      </w:divBdr>
    </w:div>
    <w:div w:id="1912306781">
      <w:bodyDiv w:val="1"/>
      <w:marLeft w:val="0"/>
      <w:marRight w:val="0"/>
      <w:marTop w:val="0"/>
      <w:marBottom w:val="0"/>
      <w:divBdr>
        <w:top w:val="none" w:sz="0" w:space="0" w:color="auto"/>
        <w:left w:val="none" w:sz="0" w:space="0" w:color="auto"/>
        <w:bottom w:val="none" w:sz="0" w:space="0" w:color="auto"/>
        <w:right w:val="none" w:sz="0" w:space="0" w:color="auto"/>
      </w:divBdr>
    </w:div>
    <w:div w:id="1936791733">
      <w:bodyDiv w:val="1"/>
      <w:marLeft w:val="0"/>
      <w:marRight w:val="0"/>
      <w:marTop w:val="0"/>
      <w:marBottom w:val="0"/>
      <w:divBdr>
        <w:top w:val="none" w:sz="0" w:space="0" w:color="auto"/>
        <w:left w:val="none" w:sz="0" w:space="0" w:color="auto"/>
        <w:bottom w:val="none" w:sz="0" w:space="0" w:color="auto"/>
        <w:right w:val="none" w:sz="0" w:space="0" w:color="auto"/>
      </w:divBdr>
      <w:divsChild>
        <w:div w:id="259029883">
          <w:marLeft w:val="547"/>
          <w:marRight w:val="0"/>
          <w:marTop w:val="115"/>
          <w:marBottom w:val="0"/>
          <w:divBdr>
            <w:top w:val="none" w:sz="0" w:space="0" w:color="auto"/>
            <w:left w:val="none" w:sz="0" w:space="0" w:color="auto"/>
            <w:bottom w:val="none" w:sz="0" w:space="0" w:color="auto"/>
            <w:right w:val="none" w:sz="0" w:space="0" w:color="auto"/>
          </w:divBdr>
        </w:div>
        <w:div w:id="1334065489">
          <w:marLeft w:val="547"/>
          <w:marRight w:val="0"/>
          <w:marTop w:val="115"/>
          <w:marBottom w:val="0"/>
          <w:divBdr>
            <w:top w:val="none" w:sz="0" w:space="0" w:color="auto"/>
            <w:left w:val="none" w:sz="0" w:space="0" w:color="auto"/>
            <w:bottom w:val="none" w:sz="0" w:space="0" w:color="auto"/>
            <w:right w:val="none" w:sz="0" w:space="0" w:color="auto"/>
          </w:divBdr>
        </w:div>
        <w:div w:id="1766030135">
          <w:marLeft w:val="547"/>
          <w:marRight w:val="0"/>
          <w:marTop w:val="115"/>
          <w:marBottom w:val="0"/>
          <w:divBdr>
            <w:top w:val="none" w:sz="0" w:space="0" w:color="auto"/>
            <w:left w:val="none" w:sz="0" w:space="0" w:color="auto"/>
            <w:bottom w:val="none" w:sz="0" w:space="0" w:color="auto"/>
            <w:right w:val="none" w:sz="0" w:space="0" w:color="auto"/>
          </w:divBdr>
        </w:div>
        <w:div w:id="2118408962">
          <w:marLeft w:val="547"/>
          <w:marRight w:val="0"/>
          <w:marTop w:val="115"/>
          <w:marBottom w:val="0"/>
          <w:divBdr>
            <w:top w:val="none" w:sz="0" w:space="0" w:color="auto"/>
            <w:left w:val="none" w:sz="0" w:space="0" w:color="auto"/>
            <w:bottom w:val="none" w:sz="0" w:space="0" w:color="auto"/>
            <w:right w:val="none" w:sz="0" w:space="0" w:color="auto"/>
          </w:divBdr>
        </w:div>
      </w:divsChild>
    </w:div>
    <w:div w:id="1955792673">
      <w:bodyDiv w:val="1"/>
      <w:marLeft w:val="0"/>
      <w:marRight w:val="0"/>
      <w:marTop w:val="0"/>
      <w:marBottom w:val="0"/>
      <w:divBdr>
        <w:top w:val="none" w:sz="0" w:space="0" w:color="auto"/>
        <w:left w:val="none" w:sz="0" w:space="0" w:color="auto"/>
        <w:bottom w:val="none" w:sz="0" w:space="0" w:color="auto"/>
        <w:right w:val="none" w:sz="0" w:space="0" w:color="auto"/>
      </w:divBdr>
      <w:divsChild>
        <w:div w:id="429280544">
          <w:marLeft w:val="0"/>
          <w:marRight w:val="0"/>
          <w:marTop w:val="0"/>
          <w:marBottom w:val="0"/>
          <w:divBdr>
            <w:top w:val="none" w:sz="0" w:space="0" w:color="auto"/>
            <w:left w:val="none" w:sz="0" w:space="0" w:color="auto"/>
            <w:bottom w:val="none" w:sz="0" w:space="0" w:color="auto"/>
            <w:right w:val="none" w:sz="0" w:space="0" w:color="auto"/>
          </w:divBdr>
          <w:divsChild>
            <w:div w:id="107509719">
              <w:marLeft w:val="0"/>
              <w:marRight w:val="0"/>
              <w:marTop w:val="0"/>
              <w:marBottom w:val="0"/>
              <w:divBdr>
                <w:top w:val="none" w:sz="0" w:space="0" w:color="auto"/>
                <w:left w:val="none" w:sz="0" w:space="0" w:color="auto"/>
                <w:bottom w:val="none" w:sz="0" w:space="0" w:color="auto"/>
                <w:right w:val="none" w:sz="0" w:space="0" w:color="auto"/>
              </w:divBdr>
              <w:divsChild>
                <w:div w:id="1771780667">
                  <w:marLeft w:val="0"/>
                  <w:marRight w:val="0"/>
                  <w:marTop w:val="0"/>
                  <w:marBottom w:val="0"/>
                  <w:divBdr>
                    <w:top w:val="none" w:sz="0" w:space="0" w:color="auto"/>
                    <w:left w:val="none" w:sz="0" w:space="0" w:color="auto"/>
                    <w:bottom w:val="none" w:sz="0" w:space="0" w:color="auto"/>
                    <w:right w:val="none" w:sz="0" w:space="0" w:color="auto"/>
                  </w:divBdr>
                  <w:divsChild>
                    <w:div w:id="19193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32310">
      <w:bodyDiv w:val="1"/>
      <w:marLeft w:val="0"/>
      <w:marRight w:val="0"/>
      <w:marTop w:val="0"/>
      <w:marBottom w:val="0"/>
      <w:divBdr>
        <w:top w:val="none" w:sz="0" w:space="0" w:color="auto"/>
        <w:left w:val="none" w:sz="0" w:space="0" w:color="auto"/>
        <w:bottom w:val="none" w:sz="0" w:space="0" w:color="auto"/>
        <w:right w:val="none" w:sz="0" w:space="0" w:color="auto"/>
      </w:divBdr>
      <w:divsChild>
        <w:div w:id="410204354">
          <w:marLeft w:val="547"/>
          <w:marRight w:val="0"/>
          <w:marTop w:val="115"/>
          <w:marBottom w:val="200"/>
          <w:divBdr>
            <w:top w:val="none" w:sz="0" w:space="0" w:color="auto"/>
            <w:left w:val="none" w:sz="0" w:space="0" w:color="auto"/>
            <w:bottom w:val="none" w:sz="0" w:space="0" w:color="auto"/>
            <w:right w:val="none" w:sz="0" w:space="0" w:color="auto"/>
          </w:divBdr>
        </w:div>
        <w:div w:id="544954631">
          <w:marLeft w:val="547"/>
          <w:marRight w:val="0"/>
          <w:marTop w:val="115"/>
          <w:marBottom w:val="200"/>
          <w:divBdr>
            <w:top w:val="none" w:sz="0" w:space="0" w:color="auto"/>
            <w:left w:val="none" w:sz="0" w:space="0" w:color="auto"/>
            <w:bottom w:val="none" w:sz="0" w:space="0" w:color="auto"/>
            <w:right w:val="none" w:sz="0" w:space="0" w:color="auto"/>
          </w:divBdr>
        </w:div>
        <w:div w:id="592780426">
          <w:marLeft w:val="547"/>
          <w:marRight w:val="0"/>
          <w:marTop w:val="115"/>
          <w:marBottom w:val="200"/>
          <w:divBdr>
            <w:top w:val="none" w:sz="0" w:space="0" w:color="auto"/>
            <w:left w:val="none" w:sz="0" w:space="0" w:color="auto"/>
            <w:bottom w:val="none" w:sz="0" w:space="0" w:color="auto"/>
            <w:right w:val="none" w:sz="0" w:space="0" w:color="auto"/>
          </w:divBdr>
        </w:div>
        <w:div w:id="1048532311">
          <w:marLeft w:val="547"/>
          <w:marRight w:val="0"/>
          <w:marTop w:val="115"/>
          <w:marBottom w:val="200"/>
          <w:divBdr>
            <w:top w:val="none" w:sz="0" w:space="0" w:color="auto"/>
            <w:left w:val="none" w:sz="0" w:space="0" w:color="auto"/>
            <w:bottom w:val="none" w:sz="0" w:space="0" w:color="auto"/>
            <w:right w:val="none" w:sz="0" w:space="0" w:color="auto"/>
          </w:divBdr>
        </w:div>
        <w:div w:id="1680572228">
          <w:marLeft w:val="547"/>
          <w:marRight w:val="0"/>
          <w:marTop w:val="115"/>
          <w:marBottom w:val="200"/>
          <w:divBdr>
            <w:top w:val="none" w:sz="0" w:space="0" w:color="auto"/>
            <w:left w:val="none" w:sz="0" w:space="0" w:color="auto"/>
            <w:bottom w:val="none" w:sz="0" w:space="0" w:color="auto"/>
            <w:right w:val="none" w:sz="0" w:space="0" w:color="auto"/>
          </w:divBdr>
        </w:div>
      </w:divsChild>
    </w:div>
    <w:div w:id="2070836740">
      <w:bodyDiv w:val="1"/>
      <w:marLeft w:val="0"/>
      <w:marRight w:val="0"/>
      <w:marTop w:val="0"/>
      <w:marBottom w:val="0"/>
      <w:divBdr>
        <w:top w:val="none" w:sz="0" w:space="0" w:color="auto"/>
        <w:left w:val="none" w:sz="0" w:space="0" w:color="auto"/>
        <w:bottom w:val="none" w:sz="0" w:space="0" w:color="auto"/>
        <w:right w:val="none" w:sz="0" w:space="0" w:color="auto"/>
      </w:divBdr>
      <w:divsChild>
        <w:div w:id="807820391">
          <w:marLeft w:val="0"/>
          <w:marRight w:val="0"/>
          <w:marTop w:val="0"/>
          <w:marBottom w:val="0"/>
          <w:divBdr>
            <w:top w:val="none" w:sz="0" w:space="0" w:color="auto"/>
            <w:left w:val="none" w:sz="0" w:space="0" w:color="auto"/>
            <w:bottom w:val="none" w:sz="0" w:space="0" w:color="auto"/>
            <w:right w:val="none" w:sz="0" w:space="0" w:color="auto"/>
          </w:divBdr>
          <w:divsChild>
            <w:div w:id="820316695">
              <w:marLeft w:val="0"/>
              <w:marRight w:val="0"/>
              <w:marTop w:val="0"/>
              <w:marBottom w:val="0"/>
              <w:divBdr>
                <w:top w:val="none" w:sz="0" w:space="0" w:color="auto"/>
                <w:left w:val="none" w:sz="0" w:space="0" w:color="auto"/>
                <w:bottom w:val="none" w:sz="0" w:space="0" w:color="auto"/>
                <w:right w:val="none" w:sz="0" w:space="0" w:color="auto"/>
              </w:divBdr>
              <w:divsChild>
                <w:div w:id="767117055">
                  <w:marLeft w:val="0"/>
                  <w:marRight w:val="0"/>
                  <w:marTop w:val="0"/>
                  <w:marBottom w:val="0"/>
                  <w:divBdr>
                    <w:top w:val="none" w:sz="0" w:space="0" w:color="auto"/>
                    <w:left w:val="none" w:sz="0" w:space="0" w:color="auto"/>
                    <w:bottom w:val="none" w:sz="0" w:space="0" w:color="auto"/>
                    <w:right w:val="none" w:sz="0" w:space="0" w:color="auto"/>
                  </w:divBdr>
                  <w:divsChild>
                    <w:div w:id="1706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78749">
      <w:bodyDiv w:val="1"/>
      <w:marLeft w:val="0"/>
      <w:marRight w:val="0"/>
      <w:marTop w:val="0"/>
      <w:marBottom w:val="0"/>
      <w:divBdr>
        <w:top w:val="none" w:sz="0" w:space="0" w:color="auto"/>
        <w:left w:val="none" w:sz="0" w:space="0" w:color="auto"/>
        <w:bottom w:val="none" w:sz="0" w:space="0" w:color="auto"/>
        <w:right w:val="none" w:sz="0" w:space="0" w:color="auto"/>
      </w:divBdr>
    </w:div>
    <w:div w:id="2112428890">
      <w:bodyDiv w:val="1"/>
      <w:marLeft w:val="0"/>
      <w:marRight w:val="0"/>
      <w:marTop w:val="0"/>
      <w:marBottom w:val="0"/>
      <w:divBdr>
        <w:top w:val="none" w:sz="0" w:space="0" w:color="auto"/>
        <w:left w:val="none" w:sz="0" w:space="0" w:color="auto"/>
        <w:bottom w:val="none" w:sz="0" w:space="0" w:color="auto"/>
        <w:right w:val="none" w:sz="0" w:space="0" w:color="auto"/>
      </w:divBdr>
    </w:div>
    <w:div w:id="21335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Map19</b:Tag>
    <b:SourceType>InternetSite</b:SourceType>
    <b:Guid>{8BA135BA-2C77-4D61-8225-A48B8281032E}</b:Guid>
    <b:Title>Mapachez itz</b:Title>
    <b:ProductionCompany>itz</b:ProductionCompany>
    <b:YearAccessed>2019</b:YearAccessed>
    <b:MonthAccessed>enero</b:MonthAccessed>
    <b:DayAccessed>29</b:DayAccessed>
    <b:URL>www.mapaches.itz.edu.mx</b:URL>
    <b:RefOrder>1</b:RefOrder>
  </b:Source>
  <b:Source>
    <b:Tag>Nor19</b:Tag>
    <b:SourceType>InternetSite</b:SourceType>
    <b:Guid>{956428AF-30A6-40A2-AF1D-6554DF6F32BD}</b:Guid>
    <b:Title>Normas Apa</b:Title>
    <b:YearAccessed>2019</b:YearAccessed>
    <b:MonthAccessed>Agosto</b:MonthAccessed>
    <b:DayAccessed>7</b:DayAccessed>
    <b:URL>http://normasapa.net/determinar-alcance-tema-tesis/</b:URL>
    <b:RefOrder>2</b:RefOrder>
  </b:Source>
</b:Sources>
</file>

<file path=customXml/itemProps1.xml><?xml version="1.0" encoding="utf-8"?>
<ds:datastoreItem xmlns:ds="http://schemas.openxmlformats.org/officeDocument/2006/customXml" ds:itemID="{0B5C26D2-431C-4A3A-BAC9-FBBF27EA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221</Pages>
  <Words>51760</Words>
  <Characters>270865</Characters>
  <Application>Microsoft Office Word</Application>
  <DocSecurity>0</DocSecurity>
  <Lines>6737</Lines>
  <Paragraphs>3002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Claude</cp:lastModifiedBy>
  <cp:revision>7</cp:revision>
  <dcterms:created xsi:type="dcterms:W3CDTF">2022-06-22T01:44:00Z</dcterms:created>
  <dcterms:modified xsi:type="dcterms:W3CDTF">2026-10-11T15:44:00Z</dcterms:modified>
</cp:coreProperties>
</file>