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CE7B6A" w14:paraId="606A7B4A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24F330D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3663538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2314615D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5FE7F337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CE7B6A" w14:paraId="6845AFC1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7008BED1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1A8D3836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6B232D4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6D54C63B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Matriz de asignación de responsabilidades · v1.1</w:t>
            </w:r>
          </w:p>
        </w:tc>
      </w:tr>
      <w:tr w:rsidR="00CE7B6A" w14:paraId="4CDE2798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547475B9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12D528A8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25/10/2026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6855E78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1585E63B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Director del proyecto</w:t>
            </w:r>
          </w:p>
        </w:tc>
      </w:tr>
      <w:tr w:rsidR="00CE7B6A" w14:paraId="547227E5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1A1DAF9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395A3363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Daniel Salado Hidalgo</w:t>
            </w:r>
          </w:p>
        </w:tc>
      </w:tr>
    </w:tbl>
    <w:p w14:paraId="3A7153B5" w14:textId="77777777" w:rsidR="00CE7B6A" w:rsidRDefault="00CE7B6A">
      <w:pPr>
        <w:spacing w:after="0"/>
        <w:rPr>
          <w:sz w:val="12"/>
          <w:szCs w:val="12"/>
        </w:rPr>
      </w:pPr>
    </w:p>
    <w:p w14:paraId="28A52697" w14:textId="77777777" w:rsidR="00CE7B6A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CE7B6A" w14:paraId="216FAA3E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62C62E8B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67F47378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27FEAECB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7084604F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CE7B6A" w14:paraId="15DB706A" w14:textId="77777777">
        <w:trPr>
          <w:cantSplit/>
          <w:trHeight w:val="340"/>
        </w:trPr>
        <w:tc>
          <w:tcPr>
            <w:tcW w:w="1247" w:type="dxa"/>
          </w:tcPr>
          <w:p w14:paraId="53E2C398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3D768B77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3118" w:type="dxa"/>
          </w:tcPr>
          <w:p w14:paraId="07D127A1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DSH</w:t>
            </w:r>
          </w:p>
        </w:tc>
        <w:tc>
          <w:tcPr>
            <w:tcW w:w="8618" w:type="dxa"/>
          </w:tcPr>
          <w:p w14:paraId="7DEA0554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Primera versión del documento. Se reparten las responsabilidades de los 40 paquetes de trabajo de la EDT v1.4 y se propone el equipo que se pedirá a la Oficina de Proyectos con la solicitud de recursos.</w:t>
            </w:r>
          </w:p>
        </w:tc>
      </w:tr>
      <w:tr w:rsidR="00CE7B6A" w14:paraId="45B022BC" w14:textId="77777777">
        <w:tc>
          <w:tcPr>
            <w:tcW w:w="1247" w:type="dxa"/>
          </w:tcPr>
          <w:p w14:paraId="1E744097" w14:textId="77777777" w:rsidR="00CE7B6A" w:rsidRPr="00B6230C" w:rsidRDefault="00000000">
            <w:pPr>
              <w:rPr>
                <w:sz w:val="19"/>
                <w:szCs w:val="19"/>
              </w:rPr>
            </w:pPr>
            <w:r w:rsidRPr="00B6230C">
              <w:rPr>
                <w:sz w:val="19"/>
                <w:szCs w:val="19"/>
              </w:rPr>
              <w:t>v1.1</w:t>
            </w:r>
          </w:p>
        </w:tc>
        <w:tc>
          <w:tcPr>
            <w:tcW w:w="1587" w:type="dxa"/>
          </w:tcPr>
          <w:p w14:paraId="6CDEAF87" w14:textId="77777777" w:rsidR="00CE7B6A" w:rsidRPr="00B6230C" w:rsidRDefault="00000000">
            <w:pPr>
              <w:rPr>
                <w:sz w:val="19"/>
                <w:szCs w:val="19"/>
              </w:rPr>
            </w:pPr>
            <w:r w:rsidRPr="00B6230C">
              <w:rPr>
                <w:sz w:val="19"/>
                <w:szCs w:val="19"/>
              </w:rPr>
              <w:t>25/10/2026</w:t>
            </w:r>
          </w:p>
        </w:tc>
        <w:tc>
          <w:tcPr>
            <w:tcW w:w="3118" w:type="dxa"/>
          </w:tcPr>
          <w:p w14:paraId="3600C39B" w14:textId="3B76014C" w:rsidR="00CE7B6A" w:rsidRPr="00B6230C" w:rsidRDefault="00B6230C">
            <w:pPr>
              <w:rPr>
                <w:sz w:val="19"/>
                <w:szCs w:val="19"/>
              </w:rPr>
            </w:pPr>
            <w:r w:rsidRPr="00B6230C">
              <w:rPr>
                <w:sz w:val="19"/>
                <w:szCs w:val="19"/>
              </w:rPr>
              <w:t>CRV</w:t>
            </w:r>
          </w:p>
        </w:tc>
        <w:tc>
          <w:tcPr>
            <w:tcW w:w="8618" w:type="dxa"/>
          </w:tcPr>
          <w:p w14:paraId="565CEAFF" w14:textId="77777777" w:rsidR="00CE7B6A" w:rsidRPr="00B6230C" w:rsidRDefault="00000000">
            <w:pPr>
              <w:rPr>
                <w:sz w:val="19"/>
                <w:szCs w:val="19"/>
              </w:rPr>
            </w:pPr>
            <w:r w:rsidRPr="00B6230C">
              <w:rPr>
                <w:sz w:val="19"/>
                <w:szCs w:val="19"/>
              </w:rPr>
              <w:t>Apoyo del desarrollador (1) del Equipo 1 en el seguimiento técnico del piloto (1.2.7.2), en coordinación con el técnico de calidad; coherencia con F-SR-01 v1.1 y NOR-23.</w:t>
            </w:r>
          </w:p>
        </w:tc>
      </w:tr>
    </w:tbl>
    <w:p w14:paraId="113167EE" w14:textId="77777777" w:rsidR="00CE7B6A" w:rsidRDefault="00CE7B6A">
      <w:pPr>
        <w:spacing w:after="0"/>
        <w:rPr>
          <w:sz w:val="12"/>
          <w:szCs w:val="12"/>
        </w:rPr>
      </w:pPr>
    </w:p>
    <w:p w14:paraId="2F6CE2F0" w14:textId="77777777" w:rsidR="00CE7B6A" w:rsidRDefault="00CE7B6A">
      <w:pPr>
        <w:spacing w:after="0"/>
        <w:rPr>
          <w:sz w:val="12"/>
          <w:szCs w:val="12"/>
        </w:rPr>
      </w:pPr>
    </w:p>
    <w:p w14:paraId="7F4AE3FB" w14:textId="77777777" w:rsidR="00DF664D" w:rsidRDefault="00DF664D" w:rsidP="00217C94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 = </w:t>
      </w:r>
      <w:proofErr w:type="gramStart"/>
      <w:r w:rsidR="00AA5931">
        <w:rPr>
          <w:sz w:val="20"/>
          <w:szCs w:val="20"/>
        </w:rPr>
        <w:t>Responsable</w:t>
      </w:r>
      <w:proofErr w:type="gramEnd"/>
      <w:r>
        <w:rPr>
          <w:sz w:val="20"/>
          <w:szCs w:val="20"/>
        </w:rPr>
        <w:t>, C = Consult</w:t>
      </w:r>
      <w:r w:rsidR="005B2C70">
        <w:rPr>
          <w:sz w:val="20"/>
          <w:szCs w:val="20"/>
        </w:rPr>
        <w:t>ado</w:t>
      </w:r>
      <w:r>
        <w:rPr>
          <w:sz w:val="20"/>
          <w:szCs w:val="20"/>
        </w:rPr>
        <w:t>, A = A</w:t>
      </w:r>
      <w:r w:rsidR="005B2C70">
        <w:rPr>
          <w:sz w:val="20"/>
          <w:szCs w:val="20"/>
        </w:rPr>
        <w:t>probador</w:t>
      </w:r>
      <w:r>
        <w:rPr>
          <w:sz w:val="20"/>
          <w:szCs w:val="20"/>
        </w:rPr>
        <w:t>, I = Inform</w:t>
      </w:r>
      <w:r w:rsidR="005B2C70">
        <w:rPr>
          <w:sz w:val="20"/>
          <w:szCs w:val="20"/>
        </w:rPr>
        <w:t>ado</w:t>
      </w:r>
    </w:p>
    <w:p w14:paraId="7719095E" w14:textId="77777777" w:rsidR="00DF664D" w:rsidRPr="006D54FD" w:rsidRDefault="00DF664D" w:rsidP="00217C94">
      <w:pPr>
        <w:spacing w:after="0"/>
        <w:rPr>
          <w:sz w:val="20"/>
          <w:szCs w:val="20"/>
        </w:rPr>
      </w:pP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3190"/>
        <w:gridCol w:w="10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CE7B6A" w14:paraId="02FBF695" w14:textId="77777777">
        <w:trPr>
          <w:cantSplit/>
          <w:trHeight w:val="454"/>
          <w:tblHeader/>
        </w:trPr>
        <w:tc>
          <w:tcPr>
            <w:tcW w:w="780" w:type="dxa"/>
            <w:vMerge w:val="restart"/>
            <w:shd w:val="clear" w:color="auto" w:fill="DCE6E8"/>
            <w:vAlign w:val="center"/>
          </w:tcPr>
          <w:p w14:paraId="16895EA7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EDT #</w:t>
            </w:r>
          </w:p>
        </w:tc>
        <w:tc>
          <w:tcPr>
            <w:tcW w:w="3190" w:type="dxa"/>
            <w:vMerge w:val="restart"/>
            <w:shd w:val="clear" w:color="auto" w:fill="DCE6E8"/>
            <w:vAlign w:val="center"/>
          </w:tcPr>
          <w:p w14:paraId="2F00D7C1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PAQUETE DE TRABAJO</w:t>
            </w:r>
          </w:p>
        </w:tc>
        <w:tc>
          <w:tcPr>
            <w:tcW w:w="1000" w:type="dxa"/>
            <w:vMerge w:val="restart"/>
            <w:shd w:val="clear" w:color="auto" w:fill="DCE6E8"/>
            <w:vAlign w:val="center"/>
          </w:tcPr>
          <w:p w14:paraId="4E61CB99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DIRECCIÓN</w:t>
            </w:r>
          </w:p>
        </w:tc>
        <w:tc>
          <w:tcPr>
            <w:tcW w:w="3600" w:type="dxa"/>
            <w:gridSpan w:val="6"/>
            <w:vMerge w:val="restart"/>
            <w:shd w:val="clear" w:color="auto" w:fill="DCE6E8"/>
            <w:vAlign w:val="center"/>
          </w:tcPr>
          <w:p w14:paraId="18CC872C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EXPERTOS DE LA PLANIFICACIÓN</w:t>
            </w:r>
          </w:p>
        </w:tc>
        <w:tc>
          <w:tcPr>
            <w:tcW w:w="6000" w:type="dxa"/>
            <w:gridSpan w:val="10"/>
            <w:shd w:val="clear" w:color="auto" w:fill="DCE6E8"/>
            <w:vAlign w:val="center"/>
          </w:tcPr>
          <w:p w14:paraId="796A6D9C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EQUIPOS DE TRABAJO</w:t>
            </w:r>
          </w:p>
        </w:tc>
      </w:tr>
      <w:tr w:rsidR="00CE7B6A" w14:paraId="31FD2611" w14:textId="77777777">
        <w:trPr>
          <w:cantSplit/>
          <w:trHeight w:val="397"/>
          <w:tblHeader/>
        </w:trPr>
        <w:tc>
          <w:tcPr>
            <w:tcW w:w="780" w:type="dxa"/>
            <w:vMerge/>
            <w:shd w:val="clear" w:color="auto" w:fill="DCE6E8"/>
            <w:vAlign w:val="center"/>
          </w:tcPr>
          <w:p w14:paraId="172F5DD1" w14:textId="77777777" w:rsidR="00CE7B6A" w:rsidRDefault="00CE7B6A"/>
        </w:tc>
        <w:tc>
          <w:tcPr>
            <w:tcW w:w="3190" w:type="dxa"/>
            <w:vMerge/>
            <w:shd w:val="clear" w:color="auto" w:fill="DCE6E8"/>
            <w:vAlign w:val="center"/>
          </w:tcPr>
          <w:p w14:paraId="0F2ECA70" w14:textId="77777777" w:rsidR="00CE7B6A" w:rsidRDefault="00CE7B6A"/>
        </w:tc>
        <w:tc>
          <w:tcPr>
            <w:tcW w:w="1000" w:type="dxa"/>
            <w:vMerge/>
            <w:shd w:val="clear" w:color="auto" w:fill="DCE6E8"/>
            <w:vAlign w:val="center"/>
          </w:tcPr>
          <w:p w14:paraId="1118D4F3" w14:textId="77777777" w:rsidR="00CE7B6A" w:rsidRDefault="00CE7B6A"/>
        </w:tc>
        <w:tc>
          <w:tcPr>
            <w:tcW w:w="3600" w:type="dxa"/>
            <w:gridSpan w:val="6"/>
            <w:vMerge/>
            <w:shd w:val="clear" w:color="auto" w:fill="DCE6E8"/>
            <w:vAlign w:val="center"/>
          </w:tcPr>
          <w:p w14:paraId="00AE32D7" w14:textId="77777777" w:rsidR="00CE7B6A" w:rsidRDefault="00CE7B6A"/>
        </w:tc>
        <w:tc>
          <w:tcPr>
            <w:tcW w:w="3000" w:type="dxa"/>
            <w:gridSpan w:val="5"/>
            <w:shd w:val="clear" w:color="auto" w:fill="DCE6E8"/>
            <w:vAlign w:val="center"/>
          </w:tcPr>
          <w:p w14:paraId="35E11D4D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Equipo 1</w:t>
            </w:r>
          </w:p>
        </w:tc>
        <w:tc>
          <w:tcPr>
            <w:tcW w:w="3000" w:type="dxa"/>
            <w:gridSpan w:val="5"/>
            <w:shd w:val="clear" w:color="auto" w:fill="DCE6E8"/>
            <w:vAlign w:val="center"/>
          </w:tcPr>
          <w:p w14:paraId="182DD97C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7"/>
                <w:szCs w:val="17"/>
              </w:rPr>
              <w:t>Equipo 2</w:t>
            </w:r>
          </w:p>
        </w:tc>
      </w:tr>
      <w:tr w:rsidR="00CE7B6A" w14:paraId="51C1F156" w14:textId="77777777">
        <w:trPr>
          <w:cantSplit/>
          <w:trHeight w:val="2500"/>
          <w:tblHeader/>
        </w:trPr>
        <w:tc>
          <w:tcPr>
            <w:tcW w:w="780" w:type="dxa"/>
            <w:shd w:val="clear" w:color="auto" w:fill="DCE6E8"/>
            <w:vAlign w:val="center"/>
          </w:tcPr>
          <w:p w14:paraId="57AA209B" w14:textId="77777777" w:rsidR="00CE7B6A" w:rsidRDefault="00CE7B6A"/>
        </w:tc>
        <w:tc>
          <w:tcPr>
            <w:tcW w:w="3190" w:type="dxa"/>
            <w:shd w:val="clear" w:color="auto" w:fill="DCE6E8"/>
            <w:vAlign w:val="center"/>
          </w:tcPr>
          <w:p w14:paraId="34B1D09F" w14:textId="77777777" w:rsidR="00CE7B6A" w:rsidRDefault="00CE7B6A"/>
        </w:tc>
        <w:tc>
          <w:tcPr>
            <w:tcW w:w="1000" w:type="dxa"/>
            <w:shd w:val="clear" w:color="auto" w:fill="DCE6E8"/>
            <w:textDirection w:val="btLr"/>
            <w:vAlign w:val="center"/>
          </w:tcPr>
          <w:p w14:paraId="249D3656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Director del proyecto · 25 %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3E3A3B2A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Analista funcional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5AFC7D64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Arquitecto de software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23635BF1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Diseñador UX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35CAF4A2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Técnico de sistemas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4617BAA6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17605D4E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Técnico de calidad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66E83B7F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Diseñador UX · 100 %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763F5FE2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 · 100 % (1)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784E5EC1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 · 100 % (2)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7196037A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 junior · 100 %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231058C8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Técnico de calidad · 100 %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452AB511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Técnico de sistemas · 50 %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127120CD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Diseñador UX · 75 %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190400DD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 · 100 % (1)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49A1CE17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Desarrollador · 100 % (2)</w:t>
            </w:r>
          </w:p>
        </w:tc>
        <w:tc>
          <w:tcPr>
            <w:tcW w:w="600" w:type="dxa"/>
            <w:shd w:val="clear" w:color="auto" w:fill="DCE6E8"/>
            <w:textDirection w:val="btLr"/>
            <w:vAlign w:val="center"/>
          </w:tcPr>
          <w:p w14:paraId="5F6C1DD9" w14:textId="77777777" w:rsidR="00CE7B6A" w:rsidRDefault="00000000">
            <w:pPr>
              <w:jc w:val="center"/>
            </w:pPr>
            <w:r>
              <w:rPr>
                <w:b/>
                <w:color w:val="1F4E5A"/>
                <w:sz w:val="15"/>
                <w:szCs w:val="15"/>
              </w:rPr>
              <w:t>Técnico de calidad · 75 %</w:t>
            </w:r>
          </w:p>
        </w:tc>
      </w:tr>
      <w:tr w:rsidR="00CE7B6A" w14:paraId="75ECCAD0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1854527A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1.1 Dirección del proyecto</w:t>
            </w:r>
          </w:p>
        </w:tc>
      </w:tr>
      <w:tr w:rsidR="00CE7B6A" w14:paraId="2C37B9F2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82D8C1F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1.1.1</w:t>
            </w:r>
          </w:p>
        </w:tc>
        <w:tc>
          <w:tcPr>
            <w:tcW w:w="3190" w:type="dxa"/>
            <w:vAlign w:val="center"/>
          </w:tcPr>
          <w:p w14:paraId="26652CCC" w14:textId="77777777" w:rsidR="00CE7B6A" w:rsidRDefault="00000000">
            <w:r>
              <w:rPr>
                <w:sz w:val="16"/>
                <w:szCs w:val="16"/>
              </w:rPr>
              <w:t>Planificación y aprobación de líneas base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1274560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415A5D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D88B5C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0B33AE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6E6DFE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2282E5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4A863A0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1A6E40B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2B5A29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2A78B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1657E0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DA107A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5AF1FC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A620EA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ED8C07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5D282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D9D7C6" w14:textId="77777777" w:rsidR="00CE7B6A" w:rsidRDefault="00CE7B6A">
            <w:pPr>
              <w:jc w:val="center"/>
            </w:pPr>
          </w:p>
        </w:tc>
      </w:tr>
      <w:tr w:rsidR="00CE7B6A" w14:paraId="318D877B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70E54BC8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1.1.2</w:t>
            </w:r>
          </w:p>
        </w:tc>
        <w:tc>
          <w:tcPr>
            <w:tcW w:w="3190" w:type="dxa"/>
            <w:vAlign w:val="center"/>
          </w:tcPr>
          <w:p w14:paraId="279933D0" w14:textId="77777777" w:rsidR="00CE7B6A" w:rsidRDefault="00000000">
            <w:r>
              <w:rPr>
                <w:sz w:val="16"/>
                <w:szCs w:val="16"/>
              </w:rPr>
              <w:t>Dirección y seguimiento del Sprint 1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3B658BA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41AB5E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650B1D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0C34F9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FD0F61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E7DF74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184ECC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7BB9A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8CFF3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8280E3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3B62C0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C3A61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2C6A3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976ABD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8AB044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3D052A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A001E0C" w14:textId="77777777" w:rsidR="00CE7B6A" w:rsidRDefault="00CE7B6A">
            <w:pPr>
              <w:jc w:val="center"/>
            </w:pPr>
          </w:p>
        </w:tc>
      </w:tr>
      <w:tr w:rsidR="00CE7B6A" w14:paraId="053FD545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D933A59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1.1.3</w:t>
            </w:r>
          </w:p>
        </w:tc>
        <w:tc>
          <w:tcPr>
            <w:tcW w:w="3190" w:type="dxa"/>
            <w:vAlign w:val="center"/>
          </w:tcPr>
          <w:p w14:paraId="343238CE" w14:textId="77777777" w:rsidR="00CE7B6A" w:rsidRDefault="00000000">
            <w:r>
              <w:rPr>
                <w:sz w:val="16"/>
                <w:szCs w:val="16"/>
              </w:rPr>
              <w:t>Dirección y seguimiento del Sprint 2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05BA13D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4E97491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CDBBD1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4F2DF7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474DC6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2396B3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FD3BFA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96B4D7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486CC9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264270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39434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AD5F20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B3BA9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60ABD0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5018A0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719375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D6DB830" w14:textId="77777777" w:rsidR="00CE7B6A" w:rsidRDefault="00CE7B6A">
            <w:pPr>
              <w:jc w:val="center"/>
            </w:pPr>
          </w:p>
        </w:tc>
      </w:tr>
      <w:tr w:rsidR="00CE7B6A" w14:paraId="7826F812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7CE564A5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1.1.4</w:t>
            </w:r>
          </w:p>
        </w:tc>
        <w:tc>
          <w:tcPr>
            <w:tcW w:w="3190" w:type="dxa"/>
            <w:vAlign w:val="center"/>
          </w:tcPr>
          <w:p w14:paraId="07531112" w14:textId="77777777" w:rsidR="00CE7B6A" w:rsidRDefault="00000000">
            <w:r>
              <w:rPr>
                <w:sz w:val="16"/>
                <w:szCs w:val="16"/>
              </w:rPr>
              <w:t>Dirección y seguimiento del Sprint 3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18C28E3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7AD6DA6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F85760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E0D2DC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AA1F93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2E2AF9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76E9F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5FA152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60B299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47D30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F76DA7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DA76F1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B5E25E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E16A4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B82C8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B91B42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FB905F8" w14:textId="77777777" w:rsidR="00CE7B6A" w:rsidRDefault="00CE7B6A">
            <w:pPr>
              <w:jc w:val="center"/>
            </w:pPr>
          </w:p>
        </w:tc>
      </w:tr>
      <w:tr w:rsidR="00CE7B6A" w14:paraId="25F4594A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A07C9D9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lastRenderedPageBreak/>
              <w:t>1.1.5</w:t>
            </w:r>
          </w:p>
        </w:tc>
        <w:tc>
          <w:tcPr>
            <w:tcW w:w="3190" w:type="dxa"/>
            <w:vAlign w:val="center"/>
          </w:tcPr>
          <w:p w14:paraId="67D72E52" w14:textId="77777777" w:rsidR="00CE7B6A" w:rsidRDefault="00000000">
            <w:r>
              <w:rPr>
                <w:sz w:val="16"/>
                <w:szCs w:val="16"/>
              </w:rPr>
              <w:t>Dirección y seguimiento del Sprint 4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4518EB3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680548C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DC57D9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6FE36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B7375D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7D161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4C47D4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106738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F8B6D3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2EAC3E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3697F3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141E06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49EF0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A64A00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5C87A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CC303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616F37" w14:textId="77777777" w:rsidR="00CE7B6A" w:rsidRDefault="00CE7B6A">
            <w:pPr>
              <w:jc w:val="center"/>
            </w:pPr>
          </w:p>
        </w:tc>
      </w:tr>
      <w:tr w:rsidR="00CE7B6A" w14:paraId="300AD61E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A122A3A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1.1.6</w:t>
            </w:r>
          </w:p>
        </w:tc>
        <w:tc>
          <w:tcPr>
            <w:tcW w:w="3190" w:type="dxa"/>
            <w:vAlign w:val="center"/>
          </w:tcPr>
          <w:p w14:paraId="15EAAB58" w14:textId="77777777" w:rsidR="00CE7B6A" w:rsidRDefault="00000000">
            <w:r>
              <w:rPr>
                <w:sz w:val="16"/>
                <w:szCs w:val="16"/>
              </w:rPr>
              <w:t>Dirección y seguimiento del Sprint 5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6BC124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581525C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57E95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D9E729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29FAEA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2FB15C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58045F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09158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88BE57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9EEBEA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714DDE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69149C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C7F18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8944D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8220D7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6BA4F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5A54313" w14:textId="77777777" w:rsidR="00CE7B6A" w:rsidRDefault="00CE7B6A">
            <w:pPr>
              <w:jc w:val="center"/>
            </w:pPr>
          </w:p>
        </w:tc>
      </w:tr>
      <w:tr w:rsidR="00CE7B6A" w14:paraId="77E9A909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AC508CD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1.1.7</w:t>
            </w:r>
          </w:p>
        </w:tc>
        <w:tc>
          <w:tcPr>
            <w:tcW w:w="3190" w:type="dxa"/>
            <w:vAlign w:val="center"/>
          </w:tcPr>
          <w:p w14:paraId="63EF7A62" w14:textId="77777777" w:rsidR="00CE7B6A" w:rsidRDefault="00000000">
            <w:r>
              <w:rPr>
                <w:sz w:val="16"/>
                <w:szCs w:val="16"/>
              </w:rPr>
              <w:t>Dirección y seguimiento del Sprint 6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537009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5A1F0F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4A56F8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9B3F12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3607E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DA1A5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032156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6C3CC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F63894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8959E5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EE74E2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AAD5DD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7F60C1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53AF2D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182570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051813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1D79E88" w14:textId="77777777" w:rsidR="00CE7B6A" w:rsidRDefault="00CE7B6A">
            <w:pPr>
              <w:jc w:val="center"/>
            </w:pPr>
          </w:p>
        </w:tc>
      </w:tr>
      <w:tr w:rsidR="00CE7B6A" w14:paraId="068003B9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A06B22F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1.1.8</w:t>
            </w:r>
          </w:p>
        </w:tc>
        <w:tc>
          <w:tcPr>
            <w:tcW w:w="3190" w:type="dxa"/>
            <w:vAlign w:val="center"/>
          </w:tcPr>
          <w:p w14:paraId="4DEE8EEA" w14:textId="77777777" w:rsidR="00CE7B6A" w:rsidRDefault="00000000">
            <w:r>
              <w:rPr>
                <w:sz w:val="16"/>
                <w:szCs w:val="16"/>
              </w:rPr>
              <w:t>Dirección y seguimiento del Sprint 7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53ED78A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583B849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5AD62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D721B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1361BB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D1FD0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9E5665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94CFA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F0348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51B211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D13C3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2008B3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9E9601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919665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E790D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50A89A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50CAC8" w14:textId="77777777" w:rsidR="00CE7B6A" w:rsidRDefault="00CE7B6A">
            <w:pPr>
              <w:jc w:val="center"/>
            </w:pPr>
          </w:p>
        </w:tc>
      </w:tr>
      <w:tr w:rsidR="00CE7B6A" w14:paraId="7089DAE4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781B71FF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1.1.9</w:t>
            </w:r>
          </w:p>
        </w:tc>
        <w:tc>
          <w:tcPr>
            <w:tcW w:w="3190" w:type="dxa"/>
            <w:vAlign w:val="center"/>
          </w:tcPr>
          <w:p w14:paraId="4FF140C4" w14:textId="77777777" w:rsidR="00CE7B6A" w:rsidRDefault="00000000">
            <w:r>
              <w:rPr>
                <w:sz w:val="16"/>
                <w:szCs w:val="16"/>
              </w:rPr>
              <w:t>Dirección y seguimiento del Sprint 8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54E863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608055E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66C826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BD4143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219726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546B83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515741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314527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DACF94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FE3BBE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EADA0E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603B3E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18D4B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EA66F9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213C34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B37695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7CFF8D5" w14:textId="77777777" w:rsidR="00CE7B6A" w:rsidRDefault="00CE7B6A">
            <w:pPr>
              <w:jc w:val="center"/>
            </w:pPr>
          </w:p>
        </w:tc>
      </w:tr>
      <w:tr w:rsidR="00CE7B6A" w14:paraId="158504F6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739F6306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1.1.10</w:t>
            </w:r>
          </w:p>
        </w:tc>
        <w:tc>
          <w:tcPr>
            <w:tcW w:w="3190" w:type="dxa"/>
            <w:vAlign w:val="center"/>
          </w:tcPr>
          <w:p w14:paraId="44A6C34F" w14:textId="77777777" w:rsidR="00CE7B6A" w:rsidRDefault="00000000">
            <w:r>
              <w:rPr>
                <w:sz w:val="16"/>
                <w:szCs w:val="16"/>
              </w:rPr>
              <w:t>Traspaso al servicio de mantenimiento completado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4C9F775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1CB2A6B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B381D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89057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A4C4A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81953F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B7438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7A5BA1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BE061A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A0F8CC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19875D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0EDF19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3599C4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3FCC02C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93DA6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32F2F5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436CDE2" w14:textId="77777777" w:rsidR="00CE7B6A" w:rsidRDefault="00CE7B6A">
            <w:pPr>
              <w:jc w:val="center"/>
            </w:pPr>
          </w:p>
        </w:tc>
      </w:tr>
      <w:tr w:rsidR="00CE7B6A" w14:paraId="327D108D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B1C0B23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1.1.11</w:t>
            </w:r>
          </w:p>
        </w:tc>
        <w:tc>
          <w:tcPr>
            <w:tcW w:w="3190" w:type="dxa"/>
            <w:vAlign w:val="center"/>
          </w:tcPr>
          <w:p w14:paraId="6DE41946" w14:textId="77777777" w:rsidR="00CE7B6A" w:rsidRDefault="00000000">
            <w:r>
              <w:rPr>
                <w:sz w:val="16"/>
                <w:szCs w:val="16"/>
              </w:rPr>
              <w:t>Cierre del proyecto documentado y aprobado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2AA914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449464E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BF0B5E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C7F6F0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FD25E8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480D00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B9BA3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28CA3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3E330D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DD6A30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38BFA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21D0C0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F6483A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E1C50B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F51B0F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BFF7CF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6A5CF5" w14:textId="77777777" w:rsidR="00CE7B6A" w:rsidRDefault="00CE7B6A">
            <w:pPr>
              <w:jc w:val="center"/>
            </w:pPr>
          </w:p>
        </w:tc>
      </w:tr>
      <w:tr w:rsidR="00CE7B6A" w14:paraId="682153B6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02F0BA22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1.2 Plataforma de compra en línea (ENT-01)</w:t>
            </w:r>
          </w:p>
        </w:tc>
      </w:tr>
      <w:tr w:rsidR="00CE7B6A" w14:paraId="65EE643E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61955126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1.2.1.1</w:t>
            </w:r>
          </w:p>
        </w:tc>
        <w:tc>
          <w:tcPr>
            <w:tcW w:w="3190" w:type="dxa"/>
            <w:vAlign w:val="center"/>
          </w:tcPr>
          <w:p w14:paraId="3856FC17" w14:textId="77777777" w:rsidR="00CE7B6A" w:rsidRDefault="00000000">
            <w:r>
              <w:rPr>
                <w:sz w:val="16"/>
                <w:szCs w:val="16"/>
              </w:rPr>
              <w:t>EP-01 + EP-02 · Especificación funcional común, criterios de aceptación, sistema de diseño e interfaz común preparados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C11DDA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4719E6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5D6683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D69434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3A45C159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11737A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2BF67C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53FCE9C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8A2334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19590B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DDB49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165E54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D1A18F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D3C370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A1742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95A90B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26E20D5" w14:textId="77777777" w:rsidR="00CE7B6A" w:rsidRDefault="00CE7B6A">
            <w:pPr>
              <w:jc w:val="center"/>
            </w:pPr>
          </w:p>
        </w:tc>
      </w:tr>
      <w:tr w:rsidR="00CE7B6A" w14:paraId="4EF8425F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58888B3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1.2.1.2</w:t>
            </w:r>
          </w:p>
        </w:tc>
        <w:tc>
          <w:tcPr>
            <w:tcW w:w="3190" w:type="dxa"/>
            <w:vAlign w:val="center"/>
          </w:tcPr>
          <w:p w14:paraId="61F0FD43" w14:textId="77777777" w:rsidR="00CE7B6A" w:rsidRDefault="00000000">
            <w:r>
              <w:rPr>
                <w:sz w:val="16"/>
                <w:szCs w:val="16"/>
              </w:rPr>
              <w:t>EP-03 · Arquitectura técnica de la plataforma diseñada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530E30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6F83899E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443643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48686886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687EAEA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EFF0B9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96B9DC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3090CEE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5E7E9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A2C08D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65B84E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006949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77F5CA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12D09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8D9A4E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97D62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009F9E" w14:textId="77777777" w:rsidR="00CE7B6A" w:rsidRDefault="00CE7B6A">
            <w:pPr>
              <w:jc w:val="center"/>
            </w:pPr>
          </w:p>
        </w:tc>
      </w:tr>
      <w:tr w:rsidR="00CE7B6A" w14:paraId="5C7E1DB8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517056A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1.2.2</w:t>
            </w:r>
          </w:p>
        </w:tc>
        <w:tc>
          <w:tcPr>
            <w:tcW w:w="3190" w:type="dxa"/>
            <w:vAlign w:val="center"/>
          </w:tcPr>
          <w:p w14:paraId="7F37713F" w14:textId="77777777" w:rsidR="00CE7B6A" w:rsidRDefault="00000000">
            <w:r>
              <w:rPr>
                <w:sz w:val="16"/>
                <w:szCs w:val="16"/>
              </w:rPr>
              <w:t>Sprint 1 · EP-03 Repositorio, entornos de desarrollo e integración y canalización CI operativos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0D00718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650F1FD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44EA2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D871E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957AB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19083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0D317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52EE35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2D557C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9543D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2583AC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DD42D53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7FDBB01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29FFC577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54472EF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49E261B2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0CCAD5F0" w14:textId="77777777" w:rsidR="00CE7B6A" w:rsidRDefault="00CE7B6A">
            <w:pPr>
              <w:jc w:val="center"/>
            </w:pPr>
          </w:p>
        </w:tc>
      </w:tr>
      <w:tr w:rsidR="00CE7B6A" w14:paraId="0B9C2D20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6D470B42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1.2.3.1</w:t>
            </w:r>
          </w:p>
        </w:tc>
        <w:tc>
          <w:tcPr>
            <w:tcW w:w="3190" w:type="dxa"/>
            <w:vAlign w:val="center"/>
          </w:tcPr>
          <w:p w14:paraId="5987E700" w14:textId="77777777" w:rsidR="00CE7B6A" w:rsidRDefault="00000000">
            <w:r>
              <w:rPr>
                <w:sz w:val="16"/>
                <w:szCs w:val="16"/>
              </w:rPr>
              <w:t>RF-01 · Cuenta, seguridad, perfil y direcciones especificados, construidos y verificados; historial de pedidos especificado, pendiente de construir y verificar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4DB5C6F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519DBA2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FB699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A0FD17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BE4118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782656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079F592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61CE95E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4D5919F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E46826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206A46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3DDF9B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25C24D8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242E4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910EAA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908039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37E33F6" w14:textId="77777777" w:rsidR="00CE7B6A" w:rsidRDefault="00CE7B6A">
            <w:pPr>
              <w:jc w:val="center"/>
            </w:pPr>
          </w:p>
        </w:tc>
      </w:tr>
      <w:tr w:rsidR="00CE7B6A" w14:paraId="4D6D9891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17BE66B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lastRenderedPageBreak/>
              <w:t>1.2.3.2</w:t>
            </w:r>
          </w:p>
        </w:tc>
        <w:tc>
          <w:tcPr>
            <w:tcW w:w="3190" w:type="dxa"/>
            <w:vAlign w:val="center"/>
          </w:tcPr>
          <w:p w14:paraId="0943366B" w14:textId="77777777" w:rsidR="00CE7B6A" w:rsidRDefault="00000000">
            <w:r>
              <w:rPr>
                <w:sz w:val="16"/>
                <w:szCs w:val="16"/>
              </w:rPr>
              <w:t>RF-02 · Catálogo, búsqueda y filtros integrados y verificados con el ERP; disponibilidad por tienda pendiente de verificación final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28B6C6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69CAA65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E5C1DA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EAD63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229564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6DE8D4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2DF715A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10C743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5D4539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D98160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E93127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B394BD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401EFEF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028731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D3407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55E228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75E72FA" w14:textId="77777777" w:rsidR="00CE7B6A" w:rsidRDefault="00CE7B6A">
            <w:pPr>
              <w:jc w:val="center"/>
            </w:pPr>
          </w:p>
        </w:tc>
      </w:tr>
      <w:tr w:rsidR="00CE7B6A" w14:paraId="03435C0D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082D1EA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1.2.3.3</w:t>
            </w:r>
          </w:p>
        </w:tc>
        <w:tc>
          <w:tcPr>
            <w:tcW w:w="3190" w:type="dxa"/>
            <w:vAlign w:val="center"/>
          </w:tcPr>
          <w:p w14:paraId="35BBAC51" w14:textId="77777777" w:rsidR="00CE7B6A" w:rsidRDefault="00000000">
            <w:r>
              <w:rPr>
                <w:sz w:val="16"/>
                <w:szCs w:val="16"/>
              </w:rPr>
              <w:t>EP-05 · Plan de pruebas integrales de la plataforma preparado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BCE5CA4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36C4F43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DAC15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F37359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410A52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D9D5A5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8A0391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5BAEDA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F3B6E9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60E71A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2B8CA7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48BFD33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021691B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6E0DDD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BAA679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35482A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249A61" w14:textId="77777777" w:rsidR="00CE7B6A" w:rsidRDefault="00CE7B6A">
            <w:pPr>
              <w:jc w:val="center"/>
            </w:pPr>
          </w:p>
        </w:tc>
      </w:tr>
      <w:tr w:rsidR="00CE7B6A" w14:paraId="4706532E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4A2F1CEA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1.2.4.1</w:t>
            </w:r>
          </w:p>
        </w:tc>
        <w:tc>
          <w:tcPr>
            <w:tcW w:w="3190" w:type="dxa"/>
            <w:vAlign w:val="center"/>
          </w:tcPr>
          <w:p w14:paraId="0C750DB6" w14:textId="77777777" w:rsidR="00CE7B6A" w:rsidRDefault="00000000">
            <w:r>
              <w:rPr>
                <w:sz w:val="16"/>
                <w:szCs w:val="16"/>
              </w:rPr>
              <w:t>RF-03 · Carrito persistente especificado, construido e integrado y verificado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019BBB4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4E6CB3E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B3DF98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9ADB8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6E5A7C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363862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C1DFA1A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510AE4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BFADD4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208579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5162C4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EAD7E8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20DAE51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89489F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57D88F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BFB78F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95B84E6" w14:textId="77777777" w:rsidR="00CE7B6A" w:rsidRDefault="00CE7B6A">
            <w:pPr>
              <w:jc w:val="center"/>
            </w:pPr>
          </w:p>
        </w:tc>
      </w:tr>
      <w:tr w:rsidR="00CE7B6A" w14:paraId="7DB9A687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8B1EDA4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1.2.4.2</w:t>
            </w:r>
          </w:p>
        </w:tc>
        <w:tc>
          <w:tcPr>
            <w:tcW w:w="3190" w:type="dxa"/>
            <w:vAlign w:val="center"/>
          </w:tcPr>
          <w:p w14:paraId="3CF695EE" w14:textId="77777777" w:rsidR="00CE7B6A" w:rsidRDefault="00000000">
            <w:r>
              <w:rPr>
                <w:sz w:val="16"/>
                <w:szCs w:val="16"/>
              </w:rPr>
              <w:t>RF-04 · Pago por pasarela externa especificado, construido y verificado en modo de pruebas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5AE28DC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4065B54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8E74DA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C9B3E6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AB713B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7B78B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7D3EC22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816CFC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E2D259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508AD3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8EAAF4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E53713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622B21D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BBD633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B93D40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38E57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C88596" w14:textId="77777777" w:rsidR="00CE7B6A" w:rsidRDefault="00CE7B6A">
            <w:pPr>
              <w:jc w:val="center"/>
            </w:pPr>
          </w:p>
        </w:tc>
      </w:tr>
      <w:tr w:rsidR="00CE7B6A" w14:paraId="574203A2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6367D7B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1.2.4.3</w:t>
            </w:r>
          </w:p>
        </w:tc>
        <w:tc>
          <w:tcPr>
            <w:tcW w:w="3190" w:type="dxa"/>
            <w:vAlign w:val="center"/>
          </w:tcPr>
          <w:p w14:paraId="0378BC04" w14:textId="77777777" w:rsidR="00CE7B6A" w:rsidRDefault="00000000">
            <w:r>
              <w:rPr>
                <w:sz w:val="16"/>
                <w:szCs w:val="16"/>
              </w:rPr>
              <w:t>RF-05 + RF-06 · Especificación y diseño iniciales de logística de entrega y panel de pedidos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49D1A13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0A23C5C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9673F9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8FFEEC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774CF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4D053F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731A8B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722054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F30CF8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9749D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F95D8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584FCF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9E8BD02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0A7E18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384A04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206D87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BABC21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2DF104FC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A9253CB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1.2.5.1</w:t>
            </w:r>
          </w:p>
        </w:tc>
        <w:tc>
          <w:tcPr>
            <w:tcW w:w="3190" w:type="dxa"/>
            <w:vAlign w:val="center"/>
          </w:tcPr>
          <w:p w14:paraId="7AA54279" w14:textId="77777777" w:rsidR="00CE7B6A" w:rsidRDefault="00000000">
            <w:r>
              <w:rPr>
                <w:sz w:val="16"/>
                <w:szCs w:val="16"/>
              </w:rPr>
              <w:t>RF-05 · Logística: especificación y diseño completados; módulo construido, integrado y verificado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30F410D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1E37161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25778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B981C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B4C27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94AC1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9AC0E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E824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C886D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4E8B0C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D2AC9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634F9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9573DAB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72E5849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A1D5D6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3959862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D03982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6DC7E321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258F1D8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1.2.5.2</w:t>
            </w:r>
          </w:p>
        </w:tc>
        <w:tc>
          <w:tcPr>
            <w:tcW w:w="3190" w:type="dxa"/>
            <w:vAlign w:val="center"/>
          </w:tcPr>
          <w:p w14:paraId="7942AB14" w14:textId="77777777" w:rsidR="00CE7B6A" w:rsidRDefault="00000000">
            <w:r>
              <w:rPr>
                <w:sz w:val="16"/>
                <w:szCs w:val="16"/>
              </w:rPr>
              <w:t>RF-06 · Panel: diseño acordado con tiendas, construido y verificado con datos reales del ERP (CA-02)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0DAA26A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5399052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68272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6B3BA0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F529E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354C6E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65F52C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1F8560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F08C59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E9158D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90B382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E75310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0E636ED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5AD5FF1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EA7B26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274EBB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A83CFC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2948E4AB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8616C44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1.2.5.3</w:t>
            </w:r>
          </w:p>
        </w:tc>
        <w:tc>
          <w:tcPr>
            <w:tcW w:w="3190" w:type="dxa"/>
            <w:vAlign w:val="center"/>
          </w:tcPr>
          <w:p w14:paraId="3C83292C" w14:textId="77777777" w:rsidR="00CE7B6A" w:rsidRDefault="00000000">
            <w:r>
              <w:rPr>
                <w:sz w:val="16"/>
                <w:szCs w:val="16"/>
              </w:rPr>
              <w:t>RF-01 + RF-02 · Historial de pedidos integrado y verificado; disponibilidad de catálogo por tienda verificada con RF-05; ambos requisitos completados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0ECF46D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40DE69D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F9064D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1790A8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B95E45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669F4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BF911F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D32891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6C2344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35BC05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71ED8BF6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411F407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66F92F3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094E88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BA89E6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D22485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ECFE9C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</w:tr>
      <w:tr w:rsidR="00CE7B6A" w14:paraId="70BB384A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6C793861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1.2.6.1</w:t>
            </w:r>
          </w:p>
        </w:tc>
        <w:tc>
          <w:tcPr>
            <w:tcW w:w="3190" w:type="dxa"/>
            <w:vAlign w:val="center"/>
          </w:tcPr>
          <w:p w14:paraId="0174CD4A" w14:textId="77777777" w:rsidR="00CE7B6A" w:rsidRDefault="00000000">
            <w:r>
              <w:rPr>
                <w:sz w:val="16"/>
                <w:szCs w:val="16"/>
              </w:rPr>
              <w:t>RF-07 · Notificaciones especificadas, construidas y verificadas: correo, Android e iOS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8F440A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4D6176C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F15839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765D12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816BAA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B04B7C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F0AE57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13065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4E6088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7E0DD6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899CC0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F33D5D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29FA1FF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116AE5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E2C3A3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1C249A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590D80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088C39A9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96B59E1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1.2.6.2</w:t>
            </w:r>
          </w:p>
        </w:tc>
        <w:tc>
          <w:tcPr>
            <w:tcW w:w="3190" w:type="dxa"/>
            <w:vAlign w:val="center"/>
          </w:tcPr>
          <w:p w14:paraId="0663F544" w14:textId="77777777" w:rsidR="00CE7B6A" w:rsidRDefault="00000000">
            <w:r>
              <w:rPr>
                <w:sz w:val="16"/>
                <w:szCs w:val="16"/>
              </w:rPr>
              <w:t>RF-08 · Cuatro informes especificados, construidos y verificados con datos reales (CA-01 y CA-02)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43C4F41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75D4EDA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4ADC43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94DFDD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01055A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DB3EAF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4A287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9FF97E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72581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6AB7EE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C2FE4A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46446E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6017446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0D65F2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5B0DE83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F932A0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BC10FE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4763066F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68CBDF9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lastRenderedPageBreak/>
              <w:t>1.2.6.3</w:t>
            </w:r>
          </w:p>
        </w:tc>
        <w:tc>
          <w:tcPr>
            <w:tcW w:w="3190" w:type="dxa"/>
            <w:vAlign w:val="center"/>
          </w:tcPr>
          <w:p w14:paraId="6060A810" w14:textId="77777777" w:rsidR="00CE7B6A" w:rsidRDefault="00000000">
            <w:r>
              <w:rPr>
                <w:sz w:val="16"/>
                <w:szCs w:val="16"/>
              </w:rPr>
              <w:t>RF-04 · Credenciales de producción activadas y configuración de cobro real verificada; requisito completado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71C46E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12D8E4A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C7F71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35EF7D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D56955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DAC518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6C1360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41D5DF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61B6C27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3B4F7C8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369992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524E03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2BA1AE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18A7255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F4FC25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DF274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8F26D97" w14:textId="77777777" w:rsidR="00CE7B6A" w:rsidRDefault="00CE7B6A">
            <w:pPr>
              <w:jc w:val="center"/>
            </w:pPr>
          </w:p>
        </w:tc>
      </w:tr>
      <w:tr w:rsidR="00CE7B6A" w14:paraId="47F49D77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3CFA9C3A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1.2.7.1</w:t>
            </w:r>
          </w:p>
        </w:tc>
        <w:tc>
          <w:tcPr>
            <w:tcW w:w="3190" w:type="dxa"/>
            <w:vAlign w:val="center"/>
          </w:tcPr>
          <w:p w14:paraId="754836FB" w14:textId="77777777" w:rsidR="00CE7B6A" w:rsidRDefault="00000000">
            <w:r>
              <w:rPr>
                <w:sz w:val="16"/>
                <w:szCs w:val="16"/>
              </w:rPr>
              <w:t>EP-05 · Pruebas de sistema, carga y seguridad y apoyo a la aceptación completados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E723A2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2F2F18C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D6864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EB030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EE0E3B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48C9CB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1655CB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8A2CDD1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28BEB60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3758E72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8A7C19D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06BBA212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7452D9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3F28AF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AC902E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8189C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0903957" w14:textId="77777777" w:rsidR="00CE7B6A" w:rsidRDefault="00CE7B6A">
            <w:pPr>
              <w:jc w:val="center"/>
            </w:pPr>
          </w:p>
        </w:tc>
      </w:tr>
      <w:tr w:rsidR="00CE7B6A" w14:paraId="45A78890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E49B66D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1.2.7.2</w:t>
            </w:r>
          </w:p>
        </w:tc>
        <w:tc>
          <w:tcPr>
            <w:tcW w:w="3190" w:type="dxa"/>
            <w:vAlign w:val="center"/>
          </w:tcPr>
          <w:p w14:paraId="3CE81F0E" w14:textId="77777777" w:rsidR="00CE7B6A" w:rsidRDefault="00000000">
            <w:r>
              <w:rPr>
                <w:sz w:val="16"/>
                <w:szCs w:val="16"/>
              </w:rPr>
              <w:t>EP-05 · Seguimiento técnico del piloto y evidencias de prueba completados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2FFC436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7BB2FF7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D00514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3AD5C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28FE7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BB7627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549486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6B2A6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5457CFE" w14:textId="77777777" w:rsidR="00CE7B6A" w:rsidRDefault="00000000">
            <w:pPr>
              <w:jc w:val="center"/>
            </w:pPr>
            <w:r>
              <w:t>C</w:t>
            </w:r>
          </w:p>
        </w:tc>
        <w:tc>
          <w:tcPr>
            <w:tcW w:w="600" w:type="dxa"/>
            <w:vAlign w:val="center"/>
          </w:tcPr>
          <w:p w14:paraId="15D8E72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D27A213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481788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5F9099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1DF2A59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00C6D49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6D5822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7F0382B" w14:textId="77777777" w:rsidR="00CE7B6A" w:rsidRDefault="00CE7B6A">
            <w:pPr>
              <w:jc w:val="center"/>
            </w:pPr>
          </w:p>
        </w:tc>
      </w:tr>
      <w:tr w:rsidR="00CE7B6A" w14:paraId="686D83C6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472EC5F8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1.3 Integración con el ERP (ENT-02)</w:t>
            </w:r>
          </w:p>
        </w:tc>
      </w:tr>
      <w:tr w:rsidR="00CE7B6A" w14:paraId="50DE611E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4C65241C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1.3.1.1</w:t>
            </w:r>
          </w:p>
        </w:tc>
        <w:tc>
          <w:tcPr>
            <w:tcW w:w="3190" w:type="dxa"/>
            <w:vAlign w:val="center"/>
          </w:tcPr>
          <w:p w14:paraId="5F273690" w14:textId="77777777" w:rsidR="00CE7B6A" w:rsidRDefault="00000000">
            <w:r>
              <w:rPr>
                <w:sz w:val="16"/>
                <w:szCs w:val="16"/>
              </w:rPr>
              <w:t>EP-04 · Interfaz especificada con Sistemas de TI y capa de adaptación construida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E651DD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0836675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2680D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2299FF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1EA4A6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435277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636BB3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CBA254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34A98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B5945D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AD904C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29803B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5CD2F4F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240BB89D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70B62A8F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78BB3C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57B93B5" w14:textId="77777777" w:rsidR="00CE7B6A" w:rsidRDefault="00CE7B6A">
            <w:pPr>
              <w:jc w:val="center"/>
            </w:pPr>
          </w:p>
        </w:tc>
      </w:tr>
      <w:tr w:rsidR="00CE7B6A" w14:paraId="4E245DB1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7E4097FB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1.3.1.2</w:t>
            </w:r>
          </w:p>
        </w:tc>
        <w:tc>
          <w:tcPr>
            <w:tcW w:w="3190" w:type="dxa"/>
            <w:vAlign w:val="center"/>
          </w:tcPr>
          <w:p w14:paraId="0F138175" w14:textId="77777777" w:rsidR="00CE7B6A" w:rsidRDefault="00000000">
            <w:r>
              <w:rPr>
                <w:sz w:val="16"/>
                <w:szCs w:val="16"/>
              </w:rPr>
              <w:t>EP-04 · Sincronización de catálogo, precios y existencias, y volcado de pedidos y devoluciones implementados con simulación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7A5A0FF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6C24365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446D63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94F7F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9FA6FF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7A7170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02C14E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62AD13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A7EE2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687EE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FDA106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BB341C3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56EEBEA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20155E1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6EC78C7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7865AC7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6F954FD4" w14:textId="77777777" w:rsidR="00CE7B6A" w:rsidRDefault="00CE7B6A">
            <w:pPr>
              <w:jc w:val="center"/>
            </w:pPr>
          </w:p>
        </w:tc>
      </w:tr>
      <w:tr w:rsidR="00CE7B6A" w14:paraId="4D982572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642B3BDF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1.3.2.1</w:t>
            </w:r>
          </w:p>
        </w:tc>
        <w:tc>
          <w:tcPr>
            <w:tcW w:w="3190" w:type="dxa"/>
            <w:vAlign w:val="center"/>
          </w:tcPr>
          <w:p w14:paraId="69A4BB6B" w14:textId="77777777" w:rsidR="00CE7B6A" w:rsidRDefault="00000000">
            <w:r>
              <w:rPr>
                <w:sz w:val="16"/>
                <w:szCs w:val="16"/>
              </w:rPr>
              <w:t>EP-04 · Carga inicial de catálogo, precios y existencias de las 32 tiendas en el entorno de verificación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FB6D6C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545B7BF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4B0B37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9E291B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3FBC72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D14288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9641C4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09CFFE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212C27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4BA74C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01F605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EC0E111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4887512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0A41D28A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A36AB8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E5F7179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6E910C7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</w:tr>
      <w:tr w:rsidR="00CE7B6A" w14:paraId="3DE58B97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60E155C3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1.3.2.2</w:t>
            </w:r>
          </w:p>
        </w:tc>
        <w:tc>
          <w:tcPr>
            <w:tcW w:w="3190" w:type="dxa"/>
            <w:vAlign w:val="center"/>
          </w:tcPr>
          <w:p w14:paraId="3FA40164" w14:textId="77777777" w:rsidR="00CE7B6A" w:rsidRDefault="00000000">
            <w:r>
              <w:rPr>
                <w:sz w:val="16"/>
                <w:szCs w:val="16"/>
              </w:rPr>
              <w:t>EP-04 · Integración con el conector homologado verificada en el entorno de TuSuper y con datos reales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11D6343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619E087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6B8431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5F3364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7628F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60E908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7CA799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DA819D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4F4CBA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E35076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369D66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E5415E6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0AD8ED8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3F1D06C5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57998C4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8A7826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0D42272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</w:tr>
      <w:tr w:rsidR="00CE7B6A" w14:paraId="010E52B2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2A28FA12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1.4 Puesta en producción (ENT-03)</w:t>
            </w:r>
          </w:p>
        </w:tc>
      </w:tr>
      <w:tr w:rsidR="00CE7B6A" w14:paraId="0A6D5584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D871516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1.4.1</w:t>
            </w:r>
          </w:p>
        </w:tc>
        <w:tc>
          <w:tcPr>
            <w:tcW w:w="3190" w:type="dxa"/>
            <w:vAlign w:val="center"/>
          </w:tcPr>
          <w:p w14:paraId="6240BD17" w14:textId="77777777" w:rsidR="00CE7B6A" w:rsidRDefault="00000000">
            <w:r>
              <w:rPr>
                <w:sz w:val="16"/>
                <w:szCs w:val="16"/>
              </w:rPr>
              <w:t>Sprint 4 (EP-06) · Preproducción preparada y versión integrada con la pasarela real desplegada para auditoría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8A3075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515E617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CCCD9A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9C7D9C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2FB7567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D3A16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8E47E2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0C7A64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6430062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43727C8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A211BF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33ABE6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7FA74FE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50B2477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26D51B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6E4A20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282055" w14:textId="77777777" w:rsidR="00CE7B6A" w:rsidRDefault="00CE7B6A">
            <w:pPr>
              <w:jc w:val="center"/>
            </w:pPr>
          </w:p>
        </w:tc>
      </w:tr>
      <w:tr w:rsidR="00CE7B6A" w14:paraId="10A0E077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1F766D5D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1.4.2</w:t>
            </w:r>
          </w:p>
        </w:tc>
        <w:tc>
          <w:tcPr>
            <w:tcW w:w="3190" w:type="dxa"/>
            <w:vAlign w:val="center"/>
          </w:tcPr>
          <w:p w14:paraId="1D4E5C68" w14:textId="77777777" w:rsidR="00CE7B6A" w:rsidRDefault="00000000">
            <w:r>
              <w:rPr>
                <w:sz w:val="16"/>
                <w:szCs w:val="16"/>
              </w:rPr>
              <w:t>Sprint 6 (EP-06) · Plataforma habilitada en las tres tiendas piloto y operación piloto puesta en marcha con antelación suficiente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23BD08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2BBBC7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E427E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4DB5FB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EF311E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E025D0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BB893E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30F49D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90315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2C1C2F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E60D724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442A6B6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A6636E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2E557E3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0D790DF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08DD77C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3348F30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</w:tr>
      <w:tr w:rsidR="00CE7B6A" w14:paraId="671192F2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6CFE530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1.4.3</w:t>
            </w:r>
          </w:p>
        </w:tc>
        <w:tc>
          <w:tcPr>
            <w:tcW w:w="3190" w:type="dxa"/>
            <w:vAlign w:val="center"/>
          </w:tcPr>
          <w:p w14:paraId="70981F80" w14:textId="77777777" w:rsidR="00CE7B6A" w:rsidRDefault="00000000">
            <w:r>
              <w:rPr>
                <w:sz w:val="16"/>
                <w:szCs w:val="16"/>
              </w:rPr>
              <w:t>Sprint 7 (EP-06) · Piloto en tres tiendas completado tras al menos dos ciclos semanales de reposición, conforme a CA-03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16FD732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143675C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85052D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87DBC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3062B1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EAF0E9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CD02B9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924630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3F78EA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B27B23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EBFDCF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4474B95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4CF792A7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50C1EC2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A8D8C0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6342C08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2E1449A" w14:textId="77777777" w:rsidR="00CE7B6A" w:rsidRDefault="00CE7B6A">
            <w:pPr>
              <w:jc w:val="center"/>
            </w:pPr>
          </w:p>
        </w:tc>
      </w:tr>
      <w:tr w:rsidR="00CE7B6A" w14:paraId="27E4B773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283F474D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lastRenderedPageBreak/>
              <w:t>1.4.4</w:t>
            </w:r>
          </w:p>
        </w:tc>
        <w:tc>
          <w:tcPr>
            <w:tcW w:w="3190" w:type="dxa"/>
            <w:vAlign w:val="center"/>
          </w:tcPr>
          <w:p w14:paraId="1E9F1257" w14:textId="77777777" w:rsidR="00CE7B6A" w:rsidRDefault="00000000">
            <w:r>
              <w:rPr>
                <w:sz w:val="16"/>
                <w:szCs w:val="16"/>
              </w:rPr>
              <w:t>Sprint 8 (EP-06) · Infraestructura y configuración final preparadas; despliegue general a 32 tiendas y comprobación operativa completados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578F646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330AAFB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C04989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75F864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6AFBB1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EAA5FD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92C85B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119A1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A502B9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0A4CFD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C552D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6084B6F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742E42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1C376557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43784C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30EDE61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1A1D13C" w14:textId="77777777" w:rsidR="00CE7B6A" w:rsidRDefault="00CE7B6A">
            <w:pPr>
              <w:jc w:val="center"/>
            </w:pPr>
          </w:p>
        </w:tc>
      </w:tr>
      <w:tr w:rsidR="00CE7B6A" w14:paraId="21D37B1A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0C5E89A7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1.5 Documentación y formación (ENT-04)</w:t>
            </w:r>
          </w:p>
        </w:tc>
      </w:tr>
      <w:tr w:rsidR="00CE7B6A" w14:paraId="36235A53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49264719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1.5.1</w:t>
            </w:r>
          </w:p>
        </w:tc>
        <w:tc>
          <w:tcPr>
            <w:tcW w:w="3190" w:type="dxa"/>
            <w:vAlign w:val="center"/>
          </w:tcPr>
          <w:p w14:paraId="5C825BD4" w14:textId="77777777" w:rsidR="00CE7B6A" w:rsidRDefault="00000000">
            <w:r>
              <w:rPr>
                <w:sz w:val="16"/>
                <w:szCs w:val="16"/>
              </w:rPr>
              <w:t>EP-07 (Sprint 6) · Documentación técnica y funcional para el departamento de formación preparada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1009B460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5F5990F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A1BB95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4A0FA8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EB78C9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299799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4DB401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35C9A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86FB9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6DBDF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A1DBA4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17FC77A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3E146811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2FE9185D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1C586681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0661179E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55D3B714" w14:textId="77777777" w:rsidR="00CE7B6A" w:rsidRDefault="00CE7B6A">
            <w:pPr>
              <w:jc w:val="center"/>
            </w:pPr>
          </w:p>
        </w:tc>
      </w:tr>
      <w:tr w:rsidR="00CE7B6A" w14:paraId="7FDEC70B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054CF6C0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1.5.2</w:t>
            </w:r>
          </w:p>
        </w:tc>
        <w:tc>
          <w:tcPr>
            <w:tcW w:w="3190" w:type="dxa"/>
            <w:vAlign w:val="center"/>
          </w:tcPr>
          <w:p w14:paraId="74A2D9FF" w14:textId="77777777" w:rsidR="00CE7B6A" w:rsidRDefault="00000000">
            <w:r>
              <w:rPr>
                <w:sz w:val="16"/>
                <w:szCs w:val="16"/>
              </w:rPr>
              <w:t>EP-07 (Sprint 6) · Acceso del departamento de formación a la plataforma en preproducción habilitado antes de impartir la formación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2691F8F5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</w:t>
            </w:r>
          </w:p>
        </w:tc>
        <w:tc>
          <w:tcPr>
            <w:tcW w:w="600" w:type="dxa"/>
            <w:vAlign w:val="center"/>
          </w:tcPr>
          <w:p w14:paraId="4908A97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59371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5A3E59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BABC98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85EA9DD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2A7661E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B0556C8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6DEEDE0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58A58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0D42A1B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6600867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D2F32E8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R</w:t>
            </w:r>
          </w:p>
        </w:tc>
        <w:tc>
          <w:tcPr>
            <w:tcW w:w="600" w:type="dxa"/>
            <w:vAlign w:val="center"/>
          </w:tcPr>
          <w:p w14:paraId="36C0BFCE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B8B0D4B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4089A65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BBF95B2" w14:textId="77777777" w:rsidR="00CE7B6A" w:rsidRDefault="00CE7B6A">
            <w:pPr>
              <w:jc w:val="center"/>
            </w:pPr>
          </w:p>
        </w:tc>
      </w:tr>
      <w:tr w:rsidR="00CE7B6A" w14:paraId="755B7233" w14:textId="77777777">
        <w:trPr>
          <w:cantSplit/>
          <w:trHeight w:val="340"/>
        </w:trPr>
        <w:tc>
          <w:tcPr>
            <w:tcW w:w="14570" w:type="dxa"/>
            <w:gridSpan w:val="19"/>
            <w:shd w:val="clear" w:color="auto" w:fill="EEF4F5"/>
            <w:vAlign w:val="center"/>
          </w:tcPr>
          <w:p w14:paraId="2086FB17" w14:textId="77777777" w:rsidR="00CE7B6A" w:rsidRDefault="00000000">
            <w:pPr>
              <w:keepNext/>
            </w:pPr>
            <w:r>
              <w:rPr>
                <w:b/>
                <w:color w:val="1F4E5A"/>
                <w:sz w:val="17"/>
                <w:szCs w:val="17"/>
              </w:rPr>
              <w:t>1.6 Adquisiciones</w:t>
            </w:r>
          </w:p>
        </w:tc>
      </w:tr>
      <w:tr w:rsidR="00CE7B6A" w14:paraId="613C2C04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0390E5B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1.6.1</w:t>
            </w:r>
          </w:p>
        </w:tc>
        <w:tc>
          <w:tcPr>
            <w:tcW w:w="3190" w:type="dxa"/>
            <w:vAlign w:val="center"/>
          </w:tcPr>
          <w:p w14:paraId="37E88E67" w14:textId="77777777" w:rsidR="00CE7B6A" w:rsidRDefault="00000000">
            <w:r>
              <w:rPr>
                <w:sz w:val="16"/>
                <w:szCs w:val="16"/>
              </w:rPr>
              <w:t>Contrato del conector ERP homologado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FABDAF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2EFCE00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362AFE0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A5F2C3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02F977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D187A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D4D844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1D79E1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7D9729C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C0EADB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A2B975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255A4F4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14A0531A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5A0CD08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64E69BC6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7DF2DC09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8F02EB1" w14:textId="77777777" w:rsidR="00CE7B6A" w:rsidRDefault="00CE7B6A">
            <w:pPr>
              <w:jc w:val="center"/>
            </w:pPr>
          </w:p>
        </w:tc>
      </w:tr>
      <w:tr w:rsidR="00CE7B6A" w14:paraId="02205621" w14:textId="77777777">
        <w:trPr>
          <w:cantSplit/>
          <w:trHeight w:val="397"/>
        </w:trPr>
        <w:tc>
          <w:tcPr>
            <w:tcW w:w="780" w:type="dxa"/>
            <w:vAlign w:val="center"/>
          </w:tcPr>
          <w:p w14:paraId="5C718EFC" w14:textId="77777777" w:rsidR="00CE7B6A" w:rsidRDefault="00000000">
            <w:pPr>
              <w:jc w:val="center"/>
            </w:pPr>
            <w:r>
              <w:rPr>
                <w:b/>
                <w:sz w:val="16"/>
                <w:szCs w:val="16"/>
              </w:rPr>
              <w:t>1.6.2</w:t>
            </w:r>
          </w:p>
        </w:tc>
        <w:tc>
          <w:tcPr>
            <w:tcW w:w="3190" w:type="dxa"/>
            <w:vAlign w:val="center"/>
          </w:tcPr>
          <w:p w14:paraId="0B874B37" w14:textId="77777777" w:rsidR="00CE7B6A" w:rsidRDefault="00000000">
            <w:r>
              <w:rPr>
                <w:sz w:val="16"/>
                <w:szCs w:val="16"/>
              </w:rPr>
              <w:t>Encargo del servicio de documentación de uso y formación de las tres tiendas piloto</w:t>
            </w:r>
          </w:p>
        </w:tc>
        <w:tc>
          <w:tcPr>
            <w:tcW w:w="1000" w:type="dxa"/>
            <w:shd w:val="clear" w:color="auto" w:fill="F3F8F9"/>
            <w:vAlign w:val="center"/>
          </w:tcPr>
          <w:p w14:paraId="605D4582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A/R</w:t>
            </w:r>
          </w:p>
        </w:tc>
        <w:tc>
          <w:tcPr>
            <w:tcW w:w="600" w:type="dxa"/>
            <w:vAlign w:val="center"/>
          </w:tcPr>
          <w:p w14:paraId="754085D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75B3503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110D9F0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29A17A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C8A01CF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5745F7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6C7FC022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7BFAB901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C9867DA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DD50636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505C34A9" w14:textId="77777777" w:rsidR="00CE7B6A" w:rsidRDefault="00CE7B6A">
            <w:pPr>
              <w:jc w:val="center"/>
            </w:pPr>
          </w:p>
        </w:tc>
        <w:tc>
          <w:tcPr>
            <w:tcW w:w="600" w:type="dxa"/>
            <w:shd w:val="clear" w:color="auto" w:fill="F3F8F9"/>
            <w:vAlign w:val="center"/>
          </w:tcPr>
          <w:p w14:paraId="7C5D1893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shd w:val="clear" w:color="auto" w:fill="F3F8F9"/>
            <w:vAlign w:val="center"/>
          </w:tcPr>
          <w:p w14:paraId="1A84AFCC" w14:textId="77777777" w:rsidR="00CE7B6A" w:rsidRDefault="00000000">
            <w:pPr>
              <w:jc w:val="center"/>
            </w:pPr>
            <w:r>
              <w:rPr>
                <w:b/>
                <w:sz w:val="17"/>
                <w:szCs w:val="17"/>
              </w:rPr>
              <w:t>C</w:t>
            </w:r>
          </w:p>
        </w:tc>
        <w:tc>
          <w:tcPr>
            <w:tcW w:w="600" w:type="dxa"/>
            <w:vAlign w:val="center"/>
          </w:tcPr>
          <w:p w14:paraId="6F58EA44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412025A5" w14:textId="77777777" w:rsidR="00CE7B6A" w:rsidRDefault="00CE7B6A">
            <w:pPr>
              <w:jc w:val="center"/>
            </w:pPr>
          </w:p>
        </w:tc>
        <w:tc>
          <w:tcPr>
            <w:tcW w:w="600" w:type="dxa"/>
            <w:vAlign w:val="center"/>
          </w:tcPr>
          <w:p w14:paraId="0950F6FF" w14:textId="77777777" w:rsidR="00CE7B6A" w:rsidRDefault="00CE7B6A">
            <w:pPr>
              <w:jc w:val="center"/>
            </w:pPr>
          </w:p>
        </w:tc>
      </w:tr>
    </w:tbl>
    <w:p w14:paraId="2D94DA06" w14:textId="77777777" w:rsidR="001106CC" w:rsidRPr="006D54FD" w:rsidRDefault="001106CC" w:rsidP="00DF664D">
      <w:pPr>
        <w:spacing w:after="0" w:line="20" w:lineRule="exact"/>
        <w:rPr>
          <w:sz w:val="2"/>
          <w:szCs w:val="2"/>
        </w:rPr>
      </w:pPr>
    </w:p>
    <w:p w14:paraId="427CEE33" w14:textId="77777777" w:rsidR="00CE7B6A" w:rsidRDefault="00000000">
      <w:pPr>
        <w:keepNext/>
        <w:pageBreakBefore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lastRenderedPageBreak/>
        <w:t>EQUIPO SOLICITADO Y EQUIPO ASIGNADO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154"/>
        <w:gridCol w:w="2494"/>
        <w:gridCol w:w="2154"/>
        <w:gridCol w:w="3004"/>
        <w:gridCol w:w="2724"/>
      </w:tblGrid>
      <w:tr w:rsidR="00CE7B6A" w14:paraId="52228F3B" w14:textId="77777777">
        <w:trPr>
          <w:cantSplit/>
          <w:tblHeader/>
        </w:trPr>
        <w:tc>
          <w:tcPr>
            <w:tcW w:w="2040" w:type="dxa"/>
            <w:shd w:val="clear" w:color="auto" w:fill="DCE6E8"/>
            <w:vAlign w:val="center"/>
          </w:tcPr>
          <w:p w14:paraId="4DCAF916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PERFIL</w:t>
            </w:r>
          </w:p>
        </w:tc>
        <w:tc>
          <w:tcPr>
            <w:tcW w:w="2154" w:type="dxa"/>
            <w:shd w:val="clear" w:color="auto" w:fill="DCE6E8"/>
            <w:vAlign w:val="center"/>
          </w:tcPr>
          <w:p w14:paraId="7EC2A3AB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SOLICITADO</w:t>
            </w:r>
          </w:p>
        </w:tc>
        <w:tc>
          <w:tcPr>
            <w:tcW w:w="2494" w:type="dxa"/>
            <w:shd w:val="clear" w:color="auto" w:fill="DCE6E8"/>
            <w:vAlign w:val="center"/>
          </w:tcPr>
          <w:p w14:paraId="0C0DDFCB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ASIGNADO</w:t>
            </w:r>
          </w:p>
        </w:tc>
        <w:tc>
          <w:tcPr>
            <w:tcW w:w="2154" w:type="dxa"/>
            <w:shd w:val="clear" w:color="auto" w:fill="DCE6E8"/>
            <w:vAlign w:val="center"/>
          </w:tcPr>
          <w:p w14:paraId="0B4F2E37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DIFERENCIA</w:t>
            </w:r>
          </w:p>
        </w:tc>
        <w:tc>
          <w:tcPr>
            <w:tcW w:w="3004" w:type="dxa"/>
            <w:shd w:val="clear" w:color="auto" w:fill="DCE6E8"/>
            <w:vAlign w:val="center"/>
          </w:tcPr>
          <w:p w14:paraId="77ACA1AF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EFECTO SOBRE EL PLAN</w:t>
            </w:r>
          </w:p>
        </w:tc>
        <w:tc>
          <w:tcPr>
            <w:tcW w:w="2724" w:type="dxa"/>
            <w:shd w:val="clear" w:color="auto" w:fill="DCE6E8"/>
            <w:vAlign w:val="center"/>
          </w:tcPr>
          <w:p w14:paraId="34C3AF23" w14:textId="77777777" w:rsidR="00CE7B6A" w:rsidRDefault="00000000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DOCUMENTO ACTUALIZADO</w:t>
            </w:r>
          </w:p>
        </w:tc>
      </w:tr>
      <w:tr w:rsidR="00CE7B6A" w14:paraId="7993BD1E" w14:textId="77777777">
        <w:trPr>
          <w:cantSplit/>
          <w:trHeight w:val="397"/>
        </w:trPr>
        <w:tc>
          <w:tcPr>
            <w:tcW w:w="2040" w:type="dxa"/>
          </w:tcPr>
          <w:p w14:paraId="12DDA925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Diseñador UX</w:t>
            </w:r>
          </w:p>
        </w:tc>
        <w:tc>
          <w:tcPr>
            <w:tcW w:w="2154" w:type="dxa"/>
          </w:tcPr>
          <w:p w14:paraId="5CAEBAB2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2 personas: 100 % (Equipo 1) y 75 % (Equipo 2)</w:t>
            </w:r>
          </w:p>
        </w:tc>
        <w:tc>
          <w:tcPr>
            <w:tcW w:w="2494" w:type="dxa"/>
          </w:tcPr>
          <w:p w14:paraId="363D18BB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60EA7E25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1EF644D5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68BB6EBA" w14:textId="77777777" w:rsidR="00CE7B6A" w:rsidRDefault="00CE7B6A">
            <w:pPr>
              <w:rPr>
                <w:sz w:val="19"/>
                <w:szCs w:val="19"/>
              </w:rPr>
            </w:pPr>
          </w:p>
        </w:tc>
      </w:tr>
      <w:tr w:rsidR="00CE7B6A" w14:paraId="4A93219D" w14:textId="77777777">
        <w:trPr>
          <w:cantSplit/>
          <w:trHeight w:val="397"/>
        </w:trPr>
        <w:tc>
          <w:tcPr>
            <w:tcW w:w="2040" w:type="dxa"/>
          </w:tcPr>
          <w:p w14:paraId="33CB2927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Desarrollador</w:t>
            </w:r>
          </w:p>
        </w:tc>
        <w:tc>
          <w:tcPr>
            <w:tcW w:w="2154" w:type="dxa"/>
          </w:tcPr>
          <w:p w14:paraId="13F67D62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4 personas: 100 % cada una (2 en el Equipo 1 y 2 en el Equipo 2)</w:t>
            </w:r>
          </w:p>
        </w:tc>
        <w:tc>
          <w:tcPr>
            <w:tcW w:w="2494" w:type="dxa"/>
          </w:tcPr>
          <w:p w14:paraId="7234E5A0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725A20D6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06AA995F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59CA8D14" w14:textId="77777777" w:rsidR="00CE7B6A" w:rsidRDefault="00CE7B6A">
            <w:pPr>
              <w:rPr>
                <w:sz w:val="19"/>
                <w:szCs w:val="19"/>
              </w:rPr>
            </w:pPr>
          </w:p>
        </w:tc>
      </w:tr>
      <w:tr w:rsidR="00CE7B6A" w14:paraId="6CC3D1B3" w14:textId="77777777">
        <w:trPr>
          <w:cantSplit/>
          <w:trHeight w:val="397"/>
        </w:trPr>
        <w:tc>
          <w:tcPr>
            <w:tcW w:w="2040" w:type="dxa"/>
          </w:tcPr>
          <w:p w14:paraId="097D6CB7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Desarrollador junior</w:t>
            </w:r>
          </w:p>
        </w:tc>
        <w:tc>
          <w:tcPr>
            <w:tcW w:w="2154" w:type="dxa"/>
          </w:tcPr>
          <w:p w14:paraId="2BC05271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1 persona: 100 % (Equipo 1)</w:t>
            </w:r>
          </w:p>
        </w:tc>
        <w:tc>
          <w:tcPr>
            <w:tcW w:w="2494" w:type="dxa"/>
          </w:tcPr>
          <w:p w14:paraId="0C27881B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639D191F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1CD9A5A3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64B41CDA" w14:textId="77777777" w:rsidR="00CE7B6A" w:rsidRDefault="00CE7B6A">
            <w:pPr>
              <w:rPr>
                <w:sz w:val="19"/>
                <w:szCs w:val="19"/>
              </w:rPr>
            </w:pPr>
          </w:p>
        </w:tc>
      </w:tr>
      <w:tr w:rsidR="00CE7B6A" w14:paraId="069E826F" w14:textId="77777777">
        <w:trPr>
          <w:cantSplit/>
          <w:trHeight w:val="397"/>
        </w:trPr>
        <w:tc>
          <w:tcPr>
            <w:tcW w:w="2040" w:type="dxa"/>
          </w:tcPr>
          <w:p w14:paraId="2F50BF8F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Técnico de calidad</w:t>
            </w:r>
          </w:p>
        </w:tc>
        <w:tc>
          <w:tcPr>
            <w:tcW w:w="2154" w:type="dxa"/>
          </w:tcPr>
          <w:p w14:paraId="47D18A6B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2 personas: 100 % (Equipo 1) y 75 % (Equipo 2)</w:t>
            </w:r>
          </w:p>
        </w:tc>
        <w:tc>
          <w:tcPr>
            <w:tcW w:w="2494" w:type="dxa"/>
          </w:tcPr>
          <w:p w14:paraId="4CB810EC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4C6E16B5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366A09F4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1D0C9435" w14:textId="77777777" w:rsidR="00CE7B6A" w:rsidRDefault="00CE7B6A">
            <w:pPr>
              <w:rPr>
                <w:sz w:val="19"/>
                <w:szCs w:val="19"/>
              </w:rPr>
            </w:pPr>
          </w:p>
        </w:tc>
      </w:tr>
      <w:tr w:rsidR="00CE7B6A" w14:paraId="29C12A5F" w14:textId="77777777">
        <w:trPr>
          <w:cantSplit/>
          <w:trHeight w:val="397"/>
        </w:trPr>
        <w:tc>
          <w:tcPr>
            <w:tcW w:w="2040" w:type="dxa"/>
          </w:tcPr>
          <w:p w14:paraId="09FE9340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Técnico de sistemas</w:t>
            </w:r>
          </w:p>
        </w:tc>
        <w:tc>
          <w:tcPr>
            <w:tcW w:w="2154" w:type="dxa"/>
          </w:tcPr>
          <w:p w14:paraId="0663B733" w14:textId="77777777" w:rsidR="00CE7B6A" w:rsidRDefault="00000000">
            <w:pPr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1 persona: 50 % (Equipo 2)</w:t>
            </w:r>
          </w:p>
        </w:tc>
        <w:tc>
          <w:tcPr>
            <w:tcW w:w="2494" w:type="dxa"/>
          </w:tcPr>
          <w:p w14:paraId="3A77D4CD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222B9BEF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7E09E308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5C57A77C" w14:textId="77777777" w:rsidR="00CE7B6A" w:rsidRDefault="00CE7B6A">
            <w:pPr>
              <w:rPr>
                <w:sz w:val="19"/>
                <w:szCs w:val="19"/>
              </w:rPr>
            </w:pPr>
          </w:p>
        </w:tc>
      </w:tr>
      <w:tr w:rsidR="00CE7B6A" w14:paraId="325DCC7B" w14:textId="77777777">
        <w:trPr>
          <w:cantSplit/>
          <w:trHeight w:val="397"/>
        </w:trPr>
        <w:tc>
          <w:tcPr>
            <w:tcW w:w="2040" w:type="dxa"/>
          </w:tcPr>
          <w:p w14:paraId="72834EAF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326E770D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494" w:type="dxa"/>
          </w:tcPr>
          <w:p w14:paraId="52DA01B7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154" w:type="dxa"/>
          </w:tcPr>
          <w:p w14:paraId="1080BB13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3004" w:type="dxa"/>
          </w:tcPr>
          <w:p w14:paraId="35958977" w14:textId="77777777" w:rsidR="00CE7B6A" w:rsidRDefault="00CE7B6A">
            <w:pPr>
              <w:rPr>
                <w:sz w:val="19"/>
                <w:szCs w:val="19"/>
              </w:rPr>
            </w:pPr>
          </w:p>
        </w:tc>
        <w:tc>
          <w:tcPr>
            <w:tcW w:w="2724" w:type="dxa"/>
          </w:tcPr>
          <w:p w14:paraId="44C77199" w14:textId="77777777" w:rsidR="00CE7B6A" w:rsidRDefault="00CE7B6A">
            <w:pPr>
              <w:rPr>
                <w:sz w:val="19"/>
                <w:szCs w:val="19"/>
              </w:rPr>
            </w:pPr>
          </w:p>
        </w:tc>
      </w:tr>
    </w:tbl>
    <w:p w14:paraId="537A529D" w14:textId="77777777" w:rsidR="00CE7B6A" w:rsidRDefault="00CE7B6A">
      <w:pPr>
        <w:spacing w:after="0" w:line="20" w:lineRule="exact"/>
        <w:rPr>
          <w:sz w:val="2"/>
          <w:szCs w:val="2"/>
        </w:rPr>
      </w:pPr>
    </w:p>
    <w:sectPr w:rsidR="00CE7B6A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FAEED" w14:textId="77777777" w:rsidR="00A21AC3" w:rsidRDefault="00A21AC3" w:rsidP="00837F2F">
      <w:pPr>
        <w:spacing w:after="0" w:line="240" w:lineRule="auto"/>
      </w:pPr>
      <w:r>
        <w:separator/>
      </w:r>
    </w:p>
  </w:endnote>
  <w:endnote w:type="continuationSeparator" w:id="0">
    <w:p w14:paraId="013D3107" w14:textId="77777777" w:rsidR="00A21AC3" w:rsidRDefault="00A21AC3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CE7B6A" w14:paraId="71B50E93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9A24D1D" w14:textId="77777777" w:rsidR="00CE7B6A" w:rsidRDefault="00CE7B6A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2751BB7" w14:textId="77777777" w:rsidR="00CE7B6A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Matriz de asignación de responsabilidades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49FD081A" w14:textId="77777777" w:rsidR="00CE7B6A" w:rsidRDefault="00CE7B6A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5B3D" w14:textId="77777777" w:rsidR="00A21AC3" w:rsidRDefault="00A21AC3" w:rsidP="00837F2F">
      <w:pPr>
        <w:spacing w:after="0" w:line="240" w:lineRule="auto"/>
      </w:pPr>
      <w:r>
        <w:separator/>
      </w:r>
    </w:p>
  </w:footnote>
  <w:footnote w:type="continuationSeparator" w:id="0">
    <w:p w14:paraId="03B9962B" w14:textId="77777777" w:rsidR="00A21AC3" w:rsidRDefault="00A21AC3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9F55" w14:textId="77777777" w:rsidR="00CE7B6A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Matriz de asignación de responsabilidades</w:t>
    </w:r>
  </w:p>
  <w:p w14:paraId="15AA41E5" w14:textId="77777777" w:rsidR="00CE7B6A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75422"/>
    <w:rsid w:val="000B204F"/>
    <w:rsid w:val="00105DAE"/>
    <w:rsid w:val="001106CC"/>
    <w:rsid w:val="001247AA"/>
    <w:rsid w:val="00130820"/>
    <w:rsid w:val="00131E1D"/>
    <w:rsid w:val="00132287"/>
    <w:rsid w:val="00162139"/>
    <w:rsid w:val="00185A9A"/>
    <w:rsid w:val="001A4BAA"/>
    <w:rsid w:val="002064D6"/>
    <w:rsid w:val="00217C94"/>
    <w:rsid w:val="00221831"/>
    <w:rsid w:val="0028298D"/>
    <w:rsid w:val="002B3745"/>
    <w:rsid w:val="0032332B"/>
    <w:rsid w:val="00355532"/>
    <w:rsid w:val="00364414"/>
    <w:rsid w:val="00387B0B"/>
    <w:rsid w:val="003D115F"/>
    <w:rsid w:val="003D218D"/>
    <w:rsid w:val="003E16E9"/>
    <w:rsid w:val="0045521A"/>
    <w:rsid w:val="00456964"/>
    <w:rsid w:val="00481215"/>
    <w:rsid w:val="004D078B"/>
    <w:rsid w:val="0051331B"/>
    <w:rsid w:val="0055087B"/>
    <w:rsid w:val="005B2C70"/>
    <w:rsid w:val="005C6798"/>
    <w:rsid w:val="00667936"/>
    <w:rsid w:val="00695D94"/>
    <w:rsid w:val="006975DC"/>
    <w:rsid w:val="006B191B"/>
    <w:rsid w:val="006B2A51"/>
    <w:rsid w:val="006D54FD"/>
    <w:rsid w:val="00700A4E"/>
    <w:rsid w:val="0079596E"/>
    <w:rsid w:val="00796E26"/>
    <w:rsid w:val="007C620A"/>
    <w:rsid w:val="00837F2F"/>
    <w:rsid w:val="00891B24"/>
    <w:rsid w:val="008958E4"/>
    <w:rsid w:val="008F4AF1"/>
    <w:rsid w:val="00916929"/>
    <w:rsid w:val="00924DFE"/>
    <w:rsid w:val="0095401D"/>
    <w:rsid w:val="0098385A"/>
    <w:rsid w:val="0099587A"/>
    <w:rsid w:val="009B57BF"/>
    <w:rsid w:val="009D6C5A"/>
    <w:rsid w:val="009F6517"/>
    <w:rsid w:val="00A035BA"/>
    <w:rsid w:val="00A21AC3"/>
    <w:rsid w:val="00A95442"/>
    <w:rsid w:val="00AA2C51"/>
    <w:rsid w:val="00AA5931"/>
    <w:rsid w:val="00AD5DD1"/>
    <w:rsid w:val="00AF64C9"/>
    <w:rsid w:val="00B57964"/>
    <w:rsid w:val="00B6230C"/>
    <w:rsid w:val="00B63C21"/>
    <w:rsid w:val="00B95FB6"/>
    <w:rsid w:val="00BB73DF"/>
    <w:rsid w:val="00BE3CDA"/>
    <w:rsid w:val="00BF037F"/>
    <w:rsid w:val="00C527E3"/>
    <w:rsid w:val="00CC1B7D"/>
    <w:rsid w:val="00CE46CB"/>
    <w:rsid w:val="00CE7B6A"/>
    <w:rsid w:val="00CF78D0"/>
    <w:rsid w:val="00D16E8A"/>
    <w:rsid w:val="00D22DE6"/>
    <w:rsid w:val="00D2491D"/>
    <w:rsid w:val="00D373B6"/>
    <w:rsid w:val="00D5381C"/>
    <w:rsid w:val="00DE65DD"/>
    <w:rsid w:val="00DE7D9A"/>
    <w:rsid w:val="00DF09F4"/>
    <w:rsid w:val="00DF664D"/>
    <w:rsid w:val="00E95DA9"/>
    <w:rsid w:val="00E96C2B"/>
    <w:rsid w:val="00EA25E4"/>
    <w:rsid w:val="00EA4A2A"/>
    <w:rsid w:val="00EF1A26"/>
    <w:rsid w:val="00F13637"/>
    <w:rsid w:val="00F444CA"/>
    <w:rsid w:val="00F76F0A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C7020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asignación de responsabilidades · plantilla v2</dc:title>
  <dc:subject>Plantilla de proyecto de Taracea</dc:subject>
  <dc:creator>Oficina de Proyectos · Taracea</dc:creator>
  <cp:keywords>plantilla</cp:keywords>
  <dc:description/>
  <cp:lastModifiedBy>Carlos Ruiz-Mateos Valdivieso</cp:lastModifiedBy>
  <cp:revision>2</cp:revision>
  <dcterms:created xsi:type="dcterms:W3CDTF">2026-10-25T14:54:00Z</dcterms:created>
  <dcterms:modified xsi:type="dcterms:W3CDTF">2026-10-25T14:55:00Z</dcterms:modified>
  <cp:category>Plantilla de la consultora</cp:category>
  <cp:contentStatus/>
  <dc:language>es-ES</dc:language>
</cp:coreProperties>
</file>