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F1" w:rsidRDefault="00B751BE" w:rsidP="00C46036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1331595" cy="760730"/>
            <wp:effectExtent l="0" t="0" r="1905" b="1270"/>
            <wp:docPr id="1" name="Picture 1" descr="C:\Users\smarkovic\AppData\Local\Microsoft\Windows\INetCache\Content.Word\ri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rkovic\AppData\Local\Microsoft\Windows\INetCache\Content.Word\ria-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F1" w:rsidRPr="00D011F1" w:rsidRDefault="005F49C8" w:rsidP="00D011F1">
      <w:r>
        <w:tab/>
      </w:r>
      <w:r>
        <w:tab/>
      </w:r>
      <w:r>
        <w:tab/>
      </w:r>
    </w:p>
    <w:p w:rsidR="00B751BE" w:rsidRDefault="00B751BE" w:rsidP="00753FEA">
      <w:pPr>
        <w:pStyle w:val="Title"/>
        <w:pBdr>
          <w:bottom w:val="none" w:sz="0" w:space="0" w:color="auto"/>
        </w:pBdr>
      </w:pPr>
    </w:p>
    <w:p w:rsidR="008129B4" w:rsidRDefault="00BB60F4" w:rsidP="00753FEA">
      <w:pPr>
        <w:pStyle w:val="Title"/>
        <w:pBdr>
          <w:bottom w:val="none" w:sz="0" w:space="0" w:color="auto"/>
        </w:pBdr>
        <w:jc w:val="center"/>
      </w:pPr>
      <w:r w:rsidRPr="00BB60F4">
        <w:t>S</w:t>
      </w:r>
      <w:r w:rsidR="00D011F1">
        <w:t xml:space="preserve">ystem </w:t>
      </w:r>
      <w:r w:rsidRPr="00BB60F4">
        <w:t>C</w:t>
      </w:r>
      <w:r w:rsidR="00D011F1">
        <w:t xml:space="preserve">hange </w:t>
      </w:r>
      <w:r w:rsidRPr="00BB60F4">
        <w:t>R</w:t>
      </w:r>
      <w:r w:rsidR="00D011F1">
        <w:t xml:space="preserve">equest </w:t>
      </w:r>
    </w:p>
    <w:p w:rsidR="00D011F1" w:rsidRDefault="00C46036" w:rsidP="00753FEA">
      <w:pPr>
        <w:pStyle w:val="Title"/>
        <w:pBdr>
          <w:bottom w:val="none" w:sz="0" w:space="0" w:color="auto"/>
        </w:pBdr>
        <w:jc w:val="center"/>
      </w:pPr>
      <w:r>
        <w:br/>
      </w:r>
      <w:r w:rsidR="00D011F1">
        <w:t>(SCR)</w:t>
      </w:r>
      <w:r w:rsidR="00753FEA">
        <w:t xml:space="preserve"> </w:t>
      </w:r>
    </w:p>
    <w:p w:rsidR="00B751BE" w:rsidRDefault="00C62C90" w:rsidP="00D011F1">
      <w:r>
        <w:t xml:space="preserve"> </w:t>
      </w:r>
    </w:p>
    <w:p w:rsidR="00B751BE" w:rsidRDefault="00C97F04" w:rsidP="00C97F04">
      <w:pPr>
        <w:pStyle w:val="Heading1"/>
      </w:pPr>
      <w:bookmarkStart w:id="0" w:name="_Toc487547760"/>
      <w:r>
        <w:t>Description</w:t>
      </w:r>
      <w:bookmarkEnd w:id="0"/>
    </w:p>
    <w:p w:rsidR="00C97F04" w:rsidRPr="00C97F04" w:rsidRDefault="00C97F04" w:rsidP="00C97F04"/>
    <w:p w:rsidR="00D011F1" w:rsidRPr="000A3E69" w:rsidRDefault="00076C71" w:rsidP="00D011F1">
      <w:r w:rsidRPr="008129B4">
        <w:rPr>
          <w:rStyle w:val="Heading4Char"/>
          <w:i w:val="0"/>
        </w:rPr>
        <w:t xml:space="preserve">SCR </w:t>
      </w:r>
      <w:r w:rsidR="00D011F1" w:rsidRPr="008129B4">
        <w:rPr>
          <w:rStyle w:val="Heading4Char"/>
          <w:i w:val="0"/>
        </w:rPr>
        <w:t>Name</w:t>
      </w:r>
      <w:r w:rsidR="00D011F1">
        <w:tab/>
      </w:r>
      <w:r w:rsidR="000D5C12">
        <w:tab/>
      </w:r>
      <w:sdt>
        <w:sdtPr>
          <w:rPr>
            <w:noProof/>
            <w:color w:val="1F497D"/>
            <w:sz w:val="24"/>
            <w:szCs w:val="24"/>
          </w:rPr>
          <w:alias w:val="Enter a name of the SCR"/>
          <w:id w:val="-1886701625"/>
          <w:lock w:val="sdtLocked"/>
          <w:placeholder>
            <w:docPart w:val="DefaultPlaceholder_1082065158"/>
          </w:placeholder>
          <w:text/>
        </w:sdtPr>
        <w:sdtEndPr/>
        <w:sdtContent>
          <w:r w:rsidR="00A554C1">
            <w:rPr>
              <w:noProof/>
              <w:color w:val="1F497D"/>
              <w:sz w:val="24"/>
              <w:szCs w:val="24"/>
            </w:rPr>
            <w:t>Tax Receipt Integration</w:t>
          </w:r>
        </w:sdtContent>
      </w:sdt>
    </w:p>
    <w:p w:rsidR="00BB60F4" w:rsidRPr="00BB60F4" w:rsidRDefault="00BB60F4" w:rsidP="00D011F1">
      <w:r w:rsidRPr="008129B4">
        <w:rPr>
          <w:rStyle w:val="Heading4Char"/>
          <w:i w:val="0"/>
        </w:rPr>
        <w:t>Request</w:t>
      </w:r>
      <w:r w:rsidR="000D5C12" w:rsidRPr="008129B4">
        <w:rPr>
          <w:rStyle w:val="Heading4Char"/>
          <w:i w:val="0"/>
        </w:rPr>
        <w:t>ed by</w:t>
      </w:r>
      <w:r w:rsidR="0028404B" w:rsidRPr="008129B4">
        <w:rPr>
          <w:rStyle w:val="Heading4Char"/>
          <w:i w:val="0"/>
        </w:rPr>
        <w:tab/>
      </w:r>
      <w:r w:rsidR="00A554C1">
        <w:rPr>
          <w:rFonts w:ascii="Consolas" w:hAnsi="Consolas" w:cs="Consolas"/>
        </w:rPr>
        <w:tab/>
        <w:t>Ana Dresdner</w:t>
      </w:r>
    </w:p>
    <w:p w:rsidR="00BB60F4" w:rsidRDefault="00BB60F4" w:rsidP="00D011F1">
      <w:r w:rsidRPr="008129B4">
        <w:rPr>
          <w:rStyle w:val="Heading4Char"/>
          <w:i w:val="0"/>
        </w:rPr>
        <w:t>Requested Date</w:t>
      </w:r>
      <w:r w:rsidR="0028404B">
        <w:tab/>
      </w:r>
      <w:sdt>
        <w:sdtPr>
          <w:rPr>
            <w:rFonts w:ascii="Consolas" w:hAnsi="Consolas" w:cs="Consolas"/>
          </w:rPr>
          <w:id w:val="803814373"/>
          <w:placeholder>
            <w:docPart w:val="2829A3707FFA4B78A200C5515CFEB5F4"/>
          </w:placeholder>
          <w:date w:fullDate="2017-11-0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554C1">
            <w:rPr>
              <w:rFonts w:ascii="Consolas" w:hAnsi="Consolas" w:cs="Consolas"/>
            </w:rPr>
            <w:t>11/7/2017</w:t>
          </w:r>
        </w:sdtContent>
      </w:sdt>
    </w:p>
    <w:p w:rsidR="00BB60F4" w:rsidRDefault="00BB60F4" w:rsidP="00D011F1">
      <w:r w:rsidRPr="008129B4">
        <w:rPr>
          <w:rStyle w:val="Heading4Char"/>
          <w:i w:val="0"/>
          <w:noProof/>
        </w:rPr>
        <w:t>Due</w:t>
      </w:r>
      <w:r w:rsidRPr="008129B4">
        <w:rPr>
          <w:rStyle w:val="Heading4Char"/>
          <w:i w:val="0"/>
        </w:rPr>
        <w:t xml:space="preserve"> Date</w:t>
      </w:r>
      <w:r w:rsidR="00D011F1">
        <w:tab/>
      </w:r>
      <w:r w:rsidR="00D011F1">
        <w:tab/>
      </w:r>
      <w:sdt>
        <w:sdtPr>
          <w:rPr>
            <w:rFonts w:ascii="Consolas" w:hAnsi="Consolas" w:cs="Consolas"/>
          </w:rPr>
          <w:id w:val="-165404390"/>
          <w:lock w:val="sdtLocked"/>
          <w:placeholder>
            <w:docPart w:val="E9AFE5D323154B12A3F52B773705B1BC"/>
          </w:placeholder>
          <w:showingPlcHdr/>
          <w:date w:fullDate="2015-07-1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C2EF7" w:rsidRPr="00184134">
            <w:rPr>
              <w:rStyle w:val="PlaceholderText"/>
              <w:rFonts w:ascii="Consolas" w:hAnsi="Consolas" w:cs="Consolas"/>
              <w:color w:val="A6A6A6" w:themeColor="background1" w:themeShade="A6"/>
            </w:rPr>
            <w:t>Click here to enter a date.</w:t>
          </w:r>
        </w:sdtContent>
      </w:sdt>
    </w:p>
    <w:p w:rsidR="00210F78" w:rsidRDefault="00210F78" w:rsidP="00210F78">
      <w:r w:rsidRPr="008129B4">
        <w:rPr>
          <w:rStyle w:val="Heading4Char"/>
          <w:i w:val="0"/>
        </w:rPr>
        <w:t>Type</w:t>
      </w:r>
      <w:r>
        <w:tab/>
      </w:r>
      <w:r>
        <w:tab/>
      </w:r>
      <w:r>
        <w:tab/>
      </w:r>
      <w:sdt>
        <w:sdtPr>
          <w:id w:val="-406690636"/>
          <w:lock w:val="contentLocked"/>
          <w:placeholder>
            <w:docPart w:val="DefaultPlaceholder_1082065158"/>
          </w:placeholder>
          <w:group/>
        </w:sdtPr>
        <w:sdtEndPr/>
        <w:sdtContent>
          <w:sdt>
            <w:sdtPr>
              <w:rPr>
                <w:b/>
              </w:rPr>
              <w:tag w:val="Bug"/>
              <w:id w:val="536936880"/>
              <w:lock w:val="sdtLocked"/>
              <w14:checkbox>
                <w14:checked w14:val="1"/>
                <w14:checkedState w14:val="00A8" w14:font="Wingdings"/>
                <w14:uncheckedState w14:val="00FE" w14:font="Wingdings"/>
              </w14:checkbox>
            </w:sdtPr>
            <w:sdtEndPr/>
            <w:sdtContent>
              <w:r w:rsidR="004E3B75">
                <w:rPr>
                  <w:b/>
                </w:rPr>
                <w:sym w:font="Wingdings" w:char="F0A8"/>
              </w:r>
            </w:sdtContent>
          </w:sdt>
          <w:r w:rsidR="00937115">
            <w:rPr>
              <w:b/>
            </w:rPr>
            <w:t xml:space="preserve"> </w:t>
          </w:r>
          <w:r w:rsidR="00937115">
            <w:t xml:space="preserve">Bug </w:t>
          </w:r>
          <w:r w:rsidR="00A87D56">
            <w:t xml:space="preserve"> </w:t>
          </w:r>
          <w:r w:rsidR="00937115">
            <w:t xml:space="preserve"> </w:t>
          </w:r>
          <w:r w:rsidR="00A87D56">
            <w:t xml:space="preserve">      </w:t>
          </w:r>
          <w:r w:rsidR="00937115">
            <w:t xml:space="preserve">   </w:t>
          </w:r>
          <w:sdt>
            <w:sdtPr>
              <w:rPr>
                <w:b/>
              </w:rPr>
              <w:tag w:val="Bug"/>
              <w:id w:val="754710839"/>
              <w14:checkbox>
                <w14:checked w14:val="1"/>
                <w14:checkedState w14:val="00A8" w14:font="Wingdings"/>
                <w14:uncheckedState w14:val="00FE" w14:font="Wingdings"/>
              </w14:checkbox>
            </w:sdtPr>
            <w:sdtEndPr/>
            <w:sdtContent>
              <w:r w:rsidR="00A554C1">
                <w:rPr>
                  <w:b/>
                </w:rPr>
                <w:sym w:font="Wingdings" w:char="F0A8"/>
              </w:r>
            </w:sdtContent>
          </w:sdt>
          <w:r w:rsidR="00937115">
            <w:rPr>
              <w:b/>
            </w:rPr>
            <w:t xml:space="preserve"> </w:t>
          </w:r>
          <w:r w:rsidR="00937115">
            <w:t>Modification</w:t>
          </w:r>
          <w:r w:rsidR="00A87D56">
            <w:t xml:space="preserve">            </w:t>
          </w:r>
          <w:sdt>
            <w:sdtPr>
              <w:rPr>
                <w:b/>
              </w:rPr>
              <w:tag w:val="Bug"/>
              <w:id w:val="-571192115"/>
              <w14:checkbox>
                <w14:checked w14:val="1"/>
                <w14:checkedState w14:val="00A8" w14:font="Wingdings"/>
                <w14:uncheckedState w14:val="00FE" w14:font="Wingdings"/>
              </w14:checkbox>
            </w:sdtPr>
            <w:sdtEndPr/>
            <w:sdtContent>
              <w:r w:rsidR="00EC2EF7">
                <w:rPr>
                  <w:b/>
                </w:rPr>
                <w:sym w:font="Wingdings" w:char="F0A8"/>
              </w:r>
            </w:sdtContent>
          </w:sdt>
          <w:r w:rsidR="00937115">
            <w:rPr>
              <w:b/>
            </w:rPr>
            <w:t xml:space="preserve"> </w:t>
          </w:r>
          <w:r w:rsidR="00937115">
            <w:t>Addition</w:t>
          </w:r>
          <w:r w:rsidR="00A87D56">
            <w:t xml:space="preserve">            </w:t>
          </w:r>
          <w:sdt>
            <w:sdtPr>
              <w:rPr>
                <w:b/>
              </w:rPr>
              <w:tag w:val="Bug"/>
              <w:id w:val="544959422"/>
              <w14:checkbox>
                <w14:checked w14:val="0"/>
                <w14:checkedState w14:val="00A8" w14:font="Wingdings"/>
                <w14:uncheckedState w14:val="00FE" w14:font="Wingdings"/>
              </w14:checkbox>
            </w:sdtPr>
            <w:sdtEndPr/>
            <w:sdtContent>
              <w:r w:rsidR="00A554C1">
                <w:rPr>
                  <w:b/>
                </w:rPr>
                <w:sym w:font="Wingdings" w:char="F0FE"/>
              </w:r>
            </w:sdtContent>
          </w:sdt>
          <w:r w:rsidR="00937115">
            <w:rPr>
              <w:b/>
            </w:rPr>
            <w:t xml:space="preserve"> </w:t>
          </w:r>
          <w:r w:rsidR="00937115">
            <w:t>Request</w:t>
          </w:r>
        </w:sdtContent>
      </w:sdt>
    </w:p>
    <w:p w:rsidR="00753FEA" w:rsidRDefault="00753FEA">
      <w:r>
        <w:br w:type="page"/>
      </w:r>
    </w:p>
    <w:p w:rsidR="003B4E5C" w:rsidRDefault="003B4E5C" w:rsidP="00BB60F4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4"/>
          <w:szCs w:val="24"/>
        </w:rPr>
        <w:id w:val="-492944604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:rsidR="00BB60F4" w:rsidRDefault="00BB60F4">
          <w:pPr>
            <w:pStyle w:val="TOCHeading"/>
          </w:pPr>
          <w:r>
            <w:t>Contents</w:t>
          </w:r>
        </w:p>
        <w:p w:rsidR="003B4E5C" w:rsidRPr="003B4E5C" w:rsidRDefault="003B4E5C" w:rsidP="003B4E5C"/>
        <w:p w:rsidR="00243B4B" w:rsidRDefault="00BB60F4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47760" w:history="1">
            <w:r w:rsidR="00243B4B" w:rsidRPr="008B79F0">
              <w:rPr>
                <w:rStyle w:val="Hyperlink"/>
                <w:noProof/>
              </w:rPr>
              <w:t>Description</w:t>
            </w:r>
            <w:r w:rsidR="00243B4B">
              <w:rPr>
                <w:noProof/>
                <w:webHidden/>
              </w:rPr>
              <w:tab/>
            </w:r>
            <w:r w:rsidR="00243B4B">
              <w:rPr>
                <w:noProof/>
                <w:webHidden/>
              </w:rPr>
              <w:fldChar w:fldCharType="begin"/>
            </w:r>
            <w:r w:rsidR="00243B4B">
              <w:rPr>
                <w:noProof/>
                <w:webHidden/>
              </w:rPr>
              <w:instrText xml:space="preserve"> PAGEREF _Toc487547760 \h </w:instrText>
            </w:r>
            <w:r w:rsidR="00243B4B">
              <w:rPr>
                <w:noProof/>
                <w:webHidden/>
              </w:rPr>
            </w:r>
            <w:r w:rsidR="00243B4B">
              <w:rPr>
                <w:noProof/>
                <w:webHidden/>
              </w:rPr>
              <w:fldChar w:fldCharType="separate"/>
            </w:r>
            <w:r w:rsidR="00243B4B">
              <w:rPr>
                <w:noProof/>
                <w:webHidden/>
              </w:rPr>
              <w:t>1</w:t>
            </w:r>
            <w:r w:rsidR="00243B4B"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87547761" w:history="1">
            <w:r w:rsidRPr="008B79F0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3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87547762" w:history="1">
            <w:r w:rsidRPr="008B79F0">
              <w:rPr>
                <w:rStyle w:val="Hyperlink"/>
                <w:noProof/>
              </w:rPr>
              <w:t>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3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87547763" w:history="1">
            <w:r w:rsidRPr="008B79F0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87547764" w:history="1">
            <w:r w:rsidRPr="008B79F0">
              <w:rPr>
                <w:rStyle w:val="Hyperlink"/>
                <w:noProof/>
              </w:rPr>
              <w:t>Current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87547765" w:history="1">
            <w:r w:rsidRPr="008B79F0">
              <w:rPr>
                <w:rStyle w:val="Hyperlink"/>
                <w:noProof/>
              </w:rPr>
              <w:t>1.</w:t>
            </w:r>
            <w:r>
              <w:rPr>
                <w:noProof/>
                <w:lang w:val="en-GB" w:eastAsia="en-GB"/>
              </w:rPr>
              <w:tab/>
            </w:r>
            <w:r w:rsidRPr="008B79F0">
              <w:rPr>
                <w:rStyle w:val="Hyperlink"/>
                <w:noProof/>
              </w:rPr>
              <w:t>Generate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87547766" w:history="1">
            <w:r w:rsidRPr="008B79F0">
              <w:rPr>
                <w:rStyle w:val="Hyperlink"/>
                <w:noProof/>
              </w:rPr>
              <w:t>2.</w:t>
            </w:r>
            <w:r>
              <w:rPr>
                <w:noProof/>
                <w:lang w:val="en-GB" w:eastAsia="en-GB"/>
              </w:rPr>
              <w:tab/>
            </w:r>
            <w:r w:rsidRPr="008B79F0">
              <w:rPr>
                <w:rStyle w:val="Hyperlink"/>
                <w:noProof/>
              </w:rPr>
              <w:t>Save Order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87547767" w:history="1">
            <w:r w:rsidRPr="008B79F0">
              <w:rPr>
                <w:rStyle w:val="Hyperlink"/>
                <w:noProof/>
              </w:rPr>
              <w:t>3.</w:t>
            </w:r>
            <w:r>
              <w:rPr>
                <w:noProof/>
                <w:lang w:val="en-GB" w:eastAsia="en-GB"/>
              </w:rPr>
              <w:tab/>
            </w:r>
            <w:r w:rsidRPr="008B79F0">
              <w:rPr>
                <w:rStyle w:val="Hyperlink"/>
                <w:noProof/>
              </w:rPr>
              <w:t>Generate Tax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87547768" w:history="1">
            <w:r w:rsidRPr="008B79F0">
              <w:rPr>
                <w:rStyle w:val="Hyperlink"/>
                <w:noProof/>
              </w:rPr>
              <w:t>4.</w:t>
            </w:r>
            <w:r>
              <w:rPr>
                <w:noProof/>
                <w:lang w:val="en-GB" w:eastAsia="en-GB"/>
              </w:rPr>
              <w:tab/>
            </w:r>
            <w:r w:rsidRPr="008B79F0">
              <w:rPr>
                <w:rStyle w:val="Hyperlink"/>
                <w:noProof/>
              </w:rPr>
              <w:t>Print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87547769" w:history="1">
            <w:r w:rsidRPr="008B79F0">
              <w:rPr>
                <w:rStyle w:val="Hyperlink"/>
                <w:noProof/>
              </w:rPr>
              <w:t>5.</w:t>
            </w:r>
            <w:r>
              <w:rPr>
                <w:noProof/>
                <w:lang w:val="en-GB" w:eastAsia="en-GB"/>
              </w:rPr>
              <w:tab/>
            </w:r>
            <w:r w:rsidRPr="008B79F0">
              <w:rPr>
                <w:rStyle w:val="Hyperlink"/>
                <w:noProof/>
              </w:rPr>
              <w:t>Print Tax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87547770" w:history="1">
            <w:r w:rsidRPr="008B79F0">
              <w:rPr>
                <w:rStyle w:val="Hyperlink"/>
                <w:noProof/>
              </w:rPr>
              <w:t>Proposal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87547771" w:history="1">
            <w:r w:rsidRPr="008B79F0">
              <w:rPr>
                <w:rStyle w:val="Hyperlink"/>
                <w:noProof/>
              </w:rPr>
              <w:t>1.</w:t>
            </w:r>
            <w:r>
              <w:rPr>
                <w:noProof/>
                <w:lang w:val="en-GB" w:eastAsia="en-GB"/>
              </w:rPr>
              <w:tab/>
            </w:r>
            <w:r w:rsidRPr="008B79F0">
              <w:rPr>
                <w:rStyle w:val="Hyperlink"/>
                <w:noProof/>
              </w:rPr>
              <w:t>Generate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87547772" w:history="1">
            <w:r w:rsidRPr="008B79F0">
              <w:rPr>
                <w:rStyle w:val="Hyperlink"/>
                <w:noProof/>
              </w:rPr>
              <w:t>2.</w:t>
            </w:r>
            <w:r>
              <w:rPr>
                <w:noProof/>
                <w:lang w:val="en-GB" w:eastAsia="en-GB"/>
              </w:rPr>
              <w:tab/>
            </w:r>
            <w:r w:rsidRPr="008B79F0">
              <w:rPr>
                <w:rStyle w:val="Hyperlink"/>
                <w:noProof/>
              </w:rPr>
              <w:t>Generate Tax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4B" w:rsidRDefault="00243B4B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87547773" w:history="1">
            <w:r w:rsidRPr="008B79F0">
              <w:rPr>
                <w:rStyle w:val="Hyperlink"/>
                <w:noProof/>
              </w:rPr>
              <w:t>3.</w:t>
            </w:r>
            <w:r>
              <w:rPr>
                <w:noProof/>
                <w:lang w:val="en-GB" w:eastAsia="en-GB"/>
              </w:rPr>
              <w:tab/>
            </w:r>
            <w:r w:rsidRPr="008B79F0">
              <w:rPr>
                <w:rStyle w:val="Hyperlink"/>
                <w:noProof/>
              </w:rPr>
              <w:t>Print Order &amp; Tax Receipt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0F4" w:rsidRDefault="00BB60F4">
          <w:r>
            <w:rPr>
              <w:b/>
              <w:bCs/>
              <w:noProof/>
            </w:rPr>
            <w:fldChar w:fldCharType="end"/>
          </w:r>
          <w:r w:rsidR="007D6EBF">
            <w:rPr>
              <w:b/>
              <w:bCs/>
              <w:noProof/>
            </w:rPr>
            <w:t xml:space="preserve"> </w:t>
          </w:r>
        </w:p>
      </w:sdtContent>
    </w:sdt>
    <w:p w:rsidR="008129B4" w:rsidRDefault="008129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" w:name="_Ref411526894"/>
      <w:bookmarkStart w:id="2" w:name="_Ref411526960"/>
      <w:r>
        <w:br w:type="page"/>
      </w:r>
    </w:p>
    <w:p w:rsidR="00BB60F4" w:rsidRDefault="00BB60F4" w:rsidP="00BB60F4">
      <w:pPr>
        <w:pStyle w:val="Heading2"/>
      </w:pPr>
      <w:bookmarkStart w:id="3" w:name="_Toc487547761"/>
      <w:r>
        <w:lastRenderedPageBreak/>
        <w:t>Business Requirement</w:t>
      </w:r>
      <w:r w:rsidR="00753FEA">
        <w:t>s</w:t>
      </w:r>
      <w:bookmarkEnd w:id="1"/>
      <w:bookmarkEnd w:id="2"/>
      <w:bookmarkEnd w:id="3"/>
    </w:p>
    <w:p w:rsidR="00603438" w:rsidRDefault="00603438" w:rsidP="006C0AC3">
      <w:pPr>
        <w:ind w:left="720"/>
      </w:pPr>
    </w:p>
    <w:p w:rsidR="00753FEA" w:rsidRDefault="00753FEA" w:rsidP="00753FEA">
      <w:pPr>
        <w:pStyle w:val="Heading3"/>
      </w:pPr>
      <w:bookmarkStart w:id="4" w:name="_Toc487547762"/>
      <w:r w:rsidRPr="005F0081">
        <w:t>Scenario</w:t>
      </w:r>
      <w:r w:rsidR="00832DC7">
        <w:t>:</w:t>
      </w:r>
      <w:bookmarkEnd w:id="4"/>
    </w:p>
    <w:p w:rsidR="00A554C1" w:rsidRDefault="00A554C1" w:rsidP="00A554C1">
      <w:pPr>
        <w:spacing w:line="480" w:lineRule="auto"/>
        <w:jc w:val="both"/>
      </w:pPr>
      <w:r>
        <w:t>The Chile tax receipt is printed along with the order but it is a semi-automatic process because the cashier send the order to generate a tax receipt.</w:t>
      </w:r>
    </w:p>
    <w:p w:rsidR="00A554C1" w:rsidRDefault="00A554C1" w:rsidP="00A554C1">
      <w:pPr>
        <w:spacing w:line="480" w:lineRule="auto"/>
        <w:jc w:val="both"/>
      </w:pPr>
      <w:r>
        <w:t>Currently, each store has a machine designated to generate tax receipts. In this local machine, there are shared folders for each cashier where orders in PDF Format are saved. A desktop application read each folder, parse each PDF File which represents an Order, generates a tax receipt per government specification and send a tax receipt to the printer.</w:t>
      </w:r>
    </w:p>
    <w:p w:rsidR="00A554C1" w:rsidRDefault="00A554C1" w:rsidP="00A554C1">
      <w:pPr>
        <w:spacing w:line="480" w:lineRule="auto"/>
        <w:jc w:val="both"/>
      </w:pPr>
      <w:r>
        <w:t>Even though it is a clean process and it has no any issue to deliver a tax receipt for each order to the customer, there are some random incidents when the tax receipt is not generated or not printed.</w:t>
      </w:r>
    </w:p>
    <w:p w:rsidR="00A554C1" w:rsidRPr="005B0A6D" w:rsidRDefault="00A554C1" w:rsidP="00A554C1">
      <w:pPr>
        <w:spacing w:line="480" w:lineRule="auto"/>
        <w:jc w:val="both"/>
        <w:rPr>
          <w:b/>
        </w:rPr>
      </w:pPr>
      <w:r>
        <w:t xml:space="preserve">The document presents a Software Requirements Specification to automate this semi-automatic </w:t>
      </w:r>
      <w:r w:rsidRPr="005B0A6D">
        <w:t>process and to integrate the tax receipt generation into FxOnline.</w:t>
      </w:r>
    </w:p>
    <w:p w:rsidR="00A84AB4" w:rsidRDefault="00A84AB4" w:rsidP="00A84AB4">
      <w:pPr>
        <w:pStyle w:val="Heading3"/>
      </w:pPr>
      <w:bookmarkStart w:id="5" w:name="_Toc487547763"/>
      <w:r>
        <w:t>Scope:</w:t>
      </w:r>
      <w:bookmarkEnd w:id="5"/>
    </w:p>
    <w:p w:rsidR="00A554C1" w:rsidRDefault="00A554C1" w:rsidP="00A554C1">
      <w:pPr>
        <w:pStyle w:val="ListParagraph"/>
        <w:numPr>
          <w:ilvl w:val="0"/>
          <w:numId w:val="18"/>
        </w:numPr>
        <w:spacing w:after="160" w:line="480" w:lineRule="auto"/>
        <w:jc w:val="both"/>
      </w:pPr>
      <w:r>
        <w:t>Generate automatically Chile Tax Receipts per government specification.</w:t>
      </w:r>
    </w:p>
    <w:p w:rsidR="00A554C1" w:rsidRDefault="00A554C1" w:rsidP="00A554C1">
      <w:pPr>
        <w:pStyle w:val="ListParagraph"/>
        <w:numPr>
          <w:ilvl w:val="0"/>
          <w:numId w:val="18"/>
        </w:numPr>
        <w:spacing w:after="160" w:line="480" w:lineRule="auto"/>
        <w:jc w:val="both"/>
      </w:pPr>
      <w:r>
        <w:t>Send tax receipt to Tax System.</w:t>
      </w:r>
    </w:p>
    <w:p w:rsidR="00A554C1" w:rsidRDefault="00A554C1" w:rsidP="00A554C1">
      <w:pPr>
        <w:pStyle w:val="ListParagraph"/>
        <w:numPr>
          <w:ilvl w:val="0"/>
          <w:numId w:val="18"/>
        </w:numPr>
        <w:spacing w:after="160" w:line="480" w:lineRule="auto"/>
        <w:jc w:val="both"/>
      </w:pPr>
      <w:r>
        <w:t>Add the tax receipt at the end of the current order when this is generated.</w:t>
      </w:r>
    </w:p>
    <w:p w:rsidR="00B3601B" w:rsidRDefault="00B3601B" w:rsidP="00ED3DD0"/>
    <w:p w:rsidR="000C2187" w:rsidRDefault="000C2187" w:rsidP="008129B4"/>
    <w:p w:rsidR="000C2187" w:rsidRDefault="000C2187" w:rsidP="008129B4"/>
    <w:p w:rsidR="008129B4" w:rsidRDefault="000C2187" w:rsidP="000C2187">
      <w:pPr>
        <w:pStyle w:val="Heading2"/>
        <w:spacing w:before="225" w:after="225"/>
      </w:pPr>
      <w:bookmarkStart w:id="6" w:name="_Toc487547764"/>
      <w:r>
        <w:lastRenderedPageBreak/>
        <w:t>Current Process</w:t>
      </w:r>
      <w:bookmarkEnd w:id="6"/>
    </w:p>
    <w:p w:rsidR="000C2187" w:rsidRDefault="000C2187" w:rsidP="00893DEB">
      <w:pPr>
        <w:jc w:val="center"/>
      </w:pPr>
      <w:r>
        <w:object w:dxaOrig="6536" w:dyaOrig="5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7pt;height:290.25pt" o:ole="">
            <v:imagedata r:id="rId12" o:title=""/>
          </v:shape>
          <o:OLEObject Type="Embed" ProgID="Visio.Drawing.11" ShapeID="_x0000_i1027" DrawAspect="Content" ObjectID="_1561292264" r:id="rId13"/>
        </w:object>
      </w:r>
    </w:p>
    <w:p w:rsidR="000C2187" w:rsidRPr="00ED749B" w:rsidRDefault="000C2187" w:rsidP="00015394">
      <w:pPr>
        <w:pStyle w:val="Heading3"/>
        <w:numPr>
          <w:ilvl w:val="0"/>
          <w:numId w:val="22"/>
        </w:numPr>
        <w:spacing w:line="480" w:lineRule="auto"/>
        <w:rPr>
          <w:noProof/>
        </w:rPr>
      </w:pPr>
      <w:bookmarkStart w:id="7" w:name="_Toc487547765"/>
      <w:r w:rsidRPr="00ED749B">
        <w:rPr>
          <w:noProof/>
        </w:rPr>
        <w:t>Generate Order</w:t>
      </w:r>
      <w:bookmarkEnd w:id="7"/>
    </w:p>
    <w:p w:rsidR="000C2187" w:rsidRDefault="00EB6CB5" w:rsidP="00015394">
      <w:pPr>
        <w:pStyle w:val="ListParagraph"/>
        <w:spacing w:line="480" w:lineRule="auto"/>
        <w:rPr>
          <w:noProof/>
        </w:rPr>
      </w:pPr>
      <w:r>
        <w:rPr>
          <w:noProof/>
        </w:rPr>
        <w:t xml:space="preserve">The cashier uses </w:t>
      </w:r>
      <w:r w:rsidR="000C2187">
        <w:rPr>
          <w:noProof/>
        </w:rPr>
        <w:t>FxOnline</w:t>
      </w:r>
      <w:r>
        <w:rPr>
          <w:noProof/>
        </w:rPr>
        <w:t xml:space="preserve"> to generate </w:t>
      </w:r>
      <w:r w:rsidR="000C2187">
        <w:rPr>
          <w:noProof/>
        </w:rPr>
        <w:t>order with information provided by the cashier in each store.</w:t>
      </w:r>
    </w:p>
    <w:p w:rsidR="000C2187" w:rsidRPr="00015394" w:rsidRDefault="000C2187" w:rsidP="00015394">
      <w:pPr>
        <w:pStyle w:val="Heading3"/>
        <w:numPr>
          <w:ilvl w:val="0"/>
          <w:numId w:val="22"/>
        </w:numPr>
        <w:spacing w:line="480" w:lineRule="auto"/>
        <w:rPr>
          <w:noProof/>
        </w:rPr>
      </w:pPr>
      <w:bookmarkStart w:id="8" w:name="_Toc487547766"/>
      <w:r w:rsidRPr="00015394">
        <w:rPr>
          <w:noProof/>
        </w:rPr>
        <w:t>Save Order Receipt</w:t>
      </w:r>
      <w:bookmarkEnd w:id="8"/>
    </w:p>
    <w:p w:rsidR="000C2187" w:rsidRDefault="000C2187" w:rsidP="00015394">
      <w:pPr>
        <w:pStyle w:val="ListParagraph"/>
        <w:spacing w:line="480" w:lineRule="auto"/>
        <w:rPr>
          <w:noProof/>
        </w:rPr>
      </w:pPr>
      <w:r>
        <w:rPr>
          <w:noProof/>
        </w:rPr>
        <w:t xml:space="preserve">The cashier saves the order receipt in PDF Format generated in a shared folder assigned specially for his or her cash register. </w:t>
      </w:r>
    </w:p>
    <w:p w:rsidR="000C2187" w:rsidRPr="00015394" w:rsidRDefault="000C2187" w:rsidP="00015394">
      <w:pPr>
        <w:pStyle w:val="Heading3"/>
        <w:numPr>
          <w:ilvl w:val="0"/>
          <w:numId w:val="22"/>
        </w:numPr>
        <w:spacing w:line="480" w:lineRule="auto"/>
        <w:rPr>
          <w:noProof/>
        </w:rPr>
      </w:pPr>
      <w:bookmarkStart w:id="9" w:name="_Toc487547767"/>
      <w:r w:rsidRPr="00015394">
        <w:rPr>
          <w:noProof/>
        </w:rPr>
        <w:t>Generate Tax Receipt</w:t>
      </w:r>
      <w:bookmarkEnd w:id="9"/>
    </w:p>
    <w:p w:rsidR="000C2187" w:rsidRDefault="000C2187" w:rsidP="00015394">
      <w:pPr>
        <w:pStyle w:val="ListParagraph"/>
        <w:spacing w:line="480" w:lineRule="auto"/>
        <w:rPr>
          <w:noProof/>
        </w:rPr>
      </w:pPr>
      <w:r>
        <w:rPr>
          <w:noProof/>
        </w:rPr>
        <w:t xml:space="preserve">The tax print app generates tax receipt automatically using the order receipt in PDF format previously saved by the cashier. </w:t>
      </w:r>
      <w:r w:rsidR="00ED749B">
        <w:rPr>
          <w:noProof/>
        </w:rPr>
        <w:t xml:space="preserve"> </w:t>
      </w:r>
      <w:r w:rsidR="00ED749B">
        <w:rPr>
          <w:noProof/>
        </w:rPr>
        <w:t>The application takes the order receipt, parse all information and saves it in a internal database.</w:t>
      </w:r>
    </w:p>
    <w:p w:rsidR="000C2187" w:rsidRPr="00015394" w:rsidRDefault="00ED749B" w:rsidP="00015394">
      <w:pPr>
        <w:pStyle w:val="Heading3"/>
        <w:numPr>
          <w:ilvl w:val="0"/>
          <w:numId w:val="22"/>
        </w:numPr>
        <w:spacing w:line="480" w:lineRule="auto"/>
        <w:rPr>
          <w:noProof/>
        </w:rPr>
      </w:pPr>
      <w:bookmarkStart w:id="10" w:name="_Toc487547768"/>
      <w:r w:rsidRPr="00015394">
        <w:rPr>
          <w:noProof/>
        </w:rPr>
        <w:lastRenderedPageBreak/>
        <w:t>Print Order</w:t>
      </w:r>
      <w:bookmarkEnd w:id="10"/>
    </w:p>
    <w:p w:rsidR="00ED749B" w:rsidRDefault="00ED749B" w:rsidP="00015394">
      <w:pPr>
        <w:pStyle w:val="ListParagraph"/>
        <w:spacing w:line="480" w:lineRule="auto"/>
        <w:rPr>
          <w:noProof/>
        </w:rPr>
      </w:pPr>
      <w:r>
        <w:rPr>
          <w:noProof/>
        </w:rPr>
        <w:t>The cashier prints the PDF Order generated directly to an assigned store printer.</w:t>
      </w:r>
    </w:p>
    <w:p w:rsidR="000C2187" w:rsidRPr="00015394" w:rsidRDefault="000C2187" w:rsidP="00015394">
      <w:pPr>
        <w:pStyle w:val="Heading3"/>
        <w:numPr>
          <w:ilvl w:val="0"/>
          <w:numId w:val="22"/>
        </w:numPr>
        <w:spacing w:line="480" w:lineRule="auto"/>
        <w:rPr>
          <w:noProof/>
        </w:rPr>
      </w:pPr>
      <w:bookmarkStart w:id="11" w:name="_Toc487547769"/>
      <w:r w:rsidRPr="00015394">
        <w:rPr>
          <w:noProof/>
        </w:rPr>
        <w:t>Print Tax Receipt</w:t>
      </w:r>
      <w:bookmarkEnd w:id="11"/>
    </w:p>
    <w:p w:rsidR="00ED749B" w:rsidRDefault="00ED749B" w:rsidP="00015394">
      <w:pPr>
        <w:pStyle w:val="ListParagraph"/>
        <w:spacing w:line="480" w:lineRule="auto"/>
        <w:rPr>
          <w:noProof/>
        </w:rPr>
      </w:pPr>
      <w:r>
        <w:rPr>
          <w:noProof/>
        </w:rPr>
        <w:t>The tax print application send</w:t>
      </w:r>
      <w:r>
        <w:rPr>
          <w:noProof/>
        </w:rPr>
        <w:t xml:space="preserve"> </w:t>
      </w:r>
      <w:r>
        <w:rPr>
          <w:noProof/>
        </w:rPr>
        <w:t xml:space="preserve">the tax receipt </w:t>
      </w:r>
      <w:r>
        <w:rPr>
          <w:noProof/>
        </w:rPr>
        <w:t xml:space="preserve">directly to an assigned store </w:t>
      </w:r>
      <w:r>
        <w:rPr>
          <w:noProof/>
        </w:rPr>
        <w:t>printer.</w:t>
      </w:r>
    </w:p>
    <w:p w:rsidR="00ED749B" w:rsidRDefault="00ED749B" w:rsidP="00ED749B">
      <w:pPr>
        <w:pStyle w:val="ListParagraph"/>
        <w:rPr>
          <w:noProof/>
        </w:rPr>
      </w:pPr>
    </w:p>
    <w:p w:rsidR="00893DEB" w:rsidRDefault="00893DEB" w:rsidP="00893DEB">
      <w:pPr>
        <w:pStyle w:val="Heading2"/>
        <w:spacing w:before="225" w:after="225"/>
      </w:pPr>
      <w:bookmarkStart w:id="12" w:name="_Toc487547770"/>
      <w:r>
        <w:t>Proposal</w:t>
      </w:r>
      <w:r>
        <w:t xml:space="preserve"> Process</w:t>
      </w:r>
      <w:bookmarkEnd w:id="12"/>
    </w:p>
    <w:p w:rsidR="00893DEB" w:rsidRDefault="00015394" w:rsidP="00015394">
      <w:pPr>
        <w:pStyle w:val="ListParagraph"/>
        <w:jc w:val="center"/>
      </w:pPr>
      <w:r>
        <w:object w:dxaOrig="4375" w:dyaOrig="4497">
          <v:shape id="_x0000_i1036" type="#_x0000_t75" style="width:219pt;height:225pt" o:ole="">
            <v:imagedata r:id="rId14" o:title=""/>
          </v:shape>
          <o:OLEObject Type="Embed" ProgID="Visio.Drawing.11" ShapeID="_x0000_i1036" DrawAspect="Content" ObjectID="_1561292265" r:id="rId15"/>
        </w:object>
      </w:r>
    </w:p>
    <w:p w:rsidR="00EB6CB5" w:rsidRPr="00015394" w:rsidRDefault="00EB6CB5" w:rsidP="00015394">
      <w:pPr>
        <w:pStyle w:val="Heading3"/>
        <w:numPr>
          <w:ilvl w:val="0"/>
          <w:numId w:val="23"/>
        </w:numPr>
        <w:spacing w:line="480" w:lineRule="auto"/>
        <w:jc w:val="both"/>
        <w:rPr>
          <w:noProof/>
        </w:rPr>
      </w:pPr>
      <w:bookmarkStart w:id="13" w:name="_Toc487547771"/>
      <w:r w:rsidRPr="00015394">
        <w:rPr>
          <w:noProof/>
        </w:rPr>
        <w:t>Generate Order</w:t>
      </w:r>
      <w:bookmarkEnd w:id="13"/>
    </w:p>
    <w:p w:rsidR="00EB6CB5" w:rsidRDefault="00EB6CB5" w:rsidP="00015394">
      <w:pPr>
        <w:pStyle w:val="ListParagraph"/>
        <w:spacing w:line="480" w:lineRule="auto"/>
        <w:ind w:left="1080"/>
        <w:jc w:val="both"/>
        <w:rPr>
          <w:noProof/>
        </w:rPr>
      </w:pPr>
      <w:r>
        <w:rPr>
          <w:noProof/>
        </w:rPr>
        <w:t>The cashier uses FxOnline to generate order with information provided by the cashier in each store.</w:t>
      </w:r>
    </w:p>
    <w:p w:rsidR="00EB6CB5" w:rsidRPr="00015394" w:rsidRDefault="00EB6CB5" w:rsidP="00015394">
      <w:pPr>
        <w:pStyle w:val="Heading3"/>
        <w:numPr>
          <w:ilvl w:val="0"/>
          <w:numId w:val="23"/>
        </w:numPr>
        <w:spacing w:line="480" w:lineRule="auto"/>
        <w:jc w:val="both"/>
        <w:rPr>
          <w:noProof/>
        </w:rPr>
      </w:pPr>
      <w:bookmarkStart w:id="14" w:name="_Toc487547772"/>
      <w:r w:rsidRPr="00015394">
        <w:rPr>
          <w:noProof/>
        </w:rPr>
        <w:t>Generate Tax Receipt</w:t>
      </w:r>
      <w:bookmarkEnd w:id="14"/>
    </w:p>
    <w:p w:rsidR="00EB6CB5" w:rsidRDefault="00EB6CB5" w:rsidP="00015394">
      <w:pPr>
        <w:pStyle w:val="ListParagraph"/>
        <w:spacing w:line="480" w:lineRule="auto"/>
        <w:ind w:left="1080"/>
        <w:jc w:val="both"/>
        <w:rPr>
          <w:noProof/>
        </w:rPr>
      </w:pPr>
      <w:r>
        <w:rPr>
          <w:noProof/>
        </w:rPr>
        <w:t>FxOnline gets the tax receipt calling a Service and sending the following information:</w:t>
      </w:r>
    </w:p>
    <w:p w:rsidR="00EB6CB5" w:rsidRDefault="00EB6CB5" w:rsidP="00015394">
      <w:pPr>
        <w:pStyle w:val="ListParagraph"/>
        <w:numPr>
          <w:ilvl w:val="0"/>
          <w:numId w:val="21"/>
        </w:numPr>
        <w:spacing w:line="480" w:lineRule="auto"/>
        <w:jc w:val="both"/>
        <w:rPr>
          <w:noProof/>
        </w:rPr>
      </w:pPr>
      <w:r>
        <w:rPr>
          <w:noProof/>
        </w:rPr>
        <w:t>OrderNo</w:t>
      </w:r>
    </w:p>
    <w:p w:rsidR="00EB6CB5" w:rsidRDefault="00EB6CB5" w:rsidP="00015394">
      <w:pPr>
        <w:pStyle w:val="ListParagraph"/>
        <w:numPr>
          <w:ilvl w:val="0"/>
          <w:numId w:val="21"/>
        </w:numPr>
        <w:spacing w:line="480" w:lineRule="auto"/>
        <w:jc w:val="both"/>
        <w:rPr>
          <w:noProof/>
        </w:rPr>
      </w:pPr>
      <w:r>
        <w:rPr>
          <w:noProof/>
        </w:rPr>
        <w:t>Amount</w:t>
      </w:r>
    </w:p>
    <w:p w:rsidR="00EB6CB5" w:rsidRDefault="00EB6CB5" w:rsidP="00015394">
      <w:pPr>
        <w:pStyle w:val="ListParagraph"/>
        <w:numPr>
          <w:ilvl w:val="0"/>
          <w:numId w:val="21"/>
        </w:numPr>
        <w:spacing w:line="480" w:lineRule="auto"/>
        <w:jc w:val="both"/>
        <w:rPr>
          <w:noProof/>
        </w:rPr>
      </w:pPr>
      <w:r>
        <w:rPr>
          <w:noProof/>
        </w:rPr>
        <w:t>Cashier Name</w:t>
      </w:r>
    </w:p>
    <w:p w:rsidR="00EB6CB5" w:rsidRDefault="00EB6CB5" w:rsidP="00015394">
      <w:pPr>
        <w:pStyle w:val="ListParagraph"/>
        <w:numPr>
          <w:ilvl w:val="0"/>
          <w:numId w:val="21"/>
        </w:numPr>
        <w:spacing w:line="480" w:lineRule="auto"/>
        <w:jc w:val="both"/>
        <w:rPr>
          <w:noProof/>
        </w:rPr>
      </w:pPr>
      <w:r>
        <w:rPr>
          <w:noProof/>
        </w:rPr>
        <w:t>Cash Register Number</w:t>
      </w:r>
    </w:p>
    <w:p w:rsidR="00EB6CB5" w:rsidRDefault="00EB6CB5" w:rsidP="00015394">
      <w:pPr>
        <w:pStyle w:val="ListParagraph"/>
        <w:numPr>
          <w:ilvl w:val="0"/>
          <w:numId w:val="21"/>
        </w:numPr>
        <w:spacing w:line="480" w:lineRule="auto"/>
        <w:jc w:val="both"/>
        <w:rPr>
          <w:noProof/>
        </w:rPr>
      </w:pPr>
      <w:r>
        <w:rPr>
          <w:noProof/>
        </w:rPr>
        <w:lastRenderedPageBreak/>
        <w:t>Issue Date</w:t>
      </w:r>
    </w:p>
    <w:p w:rsidR="00EB6CB5" w:rsidRDefault="00EB6CB5" w:rsidP="00015394">
      <w:pPr>
        <w:pStyle w:val="ListParagraph"/>
        <w:numPr>
          <w:ilvl w:val="0"/>
          <w:numId w:val="21"/>
        </w:numPr>
        <w:spacing w:line="480" w:lineRule="auto"/>
        <w:jc w:val="both"/>
        <w:rPr>
          <w:noProof/>
        </w:rPr>
      </w:pPr>
      <w:r>
        <w:rPr>
          <w:noProof/>
        </w:rPr>
        <w:t>Store Name</w:t>
      </w:r>
    </w:p>
    <w:p w:rsidR="00F974FC" w:rsidRDefault="00F974FC" w:rsidP="00015394">
      <w:pPr>
        <w:spacing w:line="480" w:lineRule="auto"/>
        <w:ind w:left="1080"/>
        <w:jc w:val="both"/>
        <w:rPr>
          <w:noProof/>
        </w:rPr>
      </w:pPr>
      <w:r>
        <w:rPr>
          <w:noProof/>
        </w:rPr>
        <w:t>The service will save in its internal database a tax receipt and will send all this information to the Government Tax System. As a result of this calling, FxOnline will add at the end of the Order Receipt a new sheet with Tax Receipt Information.</w:t>
      </w:r>
      <w:r w:rsidR="00015394">
        <w:rPr>
          <w:noProof/>
        </w:rPr>
        <w:t xml:space="preserve"> This Tax Receipt will have the format described in the appendix A.</w:t>
      </w:r>
    </w:p>
    <w:p w:rsidR="00EB6CB5" w:rsidRPr="00015394" w:rsidRDefault="00EB6CB5" w:rsidP="00015394">
      <w:pPr>
        <w:pStyle w:val="Heading3"/>
        <w:numPr>
          <w:ilvl w:val="0"/>
          <w:numId w:val="23"/>
        </w:numPr>
        <w:spacing w:line="480" w:lineRule="auto"/>
        <w:jc w:val="both"/>
        <w:rPr>
          <w:noProof/>
        </w:rPr>
      </w:pPr>
      <w:bookmarkStart w:id="15" w:name="_Toc487547773"/>
      <w:r w:rsidRPr="00015394">
        <w:rPr>
          <w:noProof/>
        </w:rPr>
        <w:t>Print Order &amp; Tax Receipt</w:t>
      </w:r>
      <w:bookmarkEnd w:id="15"/>
    </w:p>
    <w:p w:rsidR="00015394" w:rsidRDefault="00015394" w:rsidP="00015394">
      <w:pPr>
        <w:pStyle w:val="ListParagraph"/>
        <w:spacing w:line="480" w:lineRule="auto"/>
        <w:ind w:left="1080"/>
        <w:jc w:val="both"/>
        <w:rPr>
          <w:noProof/>
        </w:rPr>
      </w:pPr>
      <w:r>
        <w:rPr>
          <w:noProof/>
        </w:rPr>
        <w:t>The cashier prints the PDF Order</w:t>
      </w:r>
      <w:r>
        <w:rPr>
          <w:noProof/>
        </w:rPr>
        <w:t xml:space="preserve"> and Tax Receipt</w:t>
      </w:r>
      <w:r>
        <w:rPr>
          <w:noProof/>
        </w:rPr>
        <w:t xml:space="preserve"> generated directly to an assigned store printer.</w:t>
      </w:r>
    </w:p>
    <w:p w:rsidR="00243B4B" w:rsidRDefault="00243B4B" w:rsidP="00243B4B">
      <w:pPr>
        <w:pStyle w:val="Heading2"/>
        <w:spacing w:before="225" w:after="225"/>
      </w:pPr>
      <w:r>
        <w:lastRenderedPageBreak/>
        <w:t>Appendix</w:t>
      </w:r>
    </w:p>
    <w:p w:rsidR="00243B4B" w:rsidRPr="00243B4B" w:rsidRDefault="00243B4B" w:rsidP="00243B4B">
      <w:pPr>
        <w:pStyle w:val="Heading3"/>
        <w:numPr>
          <w:ilvl w:val="0"/>
          <w:numId w:val="25"/>
        </w:numPr>
      </w:pPr>
      <w:r>
        <w:t>Tax Receipt Format</w:t>
      </w:r>
    </w:p>
    <w:p w:rsidR="00015394" w:rsidRPr="007D6EBF" w:rsidRDefault="00E627C4" w:rsidP="00015394">
      <w:pPr>
        <w:pStyle w:val="ListParagraph"/>
        <w:spacing w:line="480" w:lineRule="auto"/>
        <w:ind w:left="1080"/>
        <w:jc w:val="both"/>
        <w:rPr>
          <w:noProof/>
        </w:rPr>
      </w:pPr>
      <w:r w:rsidRPr="00E627C4">
        <w:drawing>
          <wp:inline distT="0" distB="0" distL="0" distR="0" wp14:anchorId="2A85E9DA" wp14:editId="4F42BDB2">
            <wp:extent cx="3143250" cy="504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015394" w:rsidRPr="007D6EBF" w:rsidSect="00BF47BF">
      <w:footerReference w:type="default" r:id="rId1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3B6" w:rsidRDefault="007633B6" w:rsidP="00BB60F4">
      <w:r>
        <w:separator/>
      </w:r>
    </w:p>
  </w:endnote>
  <w:endnote w:type="continuationSeparator" w:id="0">
    <w:p w:rsidR="007633B6" w:rsidRDefault="007633B6" w:rsidP="00BB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53338434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C5457" w:rsidRPr="00BB60F4" w:rsidRDefault="005C5457" w:rsidP="007B084D">
            <w:pPr>
              <w:pStyle w:val="Footer"/>
              <w:jc w:val="right"/>
              <w:rPr>
                <w:sz w:val="16"/>
                <w:szCs w:val="16"/>
              </w:rPr>
            </w:pPr>
            <w:r w:rsidRPr="007B084D">
              <w:rPr>
                <w:sz w:val="12"/>
                <w:szCs w:val="16"/>
              </w:rPr>
              <w:ptab w:relativeTo="margin" w:alignment="left" w:leader="none"/>
            </w:r>
            <w:r w:rsidRPr="007B084D">
              <w:rPr>
                <w:sz w:val="12"/>
                <w:szCs w:val="16"/>
              </w:rPr>
              <w:ptab w:relativeTo="margin" w:alignment="left" w:leader="none"/>
            </w:r>
            <w:r w:rsidRPr="007B084D">
              <w:rPr>
                <w:sz w:val="12"/>
                <w:szCs w:val="16"/>
              </w:rPr>
              <w:t xml:space="preserve"> Ver 1.0 (2015)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BB60F4">
              <w:rPr>
                <w:sz w:val="16"/>
                <w:szCs w:val="16"/>
              </w:rPr>
              <w:t xml:space="preserve">Page </w:t>
            </w:r>
            <w:r w:rsidRPr="00BB60F4">
              <w:rPr>
                <w:b/>
                <w:bCs/>
                <w:sz w:val="16"/>
                <w:szCs w:val="16"/>
              </w:rPr>
              <w:fldChar w:fldCharType="begin"/>
            </w:r>
            <w:r w:rsidRPr="00BB60F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BB60F4">
              <w:rPr>
                <w:b/>
                <w:bCs/>
                <w:sz w:val="16"/>
                <w:szCs w:val="16"/>
              </w:rPr>
              <w:fldChar w:fldCharType="separate"/>
            </w:r>
            <w:r w:rsidR="00C261FE">
              <w:rPr>
                <w:b/>
                <w:bCs/>
                <w:noProof/>
                <w:sz w:val="16"/>
                <w:szCs w:val="16"/>
              </w:rPr>
              <w:t>7</w:t>
            </w:r>
            <w:r w:rsidRPr="00BB60F4">
              <w:rPr>
                <w:b/>
                <w:bCs/>
                <w:sz w:val="16"/>
                <w:szCs w:val="16"/>
              </w:rPr>
              <w:fldChar w:fldCharType="end"/>
            </w:r>
            <w:r w:rsidRPr="00BB60F4">
              <w:rPr>
                <w:sz w:val="16"/>
                <w:szCs w:val="16"/>
              </w:rPr>
              <w:t xml:space="preserve"> of </w:t>
            </w:r>
            <w:r w:rsidRPr="00BB60F4">
              <w:rPr>
                <w:b/>
                <w:bCs/>
                <w:sz w:val="16"/>
                <w:szCs w:val="16"/>
              </w:rPr>
              <w:fldChar w:fldCharType="begin"/>
            </w:r>
            <w:r w:rsidRPr="00BB60F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BB60F4">
              <w:rPr>
                <w:b/>
                <w:bCs/>
                <w:sz w:val="16"/>
                <w:szCs w:val="16"/>
              </w:rPr>
              <w:fldChar w:fldCharType="separate"/>
            </w:r>
            <w:r w:rsidR="00C261FE">
              <w:rPr>
                <w:b/>
                <w:bCs/>
                <w:noProof/>
                <w:sz w:val="16"/>
                <w:szCs w:val="16"/>
              </w:rPr>
              <w:t>7</w:t>
            </w:r>
            <w:r w:rsidRPr="00BB60F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3B6" w:rsidRDefault="007633B6" w:rsidP="00BB60F4">
      <w:r>
        <w:separator/>
      </w:r>
    </w:p>
  </w:footnote>
  <w:footnote w:type="continuationSeparator" w:id="0">
    <w:p w:rsidR="007633B6" w:rsidRDefault="007633B6" w:rsidP="00BB6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9BB"/>
    <w:multiLevelType w:val="hybridMultilevel"/>
    <w:tmpl w:val="F020B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050D1"/>
    <w:multiLevelType w:val="hybridMultilevel"/>
    <w:tmpl w:val="C4A22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6EEC"/>
    <w:multiLevelType w:val="hybridMultilevel"/>
    <w:tmpl w:val="5350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761B"/>
    <w:multiLevelType w:val="hybridMultilevel"/>
    <w:tmpl w:val="5282A5F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616699"/>
    <w:multiLevelType w:val="hybridMultilevel"/>
    <w:tmpl w:val="88AE1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E177F"/>
    <w:multiLevelType w:val="hybridMultilevel"/>
    <w:tmpl w:val="C4A22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75EF6"/>
    <w:multiLevelType w:val="hybridMultilevel"/>
    <w:tmpl w:val="A3A69B5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D4DA2"/>
    <w:multiLevelType w:val="hybridMultilevel"/>
    <w:tmpl w:val="11BA85D0"/>
    <w:lvl w:ilvl="0" w:tplc="0409000F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38416056"/>
    <w:multiLevelType w:val="hybridMultilevel"/>
    <w:tmpl w:val="CCBAB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84458"/>
    <w:multiLevelType w:val="hybridMultilevel"/>
    <w:tmpl w:val="C7B4C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B8FFB4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704DF"/>
    <w:multiLevelType w:val="hybridMultilevel"/>
    <w:tmpl w:val="FF58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214E5"/>
    <w:multiLevelType w:val="hybridMultilevel"/>
    <w:tmpl w:val="905ED81A"/>
    <w:lvl w:ilvl="0" w:tplc="F38CD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224768"/>
    <w:multiLevelType w:val="hybridMultilevel"/>
    <w:tmpl w:val="2B863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A21AF"/>
    <w:multiLevelType w:val="hybridMultilevel"/>
    <w:tmpl w:val="D018C0F0"/>
    <w:lvl w:ilvl="0" w:tplc="4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4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0175895"/>
    <w:multiLevelType w:val="hybridMultilevel"/>
    <w:tmpl w:val="1DBE52E6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5" w15:restartNumberingAfterBreak="0">
    <w:nsid w:val="53F06681"/>
    <w:multiLevelType w:val="hybridMultilevel"/>
    <w:tmpl w:val="779ABE2E"/>
    <w:lvl w:ilvl="0" w:tplc="5B0659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30337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900D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C870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5C76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3E69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5AF1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14C6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0C49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C9F7E4A"/>
    <w:multiLevelType w:val="hybridMultilevel"/>
    <w:tmpl w:val="F70C2800"/>
    <w:lvl w:ilvl="0" w:tplc="FBCC81AE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A88691A">
      <w:start w:val="30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61A0BE08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FF4EF78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81DE83F0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BAEF5E8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690F476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19844E5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ABDCB858" w:tentative="1">
      <w:start w:val="1"/>
      <w:numFmt w:val="bullet"/>
      <w:lvlText w:val="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226E81"/>
    <w:multiLevelType w:val="hybridMultilevel"/>
    <w:tmpl w:val="44E69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B037A"/>
    <w:multiLevelType w:val="hybridMultilevel"/>
    <w:tmpl w:val="39DC0672"/>
    <w:lvl w:ilvl="0" w:tplc="87BCE0D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EC458">
      <w:start w:val="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B2E68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2560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4CF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362FA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34D7C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8E9C7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DA52E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601D2"/>
    <w:multiLevelType w:val="hybridMultilevel"/>
    <w:tmpl w:val="56988D86"/>
    <w:lvl w:ilvl="0" w:tplc="6A88691A">
      <w:start w:val="30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6B3B6">
      <w:start w:val="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FEB23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8F50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2C8D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E039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6D1A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0C4B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74E02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27FBF"/>
    <w:multiLevelType w:val="hybridMultilevel"/>
    <w:tmpl w:val="53F2D652"/>
    <w:lvl w:ilvl="0" w:tplc="9CD87A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E09E4">
      <w:start w:val="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E1D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2C5A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E8512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F0E89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643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C74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4E38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F3090"/>
    <w:multiLevelType w:val="hybridMultilevel"/>
    <w:tmpl w:val="8C8A36B2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7354267D"/>
    <w:multiLevelType w:val="hybridMultilevel"/>
    <w:tmpl w:val="D9CAC7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6085B"/>
    <w:multiLevelType w:val="hybridMultilevel"/>
    <w:tmpl w:val="5D40EBB8"/>
    <w:lvl w:ilvl="0" w:tplc="9CC000C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0C24AC">
      <w:start w:val="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503F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FC185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648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B870E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C96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EB8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BC16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7"/>
  </w:num>
  <w:num w:numId="5">
    <w:abstractNumId w:val="13"/>
  </w:num>
  <w:num w:numId="6">
    <w:abstractNumId w:val="4"/>
  </w:num>
  <w:num w:numId="7">
    <w:abstractNumId w:val="21"/>
  </w:num>
  <w:num w:numId="8">
    <w:abstractNumId w:val="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</w:num>
  <w:num w:numId="12">
    <w:abstractNumId w:val="16"/>
  </w:num>
  <w:num w:numId="13">
    <w:abstractNumId w:val="23"/>
  </w:num>
  <w:num w:numId="14">
    <w:abstractNumId w:val="20"/>
  </w:num>
  <w:num w:numId="15">
    <w:abstractNumId w:val="19"/>
  </w:num>
  <w:num w:numId="16">
    <w:abstractNumId w:val="18"/>
  </w:num>
  <w:num w:numId="17">
    <w:abstractNumId w:val="0"/>
  </w:num>
  <w:num w:numId="18">
    <w:abstractNumId w:val="12"/>
  </w:num>
  <w:num w:numId="19">
    <w:abstractNumId w:val="8"/>
  </w:num>
  <w:num w:numId="20">
    <w:abstractNumId w:val="11"/>
  </w:num>
  <w:num w:numId="21">
    <w:abstractNumId w:val="3"/>
  </w:num>
  <w:num w:numId="22">
    <w:abstractNumId w:val="5"/>
  </w:num>
  <w:num w:numId="23">
    <w:abstractNumId w:val="1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t7Q0NzCytDCzsDRW0lEKTi0uzszPAykwqgUAYKivUiwAAAA="/>
  </w:docVars>
  <w:rsids>
    <w:rsidRoot w:val="00D53E65"/>
    <w:rsid w:val="00000B03"/>
    <w:rsid w:val="0001399A"/>
    <w:rsid w:val="00015394"/>
    <w:rsid w:val="00017FA2"/>
    <w:rsid w:val="000242B8"/>
    <w:rsid w:val="0003642F"/>
    <w:rsid w:val="000542DB"/>
    <w:rsid w:val="00060A5A"/>
    <w:rsid w:val="00076C71"/>
    <w:rsid w:val="00090CB9"/>
    <w:rsid w:val="00092A94"/>
    <w:rsid w:val="000A3E69"/>
    <w:rsid w:val="000A4D7A"/>
    <w:rsid w:val="000B4B8F"/>
    <w:rsid w:val="000C2187"/>
    <w:rsid w:val="000C5AEF"/>
    <w:rsid w:val="000C6C49"/>
    <w:rsid w:val="000D5C12"/>
    <w:rsid w:val="000E1AA7"/>
    <w:rsid w:val="0010563B"/>
    <w:rsid w:val="001102FD"/>
    <w:rsid w:val="00112986"/>
    <w:rsid w:val="001323A2"/>
    <w:rsid w:val="00137CEF"/>
    <w:rsid w:val="00184134"/>
    <w:rsid w:val="00190823"/>
    <w:rsid w:val="001B515C"/>
    <w:rsid w:val="001B5E32"/>
    <w:rsid w:val="001C17E8"/>
    <w:rsid w:val="001D5646"/>
    <w:rsid w:val="001F55A8"/>
    <w:rsid w:val="002075E1"/>
    <w:rsid w:val="00210F78"/>
    <w:rsid w:val="00212F2A"/>
    <w:rsid w:val="00222DF3"/>
    <w:rsid w:val="00233192"/>
    <w:rsid w:val="00243B4B"/>
    <w:rsid w:val="00246EF6"/>
    <w:rsid w:val="00250705"/>
    <w:rsid w:val="0028404B"/>
    <w:rsid w:val="00294802"/>
    <w:rsid w:val="002A725B"/>
    <w:rsid w:val="002D278E"/>
    <w:rsid w:val="002F0131"/>
    <w:rsid w:val="0030299C"/>
    <w:rsid w:val="0032238D"/>
    <w:rsid w:val="003231BE"/>
    <w:rsid w:val="00326E02"/>
    <w:rsid w:val="003B4E5C"/>
    <w:rsid w:val="003E2536"/>
    <w:rsid w:val="003E6C8E"/>
    <w:rsid w:val="00452B7F"/>
    <w:rsid w:val="00483270"/>
    <w:rsid w:val="004C5FB9"/>
    <w:rsid w:val="004E3B75"/>
    <w:rsid w:val="004F644F"/>
    <w:rsid w:val="0050301C"/>
    <w:rsid w:val="0051525D"/>
    <w:rsid w:val="00531658"/>
    <w:rsid w:val="00551808"/>
    <w:rsid w:val="0056607B"/>
    <w:rsid w:val="005859C5"/>
    <w:rsid w:val="005B5CF2"/>
    <w:rsid w:val="005C5457"/>
    <w:rsid w:val="005F0081"/>
    <w:rsid w:val="005F49C8"/>
    <w:rsid w:val="005F5605"/>
    <w:rsid w:val="00603438"/>
    <w:rsid w:val="006100FB"/>
    <w:rsid w:val="00615481"/>
    <w:rsid w:val="006169E9"/>
    <w:rsid w:val="00646626"/>
    <w:rsid w:val="00671641"/>
    <w:rsid w:val="0067374B"/>
    <w:rsid w:val="006A1F36"/>
    <w:rsid w:val="006C0AC3"/>
    <w:rsid w:val="006C7E7E"/>
    <w:rsid w:val="00712ADE"/>
    <w:rsid w:val="0075194D"/>
    <w:rsid w:val="00753FEA"/>
    <w:rsid w:val="007633B6"/>
    <w:rsid w:val="007711D6"/>
    <w:rsid w:val="00781CC5"/>
    <w:rsid w:val="007957FC"/>
    <w:rsid w:val="007B0390"/>
    <w:rsid w:val="007B084D"/>
    <w:rsid w:val="007B4456"/>
    <w:rsid w:val="007C1D4E"/>
    <w:rsid w:val="007D6EBF"/>
    <w:rsid w:val="00803CF7"/>
    <w:rsid w:val="00812089"/>
    <w:rsid w:val="008129B4"/>
    <w:rsid w:val="00830AF7"/>
    <w:rsid w:val="00832320"/>
    <w:rsid w:val="00832DC7"/>
    <w:rsid w:val="0083795B"/>
    <w:rsid w:val="00845ECE"/>
    <w:rsid w:val="008745B6"/>
    <w:rsid w:val="0088132D"/>
    <w:rsid w:val="00893DEB"/>
    <w:rsid w:val="008B10A5"/>
    <w:rsid w:val="008C1B3F"/>
    <w:rsid w:val="008F7923"/>
    <w:rsid w:val="00900AB2"/>
    <w:rsid w:val="00910E78"/>
    <w:rsid w:val="00937115"/>
    <w:rsid w:val="0095012A"/>
    <w:rsid w:val="00966932"/>
    <w:rsid w:val="0098314F"/>
    <w:rsid w:val="00986BF5"/>
    <w:rsid w:val="009A6116"/>
    <w:rsid w:val="00A20B0F"/>
    <w:rsid w:val="00A2576C"/>
    <w:rsid w:val="00A554C1"/>
    <w:rsid w:val="00A84AB4"/>
    <w:rsid w:val="00A87D56"/>
    <w:rsid w:val="00AA224F"/>
    <w:rsid w:val="00AB5C69"/>
    <w:rsid w:val="00AD0744"/>
    <w:rsid w:val="00AD2FB0"/>
    <w:rsid w:val="00AE02B6"/>
    <w:rsid w:val="00B20CE0"/>
    <w:rsid w:val="00B3601B"/>
    <w:rsid w:val="00B447FA"/>
    <w:rsid w:val="00B67B48"/>
    <w:rsid w:val="00B751BE"/>
    <w:rsid w:val="00BB60F4"/>
    <w:rsid w:val="00BF47BF"/>
    <w:rsid w:val="00C261FE"/>
    <w:rsid w:val="00C45785"/>
    <w:rsid w:val="00C46036"/>
    <w:rsid w:val="00C46F0D"/>
    <w:rsid w:val="00C61E0F"/>
    <w:rsid w:val="00C62C90"/>
    <w:rsid w:val="00C650B2"/>
    <w:rsid w:val="00C947AE"/>
    <w:rsid w:val="00C97F04"/>
    <w:rsid w:val="00CA0B5F"/>
    <w:rsid w:val="00CA5C13"/>
    <w:rsid w:val="00CD7004"/>
    <w:rsid w:val="00CF4D6E"/>
    <w:rsid w:val="00D011F1"/>
    <w:rsid w:val="00D05E52"/>
    <w:rsid w:val="00D1178C"/>
    <w:rsid w:val="00D52149"/>
    <w:rsid w:val="00D53E65"/>
    <w:rsid w:val="00D821F3"/>
    <w:rsid w:val="00D9142E"/>
    <w:rsid w:val="00DA138E"/>
    <w:rsid w:val="00DD3981"/>
    <w:rsid w:val="00DF1EE4"/>
    <w:rsid w:val="00DF2977"/>
    <w:rsid w:val="00E03161"/>
    <w:rsid w:val="00E065B8"/>
    <w:rsid w:val="00E30654"/>
    <w:rsid w:val="00E37C50"/>
    <w:rsid w:val="00E51486"/>
    <w:rsid w:val="00E627C4"/>
    <w:rsid w:val="00E72946"/>
    <w:rsid w:val="00E9516F"/>
    <w:rsid w:val="00E96D4F"/>
    <w:rsid w:val="00EB6CB5"/>
    <w:rsid w:val="00EC2EF7"/>
    <w:rsid w:val="00ED065C"/>
    <w:rsid w:val="00ED3DD0"/>
    <w:rsid w:val="00ED68B5"/>
    <w:rsid w:val="00ED749B"/>
    <w:rsid w:val="00F01304"/>
    <w:rsid w:val="00F03A00"/>
    <w:rsid w:val="00F43C1D"/>
    <w:rsid w:val="00F4467D"/>
    <w:rsid w:val="00F53510"/>
    <w:rsid w:val="00F54064"/>
    <w:rsid w:val="00F81B42"/>
    <w:rsid w:val="00F974FC"/>
    <w:rsid w:val="00FA1A49"/>
    <w:rsid w:val="00FD1059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61685"/>
  <w15:docId w15:val="{6065119C-256F-4B23-9D66-FA13BABE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3FEA"/>
  </w:style>
  <w:style w:type="paragraph" w:styleId="Heading1">
    <w:name w:val="heading 1"/>
    <w:basedOn w:val="Normal"/>
    <w:next w:val="Normal"/>
    <w:link w:val="Heading1Char"/>
    <w:uiPriority w:val="9"/>
    <w:qFormat/>
    <w:rsid w:val="00753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F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F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F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3F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F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F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F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F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53FE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53F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53F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B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0F4"/>
  </w:style>
  <w:style w:type="paragraph" w:styleId="Footer">
    <w:name w:val="footer"/>
    <w:basedOn w:val="Normal"/>
    <w:link w:val="FooterChar"/>
    <w:uiPriority w:val="99"/>
    <w:unhideWhenUsed/>
    <w:rsid w:val="00BB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0F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F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6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0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60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0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3F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F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D011F1"/>
    <w:pPr>
      <w:spacing w:after="100"/>
      <w:ind w:left="440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3F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3F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53F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F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F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F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F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F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F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3F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3FEA"/>
    <w:rPr>
      <w:b/>
      <w:bCs/>
    </w:rPr>
  </w:style>
  <w:style w:type="character" w:styleId="Emphasis">
    <w:name w:val="Emphasis"/>
    <w:basedOn w:val="DefaultParagraphFont"/>
    <w:uiPriority w:val="20"/>
    <w:qFormat/>
    <w:rsid w:val="00753FEA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75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3F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3FE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F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FE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3FE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53FE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3FE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3FEA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0D5C12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3270"/>
  </w:style>
  <w:style w:type="paragraph" w:customStyle="1" w:styleId="Style1">
    <w:name w:val="Style1"/>
    <w:basedOn w:val="ListParagraph"/>
    <w:link w:val="Style1Char"/>
    <w:qFormat/>
    <w:rsid w:val="00483270"/>
    <w:pPr>
      <w:ind w:left="0"/>
    </w:pPr>
    <w:rPr>
      <w:rFonts w:asciiTheme="majorHAnsi" w:eastAsiaTheme="minorHAnsi" w:hAnsiTheme="majorHAnsi"/>
      <w:b/>
      <w:i/>
      <w:color w:val="E36C0A" w:themeColor="accent6" w:themeShade="BF"/>
      <w:sz w:val="28"/>
      <w:szCs w:val="28"/>
    </w:rPr>
  </w:style>
  <w:style w:type="character" w:customStyle="1" w:styleId="Style1Char">
    <w:name w:val="Style1 Char"/>
    <w:basedOn w:val="ListParagraphChar"/>
    <w:link w:val="Style1"/>
    <w:rsid w:val="00483270"/>
    <w:rPr>
      <w:rFonts w:asciiTheme="majorHAnsi" w:eastAsiaTheme="minorHAnsi" w:hAnsiTheme="majorHAnsi"/>
      <w:b/>
      <w:i/>
      <w:color w:val="E36C0A" w:themeColor="accent6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C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92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52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8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5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5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4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0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6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096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4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5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5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16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04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38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0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8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6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9C19E-E7E7-4F9A-ACD9-A081C6B638DD}"/>
      </w:docPartPr>
      <w:docPartBody>
        <w:p w:rsidR="007878E4" w:rsidRDefault="007D0CD6">
          <w:r w:rsidRPr="00542EF6">
            <w:rPr>
              <w:rStyle w:val="PlaceholderText"/>
            </w:rPr>
            <w:t>Click here to enter text.</w:t>
          </w:r>
        </w:p>
      </w:docPartBody>
    </w:docPart>
    <w:docPart>
      <w:docPartPr>
        <w:name w:val="2829A3707FFA4B78A200C5515CFEB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0D613-5DBE-4F21-BF89-89E998AFE350}"/>
      </w:docPartPr>
      <w:docPartBody>
        <w:p w:rsidR="007878E4" w:rsidRDefault="007D0CD6" w:rsidP="007D0CD6">
          <w:pPr>
            <w:pStyle w:val="2829A3707FFA4B78A200C5515CFEB5F4"/>
          </w:pPr>
          <w:r w:rsidRPr="00184134">
            <w:rPr>
              <w:rStyle w:val="PlaceholderText"/>
              <w:rFonts w:ascii="Consolas" w:hAnsi="Consolas" w:cs="Consolas"/>
              <w:color w:val="A6A6A6" w:themeColor="background1" w:themeShade="A6"/>
            </w:rPr>
            <w:t>Click here to enter a date.</w:t>
          </w:r>
        </w:p>
      </w:docPartBody>
    </w:docPart>
    <w:docPart>
      <w:docPartPr>
        <w:name w:val="E9AFE5D323154B12A3F52B773705B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59925-D69F-4239-B1AE-66101FADBC09}"/>
      </w:docPartPr>
      <w:docPartBody>
        <w:p w:rsidR="007878E4" w:rsidRDefault="007D0CD6" w:rsidP="007D0CD6">
          <w:pPr>
            <w:pStyle w:val="E9AFE5D323154B12A3F52B773705B1BC"/>
          </w:pPr>
          <w:r w:rsidRPr="00184134">
            <w:rPr>
              <w:rStyle w:val="PlaceholderText"/>
              <w:rFonts w:ascii="Consolas" w:hAnsi="Consolas" w:cs="Consolas"/>
              <w:color w:val="A6A6A6" w:themeColor="background1" w:themeShade="A6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D6"/>
    <w:rsid w:val="001826F6"/>
    <w:rsid w:val="001C3FE3"/>
    <w:rsid w:val="00230F37"/>
    <w:rsid w:val="003B7158"/>
    <w:rsid w:val="00425E0D"/>
    <w:rsid w:val="00474B4E"/>
    <w:rsid w:val="005669AE"/>
    <w:rsid w:val="005A70A1"/>
    <w:rsid w:val="00615C13"/>
    <w:rsid w:val="006C665C"/>
    <w:rsid w:val="006F2BCD"/>
    <w:rsid w:val="007878E4"/>
    <w:rsid w:val="007D0CD6"/>
    <w:rsid w:val="00996B26"/>
    <w:rsid w:val="00A255B6"/>
    <w:rsid w:val="00B1597D"/>
    <w:rsid w:val="00B72949"/>
    <w:rsid w:val="00BE6119"/>
    <w:rsid w:val="00BF11B9"/>
    <w:rsid w:val="00C055AA"/>
    <w:rsid w:val="00CE39C0"/>
    <w:rsid w:val="00D7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3DD99A403402E8F3E326858DF5FE7">
    <w:name w:val="D173DD99A403402E8F3E326858DF5FE7"/>
    <w:rsid w:val="007D0CD6"/>
  </w:style>
  <w:style w:type="paragraph" w:customStyle="1" w:styleId="C7EDD85A3058486793F3A5AE87AEF262">
    <w:name w:val="C7EDD85A3058486793F3A5AE87AEF262"/>
    <w:rsid w:val="007D0CD6"/>
  </w:style>
  <w:style w:type="paragraph" w:customStyle="1" w:styleId="328EA34C20A44D4A96F68D6DC4894481">
    <w:name w:val="328EA34C20A44D4A96F68D6DC4894481"/>
    <w:rsid w:val="007D0CD6"/>
  </w:style>
  <w:style w:type="character" w:styleId="PlaceholderText">
    <w:name w:val="Placeholder Text"/>
    <w:basedOn w:val="DefaultParagraphFont"/>
    <w:uiPriority w:val="99"/>
    <w:semiHidden/>
    <w:rsid w:val="007D0CD6"/>
    <w:rPr>
      <w:color w:val="808080"/>
    </w:rPr>
  </w:style>
  <w:style w:type="paragraph" w:customStyle="1" w:styleId="96691D1EEE364A46AEE96DDD041CF726">
    <w:name w:val="96691D1EEE364A46AEE96DDD041CF726"/>
    <w:rsid w:val="007D0CD6"/>
  </w:style>
  <w:style w:type="paragraph" w:customStyle="1" w:styleId="2829A3707FFA4B78A200C5515CFEB5F4">
    <w:name w:val="2829A3707FFA4B78A200C5515CFEB5F4"/>
    <w:rsid w:val="007D0CD6"/>
    <w:pPr>
      <w:spacing w:after="0" w:line="240" w:lineRule="auto"/>
    </w:pPr>
    <w:rPr>
      <w:rFonts w:cs="Times New Roman"/>
      <w:sz w:val="24"/>
      <w:szCs w:val="24"/>
    </w:rPr>
  </w:style>
  <w:style w:type="paragraph" w:customStyle="1" w:styleId="E9AFE5D323154B12A3F52B773705B1BC">
    <w:name w:val="E9AFE5D323154B12A3F52B773705B1BC"/>
    <w:rsid w:val="007D0CD6"/>
    <w:pPr>
      <w:spacing w:after="0" w:line="240" w:lineRule="auto"/>
    </w:pPr>
    <w:rPr>
      <w:rFonts w:cs="Times New Roman"/>
      <w:sz w:val="24"/>
      <w:szCs w:val="24"/>
    </w:rPr>
  </w:style>
  <w:style w:type="paragraph" w:customStyle="1" w:styleId="B828735B7AB54858905BB6274096DAA5">
    <w:name w:val="B828735B7AB54858905BB6274096DAA5"/>
    <w:rsid w:val="007D0CD6"/>
  </w:style>
  <w:style w:type="paragraph" w:customStyle="1" w:styleId="37A62EAD7478489ABC0D8151348D6990">
    <w:name w:val="37A62EAD7478489ABC0D8151348D6990"/>
    <w:rsid w:val="007D0CD6"/>
  </w:style>
  <w:style w:type="paragraph" w:customStyle="1" w:styleId="7293661527C147CC88746D13BBE97EAD">
    <w:name w:val="7293661527C147CC88746D13BBE97EAD"/>
    <w:rsid w:val="007878E4"/>
  </w:style>
  <w:style w:type="paragraph" w:customStyle="1" w:styleId="ECE6EF07F7B44117B8C912D69DEEB38D">
    <w:name w:val="ECE6EF07F7B44117B8C912D69DEEB38D"/>
    <w:rsid w:val="007878E4"/>
  </w:style>
  <w:style w:type="paragraph" w:customStyle="1" w:styleId="A292CF83AAA94950B8341675109452D2">
    <w:name w:val="A292CF83AAA94950B8341675109452D2"/>
    <w:rsid w:val="00787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351AA30316848B9424830D83B1181" ma:contentTypeVersion="3" ma:contentTypeDescription="Create a new document." ma:contentTypeScope="" ma:versionID="be11bd1ec59de2c52ba35350acdeab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A9335-CB09-4E29-847C-29DFE27B8A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DFF80F-6F90-43D1-8E18-ABE2A8358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E2C64E-4371-4169-AD3D-20F0AB2C82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C904F7-F841-4814-8094-21DF2887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Markovic</dc:creator>
  <cp:lastModifiedBy>Carlos Valderrama</cp:lastModifiedBy>
  <cp:revision>16</cp:revision>
  <cp:lastPrinted>2016-10-12T21:11:00Z</cp:lastPrinted>
  <dcterms:created xsi:type="dcterms:W3CDTF">2017-07-11T20:05:00Z</dcterms:created>
  <dcterms:modified xsi:type="dcterms:W3CDTF">2017-07-11T22:20:00Z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0x010100D9F351AA30316848B9424830D83B1181</vt:lpwstr>
  </property>
</Properties>
</file>