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8E4B" w14:textId="77777777" w:rsidR="004C58B2" w:rsidRDefault="005D4EF5">
      <w:pPr>
        <w:widowControl w:val="0"/>
        <w:spacing w:line="240" w:lineRule="auto"/>
        <w:jc w:val="right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Ficha de “objeto museal”</w:t>
      </w:r>
    </w:p>
    <w:p w14:paraId="2766DC38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30"/>
        <w:gridCol w:w="5970"/>
      </w:tblGrid>
      <w:tr w:rsidR="004C58B2" w14:paraId="1E0ADC93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B0552" w14:textId="77777777" w:rsidR="004C58B2" w:rsidRDefault="005D4E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7DE61" w14:textId="384AB622" w:rsidR="004C58B2" w:rsidRDefault="00710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De la serie </w:t>
            </w:r>
            <w:r w:rsidR="00081238">
              <w:rPr>
                <w:rFonts w:ascii="Calibri" w:eastAsia="Calibri" w:hAnsi="Calibri" w:cs="Calibri"/>
                <w:sz w:val="20"/>
                <w:szCs w:val="20"/>
              </w:rPr>
              <w:t>“Fósiles”</w:t>
            </w:r>
          </w:p>
        </w:tc>
      </w:tr>
      <w:tr w:rsidR="004C58B2" w14:paraId="4FE5F08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CA2C2" w14:textId="77777777" w:rsidR="004C58B2" w:rsidRDefault="005D4E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Autor/a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BE86" w14:textId="4AA6FA54" w:rsidR="004C58B2" w:rsidRDefault="009D5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Ivet Salazar</w:t>
            </w:r>
          </w:p>
        </w:tc>
      </w:tr>
      <w:tr w:rsidR="004C58B2" w14:paraId="23854F74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A0AD8" w14:textId="77777777" w:rsidR="004C58B2" w:rsidRDefault="005D4EF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Año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ECE19" w14:textId="23CD81F4" w:rsidR="004C58B2" w:rsidRDefault="00710D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2018</w:t>
            </w:r>
          </w:p>
        </w:tc>
      </w:tr>
      <w:tr w:rsidR="004C58B2" w14:paraId="59C1310C" w14:textId="77777777">
        <w:trPr>
          <w:trHeight w:val="7830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DBB9" w14:textId="77777777" w:rsidR="004C58B2" w:rsidRDefault="005D4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Imagen(es)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B2618" w14:textId="0086545B" w:rsidR="004C58B2" w:rsidRDefault="009D5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 w:rsidRPr="009D5185">
              <w:rPr>
                <w:rFonts w:ascii="Calibri" w:eastAsia="Calibri" w:hAnsi="Calibri" w:cs="Calibri"/>
                <w:noProof/>
                <w:sz w:val="20"/>
                <w:szCs w:val="20"/>
              </w:rPr>
              <w:drawing>
                <wp:inline distT="0" distB="0" distL="0" distR="0" wp14:anchorId="3C5EDFA1" wp14:editId="1EB602A7">
                  <wp:extent cx="3571875" cy="2381250"/>
                  <wp:effectExtent l="0" t="0" r="9525" b="0"/>
                  <wp:docPr id="3" name="Picture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B97B5AE-FF13-38B7-4EE5-422F6A45355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:a16="http://schemas.microsoft.com/office/drawing/2014/main" id="{4B97B5AE-FF13-38B7-4EE5-422F6A45355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187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58B2" w14:paraId="508B5C6B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37A64" w14:textId="77777777" w:rsidR="004C58B2" w:rsidRDefault="005D4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Técnica/Materiales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B30C9" w14:textId="4D89F0B2" w:rsidR="004C58B2" w:rsidRDefault="000812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Tejido en cerámica (apr</w:t>
            </w:r>
            <w:r w:rsidR="0023159E">
              <w:rPr>
                <w:rFonts w:ascii="Calibri" w:eastAsia="Calibri" w:hAnsi="Calibri" w:cs="Calibri"/>
                <w:sz w:val="20"/>
                <w:szCs w:val="20"/>
              </w:rPr>
              <w:t>opiación de anillado Paracas) en base de cerámica</w:t>
            </w:r>
          </w:p>
        </w:tc>
      </w:tr>
      <w:tr w:rsidR="004C58B2" w14:paraId="6CAA263C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6711" w14:textId="77777777" w:rsidR="004C58B2" w:rsidRDefault="005D4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Colección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FA3C3" w14:textId="14471148" w:rsidR="004C58B2" w:rsidRDefault="009D518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Colección del </w:t>
            </w:r>
            <w:r w:rsidR="005A3295">
              <w:rPr>
                <w:rFonts w:ascii="Calibri" w:eastAsia="Calibri" w:hAnsi="Calibri" w:cs="Calibri"/>
                <w:sz w:val="20"/>
                <w:szCs w:val="20"/>
              </w:rPr>
              <w:t>IAC</w:t>
            </w:r>
          </w:p>
        </w:tc>
      </w:tr>
      <w:tr w:rsidR="004C58B2" w14:paraId="497D4BF6" w14:textId="77777777"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9C70E" w14:textId="77777777" w:rsidR="004C58B2" w:rsidRDefault="005D4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Contacto (Para coordinaciones)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63647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C58B2" w14:paraId="3101688D" w14:textId="77777777">
        <w:trPr>
          <w:trHeight w:val="1279"/>
        </w:trPr>
        <w:tc>
          <w:tcPr>
            <w:tcW w:w="30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7F41B" w14:textId="77777777" w:rsidR="004C58B2" w:rsidRDefault="005D4EF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Observaciones (montaje u otros)</w:t>
            </w:r>
          </w:p>
        </w:tc>
        <w:tc>
          <w:tcPr>
            <w:tcW w:w="5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CA48D" w14:textId="77777777" w:rsidR="004C58B2" w:rsidRDefault="004C58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</w:tbl>
    <w:p w14:paraId="1E14ACF6" w14:textId="77777777" w:rsidR="004C58B2" w:rsidRDefault="004C58B2">
      <w:pPr>
        <w:widowControl w:val="0"/>
        <w:spacing w:line="240" w:lineRule="auto"/>
        <w:jc w:val="both"/>
        <w:rPr>
          <w:rFonts w:ascii="Calibri" w:eastAsia="Calibri" w:hAnsi="Calibri" w:cs="Calibri"/>
          <w:sz w:val="20"/>
          <w:szCs w:val="20"/>
        </w:rPr>
      </w:pPr>
    </w:p>
    <w:sectPr w:rsidR="004C58B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CC616A-80E9-41AD-A783-606EC70482A5}"/>
    <w:embedBold r:id="rId2" w:fontKey="{57A1B99B-1FB2-43A0-93F2-B7CAD93D00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6480458-D205-4693-960A-A8DD80A8ED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8B2"/>
    <w:rsid w:val="000665D5"/>
    <w:rsid w:val="00081238"/>
    <w:rsid w:val="0023159E"/>
    <w:rsid w:val="002F3304"/>
    <w:rsid w:val="003541F4"/>
    <w:rsid w:val="004C58B2"/>
    <w:rsid w:val="005A3295"/>
    <w:rsid w:val="005D4EF5"/>
    <w:rsid w:val="006F7C4E"/>
    <w:rsid w:val="00710D50"/>
    <w:rsid w:val="007A57E4"/>
    <w:rsid w:val="009348C7"/>
    <w:rsid w:val="009D5185"/>
    <w:rsid w:val="00DB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5D967"/>
  <w15:docId w15:val="{A8A5362F-AF8D-4C6E-B200-07FCF879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Giuliana Borea</dc:creator>
  <cp:lastModifiedBy>Giuliana Borea</cp:lastModifiedBy>
  <cp:revision>8</cp:revision>
  <dcterms:created xsi:type="dcterms:W3CDTF">2026-06-29T01:52:00Z</dcterms:created>
  <dcterms:modified xsi:type="dcterms:W3CDTF">2026-06-29T14:19:00Z</dcterms:modified>
</cp:coreProperties>
</file>