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Pedazos de cielo de Lima a distintas horas (cielo 3). Campos de autistas homosexuales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 Vargas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2020-2021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27432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Tintes naturales y tintas diluidas fotosensibles sobre papel expuestas a la luz del cielo de Lima a distintas horas durante la pandemia.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49x36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+51 991 922 629 (Artista)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tiene marco, Miguel López tiene otra edición.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