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779" w:rsidRDefault="00A31779">
      <w:pPr>
        <w:spacing w:after="0" w:line="360" w:lineRule="auto"/>
      </w:pPr>
    </w:p>
    <w:p w:rsidR="00A31779" w:rsidRDefault="00A31779">
      <w:pPr>
        <w:spacing w:after="0" w:line="360" w:lineRule="auto"/>
        <w:jc w:val="center"/>
        <w:rPr>
          <w:rFonts w:ascii="Arial" w:eastAsia="Arial" w:hAnsi="Arial" w:cs="Arial"/>
          <w:b/>
          <w:highlight w:val="yellow"/>
        </w:rPr>
      </w:pPr>
      <w:bookmarkStart w:id="0" w:name="_heading=h.gjdgxs" w:colFirst="0" w:colLast="0"/>
      <w:bookmarkEnd w:id="0"/>
    </w:p>
    <w:p w:rsidR="00A31779" w:rsidRDefault="00A31779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A31779" w:rsidRDefault="00C831F7">
      <w:pPr>
        <w:spacing w:after="0" w:line="360" w:lineRule="auto"/>
        <w:jc w:val="center"/>
        <w:rPr>
          <w:rFonts w:ascii="Arial" w:eastAsia="Arial" w:hAnsi="Arial" w:cs="Arial"/>
          <w:b/>
          <w:highlight w:val="yellow"/>
        </w:rPr>
      </w:pPr>
      <w:r>
        <w:rPr>
          <w:rFonts w:ascii="Arial" w:eastAsia="Arial" w:hAnsi="Arial" w:cs="Arial"/>
          <w:b/>
          <w:sz w:val="28"/>
          <w:szCs w:val="28"/>
        </w:rPr>
        <w:t>CURSOS DE ADS</w:t>
      </w:r>
    </w:p>
    <w:p w:rsidR="00A31779" w:rsidRDefault="00C831F7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  <w:highlight w:val="yellow"/>
        </w:rPr>
      </w:pPr>
      <w:r>
        <w:rPr>
          <w:rFonts w:ascii="Arial" w:eastAsia="Arial" w:hAnsi="Arial" w:cs="Arial"/>
          <w:b/>
          <w:sz w:val="24"/>
          <w:szCs w:val="24"/>
        </w:rPr>
        <w:t>PROJETO D</w:t>
      </w:r>
      <w:bookmarkStart w:id="1" w:name="_GoBack"/>
      <w:r>
        <w:rPr>
          <w:rFonts w:ascii="Arial" w:eastAsia="Arial" w:hAnsi="Arial" w:cs="Arial"/>
          <w:b/>
          <w:sz w:val="24"/>
          <w:szCs w:val="24"/>
        </w:rPr>
        <w:t>E</w:t>
      </w:r>
      <w:bookmarkEnd w:id="1"/>
      <w:r>
        <w:rPr>
          <w:rFonts w:ascii="Arial" w:eastAsia="Arial" w:hAnsi="Arial" w:cs="Arial"/>
          <w:b/>
          <w:sz w:val="24"/>
          <w:szCs w:val="24"/>
        </w:rPr>
        <w:t xml:space="preserve"> EXTENSÃO I – CONHECENDO A EXTENSÃO</w:t>
      </w:r>
    </w:p>
    <w:p w:rsidR="00A31779" w:rsidRDefault="00A31779">
      <w:pPr>
        <w:spacing w:after="0" w:line="360" w:lineRule="auto"/>
        <w:jc w:val="right"/>
        <w:rPr>
          <w:rFonts w:ascii="Arial" w:eastAsia="Arial" w:hAnsi="Arial" w:cs="Arial"/>
        </w:rPr>
      </w:pPr>
    </w:p>
    <w:p w:rsidR="00A31779" w:rsidRDefault="00C831F7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DESCRIÇÃO:</w:t>
      </w:r>
      <w:r>
        <w:rPr>
          <w:rFonts w:ascii="Arial" w:eastAsia="Arial" w:hAnsi="Arial" w:cs="Arial"/>
          <w:sz w:val="24"/>
          <w:szCs w:val="24"/>
        </w:rPr>
        <w:t xml:space="preserve"> Nessa etapa inicial, o objeto é CONHECER o ambiente de extensão e, para isso, uma primeira atividade envolve uma visita a uma empresa, ONG ou comunidades para entender seu contexto, sua missão e suas necessidades, procurando identificar oportunidades para</w:t>
      </w:r>
      <w:r>
        <w:rPr>
          <w:rFonts w:ascii="Arial" w:eastAsia="Arial" w:hAnsi="Arial" w:cs="Arial"/>
          <w:sz w:val="24"/>
          <w:szCs w:val="24"/>
        </w:rPr>
        <w:t xml:space="preserve"> atividades de extensão. As atividades propostas incluem um planejamento de visita, contatos iniciais, a realização de uma reunião com os representantes das ONGs, comunidades ou empresas e, sempre que possível, a participação em atividades locais para se f</w:t>
      </w:r>
      <w:r>
        <w:rPr>
          <w:rFonts w:ascii="Arial" w:eastAsia="Arial" w:hAnsi="Arial" w:cs="Arial"/>
          <w:sz w:val="24"/>
          <w:szCs w:val="24"/>
        </w:rPr>
        <w:t>amiliarizar com o ambiente. Além disso, é importante estudar documentos e materiais fornecidos pela entidade. O resultado esperado é uma compreensão detalhada do funcionamento, dos objetivos e dos desafios enfrentados pela instituição.</w:t>
      </w:r>
    </w:p>
    <w:p w:rsidR="00A31779" w:rsidRDefault="00C831F7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Extensão Universit</w:t>
      </w:r>
      <w:r>
        <w:rPr>
          <w:rFonts w:ascii="Arial" w:eastAsia="Arial" w:hAnsi="Arial" w:cs="Arial"/>
          <w:sz w:val="24"/>
          <w:szCs w:val="24"/>
        </w:rPr>
        <w:t>ária na área de Computação desempenha um papel crucial ao conectar o conhecimento acadêmico com as necessidades da comunidade, promovendo a inclusão digital e a alfabetização tecnológica através de cursos e oficinas destinados a segmentos com acesso limita</w:t>
      </w:r>
      <w:r>
        <w:rPr>
          <w:rFonts w:ascii="Arial" w:eastAsia="Arial" w:hAnsi="Arial" w:cs="Arial"/>
          <w:sz w:val="24"/>
          <w:szCs w:val="24"/>
        </w:rPr>
        <w:t xml:space="preserve">do à tecnologia. Projetos desenvolvidos abrangem desde a criação de softwares customizados para ONGs, melhorando sua eficiência operacional, até a organização </w:t>
      </w:r>
      <w:proofErr w:type="gramStart"/>
      <w:r>
        <w:rPr>
          <w:rFonts w:ascii="Arial" w:eastAsia="Arial" w:hAnsi="Arial" w:cs="Arial"/>
          <w:sz w:val="24"/>
          <w:szCs w:val="24"/>
        </w:rPr>
        <w:t>de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hackathons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focados em soluções tecnológicas para desafios sociais em saúde, educação e sustent</w:t>
      </w:r>
      <w:r>
        <w:rPr>
          <w:rFonts w:ascii="Arial" w:eastAsia="Arial" w:hAnsi="Arial" w:cs="Arial"/>
          <w:sz w:val="24"/>
          <w:szCs w:val="24"/>
        </w:rPr>
        <w:t xml:space="preserve">abilidade. Além disso, incluem workshops de segurança cibernética para conscientizar sobre práticas seguras na internet, iniciativas de robótica educacional em escolas para estimular o interesse em ciência em tecnologia e desenvolvimento de tecnologias </w:t>
      </w:r>
      <w:proofErr w:type="spellStart"/>
      <w:r>
        <w:rPr>
          <w:rFonts w:ascii="Arial" w:eastAsia="Arial" w:hAnsi="Arial" w:cs="Arial"/>
          <w:sz w:val="24"/>
          <w:szCs w:val="24"/>
        </w:rPr>
        <w:t>ass</w:t>
      </w:r>
      <w:r>
        <w:rPr>
          <w:rFonts w:ascii="Arial" w:eastAsia="Arial" w:hAnsi="Arial" w:cs="Arial"/>
          <w:sz w:val="24"/>
          <w:szCs w:val="24"/>
        </w:rPr>
        <w:t>istivas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pessoas com deficiência. Programas de reciclagem e recondicionamento de equipamentos eletrônicos antigos visam reduzir o lixo eletrônico e apoiar comunidades carentes, enquanto a consultoria tecnológica para pequenas empresas locais ajuda na n</w:t>
      </w:r>
      <w:r>
        <w:rPr>
          <w:rFonts w:ascii="Arial" w:eastAsia="Arial" w:hAnsi="Arial" w:cs="Arial"/>
          <w:sz w:val="24"/>
          <w:szCs w:val="24"/>
        </w:rPr>
        <w:t xml:space="preserve">avegação digital e expansão de operações. Outras áreas contemplam o desenvolvimento de jogos educacionais e iniciativas de sustentabilidade tecnológica, promovendo o uso eficiente de recursos. Esses projetos podem ser </w:t>
      </w:r>
      <w:proofErr w:type="gramStart"/>
      <w:r>
        <w:rPr>
          <w:rFonts w:ascii="Arial" w:eastAsia="Arial" w:hAnsi="Arial" w:cs="Arial"/>
          <w:sz w:val="24"/>
          <w:szCs w:val="24"/>
        </w:rPr>
        <w:t>implementados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em escolas, ONGs, pequen</w:t>
      </w:r>
      <w:r>
        <w:rPr>
          <w:rFonts w:ascii="Arial" w:eastAsia="Arial" w:hAnsi="Arial" w:cs="Arial"/>
          <w:sz w:val="24"/>
          <w:szCs w:val="24"/>
        </w:rPr>
        <w:t>as empresas, comunidades carentes e outros locais que se beneficiam do avanço tecnológico e educacional proporcionado pela extensão universitária.</w:t>
      </w:r>
    </w:p>
    <w:p w:rsidR="00A31779" w:rsidRDefault="00A3177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A31779" w:rsidRDefault="00A31779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A31779" w:rsidRDefault="00A31779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A31779" w:rsidRDefault="00A31779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A31779" w:rsidRDefault="00C831F7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 QUÊ REALIZAR: </w:t>
      </w:r>
    </w:p>
    <w:p w:rsidR="00A31779" w:rsidRDefault="00A31779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A31779" w:rsidRDefault="00C831F7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Para iniciar seu projeto, você deverá preencher a CARTA DE APRESENTAÇÃO e escolher uma</w:t>
      </w:r>
      <w:r>
        <w:rPr>
          <w:rFonts w:ascii="Arial" w:eastAsia="Arial" w:hAnsi="Arial" w:cs="Arial"/>
          <w:sz w:val="24"/>
          <w:szCs w:val="24"/>
        </w:rPr>
        <w:t xml:space="preserve"> organização (empresas, comércios, templos, escolas etc.) para visitar e se apresentar.  </w:t>
      </w:r>
    </w:p>
    <w:p w:rsidR="00A31779" w:rsidRDefault="00C831F7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ab/>
        <w:t xml:space="preserve">Após a autorização da organização, com o preenchimento do </w:t>
      </w:r>
      <w:r>
        <w:rPr>
          <w:rFonts w:ascii="Arial" w:eastAsia="Arial" w:hAnsi="Arial" w:cs="Arial"/>
        </w:rPr>
        <w:t>TERMO DE AUTORIZAÇÃO PARA REALIZAÇÃO DAS ATIVIDADES EXTENSIONISTAS, inicie o seu projeto.</w:t>
      </w:r>
    </w:p>
    <w:p w:rsidR="00A31779" w:rsidRDefault="00C831F7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Muito bem! Agora</w:t>
      </w:r>
      <w:r>
        <w:rPr>
          <w:rFonts w:ascii="Arial" w:eastAsia="Arial" w:hAnsi="Arial" w:cs="Arial"/>
        </w:rPr>
        <w:t xml:space="preserve"> o que fazer?</w:t>
      </w:r>
    </w:p>
    <w:p w:rsidR="00A31779" w:rsidRDefault="00A31779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A31779" w:rsidRDefault="00C831F7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Planejamento de Visita</w:t>
      </w:r>
    </w:p>
    <w:p w:rsidR="00A31779" w:rsidRDefault="00C831F7">
      <w:pPr>
        <w:numPr>
          <w:ilvl w:val="0"/>
          <w:numId w:val="2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Elaborar um plano detalhado para a visita, incluindo objetivos, agenda e materiais necessários.</w:t>
      </w:r>
    </w:p>
    <w:p w:rsidR="00A31779" w:rsidRDefault="00C831F7">
      <w:pPr>
        <w:numPr>
          <w:ilvl w:val="0"/>
          <w:numId w:val="2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Identificar as principais áreas de interesse e as questões a serem exploradas durante a visita.</w:t>
      </w:r>
    </w:p>
    <w:p w:rsidR="00A31779" w:rsidRDefault="00C831F7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Contatos Iniciais</w:t>
      </w:r>
    </w:p>
    <w:p w:rsidR="00A31779" w:rsidRDefault="00C831F7">
      <w:pPr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Estabelecer comunicação com os representantes das ONGs, comunidades ou empresas para agendar reuniões e visitas.</w:t>
      </w:r>
    </w:p>
    <w:p w:rsidR="00A31779" w:rsidRDefault="00C831F7">
      <w:pPr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Confirmar a disponibilidade e obter informações preliminares sobre a instituição.</w:t>
      </w:r>
    </w:p>
    <w:p w:rsidR="00A31779" w:rsidRDefault="00C831F7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Realização de Reuniões</w:t>
      </w:r>
    </w:p>
    <w:p w:rsidR="00A31779" w:rsidRDefault="00C831F7">
      <w:pPr>
        <w:numPr>
          <w:ilvl w:val="0"/>
          <w:numId w:val="6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Conduzir reuniões iniciais com os representantes das ONGs, comunidades ou empresas para discutir o contexto, a missão e as necessidades da instituição.</w:t>
      </w:r>
    </w:p>
    <w:p w:rsidR="00A31779" w:rsidRDefault="00C831F7">
      <w:pPr>
        <w:numPr>
          <w:ilvl w:val="0"/>
          <w:numId w:val="6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Documentar as informações coletadas durante as reuniões, incluindo os desafios enfrentados e as oportuni</w:t>
      </w:r>
      <w:r>
        <w:rPr>
          <w:rFonts w:ascii="Arial" w:eastAsia="Arial" w:hAnsi="Arial" w:cs="Arial"/>
          <w:sz w:val="24"/>
          <w:szCs w:val="24"/>
        </w:rPr>
        <w:t>dades de colaboração.</w:t>
      </w:r>
    </w:p>
    <w:p w:rsidR="00A31779" w:rsidRDefault="00C831F7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Participação em Atividades Locais</w:t>
      </w:r>
    </w:p>
    <w:p w:rsidR="00A31779" w:rsidRDefault="00C831F7">
      <w:pPr>
        <w:numPr>
          <w:ilvl w:val="0"/>
          <w:numId w:val="5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Participar de atividades e eventos organizados pela instituição para se familiarizar com o ambiente e entender melhor o funcionamento diário.</w:t>
      </w:r>
    </w:p>
    <w:p w:rsidR="00A31779" w:rsidRDefault="00C831F7">
      <w:pPr>
        <w:numPr>
          <w:ilvl w:val="0"/>
          <w:numId w:val="5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Observar as operações e interagir com os membros da comuni</w:t>
      </w:r>
      <w:r>
        <w:rPr>
          <w:rFonts w:ascii="Arial" w:eastAsia="Arial" w:hAnsi="Arial" w:cs="Arial"/>
          <w:sz w:val="24"/>
          <w:szCs w:val="24"/>
        </w:rPr>
        <w:t>dade para obter insights práticos.</w:t>
      </w:r>
    </w:p>
    <w:p w:rsidR="00A31779" w:rsidRDefault="00C831F7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Estudo de Documentos e Materiais</w:t>
      </w:r>
    </w:p>
    <w:p w:rsidR="00A31779" w:rsidRDefault="00C831F7">
      <w:pPr>
        <w:numPr>
          <w:ilvl w:val="0"/>
          <w:numId w:val="3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Analisar documentos e materiais fornecidos pela instituição, como relatórios, estatísticas e planos estratégicos.</w:t>
      </w:r>
    </w:p>
    <w:p w:rsidR="00A31779" w:rsidRDefault="00C831F7">
      <w:pPr>
        <w:numPr>
          <w:ilvl w:val="0"/>
          <w:numId w:val="3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Identificar informações relevantes que possam influenciar o planejamento d</w:t>
      </w:r>
      <w:r>
        <w:rPr>
          <w:rFonts w:ascii="Arial" w:eastAsia="Arial" w:hAnsi="Arial" w:cs="Arial"/>
          <w:sz w:val="24"/>
          <w:szCs w:val="24"/>
        </w:rPr>
        <w:t>as atividades de extensão.</w:t>
      </w:r>
    </w:p>
    <w:p w:rsidR="00A31779" w:rsidRDefault="00A3177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A31779" w:rsidRDefault="00A3177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A31779" w:rsidRDefault="00A3177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A31779" w:rsidRDefault="00A3177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A31779" w:rsidRDefault="00C831F7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Identificação de Oportunidades de Extensão</w:t>
      </w:r>
    </w:p>
    <w:p w:rsidR="00A31779" w:rsidRDefault="00C831F7">
      <w:pPr>
        <w:numPr>
          <w:ilvl w:val="0"/>
          <w:numId w:val="4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Avaliar as necessidades identificadas e propor soluções ou projetos que possam ser </w:t>
      </w:r>
      <w:proofErr w:type="gramStart"/>
      <w:r>
        <w:rPr>
          <w:rFonts w:ascii="Arial" w:eastAsia="Arial" w:hAnsi="Arial" w:cs="Arial"/>
          <w:sz w:val="24"/>
          <w:szCs w:val="24"/>
        </w:rPr>
        <w:t>implementados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para apoiar a instituição.</w:t>
      </w:r>
    </w:p>
    <w:p w:rsidR="00A31779" w:rsidRDefault="00C831F7">
      <w:pPr>
        <w:numPr>
          <w:ilvl w:val="0"/>
          <w:numId w:val="4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Elaborar um relatório detalhado com recomendações e possív</w:t>
      </w:r>
      <w:r>
        <w:rPr>
          <w:rFonts w:ascii="Arial" w:eastAsia="Arial" w:hAnsi="Arial" w:cs="Arial"/>
          <w:sz w:val="24"/>
          <w:szCs w:val="24"/>
        </w:rPr>
        <w:t>eis atividades de extensão, alinhadas aos eixos temáticos.</w:t>
      </w:r>
    </w:p>
    <w:p w:rsidR="00A31779" w:rsidRDefault="00A31779">
      <w:pPr>
        <w:spacing w:after="0"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A31779" w:rsidRDefault="00C831F7">
      <w:pPr>
        <w:spacing w:after="0" w:line="36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Coletou essas informações? Agora você poderá preencher o relatório de seu primeiro Projeto de Extensão. Muito bem!</w:t>
      </w:r>
    </w:p>
    <w:p w:rsidR="00A31779" w:rsidRDefault="00A3177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31779" w:rsidRDefault="00C831F7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COMPETÊNCIAS:</w:t>
      </w:r>
    </w:p>
    <w:p w:rsidR="00A31779" w:rsidRDefault="00C831F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77" w:hanging="35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Programação e Desenvolvimento de Software: Habilidade em escrever códigos eficientes e criar aplicações.</w:t>
      </w:r>
    </w:p>
    <w:p w:rsidR="00A31779" w:rsidRDefault="00C831F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77" w:hanging="35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Desenvolvimento Web e Mobile: Conhecimento em tecnologias e frameworks para construir aplicações web e móveis.</w:t>
      </w:r>
    </w:p>
    <w:p w:rsidR="00A31779" w:rsidRDefault="00C831F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77" w:hanging="35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Segurança Cibernética: Entendimento de p</w:t>
      </w:r>
      <w:r>
        <w:rPr>
          <w:rFonts w:ascii="Arial" w:eastAsia="Arial" w:hAnsi="Arial" w:cs="Arial"/>
          <w:color w:val="000000"/>
          <w:sz w:val="24"/>
          <w:szCs w:val="24"/>
        </w:rPr>
        <w:t>ráticas de segurança online e proteção de dados.</w:t>
      </w:r>
    </w:p>
    <w:p w:rsidR="00A31779" w:rsidRDefault="00C831F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77" w:hanging="35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Robótica e Automação: Capacidade de desenvolver e programar robôs para diversas aplicações.</w:t>
      </w:r>
    </w:p>
    <w:p w:rsidR="00A31779" w:rsidRDefault="00C831F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77" w:hanging="35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Tecnologias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Assistivas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 Conhecimento em desenvolver soluções tecnológicas que aumentem a acessibilidade.</w:t>
      </w:r>
    </w:p>
    <w:p w:rsidR="00A31779" w:rsidRDefault="00C831F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77" w:hanging="35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Reciclagem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 Recondicionamento de Hardware: Competência em reparar e atualizar equipamentos eletrônicos.</w:t>
      </w:r>
    </w:p>
    <w:p w:rsidR="00A31779" w:rsidRDefault="00C831F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77" w:hanging="35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Consultoria e Suporte Técnico: Capacidade de fornecer orientação e suporte técnico a pequenas empresas e ONGs.</w:t>
      </w:r>
    </w:p>
    <w:p w:rsidR="00A31779" w:rsidRDefault="00C831F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77" w:hanging="35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Desenvolvimento de Jogos Educacionais: Habilidade </w:t>
      </w:r>
      <w:r>
        <w:rPr>
          <w:rFonts w:ascii="Arial" w:eastAsia="Arial" w:hAnsi="Arial" w:cs="Arial"/>
          <w:color w:val="000000"/>
          <w:sz w:val="24"/>
          <w:szCs w:val="24"/>
        </w:rPr>
        <w:t>em criar jogos digitais com objetivos pedagógicos.</w:t>
      </w:r>
    </w:p>
    <w:p w:rsidR="00A31779" w:rsidRDefault="00C831F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77" w:hanging="35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Sistemas Sustentáveis: Conhecimento em desenvolver sistemas tecnológicos eficientes em termos de recursos e energia.</w:t>
      </w:r>
    </w:p>
    <w:p w:rsidR="00A31779" w:rsidRDefault="00A3177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A31779" w:rsidRDefault="00A31779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A31779" w:rsidRDefault="00A31779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A31779" w:rsidRDefault="00A31779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A31779" w:rsidRDefault="00A31779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A31779" w:rsidRDefault="00C831F7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SOFT SKILLS DESENVOLVIDAS:</w:t>
      </w:r>
    </w:p>
    <w:p w:rsidR="00A31779" w:rsidRDefault="00C831F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Comunicação Eficaz: Habilidade de comunicar ideias técnicas de maneira clara e acessível para diferentes públicos.</w:t>
      </w:r>
    </w:p>
    <w:p w:rsidR="00A31779" w:rsidRDefault="00C831F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Trabalho Colaborativo: Capacidade de colaborar com colegas e membros da comunidade.</w:t>
      </w:r>
    </w:p>
    <w:p w:rsidR="00A31779" w:rsidRDefault="00C831F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Pensamento Crítico e Resolução de Problemas: Habilidade d</w:t>
      </w:r>
      <w:r>
        <w:rPr>
          <w:rFonts w:ascii="Arial" w:eastAsia="Arial" w:hAnsi="Arial" w:cs="Arial"/>
          <w:color w:val="000000"/>
          <w:sz w:val="24"/>
          <w:szCs w:val="24"/>
        </w:rPr>
        <w:t>e analisar problemas complexos e desenvolver soluções criativas e eficazes.</w:t>
      </w:r>
    </w:p>
    <w:p w:rsidR="00A31779" w:rsidRDefault="00C831F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Empatia e Sensibilidade Social: Capacidade de entender e se importar com as necessidades da comunidade e dos usuários finais.</w:t>
      </w:r>
    </w:p>
    <w:p w:rsidR="00A31779" w:rsidRDefault="00C831F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Adaptabilidade e Flexibilidade: Capacidade de se adapt</w:t>
      </w:r>
      <w:r>
        <w:rPr>
          <w:rFonts w:ascii="Arial" w:eastAsia="Arial" w:hAnsi="Arial" w:cs="Arial"/>
          <w:color w:val="000000"/>
          <w:sz w:val="24"/>
          <w:szCs w:val="24"/>
        </w:rPr>
        <w:t>ar a novas tecnologias e mudanças nos projetos.</w:t>
      </w:r>
    </w:p>
    <w:p w:rsidR="00A31779" w:rsidRDefault="00C831F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Iniciativa 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Proatividade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 Capacidade de tomar a iniciativa e ser proativo na identificação e resolução de problemas.</w:t>
      </w:r>
    </w:p>
    <w:p w:rsidR="00A31779" w:rsidRDefault="00C831F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Ética e Responsabilidade: Compromisso com a ética profissional e a responsabilidade social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no desenvolvimento e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implementação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de tecnologias.</w:t>
      </w:r>
    </w:p>
    <w:p w:rsidR="00A31779" w:rsidRDefault="00A31779">
      <w:pPr>
        <w:spacing w:after="0" w:line="36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:rsidR="00A31779" w:rsidRDefault="00C831F7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OBJETIVOS DE APRENDIZAGEM:</w:t>
      </w:r>
    </w:p>
    <w:p w:rsidR="00A31779" w:rsidRDefault="00C831F7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objetivos de aprendizagem do projeto de extensão em Computação incluem desenvolver competências técnicas preparando os alunos para desafios tecnológicos e sociais e promovendo uma formação integral. Está relacionado ao fato de disseminar o saber e a cul</w:t>
      </w:r>
      <w:r>
        <w:rPr>
          <w:rFonts w:ascii="Arial" w:eastAsia="Arial" w:hAnsi="Arial" w:cs="Arial"/>
          <w:sz w:val="24"/>
          <w:szCs w:val="24"/>
        </w:rPr>
        <w:t xml:space="preserve">tura ensinados na faculdade e a formação de novos saberes a partir das problemáticas identificadas na comunidade, que, aliados fortificam as habilidades desenvolvidas no decorrer do curso, preparando o egresso para uma atuação global, focado no mercado de </w:t>
      </w:r>
      <w:r>
        <w:rPr>
          <w:rFonts w:ascii="Arial" w:eastAsia="Arial" w:hAnsi="Arial" w:cs="Arial"/>
          <w:sz w:val="24"/>
          <w:szCs w:val="24"/>
        </w:rPr>
        <w:t>trabalho e atuante junto à comunidade.</w:t>
      </w:r>
    </w:p>
    <w:p w:rsidR="00A31779" w:rsidRDefault="00A3177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A31779" w:rsidRDefault="00C831F7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BIBLIOGRAFIA:</w:t>
      </w:r>
    </w:p>
    <w:p w:rsidR="00A31779" w:rsidRDefault="00C831F7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ASSUNÇÃO, R. M., &amp; OLIVEIRA, J. P. (2016). Inclusão digital e alfabetização tecnológica: um estudo de caso. Salvador: EDUFBA.</w:t>
      </w:r>
    </w:p>
    <w:p w:rsidR="00A31779" w:rsidRDefault="00C831F7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BATISTA, E. S. (2012). Tecnologias </w:t>
      </w:r>
      <w:proofErr w:type="spellStart"/>
      <w:r>
        <w:rPr>
          <w:rFonts w:ascii="Arial" w:eastAsia="Arial" w:hAnsi="Arial" w:cs="Arial"/>
          <w:sz w:val="24"/>
          <w:szCs w:val="24"/>
        </w:rPr>
        <w:t>assistivas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inclusão digital. São Paulo:</w:t>
      </w:r>
      <w:r>
        <w:rPr>
          <w:rFonts w:ascii="Arial" w:eastAsia="Arial" w:hAnsi="Arial" w:cs="Arial"/>
          <w:sz w:val="24"/>
          <w:szCs w:val="24"/>
        </w:rPr>
        <w:t xml:space="preserve"> Cultura Acadêmica.</w:t>
      </w:r>
    </w:p>
    <w:p w:rsidR="00A31779" w:rsidRDefault="00C831F7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KEEGAN, V. (2015). Desenvolvimento de jogos digitais. São Paulo: </w:t>
      </w:r>
      <w:proofErr w:type="spellStart"/>
      <w:r>
        <w:rPr>
          <w:rFonts w:ascii="Arial" w:eastAsia="Arial" w:hAnsi="Arial" w:cs="Arial"/>
          <w:sz w:val="24"/>
          <w:szCs w:val="24"/>
        </w:rPr>
        <w:t>Novatec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A31779" w:rsidRDefault="00C831F7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MENDES, C. L. (2018). Segurança da informação: uma visão gerencial. São Paulo: Saraiva.</w:t>
      </w:r>
    </w:p>
    <w:p w:rsidR="00A31779" w:rsidRDefault="00C831F7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MONTEIRO, M. (2014). Design para a Internet: projetando a experiência perf</w:t>
      </w:r>
      <w:r>
        <w:rPr>
          <w:rFonts w:ascii="Arial" w:eastAsia="Arial" w:hAnsi="Arial" w:cs="Arial"/>
          <w:sz w:val="24"/>
          <w:szCs w:val="24"/>
        </w:rPr>
        <w:t xml:space="preserve">eita. Rio de Janeiro: </w:t>
      </w:r>
      <w:proofErr w:type="gramStart"/>
      <w:r>
        <w:rPr>
          <w:rFonts w:ascii="Arial" w:eastAsia="Arial" w:hAnsi="Arial" w:cs="Arial"/>
          <w:sz w:val="24"/>
          <w:szCs w:val="24"/>
        </w:rPr>
        <w:t>Alta Books</w:t>
      </w:r>
      <w:proofErr w:type="gramEnd"/>
      <w:r>
        <w:rPr>
          <w:rFonts w:ascii="Arial" w:eastAsia="Arial" w:hAnsi="Arial" w:cs="Arial"/>
          <w:sz w:val="24"/>
          <w:szCs w:val="24"/>
        </w:rPr>
        <w:t>.</w:t>
      </w:r>
    </w:p>
    <w:p w:rsidR="00A31779" w:rsidRDefault="00C831F7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NORTON, P. (2002). Introdução à informática. São Paulo: Makron Books.</w:t>
      </w:r>
    </w:p>
    <w:p w:rsidR="00A31779" w:rsidRDefault="00C831F7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NUNES, C. S. (2017). Robótica educacional: princípios e práticas. Porto Alegre: </w:t>
      </w:r>
      <w:proofErr w:type="spellStart"/>
      <w:r>
        <w:rPr>
          <w:rFonts w:ascii="Arial" w:eastAsia="Arial" w:hAnsi="Arial" w:cs="Arial"/>
          <w:sz w:val="24"/>
          <w:szCs w:val="24"/>
        </w:rPr>
        <w:t>Bookman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A31779" w:rsidRDefault="00C831F7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PEREIRA, J. R. M., &amp; MENDES, L. F. (2015). </w:t>
      </w:r>
      <w:proofErr w:type="spellStart"/>
      <w:r>
        <w:rPr>
          <w:rFonts w:ascii="Arial" w:eastAsia="Arial" w:hAnsi="Arial" w:cs="Arial"/>
          <w:sz w:val="24"/>
          <w:szCs w:val="24"/>
        </w:rPr>
        <w:t>Hackathons</w:t>
      </w:r>
      <w:proofErr w:type="spellEnd"/>
      <w:r>
        <w:rPr>
          <w:rFonts w:ascii="Arial" w:eastAsia="Arial" w:hAnsi="Arial" w:cs="Arial"/>
          <w:sz w:val="24"/>
          <w:szCs w:val="24"/>
        </w:rPr>
        <w:t>: inovando</w:t>
      </w:r>
      <w:r>
        <w:rPr>
          <w:rFonts w:ascii="Arial" w:eastAsia="Arial" w:hAnsi="Arial" w:cs="Arial"/>
          <w:sz w:val="24"/>
          <w:szCs w:val="24"/>
        </w:rPr>
        <w:t xml:space="preserve"> com maratonas de programação. São Paulo: Editora </w:t>
      </w:r>
      <w:proofErr w:type="spellStart"/>
      <w:r>
        <w:rPr>
          <w:rFonts w:ascii="Arial" w:eastAsia="Arial" w:hAnsi="Arial" w:cs="Arial"/>
          <w:sz w:val="24"/>
          <w:szCs w:val="24"/>
        </w:rPr>
        <w:t>Blucher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A31779" w:rsidRDefault="00C831F7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PRESSMAN, R. S. (2019). Engenharia de software: uma abordagem profissional. 8. </w:t>
      </w:r>
      <w:proofErr w:type="gramStart"/>
      <w:r>
        <w:rPr>
          <w:rFonts w:ascii="Arial" w:eastAsia="Arial" w:hAnsi="Arial" w:cs="Arial"/>
          <w:sz w:val="24"/>
          <w:szCs w:val="24"/>
        </w:rPr>
        <w:t>ed.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Porto Alegre: AMGH.</w:t>
      </w:r>
    </w:p>
    <w:p w:rsidR="00A31779" w:rsidRDefault="00C831F7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RIBEIRO, M. A., &amp; ALVES, T. M. (2019). Sustentabilidade e tecnologia: estratégias e práticas. </w:t>
      </w:r>
      <w:r>
        <w:rPr>
          <w:rFonts w:ascii="Arial" w:eastAsia="Arial" w:hAnsi="Arial" w:cs="Arial"/>
          <w:sz w:val="24"/>
          <w:szCs w:val="24"/>
        </w:rPr>
        <w:t xml:space="preserve">Rio de Janeiro: </w:t>
      </w:r>
      <w:proofErr w:type="spellStart"/>
      <w:r>
        <w:rPr>
          <w:rFonts w:ascii="Arial" w:eastAsia="Arial" w:hAnsi="Arial" w:cs="Arial"/>
          <w:sz w:val="24"/>
          <w:szCs w:val="24"/>
        </w:rPr>
        <w:t>Elsevier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A31779" w:rsidRDefault="00C831F7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SOMMERVILLE, I. (2011). Engenharia de Software. 9. </w:t>
      </w:r>
      <w:proofErr w:type="gramStart"/>
      <w:r>
        <w:rPr>
          <w:rFonts w:ascii="Arial" w:eastAsia="Arial" w:hAnsi="Arial" w:cs="Arial"/>
          <w:sz w:val="24"/>
          <w:szCs w:val="24"/>
        </w:rPr>
        <w:t>ed.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São Paulo: Pearson.</w:t>
      </w:r>
    </w:p>
    <w:p w:rsidR="00A31779" w:rsidRDefault="00C831F7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TANENBAUM, A. S., &amp; WETHERALL, D. J. (2011). Redes de computadores. 5. </w:t>
      </w:r>
      <w:proofErr w:type="gramStart"/>
      <w:r>
        <w:rPr>
          <w:rFonts w:ascii="Arial" w:eastAsia="Arial" w:hAnsi="Arial" w:cs="Arial"/>
          <w:sz w:val="24"/>
          <w:szCs w:val="24"/>
        </w:rPr>
        <w:t>ed.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São Paulo: Pearson.</w:t>
      </w:r>
    </w:p>
    <w:p w:rsidR="00A31779" w:rsidRDefault="00A3177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sectPr w:rsidR="00A31779">
      <w:headerReference w:type="default" r:id="rId9"/>
      <w:footerReference w:type="default" r:id="rId10"/>
      <w:pgSz w:w="11906" w:h="16838"/>
      <w:pgMar w:top="1390" w:right="720" w:bottom="567" w:left="720" w:header="737" w:footer="5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1F7" w:rsidRDefault="00C831F7">
      <w:pPr>
        <w:spacing w:after="0" w:line="240" w:lineRule="auto"/>
      </w:pPr>
      <w:r>
        <w:separator/>
      </w:r>
    </w:p>
  </w:endnote>
  <w:endnote w:type="continuationSeparator" w:id="0">
    <w:p w:rsidR="00C831F7" w:rsidRDefault="00C83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779" w:rsidRDefault="00C831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right="-285"/>
      <w:rPr>
        <w:rFonts w:ascii="Arial" w:eastAsia="Arial" w:hAnsi="Arial" w:cs="Arial"/>
        <w:b/>
        <w:i/>
        <w:color w:val="504F4F"/>
        <w:sz w:val="24"/>
        <w:szCs w:val="24"/>
      </w:rPr>
    </w:pPr>
    <w:r>
      <w:rPr>
        <w:rFonts w:ascii="Arial" w:eastAsia="Arial" w:hAnsi="Arial" w:cs="Arial"/>
        <w:b/>
        <w:i/>
        <w:color w:val="504F4F"/>
        <w:sz w:val="24"/>
        <w:szCs w:val="24"/>
      </w:rPr>
      <w:t>Centro Universitário União das Américas Descomplica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464B261" wp14:editId="161BF075">
          <wp:simplePos x="0" y="0"/>
          <wp:positionH relativeFrom="column">
            <wp:posOffset>5350510</wp:posOffset>
          </wp:positionH>
          <wp:positionV relativeFrom="paragraph">
            <wp:posOffset>-141604</wp:posOffset>
          </wp:positionV>
          <wp:extent cx="1135380" cy="373380"/>
          <wp:effectExtent l="0" t="0" r="0" b="0"/>
          <wp:wrapNone/>
          <wp:docPr id="2079358677" name="image1.png" descr="Imagem de desenho animado&#10;&#10;Descrição gerada automaticamente com confiança baix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m de desenho animado&#10;&#10;Descrição gerada automaticamente com confiança baix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5380" cy="373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31779" w:rsidRDefault="00A3177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2832" w:right="-285" w:firstLine="1563"/>
      <w:jc w:val="right"/>
      <w:rPr>
        <w:rFonts w:ascii="Arial" w:eastAsia="Arial" w:hAnsi="Arial" w:cs="Arial"/>
        <w:b/>
        <w:i/>
        <w:color w:val="504F4F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1F7" w:rsidRDefault="00C831F7">
      <w:pPr>
        <w:spacing w:after="0" w:line="240" w:lineRule="auto"/>
      </w:pPr>
      <w:r>
        <w:separator/>
      </w:r>
    </w:p>
  </w:footnote>
  <w:footnote w:type="continuationSeparator" w:id="0">
    <w:p w:rsidR="00C831F7" w:rsidRDefault="00C83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779" w:rsidRDefault="001F44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right="-285"/>
      <w:jc w:val="right"/>
      <w:rPr>
        <w:color w:val="504F4F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A883622" wp14:editId="26916F39">
          <wp:simplePos x="0" y="0"/>
          <wp:positionH relativeFrom="column">
            <wp:posOffset>2229485</wp:posOffset>
          </wp:positionH>
          <wp:positionV relativeFrom="paragraph">
            <wp:posOffset>8255</wp:posOffset>
          </wp:positionV>
          <wp:extent cx="2191385" cy="716280"/>
          <wp:effectExtent l="0" t="0" r="0" b="7620"/>
          <wp:wrapSquare wrapText="bothSides" distT="0" distB="0" distL="114300" distR="114300"/>
          <wp:docPr id="2079358678" name="image2.png" descr="Uma imagem contendo Forma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ntendo Forma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91385" cy="7162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C831F7">
      <w:rPr>
        <w:rFonts w:ascii="Arial" w:eastAsia="Arial" w:hAnsi="Arial" w:cs="Arial"/>
        <w:b/>
        <w:color w:val="000000"/>
        <w:sz w:val="24"/>
        <w:szCs w:val="24"/>
      </w:rPr>
      <w:t xml:space="preserve">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C5C53"/>
    <w:multiLevelType w:val="multilevel"/>
    <w:tmpl w:val="302419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454E05"/>
    <w:multiLevelType w:val="multilevel"/>
    <w:tmpl w:val="DAE408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5BE5808"/>
    <w:multiLevelType w:val="multilevel"/>
    <w:tmpl w:val="E7D8F74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E71BEA"/>
    <w:multiLevelType w:val="multilevel"/>
    <w:tmpl w:val="3836C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43B01BE"/>
    <w:multiLevelType w:val="multilevel"/>
    <w:tmpl w:val="E47CF2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6757453"/>
    <w:multiLevelType w:val="multilevel"/>
    <w:tmpl w:val="D2D00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41A4A5F"/>
    <w:multiLevelType w:val="multilevel"/>
    <w:tmpl w:val="AEF09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691698A"/>
    <w:multiLevelType w:val="multilevel"/>
    <w:tmpl w:val="1EB08A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31779"/>
    <w:rsid w:val="001F44A3"/>
    <w:rsid w:val="00A31779"/>
    <w:rsid w:val="00C831F7"/>
    <w:rsid w:val="00FC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BC2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143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3812"/>
  </w:style>
  <w:style w:type="paragraph" w:styleId="Rodap">
    <w:name w:val="footer"/>
    <w:basedOn w:val="Normal"/>
    <w:link w:val="RodapChar"/>
    <w:uiPriority w:val="99"/>
    <w:unhideWhenUsed/>
    <w:rsid w:val="00143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3812"/>
  </w:style>
  <w:style w:type="paragraph" w:styleId="PargrafodaLista">
    <w:name w:val="List Paragraph"/>
    <w:aliases w:val="Texto,02 - Parágrafo da Lista"/>
    <w:basedOn w:val="Normal"/>
    <w:link w:val="PargrafodaListaChar"/>
    <w:uiPriority w:val="34"/>
    <w:qFormat/>
    <w:rsid w:val="00FC49C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A1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1E3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A502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PargrafodaListaChar">
    <w:name w:val="Parágrafo da Lista Char"/>
    <w:aliases w:val="Texto Char,02 - Parágrafo da Lista Char"/>
    <w:link w:val="PargrafodaLista"/>
    <w:uiPriority w:val="34"/>
    <w:qFormat/>
    <w:locked/>
    <w:rsid w:val="00C44359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BC2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143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3812"/>
  </w:style>
  <w:style w:type="paragraph" w:styleId="Rodap">
    <w:name w:val="footer"/>
    <w:basedOn w:val="Normal"/>
    <w:link w:val="RodapChar"/>
    <w:uiPriority w:val="99"/>
    <w:unhideWhenUsed/>
    <w:rsid w:val="00143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3812"/>
  </w:style>
  <w:style w:type="paragraph" w:styleId="PargrafodaLista">
    <w:name w:val="List Paragraph"/>
    <w:aliases w:val="Texto,02 - Parágrafo da Lista"/>
    <w:basedOn w:val="Normal"/>
    <w:link w:val="PargrafodaListaChar"/>
    <w:uiPriority w:val="34"/>
    <w:qFormat/>
    <w:rsid w:val="00FC49C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A1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1E3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A502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PargrafodaListaChar">
    <w:name w:val="Parágrafo da Lista Char"/>
    <w:aliases w:val="Texto Char,02 - Parágrafo da Lista Char"/>
    <w:link w:val="PargrafodaLista"/>
    <w:uiPriority w:val="34"/>
    <w:qFormat/>
    <w:locked/>
    <w:rsid w:val="00C44359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UJrCf+wd35SgoyMZkGB3QW9C/A==">CgMxLjAyCGguZ2pkZ3hzOAByITFPOVZ3T2Q1REZlMHhVRGh4Sl9keUpKRDJkUTJ4QXdTUA==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1228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Carlos Alexandre</cp:lastModifiedBy>
  <cp:revision>3</cp:revision>
  <dcterms:created xsi:type="dcterms:W3CDTF">2024-08-13T17:03:00Z</dcterms:created>
  <dcterms:modified xsi:type="dcterms:W3CDTF">2025-04-23T03:11:00Z</dcterms:modified>
</cp:coreProperties>
</file>