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ACF29" w14:textId="079CD16C" w:rsidR="00FE1BC8" w:rsidRPr="00A74072" w:rsidRDefault="00A74072" w:rsidP="00BB3075">
      <w:pPr>
        <w:pStyle w:val="Ttulo1"/>
        <w:rPr>
          <w:rFonts w:ascii="Trebuchet MS" w:eastAsia="Trebuchet MS" w:hAnsi="Trebuchet MS" w:cs="Trebuchet MS"/>
          <w:sz w:val="44"/>
          <w:szCs w:val="44"/>
        </w:rPr>
      </w:pPr>
      <w:r w:rsidRPr="00A74072">
        <w:rPr>
          <w:rFonts w:ascii="Trebuchet MS" w:eastAsia="Trebuchet MS" w:hAnsi="Trebuchet MS" w:cs="Trebuchet MS"/>
          <w:sz w:val="44"/>
          <w:szCs w:val="44"/>
        </w:rPr>
        <w:t>Automated Design of 1D-CNN Architectures for Parkinson’s Disease Detection via Parallel Hybrid Neuroevolution</w:t>
      </w:r>
    </w:p>
    <w:p w14:paraId="6FB312DC" w14:textId="77777777" w:rsidR="00A74072" w:rsidRDefault="00A74072" w:rsidP="00BB3075">
      <w:pPr>
        <w:pStyle w:val="Ttulo1"/>
      </w:pPr>
    </w:p>
    <w:p w14:paraId="0A52933E" w14:textId="44CFDA6F" w:rsidR="00BB3075" w:rsidRDefault="00BB3075" w:rsidP="00BB3075">
      <w:pPr>
        <w:pStyle w:val="Ttulo1"/>
      </w:pPr>
      <w:r>
        <w:t>Introduction</w:t>
      </w:r>
    </w:p>
    <w:p w14:paraId="749250E0" w14:textId="60BB3399" w:rsidR="00C6638D" w:rsidRDefault="004F3C29" w:rsidP="00BB3075">
      <w:pPr>
        <w:rPr>
          <w:lang w:val="es-ES"/>
        </w:rPr>
      </w:pPr>
      <w:r w:rsidRPr="004F3C29">
        <w:rPr>
          <w:lang w:val="es-ES"/>
        </w:rPr>
        <w:t>La enfermedad de Parkinson afe</w:t>
      </w:r>
      <w:r>
        <w:rPr>
          <w:lang w:val="es-ES"/>
        </w:rPr>
        <w:t>cta al 2-3% de la población mundial</w:t>
      </w:r>
      <w:r w:rsidR="00C62F93">
        <w:rPr>
          <w:lang w:val="es-ES"/>
        </w:rPr>
        <w:t xml:space="preserve"> en la tercera edad</w:t>
      </w:r>
      <w:r>
        <w:rPr>
          <w:lang w:val="es-ES"/>
        </w:rPr>
        <w:t xml:space="preserve">, y su detección temprana es crucial para mejorar la calidad de vida de los afectados. </w:t>
      </w:r>
      <w:r w:rsidR="00C62F93">
        <w:rPr>
          <w:lang w:val="es-ES"/>
        </w:rPr>
        <w:t>El análisis del audio de estas personas ha</w:t>
      </w:r>
      <w:r>
        <w:rPr>
          <w:lang w:val="es-ES"/>
        </w:rPr>
        <w:t xml:space="preserve"> supuesto un método prometedor no invasivo para la detección de esta enfermedad. </w:t>
      </w:r>
    </w:p>
    <w:p w14:paraId="1D5D2835" w14:textId="1FFC7CEE" w:rsidR="004F3C29" w:rsidRDefault="004F3C29" w:rsidP="00BB3075">
      <w:pPr>
        <w:rPr>
          <w:lang w:val="es-ES"/>
        </w:rPr>
      </w:pPr>
      <w:r>
        <w:rPr>
          <w:lang w:val="es-ES"/>
        </w:rPr>
        <w:t xml:space="preserve">En este artículo se presenta un sistema de </w:t>
      </w:r>
      <w:r w:rsidR="00ED7170">
        <w:rPr>
          <w:lang w:val="es-ES"/>
        </w:rPr>
        <w:t>neuro evolución</w:t>
      </w:r>
      <w:r>
        <w:rPr>
          <w:lang w:val="es-ES"/>
        </w:rPr>
        <w:t xml:space="preserve"> </w:t>
      </w:r>
      <w:r w:rsidR="00ED7170">
        <w:rPr>
          <w:lang w:val="es-ES"/>
        </w:rPr>
        <w:t>hibridad</w:t>
      </w:r>
      <w:r>
        <w:rPr>
          <w:lang w:val="es-ES"/>
        </w:rPr>
        <w:t xml:space="preserve"> capaz de diseñar autónomamente redes neuronales convolucionales </w:t>
      </w:r>
      <w:r w:rsidR="00ED7170">
        <w:rPr>
          <w:lang w:val="es-ES"/>
        </w:rPr>
        <w:t>unidimensionales</w:t>
      </w:r>
      <w:r>
        <w:rPr>
          <w:lang w:val="es-ES"/>
        </w:rPr>
        <w:t xml:space="preserve"> (1D-CNN) optimizada para clasificar las grabaciones de audio de la voz de personas con y sin patologías con un dataset que ha sido aumentado mediante GANs que han generado más muestres a partir de las reales. </w:t>
      </w:r>
      <w:r w:rsidR="009A78AC">
        <w:rPr>
          <w:lang w:val="es-ES"/>
        </w:rPr>
        <w:t xml:space="preserve">Este sistema combina algoritmos genéticos con tasa de mutación adaptativa, validación cruzada con </w:t>
      </w:r>
      <w:proofErr w:type="spellStart"/>
      <w:r w:rsidR="009A78AC">
        <w:rPr>
          <w:lang w:val="es-ES"/>
        </w:rPr>
        <w:t>fold</w:t>
      </w:r>
      <w:proofErr w:type="spellEnd"/>
      <w:r w:rsidR="009A78AC">
        <w:rPr>
          <w:lang w:val="es-ES"/>
        </w:rPr>
        <w:t xml:space="preserve"> 5, realizado en paralelo, y uso de datos sintéticos. Los resultados preliminares muestran una precisión media del 75% con una sensibilidad de 84,98%. </w:t>
      </w:r>
    </w:p>
    <w:p w14:paraId="3676D3AA" w14:textId="77777777" w:rsidR="00BB3075" w:rsidRPr="004F3C29" w:rsidRDefault="00BB3075" w:rsidP="00C62F93">
      <w:pPr>
        <w:rPr>
          <w:lang w:val="es-ES"/>
        </w:rPr>
      </w:pPr>
    </w:p>
    <w:p w14:paraId="4F548F54" w14:textId="7A0B641A" w:rsidR="002E11FF" w:rsidRPr="00197877" w:rsidRDefault="00FE1BC8" w:rsidP="002E11FF">
      <w:pPr>
        <w:pStyle w:val="Ttulo1"/>
        <w:tabs>
          <w:tab w:val="left" w:pos="3690"/>
        </w:tabs>
      </w:pPr>
      <w:r w:rsidRPr="00197877">
        <w:t>State-of-art</w:t>
      </w:r>
      <w:r w:rsidRPr="00197877">
        <w:tab/>
      </w:r>
    </w:p>
    <w:p w14:paraId="7D95524B" w14:textId="48639FAA" w:rsidR="00197877" w:rsidRDefault="00197877" w:rsidP="00FE1BC8">
      <w:r w:rsidRPr="00197877">
        <w:t xml:space="preserve">Evolutionary algorithms are a type of algorithm that solves problems through search and optimization by imitating the principles of biological evolution and Darwin's natural selection. This type of algorithm can be applied to the search for neural network architectures; this is what is known as </w:t>
      </w:r>
      <w:r>
        <w:t>Neuroevolutionary algorithms</w:t>
      </w:r>
      <w:r w:rsidRPr="00197877">
        <w:t>.</w:t>
      </w:r>
    </w:p>
    <w:p w14:paraId="021F8E0C" w14:textId="77777777" w:rsidR="00197877" w:rsidRDefault="00197877" w:rsidP="00FE1BC8"/>
    <w:p w14:paraId="1317A936" w14:textId="6F3EC4FA" w:rsidR="00197877" w:rsidRDefault="00EC308D" w:rsidP="00FE1BC8">
      <w:r>
        <w:t xml:space="preserve">This technique was used for optimizing weights using topologies for artificial neuronal networks. In the year 2002, a new Neuroevolution algorithm was developed, NEAT, created by Kenneth O. Stanley </w:t>
      </w:r>
      <w:r w:rsidR="00BB3075">
        <w:t>[1]</w:t>
      </w:r>
      <w:r w:rsidR="00B43083">
        <w:t xml:space="preserve"> expose 3 key points:</w:t>
      </w:r>
    </w:p>
    <w:p w14:paraId="5513AE5C" w14:textId="54C86AB2" w:rsidR="00EC308D" w:rsidRDefault="00B43083">
      <w:pPr>
        <w:pStyle w:val="Prrafodelista"/>
        <w:numPr>
          <w:ilvl w:val="0"/>
          <w:numId w:val="11"/>
        </w:numPr>
      </w:pPr>
      <w:r>
        <w:t xml:space="preserve">Incremental evolution: </w:t>
      </w:r>
      <w:r w:rsidRPr="00B43083">
        <w:t>start with simple neural networks and gradually increase their complexity by adding nodes and connections</w:t>
      </w:r>
    </w:p>
    <w:p w14:paraId="0ED6E5E5" w14:textId="7A900912" w:rsidR="00EC308D" w:rsidRDefault="00984FD3" w:rsidP="00FE1BC8">
      <w:pPr>
        <w:pStyle w:val="Prrafodelista"/>
        <w:numPr>
          <w:ilvl w:val="0"/>
          <w:numId w:val="11"/>
        </w:numPr>
      </w:pPr>
      <w:r w:rsidRPr="006272B0">
        <w:t>Innovation genes:</w:t>
      </w:r>
      <w:r w:rsidR="006272B0" w:rsidRPr="006272B0">
        <w:t xml:space="preserve"> </w:t>
      </w:r>
      <w:r w:rsidR="006272B0">
        <w:t>a</w:t>
      </w:r>
      <w:r w:rsidR="006272B0" w:rsidRPr="006272B0">
        <w:t xml:space="preserve"> system of UUIDs that track structural modifications and ensure compatibility during crossing</w:t>
      </w:r>
    </w:p>
    <w:p w14:paraId="0EE7F00C" w14:textId="24D0A383" w:rsidR="006272B0" w:rsidRDefault="006272B0" w:rsidP="00FE1BC8">
      <w:pPr>
        <w:pStyle w:val="Prrafodelista"/>
        <w:numPr>
          <w:ilvl w:val="0"/>
          <w:numId w:val="11"/>
        </w:numPr>
      </w:pPr>
      <w:r w:rsidRPr="006272B0">
        <w:t>Genetic speciation: dividing the population into species to preserve diversity and avoid premature convergence</w:t>
      </w:r>
    </w:p>
    <w:p w14:paraId="51AFA189" w14:textId="77777777" w:rsidR="006272B0" w:rsidRDefault="006272B0" w:rsidP="006272B0"/>
    <w:p w14:paraId="08048456" w14:textId="1876ADBE" w:rsidR="006272B0" w:rsidRDefault="006272B0" w:rsidP="006272B0">
      <w:r>
        <w:t>Thanks to this algorithm, it could be applied to different problems such as control, optimization and videogames</w:t>
      </w:r>
    </w:p>
    <w:p w14:paraId="7B27D54F" w14:textId="77777777" w:rsidR="006272B0" w:rsidRDefault="006272B0" w:rsidP="006272B0"/>
    <w:p w14:paraId="253350B0" w14:textId="220C2A70" w:rsidR="006272B0" w:rsidRDefault="006272B0" w:rsidP="006272B0">
      <w:r>
        <w:t>Some time later, in 2009, HyperNeat [2] was developed by D’Ambrosio</w:t>
      </w:r>
      <w:r w:rsidR="00691550">
        <w:t xml:space="preserve">, </w:t>
      </w:r>
      <w:r w:rsidR="00691550" w:rsidRPr="00691550">
        <w:t>it was designed to search for spatial patterns in large neural networks, using generative functions to create connections with geometric regularities</w:t>
      </w:r>
      <w:r w:rsidR="002E11FF">
        <w:t>.</w:t>
      </w:r>
    </w:p>
    <w:p w14:paraId="67016667" w14:textId="77777777" w:rsidR="002E11FF" w:rsidRDefault="002E11FF" w:rsidP="006272B0"/>
    <w:p w14:paraId="2DB66151" w14:textId="7BEF88F7" w:rsidR="002E11FF" w:rsidRDefault="002E11FF" w:rsidP="006272B0">
      <w:r>
        <w:t xml:space="preserve">In 2022, </w:t>
      </w:r>
      <w:proofErr w:type="spellStart"/>
      <w:r>
        <w:t>NeuroEvo</w:t>
      </w:r>
      <w:proofErr w:type="spellEnd"/>
      <w:r>
        <w:t xml:space="preserve"> [3] was designed as a cloud system that allow to the </w:t>
      </w:r>
      <w:r w:rsidR="00E73553">
        <w:t>user’s</w:t>
      </w:r>
      <w:r>
        <w:t xml:space="preserve"> design and train neuronal networks</w:t>
      </w:r>
      <w:r w:rsidR="003B18B3">
        <w:t>. U</w:t>
      </w:r>
      <w:r w:rsidR="003B18B3" w:rsidRPr="003B18B3">
        <w:t>sing evolutionary algorithms and particle algorithms. This allows the best classifier to be downloaded and implemented in Python, Java, and JavaScript. In addition, it takes advantage of GPU parallelization to improve performance in the mutation, crossover, and evaluation phases.</w:t>
      </w:r>
    </w:p>
    <w:p w14:paraId="04144682" w14:textId="77777777" w:rsidR="00E73553" w:rsidRDefault="00E73553" w:rsidP="006272B0"/>
    <w:p w14:paraId="22149943" w14:textId="77777777" w:rsidR="00E73553" w:rsidRPr="006272B0" w:rsidRDefault="00E73553" w:rsidP="006272B0"/>
    <w:p w14:paraId="68DD8CCC" w14:textId="4F80F9AD" w:rsidR="00EC308D" w:rsidRDefault="00EC308D" w:rsidP="00EC308D">
      <w:pPr>
        <w:pStyle w:val="Ttulo1"/>
        <w:spacing w:before="421"/>
        <w:ind w:left="0"/>
        <w:rPr>
          <w:color w:val="0D465F"/>
          <w:spacing w:val="-2"/>
        </w:rPr>
      </w:pPr>
      <w:r>
        <w:rPr>
          <w:color w:val="0D465F"/>
          <w:spacing w:val="-2"/>
        </w:rPr>
        <w:t>Bibliography</w:t>
      </w:r>
    </w:p>
    <w:p w14:paraId="67FF89FD" w14:textId="2E3D4E0C" w:rsidR="00B43083" w:rsidRPr="00B43083" w:rsidRDefault="00B43083" w:rsidP="00B43083">
      <w:pPr>
        <w:pStyle w:val="Prrafodelista"/>
        <w:numPr>
          <w:ilvl w:val="0"/>
          <w:numId w:val="10"/>
        </w:numPr>
        <w:tabs>
          <w:tab w:val="left" w:pos="883"/>
        </w:tabs>
        <w:spacing w:before="17" w:line="274" w:lineRule="exact"/>
        <w:rPr>
          <w:rFonts w:ascii="Times New Roman"/>
          <w:sz w:val="20"/>
        </w:rPr>
      </w:pPr>
      <w:r w:rsidRPr="00B43083">
        <w:rPr>
          <w:rFonts w:ascii="Times New Roman"/>
          <w:sz w:val="20"/>
        </w:rPr>
        <w:t>Stanley,</w:t>
      </w:r>
      <w:r w:rsidRPr="00B43083">
        <w:rPr>
          <w:rFonts w:ascii="Times New Roman"/>
          <w:spacing w:val="-6"/>
          <w:sz w:val="20"/>
        </w:rPr>
        <w:t xml:space="preserve"> </w:t>
      </w:r>
      <w:r w:rsidRPr="00B43083">
        <w:rPr>
          <w:rFonts w:ascii="Times New Roman"/>
          <w:sz w:val="20"/>
        </w:rPr>
        <w:t>K.</w:t>
      </w:r>
      <w:r w:rsidRPr="00B43083">
        <w:rPr>
          <w:rFonts w:ascii="Times New Roman"/>
          <w:spacing w:val="-5"/>
          <w:sz w:val="20"/>
        </w:rPr>
        <w:t xml:space="preserve"> </w:t>
      </w:r>
      <w:r w:rsidRPr="00B43083">
        <w:rPr>
          <w:rFonts w:ascii="Times New Roman"/>
          <w:sz w:val="20"/>
        </w:rPr>
        <w:t>O.,</w:t>
      </w:r>
      <w:r w:rsidRPr="00B43083">
        <w:rPr>
          <w:rFonts w:ascii="Times New Roman"/>
          <w:spacing w:val="-5"/>
          <w:sz w:val="20"/>
        </w:rPr>
        <w:t xml:space="preserve"> </w:t>
      </w:r>
      <w:r w:rsidRPr="00B43083">
        <w:rPr>
          <w:rFonts w:ascii="Times New Roman"/>
          <w:sz w:val="20"/>
        </w:rPr>
        <w:t>&amp;</w:t>
      </w:r>
      <w:r w:rsidRPr="00B43083">
        <w:rPr>
          <w:rFonts w:ascii="Times New Roman"/>
          <w:spacing w:val="-4"/>
          <w:sz w:val="20"/>
        </w:rPr>
        <w:t xml:space="preserve"> </w:t>
      </w:r>
      <w:r w:rsidRPr="00B43083">
        <w:rPr>
          <w:rFonts w:ascii="Times New Roman"/>
          <w:sz w:val="20"/>
        </w:rPr>
        <w:t>Miikkulainen,</w:t>
      </w:r>
      <w:r w:rsidRPr="00B43083">
        <w:rPr>
          <w:rFonts w:ascii="Times New Roman"/>
          <w:spacing w:val="-6"/>
          <w:sz w:val="20"/>
        </w:rPr>
        <w:t xml:space="preserve"> </w:t>
      </w:r>
      <w:r w:rsidRPr="00B43083">
        <w:rPr>
          <w:rFonts w:ascii="Times New Roman"/>
          <w:sz w:val="20"/>
        </w:rPr>
        <w:t>R.</w:t>
      </w:r>
      <w:r w:rsidRPr="00B43083">
        <w:rPr>
          <w:rFonts w:ascii="Times New Roman"/>
          <w:spacing w:val="-5"/>
          <w:sz w:val="20"/>
        </w:rPr>
        <w:t xml:space="preserve"> </w:t>
      </w:r>
      <w:r w:rsidRPr="00B43083">
        <w:rPr>
          <w:rFonts w:ascii="Times New Roman"/>
          <w:sz w:val="20"/>
        </w:rPr>
        <w:t>(2002).</w:t>
      </w:r>
      <w:r w:rsidRPr="00B43083">
        <w:rPr>
          <w:rFonts w:ascii="Times New Roman"/>
          <w:spacing w:val="-7"/>
          <w:sz w:val="20"/>
        </w:rPr>
        <w:t xml:space="preserve"> </w:t>
      </w:r>
      <w:r w:rsidRPr="00B43083">
        <w:rPr>
          <w:rFonts w:ascii="Times New Roman"/>
          <w:sz w:val="20"/>
        </w:rPr>
        <w:t>Evolving</w:t>
      </w:r>
      <w:r w:rsidRPr="00B43083">
        <w:rPr>
          <w:rFonts w:ascii="Times New Roman"/>
          <w:spacing w:val="-4"/>
          <w:sz w:val="20"/>
        </w:rPr>
        <w:t xml:space="preserve"> </w:t>
      </w:r>
      <w:r w:rsidRPr="00B43083">
        <w:rPr>
          <w:rFonts w:ascii="Times New Roman"/>
          <w:sz w:val="20"/>
        </w:rPr>
        <w:t>neural</w:t>
      </w:r>
      <w:r w:rsidRPr="00B43083">
        <w:rPr>
          <w:rFonts w:ascii="Times New Roman"/>
          <w:spacing w:val="-7"/>
          <w:sz w:val="20"/>
        </w:rPr>
        <w:t xml:space="preserve"> </w:t>
      </w:r>
      <w:r w:rsidRPr="00B43083">
        <w:rPr>
          <w:rFonts w:ascii="Times New Roman"/>
          <w:sz w:val="20"/>
        </w:rPr>
        <w:t>networks</w:t>
      </w:r>
      <w:r w:rsidRPr="00B43083">
        <w:rPr>
          <w:rFonts w:ascii="Times New Roman"/>
          <w:spacing w:val="-6"/>
          <w:sz w:val="20"/>
        </w:rPr>
        <w:t xml:space="preserve"> </w:t>
      </w:r>
      <w:r w:rsidRPr="00B43083">
        <w:rPr>
          <w:rFonts w:ascii="Times New Roman"/>
          <w:sz w:val="20"/>
        </w:rPr>
        <w:t>through</w:t>
      </w:r>
      <w:r w:rsidRPr="00B43083">
        <w:rPr>
          <w:rFonts w:ascii="Times New Roman"/>
          <w:spacing w:val="-6"/>
          <w:sz w:val="20"/>
        </w:rPr>
        <w:t xml:space="preserve"> </w:t>
      </w:r>
      <w:r w:rsidRPr="00B43083">
        <w:rPr>
          <w:rFonts w:ascii="Times New Roman"/>
          <w:sz w:val="20"/>
        </w:rPr>
        <w:t>augmenting</w:t>
      </w:r>
      <w:r w:rsidRPr="00B43083">
        <w:rPr>
          <w:rFonts w:ascii="Times New Roman"/>
          <w:spacing w:val="-6"/>
          <w:sz w:val="20"/>
        </w:rPr>
        <w:t xml:space="preserve"> </w:t>
      </w:r>
      <w:r w:rsidRPr="00B43083">
        <w:rPr>
          <w:rFonts w:ascii="Times New Roman"/>
          <w:spacing w:val="-2"/>
          <w:sz w:val="20"/>
        </w:rPr>
        <w:t>topologies.</w:t>
      </w:r>
      <w:r>
        <w:rPr>
          <w:rFonts w:ascii="Times New Roman"/>
          <w:spacing w:val="-2"/>
          <w:sz w:val="20"/>
        </w:rPr>
        <w:t xml:space="preserve"> </w:t>
      </w:r>
      <w:r w:rsidRPr="00B43083">
        <w:rPr>
          <w:rFonts w:ascii="Times New Roman" w:hAnsi="Times New Roman"/>
          <w:i/>
          <w:sz w:val="20"/>
        </w:rPr>
        <w:lastRenderedPageBreak/>
        <w:t>Evolutionary</w:t>
      </w:r>
      <w:r w:rsidRPr="00B43083">
        <w:rPr>
          <w:rFonts w:ascii="Times New Roman" w:hAnsi="Times New Roman"/>
          <w:i/>
          <w:spacing w:val="-8"/>
          <w:sz w:val="20"/>
        </w:rPr>
        <w:t xml:space="preserve"> </w:t>
      </w:r>
      <w:r w:rsidRPr="00B43083">
        <w:rPr>
          <w:rFonts w:ascii="Times New Roman" w:hAnsi="Times New Roman"/>
          <w:i/>
          <w:sz w:val="20"/>
        </w:rPr>
        <w:t>Computation</w:t>
      </w:r>
      <w:r w:rsidRPr="00B43083">
        <w:rPr>
          <w:rFonts w:ascii="Times New Roman" w:hAnsi="Times New Roman"/>
          <w:sz w:val="20"/>
        </w:rPr>
        <w:t>,</w:t>
      </w:r>
      <w:r w:rsidRPr="00B43083">
        <w:rPr>
          <w:rFonts w:ascii="Times New Roman" w:hAnsi="Times New Roman"/>
          <w:spacing w:val="-8"/>
          <w:sz w:val="20"/>
        </w:rPr>
        <w:t xml:space="preserve"> </w:t>
      </w:r>
      <w:r w:rsidRPr="00B43083">
        <w:rPr>
          <w:rFonts w:ascii="Times New Roman" w:hAnsi="Times New Roman"/>
          <w:sz w:val="20"/>
        </w:rPr>
        <w:t>10(2),</w:t>
      </w:r>
      <w:r w:rsidRPr="00B43083">
        <w:rPr>
          <w:rFonts w:ascii="Times New Roman" w:hAnsi="Times New Roman"/>
          <w:spacing w:val="-8"/>
          <w:sz w:val="20"/>
        </w:rPr>
        <w:t xml:space="preserve"> </w:t>
      </w:r>
      <w:r w:rsidRPr="00B43083">
        <w:rPr>
          <w:rFonts w:ascii="Times New Roman" w:hAnsi="Times New Roman"/>
          <w:spacing w:val="-2"/>
          <w:sz w:val="20"/>
        </w:rPr>
        <w:t>99–127.</w:t>
      </w:r>
    </w:p>
    <w:p w14:paraId="71A2C954" w14:textId="77777777" w:rsidR="006272B0" w:rsidRPr="00D46C6B" w:rsidRDefault="006272B0" w:rsidP="006272B0">
      <w:pPr>
        <w:pStyle w:val="Prrafodelista"/>
        <w:numPr>
          <w:ilvl w:val="0"/>
          <w:numId w:val="10"/>
        </w:numPr>
        <w:tabs>
          <w:tab w:val="left" w:pos="883"/>
          <w:tab w:val="left" w:pos="885"/>
        </w:tabs>
        <w:spacing w:line="261" w:lineRule="auto"/>
        <w:ind w:right="42"/>
        <w:rPr>
          <w:rFonts w:ascii="Times New Roman" w:hAnsi="Times New Roman"/>
          <w:sz w:val="20"/>
        </w:rPr>
      </w:pPr>
      <w:r w:rsidRPr="006272B0">
        <w:rPr>
          <w:rFonts w:ascii="Times New Roman" w:hAnsi="Times New Roman"/>
          <w:sz w:val="20"/>
          <w:lang w:val="es-ES"/>
        </w:rPr>
        <w:t xml:space="preserve">D’Ambrosio, D. B., Gauci, J., &amp; Stanley, K. O. (2014). </w:t>
      </w:r>
      <w:r w:rsidRPr="00D46C6B">
        <w:rPr>
          <w:rFonts w:ascii="Times New Roman" w:hAnsi="Times New Roman"/>
          <w:sz w:val="20"/>
        </w:rPr>
        <w:t xml:space="preserve">HyperNEAT: The first five years. </w:t>
      </w:r>
      <w:r w:rsidRPr="00D46C6B">
        <w:rPr>
          <w:rFonts w:ascii="Times New Roman" w:hAnsi="Times New Roman"/>
          <w:i/>
          <w:sz w:val="20"/>
        </w:rPr>
        <w:t>Growing Adaptive Machines: Combining Development and Learning in Artificial Neural Networks</w:t>
      </w:r>
      <w:r w:rsidRPr="00D46C6B">
        <w:rPr>
          <w:rFonts w:ascii="Times New Roman" w:hAnsi="Times New Roman"/>
          <w:sz w:val="20"/>
        </w:rPr>
        <w:t>, 159-185.</w:t>
      </w:r>
    </w:p>
    <w:p w14:paraId="5E9AC402" w14:textId="30276767" w:rsidR="00B43083" w:rsidRPr="00C62F93" w:rsidRDefault="002E11FF" w:rsidP="00C62F93">
      <w:pPr>
        <w:pStyle w:val="Prrafodelista"/>
        <w:numPr>
          <w:ilvl w:val="0"/>
          <w:numId w:val="10"/>
        </w:numPr>
        <w:tabs>
          <w:tab w:val="left" w:pos="885"/>
          <w:tab w:val="left" w:pos="934"/>
        </w:tabs>
        <w:spacing w:before="17" w:line="261" w:lineRule="auto"/>
        <w:ind w:right="47"/>
        <w:rPr>
          <w:rFonts w:ascii="Times New Roman"/>
          <w:sz w:val="20"/>
        </w:rPr>
      </w:pPr>
      <w:r w:rsidRPr="00D46C6B">
        <w:rPr>
          <w:rFonts w:ascii="Times New Roman"/>
          <w:sz w:val="20"/>
        </w:rPr>
        <w:t>Philip</w:t>
      </w:r>
      <w:r w:rsidRPr="00D46C6B">
        <w:rPr>
          <w:rFonts w:ascii="Times New Roman"/>
          <w:spacing w:val="40"/>
          <w:sz w:val="20"/>
        </w:rPr>
        <w:t xml:space="preserve"> </w:t>
      </w:r>
      <w:r w:rsidRPr="00D46C6B">
        <w:rPr>
          <w:rFonts w:ascii="Times New Roman"/>
          <w:sz w:val="20"/>
        </w:rPr>
        <w:t xml:space="preserve">Schroeder (2022); </w:t>
      </w:r>
      <w:proofErr w:type="spellStart"/>
      <w:r w:rsidRPr="00D46C6B">
        <w:rPr>
          <w:rFonts w:ascii="Times New Roman"/>
          <w:sz w:val="20"/>
        </w:rPr>
        <w:t>NeuroEvo</w:t>
      </w:r>
      <w:proofErr w:type="spellEnd"/>
      <w:r w:rsidRPr="00D46C6B">
        <w:rPr>
          <w:rFonts w:ascii="Times New Roman"/>
          <w:sz w:val="20"/>
        </w:rPr>
        <w:t xml:space="preserve">: A Cloud-based Platform for Automated Design and Training of Neural Networks using Evolutionary and Particle Swarm </w:t>
      </w:r>
      <w:proofErr w:type="spellStart"/>
      <w:r w:rsidRPr="00D46C6B">
        <w:rPr>
          <w:rFonts w:ascii="Times New Roman"/>
          <w:sz w:val="20"/>
        </w:rPr>
        <w:t>Algorythms</w:t>
      </w:r>
      <w:proofErr w:type="spellEnd"/>
    </w:p>
    <w:p w14:paraId="1D2DC359" w14:textId="77777777" w:rsidR="00EC308D" w:rsidRDefault="00EC308D" w:rsidP="00FE1BC8"/>
    <w:sectPr w:rsidR="00EC308D">
      <w:pgSz w:w="11920" w:h="16850"/>
      <w:pgMar w:top="19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1E4"/>
    <w:multiLevelType w:val="hybridMultilevel"/>
    <w:tmpl w:val="67825606"/>
    <w:lvl w:ilvl="0" w:tplc="D8A2777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FA644C"/>
    <w:multiLevelType w:val="hybridMultilevel"/>
    <w:tmpl w:val="8C7856EE"/>
    <w:lvl w:ilvl="0" w:tplc="D7C05B3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2F7D3E"/>
    <w:multiLevelType w:val="hybridMultilevel"/>
    <w:tmpl w:val="137A84DA"/>
    <w:lvl w:ilvl="0" w:tplc="0D6098B8">
      <w:numFmt w:val="bullet"/>
      <w:lvlText w:val=""/>
      <w:lvlJc w:val="left"/>
      <w:pPr>
        <w:ind w:left="784" w:hanging="360"/>
      </w:pPr>
      <w:rPr>
        <w:rFonts w:ascii="Symbol" w:eastAsia="Symbol" w:hAnsi="Symbol" w:cs="Symbol" w:hint="default"/>
        <w:b w:val="0"/>
        <w:bCs w:val="0"/>
        <w:i w:val="0"/>
        <w:iCs w:val="0"/>
        <w:spacing w:val="0"/>
        <w:w w:val="100"/>
        <w:sz w:val="24"/>
        <w:szCs w:val="24"/>
        <w:lang w:val="es-ES" w:eastAsia="en-US" w:bidi="ar-SA"/>
      </w:rPr>
    </w:lvl>
    <w:lvl w:ilvl="1" w:tplc="36CEDA56">
      <w:numFmt w:val="bullet"/>
      <w:lvlText w:val=""/>
      <w:lvlJc w:val="left"/>
      <w:pPr>
        <w:ind w:left="885" w:hanging="360"/>
      </w:pPr>
      <w:rPr>
        <w:rFonts w:ascii="Symbol" w:eastAsia="Symbol" w:hAnsi="Symbol" w:cs="Symbol" w:hint="default"/>
        <w:b w:val="0"/>
        <w:bCs w:val="0"/>
        <w:i w:val="0"/>
        <w:iCs w:val="0"/>
        <w:spacing w:val="0"/>
        <w:w w:val="100"/>
        <w:sz w:val="24"/>
        <w:szCs w:val="24"/>
        <w:lang w:val="es-ES" w:eastAsia="en-US" w:bidi="ar-SA"/>
      </w:rPr>
    </w:lvl>
    <w:lvl w:ilvl="2" w:tplc="B220ED6A">
      <w:numFmt w:val="bullet"/>
      <w:lvlText w:val="•"/>
      <w:lvlJc w:val="left"/>
      <w:pPr>
        <w:ind w:left="1822" w:hanging="360"/>
      </w:pPr>
      <w:rPr>
        <w:rFonts w:hint="default"/>
        <w:lang w:val="es-ES" w:eastAsia="en-US" w:bidi="ar-SA"/>
      </w:rPr>
    </w:lvl>
    <w:lvl w:ilvl="3" w:tplc="968CE2A0">
      <w:numFmt w:val="bullet"/>
      <w:lvlText w:val="•"/>
      <w:lvlJc w:val="left"/>
      <w:pPr>
        <w:ind w:left="2764" w:hanging="360"/>
      </w:pPr>
      <w:rPr>
        <w:rFonts w:hint="default"/>
        <w:lang w:val="es-ES" w:eastAsia="en-US" w:bidi="ar-SA"/>
      </w:rPr>
    </w:lvl>
    <w:lvl w:ilvl="4" w:tplc="CDEA3E2E">
      <w:numFmt w:val="bullet"/>
      <w:lvlText w:val="•"/>
      <w:lvlJc w:val="left"/>
      <w:pPr>
        <w:ind w:left="3707" w:hanging="360"/>
      </w:pPr>
      <w:rPr>
        <w:rFonts w:hint="default"/>
        <w:lang w:val="es-ES" w:eastAsia="en-US" w:bidi="ar-SA"/>
      </w:rPr>
    </w:lvl>
    <w:lvl w:ilvl="5" w:tplc="EF784E1C">
      <w:numFmt w:val="bullet"/>
      <w:lvlText w:val="•"/>
      <w:lvlJc w:val="left"/>
      <w:pPr>
        <w:ind w:left="4649" w:hanging="360"/>
      </w:pPr>
      <w:rPr>
        <w:rFonts w:hint="default"/>
        <w:lang w:val="es-ES" w:eastAsia="en-US" w:bidi="ar-SA"/>
      </w:rPr>
    </w:lvl>
    <w:lvl w:ilvl="6" w:tplc="F8FEC706">
      <w:numFmt w:val="bullet"/>
      <w:lvlText w:val="•"/>
      <w:lvlJc w:val="left"/>
      <w:pPr>
        <w:ind w:left="5591" w:hanging="360"/>
      </w:pPr>
      <w:rPr>
        <w:rFonts w:hint="default"/>
        <w:lang w:val="es-ES" w:eastAsia="en-US" w:bidi="ar-SA"/>
      </w:rPr>
    </w:lvl>
    <w:lvl w:ilvl="7" w:tplc="D4D0F104">
      <w:numFmt w:val="bullet"/>
      <w:lvlText w:val="•"/>
      <w:lvlJc w:val="left"/>
      <w:pPr>
        <w:ind w:left="6534" w:hanging="360"/>
      </w:pPr>
      <w:rPr>
        <w:rFonts w:hint="default"/>
        <w:lang w:val="es-ES" w:eastAsia="en-US" w:bidi="ar-SA"/>
      </w:rPr>
    </w:lvl>
    <w:lvl w:ilvl="8" w:tplc="D170612A">
      <w:numFmt w:val="bullet"/>
      <w:lvlText w:val="•"/>
      <w:lvlJc w:val="left"/>
      <w:pPr>
        <w:ind w:left="7476" w:hanging="360"/>
      </w:pPr>
      <w:rPr>
        <w:rFonts w:hint="default"/>
        <w:lang w:val="es-ES" w:eastAsia="en-US" w:bidi="ar-SA"/>
      </w:rPr>
    </w:lvl>
  </w:abstractNum>
  <w:abstractNum w:abstractNumId="3" w15:restartNumberingAfterBreak="0">
    <w:nsid w:val="0DBE7119"/>
    <w:multiLevelType w:val="hybridMultilevel"/>
    <w:tmpl w:val="2A5C9118"/>
    <w:lvl w:ilvl="0" w:tplc="F1FACEF0">
      <w:start w:val="1"/>
      <w:numFmt w:val="decimal"/>
      <w:lvlText w:val="%1."/>
      <w:lvlJc w:val="left"/>
      <w:pPr>
        <w:ind w:left="885" w:hanging="360"/>
      </w:pPr>
      <w:rPr>
        <w:rFonts w:ascii="Trebuchet MS" w:eastAsia="Trebuchet MS" w:hAnsi="Trebuchet MS" w:cs="Trebuchet MS" w:hint="default"/>
        <w:b w:val="0"/>
        <w:bCs w:val="0"/>
        <w:i w:val="0"/>
        <w:iCs w:val="0"/>
        <w:spacing w:val="0"/>
        <w:w w:val="88"/>
        <w:sz w:val="24"/>
        <w:szCs w:val="24"/>
        <w:lang w:val="es-ES" w:eastAsia="en-US" w:bidi="ar-SA"/>
      </w:rPr>
    </w:lvl>
    <w:lvl w:ilvl="1" w:tplc="5E00A40C">
      <w:numFmt w:val="bullet"/>
      <w:lvlText w:val="•"/>
      <w:lvlJc w:val="left"/>
      <w:pPr>
        <w:ind w:left="1728" w:hanging="360"/>
      </w:pPr>
      <w:rPr>
        <w:rFonts w:hint="default"/>
        <w:lang w:val="es-ES" w:eastAsia="en-US" w:bidi="ar-SA"/>
      </w:rPr>
    </w:lvl>
    <w:lvl w:ilvl="2" w:tplc="E050FD74">
      <w:numFmt w:val="bullet"/>
      <w:lvlText w:val="•"/>
      <w:lvlJc w:val="left"/>
      <w:pPr>
        <w:ind w:left="2576" w:hanging="360"/>
      </w:pPr>
      <w:rPr>
        <w:rFonts w:hint="default"/>
        <w:lang w:val="es-ES" w:eastAsia="en-US" w:bidi="ar-SA"/>
      </w:rPr>
    </w:lvl>
    <w:lvl w:ilvl="3" w:tplc="FEE66654">
      <w:numFmt w:val="bullet"/>
      <w:lvlText w:val="•"/>
      <w:lvlJc w:val="left"/>
      <w:pPr>
        <w:ind w:left="3424" w:hanging="360"/>
      </w:pPr>
      <w:rPr>
        <w:rFonts w:hint="default"/>
        <w:lang w:val="es-ES" w:eastAsia="en-US" w:bidi="ar-SA"/>
      </w:rPr>
    </w:lvl>
    <w:lvl w:ilvl="4" w:tplc="30E8B812">
      <w:numFmt w:val="bullet"/>
      <w:lvlText w:val="•"/>
      <w:lvlJc w:val="left"/>
      <w:pPr>
        <w:ind w:left="4272" w:hanging="360"/>
      </w:pPr>
      <w:rPr>
        <w:rFonts w:hint="default"/>
        <w:lang w:val="es-ES" w:eastAsia="en-US" w:bidi="ar-SA"/>
      </w:rPr>
    </w:lvl>
    <w:lvl w:ilvl="5" w:tplc="204C7634">
      <w:numFmt w:val="bullet"/>
      <w:lvlText w:val="•"/>
      <w:lvlJc w:val="left"/>
      <w:pPr>
        <w:ind w:left="5120" w:hanging="360"/>
      </w:pPr>
      <w:rPr>
        <w:rFonts w:hint="default"/>
        <w:lang w:val="es-ES" w:eastAsia="en-US" w:bidi="ar-SA"/>
      </w:rPr>
    </w:lvl>
    <w:lvl w:ilvl="6" w:tplc="25360D78">
      <w:numFmt w:val="bullet"/>
      <w:lvlText w:val="•"/>
      <w:lvlJc w:val="left"/>
      <w:pPr>
        <w:ind w:left="5968" w:hanging="360"/>
      </w:pPr>
      <w:rPr>
        <w:rFonts w:hint="default"/>
        <w:lang w:val="es-ES" w:eastAsia="en-US" w:bidi="ar-SA"/>
      </w:rPr>
    </w:lvl>
    <w:lvl w:ilvl="7" w:tplc="F202E300">
      <w:numFmt w:val="bullet"/>
      <w:lvlText w:val="•"/>
      <w:lvlJc w:val="left"/>
      <w:pPr>
        <w:ind w:left="6816" w:hanging="360"/>
      </w:pPr>
      <w:rPr>
        <w:rFonts w:hint="default"/>
        <w:lang w:val="es-ES" w:eastAsia="en-US" w:bidi="ar-SA"/>
      </w:rPr>
    </w:lvl>
    <w:lvl w:ilvl="8" w:tplc="2D7066CC">
      <w:numFmt w:val="bullet"/>
      <w:lvlText w:val="•"/>
      <w:lvlJc w:val="left"/>
      <w:pPr>
        <w:ind w:left="7664" w:hanging="360"/>
      </w:pPr>
      <w:rPr>
        <w:rFonts w:hint="default"/>
        <w:lang w:val="es-ES" w:eastAsia="en-US" w:bidi="ar-SA"/>
      </w:rPr>
    </w:lvl>
  </w:abstractNum>
  <w:abstractNum w:abstractNumId="4" w15:restartNumberingAfterBreak="0">
    <w:nsid w:val="0E1C08DE"/>
    <w:multiLevelType w:val="hybridMultilevel"/>
    <w:tmpl w:val="A0DECEC2"/>
    <w:lvl w:ilvl="0" w:tplc="744AD93A">
      <w:start w:val="8"/>
      <w:numFmt w:val="decimal"/>
      <w:lvlText w:val="[%1]"/>
      <w:lvlJc w:val="left"/>
      <w:pPr>
        <w:ind w:left="64" w:hanging="377"/>
      </w:pPr>
      <w:rPr>
        <w:rFonts w:ascii="Calibri" w:eastAsia="Calibri" w:hAnsi="Calibri" w:cs="Calibri" w:hint="default"/>
        <w:b w:val="0"/>
        <w:bCs w:val="0"/>
        <w:i w:val="0"/>
        <w:iCs w:val="0"/>
        <w:spacing w:val="0"/>
        <w:w w:val="94"/>
        <w:sz w:val="24"/>
        <w:szCs w:val="24"/>
        <w:lang w:val="es-ES" w:eastAsia="en-US" w:bidi="ar-SA"/>
      </w:rPr>
    </w:lvl>
    <w:lvl w:ilvl="1" w:tplc="1258F744">
      <w:numFmt w:val="bullet"/>
      <w:lvlText w:val=""/>
      <w:lvlJc w:val="left"/>
      <w:pPr>
        <w:ind w:left="784" w:hanging="360"/>
      </w:pPr>
      <w:rPr>
        <w:rFonts w:ascii="Symbol" w:eastAsia="Symbol" w:hAnsi="Symbol" w:cs="Symbol" w:hint="default"/>
        <w:b w:val="0"/>
        <w:bCs w:val="0"/>
        <w:i w:val="0"/>
        <w:iCs w:val="0"/>
        <w:spacing w:val="0"/>
        <w:w w:val="99"/>
        <w:sz w:val="20"/>
        <w:szCs w:val="20"/>
        <w:lang w:val="es-ES" w:eastAsia="en-US" w:bidi="ar-SA"/>
      </w:rPr>
    </w:lvl>
    <w:lvl w:ilvl="2" w:tplc="7F9E4888">
      <w:numFmt w:val="bullet"/>
      <w:lvlText w:val="o"/>
      <w:lvlJc w:val="left"/>
      <w:pPr>
        <w:ind w:left="1504" w:hanging="360"/>
      </w:pPr>
      <w:rPr>
        <w:rFonts w:ascii="Courier New" w:eastAsia="Courier New" w:hAnsi="Courier New" w:cs="Courier New" w:hint="default"/>
        <w:b w:val="0"/>
        <w:bCs w:val="0"/>
        <w:i w:val="0"/>
        <w:iCs w:val="0"/>
        <w:spacing w:val="0"/>
        <w:w w:val="99"/>
        <w:sz w:val="20"/>
        <w:szCs w:val="20"/>
        <w:lang w:val="es-ES" w:eastAsia="en-US" w:bidi="ar-SA"/>
      </w:rPr>
    </w:lvl>
    <w:lvl w:ilvl="3" w:tplc="0C52F0CA">
      <w:numFmt w:val="bullet"/>
      <w:lvlText w:val="•"/>
      <w:lvlJc w:val="left"/>
      <w:pPr>
        <w:ind w:left="2482" w:hanging="360"/>
      </w:pPr>
      <w:rPr>
        <w:rFonts w:hint="default"/>
        <w:lang w:val="es-ES" w:eastAsia="en-US" w:bidi="ar-SA"/>
      </w:rPr>
    </w:lvl>
    <w:lvl w:ilvl="4" w:tplc="0DD049B8">
      <w:numFmt w:val="bullet"/>
      <w:lvlText w:val="•"/>
      <w:lvlJc w:val="left"/>
      <w:pPr>
        <w:ind w:left="3465" w:hanging="360"/>
      </w:pPr>
      <w:rPr>
        <w:rFonts w:hint="default"/>
        <w:lang w:val="es-ES" w:eastAsia="en-US" w:bidi="ar-SA"/>
      </w:rPr>
    </w:lvl>
    <w:lvl w:ilvl="5" w:tplc="9EAA6C54">
      <w:numFmt w:val="bullet"/>
      <w:lvlText w:val="•"/>
      <w:lvlJc w:val="left"/>
      <w:pPr>
        <w:ind w:left="4447" w:hanging="360"/>
      </w:pPr>
      <w:rPr>
        <w:rFonts w:hint="default"/>
        <w:lang w:val="es-ES" w:eastAsia="en-US" w:bidi="ar-SA"/>
      </w:rPr>
    </w:lvl>
    <w:lvl w:ilvl="6" w:tplc="6D0A8B28">
      <w:numFmt w:val="bullet"/>
      <w:lvlText w:val="•"/>
      <w:lvlJc w:val="left"/>
      <w:pPr>
        <w:ind w:left="5430" w:hanging="360"/>
      </w:pPr>
      <w:rPr>
        <w:rFonts w:hint="default"/>
        <w:lang w:val="es-ES" w:eastAsia="en-US" w:bidi="ar-SA"/>
      </w:rPr>
    </w:lvl>
    <w:lvl w:ilvl="7" w:tplc="E82A1C78">
      <w:numFmt w:val="bullet"/>
      <w:lvlText w:val="•"/>
      <w:lvlJc w:val="left"/>
      <w:pPr>
        <w:ind w:left="6413" w:hanging="360"/>
      </w:pPr>
      <w:rPr>
        <w:rFonts w:hint="default"/>
        <w:lang w:val="es-ES" w:eastAsia="en-US" w:bidi="ar-SA"/>
      </w:rPr>
    </w:lvl>
    <w:lvl w:ilvl="8" w:tplc="72D85E66">
      <w:numFmt w:val="bullet"/>
      <w:lvlText w:val="•"/>
      <w:lvlJc w:val="left"/>
      <w:pPr>
        <w:ind w:left="7395" w:hanging="360"/>
      </w:pPr>
      <w:rPr>
        <w:rFonts w:hint="default"/>
        <w:lang w:val="es-ES" w:eastAsia="en-US" w:bidi="ar-SA"/>
      </w:rPr>
    </w:lvl>
  </w:abstractNum>
  <w:abstractNum w:abstractNumId="5" w15:restartNumberingAfterBreak="0">
    <w:nsid w:val="151A4583"/>
    <w:multiLevelType w:val="hybridMultilevel"/>
    <w:tmpl w:val="BA30335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8D93B59"/>
    <w:multiLevelType w:val="hybridMultilevel"/>
    <w:tmpl w:val="D73464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73B218F"/>
    <w:multiLevelType w:val="hybridMultilevel"/>
    <w:tmpl w:val="4A6C6DE0"/>
    <w:lvl w:ilvl="0" w:tplc="0D7A7036">
      <w:start w:val="1"/>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3C17B42"/>
    <w:multiLevelType w:val="hybridMultilevel"/>
    <w:tmpl w:val="AD80B5DA"/>
    <w:lvl w:ilvl="0" w:tplc="F17849B2">
      <w:start w:val="1"/>
      <w:numFmt w:val="decimal"/>
      <w:lvlText w:val="%1."/>
      <w:lvlJc w:val="left"/>
      <w:pPr>
        <w:ind w:left="885" w:hanging="360"/>
      </w:pPr>
      <w:rPr>
        <w:rFonts w:ascii="Calibri" w:eastAsia="Calibri" w:hAnsi="Calibri" w:cs="Calibri" w:hint="default"/>
        <w:b w:val="0"/>
        <w:bCs w:val="0"/>
        <w:i w:val="0"/>
        <w:iCs w:val="0"/>
        <w:spacing w:val="0"/>
        <w:w w:val="90"/>
        <w:sz w:val="24"/>
        <w:szCs w:val="24"/>
        <w:lang w:val="es-ES" w:eastAsia="en-US" w:bidi="ar-SA"/>
      </w:rPr>
    </w:lvl>
    <w:lvl w:ilvl="1" w:tplc="847C2386">
      <w:numFmt w:val="bullet"/>
      <w:lvlText w:val="-"/>
      <w:lvlJc w:val="left"/>
      <w:pPr>
        <w:ind w:left="885" w:hanging="360"/>
      </w:pPr>
      <w:rPr>
        <w:rFonts w:ascii="Trebuchet MS" w:eastAsia="Trebuchet MS" w:hAnsi="Trebuchet MS" w:cs="Trebuchet MS" w:hint="default"/>
        <w:b w:val="0"/>
        <w:bCs w:val="0"/>
        <w:i w:val="0"/>
        <w:iCs w:val="0"/>
        <w:spacing w:val="0"/>
        <w:w w:val="91"/>
        <w:sz w:val="24"/>
        <w:szCs w:val="24"/>
        <w:lang w:val="es-ES" w:eastAsia="en-US" w:bidi="ar-SA"/>
      </w:rPr>
    </w:lvl>
    <w:lvl w:ilvl="2" w:tplc="1C543634">
      <w:numFmt w:val="bullet"/>
      <w:lvlText w:val="•"/>
      <w:lvlJc w:val="left"/>
      <w:pPr>
        <w:ind w:left="2576" w:hanging="360"/>
      </w:pPr>
      <w:rPr>
        <w:rFonts w:hint="default"/>
        <w:lang w:val="es-ES" w:eastAsia="en-US" w:bidi="ar-SA"/>
      </w:rPr>
    </w:lvl>
    <w:lvl w:ilvl="3" w:tplc="DC00893A">
      <w:numFmt w:val="bullet"/>
      <w:lvlText w:val="•"/>
      <w:lvlJc w:val="left"/>
      <w:pPr>
        <w:ind w:left="3424" w:hanging="360"/>
      </w:pPr>
      <w:rPr>
        <w:rFonts w:hint="default"/>
        <w:lang w:val="es-ES" w:eastAsia="en-US" w:bidi="ar-SA"/>
      </w:rPr>
    </w:lvl>
    <w:lvl w:ilvl="4" w:tplc="0BBA2406">
      <w:numFmt w:val="bullet"/>
      <w:lvlText w:val="•"/>
      <w:lvlJc w:val="left"/>
      <w:pPr>
        <w:ind w:left="4272" w:hanging="360"/>
      </w:pPr>
      <w:rPr>
        <w:rFonts w:hint="default"/>
        <w:lang w:val="es-ES" w:eastAsia="en-US" w:bidi="ar-SA"/>
      </w:rPr>
    </w:lvl>
    <w:lvl w:ilvl="5" w:tplc="5FC0AC0C">
      <w:numFmt w:val="bullet"/>
      <w:lvlText w:val="•"/>
      <w:lvlJc w:val="left"/>
      <w:pPr>
        <w:ind w:left="5120" w:hanging="360"/>
      </w:pPr>
      <w:rPr>
        <w:rFonts w:hint="default"/>
        <w:lang w:val="es-ES" w:eastAsia="en-US" w:bidi="ar-SA"/>
      </w:rPr>
    </w:lvl>
    <w:lvl w:ilvl="6" w:tplc="DA684D66">
      <w:numFmt w:val="bullet"/>
      <w:lvlText w:val="•"/>
      <w:lvlJc w:val="left"/>
      <w:pPr>
        <w:ind w:left="5968" w:hanging="360"/>
      </w:pPr>
      <w:rPr>
        <w:rFonts w:hint="default"/>
        <w:lang w:val="es-ES" w:eastAsia="en-US" w:bidi="ar-SA"/>
      </w:rPr>
    </w:lvl>
    <w:lvl w:ilvl="7" w:tplc="CB66BF74">
      <w:numFmt w:val="bullet"/>
      <w:lvlText w:val="•"/>
      <w:lvlJc w:val="left"/>
      <w:pPr>
        <w:ind w:left="6816" w:hanging="360"/>
      </w:pPr>
      <w:rPr>
        <w:rFonts w:hint="default"/>
        <w:lang w:val="es-ES" w:eastAsia="en-US" w:bidi="ar-SA"/>
      </w:rPr>
    </w:lvl>
    <w:lvl w:ilvl="8" w:tplc="5926822A">
      <w:numFmt w:val="bullet"/>
      <w:lvlText w:val="•"/>
      <w:lvlJc w:val="left"/>
      <w:pPr>
        <w:ind w:left="7664" w:hanging="360"/>
      </w:pPr>
      <w:rPr>
        <w:rFonts w:hint="default"/>
        <w:lang w:val="es-ES" w:eastAsia="en-US" w:bidi="ar-SA"/>
      </w:rPr>
    </w:lvl>
  </w:abstractNum>
  <w:abstractNum w:abstractNumId="9" w15:restartNumberingAfterBreak="0">
    <w:nsid w:val="54464979"/>
    <w:multiLevelType w:val="hybridMultilevel"/>
    <w:tmpl w:val="B0A081EC"/>
    <w:lvl w:ilvl="0" w:tplc="BC28CB32">
      <w:numFmt w:val="bullet"/>
      <w:lvlText w:val="-"/>
      <w:lvlJc w:val="left"/>
      <w:pPr>
        <w:ind w:left="784" w:hanging="360"/>
      </w:pPr>
      <w:rPr>
        <w:rFonts w:ascii="Calibri" w:eastAsia="Calibri" w:hAnsi="Calibri" w:cs="Calibri" w:hint="default"/>
        <w:b w:val="0"/>
        <w:bCs w:val="0"/>
        <w:i w:val="0"/>
        <w:iCs w:val="0"/>
        <w:spacing w:val="0"/>
        <w:w w:val="94"/>
        <w:sz w:val="24"/>
        <w:szCs w:val="24"/>
        <w:lang w:val="es-ES" w:eastAsia="en-US" w:bidi="ar-SA"/>
      </w:rPr>
    </w:lvl>
    <w:lvl w:ilvl="1" w:tplc="DBF28E02">
      <w:numFmt w:val="bullet"/>
      <w:lvlText w:val="•"/>
      <w:lvlJc w:val="left"/>
      <w:pPr>
        <w:ind w:left="1638" w:hanging="360"/>
      </w:pPr>
      <w:rPr>
        <w:rFonts w:hint="default"/>
        <w:lang w:val="es-ES" w:eastAsia="en-US" w:bidi="ar-SA"/>
      </w:rPr>
    </w:lvl>
    <w:lvl w:ilvl="2" w:tplc="8CA6669A">
      <w:numFmt w:val="bullet"/>
      <w:lvlText w:val="•"/>
      <w:lvlJc w:val="left"/>
      <w:pPr>
        <w:ind w:left="2496" w:hanging="360"/>
      </w:pPr>
      <w:rPr>
        <w:rFonts w:hint="default"/>
        <w:lang w:val="es-ES" w:eastAsia="en-US" w:bidi="ar-SA"/>
      </w:rPr>
    </w:lvl>
    <w:lvl w:ilvl="3" w:tplc="ADD69A04">
      <w:numFmt w:val="bullet"/>
      <w:lvlText w:val="•"/>
      <w:lvlJc w:val="left"/>
      <w:pPr>
        <w:ind w:left="3354" w:hanging="360"/>
      </w:pPr>
      <w:rPr>
        <w:rFonts w:hint="default"/>
        <w:lang w:val="es-ES" w:eastAsia="en-US" w:bidi="ar-SA"/>
      </w:rPr>
    </w:lvl>
    <w:lvl w:ilvl="4" w:tplc="334899D4">
      <w:numFmt w:val="bullet"/>
      <w:lvlText w:val="•"/>
      <w:lvlJc w:val="left"/>
      <w:pPr>
        <w:ind w:left="4212" w:hanging="360"/>
      </w:pPr>
      <w:rPr>
        <w:rFonts w:hint="default"/>
        <w:lang w:val="es-ES" w:eastAsia="en-US" w:bidi="ar-SA"/>
      </w:rPr>
    </w:lvl>
    <w:lvl w:ilvl="5" w:tplc="FA123A40">
      <w:numFmt w:val="bullet"/>
      <w:lvlText w:val="•"/>
      <w:lvlJc w:val="left"/>
      <w:pPr>
        <w:ind w:left="5070" w:hanging="360"/>
      </w:pPr>
      <w:rPr>
        <w:rFonts w:hint="default"/>
        <w:lang w:val="es-ES" w:eastAsia="en-US" w:bidi="ar-SA"/>
      </w:rPr>
    </w:lvl>
    <w:lvl w:ilvl="6" w:tplc="2F6C8DBE">
      <w:numFmt w:val="bullet"/>
      <w:lvlText w:val="•"/>
      <w:lvlJc w:val="left"/>
      <w:pPr>
        <w:ind w:left="5928" w:hanging="360"/>
      </w:pPr>
      <w:rPr>
        <w:rFonts w:hint="default"/>
        <w:lang w:val="es-ES" w:eastAsia="en-US" w:bidi="ar-SA"/>
      </w:rPr>
    </w:lvl>
    <w:lvl w:ilvl="7" w:tplc="53EE347C">
      <w:numFmt w:val="bullet"/>
      <w:lvlText w:val="•"/>
      <w:lvlJc w:val="left"/>
      <w:pPr>
        <w:ind w:left="6786" w:hanging="360"/>
      </w:pPr>
      <w:rPr>
        <w:rFonts w:hint="default"/>
        <w:lang w:val="es-ES" w:eastAsia="en-US" w:bidi="ar-SA"/>
      </w:rPr>
    </w:lvl>
    <w:lvl w:ilvl="8" w:tplc="C974E40C">
      <w:numFmt w:val="bullet"/>
      <w:lvlText w:val="•"/>
      <w:lvlJc w:val="left"/>
      <w:pPr>
        <w:ind w:left="7644" w:hanging="360"/>
      </w:pPr>
      <w:rPr>
        <w:rFonts w:hint="default"/>
        <w:lang w:val="es-ES" w:eastAsia="en-US" w:bidi="ar-SA"/>
      </w:rPr>
    </w:lvl>
  </w:abstractNum>
  <w:abstractNum w:abstractNumId="10" w15:restartNumberingAfterBreak="0">
    <w:nsid w:val="6986034B"/>
    <w:multiLevelType w:val="hybridMultilevel"/>
    <w:tmpl w:val="C12EB3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4419542">
    <w:abstractNumId w:val="3"/>
  </w:num>
  <w:num w:numId="2" w16cid:durableId="1412965550">
    <w:abstractNumId w:val="8"/>
  </w:num>
  <w:num w:numId="3" w16cid:durableId="1914074782">
    <w:abstractNumId w:val="4"/>
  </w:num>
  <w:num w:numId="4" w16cid:durableId="1976644001">
    <w:abstractNumId w:val="2"/>
  </w:num>
  <w:num w:numId="5" w16cid:durableId="760103537">
    <w:abstractNumId w:val="9"/>
  </w:num>
  <w:num w:numId="6" w16cid:durableId="63769359">
    <w:abstractNumId w:val="0"/>
  </w:num>
  <w:num w:numId="7" w16cid:durableId="2083521107">
    <w:abstractNumId w:val="5"/>
  </w:num>
  <w:num w:numId="8" w16cid:durableId="1493449704">
    <w:abstractNumId w:val="1"/>
  </w:num>
  <w:num w:numId="9" w16cid:durableId="1391808126">
    <w:abstractNumId w:val="6"/>
  </w:num>
  <w:num w:numId="10" w16cid:durableId="1930577246">
    <w:abstractNumId w:val="10"/>
  </w:num>
  <w:num w:numId="11" w16cid:durableId="20188505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F1B"/>
    <w:rsid w:val="00001E90"/>
    <w:rsid w:val="00063AF2"/>
    <w:rsid w:val="00197877"/>
    <w:rsid w:val="001D276A"/>
    <w:rsid w:val="001F1BA5"/>
    <w:rsid w:val="002B4BA7"/>
    <w:rsid w:val="002E11FF"/>
    <w:rsid w:val="002F5343"/>
    <w:rsid w:val="0037362B"/>
    <w:rsid w:val="003B18B3"/>
    <w:rsid w:val="004F3C29"/>
    <w:rsid w:val="00541AEE"/>
    <w:rsid w:val="00556CBA"/>
    <w:rsid w:val="00561B8F"/>
    <w:rsid w:val="00564D6D"/>
    <w:rsid w:val="005A14E1"/>
    <w:rsid w:val="00600518"/>
    <w:rsid w:val="006272B0"/>
    <w:rsid w:val="00646459"/>
    <w:rsid w:val="006640FE"/>
    <w:rsid w:val="00691550"/>
    <w:rsid w:val="0077112E"/>
    <w:rsid w:val="0078423E"/>
    <w:rsid w:val="00823479"/>
    <w:rsid w:val="008A7918"/>
    <w:rsid w:val="008C1039"/>
    <w:rsid w:val="00943FAA"/>
    <w:rsid w:val="00984FD3"/>
    <w:rsid w:val="00993F7A"/>
    <w:rsid w:val="009A78AC"/>
    <w:rsid w:val="009A7D01"/>
    <w:rsid w:val="00A74072"/>
    <w:rsid w:val="00A80B39"/>
    <w:rsid w:val="00AE0285"/>
    <w:rsid w:val="00B35F1B"/>
    <w:rsid w:val="00B43083"/>
    <w:rsid w:val="00BA124E"/>
    <w:rsid w:val="00BB3075"/>
    <w:rsid w:val="00BD3E88"/>
    <w:rsid w:val="00C51D18"/>
    <w:rsid w:val="00C62F93"/>
    <w:rsid w:val="00C6638D"/>
    <w:rsid w:val="00CE061B"/>
    <w:rsid w:val="00D37D3D"/>
    <w:rsid w:val="00D45DCB"/>
    <w:rsid w:val="00D547D7"/>
    <w:rsid w:val="00D573DC"/>
    <w:rsid w:val="00E73553"/>
    <w:rsid w:val="00EC308D"/>
    <w:rsid w:val="00ED7170"/>
    <w:rsid w:val="00F74732"/>
    <w:rsid w:val="00FE1B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F07E7"/>
  <w15:docId w15:val="{E4966550-25BB-419A-82CC-47306578C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D01"/>
    <w:rPr>
      <w:rFonts w:ascii="Calibri" w:eastAsia="Calibri" w:hAnsi="Calibri" w:cs="Calibri"/>
      <w:lang w:val="en-GB"/>
    </w:rPr>
  </w:style>
  <w:style w:type="paragraph" w:styleId="Ttulo1">
    <w:name w:val="heading 1"/>
    <w:basedOn w:val="Normal"/>
    <w:link w:val="Ttulo1Car"/>
    <w:uiPriority w:val="9"/>
    <w:qFormat/>
    <w:pPr>
      <w:ind w:left="165"/>
      <w:outlineLvl w:val="0"/>
    </w:pPr>
    <w:rPr>
      <w:sz w:val="36"/>
      <w:szCs w:val="36"/>
    </w:rPr>
  </w:style>
  <w:style w:type="paragraph" w:styleId="Ttulo2">
    <w:name w:val="heading 2"/>
    <w:basedOn w:val="Normal"/>
    <w:uiPriority w:val="9"/>
    <w:unhideWhenUsed/>
    <w:qFormat/>
    <w:pPr>
      <w:ind w:left="165"/>
      <w:outlineLvl w:val="1"/>
    </w:pPr>
    <w:rPr>
      <w:rFonts w:ascii="Trebuchet MS" w:eastAsia="Trebuchet MS" w:hAnsi="Trebuchet MS" w:cs="Trebuchet MS"/>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60"/>
      <w:ind w:left="165"/>
    </w:pPr>
    <w:rPr>
      <w:rFonts w:ascii="Trebuchet MS" w:eastAsia="Trebuchet MS" w:hAnsi="Trebuchet MS" w:cs="Trebuchet MS"/>
      <w:sz w:val="24"/>
      <w:szCs w:val="24"/>
    </w:rPr>
  </w:style>
  <w:style w:type="paragraph" w:styleId="TDC2">
    <w:name w:val="toc 2"/>
    <w:basedOn w:val="Normal"/>
    <w:uiPriority w:val="1"/>
    <w:qFormat/>
    <w:pPr>
      <w:ind w:left="503"/>
    </w:pPr>
  </w:style>
  <w:style w:type="paragraph" w:styleId="TDC3">
    <w:name w:val="toc 3"/>
    <w:basedOn w:val="Normal"/>
    <w:uiPriority w:val="1"/>
    <w:qFormat/>
    <w:pPr>
      <w:spacing w:before="161"/>
      <w:ind w:left="604"/>
    </w:pPr>
    <w:rPr>
      <w:rFonts w:ascii="Trebuchet MS" w:eastAsia="Trebuchet MS" w:hAnsi="Trebuchet MS" w:cs="Trebuchet MS"/>
      <w:sz w:val="24"/>
      <w:szCs w:val="24"/>
    </w:rPr>
  </w:style>
  <w:style w:type="paragraph" w:styleId="Textoindependiente">
    <w:name w:val="Body Text"/>
    <w:basedOn w:val="Normal"/>
    <w:uiPriority w:val="1"/>
    <w:qFormat/>
    <w:pPr>
      <w:ind w:left="64"/>
    </w:pPr>
    <w:rPr>
      <w:sz w:val="24"/>
      <w:szCs w:val="24"/>
    </w:rPr>
  </w:style>
  <w:style w:type="paragraph" w:styleId="Ttulo">
    <w:name w:val="Title"/>
    <w:basedOn w:val="Normal"/>
    <w:uiPriority w:val="10"/>
    <w:qFormat/>
    <w:pPr>
      <w:spacing w:before="79"/>
      <w:ind w:left="165"/>
    </w:pPr>
    <w:rPr>
      <w:rFonts w:ascii="Trebuchet MS" w:eastAsia="Trebuchet MS" w:hAnsi="Trebuchet MS" w:cs="Trebuchet MS"/>
      <w:sz w:val="56"/>
      <w:szCs w:val="56"/>
    </w:rPr>
  </w:style>
  <w:style w:type="paragraph" w:styleId="Prrafodelista">
    <w:name w:val="List Paragraph"/>
    <w:basedOn w:val="Normal"/>
    <w:uiPriority w:val="1"/>
    <w:qFormat/>
    <w:pPr>
      <w:ind w:left="885" w:hanging="360"/>
      <w:jc w:val="both"/>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77112E"/>
    <w:rPr>
      <w:color w:val="0000FF" w:themeColor="hyperlink"/>
      <w:u w:val="single"/>
    </w:rPr>
  </w:style>
  <w:style w:type="character" w:styleId="Mencinsinresolver">
    <w:name w:val="Unresolved Mention"/>
    <w:basedOn w:val="Fuentedeprrafopredeter"/>
    <w:uiPriority w:val="99"/>
    <w:semiHidden/>
    <w:unhideWhenUsed/>
    <w:rsid w:val="0077112E"/>
    <w:rPr>
      <w:color w:val="605E5C"/>
      <w:shd w:val="clear" w:color="auto" w:fill="E1DFDD"/>
    </w:rPr>
  </w:style>
  <w:style w:type="character" w:customStyle="1" w:styleId="Ttulo1Car">
    <w:name w:val="Título 1 Car"/>
    <w:basedOn w:val="Fuentedeprrafopredeter"/>
    <w:link w:val="Ttulo1"/>
    <w:uiPriority w:val="9"/>
    <w:rsid w:val="009A7D01"/>
    <w:rPr>
      <w:rFonts w:ascii="Calibri" w:eastAsia="Calibri" w:hAnsi="Calibri" w:cs="Calibri"/>
      <w:sz w:val="36"/>
      <w:szCs w:val="3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266589">
      <w:bodyDiv w:val="1"/>
      <w:marLeft w:val="0"/>
      <w:marRight w:val="0"/>
      <w:marTop w:val="0"/>
      <w:marBottom w:val="0"/>
      <w:divBdr>
        <w:top w:val="none" w:sz="0" w:space="0" w:color="auto"/>
        <w:left w:val="none" w:sz="0" w:space="0" w:color="auto"/>
        <w:bottom w:val="none" w:sz="0" w:space="0" w:color="auto"/>
        <w:right w:val="none" w:sz="0" w:space="0" w:color="auto"/>
      </w:divBdr>
      <w:divsChild>
        <w:div w:id="384108417">
          <w:marLeft w:val="0"/>
          <w:marRight w:val="0"/>
          <w:marTop w:val="0"/>
          <w:marBottom w:val="0"/>
          <w:divBdr>
            <w:top w:val="none" w:sz="0" w:space="0" w:color="auto"/>
            <w:left w:val="none" w:sz="0" w:space="0" w:color="auto"/>
            <w:bottom w:val="none" w:sz="0" w:space="0" w:color="auto"/>
            <w:right w:val="none" w:sz="0" w:space="0" w:color="auto"/>
          </w:divBdr>
        </w:div>
        <w:div w:id="1480682777">
          <w:marLeft w:val="0"/>
          <w:marRight w:val="0"/>
          <w:marTop w:val="0"/>
          <w:marBottom w:val="0"/>
          <w:divBdr>
            <w:top w:val="none" w:sz="0" w:space="0" w:color="auto"/>
            <w:left w:val="none" w:sz="0" w:space="0" w:color="auto"/>
            <w:bottom w:val="none" w:sz="0" w:space="0" w:color="auto"/>
            <w:right w:val="none" w:sz="0" w:space="0" w:color="auto"/>
          </w:divBdr>
        </w:div>
      </w:divsChild>
    </w:div>
    <w:div w:id="600145683">
      <w:bodyDiv w:val="1"/>
      <w:marLeft w:val="0"/>
      <w:marRight w:val="0"/>
      <w:marTop w:val="0"/>
      <w:marBottom w:val="0"/>
      <w:divBdr>
        <w:top w:val="none" w:sz="0" w:space="0" w:color="auto"/>
        <w:left w:val="none" w:sz="0" w:space="0" w:color="auto"/>
        <w:bottom w:val="none" w:sz="0" w:space="0" w:color="auto"/>
        <w:right w:val="none" w:sz="0" w:space="0" w:color="auto"/>
      </w:divBdr>
      <w:divsChild>
        <w:div w:id="736786174">
          <w:marLeft w:val="0"/>
          <w:marRight w:val="0"/>
          <w:marTop w:val="0"/>
          <w:marBottom w:val="0"/>
          <w:divBdr>
            <w:top w:val="none" w:sz="0" w:space="0" w:color="auto"/>
            <w:left w:val="none" w:sz="0" w:space="0" w:color="auto"/>
            <w:bottom w:val="none" w:sz="0" w:space="0" w:color="auto"/>
            <w:right w:val="none" w:sz="0" w:space="0" w:color="auto"/>
          </w:divBdr>
          <w:divsChild>
            <w:div w:id="148539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5089">
      <w:bodyDiv w:val="1"/>
      <w:marLeft w:val="0"/>
      <w:marRight w:val="0"/>
      <w:marTop w:val="0"/>
      <w:marBottom w:val="0"/>
      <w:divBdr>
        <w:top w:val="none" w:sz="0" w:space="0" w:color="auto"/>
        <w:left w:val="none" w:sz="0" w:space="0" w:color="auto"/>
        <w:bottom w:val="none" w:sz="0" w:space="0" w:color="auto"/>
        <w:right w:val="none" w:sz="0" w:space="0" w:color="auto"/>
      </w:divBdr>
      <w:divsChild>
        <w:div w:id="1456868514">
          <w:marLeft w:val="0"/>
          <w:marRight w:val="0"/>
          <w:marTop w:val="0"/>
          <w:marBottom w:val="0"/>
          <w:divBdr>
            <w:top w:val="none" w:sz="0" w:space="0" w:color="auto"/>
            <w:left w:val="none" w:sz="0" w:space="0" w:color="auto"/>
            <w:bottom w:val="none" w:sz="0" w:space="0" w:color="auto"/>
            <w:right w:val="none" w:sz="0" w:space="0" w:color="auto"/>
          </w:divBdr>
          <w:divsChild>
            <w:div w:id="17623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15485">
      <w:bodyDiv w:val="1"/>
      <w:marLeft w:val="0"/>
      <w:marRight w:val="0"/>
      <w:marTop w:val="0"/>
      <w:marBottom w:val="0"/>
      <w:divBdr>
        <w:top w:val="none" w:sz="0" w:space="0" w:color="auto"/>
        <w:left w:val="none" w:sz="0" w:space="0" w:color="auto"/>
        <w:bottom w:val="none" w:sz="0" w:space="0" w:color="auto"/>
        <w:right w:val="none" w:sz="0" w:space="0" w:color="auto"/>
      </w:divBdr>
      <w:divsChild>
        <w:div w:id="20979813">
          <w:marLeft w:val="0"/>
          <w:marRight w:val="0"/>
          <w:marTop w:val="0"/>
          <w:marBottom w:val="0"/>
          <w:divBdr>
            <w:top w:val="none" w:sz="0" w:space="0" w:color="auto"/>
            <w:left w:val="none" w:sz="0" w:space="0" w:color="auto"/>
            <w:bottom w:val="none" w:sz="0" w:space="0" w:color="auto"/>
            <w:right w:val="none" w:sz="0" w:space="0" w:color="auto"/>
          </w:divBdr>
          <w:divsChild>
            <w:div w:id="17014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9076">
      <w:bodyDiv w:val="1"/>
      <w:marLeft w:val="0"/>
      <w:marRight w:val="0"/>
      <w:marTop w:val="0"/>
      <w:marBottom w:val="0"/>
      <w:divBdr>
        <w:top w:val="none" w:sz="0" w:space="0" w:color="auto"/>
        <w:left w:val="none" w:sz="0" w:space="0" w:color="auto"/>
        <w:bottom w:val="none" w:sz="0" w:space="0" w:color="auto"/>
        <w:right w:val="none" w:sz="0" w:space="0" w:color="auto"/>
      </w:divBdr>
      <w:divsChild>
        <w:div w:id="179127238">
          <w:marLeft w:val="0"/>
          <w:marRight w:val="0"/>
          <w:marTop w:val="0"/>
          <w:marBottom w:val="0"/>
          <w:divBdr>
            <w:top w:val="none" w:sz="0" w:space="0" w:color="auto"/>
            <w:left w:val="none" w:sz="0" w:space="0" w:color="auto"/>
            <w:bottom w:val="none" w:sz="0" w:space="0" w:color="auto"/>
            <w:right w:val="none" w:sz="0" w:space="0" w:color="auto"/>
          </w:divBdr>
        </w:div>
        <w:div w:id="752774391">
          <w:marLeft w:val="0"/>
          <w:marRight w:val="0"/>
          <w:marTop w:val="0"/>
          <w:marBottom w:val="0"/>
          <w:divBdr>
            <w:top w:val="none" w:sz="0" w:space="0" w:color="auto"/>
            <w:left w:val="none" w:sz="0" w:space="0" w:color="auto"/>
            <w:bottom w:val="none" w:sz="0" w:space="0" w:color="auto"/>
            <w:right w:val="none" w:sz="0" w:space="0" w:color="auto"/>
          </w:divBdr>
        </w:div>
      </w:divsChild>
    </w:div>
    <w:div w:id="1722554938">
      <w:bodyDiv w:val="1"/>
      <w:marLeft w:val="0"/>
      <w:marRight w:val="0"/>
      <w:marTop w:val="0"/>
      <w:marBottom w:val="0"/>
      <w:divBdr>
        <w:top w:val="none" w:sz="0" w:space="0" w:color="auto"/>
        <w:left w:val="none" w:sz="0" w:space="0" w:color="auto"/>
        <w:bottom w:val="none" w:sz="0" w:space="0" w:color="auto"/>
        <w:right w:val="none" w:sz="0" w:space="0" w:color="auto"/>
      </w:divBdr>
      <w:divsChild>
        <w:div w:id="929124507">
          <w:marLeft w:val="0"/>
          <w:marRight w:val="0"/>
          <w:marTop w:val="0"/>
          <w:marBottom w:val="0"/>
          <w:divBdr>
            <w:top w:val="none" w:sz="0" w:space="0" w:color="auto"/>
            <w:left w:val="none" w:sz="0" w:space="0" w:color="auto"/>
            <w:bottom w:val="none" w:sz="0" w:space="0" w:color="auto"/>
            <w:right w:val="none" w:sz="0" w:space="0" w:color="auto"/>
          </w:divBdr>
          <w:divsChild>
            <w:div w:id="41794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89397">
      <w:bodyDiv w:val="1"/>
      <w:marLeft w:val="0"/>
      <w:marRight w:val="0"/>
      <w:marTop w:val="0"/>
      <w:marBottom w:val="0"/>
      <w:divBdr>
        <w:top w:val="none" w:sz="0" w:space="0" w:color="auto"/>
        <w:left w:val="none" w:sz="0" w:space="0" w:color="auto"/>
        <w:bottom w:val="none" w:sz="0" w:space="0" w:color="auto"/>
        <w:right w:val="none" w:sz="0" w:space="0" w:color="auto"/>
      </w:divBdr>
      <w:divsChild>
        <w:div w:id="1169904782">
          <w:marLeft w:val="0"/>
          <w:marRight w:val="0"/>
          <w:marTop w:val="0"/>
          <w:marBottom w:val="0"/>
          <w:divBdr>
            <w:top w:val="none" w:sz="0" w:space="0" w:color="auto"/>
            <w:left w:val="none" w:sz="0" w:space="0" w:color="auto"/>
            <w:bottom w:val="none" w:sz="0" w:space="0" w:color="auto"/>
            <w:right w:val="none" w:sz="0" w:space="0" w:color="auto"/>
          </w:divBdr>
          <w:divsChild>
            <w:div w:id="39289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33611">
      <w:bodyDiv w:val="1"/>
      <w:marLeft w:val="0"/>
      <w:marRight w:val="0"/>
      <w:marTop w:val="0"/>
      <w:marBottom w:val="0"/>
      <w:divBdr>
        <w:top w:val="none" w:sz="0" w:space="0" w:color="auto"/>
        <w:left w:val="none" w:sz="0" w:space="0" w:color="auto"/>
        <w:bottom w:val="none" w:sz="0" w:space="0" w:color="auto"/>
        <w:right w:val="none" w:sz="0" w:space="0" w:color="auto"/>
      </w:divBdr>
      <w:divsChild>
        <w:div w:id="224268999">
          <w:marLeft w:val="0"/>
          <w:marRight w:val="0"/>
          <w:marTop w:val="0"/>
          <w:marBottom w:val="0"/>
          <w:divBdr>
            <w:top w:val="none" w:sz="0" w:space="0" w:color="auto"/>
            <w:left w:val="none" w:sz="0" w:space="0" w:color="auto"/>
            <w:bottom w:val="none" w:sz="0" w:space="0" w:color="auto"/>
            <w:right w:val="none" w:sz="0" w:space="0" w:color="auto"/>
          </w:divBdr>
          <w:divsChild>
            <w:div w:id="153973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680</TotalTime>
  <Pages>2</Pages>
  <Words>490</Words>
  <Characters>2697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Bilbao Lara</dc:creator>
  <cp:keywords/>
  <dc:description/>
  <cp:lastModifiedBy>CARLOS BILBAO LARA</cp:lastModifiedBy>
  <cp:revision>3</cp:revision>
  <dcterms:created xsi:type="dcterms:W3CDTF">2025-12-04T10:35:00Z</dcterms:created>
  <dcterms:modified xsi:type="dcterms:W3CDTF">2026-03-02T19:54:00Z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2024-12-26T00:00:00Z</vt:filetime>
  </property>
  <property fmtid="{D5CDD505-2E9C-101B-9397-08002B2CF9AE}" pid="3" name="Creator">
    <vt:lpwstr>Microsoft® Word para Microsoft 365</vt:lpwstr>
  </property>
  <property fmtid="{D5CDD505-2E9C-101B-9397-08002B2CF9AE}" pid="4" name="LastSaved">
    <vt:filetime>2025-02-26T00:00:00Z</vt:filetime>
  </property>
  <property fmtid="{D5CDD505-2E9C-101B-9397-08002B2CF9AE}" pid="5" name="MSIP_Label_11db87c7-a2ca-4484-8eb8-6f7c884911fa_ActionId">
    <vt:lpwstr>f3bb5475-78d1-4326-863a-8c8238ce46fd</vt:lpwstr>
  </property>
  <property fmtid="{D5CDD505-2E9C-101B-9397-08002B2CF9AE}" pid="6" name="MSIP_Label_11db87c7-a2ca-4484-8eb8-6f7c884911fa_ContentBits">
    <vt:lpwstr>0</vt:lpwstr>
  </property>
  <property fmtid="{D5CDD505-2E9C-101B-9397-08002B2CF9AE}" pid="7" name="MSIP_Label_11db87c7-a2ca-4484-8eb8-6f7c884911fa_Enabled">
    <vt:lpwstr>true</vt:lpwstr>
  </property>
  <property fmtid="{D5CDD505-2E9C-101B-9397-08002B2CF9AE}" pid="8" name="MSIP_Label_11db87c7-a2ca-4484-8eb8-6f7c884911fa_Method">
    <vt:lpwstr>Standard</vt:lpwstr>
  </property>
  <property fmtid="{D5CDD505-2E9C-101B-9397-08002B2CF9AE}" pid="9" name="MSIP_Label_11db87c7-a2ca-4484-8eb8-6f7c884911fa_Name">
    <vt:lpwstr>defa4170-0d19-0005-0004-bc88714345d2</vt:lpwstr>
  </property>
  <property fmtid="{D5CDD505-2E9C-101B-9397-08002B2CF9AE}" pid="10" name="MSIP_Label_11db87c7-a2ca-4484-8eb8-6f7c884911fa_SetDate">
    <vt:lpwstr>2024-12-10T17:36:37Z</vt:lpwstr>
  </property>
  <property fmtid="{D5CDD505-2E9C-101B-9397-08002B2CF9AE}" pid="11" name="MSIP_Label_11db87c7-a2ca-4484-8eb8-6f7c884911fa_SiteId">
    <vt:lpwstr>8344d72d-e21b-485a-b9a1-52078e79010e</vt:lpwstr>
  </property>
  <property fmtid="{D5CDD505-2E9C-101B-9397-08002B2CF9AE}" pid="12" name="Producer">
    <vt:lpwstr>Microsoft® Word para Microsoft 365</vt:lpwstr>
  </property>
</Properties>
</file>