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E8B43" w14:textId="77777777" w:rsidR="00C70DB9" w:rsidRPr="00CA69DB" w:rsidRDefault="00000000">
      <w:pPr>
        <w:spacing w:before="1200" w:after="160"/>
        <w:jc w:val="center"/>
        <w:rPr>
          <w:rFonts w:hint="eastAsia"/>
          <w:lang w:val="es-ES"/>
        </w:rPr>
      </w:pPr>
      <w:r w:rsidRPr="00CA69DB">
        <w:rPr>
          <w:b/>
          <w:color w:val="1A3FA8"/>
          <w:sz w:val="72"/>
          <w:lang w:val="es-ES"/>
        </w:rPr>
        <w:t>CombatIQ</w:t>
      </w:r>
    </w:p>
    <w:p w14:paraId="62915431" w14:textId="77777777" w:rsidR="00C70DB9" w:rsidRPr="00CA69DB" w:rsidRDefault="00000000">
      <w:pPr>
        <w:spacing w:after="600"/>
        <w:jc w:val="center"/>
        <w:rPr>
          <w:rFonts w:hint="eastAsia"/>
          <w:lang w:val="es-ES"/>
        </w:rPr>
      </w:pPr>
      <w:r w:rsidRPr="00CA69DB">
        <w:rPr>
          <w:sz w:val="32"/>
          <w:lang w:val="es-ES"/>
        </w:rPr>
        <w:t>Technical Overview</w:t>
      </w:r>
    </w:p>
    <w:p w14:paraId="7C57C73F" w14:textId="77777777" w:rsidR="00C70DB9" w:rsidRPr="00CA69DB" w:rsidRDefault="00000000">
      <w:pPr>
        <w:spacing w:after="1000"/>
        <w:jc w:val="center"/>
        <w:rPr>
          <w:rFonts w:hint="eastAsia"/>
          <w:lang w:val="es-ES"/>
        </w:rPr>
      </w:pPr>
      <w:r w:rsidRPr="00CA69DB">
        <w:rPr>
          <w:color w:val="888888"/>
          <w:sz w:val="20"/>
          <w:lang w:val="es-ES"/>
        </w:rPr>
        <w:t>Versión 1.0  ·  Mayo 2026</w:t>
      </w:r>
      <w:r w:rsidRPr="00CA69DB">
        <w:rPr>
          <w:color w:val="888888"/>
          <w:sz w:val="20"/>
          <w:lang w:val="es-ES"/>
        </w:rPr>
        <w:br/>
        <w:t>Plataforma de Monitoreo para Deportes de Combate</w:t>
      </w:r>
    </w:p>
    <w:p w14:paraId="4E83A7DC" w14:textId="77777777" w:rsidR="00C70DB9" w:rsidRPr="00CA69DB" w:rsidRDefault="00C70DB9">
      <w:pPr>
        <w:pBdr>
          <w:bottom w:val="single" w:sz="6" w:space="1" w:color="D8DCE8"/>
        </w:pBdr>
        <w:spacing w:before="120" w:after="120"/>
        <w:rPr>
          <w:rFonts w:hint="eastAsia"/>
          <w:lang w:val="es-ES"/>
        </w:rPr>
      </w:pPr>
    </w:p>
    <w:p w14:paraId="2BCB7306" w14:textId="77777777" w:rsidR="00C70DB9" w:rsidRPr="00CA69DB" w:rsidRDefault="00000000">
      <w:pPr>
        <w:spacing w:before="480" w:after="160"/>
        <w:rPr>
          <w:rFonts w:hint="eastAsia"/>
          <w:lang w:val="es-ES"/>
        </w:rPr>
      </w:pPr>
      <w:r w:rsidRPr="00CA69DB">
        <w:rPr>
          <w:b/>
          <w:color w:val="1A3FA8"/>
          <w:sz w:val="26"/>
          <w:lang w:val="es-ES"/>
        </w:rPr>
        <w:t>1. SYSTEM OVERVIEW</w:t>
      </w:r>
    </w:p>
    <w:p w14:paraId="37086753" w14:textId="1A716203" w:rsidR="00C70DB9" w:rsidRPr="00CA69DB" w:rsidRDefault="00000000">
      <w:pPr>
        <w:spacing w:after="120"/>
        <w:rPr>
          <w:rFonts w:hint="eastAsia"/>
          <w:lang w:val="es-ES"/>
        </w:rPr>
      </w:pPr>
      <w:r w:rsidRPr="00CA69DB">
        <w:rPr>
          <w:lang w:val="es-ES"/>
        </w:rPr>
        <w:t>CombatIQ es una plataforma web de monitoreo del rendimiento diseñada para deportistas y coaches de artes marciales de combate</w:t>
      </w:r>
      <w:r w:rsidR="00CA69DB">
        <w:rPr>
          <w:lang w:val="es-ES"/>
        </w:rPr>
        <w:t xml:space="preserve">. </w:t>
      </w:r>
      <w:r w:rsidRPr="00CA69DB">
        <w:rPr>
          <w:lang w:val="es-ES"/>
        </w:rPr>
        <w:t>Integra datos biomédicos de sensores, check-ins de bienestar subjetivo e inteligencia artificial en un único sistema multi-rol accesible desde cualquier navegador.</w:t>
      </w:r>
    </w:p>
    <w:p w14:paraId="5870B331" w14:textId="77777777" w:rsidR="00C70DB9" w:rsidRDefault="00000000">
      <w:pPr>
        <w:spacing w:before="280" w:after="80"/>
        <w:rPr>
          <w:rFonts w:hint="eastAsia"/>
        </w:rPr>
      </w:pPr>
      <w:r>
        <w:rPr>
          <w:b/>
          <w:color w:val="1A3FA8"/>
          <w:sz w:val="22"/>
        </w:rPr>
        <w:t>Funcionalidades Principales</w:t>
      </w:r>
    </w:p>
    <w:p w14:paraId="7697490C" w14:textId="77777777" w:rsidR="00C70DB9" w:rsidRPr="00CA69DB" w:rsidRDefault="00000000">
      <w:pPr>
        <w:pStyle w:val="Listaconvietas"/>
        <w:spacing w:after="60"/>
        <w:ind w:left="283"/>
        <w:rPr>
          <w:rFonts w:hint="eastAsia"/>
          <w:lang w:val="es-ES"/>
        </w:rPr>
      </w:pPr>
      <w:r w:rsidRPr="00CA69DB">
        <w:rPr>
          <w:lang w:val="es-ES"/>
        </w:rPr>
        <w:t>Monitoreo de señales biomédicas — análisis de ECG/HRV (frecuencia cardíaca y variabilidad) e IMU (detección de golpes, patadas e impactos recibidos).</w:t>
      </w:r>
    </w:p>
    <w:p w14:paraId="24DA40EE" w14:textId="77777777" w:rsidR="00C70DB9" w:rsidRPr="00CA69DB" w:rsidRDefault="00000000">
      <w:pPr>
        <w:pStyle w:val="Listaconvietas"/>
        <w:spacing w:after="60"/>
        <w:ind w:left="283"/>
        <w:rPr>
          <w:rFonts w:hint="eastAsia"/>
          <w:lang w:val="es-ES"/>
        </w:rPr>
      </w:pPr>
      <w:r w:rsidRPr="00CA69DB">
        <w:rPr>
          <w:lang w:val="es-ES"/>
        </w:rPr>
        <w:t>Check-in de bienestar inteligente — cuestionarios ponderados por deporte que calculan un Wellness Score (0–100) pre-entrenamiento.</w:t>
      </w:r>
    </w:p>
    <w:p w14:paraId="63F9AFC5" w14:textId="77777777" w:rsidR="00C70DB9" w:rsidRPr="00CA69DB" w:rsidRDefault="00000000">
      <w:pPr>
        <w:pStyle w:val="Listaconvietas"/>
        <w:spacing w:after="60"/>
        <w:ind w:left="283"/>
        <w:rPr>
          <w:rFonts w:hint="eastAsia"/>
          <w:lang w:val="es-ES"/>
        </w:rPr>
      </w:pPr>
      <w:r w:rsidRPr="00CA69DB">
        <w:rPr>
          <w:lang w:val="es-ES"/>
        </w:rPr>
        <w:t>Dashboard del coach — vista de equipo en tiempo real con alertas automáticas, historial de sesiones y métricas de carga.</w:t>
      </w:r>
    </w:p>
    <w:p w14:paraId="7CD8F314" w14:textId="77777777" w:rsidR="00C70DB9" w:rsidRPr="00CA69DB" w:rsidRDefault="00000000">
      <w:pPr>
        <w:pStyle w:val="Listaconvietas"/>
        <w:spacing w:after="60"/>
        <w:ind w:left="283"/>
        <w:rPr>
          <w:rFonts w:hint="eastAsia"/>
          <w:lang w:val="es-ES"/>
        </w:rPr>
      </w:pPr>
      <w:r w:rsidRPr="00CA69DB">
        <w:rPr>
          <w:lang w:val="es-ES"/>
        </w:rPr>
        <w:t>Análisis de carga interna y externa — ACWR (ratio carga aguda:crónica), readiness HRV, tendencias de volumen IMU y alertas por niveles (ok / warning / danger).</w:t>
      </w:r>
    </w:p>
    <w:p w14:paraId="29F2304A" w14:textId="77777777" w:rsidR="00C70DB9" w:rsidRPr="00CA69DB" w:rsidRDefault="00000000">
      <w:pPr>
        <w:pStyle w:val="Listaconvietas"/>
        <w:spacing w:after="60"/>
        <w:ind w:left="283"/>
        <w:rPr>
          <w:rFonts w:hint="eastAsia"/>
          <w:lang w:val="es-ES"/>
        </w:rPr>
      </w:pPr>
      <w:r w:rsidRPr="00CA69DB">
        <w:rPr>
          <w:lang w:val="es-ES"/>
        </w:rPr>
        <w:t>Insights narrativos con IA — integración con la API de Claude (Anthropic) que genera análisis de coaching contextualizados al deporte y a los datos del atleta.</w:t>
      </w:r>
    </w:p>
    <w:p w14:paraId="4B33619F" w14:textId="77777777" w:rsidR="00C70DB9" w:rsidRPr="00CA69DB" w:rsidRDefault="00C70DB9">
      <w:pPr>
        <w:pBdr>
          <w:bottom w:val="single" w:sz="6" w:space="1" w:color="D8DCE8"/>
        </w:pBdr>
        <w:spacing w:before="120" w:after="120"/>
        <w:rPr>
          <w:rFonts w:hint="eastAsia"/>
          <w:lang w:val="es-ES"/>
        </w:rPr>
      </w:pPr>
    </w:p>
    <w:p w14:paraId="0D34E955" w14:textId="77777777" w:rsidR="00C70DB9" w:rsidRPr="00CA69DB" w:rsidRDefault="00000000">
      <w:pPr>
        <w:spacing w:before="480" w:after="160"/>
        <w:rPr>
          <w:rFonts w:hint="eastAsia"/>
          <w:lang w:val="es-ES"/>
        </w:rPr>
      </w:pPr>
      <w:r w:rsidRPr="00CA69DB">
        <w:rPr>
          <w:b/>
          <w:color w:val="1A3FA8"/>
          <w:sz w:val="26"/>
          <w:lang w:val="es-ES"/>
        </w:rPr>
        <w:lastRenderedPageBreak/>
        <w:t>2. ARQUITECTURA DEL SISTEMA</w:t>
      </w:r>
    </w:p>
    <w:p w14:paraId="41E809D1" w14:textId="77777777" w:rsidR="00C70DB9" w:rsidRPr="00CA69DB" w:rsidRDefault="00000000">
      <w:pPr>
        <w:shd w:val="clear" w:color="auto" w:fill="F0F3FB"/>
        <w:spacing w:before="120" w:after="120"/>
        <w:ind w:left="227"/>
        <w:rPr>
          <w:rFonts w:hint="eastAsia"/>
          <w:lang w:val="es-ES"/>
        </w:rPr>
      </w:pPr>
      <w:r w:rsidRPr="00CA69DB">
        <w:rPr>
          <w:rFonts w:ascii="Courier New" w:hAnsi="Courier New"/>
          <w:color w:val="1A3FA8"/>
          <w:sz w:val="17"/>
          <w:lang w:val="es-ES"/>
        </w:rPr>
        <w:t>┌─────────────────────────────────────────────────────────┐</w:t>
      </w:r>
      <w:r w:rsidRPr="00CA69DB">
        <w:rPr>
          <w:rFonts w:ascii="Courier New" w:hAnsi="Courier New"/>
          <w:color w:val="1A3FA8"/>
          <w:sz w:val="17"/>
          <w:lang w:val="es-ES"/>
        </w:rPr>
        <w:br/>
        <w:t>│                      USUARIO                            │</w:t>
      </w:r>
      <w:r w:rsidRPr="00CA69DB">
        <w:rPr>
          <w:rFonts w:ascii="Courier New" w:hAnsi="Courier New"/>
          <w:color w:val="1A3FA8"/>
          <w:sz w:val="17"/>
          <w:lang w:val="es-ES"/>
        </w:rPr>
        <w:br/>
        <w:t>│     Navegador Web (Chrome / Safari / Firefox)           │</w:t>
      </w:r>
      <w:r w:rsidRPr="00CA69DB">
        <w:rPr>
          <w:rFonts w:ascii="Courier New" w:hAnsi="Courier New"/>
          <w:color w:val="1A3FA8"/>
          <w:sz w:val="17"/>
          <w:lang w:val="es-ES"/>
        </w:rPr>
        <w:br/>
        <w:t>│             Compatible con PWA (instalable)             │</w:t>
      </w:r>
      <w:r w:rsidRPr="00CA69DB">
        <w:rPr>
          <w:rFonts w:ascii="Courier New" w:hAnsi="Courier New"/>
          <w:color w:val="1A3FA8"/>
          <w:sz w:val="17"/>
          <w:lang w:val="es-ES"/>
        </w:rPr>
        <w:br/>
        <w:t>└──────────────────────┬──────────────────────────────────┘</w:t>
      </w:r>
      <w:r w:rsidRPr="00CA69DB">
        <w:rPr>
          <w:rFonts w:ascii="Courier New" w:hAnsi="Courier New"/>
          <w:color w:val="1A3FA8"/>
          <w:sz w:val="17"/>
          <w:lang w:val="es-ES"/>
        </w:rPr>
        <w:br/>
        <w:t xml:space="preserve">                       │  HTTP / HTTPS</w:t>
      </w:r>
      <w:r w:rsidRPr="00CA69DB">
        <w:rPr>
          <w:rFonts w:ascii="Courier New" w:hAnsi="Courier New"/>
          <w:color w:val="1A3FA8"/>
          <w:sz w:val="17"/>
          <w:lang w:val="es-ES"/>
        </w:rPr>
        <w:br/>
        <w:t>┌──────────────────────▼──────────────────────────────────┐</w:t>
      </w:r>
      <w:r w:rsidRPr="00CA69DB">
        <w:rPr>
          <w:rFonts w:ascii="Courier New" w:hAnsi="Courier New"/>
          <w:color w:val="1A3FA8"/>
          <w:sz w:val="17"/>
          <w:lang w:val="es-ES"/>
        </w:rPr>
        <w:br/>
        <w:t>│                     FRONTEND                            │</w:t>
      </w:r>
      <w:r w:rsidRPr="00CA69DB">
        <w:rPr>
          <w:rFonts w:ascii="Courier New" w:hAnsi="Courier New"/>
          <w:color w:val="1A3FA8"/>
          <w:sz w:val="17"/>
          <w:lang w:val="es-ES"/>
        </w:rPr>
        <w:br/>
        <w:t>│  Plotly Dash (Python) + CSS personalizado + JavaScript  │</w:t>
      </w:r>
      <w:r w:rsidRPr="00CA69DB">
        <w:rPr>
          <w:rFonts w:ascii="Courier New" w:hAnsi="Courier New"/>
          <w:color w:val="1A3FA8"/>
          <w:sz w:val="17"/>
          <w:lang w:val="es-ES"/>
        </w:rPr>
        <w:br/>
        <w:t>│  Layouts reactivos · Gráficas interactivas · DataTable  │</w:t>
      </w:r>
      <w:r w:rsidRPr="00CA69DB">
        <w:rPr>
          <w:rFonts w:ascii="Courier New" w:hAnsi="Courier New"/>
          <w:color w:val="1A3FA8"/>
          <w:sz w:val="17"/>
          <w:lang w:val="es-ES"/>
        </w:rPr>
        <w:br/>
        <w:t>└──────────────────────┬──────────────────────────────────┘</w:t>
      </w:r>
      <w:r w:rsidRPr="00CA69DB">
        <w:rPr>
          <w:rFonts w:ascii="Courier New" w:hAnsi="Courier New"/>
          <w:color w:val="1A3FA8"/>
          <w:sz w:val="17"/>
          <w:lang w:val="es-ES"/>
        </w:rPr>
        <w:br/>
        <w:t xml:space="preserve">                       │  Callbacks (Dash) + Rutas (Flask)</w:t>
      </w:r>
      <w:r w:rsidRPr="00CA69DB">
        <w:rPr>
          <w:rFonts w:ascii="Courier New" w:hAnsi="Courier New"/>
          <w:color w:val="1A3FA8"/>
          <w:sz w:val="17"/>
          <w:lang w:val="es-ES"/>
        </w:rPr>
        <w:br/>
        <w:t>┌──────────────────────▼──────────────────────────────────┐</w:t>
      </w:r>
      <w:r w:rsidRPr="00CA69DB">
        <w:rPr>
          <w:rFonts w:ascii="Courier New" w:hAnsi="Courier New"/>
          <w:color w:val="1A3FA8"/>
          <w:sz w:val="17"/>
          <w:lang w:val="es-ES"/>
        </w:rPr>
        <w:br/>
        <w:t>│                     BACKEND                             │</w:t>
      </w:r>
      <w:r w:rsidRPr="00CA69DB">
        <w:rPr>
          <w:rFonts w:ascii="Courier New" w:hAnsi="Courier New"/>
          <w:color w:val="1A3FA8"/>
          <w:sz w:val="17"/>
          <w:lang w:val="es-ES"/>
        </w:rPr>
        <w:br/>
        <w:t>│           Flask (Python) + Dash Server                  │</w:t>
      </w:r>
      <w:r w:rsidRPr="00CA69DB">
        <w:rPr>
          <w:rFonts w:ascii="Courier New" w:hAnsi="Courier New"/>
          <w:color w:val="1A3FA8"/>
          <w:sz w:val="17"/>
          <w:lang w:val="es-ES"/>
        </w:rPr>
        <w:br/>
        <w:t>│  Autenticación · Sesiones · API REST · Archivos         │</w:t>
      </w:r>
      <w:r w:rsidRPr="00CA69DB">
        <w:rPr>
          <w:rFonts w:ascii="Courier New" w:hAnsi="Courier New"/>
          <w:color w:val="1A3FA8"/>
          <w:sz w:val="17"/>
          <w:lang w:val="es-ES"/>
        </w:rPr>
        <w:br/>
        <w:t>│  analysis_engine.py · ai_insights.py (Claude API)       │</w:t>
      </w:r>
      <w:r w:rsidRPr="00CA69DB">
        <w:rPr>
          <w:rFonts w:ascii="Courier New" w:hAnsi="Courier New"/>
          <w:color w:val="1A3FA8"/>
          <w:sz w:val="17"/>
          <w:lang w:val="es-ES"/>
        </w:rPr>
        <w:br/>
        <w:t>└──────────────────────┬──────────────────────────────────┘</w:t>
      </w:r>
      <w:r w:rsidRPr="00CA69DB">
        <w:rPr>
          <w:rFonts w:ascii="Courier New" w:hAnsi="Courier New"/>
          <w:color w:val="1A3FA8"/>
          <w:sz w:val="17"/>
          <w:lang w:val="es-ES"/>
        </w:rPr>
        <w:br/>
        <w:t xml:space="preserve">                       │  SQL (sqlite3)</w:t>
      </w:r>
      <w:r w:rsidRPr="00CA69DB">
        <w:rPr>
          <w:rFonts w:ascii="Courier New" w:hAnsi="Courier New"/>
          <w:color w:val="1A3FA8"/>
          <w:sz w:val="17"/>
          <w:lang w:val="es-ES"/>
        </w:rPr>
        <w:br/>
        <w:t>┌──────────────────────▼──────────────────────────────────┐</w:t>
      </w:r>
      <w:r w:rsidRPr="00CA69DB">
        <w:rPr>
          <w:rFonts w:ascii="Courier New" w:hAnsi="Courier New"/>
          <w:color w:val="1A3FA8"/>
          <w:sz w:val="17"/>
          <w:lang w:val="es-ES"/>
        </w:rPr>
        <w:br/>
        <w:t>│                  BASE DE DATOS                          │</w:t>
      </w:r>
      <w:r w:rsidRPr="00CA69DB">
        <w:rPr>
          <w:rFonts w:ascii="Courier New" w:hAnsi="Courier New"/>
          <w:color w:val="1A3FA8"/>
          <w:sz w:val="17"/>
          <w:lang w:val="es-ES"/>
        </w:rPr>
        <w:br/>
        <w:t>│        SQLite — data/users.db — modo WAL                │</w:t>
      </w:r>
      <w:r w:rsidRPr="00CA69DB">
        <w:rPr>
          <w:rFonts w:ascii="Courier New" w:hAnsi="Courier New"/>
          <w:color w:val="1A3FA8"/>
          <w:sz w:val="17"/>
          <w:lang w:val="es-ES"/>
        </w:rPr>
        <w:br/>
        <w:t>│  20+ tablas · Migraciones versionadas (v10 → v210)      │</w:t>
      </w:r>
      <w:r w:rsidRPr="00CA69DB">
        <w:rPr>
          <w:rFonts w:ascii="Courier New" w:hAnsi="Courier New"/>
          <w:color w:val="1A3FA8"/>
          <w:sz w:val="17"/>
          <w:lang w:val="es-ES"/>
        </w:rPr>
        <w:br/>
        <w:t>└─────────────────────────────────────────────────────────┘</w:t>
      </w:r>
    </w:p>
    <w:tbl>
      <w:tblPr>
        <w:tblStyle w:val="Tablaconcuadrcula"/>
        <w:tblW w:w="0" w:type="auto"/>
        <w:tblLook w:val="04A0" w:firstRow="1" w:lastRow="0" w:firstColumn="1" w:lastColumn="0" w:noHBand="0" w:noVBand="1"/>
      </w:tblPr>
      <w:tblGrid>
        <w:gridCol w:w="3022"/>
        <w:gridCol w:w="3022"/>
        <w:gridCol w:w="3022"/>
      </w:tblGrid>
      <w:tr w:rsidR="00C70DB9" w14:paraId="3386AC0A" w14:textId="77777777">
        <w:tc>
          <w:tcPr>
            <w:tcW w:w="3022" w:type="dxa"/>
            <w:shd w:val="clear" w:color="auto" w:fill="1A3FA8"/>
          </w:tcPr>
          <w:p w14:paraId="7DCD69A5" w14:textId="77777777" w:rsidR="00C70DB9" w:rsidRDefault="00000000">
            <w:pPr>
              <w:rPr>
                <w:rFonts w:hint="eastAsia"/>
              </w:rPr>
            </w:pPr>
            <w:r>
              <w:rPr>
                <w:b/>
                <w:color w:val="FFFFFF"/>
                <w:sz w:val="19"/>
              </w:rPr>
              <w:t>Capa</w:t>
            </w:r>
          </w:p>
        </w:tc>
        <w:tc>
          <w:tcPr>
            <w:tcW w:w="3022" w:type="dxa"/>
            <w:shd w:val="clear" w:color="auto" w:fill="1A3FA8"/>
          </w:tcPr>
          <w:p w14:paraId="4C5ACD29" w14:textId="77777777" w:rsidR="00C70DB9" w:rsidRDefault="00000000">
            <w:pPr>
              <w:rPr>
                <w:rFonts w:hint="eastAsia"/>
              </w:rPr>
            </w:pPr>
            <w:r>
              <w:rPr>
                <w:b/>
                <w:color w:val="FFFFFF"/>
                <w:sz w:val="19"/>
              </w:rPr>
              <w:t>Tecnología</w:t>
            </w:r>
          </w:p>
        </w:tc>
        <w:tc>
          <w:tcPr>
            <w:tcW w:w="3022" w:type="dxa"/>
            <w:shd w:val="clear" w:color="auto" w:fill="1A3FA8"/>
          </w:tcPr>
          <w:p w14:paraId="527D7F3A" w14:textId="77777777" w:rsidR="00C70DB9" w:rsidRDefault="00000000">
            <w:pPr>
              <w:rPr>
                <w:rFonts w:hint="eastAsia"/>
              </w:rPr>
            </w:pPr>
            <w:r>
              <w:rPr>
                <w:b/>
                <w:color w:val="FFFFFF"/>
                <w:sz w:val="19"/>
              </w:rPr>
              <w:t>Responsabilidad</w:t>
            </w:r>
          </w:p>
        </w:tc>
      </w:tr>
      <w:tr w:rsidR="00C70DB9" w:rsidRPr="00CA69DB" w14:paraId="452C00B2" w14:textId="77777777">
        <w:tc>
          <w:tcPr>
            <w:tcW w:w="3022" w:type="dxa"/>
            <w:shd w:val="clear" w:color="auto" w:fill="F0F3FB"/>
          </w:tcPr>
          <w:p w14:paraId="5082B88D" w14:textId="77777777" w:rsidR="00C70DB9" w:rsidRDefault="00000000">
            <w:pPr>
              <w:rPr>
                <w:rFonts w:hint="eastAsia"/>
              </w:rPr>
            </w:pPr>
            <w:r>
              <w:rPr>
                <w:sz w:val="19"/>
              </w:rPr>
              <w:t>Usuario</w:t>
            </w:r>
          </w:p>
        </w:tc>
        <w:tc>
          <w:tcPr>
            <w:tcW w:w="3022" w:type="dxa"/>
            <w:shd w:val="clear" w:color="auto" w:fill="F0F3FB"/>
          </w:tcPr>
          <w:p w14:paraId="41EEC68D" w14:textId="77777777" w:rsidR="00C70DB9" w:rsidRDefault="00000000">
            <w:pPr>
              <w:rPr>
                <w:rFonts w:hint="eastAsia"/>
              </w:rPr>
            </w:pPr>
            <w:r>
              <w:rPr>
                <w:sz w:val="19"/>
              </w:rPr>
              <w:t>Navegador web / PWA</w:t>
            </w:r>
          </w:p>
        </w:tc>
        <w:tc>
          <w:tcPr>
            <w:tcW w:w="3022" w:type="dxa"/>
            <w:shd w:val="clear" w:color="auto" w:fill="F0F3FB"/>
          </w:tcPr>
          <w:p w14:paraId="0043D416" w14:textId="77777777" w:rsidR="00C70DB9" w:rsidRPr="00CA69DB" w:rsidRDefault="00000000">
            <w:pPr>
              <w:rPr>
                <w:rFonts w:hint="eastAsia"/>
                <w:lang w:val="es-ES"/>
              </w:rPr>
            </w:pPr>
            <w:r w:rsidRPr="00CA69DB">
              <w:rPr>
                <w:sz w:val="19"/>
                <w:lang w:val="es-ES"/>
              </w:rPr>
              <w:t>Interfaz visual, instalable en móvil como Progressive Web App</w:t>
            </w:r>
          </w:p>
        </w:tc>
      </w:tr>
      <w:tr w:rsidR="00C70DB9" w:rsidRPr="00CA69DB" w14:paraId="7938B605" w14:textId="77777777">
        <w:tc>
          <w:tcPr>
            <w:tcW w:w="3022" w:type="dxa"/>
            <w:shd w:val="clear" w:color="auto" w:fill="FFFFFF"/>
          </w:tcPr>
          <w:p w14:paraId="4423890D" w14:textId="77777777" w:rsidR="00C70DB9" w:rsidRDefault="00000000">
            <w:pPr>
              <w:rPr>
                <w:rFonts w:hint="eastAsia"/>
              </w:rPr>
            </w:pPr>
            <w:r>
              <w:rPr>
                <w:sz w:val="19"/>
              </w:rPr>
              <w:t>Frontend</w:t>
            </w:r>
          </w:p>
        </w:tc>
        <w:tc>
          <w:tcPr>
            <w:tcW w:w="3022" w:type="dxa"/>
            <w:shd w:val="clear" w:color="auto" w:fill="FFFFFF"/>
          </w:tcPr>
          <w:p w14:paraId="224D9E87" w14:textId="77777777" w:rsidR="00C70DB9" w:rsidRDefault="00000000">
            <w:pPr>
              <w:rPr>
                <w:rFonts w:hint="eastAsia"/>
              </w:rPr>
            </w:pPr>
            <w:r>
              <w:rPr>
                <w:sz w:val="19"/>
              </w:rPr>
              <w:t>Plotly Dash 2.16, Plotly 6.4, CSS, JS</w:t>
            </w:r>
          </w:p>
        </w:tc>
        <w:tc>
          <w:tcPr>
            <w:tcW w:w="3022" w:type="dxa"/>
            <w:shd w:val="clear" w:color="auto" w:fill="FFFFFF"/>
          </w:tcPr>
          <w:p w14:paraId="16C75C9D" w14:textId="77777777" w:rsidR="00C70DB9" w:rsidRPr="00CA69DB" w:rsidRDefault="00000000">
            <w:pPr>
              <w:rPr>
                <w:rFonts w:hint="eastAsia"/>
                <w:lang w:val="es-ES"/>
              </w:rPr>
            </w:pPr>
            <w:r w:rsidRPr="00CA69DB">
              <w:rPr>
                <w:sz w:val="19"/>
                <w:lang w:val="es-ES"/>
              </w:rPr>
              <w:t>Componentes reactivos, gráficas biomédicas, DataTables, sliders de check-in</w:t>
            </w:r>
          </w:p>
        </w:tc>
      </w:tr>
      <w:tr w:rsidR="00C70DB9" w:rsidRPr="00CA69DB" w14:paraId="06C783EC" w14:textId="77777777">
        <w:tc>
          <w:tcPr>
            <w:tcW w:w="3022" w:type="dxa"/>
            <w:shd w:val="clear" w:color="auto" w:fill="F0F3FB"/>
          </w:tcPr>
          <w:p w14:paraId="0FABC67F" w14:textId="77777777" w:rsidR="00C70DB9" w:rsidRDefault="00000000">
            <w:pPr>
              <w:rPr>
                <w:rFonts w:hint="eastAsia"/>
              </w:rPr>
            </w:pPr>
            <w:r>
              <w:rPr>
                <w:sz w:val="19"/>
              </w:rPr>
              <w:t>Backend</w:t>
            </w:r>
          </w:p>
        </w:tc>
        <w:tc>
          <w:tcPr>
            <w:tcW w:w="3022" w:type="dxa"/>
            <w:shd w:val="clear" w:color="auto" w:fill="F0F3FB"/>
          </w:tcPr>
          <w:p w14:paraId="4BEAA02C" w14:textId="77777777" w:rsidR="00C70DB9" w:rsidRDefault="00000000">
            <w:pPr>
              <w:rPr>
                <w:rFonts w:hint="eastAsia"/>
              </w:rPr>
            </w:pPr>
            <w:r>
              <w:rPr>
                <w:sz w:val="19"/>
              </w:rPr>
              <w:t>Flask 3.0, Python 3.11+</w:t>
            </w:r>
          </w:p>
        </w:tc>
        <w:tc>
          <w:tcPr>
            <w:tcW w:w="3022" w:type="dxa"/>
            <w:shd w:val="clear" w:color="auto" w:fill="F0F3FB"/>
          </w:tcPr>
          <w:p w14:paraId="030F8E02" w14:textId="77777777" w:rsidR="00C70DB9" w:rsidRPr="00CA69DB" w:rsidRDefault="00000000">
            <w:pPr>
              <w:rPr>
                <w:rFonts w:hint="eastAsia"/>
                <w:lang w:val="es-ES"/>
              </w:rPr>
            </w:pPr>
            <w:r w:rsidRPr="00CA69DB">
              <w:rPr>
                <w:sz w:val="19"/>
                <w:lang w:val="es-ES"/>
              </w:rPr>
              <w:t>Servidor WSGI, autenticación bcrypt, rutas REST API, carga de archivos CSV/JSON</w:t>
            </w:r>
          </w:p>
        </w:tc>
      </w:tr>
      <w:tr w:rsidR="00C70DB9" w:rsidRPr="00CA69DB" w14:paraId="16902056" w14:textId="77777777">
        <w:tc>
          <w:tcPr>
            <w:tcW w:w="3022" w:type="dxa"/>
            <w:shd w:val="clear" w:color="auto" w:fill="FFFFFF"/>
          </w:tcPr>
          <w:p w14:paraId="2F1CBA1F" w14:textId="77777777" w:rsidR="00C70DB9" w:rsidRDefault="00000000">
            <w:pPr>
              <w:rPr>
                <w:rFonts w:hint="eastAsia"/>
              </w:rPr>
            </w:pPr>
            <w:r>
              <w:rPr>
                <w:sz w:val="19"/>
              </w:rPr>
              <w:t>Base de datos</w:t>
            </w:r>
          </w:p>
        </w:tc>
        <w:tc>
          <w:tcPr>
            <w:tcW w:w="3022" w:type="dxa"/>
            <w:shd w:val="clear" w:color="auto" w:fill="FFFFFF"/>
          </w:tcPr>
          <w:p w14:paraId="7C1D095F" w14:textId="77777777" w:rsidR="00C70DB9" w:rsidRDefault="00000000">
            <w:pPr>
              <w:rPr>
                <w:rFonts w:hint="eastAsia"/>
              </w:rPr>
            </w:pPr>
            <w:r>
              <w:rPr>
                <w:sz w:val="19"/>
              </w:rPr>
              <w:t>SQLite (WAL mode)</w:t>
            </w:r>
          </w:p>
        </w:tc>
        <w:tc>
          <w:tcPr>
            <w:tcW w:w="3022" w:type="dxa"/>
            <w:shd w:val="clear" w:color="auto" w:fill="FFFFFF"/>
          </w:tcPr>
          <w:p w14:paraId="00FD7578" w14:textId="77777777" w:rsidR="00C70DB9" w:rsidRPr="00CA69DB" w:rsidRDefault="00000000">
            <w:pPr>
              <w:rPr>
                <w:rFonts w:hint="eastAsia"/>
                <w:lang w:val="es-ES"/>
              </w:rPr>
            </w:pPr>
            <w:r w:rsidRPr="00CA69DB">
              <w:rPr>
                <w:sz w:val="19"/>
                <w:lang w:val="es-ES"/>
              </w:rPr>
              <w:t>Persistencia de usuarios, métricas, cuestionarios, sesiones; migraciones automáticas</w:t>
            </w:r>
          </w:p>
        </w:tc>
      </w:tr>
      <w:tr w:rsidR="00C70DB9" w:rsidRPr="00CA69DB" w14:paraId="79EA9E15" w14:textId="77777777">
        <w:tc>
          <w:tcPr>
            <w:tcW w:w="3022" w:type="dxa"/>
            <w:shd w:val="clear" w:color="auto" w:fill="F0F3FB"/>
          </w:tcPr>
          <w:p w14:paraId="32354F5F" w14:textId="77777777" w:rsidR="00C70DB9" w:rsidRDefault="00000000">
            <w:pPr>
              <w:rPr>
                <w:rFonts w:hint="eastAsia"/>
              </w:rPr>
            </w:pPr>
            <w:r>
              <w:rPr>
                <w:sz w:val="19"/>
              </w:rPr>
              <w:t>IA externa</w:t>
            </w:r>
          </w:p>
        </w:tc>
        <w:tc>
          <w:tcPr>
            <w:tcW w:w="3022" w:type="dxa"/>
            <w:shd w:val="clear" w:color="auto" w:fill="F0F3FB"/>
          </w:tcPr>
          <w:p w14:paraId="4232C378" w14:textId="77777777" w:rsidR="00C70DB9" w:rsidRDefault="00000000">
            <w:pPr>
              <w:rPr>
                <w:rFonts w:hint="eastAsia"/>
              </w:rPr>
            </w:pPr>
            <w:r>
              <w:rPr>
                <w:sz w:val="19"/>
              </w:rPr>
              <w:t>Anthropic Claude API (anthropic==0.96)</w:t>
            </w:r>
          </w:p>
        </w:tc>
        <w:tc>
          <w:tcPr>
            <w:tcW w:w="3022" w:type="dxa"/>
            <w:shd w:val="clear" w:color="auto" w:fill="F0F3FB"/>
          </w:tcPr>
          <w:p w14:paraId="3081AD85" w14:textId="77777777" w:rsidR="00C70DB9" w:rsidRPr="00CA69DB" w:rsidRDefault="00000000">
            <w:pPr>
              <w:rPr>
                <w:rFonts w:hint="eastAsia"/>
                <w:lang w:val="es-ES"/>
              </w:rPr>
            </w:pPr>
            <w:r w:rsidRPr="00CA69DB">
              <w:rPr>
                <w:sz w:val="19"/>
                <w:lang w:val="es-ES"/>
              </w:rPr>
              <w:t>Generación de notas narrativas de coaching basadas en el informe del atleta</w:t>
            </w:r>
          </w:p>
        </w:tc>
      </w:tr>
    </w:tbl>
    <w:p w14:paraId="38BF7282" w14:textId="77777777" w:rsidR="00C70DB9" w:rsidRPr="00CA69DB" w:rsidRDefault="00C70DB9">
      <w:pPr>
        <w:rPr>
          <w:rFonts w:hint="eastAsia"/>
          <w:lang w:val="es-ES"/>
        </w:rPr>
      </w:pPr>
    </w:p>
    <w:p w14:paraId="2398A7D7" w14:textId="77777777" w:rsidR="00C70DB9" w:rsidRPr="00CA69DB" w:rsidRDefault="00C70DB9">
      <w:pPr>
        <w:pBdr>
          <w:bottom w:val="single" w:sz="6" w:space="1" w:color="D8DCE8"/>
        </w:pBdr>
        <w:spacing w:before="120" w:after="120"/>
        <w:rPr>
          <w:rFonts w:hint="eastAsia"/>
          <w:lang w:val="es-ES"/>
        </w:rPr>
      </w:pPr>
    </w:p>
    <w:p w14:paraId="326BA8F1" w14:textId="77777777" w:rsidR="00C70DB9" w:rsidRPr="00CA69DB" w:rsidRDefault="00000000">
      <w:pPr>
        <w:spacing w:before="480" w:after="160"/>
        <w:rPr>
          <w:rFonts w:hint="eastAsia"/>
          <w:lang w:val="es-ES"/>
        </w:rPr>
      </w:pPr>
      <w:r w:rsidRPr="00CA69DB">
        <w:rPr>
          <w:b/>
          <w:color w:val="1A3FA8"/>
          <w:sz w:val="26"/>
          <w:lang w:val="es-ES"/>
        </w:rPr>
        <w:t>3. COMPONENTES DEL SISTEMA</w:t>
      </w:r>
    </w:p>
    <w:p w14:paraId="673CE41D" w14:textId="77777777" w:rsidR="00C70DB9" w:rsidRPr="00CA69DB" w:rsidRDefault="00000000">
      <w:pPr>
        <w:spacing w:before="200" w:after="40"/>
        <w:rPr>
          <w:rFonts w:hint="eastAsia"/>
          <w:lang w:val="es-ES"/>
        </w:rPr>
      </w:pPr>
      <w:r w:rsidRPr="00CA69DB">
        <w:rPr>
          <w:b/>
          <w:lang w:val="es-ES"/>
        </w:rPr>
        <w:t>app.py</w:t>
      </w:r>
    </w:p>
    <w:p w14:paraId="26082014" w14:textId="77777777" w:rsidR="00C70DB9" w:rsidRPr="00CA69DB" w:rsidRDefault="00000000">
      <w:pPr>
        <w:spacing w:after="120"/>
        <w:rPr>
          <w:rFonts w:hint="eastAsia"/>
          <w:lang w:val="es-ES"/>
        </w:rPr>
      </w:pPr>
      <w:r w:rsidRPr="00CA69DB">
        <w:rPr>
          <w:lang w:val="es-ES"/>
        </w:rPr>
        <w:lastRenderedPageBreak/>
        <w:t>Punto de entrada principal. Inicializa el servidor Flask y la instancia Dash, registra el layout base multi-rol (deportista / coach) y define todos los callbacks reactivos. Gestiona la autenticación, la navegación entre páginas y orquesta las cuatro vistas modulares: SignalsView, SensorsView, CompareView y AnalysisView. También expone los endpoints REST internos (/api/sensor-data, /api/sensor-ping) para ingestión de datos desde dispositivos externos.</w:t>
      </w:r>
    </w:p>
    <w:p w14:paraId="20C35631" w14:textId="77777777" w:rsidR="00C70DB9" w:rsidRPr="00CA69DB" w:rsidRDefault="00000000">
      <w:pPr>
        <w:spacing w:before="200" w:after="40"/>
        <w:rPr>
          <w:rFonts w:hint="eastAsia"/>
          <w:lang w:val="es-ES"/>
        </w:rPr>
      </w:pPr>
      <w:r w:rsidRPr="00CA69DB">
        <w:rPr>
          <w:b/>
          <w:lang w:val="es-ES"/>
        </w:rPr>
        <w:t>db.py</w:t>
      </w:r>
    </w:p>
    <w:p w14:paraId="00CE4EC0" w14:textId="77777777" w:rsidR="00C70DB9" w:rsidRPr="00CA69DB" w:rsidRDefault="00000000">
      <w:pPr>
        <w:spacing w:after="120"/>
        <w:rPr>
          <w:rFonts w:hint="eastAsia"/>
          <w:lang w:val="es-ES"/>
        </w:rPr>
      </w:pPr>
      <w:r w:rsidRPr="00CA69DB">
        <w:rPr>
          <w:lang w:val="es-ES"/>
        </w:rPr>
        <w:t>Capa completa de acceso a datos. Define todas las tablas SQLite y ejecuta migraciones versionadas de la v10 a la v210 de forma automática e idempotente al arrancar la app. Expone funciones CRUD para: usuarios, sesiones de entrenamiento, cuestionarios, métricas de sensores (ECG, IMU, EMG, RESP), equipos, mensajes internos, peso, nutrición y recuperación de contraseña mediante tokens temporales con expiración.</w:t>
      </w:r>
    </w:p>
    <w:p w14:paraId="05AFD107" w14:textId="77777777" w:rsidR="00C70DB9" w:rsidRPr="00CA69DB" w:rsidRDefault="00000000">
      <w:pPr>
        <w:spacing w:before="200" w:after="40"/>
        <w:rPr>
          <w:rFonts w:hint="eastAsia"/>
          <w:lang w:val="es-ES"/>
        </w:rPr>
      </w:pPr>
      <w:r w:rsidRPr="00CA69DB">
        <w:rPr>
          <w:b/>
          <w:lang w:val="es-ES"/>
        </w:rPr>
        <w:t>sensors.py</w:t>
      </w:r>
    </w:p>
    <w:p w14:paraId="44F2B2A4" w14:textId="77777777" w:rsidR="00C70DB9" w:rsidRDefault="00000000">
      <w:pPr>
        <w:spacing w:after="120"/>
        <w:rPr>
          <w:rFonts w:hint="eastAsia"/>
        </w:rPr>
      </w:pPr>
      <w:r w:rsidRPr="00CA69DB">
        <w:rPr>
          <w:lang w:val="es-ES"/>
        </w:rPr>
        <w:t xml:space="preserve">Catálogo declarativo de los sensores del sistema. Cada entrada define nombre, señales que produce, métricas calculadas, compatibilidad por deporte y ejemplos de hardware compatible. </w:t>
      </w:r>
      <w:r>
        <w:t>Los sensores disponibles son:</w:t>
      </w:r>
    </w:p>
    <w:tbl>
      <w:tblPr>
        <w:tblStyle w:val="Tablaconcuadrcula"/>
        <w:tblW w:w="0" w:type="auto"/>
        <w:tblLook w:val="04A0" w:firstRow="1" w:lastRow="0" w:firstColumn="1" w:lastColumn="0" w:noHBand="0" w:noVBand="1"/>
      </w:tblPr>
      <w:tblGrid>
        <w:gridCol w:w="2266"/>
        <w:gridCol w:w="2266"/>
        <w:gridCol w:w="2266"/>
        <w:gridCol w:w="2266"/>
      </w:tblGrid>
      <w:tr w:rsidR="00C70DB9" w14:paraId="4F80575C" w14:textId="77777777">
        <w:tc>
          <w:tcPr>
            <w:tcW w:w="2266" w:type="dxa"/>
            <w:shd w:val="clear" w:color="auto" w:fill="1A3FA8"/>
          </w:tcPr>
          <w:p w14:paraId="2DBC0C49" w14:textId="77777777" w:rsidR="00C70DB9" w:rsidRDefault="00000000">
            <w:pPr>
              <w:rPr>
                <w:rFonts w:hint="eastAsia"/>
              </w:rPr>
            </w:pPr>
            <w:r>
              <w:rPr>
                <w:b/>
                <w:color w:val="FFFFFF"/>
                <w:sz w:val="19"/>
              </w:rPr>
              <w:t>Código</w:t>
            </w:r>
          </w:p>
        </w:tc>
        <w:tc>
          <w:tcPr>
            <w:tcW w:w="2266" w:type="dxa"/>
            <w:shd w:val="clear" w:color="auto" w:fill="1A3FA8"/>
          </w:tcPr>
          <w:p w14:paraId="22302AC8" w14:textId="77777777" w:rsidR="00C70DB9" w:rsidRDefault="00000000">
            <w:pPr>
              <w:rPr>
                <w:rFonts w:hint="eastAsia"/>
              </w:rPr>
            </w:pPr>
            <w:r>
              <w:rPr>
                <w:b/>
                <w:color w:val="FFFFFF"/>
                <w:sz w:val="19"/>
              </w:rPr>
              <w:t>Sensor</w:t>
            </w:r>
          </w:p>
        </w:tc>
        <w:tc>
          <w:tcPr>
            <w:tcW w:w="2266" w:type="dxa"/>
            <w:shd w:val="clear" w:color="auto" w:fill="1A3FA8"/>
          </w:tcPr>
          <w:p w14:paraId="2CE60177" w14:textId="77777777" w:rsidR="00C70DB9" w:rsidRDefault="00000000">
            <w:pPr>
              <w:rPr>
                <w:rFonts w:hint="eastAsia"/>
              </w:rPr>
            </w:pPr>
            <w:r>
              <w:rPr>
                <w:b/>
                <w:color w:val="FFFFFF"/>
                <w:sz w:val="19"/>
              </w:rPr>
              <w:t>Deporte</w:t>
            </w:r>
          </w:p>
        </w:tc>
        <w:tc>
          <w:tcPr>
            <w:tcW w:w="2266" w:type="dxa"/>
            <w:shd w:val="clear" w:color="auto" w:fill="1A3FA8"/>
          </w:tcPr>
          <w:p w14:paraId="0ED2FEA9" w14:textId="77777777" w:rsidR="00C70DB9" w:rsidRDefault="00000000">
            <w:pPr>
              <w:rPr>
                <w:rFonts w:hint="eastAsia"/>
              </w:rPr>
            </w:pPr>
            <w:r>
              <w:rPr>
                <w:b/>
                <w:color w:val="FFFFFF"/>
                <w:sz w:val="19"/>
              </w:rPr>
              <w:t>Métricas clave</w:t>
            </w:r>
          </w:p>
        </w:tc>
      </w:tr>
      <w:tr w:rsidR="00C70DB9" w14:paraId="26157A5C" w14:textId="77777777">
        <w:tc>
          <w:tcPr>
            <w:tcW w:w="2266" w:type="dxa"/>
            <w:shd w:val="clear" w:color="auto" w:fill="F0F3FB"/>
          </w:tcPr>
          <w:p w14:paraId="09A44695" w14:textId="77777777" w:rsidR="00C70DB9" w:rsidRDefault="00000000">
            <w:pPr>
              <w:rPr>
                <w:rFonts w:hint="eastAsia"/>
              </w:rPr>
            </w:pPr>
            <w:r>
              <w:rPr>
                <w:sz w:val="19"/>
              </w:rPr>
              <w:t>ECG</w:t>
            </w:r>
          </w:p>
        </w:tc>
        <w:tc>
          <w:tcPr>
            <w:tcW w:w="2266" w:type="dxa"/>
            <w:shd w:val="clear" w:color="auto" w:fill="F0F3FB"/>
          </w:tcPr>
          <w:p w14:paraId="7E3473A7" w14:textId="77777777" w:rsidR="00C70DB9" w:rsidRDefault="00000000">
            <w:pPr>
              <w:rPr>
                <w:rFonts w:hint="eastAsia"/>
              </w:rPr>
            </w:pPr>
            <w:r>
              <w:rPr>
                <w:sz w:val="19"/>
              </w:rPr>
              <w:t>Banda torácica ECG / HRV</w:t>
            </w:r>
          </w:p>
        </w:tc>
        <w:tc>
          <w:tcPr>
            <w:tcW w:w="2266" w:type="dxa"/>
            <w:shd w:val="clear" w:color="auto" w:fill="F0F3FB"/>
          </w:tcPr>
          <w:p w14:paraId="3D45D058" w14:textId="77777777" w:rsidR="00C70DB9" w:rsidRDefault="00000000">
            <w:pPr>
              <w:rPr>
                <w:rFonts w:hint="eastAsia"/>
              </w:rPr>
            </w:pPr>
            <w:r>
              <w:rPr>
                <w:sz w:val="19"/>
              </w:rPr>
              <w:t>TKD · Boxeo</w:t>
            </w:r>
          </w:p>
        </w:tc>
        <w:tc>
          <w:tcPr>
            <w:tcW w:w="2266" w:type="dxa"/>
            <w:shd w:val="clear" w:color="auto" w:fill="F0F3FB"/>
          </w:tcPr>
          <w:p w14:paraId="3A56916B" w14:textId="77777777" w:rsidR="00C70DB9" w:rsidRDefault="00000000">
            <w:pPr>
              <w:rPr>
                <w:rFonts w:hint="eastAsia"/>
              </w:rPr>
            </w:pPr>
            <w:r>
              <w:rPr>
                <w:sz w:val="19"/>
              </w:rPr>
              <w:t>BPM, SDNN, RMSSD, n_peaks</w:t>
            </w:r>
          </w:p>
        </w:tc>
      </w:tr>
      <w:tr w:rsidR="00C70DB9" w:rsidRPr="00CA69DB" w14:paraId="3EB72C29" w14:textId="77777777">
        <w:tc>
          <w:tcPr>
            <w:tcW w:w="2266" w:type="dxa"/>
            <w:shd w:val="clear" w:color="auto" w:fill="FFFFFF"/>
          </w:tcPr>
          <w:p w14:paraId="2103CFA6" w14:textId="77777777" w:rsidR="00C70DB9" w:rsidRDefault="00000000">
            <w:pPr>
              <w:rPr>
                <w:rFonts w:hint="eastAsia"/>
              </w:rPr>
            </w:pPr>
            <w:r>
              <w:rPr>
                <w:sz w:val="19"/>
              </w:rPr>
              <w:t>IMU_WRIST</w:t>
            </w:r>
          </w:p>
        </w:tc>
        <w:tc>
          <w:tcPr>
            <w:tcW w:w="2266" w:type="dxa"/>
            <w:shd w:val="clear" w:color="auto" w:fill="FFFFFF"/>
          </w:tcPr>
          <w:p w14:paraId="2A41DDEF" w14:textId="77777777" w:rsidR="00C70DB9" w:rsidRDefault="00000000">
            <w:pPr>
              <w:rPr>
                <w:rFonts w:hint="eastAsia"/>
              </w:rPr>
            </w:pPr>
            <w:r>
              <w:rPr>
                <w:sz w:val="19"/>
              </w:rPr>
              <w:t>IMU muñeca / guante</w:t>
            </w:r>
          </w:p>
        </w:tc>
        <w:tc>
          <w:tcPr>
            <w:tcW w:w="2266" w:type="dxa"/>
            <w:shd w:val="clear" w:color="auto" w:fill="FFFFFF"/>
          </w:tcPr>
          <w:p w14:paraId="3BEBF05E" w14:textId="77777777" w:rsidR="00C70DB9" w:rsidRDefault="00000000">
            <w:pPr>
              <w:rPr>
                <w:rFonts w:hint="eastAsia"/>
              </w:rPr>
            </w:pPr>
            <w:r>
              <w:rPr>
                <w:sz w:val="19"/>
              </w:rPr>
              <w:t>TKD · Boxeo</w:t>
            </w:r>
          </w:p>
        </w:tc>
        <w:tc>
          <w:tcPr>
            <w:tcW w:w="2266" w:type="dxa"/>
            <w:shd w:val="clear" w:color="auto" w:fill="FFFFFF"/>
          </w:tcPr>
          <w:p w14:paraId="6571181E" w14:textId="77777777" w:rsidR="00C70DB9" w:rsidRPr="00CA69DB" w:rsidRDefault="00000000">
            <w:pPr>
              <w:rPr>
                <w:rFonts w:hint="eastAsia"/>
                <w:lang w:val="es-ES"/>
              </w:rPr>
            </w:pPr>
            <w:r w:rsidRPr="00CA69DB">
              <w:rPr>
                <w:sz w:val="19"/>
                <w:lang w:val="es-ES"/>
              </w:rPr>
              <w:t>golpes/min, intensidad media (g), intensidad máxima (g)</w:t>
            </w:r>
          </w:p>
        </w:tc>
      </w:tr>
      <w:tr w:rsidR="00C70DB9" w:rsidRPr="00CA69DB" w14:paraId="3CCAE7CF" w14:textId="77777777">
        <w:tc>
          <w:tcPr>
            <w:tcW w:w="2266" w:type="dxa"/>
            <w:shd w:val="clear" w:color="auto" w:fill="F0F3FB"/>
          </w:tcPr>
          <w:p w14:paraId="14260500" w14:textId="77777777" w:rsidR="00C70DB9" w:rsidRDefault="00000000">
            <w:pPr>
              <w:rPr>
                <w:rFonts w:hint="eastAsia"/>
              </w:rPr>
            </w:pPr>
            <w:r>
              <w:rPr>
                <w:sz w:val="19"/>
              </w:rPr>
              <w:t>IMU_FOOT</w:t>
            </w:r>
          </w:p>
        </w:tc>
        <w:tc>
          <w:tcPr>
            <w:tcW w:w="2266" w:type="dxa"/>
            <w:shd w:val="clear" w:color="auto" w:fill="F0F3FB"/>
          </w:tcPr>
          <w:p w14:paraId="119A9E41" w14:textId="77777777" w:rsidR="00C70DB9" w:rsidRDefault="00000000">
            <w:pPr>
              <w:rPr>
                <w:rFonts w:hint="eastAsia"/>
              </w:rPr>
            </w:pPr>
            <w:r>
              <w:rPr>
                <w:sz w:val="19"/>
              </w:rPr>
              <w:t>IMU tobillo / pie</w:t>
            </w:r>
          </w:p>
        </w:tc>
        <w:tc>
          <w:tcPr>
            <w:tcW w:w="2266" w:type="dxa"/>
            <w:shd w:val="clear" w:color="auto" w:fill="F0F3FB"/>
          </w:tcPr>
          <w:p w14:paraId="73B5E180" w14:textId="77777777" w:rsidR="00C70DB9" w:rsidRDefault="00000000">
            <w:pPr>
              <w:rPr>
                <w:rFonts w:hint="eastAsia"/>
              </w:rPr>
            </w:pPr>
            <w:r>
              <w:rPr>
                <w:sz w:val="19"/>
              </w:rPr>
              <w:t>TKD</w:t>
            </w:r>
          </w:p>
        </w:tc>
        <w:tc>
          <w:tcPr>
            <w:tcW w:w="2266" w:type="dxa"/>
            <w:shd w:val="clear" w:color="auto" w:fill="F0F3FB"/>
          </w:tcPr>
          <w:p w14:paraId="2398ED0E" w14:textId="77777777" w:rsidR="00C70DB9" w:rsidRPr="00CA69DB" w:rsidRDefault="00000000">
            <w:pPr>
              <w:rPr>
                <w:rFonts w:hint="eastAsia"/>
                <w:lang w:val="es-ES"/>
              </w:rPr>
            </w:pPr>
            <w:r w:rsidRPr="00CA69DB">
              <w:rPr>
                <w:sz w:val="19"/>
                <w:lang w:val="es-ES"/>
              </w:rPr>
              <w:t>patadas/min, potencia (g), ratio dominante/no-dominante</w:t>
            </w:r>
          </w:p>
        </w:tc>
      </w:tr>
      <w:tr w:rsidR="00C70DB9" w:rsidRPr="00CA69DB" w14:paraId="39A41283" w14:textId="77777777">
        <w:tc>
          <w:tcPr>
            <w:tcW w:w="2266" w:type="dxa"/>
            <w:shd w:val="clear" w:color="auto" w:fill="FFFFFF"/>
          </w:tcPr>
          <w:p w14:paraId="4F2BD31B" w14:textId="77777777" w:rsidR="00C70DB9" w:rsidRDefault="00000000">
            <w:pPr>
              <w:rPr>
                <w:rFonts w:hint="eastAsia"/>
              </w:rPr>
            </w:pPr>
            <w:r>
              <w:rPr>
                <w:sz w:val="19"/>
              </w:rPr>
              <w:t>IMU_HEAD</w:t>
            </w:r>
          </w:p>
        </w:tc>
        <w:tc>
          <w:tcPr>
            <w:tcW w:w="2266" w:type="dxa"/>
            <w:shd w:val="clear" w:color="auto" w:fill="FFFFFF"/>
          </w:tcPr>
          <w:p w14:paraId="5F4E83A8" w14:textId="77777777" w:rsidR="00C70DB9" w:rsidRDefault="00000000">
            <w:pPr>
              <w:rPr>
                <w:rFonts w:hint="eastAsia"/>
              </w:rPr>
            </w:pPr>
            <w:r>
              <w:rPr>
                <w:sz w:val="19"/>
              </w:rPr>
              <w:t>IMU casco / cabeza</w:t>
            </w:r>
          </w:p>
        </w:tc>
        <w:tc>
          <w:tcPr>
            <w:tcW w:w="2266" w:type="dxa"/>
            <w:shd w:val="clear" w:color="auto" w:fill="FFFFFF"/>
          </w:tcPr>
          <w:p w14:paraId="621D9D7E" w14:textId="77777777" w:rsidR="00C70DB9" w:rsidRDefault="00000000">
            <w:pPr>
              <w:rPr>
                <w:rFonts w:hint="eastAsia"/>
              </w:rPr>
            </w:pPr>
            <w:r>
              <w:rPr>
                <w:sz w:val="19"/>
              </w:rPr>
              <w:t>TKD · Boxeo</w:t>
            </w:r>
          </w:p>
        </w:tc>
        <w:tc>
          <w:tcPr>
            <w:tcW w:w="2266" w:type="dxa"/>
            <w:shd w:val="clear" w:color="auto" w:fill="FFFFFF"/>
          </w:tcPr>
          <w:p w14:paraId="252FE655" w14:textId="77777777" w:rsidR="00C70DB9" w:rsidRPr="00CA69DB" w:rsidRDefault="00000000">
            <w:pPr>
              <w:rPr>
                <w:rFonts w:hint="eastAsia"/>
                <w:lang w:val="es-ES"/>
              </w:rPr>
            </w:pPr>
            <w:r w:rsidRPr="00CA69DB">
              <w:rPr>
                <w:sz w:val="19"/>
                <w:lang w:val="es-ES"/>
              </w:rPr>
              <w:t>impactos recibidos, pico de g, impactos &gt;3 g, impactos &gt;6 g</w:t>
            </w:r>
          </w:p>
        </w:tc>
      </w:tr>
      <w:tr w:rsidR="00C70DB9" w14:paraId="39479116" w14:textId="77777777">
        <w:tc>
          <w:tcPr>
            <w:tcW w:w="2266" w:type="dxa"/>
            <w:shd w:val="clear" w:color="auto" w:fill="F0F3FB"/>
          </w:tcPr>
          <w:p w14:paraId="6666F7F1" w14:textId="77777777" w:rsidR="00C70DB9" w:rsidRDefault="00000000">
            <w:pPr>
              <w:rPr>
                <w:rFonts w:hint="eastAsia"/>
              </w:rPr>
            </w:pPr>
            <w:r>
              <w:rPr>
                <w:sz w:val="19"/>
              </w:rPr>
              <w:t>HR_WRIST</w:t>
            </w:r>
          </w:p>
        </w:tc>
        <w:tc>
          <w:tcPr>
            <w:tcW w:w="2266" w:type="dxa"/>
            <w:shd w:val="clear" w:color="auto" w:fill="F0F3FB"/>
          </w:tcPr>
          <w:p w14:paraId="1742B5EA" w14:textId="77777777" w:rsidR="00C70DB9" w:rsidRDefault="00000000">
            <w:pPr>
              <w:rPr>
                <w:rFonts w:hint="eastAsia"/>
              </w:rPr>
            </w:pPr>
            <w:r>
              <w:rPr>
                <w:sz w:val="19"/>
              </w:rPr>
              <w:t>FC reloj / pulsera</w:t>
            </w:r>
          </w:p>
        </w:tc>
        <w:tc>
          <w:tcPr>
            <w:tcW w:w="2266" w:type="dxa"/>
            <w:shd w:val="clear" w:color="auto" w:fill="F0F3FB"/>
          </w:tcPr>
          <w:p w14:paraId="754991EB" w14:textId="77777777" w:rsidR="00C70DB9" w:rsidRDefault="00000000">
            <w:pPr>
              <w:rPr>
                <w:rFonts w:hint="eastAsia"/>
              </w:rPr>
            </w:pPr>
            <w:r>
              <w:rPr>
                <w:sz w:val="19"/>
              </w:rPr>
              <w:t>TKD · Boxeo</w:t>
            </w:r>
          </w:p>
        </w:tc>
        <w:tc>
          <w:tcPr>
            <w:tcW w:w="2266" w:type="dxa"/>
            <w:shd w:val="clear" w:color="auto" w:fill="F0F3FB"/>
          </w:tcPr>
          <w:p w14:paraId="226FE241" w14:textId="77777777" w:rsidR="00C70DB9" w:rsidRDefault="00000000">
            <w:pPr>
              <w:rPr>
                <w:rFonts w:hint="eastAsia"/>
              </w:rPr>
            </w:pPr>
            <w:r>
              <w:rPr>
                <w:sz w:val="19"/>
              </w:rPr>
              <w:t>BPM promedio y máximo</w:t>
            </w:r>
          </w:p>
        </w:tc>
      </w:tr>
    </w:tbl>
    <w:p w14:paraId="0995B8AF" w14:textId="77777777" w:rsidR="00C70DB9" w:rsidRDefault="00C70DB9">
      <w:pPr>
        <w:rPr>
          <w:rFonts w:hint="eastAsia"/>
        </w:rPr>
      </w:pPr>
    </w:p>
    <w:p w14:paraId="4FDAD42F" w14:textId="77777777" w:rsidR="00C70DB9" w:rsidRDefault="00000000">
      <w:pPr>
        <w:spacing w:before="200" w:after="40"/>
        <w:rPr>
          <w:rFonts w:hint="eastAsia"/>
        </w:rPr>
      </w:pPr>
      <w:r>
        <w:rPr>
          <w:b/>
        </w:rPr>
        <w:t>questionnaires.py</w:t>
      </w:r>
    </w:p>
    <w:p w14:paraId="190AFB46" w14:textId="77777777" w:rsidR="00C70DB9" w:rsidRPr="00CA69DB" w:rsidRDefault="00000000">
      <w:pPr>
        <w:spacing w:after="120"/>
        <w:rPr>
          <w:rFonts w:hint="eastAsia"/>
          <w:lang w:val="es-ES"/>
        </w:rPr>
      </w:pPr>
      <w:r w:rsidRPr="00CA69DB">
        <w:rPr>
          <w:lang w:val="es-ES"/>
        </w:rPr>
        <w:t>Define 22 preguntas organizadas en 7 grupos temáticos: base, taekwondo, boxeo, competencia, peso y molestia. Cada pregunta tiene un peso numérico (3–14) y una dimensión (positive o risk). El módulo implementa el algoritmo de cálculo del Wellness Score (0–100): normaliza cada respuesta al rango 0–100, invierte las dimensiones de riesgo y pondera cada ítem según su peso relativo al deporte del atleta.</w:t>
      </w:r>
    </w:p>
    <w:p w14:paraId="55566AFE" w14:textId="77777777" w:rsidR="00C70DB9" w:rsidRPr="00CA69DB" w:rsidRDefault="00000000">
      <w:pPr>
        <w:spacing w:before="200" w:after="40"/>
        <w:rPr>
          <w:rFonts w:hint="eastAsia"/>
          <w:lang w:val="es-ES"/>
        </w:rPr>
      </w:pPr>
      <w:r w:rsidRPr="00CA69DB">
        <w:rPr>
          <w:b/>
          <w:lang w:val="es-ES"/>
        </w:rPr>
        <w:t>analysis_engine.py</w:t>
      </w:r>
    </w:p>
    <w:p w14:paraId="6F5385CF" w14:textId="77777777" w:rsidR="00C70DB9" w:rsidRPr="00CA69DB" w:rsidRDefault="00000000">
      <w:pPr>
        <w:spacing w:after="120"/>
        <w:rPr>
          <w:rFonts w:hint="eastAsia"/>
          <w:lang w:val="es-ES"/>
        </w:rPr>
      </w:pPr>
      <w:r w:rsidRPr="00CA69DB">
        <w:rPr>
          <w:lang w:val="es-ES"/>
        </w:rPr>
        <w:t xml:space="preserve">Motor de análisis que agrega datos históricos del atleta y genera un informe estructurado. Calcula: ACWR (ratio carga aguda:crónica de las últimas 7 vs 28 sesiones), readiness HRV comparada contra la baseline rolling de 30 días, tendencias de volumen IMU y alertas </w:t>
      </w:r>
      <w:r w:rsidRPr="00CA69DB">
        <w:rPr>
          <w:lang w:val="es-ES"/>
        </w:rPr>
        <w:lastRenderedPageBreak/>
        <w:t>automáticas clasificadas por nivel (ok, warning, danger). Incluye caché en memoria con TTL de 5 minutos.</w:t>
      </w:r>
    </w:p>
    <w:p w14:paraId="724159D8" w14:textId="77777777" w:rsidR="00C70DB9" w:rsidRPr="00CA69DB" w:rsidRDefault="00000000">
      <w:pPr>
        <w:spacing w:before="200" w:after="40"/>
        <w:rPr>
          <w:rFonts w:hint="eastAsia"/>
          <w:lang w:val="es-ES"/>
        </w:rPr>
      </w:pPr>
      <w:r w:rsidRPr="00CA69DB">
        <w:rPr>
          <w:b/>
          <w:lang w:val="es-ES"/>
        </w:rPr>
        <w:t>ai_insights.py</w:t>
      </w:r>
    </w:p>
    <w:p w14:paraId="5020B937" w14:textId="77777777" w:rsidR="00C70DB9" w:rsidRPr="00CA69DB" w:rsidRDefault="00000000">
      <w:pPr>
        <w:spacing w:after="120"/>
        <w:rPr>
          <w:rFonts w:hint="eastAsia"/>
          <w:lang w:val="es-ES"/>
        </w:rPr>
      </w:pPr>
      <w:r w:rsidRPr="00CA69DB">
        <w:rPr>
          <w:lang w:val="es-ES"/>
        </w:rPr>
        <w:t>Integración con la API de Claude de Anthropic. Recibe el informe del analysis_engine y genera un análisis narrativo de coaching adaptado al deporte y al momento de la temporada. Implementa caché en memoria (10 min), timeout configurable (defecto 8 s) y degradación elegante: si no hay API key o falla la llamada, retorna un mensaje de aviso sin romper la UI.</w:t>
      </w:r>
    </w:p>
    <w:p w14:paraId="126E55AA" w14:textId="77777777" w:rsidR="00C70DB9" w:rsidRPr="00CA69DB" w:rsidRDefault="00C70DB9">
      <w:pPr>
        <w:pBdr>
          <w:bottom w:val="single" w:sz="6" w:space="1" w:color="D8DCE8"/>
        </w:pBdr>
        <w:spacing w:before="120" w:after="120"/>
        <w:rPr>
          <w:rFonts w:hint="eastAsia"/>
          <w:lang w:val="es-ES"/>
        </w:rPr>
      </w:pPr>
    </w:p>
    <w:p w14:paraId="2DD916B4" w14:textId="77777777" w:rsidR="00C70DB9" w:rsidRPr="00CA69DB" w:rsidRDefault="00000000">
      <w:pPr>
        <w:spacing w:before="480" w:after="160"/>
        <w:rPr>
          <w:rFonts w:hint="eastAsia"/>
          <w:lang w:val="es-ES"/>
        </w:rPr>
      </w:pPr>
      <w:r w:rsidRPr="00CA69DB">
        <w:rPr>
          <w:b/>
          <w:color w:val="1A3FA8"/>
          <w:sz w:val="26"/>
          <w:lang w:val="es-ES"/>
        </w:rPr>
        <w:t>4. FLUJO DE DATOS</w:t>
      </w:r>
    </w:p>
    <w:p w14:paraId="7C48B6DA" w14:textId="77777777" w:rsidR="00C70DB9" w:rsidRPr="00CA69DB" w:rsidRDefault="00000000">
      <w:pPr>
        <w:spacing w:before="280" w:after="80"/>
        <w:rPr>
          <w:rFonts w:hint="eastAsia"/>
          <w:lang w:val="es-ES"/>
        </w:rPr>
      </w:pPr>
      <w:r w:rsidRPr="00CA69DB">
        <w:rPr>
          <w:b/>
          <w:color w:val="1A3FA8"/>
          <w:sz w:val="22"/>
          <w:lang w:val="es-ES"/>
        </w:rPr>
        <w:t>Flujo 1: Check-in de bienestar (deportista)</w:t>
      </w:r>
    </w:p>
    <w:p w14:paraId="0C9BC3A2" w14:textId="77777777" w:rsidR="00C70DB9" w:rsidRPr="00CA69DB" w:rsidRDefault="00000000">
      <w:pPr>
        <w:pStyle w:val="Listaconnmeros"/>
        <w:spacing w:after="80"/>
        <w:ind w:left="283"/>
        <w:rPr>
          <w:rFonts w:hint="eastAsia"/>
          <w:lang w:val="es-ES"/>
        </w:rPr>
      </w:pPr>
      <w:r w:rsidRPr="00CA69DB">
        <w:rPr>
          <w:lang w:val="es-ES"/>
        </w:rPr>
        <w:t>El deportista autenticado navega a la página /wellbeing.</w:t>
      </w:r>
    </w:p>
    <w:p w14:paraId="4EACC9D5" w14:textId="77777777" w:rsidR="00C70DB9" w:rsidRPr="00CA69DB" w:rsidRDefault="00000000">
      <w:pPr>
        <w:pStyle w:val="Listaconnmeros"/>
        <w:spacing w:after="80"/>
        <w:ind w:left="283"/>
        <w:rPr>
          <w:rFonts w:hint="eastAsia"/>
          <w:lang w:val="es-ES"/>
        </w:rPr>
      </w:pPr>
      <w:r w:rsidRPr="00CA69DB">
        <w:rPr>
          <w:lang w:val="es-ES"/>
        </w:rPr>
        <w:t>El layout detecta su deporte (users.sport) y muestra solo las preguntas relevantes (preguntas base + grupo específico del deporte).</w:t>
      </w:r>
    </w:p>
    <w:p w14:paraId="55C7E21E" w14:textId="77777777" w:rsidR="00C70DB9" w:rsidRPr="00CA69DB" w:rsidRDefault="00000000">
      <w:pPr>
        <w:pStyle w:val="Listaconnmeros"/>
        <w:spacing w:after="80"/>
        <w:ind w:left="283"/>
        <w:rPr>
          <w:rFonts w:hint="eastAsia"/>
          <w:lang w:val="es-ES"/>
        </w:rPr>
      </w:pPr>
      <w:r w:rsidRPr="00CA69DB">
        <w:rPr>
          <w:lang w:val="es-ES"/>
        </w:rPr>
        <w:t>El deportista responde los sliders de 1–5 (energía, recuperación, sueño, fatiga, etc.) y registra RPE y duración de la sesión anterior.</w:t>
      </w:r>
    </w:p>
    <w:p w14:paraId="703A8EC2" w14:textId="77777777" w:rsidR="00C70DB9" w:rsidRPr="00CA69DB" w:rsidRDefault="00000000">
      <w:pPr>
        <w:pStyle w:val="Listaconnmeros"/>
        <w:spacing w:after="80"/>
        <w:ind w:left="283"/>
        <w:rPr>
          <w:rFonts w:hint="eastAsia"/>
          <w:lang w:val="es-ES"/>
        </w:rPr>
      </w:pPr>
      <w:r w:rsidRPr="00CA69DB">
        <w:rPr>
          <w:lang w:val="es-ES"/>
        </w:rPr>
        <w:t>questionnaires.compute_wellness_score(answers, sport) normaliza cada respuesta a 0–100, invierte las dimensiones de riesgo y aplica los pesos configurados.</w:t>
      </w:r>
    </w:p>
    <w:p w14:paraId="11839DF8" w14:textId="77777777" w:rsidR="00C70DB9" w:rsidRPr="00CA69DB" w:rsidRDefault="00000000">
      <w:pPr>
        <w:pStyle w:val="Listaconnmeros"/>
        <w:spacing w:after="80"/>
        <w:ind w:left="283"/>
        <w:rPr>
          <w:rFonts w:hint="eastAsia"/>
          <w:lang w:val="es-ES"/>
        </w:rPr>
      </w:pPr>
      <w:r w:rsidRPr="00CA69DB">
        <w:rPr>
          <w:lang w:val="es-ES"/>
        </w:rPr>
        <w:t>El score final (0–100) y el JSON de respuestas se persisten en la tabla questionnaires junto al user_id, timestamp y session_id.</w:t>
      </w:r>
    </w:p>
    <w:p w14:paraId="014FDF61" w14:textId="77777777" w:rsidR="00C70DB9" w:rsidRPr="00CA69DB" w:rsidRDefault="00000000">
      <w:pPr>
        <w:pStyle w:val="Listaconnmeros"/>
        <w:spacing w:after="80"/>
        <w:ind w:left="283"/>
        <w:rPr>
          <w:rFonts w:hint="eastAsia"/>
          <w:lang w:val="es-ES"/>
        </w:rPr>
      </w:pPr>
      <w:r w:rsidRPr="00CA69DB">
        <w:rPr>
          <w:lang w:val="es-ES"/>
        </w:rPr>
        <w:t>analysis_engine.invalidate_cache(uid) limpia el caché del atleta.</w:t>
      </w:r>
    </w:p>
    <w:p w14:paraId="70394D20" w14:textId="77777777" w:rsidR="00C70DB9" w:rsidRPr="00CA69DB" w:rsidRDefault="00000000">
      <w:pPr>
        <w:pStyle w:val="Listaconnmeros"/>
        <w:spacing w:after="80"/>
        <w:ind w:left="283"/>
        <w:rPr>
          <w:rFonts w:hint="eastAsia"/>
          <w:lang w:val="es-ES"/>
        </w:rPr>
      </w:pPr>
      <w:r w:rsidRPr="00CA69DB">
        <w:rPr>
          <w:lang w:val="es-ES"/>
        </w:rPr>
        <w:t>El dashboard del coach actualiza la vista del equipo: el wellness del atleta aparece con su nivel de color (verde / naranja / rojo).</w:t>
      </w:r>
    </w:p>
    <w:p w14:paraId="6150AA01" w14:textId="77777777" w:rsidR="00C70DB9" w:rsidRPr="00CA69DB" w:rsidRDefault="00000000">
      <w:pPr>
        <w:pStyle w:val="Listaconnmeros"/>
        <w:spacing w:after="80"/>
        <w:ind w:left="283"/>
        <w:rPr>
          <w:rFonts w:hint="eastAsia"/>
          <w:lang w:val="es-ES"/>
        </w:rPr>
      </w:pPr>
      <w:r w:rsidRPr="00CA69DB">
        <w:rPr>
          <w:lang w:val="es-ES"/>
        </w:rPr>
        <w:t>Si ANTHROPIC_API_KEY está configurada, ai_insights.generate_coaching_note() devuelve el análisis narrativo visible para el coach.</w:t>
      </w:r>
    </w:p>
    <w:p w14:paraId="6E96C499" w14:textId="77777777" w:rsidR="00C70DB9" w:rsidRDefault="00000000">
      <w:pPr>
        <w:spacing w:before="280" w:after="80"/>
        <w:rPr>
          <w:rFonts w:hint="eastAsia"/>
        </w:rPr>
      </w:pPr>
      <w:r>
        <w:rPr>
          <w:b/>
          <w:color w:val="1A3FA8"/>
          <w:sz w:val="22"/>
        </w:rPr>
        <w:t>Flujo 2: Análisis de señal ECG</w:t>
      </w:r>
    </w:p>
    <w:p w14:paraId="2901126D" w14:textId="77777777" w:rsidR="00C70DB9" w:rsidRPr="00CA69DB" w:rsidRDefault="00000000">
      <w:pPr>
        <w:pStyle w:val="Listaconnmeros"/>
        <w:spacing w:after="80"/>
        <w:ind w:left="283"/>
        <w:rPr>
          <w:rFonts w:hint="eastAsia"/>
          <w:lang w:val="es-ES"/>
        </w:rPr>
      </w:pPr>
      <w:r w:rsidRPr="00CA69DB">
        <w:rPr>
          <w:lang w:val="es-ES"/>
        </w:rPr>
        <w:t>El coach o deportista sube el CSV de la banda torácica en la vista Signals.</w:t>
      </w:r>
    </w:p>
    <w:p w14:paraId="292CA85B" w14:textId="77777777" w:rsidR="00C70DB9" w:rsidRPr="00CA69DB" w:rsidRDefault="00000000">
      <w:pPr>
        <w:pStyle w:val="Listaconnmeros"/>
        <w:spacing w:after="80"/>
        <w:ind w:left="283"/>
        <w:rPr>
          <w:rFonts w:hint="eastAsia"/>
          <w:lang w:val="es-ES"/>
        </w:rPr>
      </w:pPr>
      <w:r w:rsidRPr="00CA69DB">
        <w:rPr>
          <w:lang w:val="es-ES"/>
        </w:rPr>
        <w:t>El backend lee el archivo, detecta la frecuencia de muestreo y registra el archivo en ecg_files.</w:t>
      </w:r>
    </w:p>
    <w:p w14:paraId="31436CD9" w14:textId="77777777" w:rsidR="00C70DB9" w:rsidRPr="00CA69DB" w:rsidRDefault="00000000">
      <w:pPr>
        <w:pStyle w:val="Listaconnmeros"/>
        <w:spacing w:after="80"/>
        <w:ind w:left="283"/>
        <w:rPr>
          <w:rFonts w:hint="eastAsia"/>
          <w:lang w:val="es-ES"/>
        </w:rPr>
      </w:pPr>
      <w:r w:rsidRPr="00CA69DB">
        <w:rPr>
          <w:lang w:val="es-ES"/>
        </w:rPr>
        <w:t>analysis_engine carga las muestras y aplica scipy.signal.find_peaks() para detectar los picos R de la señal.</w:t>
      </w:r>
    </w:p>
    <w:p w14:paraId="02B386BF" w14:textId="77777777" w:rsidR="00C70DB9" w:rsidRPr="00CA69DB" w:rsidRDefault="00000000">
      <w:pPr>
        <w:pStyle w:val="Listaconnmeros"/>
        <w:spacing w:after="80"/>
        <w:ind w:left="283"/>
        <w:rPr>
          <w:rFonts w:hint="eastAsia"/>
          <w:lang w:val="es-ES"/>
        </w:rPr>
      </w:pPr>
      <w:r w:rsidRPr="00CA69DB">
        <w:rPr>
          <w:lang w:val="es-ES"/>
        </w:rPr>
        <w:t>Se calculan los intervalos R–R y a partir de ellos: BPM, SDNN y RMSSD.</w:t>
      </w:r>
    </w:p>
    <w:p w14:paraId="3C44EC8F" w14:textId="77777777" w:rsidR="00C70DB9" w:rsidRPr="00CA69DB" w:rsidRDefault="00000000">
      <w:pPr>
        <w:pStyle w:val="Listaconnmeros"/>
        <w:spacing w:after="80"/>
        <w:ind w:left="283"/>
        <w:rPr>
          <w:rFonts w:hint="eastAsia"/>
          <w:lang w:val="es-ES"/>
        </w:rPr>
      </w:pPr>
      <w:r w:rsidRPr="00CA69DB">
        <w:rPr>
          <w:lang w:val="es-ES"/>
        </w:rPr>
        <w:t>Las métricas se guardan en ecg_metrics vinculadas al ecg_file_id y session_id.</w:t>
      </w:r>
    </w:p>
    <w:p w14:paraId="3B33F302" w14:textId="77777777" w:rsidR="00C70DB9" w:rsidRPr="00CA69DB" w:rsidRDefault="00000000">
      <w:pPr>
        <w:pStyle w:val="Listaconnmeros"/>
        <w:spacing w:after="80"/>
        <w:ind w:left="283"/>
        <w:rPr>
          <w:rFonts w:hint="eastAsia"/>
          <w:lang w:val="es-ES"/>
        </w:rPr>
      </w:pPr>
      <w:r w:rsidRPr="00CA69DB">
        <w:rPr>
          <w:lang w:val="es-ES"/>
        </w:rPr>
        <w:t>La vista Signals renderiza la señal ECG con los picos marcados y las métricas en tarjetas de resumen.</w:t>
      </w:r>
    </w:p>
    <w:p w14:paraId="52FE6207" w14:textId="77777777" w:rsidR="00C70DB9" w:rsidRPr="00CA69DB" w:rsidRDefault="00C70DB9">
      <w:pPr>
        <w:pBdr>
          <w:bottom w:val="single" w:sz="6" w:space="1" w:color="D8DCE8"/>
        </w:pBdr>
        <w:spacing w:before="120" w:after="120"/>
        <w:rPr>
          <w:rFonts w:hint="eastAsia"/>
          <w:lang w:val="es-ES"/>
        </w:rPr>
      </w:pPr>
    </w:p>
    <w:p w14:paraId="04037945" w14:textId="77777777" w:rsidR="00C70DB9" w:rsidRDefault="00000000">
      <w:pPr>
        <w:spacing w:before="480" w:after="160"/>
        <w:rPr>
          <w:rFonts w:hint="eastAsia"/>
        </w:rPr>
      </w:pPr>
      <w:r>
        <w:rPr>
          <w:b/>
          <w:color w:val="1A3FA8"/>
          <w:sz w:val="26"/>
        </w:rPr>
        <w:lastRenderedPageBreak/>
        <w:t>5. MODELO DE DATOS</w:t>
      </w:r>
    </w:p>
    <w:p w14:paraId="144FED90" w14:textId="77777777" w:rsidR="00C70DB9" w:rsidRDefault="00000000">
      <w:pPr>
        <w:spacing w:before="280" w:after="80"/>
        <w:rPr>
          <w:rFonts w:hint="eastAsia"/>
        </w:rPr>
      </w:pPr>
      <w:r>
        <w:rPr>
          <w:b/>
          <w:color w:val="1A3FA8"/>
          <w:sz w:val="22"/>
        </w:rPr>
        <w:t>Tablas principales</w:t>
      </w:r>
    </w:p>
    <w:tbl>
      <w:tblPr>
        <w:tblStyle w:val="Tablaconcuadrcula"/>
        <w:tblW w:w="0" w:type="auto"/>
        <w:tblLook w:val="04A0" w:firstRow="1" w:lastRow="0" w:firstColumn="1" w:lastColumn="0" w:noHBand="0" w:noVBand="1"/>
      </w:tblPr>
      <w:tblGrid>
        <w:gridCol w:w="3022"/>
        <w:gridCol w:w="3022"/>
        <w:gridCol w:w="3022"/>
      </w:tblGrid>
      <w:tr w:rsidR="00C70DB9" w14:paraId="6D8AF39E" w14:textId="77777777">
        <w:tc>
          <w:tcPr>
            <w:tcW w:w="3022" w:type="dxa"/>
            <w:shd w:val="clear" w:color="auto" w:fill="1A3FA8"/>
          </w:tcPr>
          <w:p w14:paraId="59596834" w14:textId="77777777" w:rsidR="00C70DB9" w:rsidRDefault="00000000">
            <w:pPr>
              <w:rPr>
                <w:rFonts w:hint="eastAsia"/>
              </w:rPr>
            </w:pPr>
            <w:r>
              <w:rPr>
                <w:b/>
                <w:color w:val="FFFFFF"/>
                <w:sz w:val="19"/>
              </w:rPr>
              <w:t>Tabla</w:t>
            </w:r>
          </w:p>
        </w:tc>
        <w:tc>
          <w:tcPr>
            <w:tcW w:w="3022" w:type="dxa"/>
            <w:shd w:val="clear" w:color="auto" w:fill="1A3FA8"/>
          </w:tcPr>
          <w:p w14:paraId="55FF8A40" w14:textId="77777777" w:rsidR="00C70DB9" w:rsidRDefault="00000000">
            <w:pPr>
              <w:rPr>
                <w:rFonts w:hint="eastAsia"/>
              </w:rPr>
            </w:pPr>
            <w:r>
              <w:rPr>
                <w:b/>
                <w:color w:val="FFFFFF"/>
                <w:sz w:val="19"/>
              </w:rPr>
              <w:t>Columnas clave</w:t>
            </w:r>
          </w:p>
        </w:tc>
        <w:tc>
          <w:tcPr>
            <w:tcW w:w="3022" w:type="dxa"/>
            <w:shd w:val="clear" w:color="auto" w:fill="1A3FA8"/>
          </w:tcPr>
          <w:p w14:paraId="4767A0A7" w14:textId="77777777" w:rsidR="00C70DB9" w:rsidRDefault="00000000">
            <w:pPr>
              <w:rPr>
                <w:rFonts w:hint="eastAsia"/>
              </w:rPr>
            </w:pPr>
            <w:r>
              <w:rPr>
                <w:b/>
                <w:color w:val="FFFFFF"/>
                <w:sz w:val="19"/>
              </w:rPr>
              <w:t>Descripción</w:t>
            </w:r>
          </w:p>
        </w:tc>
      </w:tr>
      <w:tr w:rsidR="00C70DB9" w:rsidRPr="00CA69DB" w14:paraId="65C02725" w14:textId="77777777">
        <w:tc>
          <w:tcPr>
            <w:tcW w:w="3022" w:type="dxa"/>
            <w:shd w:val="clear" w:color="auto" w:fill="F0F3FB"/>
          </w:tcPr>
          <w:p w14:paraId="06B0E325" w14:textId="77777777" w:rsidR="00C70DB9" w:rsidRDefault="00000000">
            <w:pPr>
              <w:rPr>
                <w:rFonts w:hint="eastAsia"/>
              </w:rPr>
            </w:pPr>
            <w:r>
              <w:rPr>
                <w:sz w:val="19"/>
              </w:rPr>
              <w:t>users</w:t>
            </w:r>
          </w:p>
        </w:tc>
        <w:tc>
          <w:tcPr>
            <w:tcW w:w="3022" w:type="dxa"/>
            <w:shd w:val="clear" w:color="auto" w:fill="F0F3FB"/>
          </w:tcPr>
          <w:p w14:paraId="4B06C7E6" w14:textId="77777777" w:rsidR="00C70DB9" w:rsidRDefault="00000000">
            <w:pPr>
              <w:rPr>
                <w:rFonts w:hint="eastAsia"/>
              </w:rPr>
            </w:pPr>
            <w:r>
              <w:rPr>
                <w:sz w:val="19"/>
              </w:rPr>
              <w:t>id, name, email, role, sport, password_hash, coach_id, avatar_url, onboarding_done</w:t>
            </w:r>
          </w:p>
        </w:tc>
        <w:tc>
          <w:tcPr>
            <w:tcW w:w="3022" w:type="dxa"/>
            <w:shd w:val="clear" w:color="auto" w:fill="F0F3FB"/>
          </w:tcPr>
          <w:p w14:paraId="5E2FAB01" w14:textId="77777777" w:rsidR="00C70DB9" w:rsidRPr="00CA69DB" w:rsidRDefault="00000000">
            <w:pPr>
              <w:rPr>
                <w:rFonts w:hint="eastAsia"/>
                <w:lang w:val="es-ES"/>
              </w:rPr>
            </w:pPr>
            <w:r w:rsidRPr="00CA69DB">
              <w:rPr>
                <w:sz w:val="19"/>
                <w:lang w:val="es-ES"/>
              </w:rPr>
              <w:t>Usuarios del sistema. Roles: deportista / coach. coach_id enlaza atleta con su coach.</w:t>
            </w:r>
          </w:p>
        </w:tc>
      </w:tr>
      <w:tr w:rsidR="00C70DB9" w:rsidRPr="00CA69DB" w14:paraId="1DD4E144" w14:textId="77777777">
        <w:tc>
          <w:tcPr>
            <w:tcW w:w="3022" w:type="dxa"/>
            <w:shd w:val="clear" w:color="auto" w:fill="FFFFFF"/>
          </w:tcPr>
          <w:p w14:paraId="17AA91DB" w14:textId="77777777" w:rsidR="00C70DB9" w:rsidRDefault="00000000">
            <w:pPr>
              <w:rPr>
                <w:rFonts w:hint="eastAsia"/>
              </w:rPr>
            </w:pPr>
            <w:r>
              <w:rPr>
                <w:sz w:val="19"/>
              </w:rPr>
              <w:t>questionnaires</w:t>
            </w:r>
          </w:p>
        </w:tc>
        <w:tc>
          <w:tcPr>
            <w:tcW w:w="3022" w:type="dxa"/>
            <w:shd w:val="clear" w:color="auto" w:fill="FFFFFF"/>
          </w:tcPr>
          <w:p w14:paraId="05AA491E" w14:textId="77777777" w:rsidR="00C70DB9" w:rsidRDefault="00000000">
            <w:pPr>
              <w:rPr>
                <w:rFonts w:hint="eastAsia"/>
              </w:rPr>
            </w:pPr>
            <w:r>
              <w:rPr>
                <w:sz w:val="19"/>
              </w:rPr>
              <w:t>id, user_id, ts, answers_json, wellness_score, rpe, duration_min, session_id</w:t>
            </w:r>
          </w:p>
        </w:tc>
        <w:tc>
          <w:tcPr>
            <w:tcW w:w="3022" w:type="dxa"/>
            <w:shd w:val="clear" w:color="auto" w:fill="FFFFFF"/>
          </w:tcPr>
          <w:p w14:paraId="70C3AD1B" w14:textId="77777777" w:rsidR="00C70DB9" w:rsidRPr="00CA69DB" w:rsidRDefault="00000000">
            <w:pPr>
              <w:rPr>
                <w:rFonts w:hint="eastAsia"/>
                <w:lang w:val="es-ES"/>
              </w:rPr>
            </w:pPr>
            <w:r w:rsidRPr="00CA69DB">
              <w:rPr>
                <w:sz w:val="19"/>
                <w:lang w:val="es-ES"/>
              </w:rPr>
              <w:t>Check-ins diarios. answers_json guarda las respuestas; wellness_score es el valor ponderado 0–100.</w:t>
            </w:r>
          </w:p>
        </w:tc>
      </w:tr>
      <w:tr w:rsidR="00C70DB9" w:rsidRPr="00CA69DB" w14:paraId="4509BAE6" w14:textId="77777777">
        <w:tc>
          <w:tcPr>
            <w:tcW w:w="3022" w:type="dxa"/>
            <w:shd w:val="clear" w:color="auto" w:fill="F0F3FB"/>
          </w:tcPr>
          <w:p w14:paraId="0AD2BC4E" w14:textId="77777777" w:rsidR="00C70DB9" w:rsidRDefault="00000000">
            <w:pPr>
              <w:rPr>
                <w:rFonts w:hint="eastAsia"/>
              </w:rPr>
            </w:pPr>
            <w:r>
              <w:rPr>
                <w:sz w:val="19"/>
              </w:rPr>
              <w:t>sessions</w:t>
            </w:r>
          </w:p>
        </w:tc>
        <w:tc>
          <w:tcPr>
            <w:tcW w:w="3022" w:type="dxa"/>
            <w:shd w:val="clear" w:color="auto" w:fill="F0F3FB"/>
          </w:tcPr>
          <w:p w14:paraId="518EC491" w14:textId="77777777" w:rsidR="00C70DB9" w:rsidRDefault="00000000">
            <w:pPr>
              <w:rPr>
                <w:rFonts w:hint="eastAsia"/>
              </w:rPr>
            </w:pPr>
            <w:r>
              <w:rPr>
                <w:sz w:val="19"/>
              </w:rPr>
              <w:t>id, athlete_id, created_by, ts_start, ts_end, sport, notes, status</w:t>
            </w:r>
          </w:p>
        </w:tc>
        <w:tc>
          <w:tcPr>
            <w:tcW w:w="3022" w:type="dxa"/>
            <w:shd w:val="clear" w:color="auto" w:fill="F0F3FB"/>
          </w:tcPr>
          <w:p w14:paraId="6D17CC69" w14:textId="77777777" w:rsidR="00C70DB9" w:rsidRPr="00CA69DB" w:rsidRDefault="00000000">
            <w:pPr>
              <w:rPr>
                <w:rFonts w:hint="eastAsia"/>
                <w:lang w:val="es-ES"/>
              </w:rPr>
            </w:pPr>
            <w:r w:rsidRPr="00CA69DB">
              <w:rPr>
                <w:sz w:val="19"/>
                <w:lang w:val="es-ES"/>
              </w:rPr>
              <w:t>Sesiones de entrenamiento. Agrupa ECG, IMU y cuestionario bajo una misma entidad temporal.</w:t>
            </w:r>
          </w:p>
        </w:tc>
      </w:tr>
      <w:tr w:rsidR="00C70DB9" w:rsidRPr="00CA69DB" w14:paraId="5CB7BEBF" w14:textId="77777777">
        <w:tc>
          <w:tcPr>
            <w:tcW w:w="3022" w:type="dxa"/>
            <w:shd w:val="clear" w:color="auto" w:fill="FFFFFF"/>
          </w:tcPr>
          <w:p w14:paraId="2153F2FB" w14:textId="77777777" w:rsidR="00C70DB9" w:rsidRDefault="00000000">
            <w:pPr>
              <w:rPr>
                <w:rFonts w:hint="eastAsia"/>
              </w:rPr>
            </w:pPr>
            <w:r>
              <w:rPr>
                <w:sz w:val="19"/>
              </w:rPr>
              <w:t>ecg_files</w:t>
            </w:r>
          </w:p>
        </w:tc>
        <w:tc>
          <w:tcPr>
            <w:tcW w:w="3022" w:type="dxa"/>
            <w:shd w:val="clear" w:color="auto" w:fill="FFFFFF"/>
          </w:tcPr>
          <w:p w14:paraId="2C9D5077" w14:textId="77777777" w:rsidR="00C70DB9" w:rsidRDefault="00000000">
            <w:pPr>
              <w:rPr>
                <w:rFonts w:hint="eastAsia"/>
              </w:rPr>
            </w:pPr>
            <w:r>
              <w:rPr>
                <w:sz w:val="19"/>
              </w:rPr>
              <w:t>id, user_id, filename, fs, created_at, session_id</w:t>
            </w:r>
          </w:p>
        </w:tc>
        <w:tc>
          <w:tcPr>
            <w:tcW w:w="3022" w:type="dxa"/>
            <w:shd w:val="clear" w:color="auto" w:fill="FFFFFF"/>
          </w:tcPr>
          <w:p w14:paraId="2A24B16F" w14:textId="77777777" w:rsidR="00C70DB9" w:rsidRPr="00CA69DB" w:rsidRDefault="00000000">
            <w:pPr>
              <w:rPr>
                <w:rFonts w:hint="eastAsia"/>
                <w:lang w:val="es-ES"/>
              </w:rPr>
            </w:pPr>
            <w:r w:rsidRPr="00CA69DB">
              <w:rPr>
                <w:sz w:val="19"/>
                <w:lang w:val="es-ES"/>
              </w:rPr>
              <w:t>Archivos CSV de señal ECG. fs = frecuencia de muestreo en Hz.</w:t>
            </w:r>
          </w:p>
        </w:tc>
      </w:tr>
      <w:tr w:rsidR="00C70DB9" w:rsidRPr="00CA69DB" w14:paraId="553A7FB2" w14:textId="77777777">
        <w:tc>
          <w:tcPr>
            <w:tcW w:w="3022" w:type="dxa"/>
            <w:shd w:val="clear" w:color="auto" w:fill="F0F3FB"/>
          </w:tcPr>
          <w:p w14:paraId="101D93E9" w14:textId="77777777" w:rsidR="00C70DB9" w:rsidRDefault="00000000">
            <w:pPr>
              <w:rPr>
                <w:rFonts w:hint="eastAsia"/>
              </w:rPr>
            </w:pPr>
            <w:r>
              <w:rPr>
                <w:sz w:val="19"/>
              </w:rPr>
              <w:t>ecg_metrics</w:t>
            </w:r>
          </w:p>
        </w:tc>
        <w:tc>
          <w:tcPr>
            <w:tcW w:w="3022" w:type="dxa"/>
            <w:shd w:val="clear" w:color="auto" w:fill="F0F3FB"/>
          </w:tcPr>
          <w:p w14:paraId="59C0020C" w14:textId="77777777" w:rsidR="00C70DB9" w:rsidRDefault="00000000">
            <w:pPr>
              <w:rPr>
                <w:rFonts w:hint="eastAsia"/>
              </w:rPr>
            </w:pPr>
            <w:r>
              <w:rPr>
                <w:sz w:val="19"/>
              </w:rPr>
              <w:t>id, ecg_file_id, bpm, sdnn, rmssd, n_peaks, created_at</w:t>
            </w:r>
          </w:p>
        </w:tc>
        <w:tc>
          <w:tcPr>
            <w:tcW w:w="3022" w:type="dxa"/>
            <w:shd w:val="clear" w:color="auto" w:fill="F0F3FB"/>
          </w:tcPr>
          <w:p w14:paraId="361B6D3D" w14:textId="77777777" w:rsidR="00C70DB9" w:rsidRPr="00CA69DB" w:rsidRDefault="00000000">
            <w:pPr>
              <w:rPr>
                <w:rFonts w:hint="eastAsia"/>
                <w:lang w:val="es-ES"/>
              </w:rPr>
            </w:pPr>
            <w:r w:rsidRPr="00CA69DB">
              <w:rPr>
                <w:sz w:val="19"/>
                <w:lang w:val="es-ES"/>
              </w:rPr>
              <w:t>Métricas calculadas sobre cada archivo ECG. Relación N:1 con ecg_files.</w:t>
            </w:r>
          </w:p>
        </w:tc>
      </w:tr>
      <w:tr w:rsidR="00C70DB9" w:rsidRPr="00CA69DB" w14:paraId="1A84F1F1" w14:textId="77777777">
        <w:tc>
          <w:tcPr>
            <w:tcW w:w="3022" w:type="dxa"/>
            <w:shd w:val="clear" w:color="auto" w:fill="FFFFFF"/>
          </w:tcPr>
          <w:p w14:paraId="4041B4E4" w14:textId="77777777" w:rsidR="00C70DB9" w:rsidRDefault="00000000">
            <w:pPr>
              <w:rPr>
                <w:rFonts w:hint="eastAsia"/>
              </w:rPr>
            </w:pPr>
            <w:r>
              <w:rPr>
                <w:sz w:val="19"/>
              </w:rPr>
              <w:t>imu_metrics</w:t>
            </w:r>
          </w:p>
        </w:tc>
        <w:tc>
          <w:tcPr>
            <w:tcW w:w="3022" w:type="dxa"/>
            <w:shd w:val="clear" w:color="auto" w:fill="FFFFFF"/>
          </w:tcPr>
          <w:p w14:paraId="33C577E1" w14:textId="77777777" w:rsidR="00C70DB9" w:rsidRDefault="00000000">
            <w:pPr>
              <w:rPr>
                <w:rFonts w:hint="eastAsia"/>
              </w:rPr>
            </w:pPr>
            <w:r>
              <w:rPr>
                <w:sz w:val="19"/>
              </w:rPr>
              <w:t>id, user_id, filename, ts, n_hits, hits_per_min, mean_int_g, max_int_g, sensor_type, mean_ang_vel, max_ang_vel, session_id</w:t>
            </w:r>
          </w:p>
        </w:tc>
        <w:tc>
          <w:tcPr>
            <w:tcW w:w="3022" w:type="dxa"/>
            <w:shd w:val="clear" w:color="auto" w:fill="FFFFFF"/>
          </w:tcPr>
          <w:p w14:paraId="3994BF8A" w14:textId="77777777" w:rsidR="00C70DB9" w:rsidRPr="00CA69DB" w:rsidRDefault="00000000">
            <w:pPr>
              <w:rPr>
                <w:rFonts w:hint="eastAsia"/>
                <w:lang w:val="es-ES"/>
              </w:rPr>
            </w:pPr>
            <w:r w:rsidRPr="00CA69DB">
              <w:rPr>
                <w:sz w:val="19"/>
                <w:lang w:val="es-ES"/>
              </w:rPr>
              <w:t>Métricas de impacto de cada sensor IMU. sensor_type indica muñeca, pie o cabeza.</w:t>
            </w:r>
          </w:p>
        </w:tc>
      </w:tr>
      <w:tr w:rsidR="00C70DB9" w14:paraId="5D76500A" w14:textId="77777777">
        <w:tc>
          <w:tcPr>
            <w:tcW w:w="3022" w:type="dxa"/>
            <w:shd w:val="clear" w:color="auto" w:fill="F0F3FB"/>
          </w:tcPr>
          <w:p w14:paraId="79427819" w14:textId="77777777" w:rsidR="00C70DB9" w:rsidRDefault="00000000">
            <w:pPr>
              <w:rPr>
                <w:rFonts w:hint="eastAsia"/>
              </w:rPr>
            </w:pPr>
            <w:r>
              <w:rPr>
                <w:sz w:val="19"/>
              </w:rPr>
              <w:t>coach_athletes</w:t>
            </w:r>
          </w:p>
        </w:tc>
        <w:tc>
          <w:tcPr>
            <w:tcW w:w="3022" w:type="dxa"/>
            <w:shd w:val="clear" w:color="auto" w:fill="F0F3FB"/>
          </w:tcPr>
          <w:p w14:paraId="06065737" w14:textId="77777777" w:rsidR="00C70DB9" w:rsidRDefault="00000000">
            <w:pPr>
              <w:rPr>
                <w:rFonts w:hint="eastAsia"/>
              </w:rPr>
            </w:pPr>
            <w:r>
              <w:rPr>
                <w:sz w:val="19"/>
              </w:rPr>
              <w:t>coach_id, athlete_id, created_at</w:t>
            </w:r>
          </w:p>
        </w:tc>
        <w:tc>
          <w:tcPr>
            <w:tcW w:w="3022" w:type="dxa"/>
            <w:shd w:val="clear" w:color="auto" w:fill="F0F3FB"/>
          </w:tcPr>
          <w:p w14:paraId="3C4C7D79" w14:textId="77777777" w:rsidR="00C70DB9" w:rsidRDefault="00000000">
            <w:pPr>
              <w:rPr>
                <w:rFonts w:hint="eastAsia"/>
              </w:rPr>
            </w:pPr>
            <w:r w:rsidRPr="00CA69DB">
              <w:rPr>
                <w:sz w:val="19"/>
                <w:lang w:val="es-ES"/>
              </w:rPr>
              <w:t xml:space="preserve">Relación de adopción coach–atleta (modelo nuevo). </w:t>
            </w:r>
            <w:r>
              <w:rPr>
                <w:sz w:val="19"/>
              </w:rPr>
              <w:t>Complementa el coach_id legacy.</w:t>
            </w:r>
          </w:p>
        </w:tc>
      </w:tr>
      <w:tr w:rsidR="00C70DB9" w:rsidRPr="00CA69DB" w14:paraId="0401A41D" w14:textId="77777777">
        <w:tc>
          <w:tcPr>
            <w:tcW w:w="3022" w:type="dxa"/>
            <w:shd w:val="clear" w:color="auto" w:fill="FFFFFF"/>
          </w:tcPr>
          <w:p w14:paraId="1EE97B9B" w14:textId="77777777" w:rsidR="00C70DB9" w:rsidRDefault="00000000">
            <w:pPr>
              <w:rPr>
                <w:rFonts w:hint="eastAsia"/>
              </w:rPr>
            </w:pPr>
            <w:r>
              <w:rPr>
                <w:sz w:val="19"/>
              </w:rPr>
              <w:t>teams / team_members</w:t>
            </w:r>
          </w:p>
        </w:tc>
        <w:tc>
          <w:tcPr>
            <w:tcW w:w="3022" w:type="dxa"/>
            <w:shd w:val="clear" w:color="auto" w:fill="FFFFFF"/>
          </w:tcPr>
          <w:p w14:paraId="7E37B954" w14:textId="77777777" w:rsidR="00C70DB9" w:rsidRDefault="00000000">
            <w:pPr>
              <w:rPr>
                <w:rFonts w:hint="eastAsia"/>
              </w:rPr>
            </w:pPr>
            <w:r>
              <w:rPr>
                <w:sz w:val="19"/>
              </w:rPr>
              <w:t>team_id, coach_id, name, sport / team_id, athlete_id, role_label</w:t>
            </w:r>
          </w:p>
        </w:tc>
        <w:tc>
          <w:tcPr>
            <w:tcW w:w="3022" w:type="dxa"/>
            <w:shd w:val="clear" w:color="auto" w:fill="FFFFFF"/>
          </w:tcPr>
          <w:p w14:paraId="3ACDCB6B" w14:textId="77777777" w:rsidR="00C70DB9" w:rsidRPr="00CA69DB" w:rsidRDefault="00000000">
            <w:pPr>
              <w:rPr>
                <w:rFonts w:hint="eastAsia"/>
                <w:lang w:val="es-ES"/>
              </w:rPr>
            </w:pPr>
            <w:r w:rsidRPr="00CA69DB">
              <w:rPr>
                <w:sz w:val="19"/>
                <w:lang w:val="es-ES"/>
              </w:rPr>
              <w:t>Gestión de equipos. Un coach puede tener múltiples equipos con atletas asignados.</w:t>
            </w:r>
          </w:p>
        </w:tc>
      </w:tr>
      <w:tr w:rsidR="00C70DB9" w:rsidRPr="00CA69DB" w14:paraId="03947A18" w14:textId="77777777">
        <w:tc>
          <w:tcPr>
            <w:tcW w:w="3022" w:type="dxa"/>
            <w:shd w:val="clear" w:color="auto" w:fill="F0F3FB"/>
          </w:tcPr>
          <w:p w14:paraId="4E0190A6" w14:textId="77777777" w:rsidR="00C70DB9" w:rsidRDefault="00000000">
            <w:pPr>
              <w:rPr>
                <w:rFonts w:hint="eastAsia"/>
              </w:rPr>
            </w:pPr>
            <w:r>
              <w:rPr>
                <w:sz w:val="19"/>
              </w:rPr>
              <w:t>weights</w:t>
            </w:r>
          </w:p>
        </w:tc>
        <w:tc>
          <w:tcPr>
            <w:tcW w:w="3022" w:type="dxa"/>
            <w:shd w:val="clear" w:color="auto" w:fill="F0F3FB"/>
          </w:tcPr>
          <w:p w14:paraId="2D171F46" w14:textId="77777777" w:rsidR="00C70DB9" w:rsidRDefault="00000000">
            <w:pPr>
              <w:rPr>
                <w:rFonts w:hint="eastAsia"/>
              </w:rPr>
            </w:pPr>
            <w:r>
              <w:rPr>
                <w:sz w:val="19"/>
              </w:rPr>
              <w:t>id, user_id, date, weight_kg, target_kg</w:t>
            </w:r>
          </w:p>
        </w:tc>
        <w:tc>
          <w:tcPr>
            <w:tcW w:w="3022" w:type="dxa"/>
            <w:shd w:val="clear" w:color="auto" w:fill="F0F3FB"/>
          </w:tcPr>
          <w:p w14:paraId="6B179AA4" w14:textId="77777777" w:rsidR="00C70DB9" w:rsidRPr="00CA69DB" w:rsidRDefault="00000000">
            <w:pPr>
              <w:rPr>
                <w:rFonts w:hint="eastAsia"/>
                <w:lang w:val="es-ES"/>
              </w:rPr>
            </w:pPr>
            <w:r w:rsidRPr="00CA69DB">
              <w:rPr>
                <w:sz w:val="19"/>
                <w:lang w:val="es-ES"/>
              </w:rPr>
              <w:t>Historial de peso con peso objetivo para control de categoría de competencia.</w:t>
            </w:r>
          </w:p>
        </w:tc>
      </w:tr>
      <w:tr w:rsidR="00C70DB9" w:rsidRPr="00CA69DB" w14:paraId="24B7D15D" w14:textId="77777777">
        <w:tc>
          <w:tcPr>
            <w:tcW w:w="3022" w:type="dxa"/>
            <w:shd w:val="clear" w:color="auto" w:fill="FFFFFF"/>
          </w:tcPr>
          <w:p w14:paraId="721CAF93" w14:textId="77777777" w:rsidR="00C70DB9" w:rsidRDefault="00000000">
            <w:pPr>
              <w:rPr>
                <w:rFonts w:hint="eastAsia"/>
              </w:rPr>
            </w:pPr>
            <w:r>
              <w:rPr>
                <w:sz w:val="19"/>
              </w:rPr>
              <w:t>messages</w:t>
            </w:r>
          </w:p>
        </w:tc>
        <w:tc>
          <w:tcPr>
            <w:tcW w:w="3022" w:type="dxa"/>
            <w:shd w:val="clear" w:color="auto" w:fill="FFFFFF"/>
          </w:tcPr>
          <w:p w14:paraId="518897D5" w14:textId="77777777" w:rsidR="00C70DB9" w:rsidRDefault="00000000">
            <w:pPr>
              <w:rPr>
                <w:rFonts w:hint="eastAsia"/>
              </w:rPr>
            </w:pPr>
            <w:r>
              <w:rPr>
                <w:sz w:val="19"/>
              </w:rPr>
              <w:t>id, sender_id, receiver_id, body, ts, read_at</w:t>
            </w:r>
          </w:p>
        </w:tc>
        <w:tc>
          <w:tcPr>
            <w:tcW w:w="3022" w:type="dxa"/>
            <w:shd w:val="clear" w:color="auto" w:fill="FFFFFF"/>
          </w:tcPr>
          <w:p w14:paraId="0035A2EB" w14:textId="77777777" w:rsidR="00C70DB9" w:rsidRPr="00CA69DB" w:rsidRDefault="00000000">
            <w:pPr>
              <w:rPr>
                <w:rFonts w:hint="eastAsia"/>
                <w:lang w:val="es-ES"/>
              </w:rPr>
            </w:pPr>
            <w:r w:rsidRPr="00CA69DB">
              <w:rPr>
                <w:sz w:val="19"/>
                <w:lang w:val="es-ES"/>
              </w:rPr>
              <w:t>Chat interno coach–atleta. read_at indica si el mensaje fue leído.</w:t>
            </w:r>
          </w:p>
        </w:tc>
      </w:tr>
    </w:tbl>
    <w:p w14:paraId="3AE794E9" w14:textId="77777777" w:rsidR="00C70DB9" w:rsidRPr="00CA69DB" w:rsidRDefault="00C70DB9">
      <w:pPr>
        <w:rPr>
          <w:rFonts w:hint="eastAsia"/>
          <w:lang w:val="es-ES"/>
        </w:rPr>
      </w:pPr>
    </w:p>
    <w:p w14:paraId="61487261" w14:textId="77777777" w:rsidR="00C70DB9" w:rsidRPr="00CA69DB" w:rsidRDefault="00000000">
      <w:pPr>
        <w:spacing w:before="280" w:after="80"/>
        <w:rPr>
          <w:rFonts w:hint="eastAsia"/>
          <w:lang w:val="es-ES"/>
        </w:rPr>
      </w:pPr>
      <w:r w:rsidRPr="00CA69DB">
        <w:rPr>
          <w:b/>
          <w:color w:val="1A3FA8"/>
          <w:sz w:val="22"/>
          <w:lang w:val="es-ES"/>
        </w:rPr>
        <w:t>Relación entre tablas principales</w:t>
      </w:r>
    </w:p>
    <w:p w14:paraId="3358D4DF" w14:textId="77777777" w:rsidR="00C70DB9" w:rsidRPr="00CA69DB" w:rsidRDefault="00000000">
      <w:pPr>
        <w:spacing w:after="120"/>
        <w:rPr>
          <w:rFonts w:hint="eastAsia"/>
          <w:lang w:val="es-ES"/>
        </w:rPr>
      </w:pPr>
      <w:r w:rsidRPr="00CA69DB">
        <w:rPr>
          <w:lang w:val="es-ES"/>
        </w:rPr>
        <w:t>Un usuario (role='deportista') pertenece a un coach vía coach_athletes (relación de adopción) o por el campo legacy users.coach_id. Cada session agrupa las métricas del entrenamiento: enlaza con ecg_files, imu_metrics y questionnaires mediante session_id.</w:t>
      </w:r>
    </w:p>
    <w:p w14:paraId="71EB3C7C" w14:textId="77777777" w:rsidR="00C70DB9" w:rsidRPr="00CA69DB" w:rsidRDefault="00C70DB9">
      <w:pPr>
        <w:pBdr>
          <w:bottom w:val="single" w:sz="6" w:space="1" w:color="D8DCE8"/>
        </w:pBdr>
        <w:spacing w:before="120" w:after="120"/>
        <w:rPr>
          <w:rFonts w:hint="eastAsia"/>
          <w:lang w:val="es-ES"/>
        </w:rPr>
      </w:pPr>
    </w:p>
    <w:p w14:paraId="687C5A34" w14:textId="77777777" w:rsidR="00C70DB9" w:rsidRPr="00CA69DB" w:rsidRDefault="00000000">
      <w:pPr>
        <w:spacing w:before="480" w:after="160"/>
        <w:rPr>
          <w:rFonts w:hint="eastAsia"/>
          <w:lang w:val="es-ES"/>
        </w:rPr>
      </w:pPr>
      <w:r w:rsidRPr="00CA69DB">
        <w:rPr>
          <w:b/>
          <w:color w:val="1A3FA8"/>
          <w:sz w:val="26"/>
          <w:lang w:val="es-ES"/>
        </w:rPr>
        <w:lastRenderedPageBreak/>
        <w:t>6. PROCESAMIENTO BIOMÉDICO</w:t>
      </w:r>
    </w:p>
    <w:p w14:paraId="059D7228" w14:textId="77777777" w:rsidR="00C70DB9" w:rsidRPr="00CA69DB" w:rsidRDefault="00000000">
      <w:pPr>
        <w:spacing w:before="280" w:after="80"/>
        <w:rPr>
          <w:rFonts w:hint="eastAsia"/>
          <w:lang w:val="es-ES"/>
        </w:rPr>
      </w:pPr>
      <w:r w:rsidRPr="00CA69DB">
        <w:rPr>
          <w:b/>
          <w:color w:val="1A3FA8"/>
          <w:sz w:val="22"/>
          <w:lang w:val="es-ES"/>
        </w:rPr>
        <w:t>Señal: ECG (electrocardiograma)</w:t>
      </w:r>
    </w:p>
    <w:tbl>
      <w:tblPr>
        <w:tblStyle w:val="Tablaconcuadrcula"/>
        <w:tblW w:w="0" w:type="auto"/>
        <w:tblLook w:val="04A0" w:firstRow="1" w:lastRow="0" w:firstColumn="1" w:lastColumn="0" w:noHBand="0" w:noVBand="1"/>
      </w:tblPr>
      <w:tblGrid>
        <w:gridCol w:w="3022"/>
        <w:gridCol w:w="3022"/>
        <w:gridCol w:w="3022"/>
      </w:tblGrid>
      <w:tr w:rsidR="00C70DB9" w14:paraId="3A814392" w14:textId="77777777">
        <w:tc>
          <w:tcPr>
            <w:tcW w:w="3022" w:type="dxa"/>
            <w:shd w:val="clear" w:color="auto" w:fill="1A3FA8"/>
          </w:tcPr>
          <w:p w14:paraId="04312647" w14:textId="77777777" w:rsidR="00C70DB9" w:rsidRDefault="00000000">
            <w:pPr>
              <w:rPr>
                <w:rFonts w:hint="eastAsia"/>
              </w:rPr>
            </w:pPr>
            <w:r>
              <w:rPr>
                <w:b/>
                <w:color w:val="FFFFFF"/>
                <w:sz w:val="19"/>
              </w:rPr>
              <w:t>Parámetro</w:t>
            </w:r>
          </w:p>
        </w:tc>
        <w:tc>
          <w:tcPr>
            <w:tcW w:w="3022" w:type="dxa"/>
            <w:shd w:val="clear" w:color="auto" w:fill="1A3FA8"/>
          </w:tcPr>
          <w:p w14:paraId="6C9618AE" w14:textId="77777777" w:rsidR="00C70DB9" w:rsidRDefault="00000000">
            <w:pPr>
              <w:rPr>
                <w:rFonts w:hint="eastAsia"/>
              </w:rPr>
            </w:pPr>
            <w:r>
              <w:rPr>
                <w:b/>
                <w:color w:val="FFFFFF"/>
                <w:sz w:val="19"/>
              </w:rPr>
              <w:t>Significado</w:t>
            </w:r>
          </w:p>
        </w:tc>
        <w:tc>
          <w:tcPr>
            <w:tcW w:w="3022" w:type="dxa"/>
            <w:shd w:val="clear" w:color="auto" w:fill="1A3FA8"/>
          </w:tcPr>
          <w:p w14:paraId="553DAF77" w14:textId="77777777" w:rsidR="00C70DB9" w:rsidRDefault="00000000">
            <w:pPr>
              <w:rPr>
                <w:rFonts w:hint="eastAsia"/>
              </w:rPr>
            </w:pPr>
            <w:r>
              <w:rPr>
                <w:b/>
                <w:color w:val="FFFFFF"/>
                <w:sz w:val="19"/>
              </w:rPr>
              <w:t>Cálculo</w:t>
            </w:r>
          </w:p>
        </w:tc>
      </w:tr>
      <w:tr w:rsidR="00C70DB9" w14:paraId="654150C5" w14:textId="77777777">
        <w:tc>
          <w:tcPr>
            <w:tcW w:w="3022" w:type="dxa"/>
            <w:shd w:val="clear" w:color="auto" w:fill="F0F3FB"/>
          </w:tcPr>
          <w:p w14:paraId="0C09FBA1" w14:textId="77777777" w:rsidR="00C70DB9" w:rsidRDefault="00000000">
            <w:pPr>
              <w:rPr>
                <w:rFonts w:hint="eastAsia"/>
              </w:rPr>
            </w:pPr>
            <w:r>
              <w:rPr>
                <w:sz w:val="19"/>
              </w:rPr>
              <w:t>BPM</w:t>
            </w:r>
          </w:p>
        </w:tc>
        <w:tc>
          <w:tcPr>
            <w:tcW w:w="3022" w:type="dxa"/>
            <w:shd w:val="clear" w:color="auto" w:fill="F0F3FB"/>
          </w:tcPr>
          <w:p w14:paraId="7606FCD1" w14:textId="77777777" w:rsidR="00C70DB9" w:rsidRPr="00CA69DB" w:rsidRDefault="00000000">
            <w:pPr>
              <w:rPr>
                <w:rFonts w:hint="eastAsia"/>
                <w:lang w:val="es-ES"/>
              </w:rPr>
            </w:pPr>
            <w:r w:rsidRPr="00CA69DB">
              <w:rPr>
                <w:sz w:val="19"/>
                <w:lang w:val="es-ES"/>
              </w:rPr>
              <w:t>Frecuencia cardíaca (latidos por minuto)</w:t>
            </w:r>
          </w:p>
        </w:tc>
        <w:tc>
          <w:tcPr>
            <w:tcW w:w="3022" w:type="dxa"/>
            <w:shd w:val="clear" w:color="auto" w:fill="F0F3FB"/>
          </w:tcPr>
          <w:p w14:paraId="051DDA03" w14:textId="77777777" w:rsidR="00C70DB9" w:rsidRDefault="00000000">
            <w:pPr>
              <w:rPr>
                <w:rFonts w:hint="eastAsia"/>
              </w:rPr>
            </w:pPr>
            <w:r w:rsidRPr="00CA69DB">
              <w:rPr>
                <w:sz w:val="19"/>
                <w:lang w:val="es-ES"/>
              </w:rPr>
              <w:t xml:space="preserve">Se detectan picos R con scipy.signal.find_peaks() sobre la señal filtrada. </w:t>
            </w:r>
            <w:r>
              <w:rPr>
                <w:sz w:val="19"/>
              </w:rPr>
              <w:t>BPM = 60 / media(intervalos R–R en segundos).</w:t>
            </w:r>
          </w:p>
        </w:tc>
      </w:tr>
      <w:tr w:rsidR="00C70DB9" w14:paraId="569875B3" w14:textId="77777777">
        <w:tc>
          <w:tcPr>
            <w:tcW w:w="3022" w:type="dxa"/>
            <w:shd w:val="clear" w:color="auto" w:fill="FFFFFF"/>
          </w:tcPr>
          <w:p w14:paraId="15C491CD" w14:textId="77777777" w:rsidR="00C70DB9" w:rsidRDefault="00000000">
            <w:pPr>
              <w:rPr>
                <w:rFonts w:hint="eastAsia"/>
              </w:rPr>
            </w:pPr>
            <w:r>
              <w:rPr>
                <w:sz w:val="19"/>
              </w:rPr>
              <w:t>SDNN</w:t>
            </w:r>
          </w:p>
        </w:tc>
        <w:tc>
          <w:tcPr>
            <w:tcW w:w="3022" w:type="dxa"/>
            <w:shd w:val="clear" w:color="auto" w:fill="FFFFFF"/>
          </w:tcPr>
          <w:p w14:paraId="311A1F18" w14:textId="77777777" w:rsidR="00C70DB9" w:rsidRDefault="00000000">
            <w:pPr>
              <w:rPr>
                <w:rFonts w:hint="eastAsia"/>
              </w:rPr>
            </w:pPr>
            <w:r>
              <w:rPr>
                <w:sz w:val="19"/>
              </w:rPr>
              <w:t>Variabilidad HRV global</w:t>
            </w:r>
          </w:p>
        </w:tc>
        <w:tc>
          <w:tcPr>
            <w:tcW w:w="3022" w:type="dxa"/>
            <w:shd w:val="clear" w:color="auto" w:fill="FFFFFF"/>
          </w:tcPr>
          <w:p w14:paraId="5227A958" w14:textId="77777777" w:rsidR="00C70DB9" w:rsidRDefault="00000000">
            <w:pPr>
              <w:rPr>
                <w:rFonts w:hint="eastAsia"/>
              </w:rPr>
            </w:pPr>
            <w:r w:rsidRPr="00CA69DB">
              <w:rPr>
                <w:sz w:val="19"/>
                <w:lang w:val="es-ES"/>
              </w:rPr>
              <w:t xml:space="preserve">Desviación estándar de todos los intervalos R–R de la grabación. </w:t>
            </w:r>
            <w:r>
              <w:rPr>
                <w:sz w:val="19"/>
              </w:rPr>
              <w:t>Valores bajos indican fatiga acumulada.</w:t>
            </w:r>
          </w:p>
        </w:tc>
      </w:tr>
      <w:tr w:rsidR="00C70DB9" w14:paraId="328974A5" w14:textId="77777777">
        <w:tc>
          <w:tcPr>
            <w:tcW w:w="3022" w:type="dxa"/>
            <w:shd w:val="clear" w:color="auto" w:fill="F0F3FB"/>
          </w:tcPr>
          <w:p w14:paraId="31E840F9" w14:textId="77777777" w:rsidR="00C70DB9" w:rsidRDefault="00000000">
            <w:pPr>
              <w:rPr>
                <w:rFonts w:hint="eastAsia"/>
              </w:rPr>
            </w:pPr>
            <w:r>
              <w:rPr>
                <w:sz w:val="19"/>
              </w:rPr>
              <w:t>RMSSD</w:t>
            </w:r>
          </w:p>
        </w:tc>
        <w:tc>
          <w:tcPr>
            <w:tcW w:w="3022" w:type="dxa"/>
            <w:shd w:val="clear" w:color="auto" w:fill="F0F3FB"/>
          </w:tcPr>
          <w:p w14:paraId="36116E58" w14:textId="77777777" w:rsidR="00C70DB9" w:rsidRPr="00CA69DB" w:rsidRDefault="00000000">
            <w:pPr>
              <w:rPr>
                <w:rFonts w:hint="eastAsia"/>
                <w:lang w:val="es-ES"/>
              </w:rPr>
            </w:pPr>
            <w:r w:rsidRPr="00CA69DB">
              <w:rPr>
                <w:sz w:val="19"/>
                <w:lang w:val="es-ES"/>
              </w:rPr>
              <w:t>HRV de corto plazo (actividad parasimpática)</w:t>
            </w:r>
          </w:p>
        </w:tc>
        <w:tc>
          <w:tcPr>
            <w:tcW w:w="3022" w:type="dxa"/>
            <w:shd w:val="clear" w:color="auto" w:fill="F0F3FB"/>
          </w:tcPr>
          <w:p w14:paraId="55C2F04C" w14:textId="77777777" w:rsidR="00C70DB9" w:rsidRDefault="00000000">
            <w:pPr>
              <w:rPr>
                <w:rFonts w:hint="eastAsia"/>
              </w:rPr>
            </w:pPr>
            <w:r w:rsidRPr="00CA69DB">
              <w:rPr>
                <w:sz w:val="19"/>
                <w:lang w:val="es-ES"/>
              </w:rPr>
              <w:t xml:space="preserve">Raíz del promedio de los cuadrados de las diferencias entre intervalos R–R consecutivos. </w:t>
            </w:r>
            <w:r>
              <w:rPr>
                <w:sz w:val="19"/>
              </w:rPr>
              <w:t>Indicador de recuperación autonómica.</w:t>
            </w:r>
          </w:p>
        </w:tc>
      </w:tr>
      <w:tr w:rsidR="00C70DB9" w:rsidRPr="00CA69DB" w14:paraId="59C0B202" w14:textId="77777777">
        <w:tc>
          <w:tcPr>
            <w:tcW w:w="3022" w:type="dxa"/>
            <w:shd w:val="clear" w:color="auto" w:fill="FFFFFF"/>
          </w:tcPr>
          <w:p w14:paraId="5E4C9A08" w14:textId="77777777" w:rsidR="00C70DB9" w:rsidRDefault="00000000">
            <w:pPr>
              <w:rPr>
                <w:rFonts w:hint="eastAsia"/>
              </w:rPr>
            </w:pPr>
            <w:r>
              <w:rPr>
                <w:sz w:val="19"/>
              </w:rPr>
              <w:t>n_peaks</w:t>
            </w:r>
          </w:p>
        </w:tc>
        <w:tc>
          <w:tcPr>
            <w:tcW w:w="3022" w:type="dxa"/>
            <w:shd w:val="clear" w:color="auto" w:fill="FFFFFF"/>
          </w:tcPr>
          <w:p w14:paraId="3BBE18AC" w14:textId="77777777" w:rsidR="00C70DB9" w:rsidRDefault="00000000">
            <w:pPr>
              <w:rPr>
                <w:rFonts w:hint="eastAsia"/>
              </w:rPr>
            </w:pPr>
            <w:r>
              <w:rPr>
                <w:sz w:val="19"/>
              </w:rPr>
              <w:t>Total de latidos detectados</w:t>
            </w:r>
          </w:p>
        </w:tc>
        <w:tc>
          <w:tcPr>
            <w:tcW w:w="3022" w:type="dxa"/>
            <w:shd w:val="clear" w:color="auto" w:fill="FFFFFF"/>
          </w:tcPr>
          <w:p w14:paraId="06C54A51" w14:textId="77777777" w:rsidR="00C70DB9" w:rsidRPr="00CA69DB" w:rsidRDefault="00000000">
            <w:pPr>
              <w:rPr>
                <w:rFonts w:hint="eastAsia"/>
                <w:lang w:val="es-ES"/>
              </w:rPr>
            </w:pPr>
            <w:r w:rsidRPr="00CA69DB">
              <w:rPr>
                <w:sz w:val="19"/>
                <w:lang w:val="es-ES"/>
              </w:rPr>
              <w:t>Contador de picos R identificados en el segmento analizado. Sirve para validar la calidad de la señal.</w:t>
            </w:r>
          </w:p>
        </w:tc>
      </w:tr>
    </w:tbl>
    <w:p w14:paraId="5079D37D" w14:textId="77777777" w:rsidR="00C70DB9" w:rsidRPr="00CA69DB" w:rsidRDefault="00C70DB9">
      <w:pPr>
        <w:rPr>
          <w:rFonts w:hint="eastAsia"/>
          <w:lang w:val="es-ES"/>
        </w:rPr>
      </w:pPr>
    </w:p>
    <w:p w14:paraId="6CB3374D" w14:textId="77777777" w:rsidR="00C70DB9" w:rsidRPr="00CA69DB" w:rsidRDefault="00000000">
      <w:pPr>
        <w:spacing w:before="280" w:after="80"/>
        <w:rPr>
          <w:rFonts w:hint="eastAsia"/>
          <w:lang w:val="es-ES"/>
        </w:rPr>
      </w:pPr>
      <w:r w:rsidRPr="00CA69DB">
        <w:rPr>
          <w:b/>
          <w:color w:val="1A3FA8"/>
          <w:sz w:val="22"/>
          <w:lang w:val="es-ES"/>
        </w:rPr>
        <w:t>Señal: IMU (unidad de medición inercial)</w:t>
      </w:r>
    </w:p>
    <w:tbl>
      <w:tblPr>
        <w:tblStyle w:val="Tablaconcuadrcula"/>
        <w:tblW w:w="0" w:type="auto"/>
        <w:tblLook w:val="04A0" w:firstRow="1" w:lastRow="0" w:firstColumn="1" w:lastColumn="0" w:noHBand="0" w:noVBand="1"/>
      </w:tblPr>
      <w:tblGrid>
        <w:gridCol w:w="3022"/>
        <w:gridCol w:w="3022"/>
        <w:gridCol w:w="3022"/>
      </w:tblGrid>
      <w:tr w:rsidR="00C70DB9" w14:paraId="6E6EB897" w14:textId="77777777">
        <w:tc>
          <w:tcPr>
            <w:tcW w:w="3022" w:type="dxa"/>
            <w:shd w:val="clear" w:color="auto" w:fill="1A3FA8"/>
          </w:tcPr>
          <w:p w14:paraId="325D7D75" w14:textId="77777777" w:rsidR="00C70DB9" w:rsidRDefault="00000000">
            <w:pPr>
              <w:rPr>
                <w:rFonts w:hint="eastAsia"/>
              </w:rPr>
            </w:pPr>
            <w:r>
              <w:rPr>
                <w:b/>
                <w:color w:val="FFFFFF"/>
                <w:sz w:val="19"/>
              </w:rPr>
              <w:t>Parámetro</w:t>
            </w:r>
          </w:p>
        </w:tc>
        <w:tc>
          <w:tcPr>
            <w:tcW w:w="3022" w:type="dxa"/>
            <w:shd w:val="clear" w:color="auto" w:fill="1A3FA8"/>
          </w:tcPr>
          <w:p w14:paraId="47A2CE57" w14:textId="77777777" w:rsidR="00C70DB9" w:rsidRDefault="00000000">
            <w:pPr>
              <w:rPr>
                <w:rFonts w:hint="eastAsia"/>
              </w:rPr>
            </w:pPr>
            <w:r>
              <w:rPr>
                <w:b/>
                <w:color w:val="FFFFFF"/>
                <w:sz w:val="19"/>
              </w:rPr>
              <w:t>Significado</w:t>
            </w:r>
          </w:p>
        </w:tc>
        <w:tc>
          <w:tcPr>
            <w:tcW w:w="3022" w:type="dxa"/>
            <w:shd w:val="clear" w:color="auto" w:fill="1A3FA8"/>
          </w:tcPr>
          <w:p w14:paraId="4BD2BB78" w14:textId="77777777" w:rsidR="00C70DB9" w:rsidRDefault="00000000">
            <w:pPr>
              <w:rPr>
                <w:rFonts w:hint="eastAsia"/>
              </w:rPr>
            </w:pPr>
            <w:r>
              <w:rPr>
                <w:b/>
                <w:color w:val="FFFFFF"/>
                <w:sz w:val="19"/>
              </w:rPr>
              <w:t>Cálculo</w:t>
            </w:r>
          </w:p>
        </w:tc>
      </w:tr>
      <w:tr w:rsidR="00C70DB9" w:rsidRPr="00CA69DB" w14:paraId="6FE66A2A" w14:textId="77777777">
        <w:tc>
          <w:tcPr>
            <w:tcW w:w="3022" w:type="dxa"/>
            <w:shd w:val="clear" w:color="auto" w:fill="F0F3FB"/>
          </w:tcPr>
          <w:p w14:paraId="28AC7C6E" w14:textId="77777777" w:rsidR="00C70DB9" w:rsidRDefault="00000000">
            <w:pPr>
              <w:rPr>
                <w:rFonts w:hint="eastAsia"/>
              </w:rPr>
            </w:pPr>
            <w:r>
              <w:rPr>
                <w:sz w:val="19"/>
              </w:rPr>
              <w:t>n_hits</w:t>
            </w:r>
          </w:p>
        </w:tc>
        <w:tc>
          <w:tcPr>
            <w:tcW w:w="3022" w:type="dxa"/>
            <w:shd w:val="clear" w:color="auto" w:fill="F0F3FB"/>
          </w:tcPr>
          <w:p w14:paraId="7C2E604C" w14:textId="77777777" w:rsidR="00C70DB9" w:rsidRPr="00CA69DB" w:rsidRDefault="00000000">
            <w:pPr>
              <w:rPr>
                <w:rFonts w:hint="eastAsia"/>
                <w:lang w:val="es-ES"/>
              </w:rPr>
            </w:pPr>
            <w:r w:rsidRPr="00CA69DB">
              <w:rPr>
                <w:sz w:val="19"/>
                <w:lang w:val="es-ES"/>
              </w:rPr>
              <w:t>Total de golpes / patadas / impactos</w:t>
            </w:r>
          </w:p>
        </w:tc>
        <w:tc>
          <w:tcPr>
            <w:tcW w:w="3022" w:type="dxa"/>
            <w:shd w:val="clear" w:color="auto" w:fill="F0F3FB"/>
          </w:tcPr>
          <w:p w14:paraId="1A3149BC" w14:textId="77777777" w:rsidR="00C70DB9" w:rsidRPr="00CA69DB" w:rsidRDefault="00000000">
            <w:pPr>
              <w:rPr>
                <w:rFonts w:hint="eastAsia"/>
                <w:lang w:val="es-ES"/>
              </w:rPr>
            </w:pPr>
            <w:r w:rsidRPr="00CA69DB">
              <w:rPr>
                <w:sz w:val="19"/>
                <w:lang w:val="es-ES"/>
              </w:rPr>
              <w:t>Magnitud vectorial: √(ax²+ay²+az²). Los picos ≥ 2 g se cuentan como impactos.</w:t>
            </w:r>
          </w:p>
        </w:tc>
      </w:tr>
      <w:tr w:rsidR="00C70DB9" w:rsidRPr="00CA69DB" w14:paraId="73848490" w14:textId="77777777">
        <w:tc>
          <w:tcPr>
            <w:tcW w:w="3022" w:type="dxa"/>
            <w:shd w:val="clear" w:color="auto" w:fill="FFFFFF"/>
          </w:tcPr>
          <w:p w14:paraId="7583C84A" w14:textId="77777777" w:rsidR="00C70DB9" w:rsidRDefault="00000000">
            <w:pPr>
              <w:rPr>
                <w:rFonts w:hint="eastAsia"/>
              </w:rPr>
            </w:pPr>
            <w:r>
              <w:rPr>
                <w:sz w:val="19"/>
              </w:rPr>
              <w:t>hits_per_min</w:t>
            </w:r>
          </w:p>
        </w:tc>
        <w:tc>
          <w:tcPr>
            <w:tcW w:w="3022" w:type="dxa"/>
            <w:shd w:val="clear" w:color="auto" w:fill="FFFFFF"/>
          </w:tcPr>
          <w:p w14:paraId="5BA7A29C" w14:textId="77777777" w:rsidR="00C70DB9" w:rsidRDefault="00000000">
            <w:pPr>
              <w:rPr>
                <w:rFonts w:hint="eastAsia"/>
              </w:rPr>
            </w:pPr>
            <w:r>
              <w:rPr>
                <w:sz w:val="19"/>
              </w:rPr>
              <w:t>Cadencia (golpes por minuto)</w:t>
            </w:r>
          </w:p>
        </w:tc>
        <w:tc>
          <w:tcPr>
            <w:tcW w:w="3022" w:type="dxa"/>
            <w:shd w:val="clear" w:color="auto" w:fill="FFFFFF"/>
          </w:tcPr>
          <w:p w14:paraId="491631E2" w14:textId="77777777" w:rsidR="00C70DB9" w:rsidRPr="00CA69DB" w:rsidRDefault="00000000">
            <w:pPr>
              <w:rPr>
                <w:rFonts w:hint="eastAsia"/>
                <w:lang w:val="es-ES"/>
              </w:rPr>
            </w:pPr>
            <w:r w:rsidRPr="00CA69DB">
              <w:rPr>
                <w:sz w:val="19"/>
                <w:lang w:val="es-ES"/>
              </w:rPr>
              <w:t>n_hits / duración en minutos. Indicador de volumen de trabajo específico.</w:t>
            </w:r>
          </w:p>
        </w:tc>
      </w:tr>
      <w:tr w:rsidR="00C70DB9" w:rsidRPr="00CA69DB" w14:paraId="3CC4037F" w14:textId="77777777">
        <w:tc>
          <w:tcPr>
            <w:tcW w:w="3022" w:type="dxa"/>
            <w:shd w:val="clear" w:color="auto" w:fill="F0F3FB"/>
          </w:tcPr>
          <w:p w14:paraId="3DDE83DF" w14:textId="77777777" w:rsidR="00C70DB9" w:rsidRDefault="00000000">
            <w:pPr>
              <w:rPr>
                <w:rFonts w:hint="eastAsia"/>
              </w:rPr>
            </w:pPr>
            <w:r>
              <w:rPr>
                <w:sz w:val="19"/>
              </w:rPr>
              <w:t>mean_int_g / max_int_g</w:t>
            </w:r>
          </w:p>
        </w:tc>
        <w:tc>
          <w:tcPr>
            <w:tcW w:w="3022" w:type="dxa"/>
            <w:shd w:val="clear" w:color="auto" w:fill="F0F3FB"/>
          </w:tcPr>
          <w:p w14:paraId="1C75C9B8" w14:textId="77777777" w:rsidR="00C70DB9" w:rsidRPr="00CA69DB" w:rsidRDefault="00000000">
            <w:pPr>
              <w:rPr>
                <w:rFonts w:hint="eastAsia"/>
                <w:lang w:val="es-ES"/>
              </w:rPr>
            </w:pPr>
            <w:r w:rsidRPr="00CA69DB">
              <w:rPr>
                <w:sz w:val="19"/>
                <w:lang w:val="es-ES"/>
              </w:rPr>
              <w:t>Intensidad media y máxima del impacto</w:t>
            </w:r>
          </w:p>
        </w:tc>
        <w:tc>
          <w:tcPr>
            <w:tcW w:w="3022" w:type="dxa"/>
            <w:shd w:val="clear" w:color="auto" w:fill="F0F3FB"/>
          </w:tcPr>
          <w:p w14:paraId="6DC86B29" w14:textId="77777777" w:rsidR="00C70DB9" w:rsidRPr="00CA69DB" w:rsidRDefault="00000000">
            <w:pPr>
              <w:rPr>
                <w:rFonts w:hint="eastAsia"/>
                <w:lang w:val="es-ES"/>
              </w:rPr>
            </w:pPr>
            <w:r w:rsidRPr="00CA69DB">
              <w:rPr>
                <w:sz w:val="19"/>
                <w:lang w:val="es-ES"/>
              </w:rPr>
              <w:t>Valor de pico de la magnitud en cada impacto detectado, expresado en g (gravedades).</w:t>
            </w:r>
          </w:p>
        </w:tc>
      </w:tr>
      <w:tr w:rsidR="00C70DB9" w:rsidRPr="00CA69DB" w14:paraId="4FE74B5C" w14:textId="77777777">
        <w:tc>
          <w:tcPr>
            <w:tcW w:w="3022" w:type="dxa"/>
            <w:shd w:val="clear" w:color="auto" w:fill="FFFFFF"/>
          </w:tcPr>
          <w:p w14:paraId="46C705DD" w14:textId="77777777" w:rsidR="00C70DB9" w:rsidRDefault="00000000">
            <w:pPr>
              <w:rPr>
                <w:rFonts w:hint="eastAsia"/>
              </w:rPr>
            </w:pPr>
            <w:r>
              <w:rPr>
                <w:sz w:val="19"/>
              </w:rPr>
              <w:t>mean_ang_vel / max_ang_vel</w:t>
            </w:r>
          </w:p>
        </w:tc>
        <w:tc>
          <w:tcPr>
            <w:tcW w:w="3022" w:type="dxa"/>
            <w:shd w:val="clear" w:color="auto" w:fill="FFFFFF"/>
          </w:tcPr>
          <w:p w14:paraId="5C38CA3F" w14:textId="77777777" w:rsidR="00C70DB9" w:rsidRPr="00CA69DB" w:rsidRDefault="00000000">
            <w:pPr>
              <w:rPr>
                <w:rFonts w:hint="eastAsia"/>
                <w:lang w:val="es-ES"/>
              </w:rPr>
            </w:pPr>
            <w:r w:rsidRPr="00CA69DB">
              <w:rPr>
                <w:sz w:val="19"/>
                <w:lang w:val="es-ES"/>
              </w:rPr>
              <w:t>Velocidad angular media y máxima</w:t>
            </w:r>
          </w:p>
        </w:tc>
        <w:tc>
          <w:tcPr>
            <w:tcW w:w="3022" w:type="dxa"/>
            <w:shd w:val="clear" w:color="auto" w:fill="FFFFFF"/>
          </w:tcPr>
          <w:p w14:paraId="09B3C05C" w14:textId="77777777" w:rsidR="00C70DB9" w:rsidRPr="00CA69DB" w:rsidRDefault="00000000">
            <w:pPr>
              <w:rPr>
                <w:rFonts w:hint="eastAsia"/>
                <w:lang w:val="es-ES"/>
              </w:rPr>
            </w:pPr>
            <w:r w:rsidRPr="00CA69DB">
              <w:rPr>
                <w:sz w:val="19"/>
                <w:lang w:val="es-ES"/>
              </w:rPr>
              <w:t>Derivada del giroscopio triaxial. Cuantifica la rapidez de rotación del segmento corporal durante el impacto.</w:t>
            </w:r>
          </w:p>
        </w:tc>
      </w:tr>
    </w:tbl>
    <w:p w14:paraId="7742DC43" w14:textId="77777777" w:rsidR="00C70DB9" w:rsidRPr="00CA69DB" w:rsidRDefault="00C70DB9">
      <w:pPr>
        <w:rPr>
          <w:rFonts w:hint="eastAsia"/>
          <w:lang w:val="es-ES"/>
        </w:rPr>
      </w:pPr>
    </w:p>
    <w:p w14:paraId="5B09005B" w14:textId="77777777" w:rsidR="00C70DB9" w:rsidRPr="00CA69DB" w:rsidRDefault="00C70DB9">
      <w:pPr>
        <w:pBdr>
          <w:bottom w:val="single" w:sz="6" w:space="1" w:color="D8DCE8"/>
        </w:pBdr>
        <w:spacing w:before="120" w:after="120"/>
        <w:rPr>
          <w:rFonts w:hint="eastAsia"/>
          <w:lang w:val="es-ES"/>
        </w:rPr>
      </w:pPr>
    </w:p>
    <w:p w14:paraId="035F9361" w14:textId="77777777" w:rsidR="00C70DB9" w:rsidRDefault="00000000">
      <w:pPr>
        <w:spacing w:before="480" w:after="160"/>
        <w:rPr>
          <w:rFonts w:hint="eastAsia"/>
        </w:rPr>
      </w:pPr>
      <w:r>
        <w:rPr>
          <w:b/>
          <w:color w:val="1A3FA8"/>
          <w:sz w:val="26"/>
        </w:rPr>
        <w:t>7. LIMITACIONES</w:t>
      </w:r>
    </w:p>
    <w:p w14:paraId="04A5AE6F" w14:textId="77777777" w:rsidR="00C70DB9" w:rsidRPr="00CA69DB" w:rsidRDefault="00000000">
      <w:pPr>
        <w:pStyle w:val="Listaconnmeros"/>
        <w:spacing w:after="80"/>
        <w:ind w:left="283"/>
        <w:rPr>
          <w:rFonts w:hint="eastAsia"/>
          <w:lang w:val="es-ES"/>
        </w:rPr>
      </w:pPr>
      <w:r w:rsidRPr="00CA69DB">
        <w:rPr>
          <w:lang w:val="es-ES"/>
        </w:rPr>
        <w:lastRenderedPageBreak/>
        <w:t>Base de datos SQLite: concurrencia limitada bajo cargas altas simultáneas (múltiples coaches + atletas en la misma instancia). El modo WAL mejora la situación pero no la elimina.</w:t>
      </w:r>
    </w:p>
    <w:p w14:paraId="632182A8" w14:textId="77777777" w:rsidR="00C70DB9" w:rsidRDefault="00000000">
      <w:pPr>
        <w:pStyle w:val="Listaconnmeros"/>
        <w:spacing w:after="80"/>
        <w:ind w:left="283"/>
        <w:rPr>
          <w:rFonts w:hint="eastAsia"/>
        </w:rPr>
      </w:pPr>
      <w:r w:rsidRPr="00CA69DB">
        <w:rPr>
          <w:lang w:val="es-ES"/>
        </w:rPr>
        <w:t xml:space="preserve">Sin integración BLE en tiempo real: la ingestión de ECG e IMU es mayoritariamente manual (CSV/JSON upload). </w:t>
      </w:r>
      <w:r>
        <w:t>El hub BLE Nordic está en fase de prototipo.</w:t>
      </w:r>
    </w:p>
    <w:p w14:paraId="179E58ED" w14:textId="77777777" w:rsidR="00C70DB9" w:rsidRPr="00CA69DB" w:rsidRDefault="00000000">
      <w:pPr>
        <w:pStyle w:val="Listaconnmeros"/>
        <w:spacing w:after="80"/>
        <w:ind w:left="283"/>
        <w:rPr>
          <w:rFonts w:hint="eastAsia"/>
          <w:lang w:val="es-ES"/>
        </w:rPr>
      </w:pPr>
      <w:r w:rsidRPr="00CA69DB">
        <w:rPr>
          <w:lang w:val="es-ES"/>
        </w:rPr>
        <w:t>Sin app móvil nativa: la plataforma es solo web (PWA instalable desde el navegador). No existe versión iOS o Android publicada en tiendas de apps.</w:t>
      </w:r>
    </w:p>
    <w:p w14:paraId="30C6332C" w14:textId="77777777" w:rsidR="00C70DB9" w:rsidRPr="00CA69DB" w:rsidRDefault="00000000">
      <w:pPr>
        <w:pStyle w:val="Listaconnmeros"/>
        <w:spacing w:after="80"/>
        <w:ind w:left="283"/>
        <w:rPr>
          <w:rFonts w:hint="eastAsia"/>
          <w:lang w:val="es-ES"/>
        </w:rPr>
      </w:pPr>
      <w:r w:rsidRPr="00CA69DB">
        <w:rPr>
          <w:lang w:val="es-ES"/>
        </w:rPr>
        <w:t>Insights de IA opcionales: requieren ANTHROPIC_API_KEY activa. Sin ella la sección de análisis narrativo no se muestra, pero el resto del sistema funciona sin modificaciones.</w:t>
      </w:r>
    </w:p>
    <w:p w14:paraId="3EA5E5DE" w14:textId="77777777" w:rsidR="00C70DB9" w:rsidRPr="00CA69DB" w:rsidRDefault="00000000">
      <w:pPr>
        <w:pStyle w:val="Listaconnmeros"/>
        <w:spacing w:after="80"/>
        <w:ind w:left="283"/>
        <w:rPr>
          <w:rFonts w:hint="eastAsia"/>
          <w:lang w:val="es-ES"/>
        </w:rPr>
      </w:pPr>
      <w:r w:rsidRPr="00CA69DB">
        <w:rPr>
          <w:lang w:val="es-ES"/>
        </w:rPr>
        <w:t>Análisis biomecánico por video (YOLO / MediaPipe) computacionalmente intenso: no es apto para servidores sin GPU. Las estimaciones de pose se realizan offline sobre archivos de video previamente grabados.</w:t>
      </w:r>
    </w:p>
    <w:p w14:paraId="7D70490A" w14:textId="77777777" w:rsidR="00C70DB9" w:rsidRPr="00CA69DB" w:rsidRDefault="00C70DB9">
      <w:pPr>
        <w:pBdr>
          <w:bottom w:val="single" w:sz="6" w:space="1" w:color="D8DCE8"/>
        </w:pBdr>
        <w:spacing w:before="120" w:after="120"/>
        <w:rPr>
          <w:rFonts w:hint="eastAsia"/>
          <w:lang w:val="es-ES"/>
        </w:rPr>
      </w:pPr>
    </w:p>
    <w:p w14:paraId="57AF0B34" w14:textId="77777777" w:rsidR="00C70DB9" w:rsidRPr="00CA69DB" w:rsidRDefault="00000000">
      <w:pPr>
        <w:spacing w:before="480" w:after="160"/>
        <w:rPr>
          <w:rFonts w:hint="eastAsia"/>
          <w:lang w:val="es-ES"/>
        </w:rPr>
      </w:pPr>
      <w:r w:rsidRPr="00CA69DB">
        <w:rPr>
          <w:b/>
          <w:color w:val="1A3FA8"/>
          <w:sz w:val="26"/>
          <w:lang w:val="es-ES"/>
        </w:rPr>
        <w:t>8. MEJORAS</w:t>
      </w:r>
    </w:p>
    <w:p w14:paraId="714DAC6B" w14:textId="77777777" w:rsidR="00C70DB9" w:rsidRPr="00CA69DB" w:rsidRDefault="00000000">
      <w:pPr>
        <w:spacing w:before="280" w:after="80"/>
        <w:rPr>
          <w:rFonts w:hint="eastAsia"/>
          <w:lang w:val="es-ES"/>
        </w:rPr>
      </w:pPr>
      <w:r w:rsidRPr="00CA69DB">
        <w:rPr>
          <w:b/>
          <w:color w:val="1A3FA8"/>
          <w:sz w:val="22"/>
          <w:lang w:val="es-ES"/>
        </w:rPr>
        <w:t>Arquitectura</w:t>
      </w:r>
    </w:p>
    <w:p w14:paraId="4BDC7F9A" w14:textId="77777777" w:rsidR="00C70DB9" w:rsidRPr="00CA69DB" w:rsidRDefault="00000000">
      <w:pPr>
        <w:spacing w:after="120"/>
        <w:rPr>
          <w:rFonts w:hint="eastAsia"/>
          <w:lang w:val="es-ES"/>
        </w:rPr>
      </w:pPr>
      <w:r w:rsidRPr="00CA69DB">
        <w:rPr>
          <w:lang w:val="es-ES"/>
        </w:rPr>
        <w:t>Migrar a una arquitectura API REST + SPA (FastAPI en backend, React o Vue en frontend) para desacoplar las capas y escalar cada una de forma independiente. Introducir Redis como caché compartida para los informes del analysis_engine, eliminando el caché en memoria no compartido entre procesos.</w:t>
      </w:r>
    </w:p>
    <w:p w14:paraId="6518252A" w14:textId="77777777" w:rsidR="00C70DB9" w:rsidRPr="00CA69DB" w:rsidRDefault="00000000">
      <w:pPr>
        <w:spacing w:before="280" w:after="80"/>
        <w:rPr>
          <w:rFonts w:hint="eastAsia"/>
          <w:lang w:val="es-ES"/>
        </w:rPr>
      </w:pPr>
      <w:r w:rsidRPr="00CA69DB">
        <w:rPr>
          <w:b/>
          <w:color w:val="1A3FA8"/>
          <w:sz w:val="22"/>
          <w:lang w:val="es-ES"/>
        </w:rPr>
        <w:t>Base de datos</w:t>
      </w:r>
    </w:p>
    <w:p w14:paraId="6A569D83" w14:textId="77777777" w:rsidR="00C70DB9" w:rsidRPr="00CA69DB" w:rsidRDefault="00000000">
      <w:pPr>
        <w:spacing w:after="120"/>
        <w:rPr>
          <w:rFonts w:hint="eastAsia"/>
          <w:lang w:val="es-ES"/>
        </w:rPr>
      </w:pPr>
      <w:r w:rsidRPr="00CA69DB">
        <w:rPr>
          <w:lang w:val="es-ES"/>
        </w:rPr>
        <w:t>Migrar de SQLite a PostgreSQL cuando el número de atletas activos supere los 300 o cuando se despliegue en producción con múltiples coaches concurrentes. Adoptar SQLAlchemy como ORM para simplificar las migraciones (Alembic) y mejorar la cobertura de tests. La capa de migraciones versionadas que ya existe en db.py puede reutilizarse para la transición sin pérdida de datos.</w:t>
      </w:r>
    </w:p>
    <w:p w14:paraId="17E5A1F4" w14:textId="77777777" w:rsidR="00C70DB9" w:rsidRPr="00CA69DB" w:rsidRDefault="00000000">
      <w:pPr>
        <w:spacing w:before="280" w:after="80"/>
        <w:rPr>
          <w:rFonts w:hint="eastAsia"/>
          <w:lang w:val="es-ES"/>
        </w:rPr>
      </w:pPr>
      <w:r w:rsidRPr="00CA69DB">
        <w:rPr>
          <w:b/>
          <w:color w:val="1A3FA8"/>
          <w:sz w:val="22"/>
          <w:lang w:val="es-ES"/>
        </w:rPr>
        <w:t>Funcionalidad</w:t>
      </w:r>
    </w:p>
    <w:p w14:paraId="5F82CEAD" w14:textId="77777777" w:rsidR="00C70DB9" w:rsidRPr="00CA69DB" w:rsidRDefault="00000000">
      <w:pPr>
        <w:spacing w:after="120"/>
        <w:rPr>
          <w:rFonts w:hint="eastAsia"/>
          <w:lang w:val="es-ES"/>
        </w:rPr>
      </w:pPr>
      <w:r w:rsidRPr="00CA69DB">
        <w:rPr>
          <w:lang w:val="es-ES"/>
        </w:rPr>
        <w:t>Integración BLE en tiempo real con transmisión desde wearables directamente a la plataforma sin pasos manuales de carga. Notificaciones push al móvil del coach cuando un atleta registra un wellness score bajo o un impacto de alto riesgo. App móvil nativa (React Native) para el check-in diario del deportista sin necesidad de abrir el navegador.</w:t>
      </w:r>
    </w:p>
    <w:p w14:paraId="383FB62A" w14:textId="77777777" w:rsidR="00C70DB9" w:rsidRPr="00CA69DB" w:rsidRDefault="00C70DB9">
      <w:pPr>
        <w:pBdr>
          <w:bottom w:val="single" w:sz="6" w:space="1" w:color="D8DCE8"/>
        </w:pBdr>
        <w:spacing w:before="120" w:after="120"/>
        <w:rPr>
          <w:rFonts w:hint="eastAsia"/>
          <w:lang w:val="es-ES"/>
        </w:rPr>
      </w:pPr>
    </w:p>
    <w:p w14:paraId="7F3C31A3" w14:textId="77777777" w:rsidR="00C70DB9" w:rsidRDefault="00000000">
      <w:pPr>
        <w:spacing w:before="480" w:after="160"/>
        <w:rPr>
          <w:rFonts w:hint="eastAsia"/>
        </w:rPr>
      </w:pPr>
      <w:r>
        <w:rPr>
          <w:b/>
          <w:color w:val="1A3FA8"/>
          <w:sz w:val="26"/>
        </w:rPr>
        <w:t>9. CONCLUSIONES</w:t>
      </w:r>
    </w:p>
    <w:p w14:paraId="434925E3" w14:textId="77777777" w:rsidR="00C70DB9" w:rsidRDefault="00000000">
      <w:pPr>
        <w:spacing w:before="280" w:after="80"/>
        <w:rPr>
          <w:rFonts w:hint="eastAsia"/>
        </w:rPr>
      </w:pPr>
      <w:r>
        <w:rPr>
          <w:b/>
          <w:color w:val="1A3FA8"/>
          <w:sz w:val="22"/>
        </w:rPr>
        <w:t>Qué has aprendido</w:t>
      </w:r>
    </w:p>
    <w:p w14:paraId="683F500D" w14:textId="77777777" w:rsidR="00C70DB9" w:rsidRPr="00CA69DB" w:rsidRDefault="00000000">
      <w:pPr>
        <w:pStyle w:val="Listaconvietas"/>
        <w:spacing w:after="60"/>
        <w:ind w:left="283"/>
        <w:rPr>
          <w:rFonts w:hint="eastAsia"/>
          <w:lang w:val="es-ES"/>
        </w:rPr>
      </w:pPr>
      <w:r w:rsidRPr="00CA69DB">
        <w:rPr>
          <w:lang w:val="es-ES"/>
        </w:rPr>
        <w:lastRenderedPageBreak/>
        <w:t>Cómo construir un sistema web multi-rol real (coach / deportista) con autenticación segura (bcrypt + tokens de sesión), navegación protegida y separación de permisos por rol.</w:t>
      </w:r>
    </w:p>
    <w:p w14:paraId="5FEEF3B7" w14:textId="77777777" w:rsidR="00C70DB9" w:rsidRPr="00CA69DB" w:rsidRDefault="00000000">
      <w:pPr>
        <w:pStyle w:val="Listaconvietas"/>
        <w:spacing w:after="60"/>
        <w:ind w:left="283"/>
        <w:rPr>
          <w:rFonts w:hint="eastAsia"/>
          <w:lang w:val="es-ES"/>
        </w:rPr>
      </w:pPr>
      <w:r w:rsidRPr="00CA69DB">
        <w:rPr>
          <w:lang w:val="es-ES"/>
        </w:rPr>
        <w:t>Procesamiento de señales biomédicas en Python: detección de picos R en ECG con scipy, cálculo de parámetros HRV (SDNN, RMSSD) y detección de impactos en señales IMU triaxiales.</w:t>
      </w:r>
    </w:p>
    <w:p w14:paraId="6D088A05" w14:textId="77777777" w:rsidR="00C70DB9" w:rsidRPr="00CA69DB" w:rsidRDefault="00000000">
      <w:pPr>
        <w:pStyle w:val="Listaconvietas"/>
        <w:spacing w:after="60"/>
        <w:ind w:left="283"/>
        <w:rPr>
          <w:rFonts w:hint="eastAsia"/>
          <w:lang w:val="es-ES"/>
        </w:rPr>
      </w:pPr>
      <w:r w:rsidRPr="00CA69DB">
        <w:rPr>
          <w:lang w:val="es-ES"/>
        </w:rPr>
        <w:t>Diseño de un esquema de base de datos evolutivo con migraciones versionadas que permiten añadir funcionalidades en producción sin perder datos existentes.</w:t>
      </w:r>
    </w:p>
    <w:p w14:paraId="7BA3DA26" w14:textId="77777777" w:rsidR="00C70DB9" w:rsidRPr="00CA69DB" w:rsidRDefault="00000000">
      <w:pPr>
        <w:pStyle w:val="Listaconvietas"/>
        <w:spacing w:after="60"/>
        <w:ind w:left="283"/>
        <w:rPr>
          <w:rFonts w:hint="eastAsia"/>
          <w:lang w:val="es-ES"/>
        </w:rPr>
      </w:pPr>
      <w:r w:rsidRPr="00CA69DB">
        <w:rPr>
          <w:lang w:val="es-ES"/>
        </w:rPr>
        <w:t>Integración de modelos de IA generativa (Claude API) en el flujo de datos de una aplicación real, con manejo de errores, caché y degradación elegante cuando el servicio no está disponible.</w:t>
      </w:r>
    </w:p>
    <w:p w14:paraId="57F4D937" w14:textId="77777777" w:rsidR="00C70DB9" w:rsidRPr="00CA69DB" w:rsidRDefault="00000000">
      <w:pPr>
        <w:pStyle w:val="Listaconvietas"/>
        <w:spacing w:after="60"/>
        <w:ind w:left="283"/>
        <w:rPr>
          <w:rFonts w:hint="eastAsia"/>
          <w:lang w:val="es-ES"/>
        </w:rPr>
      </w:pPr>
      <w:r w:rsidRPr="00CA69DB">
        <w:rPr>
          <w:lang w:val="es-ES"/>
        </w:rPr>
        <w:t>Patrones de arquitectura reactiva con Plotly Dash: callbacks complejos con múltiples inputs/outputs, estados compartidos y componentes dinámicos por deporte.</w:t>
      </w:r>
    </w:p>
    <w:p w14:paraId="673E0518" w14:textId="77777777" w:rsidR="00C70DB9" w:rsidRDefault="00000000">
      <w:pPr>
        <w:spacing w:before="280" w:after="80"/>
        <w:rPr>
          <w:rFonts w:hint="eastAsia"/>
        </w:rPr>
      </w:pPr>
      <w:r>
        <w:rPr>
          <w:b/>
          <w:color w:val="1A3FA8"/>
          <w:sz w:val="22"/>
        </w:rPr>
        <w:t>Qué mejorarías</w:t>
      </w:r>
    </w:p>
    <w:p w14:paraId="51565C0F" w14:textId="77777777" w:rsidR="00C70DB9" w:rsidRPr="00CA69DB" w:rsidRDefault="00000000">
      <w:pPr>
        <w:pStyle w:val="Listaconvietas"/>
        <w:spacing w:after="60"/>
        <w:ind w:left="283"/>
        <w:rPr>
          <w:rFonts w:hint="eastAsia"/>
          <w:lang w:val="es-ES"/>
        </w:rPr>
      </w:pPr>
      <w:r w:rsidRPr="00CA69DB">
        <w:rPr>
          <w:lang w:val="es-ES"/>
        </w:rPr>
        <w:t>Separar el frontend del backend desde el inicio (API REST + cliente independiente) para facilitar el testing y la escala horizontal.</w:t>
      </w:r>
    </w:p>
    <w:p w14:paraId="79168C54" w14:textId="77777777" w:rsidR="00C70DB9" w:rsidRPr="00CA69DB" w:rsidRDefault="00000000">
      <w:pPr>
        <w:pStyle w:val="Listaconvietas"/>
        <w:spacing w:after="60"/>
        <w:ind w:left="283"/>
        <w:rPr>
          <w:rFonts w:hint="eastAsia"/>
          <w:lang w:val="es-ES"/>
        </w:rPr>
      </w:pPr>
      <w:r w:rsidRPr="00CA69DB">
        <w:rPr>
          <w:lang w:val="es-ES"/>
        </w:rPr>
        <w:t>Implementar WebSockets o Server-Sent Events para que el dashboard del coach se actualice en tiempo real sin necesidad de recargar la página.</w:t>
      </w:r>
    </w:p>
    <w:p w14:paraId="71126D65" w14:textId="77777777" w:rsidR="00C70DB9" w:rsidRPr="00CA69DB" w:rsidRDefault="00000000">
      <w:pPr>
        <w:pStyle w:val="Listaconvietas"/>
        <w:spacing w:after="60"/>
        <w:ind w:left="283"/>
        <w:rPr>
          <w:rFonts w:hint="eastAsia"/>
          <w:lang w:val="es-ES"/>
        </w:rPr>
      </w:pPr>
      <w:r w:rsidRPr="00CA69DB">
        <w:rPr>
          <w:lang w:val="es-ES"/>
        </w:rPr>
        <w:t>Añadir una suite de tests automatizados (pytest + coverage) desde el primer día, especialmente para el Wellness Score y el pipeline de análisis ECG/IMU.</w:t>
      </w:r>
    </w:p>
    <w:p w14:paraId="6AFBB7B2" w14:textId="77777777" w:rsidR="00C70DB9" w:rsidRPr="00CA69DB" w:rsidRDefault="00000000">
      <w:pPr>
        <w:pStyle w:val="Listaconvietas"/>
        <w:spacing w:after="60"/>
        <w:ind w:left="283"/>
        <w:rPr>
          <w:rFonts w:hint="eastAsia"/>
          <w:lang w:val="es-ES"/>
        </w:rPr>
      </w:pPr>
      <w:r w:rsidRPr="00CA69DB">
        <w:rPr>
          <w:lang w:val="es-ES"/>
        </w:rPr>
        <w:t>Usar PostgreSQL desde el despliegue inicial en lugar de migrar después, para evitar trabajo de conversión de datos en producción.</w:t>
      </w:r>
    </w:p>
    <w:p w14:paraId="55C3192E" w14:textId="77777777" w:rsidR="00C70DB9" w:rsidRPr="00CA69DB" w:rsidRDefault="00C70DB9">
      <w:pPr>
        <w:pBdr>
          <w:bottom w:val="single" w:sz="6" w:space="1" w:color="D8DCE8"/>
        </w:pBdr>
        <w:spacing w:before="120" w:after="120"/>
        <w:rPr>
          <w:rFonts w:hint="eastAsia"/>
          <w:lang w:val="es-ES"/>
        </w:rPr>
      </w:pPr>
    </w:p>
    <w:p w14:paraId="38A9DABE" w14:textId="77777777" w:rsidR="00C70DB9" w:rsidRPr="00CA69DB" w:rsidRDefault="00000000">
      <w:pPr>
        <w:spacing w:before="480" w:after="160"/>
        <w:rPr>
          <w:rFonts w:hint="eastAsia"/>
          <w:lang w:val="es-ES"/>
        </w:rPr>
      </w:pPr>
      <w:r w:rsidRPr="00CA69DB">
        <w:rPr>
          <w:b/>
          <w:color w:val="1A3FA8"/>
          <w:sz w:val="26"/>
          <w:lang w:val="es-ES"/>
        </w:rPr>
        <w:t>10. FORTALEZAS COMPETITIVAS — EN PALABRAS SIMPLES</w:t>
      </w:r>
    </w:p>
    <w:p w14:paraId="67398D7A" w14:textId="77777777" w:rsidR="00C70DB9" w:rsidRPr="00CA69DB" w:rsidRDefault="00000000">
      <w:pPr>
        <w:spacing w:after="120"/>
        <w:rPr>
          <w:rFonts w:hint="eastAsia"/>
          <w:lang w:val="es-ES"/>
        </w:rPr>
      </w:pPr>
      <w:r w:rsidRPr="00CA69DB">
        <w:rPr>
          <w:lang w:val="es-ES"/>
        </w:rPr>
        <w:t>Este apartado explica por qué CombatIQ es diferente a lo que existe hoy, sin tecnicismos. Está pensado para que cualquier persona, sin importar su nivel técnico, entienda el valor de lo que se ha construido.</w:t>
      </w:r>
    </w:p>
    <w:p w14:paraId="25F57516" w14:textId="77777777" w:rsidR="00C70DB9" w:rsidRPr="00CA69DB" w:rsidRDefault="00000000">
      <w:pPr>
        <w:spacing w:before="280" w:after="80"/>
        <w:rPr>
          <w:rFonts w:hint="eastAsia"/>
          <w:lang w:val="es-ES"/>
        </w:rPr>
      </w:pPr>
      <w:r w:rsidRPr="00CA69DB">
        <w:rPr>
          <w:b/>
          <w:color w:val="1A3FA8"/>
          <w:sz w:val="22"/>
          <w:lang w:val="es-ES"/>
        </w:rPr>
        <w:t>¿Qué problema resuelve?</w:t>
      </w:r>
    </w:p>
    <w:p w14:paraId="549998D2" w14:textId="260CC5CE" w:rsidR="00C70DB9" w:rsidRPr="00CA69DB" w:rsidRDefault="00000000">
      <w:pPr>
        <w:spacing w:after="120"/>
        <w:rPr>
          <w:rFonts w:hint="eastAsia"/>
          <w:lang w:val="es-ES"/>
        </w:rPr>
      </w:pPr>
      <w:r w:rsidRPr="00CA69DB">
        <w:rPr>
          <w:lang w:val="es-ES"/>
        </w:rPr>
        <w:t>Un coach de Taekwondo trabaja hoy así:</w:t>
      </w:r>
    </w:p>
    <w:p w14:paraId="2388833D" w14:textId="77777777" w:rsidR="00C70DB9" w:rsidRPr="00CA69DB" w:rsidRDefault="00000000">
      <w:pPr>
        <w:pStyle w:val="Listaconvietas"/>
        <w:spacing w:after="60"/>
        <w:ind w:left="283"/>
        <w:rPr>
          <w:rFonts w:hint="eastAsia"/>
          <w:lang w:val="es-ES"/>
        </w:rPr>
      </w:pPr>
      <w:r w:rsidRPr="00CA69DB">
        <w:rPr>
          <w:lang w:val="es-ES"/>
        </w:rPr>
        <w:t>Le pregunta al atleta "¿cómo te sientes?" y anota la respuesta en papel o en un chat de WhatsApp.</w:t>
      </w:r>
    </w:p>
    <w:p w14:paraId="471F718F" w14:textId="77777777" w:rsidR="00C70DB9" w:rsidRPr="00CA69DB" w:rsidRDefault="00000000">
      <w:pPr>
        <w:pStyle w:val="Listaconvietas"/>
        <w:spacing w:after="60"/>
        <w:ind w:left="283"/>
        <w:rPr>
          <w:rFonts w:hint="eastAsia"/>
          <w:lang w:val="es-ES"/>
        </w:rPr>
      </w:pPr>
      <w:r w:rsidRPr="00CA69DB">
        <w:rPr>
          <w:lang w:val="es-ES"/>
        </w:rPr>
        <w:t>Sube datos de un sensor a una computadora, abre Excel y trata de interpretar números sin contexto.</w:t>
      </w:r>
    </w:p>
    <w:p w14:paraId="1C544FD8" w14:textId="77777777" w:rsidR="00C70DB9" w:rsidRPr="00CA69DB" w:rsidRDefault="00000000">
      <w:pPr>
        <w:pStyle w:val="Listaconvietas"/>
        <w:spacing w:after="60"/>
        <w:ind w:left="283"/>
        <w:rPr>
          <w:rFonts w:hint="eastAsia"/>
          <w:lang w:val="es-ES"/>
        </w:rPr>
      </w:pPr>
      <w:r w:rsidRPr="00CA69DB">
        <w:rPr>
          <w:lang w:val="es-ES"/>
        </w:rPr>
        <w:t>No tiene forma de comparar cómo estaba el atleta hace tres semanas con cómo está hoy.</w:t>
      </w:r>
    </w:p>
    <w:p w14:paraId="6987E397" w14:textId="77777777" w:rsidR="00C70DB9" w:rsidRPr="00CA69DB" w:rsidRDefault="00000000">
      <w:pPr>
        <w:pStyle w:val="Listaconvietas"/>
        <w:spacing w:after="60"/>
        <w:ind w:left="283"/>
        <w:rPr>
          <w:rFonts w:hint="eastAsia"/>
          <w:lang w:val="es-ES"/>
        </w:rPr>
      </w:pPr>
      <w:r w:rsidRPr="00CA69DB">
        <w:rPr>
          <w:lang w:val="es-ES"/>
        </w:rPr>
        <w:t>Si dirige un equipo de 15 personas, esa información está dispersa en 15 conversaciones distintas.</w:t>
      </w:r>
    </w:p>
    <w:p w14:paraId="1D32F4B2" w14:textId="77777777" w:rsidR="00C70DB9" w:rsidRPr="00CA69DB" w:rsidRDefault="00000000">
      <w:pPr>
        <w:spacing w:after="120"/>
        <w:rPr>
          <w:rFonts w:hint="eastAsia"/>
          <w:lang w:val="es-ES"/>
        </w:rPr>
      </w:pPr>
      <w:r w:rsidRPr="00CA69DB">
        <w:rPr>
          <w:lang w:val="es-ES"/>
        </w:rPr>
        <w:t>CombatIQ reemplaza todo eso con una sola plataforma, ordenada y automática.</w:t>
      </w:r>
    </w:p>
    <w:p w14:paraId="46E2062A" w14:textId="77777777" w:rsidR="00C70DB9" w:rsidRPr="00CA69DB" w:rsidRDefault="00000000">
      <w:pPr>
        <w:spacing w:before="280" w:after="80"/>
        <w:rPr>
          <w:rFonts w:hint="eastAsia"/>
          <w:lang w:val="es-ES"/>
        </w:rPr>
      </w:pPr>
      <w:r w:rsidRPr="00CA69DB">
        <w:rPr>
          <w:b/>
          <w:color w:val="1A3FA8"/>
          <w:sz w:val="22"/>
          <w:lang w:val="es-ES"/>
        </w:rPr>
        <w:lastRenderedPageBreak/>
        <w:t>Lo que hace CombatIQ — sin tecnicismos</w:t>
      </w:r>
    </w:p>
    <w:p w14:paraId="68134742" w14:textId="77777777" w:rsidR="00C70DB9" w:rsidRPr="00CA69DB" w:rsidRDefault="00000000">
      <w:pPr>
        <w:spacing w:after="120"/>
        <w:rPr>
          <w:rFonts w:hint="eastAsia"/>
          <w:lang w:val="es-ES"/>
        </w:rPr>
      </w:pPr>
      <w:r w:rsidRPr="00CA69DB">
        <w:rPr>
          <w:lang w:val="es-ES"/>
        </w:rPr>
        <w:t>Antes de cada entrenamiento, el deportista responde en su celular unas preguntas breves: ¿cómo dormiste?, ¿qué tan cansado llegas?, ¿sientes alguna molestia? La app convierte esas respuestas en un número del 0 al 100 —el Wellness Score— que el coach ve al instante en su panel.</w:t>
      </w:r>
    </w:p>
    <w:p w14:paraId="46A18C30" w14:textId="77777777" w:rsidR="00C70DB9" w:rsidRPr="00CA69DB" w:rsidRDefault="00000000">
      <w:pPr>
        <w:spacing w:after="120"/>
        <w:rPr>
          <w:rFonts w:hint="eastAsia"/>
          <w:lang w:val="es-ES"/>
        </w:rPr>
      </w:pPr>
      <w:r w:rsidRPr="00CA69DB">
        <w:rPr>
          <w:lang w:val="es-ES"/>
        </w:rPr>
        <w:t>Si el atleta también usó una banda en el pecho durante el entrenamiento, la app lee la señal del corazón y calcula automáticamente la frecuencia cardíaca y la variabilidad (HRV), que son los indicadores más precisos para saber si un deportista está recuperado o sobreentrenado.</w:t>
      </w:r>
    </w:p>
    <w:p w14:paraId="3E8BE5C7" w14:textId="77777777" w:rsidR="00C70DB9" w:rsidRPr="00CA69DB" w:rsidRDefault="00000000">
      <w:pPr>
        <w:spacing w:after="120"/>
        <w:rPr>
          <w:rFonts w:hint="eastAsia"/>
          <w:lang w:val="es-ES"/>
        </w:rPr>
      </w:pPr>
      <w:r w:rsidRPr="00CA69DB">
        <w:rPr>
          <w:lang w:val="es-ES"/>
        </w:rPr>
        <w:t>Si además llevó un sensor en la muñeca o el tobillo, la app cuenta cuántos golpes dio, a qué ritmo y con qué fuerza. Sin que nadie tenga que contar nada manualmente.</w:t>
      </w:r>
    </w:p>
    <w:p w14:paraId="17FAE30E" w14:textId="4912B458" w:rsidR="00C70DB9" w:rsidRPr="00CA69DB" w:rsidRDefault="00000000">
      <w:pPr>
        <w:spacing w:after="120"/>
        <w:rPr>
          <w:rFonts w:hint="eastAsia"/>
          <w:lang w:val="es-ES"/>
        </w:rPr>
      </w:pPr>
      <w:r w:rsidRPr="00CA69DB">
        <w:rPr>
          <w:lang w:val="es-ES"/>
        </w:rPr>
        <w:t>Y al final, la inteligencia artificial —la misma tecnología que hay detrás de C</w:t>
      </w:r>
      <w:r w:rsidR="00CA69DB">
        <w:rPr>
          <w:lang w:val="es-ES"/>
        </w:rPr>
        <w:t>laude</w:t>
      </w:r>
      <w:r w:rsidRPr="00CA69DB">
        <w:rPr>
          <w:lang w:val="es-ES"/>
        </w:rPr>
        <w:t>— lee todos esos datos juntos y le escribe al coach un párrafo en lenguaje natural explicando el estado del atleta y qué cuidados tiene que tener en el siguiente entrenamiento.</w:t>
      </w:r>
    </w:p>
    <w:p w14:paraId="0EE548CF" w14:textId="77777777" w:rsidR="00C70DB9" w:rsidRPr="00CA69DB" w:rsidRDefault="00000000">
      <w:pPr>
        <w:spacing w:before="280" w:after="80"/>
        <w:rPr>
          <w:rFonts w:hint="eastAsia"/>
          <w:lang w:val="es-ES"/>
        </w:rPr>
      </w:pPr>
      <w:r w:rsidRPr="00CA69DB">
        <w:rPr>
          <w:b/>
          <w:color w:val="1A3FA8"/>
          <w:sz w:val="22"/>
          <w:lang w:val="es-ES"/>
        </w:rPr>
        <w:t>Por qué es difícil de copiar</w:t>
      </w:r>
    </w:p>
    <w:p w14:paraId="0D26F3EF" w14:textId="77777777" w:rsidR="00C70DB9" w:rsidRPr="00CA69DB" w:rsidRDefault="00000000">
      <w:pPr>
        <w:spacing w:after="120"/>
        <w:rPr>
          <w:rFonts w:hint="eastAsia"/>
          <w:lang w:val="es-ES"/>
        </w:rPr>
      </w:pPr>
      <w:r w:rsidRPr="00CA69DB">
        <w:rPr>
          <w:lang w:val="es-ES"/>
        </w:rPr>
        <w:t>No es solo una app de cuestionarios, ni solo un visualizador de sensores, ni solo un chat con IA. CombatIQ combina las tres cosas en un sistema coherente donde cada dato se entiende en contexto de los demás.</w:t>
      </w:r>
    </w:p>
    <w:p w14:paraId="2A68DD49" w14:textId="77777777" w:rsidR="00C70DB9" w:rsidRPr="00CA69DB" w:rsidRDefault="00000000">
      <w:pPr>
        <w:spacing w:after="120"/>
        <w:rPr>
          <w:rFonts w:hint="eastAsia"/>
          <w:lang w:val="es-ES"/>
        </w:rPr>
      </w:pPr>
      <w:r w:rsidRPr="00CA69DB">
        <w:rPr>
          <w:lang w:val="es-ES"/>
        </w:rPr>
        <w:t>Además, está construida específicamente para deportes de combate. Las preguntas, los umbrales de alerta, las métricas calculadas y el lenguaje que usa la IA están pensados para Taekwondo y Boxeo —no para atletismo ni para fútbol. Eso hace que el coach sienta que la herramienta entiende su deporte.</w:t>
      </w:r>
    </w:p>
    <w:p w14:paraId="13FDFB9C" w14:textId="77777777" w:rsidR="00C70DB9" w:rsidRPr="00CA69DB" w:rsidRDefault="00000000">
      <w:pPr>
        <w:spacing w:before="280" w:after="80"/>
        <w:rPr>
          <w:rFonts w:hint="eastAsia"/>
          <w:lang w:val="es-ES"/>
        </w:rPr>
      </w:pPr>
      <w:r w:rsidRPr="00CA69DB">
        <w:rPr>
          <w:b/>
          <w:color w:val="1A3FA8"/>
          <w:sz w:val="22"/>
          <w:lang w:val="es-ES"/>
        </w:rPr>
        <w:t>Comparación con lo que existe hoy</w:t>
      </w:r>
    </w:p>
    <w:tbl>
      <w:tblPr>
        <w:tblStyle w:val="Tablaconcuadrcula"/>
        <w:tblW w:w="0" w:type="auto"/>
        <w:tblLook w:val="04A0" w:firstRow="1" w:lastRow="0" w:firstColumn="1" w:lastColumn="0" w:noHBand="0" w:noVBand="1"/>
      </w:tblPr>
      <w:tblGrid>
        <w:gridCol w:w="3022"/>
        <w:gridCol w:w="3022"/>
        <w:gridCol w:w="3022"/>
      </w:tblGrid>
      <w:tr w:rsidR="00C70DB9" w14:paraId="30E170D6" w14:textId="77777777">
        <w:tc>
          <w:tcPr>
            <w:tcW w:w="3022" w:type="dxa"/>
            <w:shd w:val="clear" w:color="auto" w:fill="1A3FA8"/>
          </w:tcPr>
          <w:p w14:paraId="11AA4B18" w14:textId="77777777" w:rsidR="00C70DB9" w:rsidRDefault="00000000">
            <w:pPr>
              <w:rPr>
                <w:rFonts w:hint="eastAsia"/>
              </w:rPr>
            </w:pPr>
            <w:r>
              <w:rPr>
                <w:b/>
                <w:color w:val="FFFFFF"/>
                <w:sz w:val="19"/>
              </w:rPr>
              <w:t>¿Qué tienen hoy?</w:t>
            </w:r>
          </w:p>
        </w:tc>
        <w:tc>
          <w:tcPr>
            <w:tcW w:w="3022" w:type="dxa"/>
            <w:shd w:val="clear" w:color="auto" w:fill="1A3FA8"/>
          </w:tcPr>
          <w:p w14:paraId="4D0F8CC4" w14:textId="77777777" w:rsidR="00C70DB9" w:rsidRDefault="00000000">
            <w:pPr>
              <w:rPr>
                <w:rFonts w:hint="eastAsia"/>
              </w:rPr>
            </w:pPr>
            <w:r>
              <w:rPr>
                <w:b/>
                <w:color w:val="FFFFFF"/>
                <w:sz w:val="19"/>
              </w:rPr>
              <w:t>¿Qué problema tiene?</w:t>
            </w:r>
          </w:p>
        </w:tc>
        <w:tc>
          <w:tcPr>
            <w:tcW w:w="3022" w:type="dxa"/>
            <w:shd w:val="clear" w:color="auto" w:fill="1A3FA8"/>
          </w:tcPr>
          <w:p w14:paraId="68982C1E" w14:textId="77777777" w:rsidR="00C70DB9" w:rsidRDefault="00000000">
            <w:pPr>
              <w:rPr>
                <w:rFonts w:hint="eastAsia"/>
              </w:rPr>
            </w:pPr>
            <w:r>
              <w:rPr>
                <w:b/>
                <w:color w:val="FFFFFF"/>
                <w:sz w:val="19"/>
              </w:rPr>
              <w:t>¿Cómo lo resuelve CombatIQ?</w:t>
            </w:r>
          </w:p>
        </w:tc>
      </w:tr>
      <w:tr w:rsidR="00C70DB9" w:rsidRPr="00CA69DB" w14:paraId="151E0360" w14:textId="77777777">
        <w:tc>
          <w:tcPr>
            <w:tcW w:w="3022" w:type="dxa"/>
            <w:shd w:val="clear" w:color="auto" w:fill="F0F3FB"/>
          </w:tcPr>
          <w:p w14:paraId="53B297D5" w14:textId="77777777" w:rsidR="00C70DB9" w:rsidRDefault="00000000">
            <w:pPr>
              <w:rPr>
                <w:rFonts w:hint="eastAsia"/>
              </w:rPr>
            </w:pPr>
            <w:r>
              <w:rPr>
                <w:sz w:val="19"/>
              </w:rPr>
              <w:t>Papel / WhatsApp</w:t>
            </w:r>
          </w:p>
        </w:tc>
        <w:tc>
          <w:tcPr>
            <w:tcW w:w="3022" w:type="dxa"/>
            <w:shd w:val="clear" w:color="auto" w:fill="F0F3FB"/>
          </w:tcPr>
          <w:p w14:paraId="0577BB45" w14:textId="77777777" w:rsidR="00C70DB9" w:rsidRPr="00CA69DB" w:rsidRDefault="00000000">
            <w:pPr>
              <w:rPr>
                <w:rFonts w:hint="eastAsia"/>
                <w:lang w:val="es-ES"/>
              </w:rPr>
            </w:pPr>
            <w:r w:rsidRPr="00CA69DB">
              <w:rPr>
                <w:sz w:val="19"/>
                <w:lang w:val="es-ES"/>
              </w:rPr>
              <w:t>Sin historial, sin análisis, la información se pierde.</w:t>
            </w:r>
          </w:p>
        </w:tc>
        <w:tc>
          <w:tcPr>
            <w:tcW w:w="3022" w:type="dxa"/>
            <w:shd w:val="clear" w:color="auto" w:fill="F0F3FB"/>
          </w:tcPr>
          <w:p w14:paraId="5D580754" w14:textId="77777777" w:rsidR="00C70DB9" w:rsidRPr="00CA69DB" w:rsidRDefault="00000000">
            <w:pPr>
              <w:rPr>
                <w:rFonts w:hint="eastAsia"/>
                <w:lang w:val="es-ES"/>
              </w:rPr>
            </w:pPr>
            <w:r w:rsidRPr="00CA69DB">
              <w:rPr>
                <w:sz w:val="19"/>
                <w:lang w:val="es-ES"/>
              </w:rPr>
              <w:t>Registro digital automático con historial completo por sesión y por atleta.</w:t>
            </w:r>
          </w:p>
        </w:tc>
      </w:tr>
      <w:tr w:rsidR="00C70DB9" w:rsidRPr="00CA69DB" w14:paraId="540A258C" w14:textId="77777777">
        <w:tc>
          <w:tcPr>
            <w:tcW w:w="3022" w:type="dxa"/>
            <w:shd w:val="clear" w:color="auto" w:fill="FFFFFF"/>
          </w:tcPr>
          <w:p w14:paraId="3B7435E5" w14:textId="77777777" w:rsidR="00C70DB9" w:rsidRDefault="00000000">
            <w:pPr>
              <w:rPr>
                <w:rFonts w:hint="eastAsia"/>
              </w:rPr>
            </w:pPr>
            <w:r>
              <w:rPr>
                <w:sz w:val="19"/>
              </w:rPr>
              <w:t>Polar / Garmin solos</w:t>
            </w:r>
          </w:p>
        </w:tc>
        <w:tc>
          <w:tcPr>
            <w:tcW w:w="3022" w:type="dxa"/>
            <w:shd w:val="clear" w:color="auto" w:fill="FFFFFF"/>
          </w:tcPr>
          <w:p w14:paraId="7444589F" w14:textId="77777777" w:rsidR="00C70DB9" w:rsidRPr="00CA69DB" w:rsidRDefault="00000000">
            <w:pPr>
              <w:rPr>
                <w:rFonts w:hint="eastAsia"/>
                <w:lang w:val="es-ES"/>
              </w:rPr>
            </w:pPr>
            <w:r w:rsidRPr="00CA69DB">
              <w:rPr>
                <w:sz w:val="19"/>
                <w:lang w:val="es-ES"/>
              </w:rPr>
              <w:t>Solo miden ritmo cardíaco, sin contexto de entrenamiento ni rol de coach.</w:t>
            </w:r>
          </w:p>
        </w:tc>
        <w:tc>
          <w:tcPr>
            <w:tcW w:w="3022" w:type="dxa"/>
            <w:shd w:val="clear" w:color="auto" w:fill="FFFFFF"/>
          </w:tcPr>
          <w:p w14:paraId="7D08C212" w14:textId="77777777" w:rsidR="00C70DB9" w:rsidRPr="00CA69DB" w:rsidRDefault="00000000">
            <w:pPr>
              <w:rPr>
                <w:rFonts w:hint="eastAsia"/>
                <w:lang w:val="es-ES"/>
              </w:rPr>
            </w:pPr>
            <w:r w:rsidRPr="00CA69DB">
              <w:rPr>
                <w:sz w:val="19"/>
                <w:lang w:val="es-ES"/>
              </w:rPr>
              <w:t>CombatIQ añade contexto: bienestar subjetivo + impactos + análisis de IA encima del dato de la banda.</w:t>
            </w:r>
          </w:p>
        </w:tc>
      </w:tr>
      <w:tr w:rsidR="00C70DB9" w:rsidRPr="00CA69DB" w14:paraId="225ED499" w14:textId="77777777">
        <w:tc>
          <w:tcPr>
            <w:tcW w:w="3022" w:type="dxa"/>
            <w:shd w:val="clear" w:color="auto" w:fill="F0F3FB"/>
          </w:tcPr>
          <w:p w14:paraId="244F5330" w14:textId="77777777" w:rsidR="00C70DB9" w:rsidRDefault="00000000">
            <w:pPr>
              <w:rPr>
                <w:rFonts w:hint="eastAsia"/>
              </w:rPr>
            </w:pPr>
            <w:r>
              <w:rPr>
                <w:sz w:val="19"/>
              </w:rPr>
              <w:t>TrainingPeaks / Final Surge</w:t>
            </w:r>
          </w:p>
        </w:tc>
        <w:tc>
          <w:tcPr>
            <w:tcW w:w="3022" w:type="dxa"/>
            <w:shd w:val="clear" w:color="auto" w:fill="F0F3FB"/>
          </w:tcPr>
          <w:p w14:paraId="12371E6C" w14:textId="77777777" w:rsidR="00C70DB9" w:rsidRPr="00CA69DB" w:rsidRDefault="00000000">
            <w:pPr>
              <w:rPr>
                <w:rFonts w:hint="eastAsia"/>
                <w:lang w:val="es-ES"/>
              </w:rPr>
            </w:pPr>
            <w:r w:rsidRPr="00CA69DB">
              <w:rPr>
                <w:sz w:val="19"/>
                <w:lang w:val="es-ES"/>
              </w:rPr>
              <w:t>No son para deportes de combate; sin IMU ni detección de golpes.</w:t>
            </w:r>
          </w:p>
        </w:tc>
        <w:tc>
          <w:tcPr>
            <w:tcW w:w="3022" w:type="dxa"/>
            <w:shd w:val="clear" w:color="auto" w:fill="F0F3FB"/>
          </w:tcPr>
          <w:p w14:paraId="6796E1BC" w14:textId="77777777" w:rsidR="00C70DB9" w:rsidRPr="00CA69DB" w:rsidRDefault="00000000">
            <w:pPr>
              <w:rPr>
                <w:rFonts w:hint="eastAsia"/>
                <w:lang w:val="es-ES"/>
              </w:rPr>
            </w:pPr>
            <w:r w:rsidRPr="00CA69DB">
              <w:rPr>
                <w:sz w:val="19"/>
                <w:lang w:val="es-ES"/>
              </w:rPr>
              <w:t>Cuestionarios, alertas y métricas calibradas específicamente para TKD y Boxeo.</w:t>
            </w:r>
          </w:p>
        </w:tc>
      </w:tr>
      <w:tr w:rsidR="00C70DB9" w:rsidRPr="00CA69DB" w14:paraId="1678B853" w14:textId="77777777">
        <w:tc>
          <w:tcPr>
            <w:tcW w:w="3022" w:type="dxa"/>
            <w:shd w:val="clear" w:color="auto" w:fill="FFFFFF"/>
          </w:tcPr>
          <w:p w14:paraId="2B0EA941" w14:textId="77777777" w:rsidR="00C70DB9" w:rsidRDefault="00000000">
            <w:pPr>
              <w:rPr>
                <w:rFonts w:hint="eastAsia"/>
              </w:rPr>
            </w:pPr>
            <w:r>
              <w:rPr>
                <w:sz w:val="19"/>
              </w:rPr>
              <w:t>Excel del profe</w:t>
            </w:r>
          </w:p>
        </w:tc>
        <w:tc>
          <w:tcPr>
            <w:tcW w:w="3022" w:type="dxa"/>
            <w:shd w:val="clear" w:color="auto" w:fill="FFFFFF"/>
          </w:tcPr>
          <w:p w14:paraId="6C7FFAE0" w14:textId="77777777" w:rsidR="00C70DB9" w:rsidRPr="00CA69DB" w:rsidRDefault="00000000">
            <w:pPr>
              <w:rPr>
                <w:rFonts w:hint="eastAsia"/>
                <w:lang w:val="es-ES"/>
              </w:rPr>
            </w:pPr>
            <w:r w:rsidRPr="00CA69DB">
              <w:rPr>
                <w:sz w:val="19"/>
                <w:lang w:val="es-ES"/>
              </w:rPr>
              <w:t>Manual, tardado, sin alertas automáticas, sin tendencias.</w:t>
            </w:r>
          </w:p>
        </w:tc>
        <w:tc>
          <w:tcPr>
            <w:tcW w:w="3022" w:type="dxa"/>
            <w:shd w:val="clear" w:color="auto" w:fill="FFFFFF"/>
          </w:tcPr>
          <w:p w14:paraId="04C86288" w14:textId="77777777" w:rsidR="00C70DB9" w:rsidRPr="00CA69DB" w:rsidRDefault="00000000">
            <w:pPr>
              <w:rPr>
                <w:rFonts w:hint="eastAsia"/>
                <w:lang w:val="es-ES"/>
              </w:rPr>
            </w:pPr>
            <w:r w:rsidRPr="00CA69DB">
              <w:rPr>
                <w:sz w:val="19"/>
                <w:lang w:val="es-ES"/>
              </w:rPr>
              <w:t>Automatización completa: los datos entran solos, las alertas salen solas.</w:t>
            </w:r>
          </w:p>
        </w:tc>
      </w:tr>
    </w:tbl>
    <w:p w14:paraId="3044157B" w14:textId="77777777" w:rsidR="00C70DB9" w:rsidRPr="00CA69DB" w:rsidRDefault="00C70DB9">
      <w:pPr>
        <w:rPr>
          <w:rFonts w:hint="eastAsia"/>
          <w:lang w:val="es-ES"/>
        </w:rPr>
      </w:pPr>
    </w:p>
    <w:p w14:paraId="3EF8D48B" w14:textId="77777777" w:rsidR="00C70DB9" w:rsidRPr="00CA69DB" w:rsidRDefault="00000000">
      <w:pPr>
        <w:spacing w:before="280" w:after="80"/>
        <w:rPr>
          <w:rFonts w:hint="eastAsia"/>
          <w:lang w:val="es-ES"/>
        </w:rPr>
      </w:pPr>
      <w:r w:rsidRPr="00CA69DB">
        <w:rPr>
          <w:b/>
          <w:color w:val="1A3FA8"/>
          <w:sz w:val="22"/>
          <w:lang w:val="es-ES"/>
        </w:rPr>
        <w:t>Lo que hace que esto valga dinero</w:t>
      </w:r>
    </w:p>
    <w:p w14:paraId="6AFEAF8F" w14:textId="77777777" w:rsidR="00C70DB9" w:rsidRPr="00CA69DB" w:rsidRDefault="00000000">
      <w:pPr>
        <w:pStyle w:val="Listaconnmeros"/>
        <w:spacing w:after="80"/>
        <w:ind w:left="283"/>
        <w:rPr>
          <w:rFonts w:hint="eastAsia"/>
          <w:lang w:val="es-ES"/>
        </w:rPr>
      </w:pPr>
      <w:r w:rsidRPr="00CA69DB">
        <w:rPr>
          <w:lang w:val="es-ES"/>
        </w:rPr>
        <w:lastRenderedPageBreak/>
        <w:t>Los datos son del equipo. A diferencia de apps de terceros donde la información queda en servidores ajenos, aquí el equipo es dueño de su propio historial de rendimiento.</w:t>
      </w:r>
    </w:p>
    <w:p w14:paraId="47A203B3" w14:textId="77777777" w:rsidR="00C70DB9" w:rsidRDefault="00000000">
      <w:pPr>
        <w:pStyle w:val="Listaconnmeros"/>
        <w:spacing w:after="80"/>
        <w:ind w:left="283"/>
        <w:rPr>
          <w:rFonts w:hint="eastAsia"/>
        </w:rPr>
      </w:pPr>
      <w:r w:rsidRPr="00CA69DB">
        <w:rPr>
          <w:lang w:val="es-ES"/>
        </w:rPr>
        <w:t xml:space="preserve">Prevención de lesiones. El sistema detecta patrones de sobrecarga antes de que el atleta se lastime, no después. </w:t>
      </w:r>
      <w:r>
        <w:t>Un atleta lesionado es tiempo perdido y resultados perdidos.</w:t>
      </w:r>
    </w:p>
    <w:p w14:paraId="2D74C285" w14:textId="77777777" w:rsidR="00C70DB9" w:rsidRPr="00CA69DB" w:rsidRDefault="00000000">
      <w:pPr>
        <w:pStyle w:val="Listaconnmeros"/>
        <w:spacing w:after="80"/>
        <w:ind w:left="283"/>
        <w:rPr>
          <w:rFonts w:hint="eastAsia"/>
          <w:lang w:val="es-ES"/>
        </w:rPr>
      </w:pPr>
      <w:r w:rsidRPr="00CA69DB">
        <w:rPr>
          <w:lang w:val="es-ES"/>
        </w:rPr>
        <w:t>Decisiones objetivas. El coach deja de adivinar si el atleta está listo para una sesión exigente. Tiene un número, una tendencia y un análisis escrito frente a él cada mañana.</w:t>
      </w:r>
    </w:p>
    <w:p w14:paraId="73572FA5" w14:textId="77777777" w:rsidR="00C70DB9" w:rsidRPr="00CA69DB" w:rsidRDefault="00000000">
      <w:pPr>
        <w:pStyle w:val="Listaconnmeros"/>
        <w:spacing w:after="80"/>
        <w:ind w:left="283"/>
        <w:rPr>
          <w:rFonts w:hint="eastAsia"/>
          <w:lang w:val="es-ES"/>
        </w:rPr>
      </w:pPr>
      <w:r w:rsidRPr="00CA69DB">
        <w:rPr>
          <w:lang w:val="es-ES"/>
        </w:rPr>
        <w:t>Escala sin esfuerzo extra. Da lo mismo si el equipo tiene 5 atletas o 50. El coach ve el estado de todos en una sola pantalla, sin abrir 50 chats.</w:t>
      </w:r>
    </w:p>
    <w:p w14:paraId="72CBCA25" w14:textId="77777777" w:rsidR="00C70DB9" w:rsidRPr="00CA69DB" w:rsidRDefault="00000000">
      <w:pPr>
        <w:pStyle w:val="Listaconnmeros"/>
        <w:spacing w:after="80"/>
        <w:ind w:left="283"/>
        <w:rPr>
          <w:rFonts w:hint="eastAsia"/>
          <w:lang w:val="es-ES"/>
        </w:rPr>
      </w:pPr>
      <w:r w:rsidRPr="00CA69DB">
        <w:rPr>
          <w:lang w:val="es-ES"/>
        </w:rPr>
        <w:t>Tecnología de vanguardia accesible. El uso de inteligencia artificial para generar análisis de coaching no existe en ninguna herramienta específica para deportes de combate en el mercado hispanohablante.</w:t>
      </w:r>
    </w:p>
    <w:p w14:paraId="0F16DB5D" w14:textId="77777777" w:rsidR="00C70DB9" w:rsidRPr="00CA69DB" w:rsidRDefault="00C70DB9">
      <w:pPr>
        <w:pBdr>
          <w:bottom w:val="single" w:sz="6" w:space="1" w:color="D8DCE8"/>
        </w:pBdr>
        <w:spacing w:before="120" w:after="120"/>
        <w:rPr>
          <w:rFonts w:hint="eastAsia"/>
          <w:lang w:val="es-ES"/>
        </w:rPr>
      </w:pPr>
    </w:p>
    <w:p w14:paraId="7AEA443E" w14:textId="77777777" w:rsidR="00C70DB9" w:rsidRPr="00CA69DB" w:rsidRDefault="00000000">
      <w:pPr>
        <w:jc w:val="center"/>
        <w:rPr>
          <w:rFonts w:hint="eastAsia"/>
          <w:lang w:val="es-ES"/>
        </w:rPr>
      </w:pPr>
      <w:r w:rsidRPr="00CA69DB">
        <w:rPr>
          <w:color w:val="888888"/>
          <w:sz w:val="17"/>
          <w:lang w:val="es-ES"/>
        </w:rPr>
        <w:t>Documento elaborado en mayo de 2026  ·  CombatIQ — Plataforma de Monitoreo para Deportes de Combate</w:t>
      </w:r>
    </w:p>
    <w:sectPr w:rsidR="00C70DB9" w:rsidRPr="00CA69DB"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667051628">
    <w:abstractNumId w:val="8"/>
  </w:num>
  <w:num w:numId="2" w16cid:durableId="1280256120">
    <w:abstractNumId w:val="6"/>
  </w:num>
  <w:num w:numId="3" w16cid:durableId="1263300419">
    <w:abstractNumId w:val="5"/>
  </w:num>
  <w:num w:numId="4" w16cid:durableId="994987409">
    <w:abstractNumId w:val="4"/>
  </w:num>
  <w:num w:numId="5" w16cid:durableId="1923680925">
    <w:abstractNumId w:val="7"/>
  </w:num>
  <w:num w:numId="6" w16cid:durableId="980960769">
    <w:abstractNumId w:val="3"/>
  </w:num>
  <w:num w:numId="7" w16cid:durableId="1118260556">
    <w:abstractNumId w:val="2"/>
  </w:num>
  <w:num w:numId="8" w16cid:durableId="387874758">
    <w:abstractNumId w:val="1"/>
  </w:num>
  <w:num w:numId="9" w16cid:durableId="19249499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6579E"/>
    <w:rsid w:val="005F768F"/>
    <w:rsid w:val="00AA1D8D"/>
    <w:rsid w:val="00B47730"/>
    <w:rsid w:val="00C70DB9"/>
    <w:rsid w:val="00CA69D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F708E2"/>
  <w14:defaultImageDpi w14:val="300"/>
  <w15:docId w15:val="{3777F6BC-7633-4BC9-94C3-856BF4E70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Segoe UI" w:hAnsi="Segoe UI"/>
      <w:color w:val="2C2C2C"/>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2820</Words>
  <Characters>15514</Characters>
  <Application>Microsoft Office Word</Application>
  <DocSecurity>0</DocSecurity>
  <Lines>129</Lines>
  <Paragraphs>36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18298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Carlos David Torres Arechar</cp:lastModifiedBy>
  <cp:revision>2</cp:revision>
  <dcterms:created xsi:type="dcterms:W3CDTF">2013-12-23T23:15:00Z</dcterms:created>
  <dcterms:modified xsi:type="dcterms:W3CDTF">2026-05-30T02:23:00Z</dcterms:modified>
  <cp:category/>
</cp:coreProperties>
</file>