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5A2D" w14:textId="338B4EE7" w:rsidR="007520E0" w:rsidRPr="007E0C76" w:rsidRDefault="007E0C76" w:rsidP="00B046F6">
      <w:pPr>
        <w:rPr>
          <w:rStyle w:val="Hyperlink"/>
        </w:rPr>
      </w:pPr>
      <w:r>
        <w:fldChar w:fldCharType="begin"/>
      </w:r>
      <w:r>
        <w:instrText xml:space="preserve"> HYPERLINK "https://github.com/Carloselrecharlie/BD_assessment.git" </w:instrText>
      </w:r>
      <w:r>
        <w:fldChar w:fldCharType="separate"/>
      </w:r>
      <w:proofErr w:type="spellStart"/>
      <w:r w:rsidRPr="007E0C76">
        <w:rPr>
          <w:rStyle w:val="Hyperlink"/>
        </w:rPr>
        <w:t>Github</w:t>
      </w:r>
      <w:proofErr w:type="spellEnd"/>
      <w:r w:rsidRPr="007E0C76">
        <w:rPr>
          <w:rStyle w:val="Hyperlink"/>
        </w:rPr>
        <w:t xml:space="preserve"> link</w:t>
      </w:r>
    </w:p>
    <w:p w14:paraId="1DADDD27" w14:textId="1B6AA158" w:rsidR="000C2F35" w:rsidRDefault="007E0C76" w:rsidP="00B046F6">
      <w:r>
        <w:fldChar w:fldCharType="end"/>
      </w:r>
      <w:r w:rsidR="00B046F6">
        <w:t>Word count: 1503</w:t>
      </w:r>
    </w:p>
    <w:sdt>
      <w:sdtPr>
        <w:id w:val="18698816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0EBBD1DA" w14:textId="2E66C5B0" w:rsidR="000C2F35" w:rsidRDefault="000C2F35">
          <w:pPr>
            <w:pStyle w:val="TOCHeading"/>
          </w:pPr>
          <w:r>
            <w:t>Table of Contents</w:t>
          </w:r>
        </w:p>
        <w:p w14:paraId="298ACE6D" w14:textId="6BBD5D76" w:rsidR="00E869CB" w:rsidRDefault="000C2F3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233537" w:history="1">
            <w:r w:rsidR="00E869CB" w:rsidRPr="000C4788">
              <w:rPr>
                <w:rStyle w:val="Hyperlink"/>
                <w:noProof/>
              </w:rPr>
              <w:t>1.</w:t>
            </w:r>
            <w:r w:rsidR="00E869CB">
              <w:rPr>
                <w:noProof/>
              </w:rPr>
              <w:tab/>
            </w:r>
            <w:r w:rsidR="00E869CB" w:rsidRPr="000C4788">
              <w:rPr>
                <w:rStyle w:val="Hyperlink"/>
                <w:noProof/>
              </w:rPr>
              <w:t>Introduction</w:t>
            </w:r>
            <w:r w:rsidR="00E869CB">
              <w:rPr>
                <w:noProof/>
                <w:webHidden/>
              </w:rPr>
              <w:tab/>
            </w:r>
            <w:r w:rsidR="00E869CB">
              <w:rPr>
                <w:noProof/>
                <w:webHidden/>
              </w:rPr>
              <w:fldChar w:fldCharType="begin"/>
            </w:r>
            <w:r w:rsidR="00E869CB">
              <w:rPr>
                <w:noProof/>
                <w:webHidden/>
              </w:rPr>
              <w:instrText xml:space="preserve"> PAGEREF _Toc142233537 \h </w:instrText>
            </w:r>
            <w:r w:rsidR="00E869CB">
              <w:rPr>
                <w:noProof/>
                <w:webHidden/>
              </w:rPr>
            </w:r>
            <w:r w:rsidR="00E869CB">
              <w:rPr>
                <w:noProof/>
                <w:webHidden/>
              </w:rPr>
              <w:fldChar w:fldCharType="separate"/>
            </w:r>
            <w:r w:rsidR="00E869CB">
              <w:rPr>
                <w:noProof/>
                <w:webHidden/>
              </w:rPr>
              <w:t>1</w:t>
            </w:r>
            <w:r w:rsidR="00E869CB">
              <w:rPr>
                <w:noProof/>
                <w:webHidden/>
              </w:rPr>
              <w:fldChar w:fldCharType="end"/>
            </w:r>
          </w:hyperlink>
        </w:p>
        <w:p w14:paraId="4D1DFE8B" w14:textId="5DA49C41" w:rsidR="00E869CB" w:rsidRDefault="00E869C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2233538" w:history="1">
            <w:r w:rsidRPr="000C478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C4788">
              <w:rPr>
                <w:rStyle w:val="Hyperlink"/>
                <w:noProof/>
              </w:rPr>
              <w:t>Data preprocessing and 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_Toc142233538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AF743" w14:textId="191FD410" w:rsidR="00E869CB" w:rsidRDefault="00E869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2233539" w:history="1">
            <w:r w:rsidRPr="000C4788">
              <w:rPr>
                <w:rStyle w:val="Hyperlink"/>
                <w:noProof/>
              </w:rPr>
              <w:t>2.1 Exploration of text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_Toc142233539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0422" w14:textId="6FFEE7BF" w:rsidR="00E869CB" w:rsidRDefault="00E869CB" w:rsidP="00E869C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2233540" w:history="1">
            <w:r w:rsidRPr="000C4788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C4788">
              <w:rPr>
                <w:rStyle w:val="Hyperlink"/>
                <w:noProof/>
              </w:rPr>
              <w:t>YCSB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_Toc142233540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96930" w14:textId="46C404AF" w:rsidR="00E869CB" w:rsidRDefault="00E869C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2233542" w:history="1">
            <w:r w:rsidRPr="000C4788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C478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_Toc142233542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637F" w14:textId="6B85324C" w:rsidR="000C2F35" w:rsidRDefault="000C2F35">
          <w:r>
            <w:rPr>
              <w:b/>
              <w:bCs/>
              <w:noProof/>
            </w:rPr>
            <w:fldChar w:fldCharType="end"/>
          </w:r>
        </w:p>
      </w:sdtContent>
    </w:sdt>
    <w:p w14:paraId="7AAF87DA" w14:textId="5E55F48C" w:rsidR="007520E0" w:rsidRDefault="008450D1" w:rsidP="00E43A58">
      <w:pPr>
        <w:pStyle w:val="Heading1"/>
        <w:numPr>
          <w:ilvl w:val="0"/>
          <w:numId w:val="1"/>
        </w:numPr>
      </w:pPr>
      <w:bookmarkStart w:id="0" w:name="_Toc142233537"/>
      <w:r>
        <w:t>Introduction</w:t>
      </w:r>
      <w:bookmarkEnd w:id="0"/>
    </w:p>
    <w:p w14:paraId="5F4B1D39" w14:textId="696E6D14" w:rsidR="008E3F41" w:rsidRDefault="00622BB8">
      <w:r>
        <w:t xml:space="preserve">The twitter dataset was handled </w:t>
      </w:r>
      <w:r w:rsidR="0041430F">
        <w:t>with</w:t>
      </w:r>
      <w:r w:rsidR="00417588">
        <w:t xml:space="preserve"> </w:t>
      </w:r>
      <w:r w:rsidR="003E343B" w:rsidRPr="00DA19E1">
        <w:rPr>
          <w:i/>
          <w:iCs/>
        </w:rPr>
        <w:t>A</w:t>
      </w:r>
      <w:r w:rsidR="008E7C65" w:rsidRPr="00DA19E1">
        <w:rPr>
          <w:i/>
          <w:iCs/>
        </w:rPr>
        <w:t>pache Spark</w:t>
      </w:r>
      <w:r w:rsidR="003E343B">
        <w:t xml:space="preserve"> </w:t>
      </w:r>
      <w:r w:rsidR="0041430F">
        <w:t xml:space="preserve">technology mainly. </w:t>
      </w:r>
      <w:r w:rsidR="007F5105">
        <w:t>Some</w:t>
      </w:r>
      <w:r w:rsidR="00513347">
        <w:t xml:space="preserve"> of the reasons </w:t>
      </w:r>
      <w:r w:rsidR="005F4BFB">
        <w:t>to cho</w:t>
      </w:r>
      <w:r w:rsidR="00A333F8">
        <w:t>ose this open-</w:t>
      </w:r>
      <w:r w:rsidR="00F70AAE">
        <w:t>source</w:t>
      </w:r>
      <w:r w:rsidR="00A333F8">
        <w:t xml:space="preserve"> distributed computed framework </w:t>
      </w:r>
      <w:r w:rsidR="007F5105">
        <w:t xml:space="preserve">are </w:t>
      </w:r>
      <w:r w:rsidR="00513347">
        <w:t xml:space="preserve">because </w:t>
      </w:r>
      <w:r w:rsidR="007F5105">
        <w:t xml:space="preserve">of </w:t>
      </w:r>
      <w:r w:rsidR="00A333F8">
        <w:t>its</w:t>
      </w:r>
      <w:r w:rsidR="00802110">
        <w:t xml:space="preserve"> fast in-memory processing capabilities </w:t>
      </w:r>
      <w:r w:rsidR="000525C8">
        <w:t>(compared with for example MapReduce)</w:t>
      </w:r>
      <w:r w:rsidR="00577CBF">
        <w:t xml:space="preserve"> and it can be used together with </w:t>
      </w:r>
      <w:r w:rsidR="00577CBF" w:rsidRPr="00683D9F">
        <w:rPr>
          <w:i/>
          <w:iCs/>
        </w:rPr>
        <w:t>Hadoop’s HDFS</w:t>
      </w:r>
      <w:r w:rsidR="00577CBF">
        <w:t xml:space="preserve"> for storage</w:t>
      </w:r>
      <w:r w:rsidR="00393115">
        <w:t xml:space="preserve">. </w:t>
      </w:r>
      <w:r w:rsidR="00EB5C79">
        <w:t>It inclu</w:t>
      </w:r>
      <w:r w:rsidR="00A41290">
        <w:t>des a distributed computing engine and a set of high-level APIs for building applications.</w:t>
      </w:r>
      <w:r w:rsidR="00A02E33">
        <w:t xml:space="preserve"> </w:t>
      </w:r>
      <w:r w:rsidR="00C50785">
        <w:t>When handling</w:t>
      </w:r>
      <w:r w:rsidR="008A5F3E">
        <w:t xml:space="preserve"> data t</w:t>
      </w:r>
      <w:r w:rsidR="003E343B">
        <w:t>here are three logical abstractions</w:t>
      </w:r>
      <w:r w:rsidR="00A21C22">
        <w:t>:</w:t>
      </w:r>
      <w:r w:rsidR="008D19A9">
        <w:t xml:space="preserve"> </w:t>
      </w:r>
      <w:r w:rsidR="00127C9C" w:rsidRPr="00683D9F">
        <w:rPr>
          <w:i/>
          <w:iCs/>
        </w:rPr>
        <w:t>RDDs</w:t>
      </w:r>
      <w:r w:rsidR="00127C9C" w:rsidRPr="00127C9C">
        <w:t xml:space="preserve"> (Resilient Distributed Datasets) </w:t>
      </w:r>
      <w:r w:rsidR="00A81498">
        <w:t>used to be the only option, they</w:t>
      </w:r>
      <w:r w:rsidR="00103F71">
        <w:t xml:space="preserve"> </w:t>
      </w:r>
      <w:r w:rsidR="000A2ADF">
        <w:t xml:space="preserve">are </w:t>
      </w:r>
      <w:r w:rsidR="00BB648C" w:rsidRPr="00BB648C">
        <w:t>immutable distributed collection</w:t>
      </w:r>
      <w:r w:rsidR="00BB648C">
        <w:t>s</w:t>
      </w:r>
      <w:r w:rsidR="00BB648C" w:rsidRPr="00BB648C">
        <w:t xml:space="preserve"> of elements of data</w:t>
      </w:r>
      <w:r w:rsidR="00BB648C">
        <w:t xml:space="preserve"> and </w:t>
      </w:r>
      <w:r w:rsidR="00AA6740">
        <w:t xml:space="preserve">they are useful when </w:t>
      </w:r>
      <w:r w:rsidR="00A37D78">
        <w:t xml:space="preserve">a </w:t>
      </w:r>
      <w:r w:rsidR="0009789A">
        <w:t>dealing with unstructured data</w:t>
      </w:r>
      <w:r w:rsidR="00F424DE">
        <w:t xml:space="preserve"> or when</w:t>
      </w:r>
      <w:r w:rsidR="003A512C">
        <w:t>,</w:t>
      </w:r>
      <w:r w:rsidR="00F424DE">
        <w:t xml:space="preserve"> </w:t>
      </w:r>
      <w:r w:rsidR="003A512C">
        <w:t xml:space="preserve">for instance, </w:t>
      </w:r>
      <w:r w:rsidR="00F424DE">
        <w:t>a</w:t>
      </w:r>
      <w:r w:rsidR="0009789A">
        <w:t xml:space="preserve"> </w:t>
      </w:r>
      <w:r w:rsidR="00A37D78">
        <w:t xml:space="preserve">developer </w:t>
      </w:r>
      <w:r w:rsidR="00AA6740" w:rsidRPr="00AA6740">
        <w:t>want</w:t>
      </w:r>
      <w:r w:rsidR="003A512C">
        <w:t>s</w:t>
      </w:r>
      <w:r w:rsidR="00AA6740" w:rsidRPr="00AA6740">
        <w:t xml:space="preserve"> </w:t>
      </w:r>
      <w:r w:rsidR="00A37D78">
        <w:t xml:space="preserve">a </w:t>
      </w:r>
      <w:r w:rsidR="00AA6740" w:rsidRPr="00AA6740">
        <w:t xml:space="preserve">low-level transformation and actions and control on </w:t>
      </w:r>
      <w:r w:rsidR="008B57A3">
        <w:t xml:space="preserve">the </w:t>
      </w:r>
      <w:r w:rsidR="00AA6740" w:rsidRPr="00AA6740">
        <w:t>datase</w:t>
      </w:r>
      <w:r w:rsidR="008B57A3">
        <w:t>t.</w:t>
      </w:r>
      <w:r w:rsidR="00343B7C">
        <w:t xml:space="preserve"> </w:t>
      </w:r>
      <w:r w:rsidR="009E2416">
        <w:t xml:space="preserve">In this case tweets are semi-structured data and the tweets themselves (text) are unstructured data. </w:t>
      </w:r>
    </w:p>
    <w:p w14:paraId="46B8DFF4" w14:textId="1A716507" w:rsidR="00094FEB" w:rsidRDefault="000D3D8A">
      <w:r w:rsidRPr="00DA19E1">
        <w:rPr>
          <w:i/>
          <w:iCs/>
        </w:rPr>
        <w:t xml:space="preserve">Spark </w:t>
      </w:r>
      <w:proofErr w:type="spellStart"/>
      <w:r w:rsidR="00627A87" w:rsidRPr="00DA19E1">
        <w:rPr>
          <w:i/>
          <w:iCs/>
        </w:rPr>
        <w:t>DataFrames</w:t>
      </w:r>
      <w:proofErr w:type="spellEnd"/>
      <w:r w:rsidR="00772890">
        <w:t xml:space="preserve"> also</w:t>
      </w:r>
      <w:r w:rsidR="00627A87">
        <w:t xml:space="preserve"> are</w:t>
      </w:r>
      <w:r w:rsidR="00627A87" w:rsidRPr="00627A87">
        <w:t xml:space="preserve"> immutable distributed collection</w:t>
      </w:r>
      <w:r w:rsidR="00627A87">
        <w:t>s</w:t>
      </w:r>
      <w:r w:rsidR="00627A87" w:rsidRPr="00627A87">
        <w:t xml:space="preserve"> of data</w:t>
      </w:r>
      <w:r w:rsidR="00627A87">
        <w:t>, but</w:t>
      </w:r>
      <w:r w:rsidR="00627A87" w:rsidRPr="00627A87">
        <w:t xml:space="preserve"> </w:t>
      </w:r>
      <w:r w:rsidR="00850A78">
        <w:t>they are</w:t>
      </w:r>
      <w:r w:rsidR="00627A87" w:rsidRPr="00627A87">
        <w:t xml:space="preserve"> organized into named columns, like a table in a relational database</w:t>
      </w:r>
      <w:r w:rsidR="000C13EB">
        <w:t xml:space="preserve"> and are d</w:t>
      </w:r>
      <w:r w:rsidR="00627A87" w:rsidRPr="00627A87">
        <w:t>esigned to make large data sets processing easier</w:t>
      </w:r>
      <w:r w:rsidR="00693E98">
        <w:t xml:space="preserve"> (</w:t>
      </w:r>
      <w:r w:rsidR="00693E98" w:rsidRPr="00880796">
        <w:t>data manipulation, filtering, aggregations, and transformations</w:t>
      </w:r>
      <w:r w:rsidR="00693E98">
        <w:t>)</w:t>
      </w:r>
      <w:r w:rsidR="0084582B">
        <w:t>. They</w:t>
      </w:r>
      <w:r w:rsidR="00627A87" w:rsidRPr="00627A87">
        <w:t xml:space="preserve"> allow </w:t>
      </w:r>
      <w:r w:rsidR="0084582B">
        <w:t>users</w:t>
      </w:r>
      <w:r w:rsidR="00627A87" w:rsidRPr="00627A87">
        <w:t xml:space="preserve"> to impose a structure onto a distributed collection of data, allowing higher-level abstraction</w:t>
      </w:r>
      <w:r w:rsidR="003372AC">
        <w:t xml:space="preserve"> (</w:t>
      </w:r>
      <w:proofErr w:type="spellStart"/>
      <w:r w:rsidR="002644EB">
        <w:t>Damji</w:t>
      </w:r>
      <w:proofErr w:type="spellEnd"/>
      <w:r w:rsidR="002644EB">
        <w:t xml:space="preserve"> 2016</w:t>
      </w:r>
      <w:r w:rsidR="003372AC">
        <w:t>)</w:t>
      </w:r>
      <w:r w:rsidR="00094FEB">
        <w:t>.</w:t>
      </w:r>
      <w:r w:rsidR="0004268F">
        <w:t xml:space="preserve"> Considering th</w:t>
      </w:r>
      <w:r w:rsidR="00116A5A">
        <w:t>e</w:t>
      </w:r>
      <w:r w:rsidR="0004268F">
        <w:t>s</w:t>
      </w:r>
      <w:r w:rsidR="00116A5A">
        <w:t>e facts</w:t>
      </w:r>
      <w:r w:rsidR="0004268F">
        <w:t xml:space="preserve"> </w:t>
      </w:r>
      <w:r w:rsidR="00880796">
        <w:t xml:space="preserve">the choice </w:t>
      </w:r>
      <w:r w:rsidR="00116A5A">
        <w:t xml:space="preserve">was </w:t>
      </w:r>
      <w:r w:rsidR="00880796">
        <w:t xml:space="preserve">to use </w:t>
      </w:r>
      <w:proofErr w:type="spellStart"/>
      <w:r w:rsidR="009953AE" w:rsidRPr="00DA19E1">
        <w:rPr>
          <w:i/>
          <w:iCs/>
        </w:rPr>
        <w:t>D</w:t>
      </w:r>
      <w:r w:rsidR="00880796" w:rsidRPr="00DA19E1">
        <w:rPr>
          <w:i/>
          <w:iCs/>
        </w:rPr>
        <w:t>ataFrames</w:t>
      </w:r>
      <w:proofErr w:type="spellEnd"/>
      <w:r w:rsidR="00E51CE8">
        <w:t>.</w:t>
      </w:r>
      <w:r w:rsidR="00880796">
        <w:t xml:space="preserve"> </w:t>
      </w:r>
      <w:r w:rsidR="00D2526F">
        <w:t>Additionally,</w:t>
      </w:r>
      <w:r w:rsidR="00EB2E15">
        <w:t xml:space="preserve"> </w:t>
      </w:r>
      <w:r w:rsidR="00BA3829">
        <w:t xml:space="preserve">they </w:t>
      </w:r>
      <w:r w:rsidR="00880796" w:rsidRPr="00880796">
        <w:t>also offer better performance optimizations</w:t>
      </w:r>
      <w:r w:rsidR="00B90FA3">
        <w:t xml:space="preserve"> like </w:t>
      </w:r>
      <w:r w:rsidR="004478E8" w:rsidRPr="004478E8">
        <w:t>Project Tungsten and Catalyst optimizer</w:t>
      </w:r>
      <w:r w:rsidR="004478E8">
        <w:t xml:space="preserve"> </w:t>
      </w:r>
      <w:r w:rsidR="0049412A">
        <w:t>(NK 2023)</w:t>
      </w:r>
      <w:r w:rsidR="00880796" w:rsidRPr="00880796">
        <w:t>, which can lead to faster data processing compared to RDDs.</w:t>
      </w:r>
    </w:p>
    <w:p w14:paraId="792EFC21" w14:textId="090C8CC6" w:rsidR="008D0F91" w:rsidRDefault="00157375">
      <w:r>
        <w:t>Something significant to point out is that</w:t>
      </w:r>
      <w:r w:rsidR="00BA3829">
        <w:t xml:space="preserve"> </w:t>
      </w:r>
      <w:r w:rsidR="00F221F0">
        <w:t>these logical abstractions are not mutually exclusive</w:t>
      </w:r>
      <w:r w:rsidR="0074636F">
        <w:t xml:space="preserve">, actually </w:t>
      </w:r>
      <w:proofErr w:type="spellStart"/>
      <w:r w:rsidR="0074636F" w:rsidRPr="00DA19E1">
        <w:rPr>
          <w:i/>
          <w:iCs/>
        </w:rPr>
        <w:t>Dataframes</w:t>
      </w:r>
      <w:proofErr w:type="spellEnd"/>
      <w:r w:rsidR="0074636F">
        <w:t xml:space="preserve"> are built on top of the </w:t>
      </w:r>
      <w:r w:rsidR="0074636F" w:rsidRPr="009C21EC">
        <w:rPr>
          <w:i/>
          <w:iCs/>
        </w:rPr>
        <w:t>RDDs</w:t>
      </w:r>
      <w:r w:rsidR="00707742">
        <w:t xml:space="preserve"> and can be easily converted into each other. F</w:t>
      </w:r>
      <w:r w:rsidR="00067F54">
        <w:t xml:space="preserve">or the purpose of this </w:t>
      </w:r>
      <w:r w:rsidR="00EE18FA">
        <w:t>assignment,</w:t>
      </w:r>
      <w:r w:rsidR="00E31AAC">
        <w:t xml:space="preserve"> I also used </w:t>
      </w:r>
      <w:r w:rsidR="001810D8" w:rsidRPr="009C21EC">
        <w:rPr>
          <w:i/>
          <w:iCs/>
        </w:rPr>
        <w:t>RDDs</w:t>
      </w:r>
      <w:r w:rsidR="007B25A2">
        <w:t xml:space="preserve"> </w:t>
      </w:r>
      <w:r w:rsidR="00CA27DB">
        <w:t>for didactive reasons,</w:t>
      </w:r>
      <w:r w:rsidR="006E69CF">
        <w:t xml:space="preserve"> </w:t>
      </w:r>
      <w:r w:rsidR="00EE18FA">
        <w:t>unless</w:t>
      </w:r>
      <w:r w:rsidR="007262EA">
        <w:t xml:space="preserve"> performance </w:t>
      </w:r>
      <w:r w:rsidR="00EE18FA">
        <w:t xml:space="preserve">was </w:t>
      </w:r>
      <w:r w:rsidR="006E69CF">
        <w:t>degraded</w:t>
      </w:r>
      <w:r w:rsidR="00CA27DB">
        <w:t>. This was because</w:t>
      </w:r>
      <w:r w:rsidR="001810D8">
        <w:t xml:space="preserve"> </w:t>
      </w:r>
      <w:proofErr w:type="spellStart"/>
      <w:r w:rsidR="0025323B" w:rsidRPr="00DA19E1">
        <w:rPr>
          <w:i/>
          <w:iCs/>
        </w:rPr>
        <w:t>D</w:t>
      </w:r>
      <w:r w:rsidR="001810D8" w:rsidRPr="00DA19E1">
        <w:rPr>
          <w:i/>
          <w:iCs/>
        </w:rPr>
        <w:t>ataFrames</w:t>
      </w:r>
      <w:proofErr w:type="spellEnd"/>
      <w:r w:rsidR="001810D8">
        <w:t xml:space="preserve"> are more intuitive and similar to</w:t>
      </w:r>
      <w:r w:rsidR="00B41176">
        <w:t xml:space="preserve"> the usual python for DA</w:t>
      </w:r>
      <w:r w:rsidR="00785F7D">
        <w:t>.</w:t>
      </w:r>
      <w:r w:rsidR="0025323B">
        <w:t xml:space="preserve"> </w:t>
      </w:r>
      <w:r w:rsidR="001F403D">
        <w:t xml:space="preserve">Most operations with </w:t>
      </w:r>
      <w:r w:rsidR="001F403D" w:rsidRPr="00AF211F">
        <w:rPr>
          <w:i/>
          <w:iCs/>
        </w:rPr>
        <w:t>RDDs</w:t>
      </w:r>
      <w:r w:rsidR="001F403D">
        <w:t xml:space="preserve"> were handled with inline functions (</w:t>
      </w:r>
      <w:r w:rsidR="001F403D" w:rsidRPr="00AF211F">
        <w:rPr>
          <w:i/>
          <w:iCs/>
        </w:rPr>
        <w:t>lambda</w:t>
      </w:r>
      <w:r w:rsidR="001F403D">
        <w:t>)</w:t>
      </w:r>
      <w:r w:rsidR="00674A5F">
        <w:t xml:space="preserve"> which were applied to </w:t>
      </w:r>
      <w:r w:rsidR="00FE10D7">
        <w:t xml:space="preserve">each element with </w:t>
      </w:r>
      <w:r w:rsidR="00FE10D7" w:rsidRPr="00AF211F">
        <w:rPr>
          <w:i/>
          <w:iCs/>
        </w:rPr>
        <w:t>map</w:t>
      </w:r>
      <w:r w:rsidR="00B548AB">
        <w:t xml:space="preserve"> function</w:t>
      </w:r>
      <w:r w:rsidR="00AF211F">
        <w:t>.</w:t>
      </w:r>
    </w:p>
    <w:p w14:paraId="5EE05827" w14:textId="6FAA73F2" w:rsidR="007520E0" w:rsidRDefault="0025323B">
      <w:r>
        <w:t xml:space="preserve">Also used SQL queries for the same reason, </w:t>
      </w:r>
      <w:r w:rsidR="00DC2D42">
        <w:t>even though</w:t>
      </w:r>
      <w:r w:rsidR="00D11AB6">
        <w:t xml:space="preserve"> there was not an actual connection between spark and this DBMS</w:t>
      </w:r>
      <w:r w:rsidR="000528BA">
        <w:t xml:space="preserve"> due to the </w:t>
      </w:r>
      <w:r w:rsidR="0060094F">
        <w:t xml:space="preserve">unresolved </w:t>
      </w:r>
      <w:r w:rsidR="000528BA">
        <w:t>conflicts with dependencies.</w:t>
      </w:r>
    </w:p>
    <w:p w14:paraId="045ACF94" w14:textId="49E2AEB8" w:rsidR="00CB1CA0" w:rsidRDefault="00E43A58" w:rsidP="00E43A58">
      <w:pPr>
        <w:pStyle w:val="Heading1"/>
        <w:numPr>
          <w:ilvl w:val="0"/>
          <w:numId w:val="1"/>
        </w:numPr>
      </w:pPr>
      <w:bookmarkStart w:id="1" w:name="_Toc142233538"/>
      <w:r>
        <w:t>Data preprocessing</w:t>
      </w:r>
      <w:r w:rsidR="002600AA">
        <w:t xml:space="preserve"> and EDA</w:t>
      </w:r>
      <w:bookmarkEnd w:id="1"/>
    </w:p>
    <w:p w14:paraId="6D6373C1" w14:textId="1F05A541" w:rsidR="00C50E98" w:rsidRDefault="00A4233D">
      <w:r>
        <w:t xml:space="preserve">The dataset was </w:t>
      </w:r>
      <w:r w:rsidR="008A1618">
        <w:t xml:space="preserve">taken to </w:t>
      </w:r>
      <w:r w:rsidR="008A1618" w:rsidRPr="005C3AB3">
        <w:rPr>
          <w:i/>
          <w:iCs/>
        </w:rPr>
        <w:t>Hadoop</w:t>
      </w:r>
      <w:r w:rsidR="008A1618">
        <w:t xml:space="preserve"> filesystem </w:t>
      </w:r>
      <w:r w:rsidR="00640A38">
        <w:t xml:space="preserve">and read in to memory as a spark </w:t>
      </w:r>
      <w:proofErr w:type="spellStart"/>
      <w:r w:rsidR="00640A38" w:rsidRPr="00DA19E1">
        <w:rPr>
          <w:i/>
          <w:iCs/>
        </w:rPr>
        <w:t>DataFrame</w:t>
      </w:r>
      <w:proofErr w:type="spellEnd"/>
      <w:r w:rsidR="00640A38">
        <w:t xml:space="preserve">, solving the issue with PDT </w:t>
      </w:r>
      <w:proofErr w:type="spellStart"/>
      <w:r w:rsidR="00640A38">
        <w:t>timezone</w:t>
      </w:r>
      <w:proofErr w:type="spellEnd"/>
      <w:r w:rsidR="00640A38">
        <w:t xml:space="preserve"> by converting the dates with </w:t>
      </w:r>
      <w:proofErr w:type="spellStart"/>
      <w:r w:rsidR="00640A38">
        <w:t>to_</w:t>
      </w:r>
      <w:r w:rsidR="00640A38" w:rsidRPr="00DA19E1">
        <w:rPr>
          <w:i/>
          <w:iCs/>
        </w:rPr>
        <w:t>timestamp</w:t>
      </w:r>
      <w:proofErr w:type="spellEnd"/>
      <w:r w:rsidR="00640A38">
        <w:t xml:space="preserve"> and setting</w:t>
      </w:r>
      <w:r w:rsidR="00B93551">
        <w:t xml:space="preserve"> to </w:t>
      </w:r>
      <w:r w:rsidR="00640A38">
        <w:t xml:space="preserve">legacy </w:t>
      </w:r>
      <w:r w:rsidR="00B93551">
        <w:t xml:space="preserve">the </w:t>
      </w:r>
      <w:proofErr w:type="spellStart"/>
      <w:r w:rsidR="00336C2A" w:rsidRPr="00DA19E1">
        <w:rPr>
          <w:i/>
          <w:iCs/>
        </w:rPr>
        <w:lastRenderedPageBreak/>
        <w:t>timeParserPolicy</w:t>
      </w:r>
      <w:proofErr w:type="spellEnd"/>
      <w:r w:rsidR="00336C2A">
        <w:t>.</w:t>
      </w:r>
      <w:r w:rsidR="00B66031">
        <w:t xml:space="preserve"> </w:t>
      </w:r>
      <w:r w:rsidR="00E038AB">
        <w:t xml:space="preserve">Found 1685 duplicate </w:t>
      </w:r>
      <w:r w:rsidR="00F26D3C">
        <w:t>ids</w:t>
      </w:r>
      <w:r w:rsidR="002273AB">
        <w:t xml:space="preserve"> (duplicate tweets)</w:t>
      </w:r>
      <w:r w:rsidR="00F26D3C">
        <w:t>, confirmed duplicates</w:t>
      </w:r>
      <w:r w:rsidR="00C83615">
        <w:t xml:space="preserve"> by aggregating all features except index</w:t>
      </w:r>
      <w:r w:rsidR="005A790E">
        <w:t xml:space="preserve"> since it is a unique parameter</w:t>
      </w:r>
      <w:r w:rsidR="009503E5">
        <w:t xml:space="preserve">. </w:t>
      </w:r>
      <w:r w:rsidR="00C91A7B">
        <w:t>Once</w:t>
      </w:r>
      <w:r w:rsidR="003905F4">
        <w:t xml:space="preserve"> the duplicates were</w:t>
      </w:r>
      <w:r w:rsidR="00C91A7B">
        <w:t xml:space="preserve"> removed there were 1,598,315 rows</w:t>
      </w:r>
      <w:r w:rsidR="00C50E98">
        <w:t xml:space="preserve"> remaining</w:t>
      </w:r>
      <w:r w:rsidR="00453121">
        <w:t xml:space="preserve">. </w:t>
      </w:r>
      <w:r w:rsidR="000249F9">
        <w:t xml:space="preserve">And the non-English tweets flagged by </w:t>
      </w:r>
      <w:proofErr w:type="spellStart"/>
      <w:r w:rsidR="000249F9" w:rsidRPr="00DA19E1">
        <w:rPr>
          <w:i/>
          <w:iCs/>
        </w:rPr>
        <w:t>langdetect</w:t>
      </w:r>
      <w:proofErr w:type="spellEnd"/>
      <w:r w:rsidR="000249F9">
        <w:t xml:space="preserve"> were also removed</w:t>
      </w:r>
      <w:r w:rsidR="00DA19E1">
        <w:t>.</w:t>
      </w:r>
    </w:p>
    <w:p w14:paraId="59FC11A3" w14:textId="2474FE2B" w:rsidR="00785F7D" w:rsidRDefault="00453121">
      <w:r>
        <w:t>The flag column has one single unique value (NO_QUERY) which means it does not add anything to the analysis.</w:t>
      </w:r>
      <w:r w:rsidR="00C50E98">
        <w:t xml:space="preserve"> </w:t>
      </w:r>
      <w:r w:rsidR="00F033E1">
        <w:t>659,775 unique users</w:t>
      </w:r>
      <w:r w:rsidR="00FC21A9">
        <w:t>, being the ones with greatest count of tweets as per below:</w:t>
      </w:r>
    </w:p>
    <w:p w14:paraId="74290EFE" w14:textId="5E4B5576" w:rsidR="00FC21A9" w:rsidRDefault="00D8721B">
      <w:r w:rsidRPr="00D8721B">
        <w:rPr>
          <w:noProof/>
        </w:rPr>
        <w:drawing>
          <wp:inline distT="0" distB="0" distL="0" distR="0" wp14:anchorId="0B1A789F" wp14:editId="3E33C7C3">
            <wp:extent cx="1762245" cy="25050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693" cy="25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CE54" w14:textId="2A1273A0" w:rsidR="00CD0B39" w:rsidRDefault="00A21734">
      <w:r>
        <w:t xml:space="preserve">The collection of tweets covers </w:t>
      </w:r>
      <w:r w:rsidR="000F6316">
        <w:t>around 2 months and a half in 2009, from 07</w:t>
      </w:r>
      <w:r w:rsidR="0008688C">
        <w:t>/</w:t>
      </w:r>
      <w:r w:rsidR="00EF2B24">
        <w:t>04 to 25</w:t>
      </w:r>
      <w:r w:rsidR="0008688C">
        <w:t>/</w:t>
      </w:r>
      <w:r w:rsidR="00EF2B24">
        <w:t>06</w:t>
      </w:r>
      <w:r w:rsidR="00892354">
        <w:t xml:space="preserve"> and the grea</w:t>
      </w:r>
      <w:r w:rsidR="00FB3661">
        <w:t xml:space="preserve">test count of tweets per </w:t>
      </w:r>
      <w:r w:rsidR="008E5BF7">
        <w:t xml:space="preserve">timestamp (HH:MM:SS) </w:t>
      </w:r>
      <w:r w:rsidR="00C40B9A">
        <w:t>is 20</w:t>
      </w:r>
      <w:r w:rsidR="00892354">
        <w:t>.</w:t>
      </w:r>
      <w:r w:rsidR="00C40B9A">
        <w:t xml:space="preserve"> </w:t>
      </w:r>
      <w:r w:rsidR="00892354">
        <w:t xml:space="preserve">Top </w:t>
      </w:r>
      <w:r w:rsidR="00FB3661">
        <w:t>counts below:</w:t>
      </w:r>
    </w:p>
    <w:p w14:paraId="7833691C" w14:textId="4EB138F8" w:rsidR="00FB3661" w:rsidRDefault="00FB3661">
      <w:r w:rsidRPr="00FB3661">
        <w:rPr>
          <w:noProof/>
        </w:rPr>
        <w:drawing>
          <wp:inline distT="0" distB="0" distL="0" distR="0" wp14:anchorId="7FE35C74" wp14:editId="505ED097">
            <wp:extent cx="2267266" cy="243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BE49" w14:textId="377A9231" w:rsidR="00DD667A" w:rsidRDefault="00A81D6F">
      <w:r>
        <w:t>Regarding natural minutes, t</w:t>
      </w:r>
      <w:r w:rsidR="00DD667A">
        <w:t xml:space="preserve">he greatest count of tweets is </w:t>
      </w:r>
      <w:r w:rsidR="007F7141">
        <w:t>above 8 thousand:</w:t>
      </w:r>
    </w:p>
    <w:p w14:paraId="4592D9EC" w14:textId="6CA9B78B" w:rsidR="007F7141" w:rsidRDefault="007F7141">
      <w:r w:rsidRPr="007F7141">
        <w:rPr>
          <w:noProof/>
        </w:rPr>
        <w:lastRenderedPageBreak/>
        <w:drawing>
          <wp:inline distT="0" distB="0" distL="0" distR="0" wp14:anchorId="45F33014" wp14:editId="1D884E5A">
            <wp:extent cx="2467319" cy="145752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A93E" w14:textId="14F4E040" w:rsidR="00EA66E9" w:rsidRDefault="00EE4B73">
      <w:r>
        <w:t xml:space="preserve">In order to plan the time series, the analysis of the timestamps showed that only 10 days have </w:t>
      </w:r>
      <w:r w:rsidR="00640A6A">
        <w:t xml:space="preserve">tweets in each of the 24 hours which make up a day. </w:t>
      </w:r>
      <w:r w:rsidR="0097402D">
        <w:t xml:space="preserve">Considering this, an hourly time series would imply </w:t>
      </w:r>
      <w:r w:rsidR="00A51056">
        <w:t>an excessive amount of imputation.</w:t>
      </w:r>
    </w:p>
    <w:p w14:paraId="3CC600B8" w14:textId="63E22838" w:rsidR="00377BF7" w:rsidRDefault="00CF2CCA">
      <w:r w:rsidRPr="00CF2CCA">
        <w:rPr>
          <w:noProof/>
        </w:rPr>
        <w:drawing>
          <wp:inline distT="0" distB="0" distL="0" distR="0" wp14:anchorId="5FA63E5E" wp14:editId="07B38175">
            <wp:extent cx="1882303" cy="313209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75DA" w14:textId="6D571A79" w:rsidR="007B19E7" w:rsidRDefault="007B19E7">
      <w:r>
        <w:t>Same as a histogram:</w:t>
      </w:r>
    </w:p>
    <w:p w14:paraId="4E814494" w14:textId="0C9C7E44" w:rsidR="007B19E7" w:rsidRDefault="00716D7B">
      <w:r w:rsidRPr="00716D7B">
        <w:rPr>
          <w:noProof/>
        </w:rPr>
        <w:lastRenderedPageBreak/>
        <w:drawing>
          <wp:inline distT="0" distB="0" distL="0" distR="0" wp14:anchorId="6AA4A6CE" wp14:editId="49A029B4">
            <wp:extent cx="3762900" cy="26864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29BA" w14:textId="5D4C1187" w:rsidR="00377BF7" w:rsidRDefault="003A0662">
      <w:r>
        <w:t xml:space="preserve">The percentiles of the counts above showed that </w:t>
      </w:r>
      <w:r w:rsidR="0006152F">
        <w:t>within the 2 and a half</w:t>
      </w:r>
      <w:r w:rsidR="008348AA">
        <w:t xml:space="preserve"> </w:t>
      </w:r>
      <w:r>
        <w:t>months</w:t>
      </w:r>
      <w:r w:rsidR="00176194">
        <w:t xml:space="preserve"> (</w:t>
      </w:r>
      <w:r w:rsidR="00CD3708">
        <w:t>with timestamps from 80 days</w:t>
      </w:r>
      <w:r w:rsidR="00176194">
        <w:t>)</w:t>
      </w:r>
      <w:r>
        <w:t xml:space="preserve"> </w:t>
      </w:r>
      <w:r w:rsidR="008348AA">
        <w:t>there are just 41 dates</w:t>
      </w:r>
      <w:r>
        <w:t xml:space="preserve"> present, being the rest missing.</w:t>
      </w:r>
      <w:r w:rsidR="00336845">
        <w:t xml:space="preserve"> Again this represents </w:t>
      </w:r>
      <w:r w:rsidR="00824268">
        <w:t>a significant amount of imputation.</w:t>
      </w:r>
      <w:r w:rsidR="006C2C8A">
        <w:t xml:space="preserve"> </w:t>
      </w:r>
      <w:r w:rsidR="004F06FF">
        <w:t xml:space="preserve">Also noticeable how </w:t>
      </w:r>
      <w:r w:rsidR="00347D83">
        <w:t>half of the dates present hold tweet</w:t>
      </w:r>
      <w:r w:rsidR="0010445D">
        <w:t xml:space="preserve">s from </w:t>
      </w:r>
      <w:r w:rsidR="00347D83">
        <w:t>up to 16 hours</w:t>
      </w:r>
      <w:r w:rsidR="0010445D">
        <w:t>.</w:t>
      </w:r>
    </w:p>
    <w:p w14:paraId="783E30B6" w14:textId="14FF0C02" w:rsidR="00E63678" w:rsidRDefault="006C2C8A">
      <w:r w:rsidRPr="006C2C8A">
        <w:rPr>
          <w:noProof/>
        </w:rPr>
        <w:drawing>
          <wp:inline distT="0" distB="0" distL="0" distR="0" wp14:anchorId="177C6772" wp14:editId="25224B92">
            <wp:extent cx="1272884" cy="1751135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7205" cy="175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7DC8" w14:textId="1B07CEF5" w:rsidR="00E63678" w:rsidRDefault="00161AFA">
      <w:r>
        <w:t>Sunday, Monday and Tuesday are the days of the week with greater count</w:t>
      </w:r>
      <w:r w:rsidR="00A94F5F">
        <w:t xml:space="preserve"> of tweets:</w:t>
      </w:r>
    </w:p>
    <w:p w14:paraId="3CD9E435" w14:textId="7326497C" w:rsidR="00D86C7F" w:rsidRDefault="00D86C7F">
      <w:r w:rsidRPr="00D86C7F">
        <w:rPr>
          <w:noProof/>
        </w:rPr>
        <w:drawing>
          <wp:inline distT="0" distB="0" distL="0" distR="0" wp14:anchorId="1EDE1023" wp14:editId="31C20804">
            <wp:extent cx="3343712" cy="2262553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5200" cy="22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BFD1" w14:textId="7A1926D4" w:rsidR="009F7FC6" w:rsidRDefault="00091B8B">
      <w:r>
        <w:t>Approximately</w:t>
      </w:r>
      <w:r w:rsidR="00FF5095">
        <w:t xml:space="preserve"> business</w:t>
      </w:r>
      <w:r>
        <w:t xml:space="preserve"> hours (UTC</w:t>
      </w:r>
      <w:r w:rsidR="00437C44">
        <w:t xml:space="preserve"> due to the </w:t>
      </w:r>
      <w:r w:rsidR="004621D9">
        <w:t xml:space="preserve">time </w:t>
      </w:r>
      <w:r w:rsidR="00437C44">
        <w:t>convers</w:t>
      </w:r>
      <w:r w:rsidR="004621D9">
        <w:t>ion applied)</w:t>
      </w:r>
      <w:r>
        <w:t xml:space="preserve"> the count of tweets is greater:</w:t>
      </w:r>
    </w:p>
    <w:p w14:paraId="70416687" w14:textId="4EE6E956" w:rsidR="00FF5095" w:rsidRDefault="00FF5095">
      <w:r w:rsidRPr="00FF5095">
        <w:rPr>
          <w:noProof/>
        </w:rPr>
        <w:lastRenderedPageBreak/>
        <w:drawing>
          <wp:inline distT="0" distB="0" distL="0" distR="0" wp14:anchorId="0B926EE6" wp14:editId="2ADCB0F1">
            <wp:extent cx="5943600" cy="2366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3CC0" w14:textId="77777777" w:rsidR="001A749C" w:rsidRDefault="001A749C"/>
    <w:p w14:paraId="5BAAFCA2" w14:textId="40C62383" w:rsidR="001A749C" w:rsidRPr="00852AD6" w:rsidRDefault="00852AD6" w:rsidP="00852AD6">
      <w:pPr>
        <w:pStyle w:val="Heading2"/>
      </w:pPr>
      <w:bookmarkStart w:id="2" w:name="_Toc142233539"/>
      <w:r w:rsidRPr="00852AD6">
        <w:t xml:space="preserve">2.1 </w:t>
      </w:r>
      <w:r w:rsidR="00ED2596" w:rsidRPr="00852AD6">
        <w:t>Exploration of text feature</w:t>
      </w:r>
      <w:bookmarkEnd w:id="2"/>
    </w:p>
    <w:p w14:paraId="4B49CA5A" w14:textId="3F99C6C6" w:rsidR="00ED2596" w:rsidRDefault="00ED2596">
      <w:r>
        <w:t xml:space="preserve">There </w:t>
      </w:r>
      <w:r w:rsidR="00554118">
        <w:t>are 21,0</w:t>
      </w:r>
      <w:r w:rsidR="001F3181">
        <w:t>52,</w:t>
      </w:r>
      <w:r w:rsidR="00853254">
        <w:t>2</w:t>
      </w:r>
      <w:r w:rsidR="001F3181">
        <w:t xml:space="preserve">70 words in the data set with </w:t>
      </w:r>
      <w:r>
        <w:t xml:space="preserve">an average of </w:t>
      </w:r>
      <w:r w:rsidR="00C7442D">
        <w:t>13.2 words per tweet</w:t>
      </w:r>
      <w:r w:rsidR="00C70121">
        <w:t xml:space="preserve"> and </w:t>
      </w:r>
      <w:r w:rsidR="00055C6F">
        <w:t xml:space="preserve">a </w:t>
      </w:r>
      <w:r w:rsidR="00C70121">
        <w:t xml:space="preserve">standard deviation of </w:t>
      </w:r>
      <w:r w:rsidR="00055C6F">
        <w:t>6.9</w:t>
      </w:r>
      <w:r w:rsidR="00401881">
        <w:t>, facts tha</w:t>
      </w:r>
      <w:r w:rsidR="003E180A">
        <w:t xml:space="preserve">t </w:t>
      </w:r>
      <w:r w:rsidR="00401881">
        <w:t>are represented in th</w:t>
      </w:r>
      <w:r w:rsidR="00E2733C">
        <w:t>e histogram below</w:t>
      </w:r>
      <w:r w:rsidR="00401881">
        <w:t>:</w:t>
      </w:r>
    </w:p>
    <w:p w14:paraId="305E1089" w14:textId="274E4A38" w:rsidR="001A749C" w:rsidRDefault="001A749C">
      <w:r w:rsidRPr="001A749C">
        <w:rPr>
          <w:noProof/>
        </w:rPr>
        <w:drawing>
          <wp:inline distT="0" distB="0" distL="0" distR="0" wp14:anchorId="01821D31" wp14:editId="18EB6DCB">
            <wp:extent cx="4124181" cy="27285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9781" cy="27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FC5E" w14:textId="74012FB1" w:rsidR="00401881" w:rsidRDefault="00401881">
      <w:r>
        <w:t xml:space="preserve">The average of characters per tweet </w:t>
      </w:r>
      <w:r w:rsidR="00B55C8E">
        <w:t>was</w:t>
      </w:r>
      <w:r>
        <w:t xml:space="preserve"> 74</w:t>
      </w:r>
      <w:r w:rsidR="005D0135">
        <w:t xml:space="preserve">, </w:t>
      </w:r>
      <w:r w:rsidR="00204A4B">
        <w:t>just 0.05% o</w:t>
      </w:r>
      <w:r w:rsidR="00021E33">
        <w:t>f</w:t>
      </w:r>
      <w:r w:rsidR="00204A4B">
        <w:t xml:space="preserve"> </w:t>
      </w:r>
      <w:r w:rsidR="000467EB">
        <w:t xml:space="preserve">all the </w:t>
      </w:r>
      <w:r w:rsidR="00204A4B">
        <w:t xml:space="preserve">words </w:t>
      </w:r>
      <w:r w:rsidR="00B55C8E">
        <w:t>were</w:t>
      </w:r>
      <w:r w:rsidR="00204A4B">
        <w:t xml:space="preserve"> </w:t>
      </w:r>
      <w:r w:rsidR="006D05B7">
        <w:t>in upper case</w:t>
      </w:r>
      <w:r w:rsidR="000467EB">
        <w:t xml:space="preserve">, </w:t>
      </w:r>
      <w:r w:rsidR="005B45A2">
        <w:t>over 8 million of stop words</w:t>
      </w:r>
      <w:r w:rsidR="00021E33">
        <w:t xml:space="preserve"> and there were nearl</w:t>
      </w:r>
      <w:r w:rsidR="00B55C8E">
        <w:t>y</w:t>
      </w:r>
      <w:r w:rsidR="00021E33">
        <w:t xml:space="preserve"> 28 </w:t>
      </w:r>
      <w:r w:rsidR="0093745E">
        <w:t>million</w:t>
      </w:r>
      <w:r w:rsidR="00021E33">
        <w:t xml:space="preserve"> of special characters (27</w:t>
      </w:r>
      <w:r w:rsidR="00B55C8E">
        <w:t>,809,083</w:t>
      </w:r>
      <w:r w:rsidR="00021E33">
        <w:t>)</w:t>
      </w:r>
      <w:r w:rsidR="00B55C8E">
        <w:t>.</w:t>
      </w:r>
    </w:p>
    <w:p w14:paraId="30CD9881" w14:textId="4D9DB700" w:rsidR="00632CBB" w:rsidRDefault="00020676">
      <w:r>
        <w:t>A</w:t>
      </w:r>
      <w:r w:rsidR="002C55C9">
        <w:t>fter the a</w:t>
      </w:r>
      <w:r>
        <w:t>nalysi</w:t>
      </w:r>
      <w:r w:rsidR="00106145">
        <w:t>s of</w:t>
      </w:r>
      <w:r>
        <w:t xml:space="preserve"> the most common words and most common hashtags </w:t>
      </w:r>
      <w:r w:rsidR="00106145">
        <w:t xml:space="preserve">it was </w:t>
      </w:r>
      <w:r w:rsidR="00E103BB">
        <w:t xml:space="preserve">concluded </w:t>
      </w:r>
      <w:r w:rsidR="00106145">
        <w:t xml:space="preserve">that </w:t>
      </w:r>
      <w:r w:rsidR="00E103BB">
        <w:t>the dataset was not gathered around a topic in particular</w:t>
      </w:r>
      <w:r w:rsidR="00106145">
        <w:t xml:space="preserve"> due to the variety </w:t>
      </w:r>
      <w:r w:rsidR="003E24E5">
        <w:t>and randomness of has</w:t>
      </w:r>
      <w:r w:rsidR="00854536">
        <w:t>h</w:t>
      </w:r>
      <w:r w:rsidR="003E24E5">
        <w:t>tags and</w:t>
      </w:r>
      <w:r w:rsidR="00854536">
        <w:t xml:space="preserve"> words</w:t>
      </w:r>
      <w:r w:rsidR="00C85C02">
        <w:t>.</w:t>
      </w:r>
      <w:r w:rsidR="00E103BB">
        <w:t xml:space="preserve"> </w:t>
      </w:r>
      <w:r w:rsidR="00C85C02">
        <w:t>T</w:t>
      </w:r>
      <w:r w:rsidR="001B50DF">
        <w:t>he screenshot</w:t>
      </w:r>
      <w:r w:rsidR="00C85C02">
        <w:t>s</w:t>
      </w:r>
      <w:r w:rsidR="001B50DF">
        <w:t xml:space="preserve"> below show the ones with greatest counts</w:t>
      </w:r>
      <w:r w:rsidR="002A5AD5">
        <w:t>:</w:t>
      </w:r>
    </w:p>
    <w:p w14:paraId="1912A127" w14:textId="17C1176A" w:rsidR="00BE7D74" w:rsidRDefault="00BE7D74">
      <w:pPr>
        <w:rPr>
          <w:noProof/>
        </w:rPr>
      </w:pPr>
      <w:r w:rsidRPr="00BE7D74">
        <w:rPr>
          <w:noProof/>
        </w:rPr>
        <w:lastRenderedPageBreak/>
        <w:drawing>
          <wp:inline distT="0" distB="0" distL="0" distR="0" wp14:anchorId="61E72011" wp14:editId="754E46D9">
            <wp:extent cx="2041987" cy="3091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1858" cy="31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264" w:rsidRPr="00B24264">
        <w:rPr>
          <w:noProof/>
        </w:rPr>
        <w:t xml:space="preserve"> </w:t>
      </w:r>
      <w:r w:rsidR="00B24264" w:rsidRPr="00B24264">
        <w:rPr>
          <w:noProof/>
        </w:rPr>
        <w:drawing>
          <wp:inline distT="0" distB="0" distL="0" distR="0" wp14:anchorId="767C5B16" wp14:editId="4B005729">
            <wp:extent cx="1264827" cy="28203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028" cy="284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4435" w14:textId="33336C12" w:rsidR="002A5AD5" w:rsidRDefault="00146876">
      <w:pPr>
        <w:rPr>
          <w:noProof/>
        </w:rPr>
      </w:pPr>
      <w:r>
        <w:rPr>
          <w:noProof/>
        </w:rPr>
        <w:t>Sin</w:t>
      </w:r>
      <w:r w:rsidR="00555619">
        <w:rPr>
          <w:noProof/>
        </w:rPr>
        <w:t>c</w:t>
      </w:r>
      <w:r>
        <w:rPr>
          <w:noProof/>
        </w:rPr>
        <w:t xml:space="preserve">e there did not seem to be </w:t>
      </w:r>
      <w:r w:rsidR="00555619">
        <w:rPr>
          <w:noProof/>
        </w:rPr>
        <w:t xml:space="preserve">a </w:t>
      </w:r>
      <w:r w:rsidR="00EB5E30">
        <w:rPr>
          <w:noProof/>
        </w:rPr>
        <w:t>predominant subject, n</w:t>
      </w:r>
      <w:r w:rsidR="0060016E">
        <w:rPr>
          <w:noProof/>
        </w:rPr>
        <w:t>o sentiment score</w:t>
      </w:r>
      <w:r w:rsidR="00EF55EB">
        <w:rPr>
          <w:noProof/>
        </w:rPr>
        <w:t>s</w:t>
      </w:r>
      <w:r w:rsidR="0060016E">
        <w:rPr>
          <w:noProof/>
        </w:rPr>
        <w:t xml:space="preserve"> were </w:t>
      </w:r>
      <w:r w:rsidR="00DD43CB">
        <w:rPr>
          <w:noProof/>
        </w:rPr>
        <w:t xml:space="preserve">manually </w:t>
      </w:r>
      <w:r w:rsidR="0060016E">
        <w:rPr>
          <w:noProof/>
        </w:rPr>
        <w:t>assigned</w:t>
      </w:r>
      <w:r w:rsidR="009535BE">
        <w:rPr>
          <w:noProof/>
        </w:rPr>
        <w:t xml:space="preserve"> </w:t>
      </w:r>
      <w:r w:rsidR="00EF55EB">
        <w:rPr>
          <w:noProof/>
        </w:rPr>
        <w:t xml:space="preserve">to any tweets, </w:t>
      </w:r>
      <w:r w:rsidR="009535BE">
        <w:rPr>
          <w:noProof/>
        </w:rPr>
        <w:t xml:space="preserve">which would </w:t>
      </w:r>
      <w:r w:rsidR="00EF55EB">
        <w:rPr>
          <w:noProof/>
        </w:rPr>
        <w:t>have been</w:t>
      </w:r>
      <w:r w:rsidR="009535BE">
        <w:rPr>
          <w:noProof/>
        </w:rPr>
        <w:t xml:space="preserve"> based on</w:t>
      </w:r>
      <w:r w:rsidR="002C4374">
        <w:rPr>
          <w:noProof/>
        </w:rPr>
        <w:t>, for instance,</w:t>
      </w:r>
      <w:r w:rsidR="00EF55EB">
        <w:rPr>
          <w:noProof/>
        </w:rPr>
        <w:t xml:space="preserve"> </w:t>
      </w:r>
      <w:r w:rsidR="009535BE">
        <w:rPr>
          <w:noProof/>
        </w:rPr>
        <w:t>certain hashtags</w:t>
      </w:r>
      <w:r w:rsidR="00EF55EB">
        <w:rPr>
          <w:noProof/>
        </w:rPr>
        <w:t>.</w:t>
      </w:r>
      <w:r w:rsidR="0048756D">
        <w:rPr>
          <w:noProof/>
        </w:rPr>
        <w:t xml:space="preserve"> For this reason </w:t>
      </w:r>
      <w:r w:rsidR="00867317" w:rsidRPr="00DD43CB">
        <w:rPr>
          <w:i/>
          <w:iCs/>
          <w:noProof/>
        </w:rPr>
        <w:t>TextBlob</w:t>
      </w:r>
      <w:r w:rsidR="00867317">
        <w:rPr>
          <w:noProof/>
        </w:rPr>
        <w:t xml:space="preserve"> was the choosen tool </w:t>
      </w:r>
      <w:r w:rsidR="00811190">
        <w:rPr>
          <w:noProof/>
        </w:rPr>
        <w:t>to tag the entire set of tweets with an individual</w:t>
      </w:r>
      <w:r w:rsidR="0048756D">
        <w:rPr>
          <w:noProof/>
        </w:rPr>
        <w:t xml:space="preserve"> sentiment score.</w:t>
      </w:r>
    </w:p>
    <w:p w14:paraId="18473590" w14:textId="77777777" w:rsidR="00B5345D" w:rsidRDefault="009444C4">
      <w:pPr>
        <w:rPr>
          <w:noProof/>
        </w:rPr>
      </w:pPr>
      <w:r>
        <w:rPr>
          <w:noProof/>
        </w:rPr>
        <w:t>Before giving scores</w:t>
      </w:r>
      <w:r w:rsidR="00735483">
        <w:rPr>
          <w:noProof/>
        </w:rPr>
        <w:t xml:space="preserve"> the text was cleaned with funcion which removed</w:t>
      </w:r>
      <w:r w:rsidR="00B5345D">
        <w:rPr>
          <w:noProof/>
        </w:rPr>
        <w:t>:</w:t>
      </w:r>
    </w:p>
    <w:p w14:paraId="6B7316B2" w14:textId="77777777" w:rsidR="00B5345D" w:rsidRDefault="00B5345D">
      <w:pPr>
        <w:rPr>
          <w:noProof/>
        </w:rPr>
      </w:pPr>
      <w:r>
        <w:rPr>
          <w:noProof/>
        </w:rPr>
        <w:t>-</w:t>
      </w:r>
      <w:r w:rsidR="005358D4">
        <w:rPr>
          <w:noProof/>
        </w:rPr>
        <w:t xml:space="preserve"> user mentions</w:t>
      </w:r>
    </w:p>
    <w:p w14:paraId="6AF9B79A" w14:textId="77777777" w:rsidR="00B5345D" w:rsidRDefault="00B5345D">
      <w:pPr>
        <w:rPr>
          <w:noProof/>
        </w:rPr>
      </w:pPr>
      <w:r>
        <w:rPr>
          <w:noProof/>
        </w:rPr>
        <w:t>-</w:t>
      </w:r>
      <w:r w:rsidR="005358D4">
        <w:rPr>
          <w:noProof/>
        </w:rPr>
        <w:t xml:space="preserve"> hashtags</w:t>
      </w:r>
    </w:p>
    <w:p w14:paraId="0258C66F" w14:textId="77777777" w:rsidR="00B5345D" w:rsidRDefault="00B5345D">
      <w:pPr>
        <w:rPr>
          <w:noProof/>
        </w:rPr>
      </w:pPr>
      <w:r>
        <w:rPr>
          <w:noProof/>
        </w:rPr>
        <w:t>-</w:t>
      </w:r>
      <w:r w:rsidR="005358D4">
        <w:rPr>
          <w:noProof/>
        </w:rPr>
        <w:t xml:space="preserve"> URLs</w:t>
      </w:r>
    </w:p>
    <w:p w14:paraId="4F8CA005" w14:textId="55CD95FD" w:rsidR="00DF58BB" w:rsidRDefault="00DF58BB">
      <w:pPr>
        <w:rPr>
          <w:noProof/>
        </w:rPr>
      </w:pPr>
      <w:r>
        <w:rPr>
          <w:noProof/>
        </w:rPr>
        <w:t>- stopwords (over 8 million)</w:t>
      </w:r>
    </w:p>
    <w:p w14:paraId="4EFA5A56" w14:textId="13B61022" w:rsidR="004E728A" w:rsidRDefault="004E728A">
      <w:pPr>
        <w:rPr>
          <w:noProof/>
        </w:rPr>
      </w:pPr>
      <w:r>
        <w:rPr>
          <w:noProof/>
        </w:rPr>
        <w:t xml:space="preserve">- some of the most common words which </w:t>
      </w:r>
      <w:r w:rsidR="009B4009">
        <w:rPr>
          <w:noProof/>
        </w:rPr>
        <w:t xml:space="preserve">would not be expected to add sentimient, </w:t>
      </w:r>
      <w:r w:rsidR="00494406">
        <w:rPr>
          <w:noProof/>
        </w:rPr>
        <w:t xml:space="preserve">stored </w:t>
      </w:r>
      <w:r w:rsidR="00CB2B51">
        <w:rPr>
          <w:noProof/>
        </w:rPr>
        <w:t xml:space="preserve">in wordsToRemove variable. </w:t>
      </w:r>
      <w:r w:rsidR="0004740D">
        <w:rPr>
          <w:noProof/>
        </w:rPr>
        <w:t>For example the three most common words were:</w:t>
      </w:r>
      <w:r w:rsidR="00CB2B51">
        <w:rPr>
          <w:noProof/>
        </w:rPr>
        <w:t xml:space="preserve"> </w:t>
      </w:r>
      <w:r w:rsidR="00F5432A">
        <w:rPr>
          <w:noProof/>
        </w:rPr>
        <w:t>‘</w:t>
      </w:r>
      <w:r w:rsidR="00CB2B51">
        <w:rPr>
          <w:noProof/>
        </w:rPr>
        <w:t>going</w:t>
      </w:r>
      <w:r w:rsidR="00F5432A">
        <w:rPr>
          <w:noProof/>
        </w:rPr>
        <w:t>’</w:t>
      </w:r>
      <w:r w:rsidR="00CB2B51">
        <w:rPr>
          <w:noProof/>
        </w:rPr>
        <w:t xml:space="preserve">, </w:t>
      </w:r>
      <w:r w:rsidR="00F5432A">
        <w:rPr>
          <w:noProof/>
        </w:rPr>
        <w:t>‘</w:t>
      </w:r>
      <w:r w:rsidR="00CB2B51">
        <w:rPr>
          <w:noProof/>
        </w:rPr>
        <w:t>about</w:t>
      </w:r>
      <w:r w:rsidR="00F5432A">
        <w:rPr>
          <w:noProof/>
        </w:rPr>
        <w:t>’</w:t>
      </w:r>
      <w:r w:rsidR="00CB2B51">
        <w:rPr>
          <w:noProof/>
        </w:rPr>
        <w:t xml:space="preserve">, </w:t>
      </w:r>
      <w:r w:rsidR="00F5432A">
        <w:rPr>
          <w:noProof/>
        </w:rPr>
        <w:t>‘</w:t>
      </w:r>
      <w:r w:rsidR="00CB2B51">
        <w:rPr>
          <w:noProof/>
        </w:rPr>
        <w:t>still</w:t>
      </w:r>
      <w:r w:rsidR="00F5432A">
        <w:rPr>
          <w:noProof/>
        </w:rPr>
        <w:t>’</w:t>
      </w:r>
      <w:r w:rsidR="00CB2B51">
        <w:rPr>
          <w:noProof/>
        </w:rPr>
        <w:t xml:space="preserve">, </w:t>
      </w:r>
      <w:r w:rsidR="00F5432A">
        <w:rPr>
          <w:noProof/>
        </w:rPr>
        <w:t>‘</w:t>
      </w:r>
      <w:r w:rsidR="00CB2B51">
        <w:rPr>
          <w:noProof/>
        </w:rPr>
        <w:t>&amp;amp;</w:t>
      </w:r>
      <w:r w:rsidR="00F5432A">
        <w:rPr>
          <w:noProof/>
        </w:rPr>
        <w:t>’, etc.</w:t>
      </w:r>
    </w:p>
    <w:p w14:paraId="5D7C3426" w14:textId="77777777" w:rsidR="00B5345D" w:rsidRDefault="00B5345D">
      <w:pPr>
        <w:rPr>
          <w:noProof/>
        </w:rPr>
      </w:pPr>
      <w:r>
        <w:rPr>
          <w:noProof/>
        </w:rPr>
        <w:t>-</w:t>
      </w:r>
      <w:r w:rsidR="005358D4">
        <w:rPr>
          <w:noProof/>
        </w:rPr>
        <w:t xml:space="preserve"> </w:t>
      </w:r>
      <w:r w:rsidR="00036DCC">
        <w:rPr>
          <w:noProof/>
        </w:rPr>
        <w:t>extra white spaces</w:t>
      </w:r>
    </w:p>
    <w:p w14:paraId="7E80CEAF" w14:textId="1FFBF995" w:rsidR="00DF58BB" w:rsidRDefault="00B5345D">
      <w:pPr>
        <w:rPr>
          <w:noProof/>
        </w:rPr>
      </w:pPr>
      <w:r>
        <w:rPr>
          <w:noProof/>
        </w:rPr>
        <w:t xml:space="preserve">- </w:t>
      </w:r>
      <w:r w:rsidR="00036DCC">
        <w:rPr>
          <w:noProof/>
        </w:rPr>
        <w:t xml:space="preserve">single characters </w:t>
      </w:r>
      <w:r w:rsidR="0092471B">
        <w:rPr>
          <w:noProof/>
        </w:rPr>
        <w:t>(over 27 million)</w:t>
      </w:r>
    </w:p>
    <w:p w14:paraId="4742A057" w14:textId="77777777" w:rsidR="004E728A" w:rsidRDefault="00DF58BB">
      <w:pPr>
        <w:rPr>
          <w:noProof/>
        </w:rPr>
      </w:pPr>
      <w:r>
        <w:rPr>
          <w:noProof/>
        </w:rPr>
        <w:t xml:space="preserve">- </w:t>
      </w:r>
      <w:r w:rsidR="00036DCC">
        <w:rPr>
          <w:noProof/>
        </w:rPr>
        <w:t>special characters</w:t>
      </w:r>
      <w:r w:rsidR="004E728A">
        <w:rPr>
          <w:noProof/>
        </w:rPr>
        <w:t>,</w:t>
      </w:r>
      <w:r w:rsidR="00036DCC">
        <w:rPr>
          <w:noProof/>
        </w:rPr>
        <w:t xml:space="preserve"> except apostrophes which were between </w:t>
      </w:r>
      <w:r w:rsidR="00C90325">
        <w:rPr>
          <w:noProof/>
        </w:rPr>
        <w:t>letters n and t. The intention was for the negations to remain (</w:t>
      </w:r>
      <w:r w:rsidR="00926E8B">
        <w:rPr>
          <w:noProof/>
        </w:rPr>
        <w:t>ca</w:t>
      </w:r>
      <w:r w:rsidR="00926E8B" w:rsidRPr="00926E8B">
        <w:rPr>
          <w:b/>
          <w:bCs/>
          <w:noProof/>
        </w:rPr>
        <w:t>n’t</w:t>
      </w:r>
      <w:r w:rsidR="00926E8B">
        <w:rPr>
          <w:noProof/>
        </w:rPr>
        <w:t>, should</w:t>
      </w:r>
      <w:r w:rsidR="00926E8B" w:rsidRPr="00926E8B">
        <w:rPr>
          <w:b/>
          <w:bCs/>
          <w:noProof/>
        </w:rPr>
        <w:t>n’t</w:t>
      </w:r>
      <w:r w:rsidR="00926E8B">
        <w:rPr>
          <w:noProof/>
        </w:rPr>
        <w:t>, etc</w:t>
      </w:r>
      <w:r w:rsidR="00C90325">
        <w:rPr>
          <w:noProof/>
        </w:rPr>
        <w:t>)</w:t>
      </w:r>
      <w:r w:rsidR="00926E8B">
        <w:rPr>
          <w:noProof/>
        </w:rPr>
        <w:t xml:space="preserve"> obvious so that </w:t>
      </w:r>
      <w:r w:rsidR="00A12B62" w:rsidRPr="00A12B62">
        <w:rPr>
          <w:i/>
          <w:iCs/>
          <w:noProof/>
        </w:rPr>
        <w:t>TextBlob</w:t>
      </w:r>
      <w:r w:rsidR="00A12B62">
        <w:rPr>
          <w:noProof/>
        </w:rPr>
        <w:t xml:space="preserve"> could handle them appropriately. </w:t>
      </w:r>
    </w:p>
    <w:p w14:paraId="23EF9CD8" w14:textId="26EF5954" w:rsidR="00957ADE" w:rsidRDefault="00A31FB5">
      <w:pPr>
        <w:rPr>
          <w:noProof/>
        </w:rPr>
      </w:pPr>
      <w:r>
        <w:rPr>
          <w:noProof/>
        </w:rPr>
        <w:t>T</w:t>
      </w:r>
      <w:r w:rsidR="001C6318">
        <w:rPr>
          <w:noProof/>
        </w:rPr>
        <w:t xml:space="preserve">his function also implemented spelling correction and lemmatization with </w:t>
      </w:r>
      <w:r w:rsidR="001C6318" w:rsidRPr="00A639AC">
        <w:rPr>
          <w:i/>
          <w:iCs/>
          <w:noProof/>
        </w:rPr>
        <w:t>WordNetLemmatizer()</w:t>
      </w:r>
      <w:r w:rsidR="007372BB">
        <w:rPr>
          <w:i/>
          <w:iCs/>
          <w:noProof/>
        </w:rPr>
        <w:t>,</w:t>
      </w:r>
      <w:r w:rsidR="00A639AC">
        <w:rPr>
          <w:noProof/>
        </w:rPr>
        <w:t xml:space="preserve"> </w:t>
      </w:r>
      <w:r w:rsidR="006D64AF">
        <w:rPr>
          <w:noProof/>
        </w:rPr>
        <w:t>process which reduces</w:t>
      </w:r>
      <w:r w:rsidR="0083517A">
        <w:rPr>
          <w:noProof/>
        </w:rPr>
        <w:t xml:space="preserve"> words to their base or root form</w:t>
      </w:r>
      <w:r w:rsidR="008E2818">
        <w:rPr>
          <w:noProof/>
        </w:rPr>
        <w:t xml:space="preserve"> in order to </w:t>
      </w:r>
      <w:r w:rsidR="009F66A3">
        <w:rPr>
          <w:noProof/>
        </w:rPr>
        <w:t>achieve a lower count of unique words</w:t>
      </w:r>
      <w:r w:rsidR="007372BB">
        <w:rPr>
          <w:noProof/>
        </w:rPr>
        <w:t>.</w:t>
      </w:r>
      <w:r w:rsidR="009F66A3">
        <w:rPr>
          <w:noProof/>
        </w:rPr>
        <w:t xml:space="preserve"> </w:t>
      </w:r>
      <w:r w:rsidR="007372BB">
        <w:rPr>
          <w:noProof/>
        </w:rPr>
        <w:t xml:space="preserve">The expected outcome is to </w:t>
      </w:r>
      <w:r w:rsidR="004700F9">
        <w:rPr>
          <w:noProof/>
        </w:rPr>
        <w:t xml:space="preserve">improve accuracy of the </w:t>
      </w:r>
      <w:r w:rsidR="004700F9" w:rsidRPr="00C53744">
        <w:rPr>
          <w:i/>
          <w:iCs/>
          <w:noProof/>
        </w:rPr>
        <w:t>NLP</w:t>
      </w:r>
      <w:r w:rsidR="004700F9">
        <w:rPr>
          <w:noProof/>
        </w:rPr>
        <w:t xml:space="preserve"> algorithm.</w:t>
      </w:r>
      <w:r w:rsidR="007372BB">
        <w:rPr>
          <w:noProof/>
        </w:rPr>
        <w:t xml:space="preserve"> </w:t>
      </w:r>
    </w:p>
    <w:p w14:paraId="5B38672D" w14:textId="750BB1C7" w:rsidR="005C46C1" w:rsidRDefault="00AB6D25">
      <w:pPr>
        <w:rPr>
          <w:noProof/>
        </w:rPr>
      </w:pPr>
      <w:r>
        <w:rPr>
          <w:noProof/>
        </w:rPr>
        <w:t>Once the sentiment sc</w:t>
      </w:r>
      <w:r w:rsidR="0005301E">
        <w:rPr>
          <w:noProof/>
        </w:rPr>
        <w:t>ores were assgined the performance issues came up</w:t>
      </w:r>
      <w:r w:rsidR="00AB4877">
        <w:rPr>
          <w:noProof/>
        </w:rPr>
        <w:t xml:space="preserve"> when calculating the proportion of </w:t>
      </w:r>
      <w:r w:rsidR="00155CFE">
        <w:rPr>
          <w:noProof/>
        </w:rPr>
        <w:t xml:space="preserve">positives, negatives and neutral. It seemed due to the function </w:t>
      </w:r>
      <w:r w:rsidR="00155CFE" w:rsidRPr="00C53744">
        <w:rPr>
          <w:i/>
          <w:iCs/>
          <w:noProof/>
        </w:rPr>
        <w:t>.count()</w:t>
      </w:r>
      <w:r w:rsidR="00155CFE">
        <w:rPr>
          <w:noProof/>
        </w:rPr>
        <w:t xml:space="preserve"> and there were multiple attemps to </w:t>
      </w:r>
      <w:r w:rsidR="004E3A50">
        <w:rPr>
          <w:noProof/>
        </w:rPr>
        <w:t xml:space="preserve">sort this out by converting the </w:t>
      </w:r>
      <w:r w:rsidR="004E3A50" w:rsidRPr="00C53744">
        <w:rPr>
          <w:i/>
          <w:iCs/>
          <w:noProof/>
        </w:rPr>
        <w:t>RDD</w:t>
      </w:r>
      <w:r w:rsidR="004E3A50">
        <w:rPr>
          <w:noProof/>
        </w:rPr>
        <w:t xml:space="preserve"> to a </w:t>
      </w:r>
      <w:r w:rsidR="004E3A50" w:rsidRPr="00C53744">
        <w:rPr>
          <w:i/>
          <w:iCs/>
          <w:noProof/>
        </w:rPr>
        <w:t>DF</w:t>
      </w:r>
      <w:r w:rsidR="004E3A50">
        <w:rPr>
          <w:noProof/>
        </w:rPr>
        <w:t xml:space="preserve">, getting </w:t>
      </w:r>
      <w:r w:rsidR="00C72C54">
        <w:rPr>
          <w:noProof/>
        </w:rPr>
        <w:t xml:space="preserve">a list of tuples </w:t>
      </w:r>
      <w:r w:rsidR="009A401B">
        <w:rPr>
          <w:noProof/>
        </w:rPr>
        <w:t>(date,score)</w:t>
      </w:r>
      <w:r w:rsidR="008F1FC2">
        <w:rPr>
          <w:noProof/>
        </w:rPr>
        <w:t xml:space="preserve">, </w:t>
      </w:r>
      <w:r w:rsidR="008F1FC2">
        <w:rPr>
          <w:noProof/>
        </w:rPr>
        <w:lastRenderedPageBreak/>
        <w:t xml:space="preserve">exporting the </w:t>
      </w:r>
      <w:r w:rsidR="008F1FC2" w:rsidRPr="00C53744">
        <w:rPr>
          <w:i/>
          <w:iCs/>
          <w:noProof/>
        </w:rPr>
        <w:t>RDD</w:t>
      </w:r>
      <w:r w:rsidR="008F1FC2">
        <w:rPr>
          <w:noProof/>
        </w:rPr>
        <w:t xml:space="preserve"> to </w:t>
      </w:r>
      <w:r w:rsidR="0012670F" w:rsidRPr="00C53744">
        <w:rPr>
          <w:i/>
          <w:iCs/>
          <w:noProof/>
        </w:rPr>
        <w:t>HDFS</w:t>
      </w:r>
      <w:r w:rsidR="0012670F">
        <w:rPr>
          <w:noProof/>
        </w:rPr>
        <w:t xml:space="preserve"> and importing it into a new </w:t>
      </w:r>
      <w:r w:rsidR="0012670F" w:rsidRPr="00C53744">
        <w:rPr>
          <w:i/>
          <w:iCs/>
          <w:noProof/>
        </w:rPr>
        <w:t>Jupyter Notebook</w:t>
      </w:r>
      <w:r w:rsidR="0012670F">
        <w:rPr>
          <w:noProof/>
        </w:rPr>
        <w:t xml:space="preserve"> but none attempts improved performance </w:t>
      </w:r>
      <w:r w:rsidR="00CC6F36">
        <w:rPr>
          <w:noProof/>
        </w:rPr>
        <w:t xml:space="preserve">and the tasks ended up erroring out or </w:t>
      </w:r>
      <w:r w:rsidR="006E3969">
        <w:rPr>
          <w:noProof/>
        </w:rPr>
        <w:t>making</w:t>
      </w:r>
      <w:r w:rsidR="00CC6F36">
        <w:rPr>
          <w:noProof/>
        </w:rPr>
        <w:t xml:space="preserve"> the VM crash</w:t>
      </w:r>
      <w:r w:rsidR="004776D3">
        <w:rPr>
          <w:noProof/>
        </w:rPr>
        <w:t xml:space="preserve"> after over one day with CPU uilization at 100% constantly</w:t>
      </w:r>
      <w:r w:rsidR="00CC6F36">
        <w:rPr>
          <w:noProof/>
        </w:rPr>
        <w:t>.</w:t>
      </w:r>
    </w:p>
    <w:p w14:paraId="0E841016" w14:textId="70EBA2CE" w:rsidR="00CC6F36" w:rsidRDefault="0004214D">
      <w:pPr>
        <w:rPr>
          <w:noProof/>
        </w:rPr>
      </w:pPr>
      <w:r>
        <w:rPr>
          <w:noProof/>
        </w:rPr>
        <w:t xml:space="preserve">However the process continued with </w:t>
      </w:r>
      <w:r w:rsidRPr="00C53744">
        <w:rPr>
          <w:i/>
          <w:iCs/>
          <w:noProof/>
        </w:rPr>
        <w:t>RDDs</w:t>
      </w:r>
      <w:r w:rsidR="002537C4">
        <w:rPr>
          <w:noProof/>
        </w:rPr>
        <w:t xml:space="preserve"> by creating a new one with just date and score for the time series, also hoping </w:t>
      </w:r>
      <w:r w:rsidR="009E14FA">
        <w:rPr>
          <w:noProof/>
        </w:rPr>
        <w:t xml:space="preserve">that the performance improved but this was not the case. </w:t>
      </w:r>
      <w:r w:rsidR="00B53C4A">
        <w:rPr>
          <w:noProof/>
        </w:rPr>
        <w:t xml:space="preserve">The scores </w:t>
      </w:r>
      <w:r w:rsidR="001B5FEA">
        <w:rPr>
          <w:noProof/>
        </w:rPr>
        <w:t xml:space="preserve">were aggregated by date (natural days) and </w:t>
      </w:r>
      <w:r w:rsidR="003B62C3">
        <w:rPr>
          <w:noProof/>
        </w:rPr>
        <w:t>the corresponding averages were calculated, assigning a score of 2 to the dates which were missing.</w:t>
      </w:r>
      <w:r w:rsidR="002B5D40">
        <w:rPr>
          <w:noProof/>
        </w:rPr>
        <w:t xml:space="preserve"> These scores would have been replaced with quadratic interpolation most likely</w:t>
      </w:r>
      <w:r w:rsidR="00A657A9">
        <w:rPr>
          <w:noProof/>
        </w:rPr>
        <w:t>, but again the co</w:t>
      </w:r>
      <w:r w:rsidR="00E16E98">
        <w:rPr>
          <w:noProof/>
        </w:rPr>
        <w:t>nversio</w:t>
      </w:r>
      <w:r w:rsidR="00C53744">
        <w:rPr>
          <w:noProof/>
        </w:rPr>
        <w:t>n</w:t>
      </w:r>
      <w:r w:rsidR="00E16E98">
        <w:rPr>
          <w:noProof/>
        </w:rPr>
        <w:t xml:space="preserve"> to </w:t>
      </w:r>
      <w:r w:rsidR="00E16E98" w:rsidRPr="00C53744">
        <w:rPr>
          <w:i/>
          <w:iCs/>
          <w:noProof/>
        </w:rPr>
        <w:t>Spark DataFrame</w:t>
      </w:r>
      <w:r w:rsidR="00E16E98">
        <w:rPr>
          <w:noProof/>
        </w:rPr>
        <w:t xml:space="preserve"> </w:t>
      </w:r>
      <w:r w:rsidR="00055D30">
        <w:rPr>
          <w:noProof/>
        </w:rPr>
        <w:t xml:space="preserve">before transforming it to </w:t>
      </w:r>
      <w:r w:rsidR="00055D30" w:rsidRPr="00C53744">
        <w:rPr>
          <w:i/>
          <w:iCs/>
          <w:noProof/>
        </w:rPr>
        <w:t>pandas df</w:t>
      </w:r>
      <w:r w:rsidR="00055D30">
        <w:rPr>
          <w:noProof/>
        </w:rPr>
        <w:t xml:space="preserve"> had a </w:t>
      </w:r>
      <w:r w:rsidR="001012A5">
        <w:rPr>
          <w:noProof/>
        </w:rPr>
        <w:t>really poor performance.</w:t>
      </w:r>
    </w:p>
    <w:p w14:paraId="0D40B4A3" w14:textId="5DEA5A2F" w:rsidR="001012A5" w:rsidRDefault="00FD537C">
      <w:pPr>
        <w:rPr>
          <w:noProof/>
        </w:rPr>
      </w:pPr>
      <w:r>
        <w:rPr>
          <w:noProof/>
        </w:rPr>
        <w:t>Once the interpolation was completed I would have checked</w:t>
      </w:r>
      <w:r w:rsidR="00FB1B6F">
        <w:rPr>
          <w:noProof/>
        </w:rPr>
        <w:t xml:space="preserve"> trend, seasonality and </w:t>
      </w:r>
      <w:r w:rsidR="00D60AB9">
        <w:rPr>
          <w:noProof/>
        </w:rPr>
        <w:t>presence of noise</w:t>
      </w:r>
      <w:r w:rsidR="00193989">
        <w:rPr>
          <w:noProof/>
        </w:rPr>
        <w:t xml:space="preserve">. Then </w:t>
      </w:r>
      <w:r w:rsidR="00705C57">
        <w:rPr>
          <w:noProof/>
        </w:rPr>
        <w:t xml:space="preserve">autocorrelation and possible significant lags would have determined </w:t>
      </w:r>
      <w:r w:rsidR="009F622F">
        <w:rPr>
          <w:noProof/>
        </w:rPr>
        <w:t xml:space="preserve">model and order in the context of </w:t>
      </w:r>
      <w:r w:rsidR="00E5571A">
        <w:rPr>
          <w:noProof/>
        </w:rPr>
        <w:t>ARIMA.</w:t>
      </w:r>
      <w:r w:rsidR="003D7B15">
        <w:rPr>
          <w:noProof/>
        </w:rPr>
        <w:t xml:space="preserve"> </w:t>
      </w:r>
      <w:r w:rsidR="009D64D3">
        <w:rPr>
          <w:noProof/>
        </w:rPr>
        <w:t xml:space="preserve">Anyhow </w:t>
      </w:r>
      <w:r w:rsidR="009317A8">
        <w:rPr>
          <w:noProof/>
        </w:rPr>
        <w:t xml:space="preserve">considering how narrow the time frame of the </w:t>
      </w:r>
      <w:r w:rsidR="00BD76CA">
        <w:rPr>
          <w:noProof/>
        </w:rPr>
        <w:t>study dataset</w:t>
      </w:r>
      <w:r w:rsidR="008F22EC">
        <w:rPr>
          <w:noProof/>
        </w:rPr>
        <w:t xml:space="preserve"> is</w:t>
      </w:r>
      <w:r w:rsidR="00BD76CA">
        <w:rPr>
          <w:noProof/>
        </w:rPr>
        <w:t xml:space="preserve"> (approximately 2 months and a half)</w:t>
      </w:r>
      <w:r w:rsidR="000417FA">
        <w:rPr>
          <w:noProof/>
        </w:rPr>
        <w:t xml:space="preserve">, </w:t>
      </w:r>
      <w:r w:rsidR="00AC53FC">
        <w:rPr>
          <w:noProof/>
        </w:rPr>
        <w:t>forecast</w:t>
      </w:r>
      <w:r w:rsidR="007608B0">
        <w:rPr>
          <w:noProof/>
        </w:rPr>
        <w:t>ing 1 week going forward</w:t>
      </w:r>
      <w:r w:rsidR="008F22EC">
        <w:rPr>
          <w:noProof/>
        </w:rPr>
        <w:t xml:space="preserve"> may take more r</w:t>
      </w:r>
      <w:r w:rsidR="00B10F2C">
        <w:rPr>
          <w:noProof/>
        </w:rPr>
        <w:t xml:space="preserve">aw data for an accurate prediction. And </w:t>
      </w:r>
      <w:r w:rsidR="006E36B9">
        <w:rPr>
          <w:noProof/>
        </w:rPr>
        <w:t>all the more reason for</w:t>
      </w:r>
      <w:r w:rsidR="00AC53FC">
        <w:rPr>
          <w:noProof/>
        </w:rPr>
        <w:t xml:space="preserve"> </w:t>
      </w:r>
      <w:r w:rsidR="00746FC6">
        <w:rPr>
          <w:noProof/>
        </w:rPr>
        <w:t>1 month</w:t>
      </w:r>
      <w:r w:rsidR="006E36B9">
        <w:rPr>
          <w:noProof/>
        </w:rPr>
        <w:t xml:space="preserve"> and 3 month forecast</w:t>
      </w:r>
      <w:r w:rsidR="00411A1F">
        <w:rPr>
          <w:noProof/>
        </w:rPr>
        <w:t>s</w:t>
      </w:r>
      <w:r w:rsidR="006E36B9">
        <w:rPr>
          <w:noProof/>
        </w:rPr>
        <w:t>.</w:t>
      </w:r>
      <w:r w:rsidR="00746FC6">
        <w:rPr>
          <w:noProof/>
        </w:rPr>
        <w:t xml:space="preserve"> </w:t>
      </w:r>
    </w:p>
    <w:p w14:paraId="174E6D92" w14:textId="77777777" w:rsidR="00E5571A" w:rsidRDefault="00E5571A">
      <w:pPr>
        <w:rPr>
          <w:noProof/>
        </w:rPr>
      </w:pPr>
    </w:p>
    <w:p w14:paraId="71BFB3A7" w14:textId="1C64C39F" w:rsidR="00587E99" w:rsidRDefault="00587E99" w:rsidP="00BD0D53">
      <w:pPr>
        <w:pStyle w:val="Heading1"/>
        <w:numPr>
          <w:ilvl w:val="0"/>
          <w:numId w:val="1"/>
        </w:numPr>
        <w:rPr>
          <w:noProof/>
        </w:rPr>
      </w:pPr>
      <w:bookmarkStart w:id="3" w:name="_Toc142233540"/>
      <w:r>
        <w:rPr>
          <w:noProof/>
        </w:rPr>
        <w:t>YCSB</w:t>
      </w:r>
      <w:bookmarkEnd w:id="3"/>
    </w:p>
    <w:p w14:paraId="307C1C03" w14:textId="0250E05D" w:rsidR="000D56D2" w:rsidRDefault="004030BC">
      <w:r>
        <w:t xml:space="preserve">This benchmarking suite was used to compare </w:t>
      </w:r>
      <w:r w:rsidR="00375E44">
        <w:t xml:space="preserve">the performance from two </w:t>
      </w:r>
      <w:r w:rsidR="00375E44" w:rsidRPr="00C53744">
        <w:rPr>
          <w:i/>
          <w:iCs/>
        </w:rPr>
        <w:t>DBMS</w:t>
      </w:r>
      <w:r w:rsidR="00C15FA3" w:rsidRPr="00C53744">
        <w:rPr>
          <w:i/>
          <w:iCs/>
        </w:rPr>
        <w:t>s</w:t>
      </w:r>
      <w:r w:rsidR="00375E44">
        <w:t xml:space="preserve">, </w:t>
      </w:r>
      <w:r w:rsidR="00375E44" w:rsidRPr="00C53744">
        <w:rPr>
          <w:i/>
          <w:iCs/>
        </w:rPr>
        <w:t>MySQL</w:t>
      </w:r>
      <w:r w:rsidR="00375E44">
        <w:t xml:space="preserve"> (relational)</w:t>
      </w:r>
      <w:r w:rsidR="00111E74">
        <w:t xml:space="preserve"> and </w:t>
      </w:r>
      <w:r w:rsidR="00111E74" w:rsidRPr="00C53744">
        <w:rPr>
          <w:i/>
          <w:iCs/>
        </w:rPr>
        <w:t>MongoDB</w:t>
      </w:r>
      <w:r w:rsidR="00111E74">
        <w:t xml:space="preserve"> (non-relational). </w:t>
      </w:r>
      <w:r w:rsidR="00C15FA3">
        <w:t xml:space="preserve">They were tested under </w:t>
      </w:r>
      <w:r w:rsidR="00950D39">
        <w:t>different workloads (</w:t>
      </w:r>
      <w:proofErr w:type="spellStart"/>
      <w:r w:rsidR="00950D39">
        <w:t>workloada</w:t>
      </w:r>
      <w:proofErr w:type="spellEnd"/>
      <w:r w:rsidR="00950D39">
        <w:t xml:space="preserve"> </w:t>
      </w:r>
      <w:r w:rsidR="00115C39">
        <w:t>-</w:t>
      </w:r>
      <w:r w:rsidR="00115C39" w:rsidRPr="00115C39">
        <w:t xml:space="preserve"> 50% Read, 50% Update </w:t>
      </w:r>
      <w:r w:rsidR="00115C39">
        <w:t xml:space="preserve">- </w:t>
      </w:r>
      <w:r w:rsidR="00950D39">
        <w:t xml:space="preserve">&amp; </w:t>
      </w:r>
      <w:proofErr w:type="spellStart"/>
      <w:r w:rsidR="00950D39">
        <w:t>workloadb</w:t>
      </w:r>
      <w:proofErr w:type="spellEnd"/>
      <w:r w:rsidR="00115C39">
        <w:t xml:space="preserve"> -</w:t>
      </w:r>
      <w:r w:rsidR="00115C39" w:rsidRPr="00115C39">
        <w:t xml:space="preserve"> </w:t>
      </w:r>
      <w:r w:rsidR="00115C39">
        <w:t>9</w:t>
      </w:r>
      <w:r w:rsidR="00115C39" w:rsidRPr="00115C39">
        <w:t xml:space="preserve">5% Read, 5% Update </w:t>
      </w:r>
      <w:r w:rsidR="00115C39">
        <w:t>-</w:t>
      </w:r>
      <w:r w:rsidR="00950D39">
        <w:t xml:space="preserve">) within a range of record counts between 1,000 and </w:t>
      </w:r>
      <w:r w:rsidR="000D56D2">
        <w:t xml:space="preserve">50,000. </w:t>
      </w:r>
      <w:r w:rsidR="00BD480B">
        <w:t>The output of e</w:t>
      </w:r>
      <w:r w:rsidR="008417B8">
        <w:t xml:space="preserve">ach test </w:t>
      </w:r>
      <w:r w:rsidR="00E30002">
        <w:t xml:space="preserve">was </w:t>
      </w:r>
      <w:r w:rsidR="00BD480B">
        <w:t xml:space="preserve">redirected to a csv file, then all csv </w:t>
      </w:r>
      <w:r w:rsidR="00E30002">
        <w:t xml:space="preserve">files were merged </w:t>
      </w:r>
      <w:r w:rsidR="00BD480B">
        <w:t xml:space="preserve">and </w:t>
      </w:r>
      <w:r w:rsidR="00E30002">
        <w:t xml:space="preserve">read in as a pandas </w:t>
      </w:r>
      <w:proofErr w:type="spellStart"/>
      <w:r w:rsidR="00E30002">
        <w:t>dataframe</w:t>
      </w:r>
      <w:proofErr w:type="spellEnd"/>
      <w:r w:rsidR="00E30002">
        <w:t xml:space="preserve">. </w:t>
      </w:r>
      <w:r w:rsidR="00A7534B">
        <w:t>Regarding the charts</w:t>
      </w:r>
      <w:r w:rsidR="00AB2F09">
        <w:t xml:space="preserve"> below</w:t>
      </w:r>
      <w:r w:rsidR="00373C4A">
        <w:t xml:space="preserve">, </w:t>
      </w:r>
      <w:r w:rsidR="00A12505">
        <w:t xml:space="preserve">the </w:t>
      </w:r>
      <w:r w:rsidR="00AB750F">
        <w:t xml:space="preserve">round markers represent </w:t>
      </w:r>
      <w:r w:rsidR="00A12505">
        <w:t xml:space="preserve">the </w:t>
      </w:r>
      <w:r w:rsidR="00565EA9">
        <w:t xml:space="preserve">relational database whereas </w:t>
      </w:r>
      <w:r w:rsidR="00373C4A">
        <w:t xml:space="preserve">square markers </w:t>
      </w:r>
      <w:r w:rsidR="00AB750F">
        <w:t>point to</w:t>
      </w:r>
      <w:r w:rsidR="00A12505">
        <w:t xml:space="preserve"> the</w:t>
      </w:r>
      <w:r w:rsidR="00AB750F">
        <w:t xml:space="preserve"> non-relational</w:t>
      </w:r>
      <w:r w:rsidR="00565EA9">
        <w:t xml:space="preserve"> </w:t>
      </w:r>
      <w:r w:rsidR="00A12505">
        <w:t>one</w:t>
      </w:r>
      <w:r w:rsidR="00AB750F">
        <w:t>.</w:t>
      </w:r>
    </w:p>
    <w:p w14:paraId="0F1A8E6C" w14:textId="7B1A2B72" w:rsidR="00587E99" w:rsidRDefault="00BF0DCA">
      <w:r>
        <w:t xml:space="preserve">What first stands out is the </w:t>
      </w:r>
      <w:r w:rsidR="00461AC6">
        <w:t xml:space="preserve">exponential </w:t>
      </w:r>
      <w:r w:rsidR="000E452A">
        <w:t xml:space="preserve">increment </w:t>
      </w:r>
      <w:r w:rsidR="00E41C5B">
        <w:t xml:space="preserve">of runtime </w:t>
      </w:r>
      <w:r w:rsidR="000E452A">
        <w:t xml:space="preserve">from </w:t>
      </w:r>
      <w:r w:rsidR="000E452A" w:rsidRPr="00C53744">
        <w:rPr>
          <w:i/>
          <w:iCs/>
        </w:rPr>
        <w:t>MySQL</w:t>
      </w:r>
      <w:r w:rsidR="000E452A">
        <w:t xml:space="preserve"> </w:t>
      </w:r>
      <w:r w:rsidR="00535C5B">
        <w:t>as the record count increases</w:t>
      </w:r>
      <w:r w:rsidR="009A7DB5">
        <w:t xml:space="preserve">, this represents a massive difference </w:t>
      </w:r>
      <w:r w:rsidR="00877F9C">
        <w:t xml:space="preserve">between the two </w:t>
      </w:r>
      <w:r w:rsidR="00877F9C" w:rsidRPr="00C53744">
        <w:rPr>
          <w:i/>
          <w:iCs/>
        </w:rPr>
        <w:t>DBMSs</w:t>
      </w:r>
      <w:r w:rsidR="00877F9C">
        <w:t xml:space="preserve"> </w:t>
      </w:r>
      <w:r w:rsidR="009A7DB5">
        <w:t>and it is true</w:t>
      </w:r>
      <w:r w:rsidR="00CB1038">
        <w:t xml:space="preserve"> for both workloads</w:t>
      </w:r>
      <w:r w:rsidR="00015038">
        <w:t xml:space="preserve">, going above 8 </w:t>
      </w:r>
      <w:r w:rsidR="00EC2557">
        <w:t>minutes</w:t>
      </w:r>
      <w:r w:rsidR="00FF7DA7">
        <w:t xml:space="preserve"> for </w:t>
      </w:r>
      <w:r w:rsidR="00FF7DA7" w:rsidRPr="00C53744">
        <w:rPr>
          <w:i/>
          <w:iCs/>
        </w:rPr>
        <w:t>MySQL</w:t>
      </w:r>
      <w:r w:rsidR="00015038">
        <w:t xml:space="preserve">, whereas </w:t>
      </w:r>
      <w:r w:rsidR="00015038" w:rsidRPr="00C53744">
        <w:rPr>
          <w:i/>
          <w:iCs/>
        </w:rPr>
        <w:t>MongoDB</w:t>
      </w:r>
      <w:r w:rsidR="00015038">
        <w:t xml:space="preserve"> </w:t>
      </w:r>
      <w:r w:rsidR="00C303CF">
        <w:t>remains below 5 seconds.</w:t>
      </w:r>
      <w:r w:rsidR="00263DB7">
        <w:t xml:space="preserve"> The consistency of </w:t>
      </w:r>
      <w:r w:rsidR="00263DB7" w:rsidRPr="00C53744">
        <w:rPr>
          <w:i/>
          <w:iCs/>
        </w:rPr>
        <w:t>MongoDB</w:t>
      </w:r>
      <w:r w:rsidR="00263DB7">
        <w:t xml:space="preserve"> </w:t>
      </w:r>
      <w:r w:rsidR="00BE06B2">
        <w:t xml:space="preserve">is represented with a </w:t>
      </w:r>
      <w:r w:rsidR="009B798D">
        <w:t xml:space="preserve">flat line, at least </w:t>
      </w:r>
      <w:r w:rsidR="009E441F">
        <w:t>when</w:t>
      </w:r>
      <w:r w:rsidR="009B798D">
        <w:t xml:space="preserve"> compared with </w:t>
      </w:r>
      <w:r w:rsidR="00AD3C45">
        <w:t>the</w:t>
      </w:r>
      <w:r w:rsidR="009E441F">
        <w:t xml:space="preserve"> other one</w:t>
      </w:r>
      <w:r w:rsidR="00AD3C45">
        <w:t>.</w:t>
      </w:r>
    </w:p>
    <w:p w14:paraId="3713CA56" w14:textId="77777777" w:rsidR="00AB6D25" w:rsidRDefault="00AB6D25"/>
    <w:p w14:paraId="07448689" w14:textId="0F2E0391" w:rsidR="00DF20A2" w:rsidRDefault="003C0875">
      <w:r w:rsidRPr="003C0875">
        <w:rPr>
          <w:noProof/>
        </w:rPr>
        <w:lastRenderedPageBreak/>
        <w:drawing>
          <wp:inline distT="0" distB="0" distL="0" distR="0" wp14:anchorId="734B9D80" wp14:editId="5C66895A">
            <wp:extent cx="5943600" cy="3635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8EEC" w14:textId="137C736A" w:rsidR="00F01ACD" w:rsidRDefault="00F01ACD">
      <w:r>
        <w:t xml:space="preserve">As it </w:t>
      </w:r>
      <w:r w:rsidR="0053775E">
        <w:t>could be expected after</w:t>
      </w:r>
      <w:r w:rsidR="00F51DA5">
        <w:t xml:space="preserve"> seeing</w:t>
      </w:r>
      <w:r w:rsidR="0053775E">
        <w:t xml:space="preserve"> the above, the throughput of </w:t>
      </w:r>
      <w:r w:rsidR="00BE2D2E" w:rsidRPr="00C53744">
        <w:rPr>
          <w:i/>
          <w:iCs/>
        </w:rPr>
        <w:t>MongoDB</w:t>
      </w:r>
      <w:r w:rsidR="00BE2D2E">
        <w:t xml:space="preserve"> raises with big steps</w:t>
      </w:r>
      <w:r w:rsidR="00F91F83">
        <w:t>, especially when there are more than 5,000 records</w:t>
      </w:r>
      <w:r w:rsidR="000816A9">
        <w:t xml:space="preserve">. However </w:t>
      </w:r>
      <w:r w:rsidR="000816A9" w:rsidRPr="00C53744">
        <w:rPr>
          <w:i/>
          <w:iCs/>
        </w:rPr>
        <w:t>MySQL</w:t>
      </w:r>
      <w:r w:rsidR="000816A9">
        <w:t xml:space="preserve"> remains very consistent</w:t>
      </w:r>
      <w:r w:rsidR="00F02889">
        <w:t xml:space="preserve"> at all times</w:t>
      </w:r>
      <w:r w:rsidR="000816A9">
        <w:t xml:space="preserve"> </w:t>
      </w:r>
      <w:r w:rsidR="00977ED9">
        <w:t>regardless of the number of records.</w:t>
      </w:r>
      <w:r w:rsidR="00A475A6">
        <w:t xml:space="preserve"> The greatest </w:t>
      </w:r>
      <w:r w:rsidR="00F1343D">
        <w:t>difference at 50,000 records</w:t>
      </w:r>
      <w:r w:rsidR="00122CD2">
        <w:t xml:space="preserve"> </w:t>
      </w:r>
      <w:r w:rsidR="00F1343D">
        <w:t xml:space="preserve">is </w:t>
      </w:r>
      <w:r w:rsidR="00122CD2">
        <w:t xml:space="preserve">around </w:t>
      </w:r>
      <w:r w:rsidR="00F1343D">
        <w:t xml:space="preserve">100 </w:t>
      </w:r>
      <w:r w:rsidR="00122CD2">
        <w:t xml:space="preserve">vs. </w:t>
      </w:r>
      <w:r w:rsidR="00F1343D">
        <w:t>11,000 ops/sec</w:t>
      </w:r>
      <w:r w:rsidR="00122CD2">
        <w:t>.</w:t>
      </w:r>
    </w:p>
    <w:p w14:paraId="179D5F10" w14:textId="37595CD0" w:rsidR="00FA2556" w:rsidRDefault="00D70C65">
      <w:r w:rsidRPr="00D70C65">
        <w:rPr>
          <w:noProof/>
        </w:rPr>
        <w:drawing>
          <wp:inline distT="0" distB="0" distL="0" distR="0" wp14:anchorId="7A4A6B2E" wp14:editId="3B3BEB0D">
            <wp:extent cx="5943600" cy="3609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3BA" w14:textId="77777777" w:rsidR="00100037" w:rsidRDefault="00100037"/>
    <w:p w14:paraId="40023B1A" w14:textId="0D785A10" w:rsidR="008531DF" w:rsidRDefault="002535D2">
      <w:r>
        <w:t>However the c</w:t>
      </w:r>
      <w:r w:rsidR="008531DF">
        <w:t xml:space="preserve">leanup latency </w:t>
      </w:r>
      <w:r>
        <w:t xml:space="preserve">is </w:t>
      </w:r>
      <w:r w:rsidR="008531DF">
        <w:t>worse for mongo, particularly</w:t>
      </w:r>
      <w:r w:rsidR="001F36EF">
        <w:t xml:space="preserve"> for </w:t>
      </w:r>
      <w:proofErr w:type="spellStart"/>
      <w:r w:rsidR="001F36EF">
        <w:t>workloada</w:t>
      </w:r>
      <w:proofErr w:type="spellEnd"/>
      <w:r w:rsidR="0076600D">
        <w:t xml:space="preserve"> where it is</w:t>
      </w:r>
      <w:r w:rsidR="008531DF">
        <w:t xml:space="preserve"> not consistent at all</w:t>
      </w:r>
      <w:r w:rsidR="00A94691">
        <w:t>. There is a very prominent spike at 5</w:t>
      </w:r>
      <w:r w:rsidR="00A020F4">
        <w:t>K</w:t>
      </w:r>
      <w:r w:rsidR="00A94691">
        <w:t xml:space="preserve"> records (~</w:t>
      </w:r>
      <w:r w:rsidR="002F373A">
        <w:t>9000 us</w:t>
      </w:r>
      <w:r w:rsidR="00A94691">
        <w:t>)</w:t>
      </w:r>
      <w:r w:rsidR="002F373A">
        <w:t xml:space="preserve"> but </w:t>
      </w:r>
      <w:r w:rsidR="00A020F4">
        <w:t xml:space="preserve">at </w:t>
      </w:r>
      <w:r w:rsidR="002F373A">
        <w:t>10K and 50K</w:t>
      </w:r>
      <w:r w:rsidR="00CB4D31">
        <w:t xml:space="preserve"> it is</w:t>
      </w:r>
      <w:r w:rsidR="002F373A">
        <w:t xml:space="preserve"> </w:t>
      </w:r>
      <w:r w:rsidR="002C6FBD">
        <w:t>still high and</w:t>
      </w:r>
      <w:r w:rsidR="00CB4D31">
        <w:t xml:space="preserve"> </w:t>
      </w:r>
      <w:r w:rsidR="001C51BD">
        <w:t>keeps</w:t>
      </w:r>
      <w:r w:rsidR="002C6FBD">
        <w:t xml:space="preserve"> fluctuating, so </w:t>
      </w:r>
      <w:r w:rsidR="001C51BD">
        <w:t>it seems like a</w:t>
      </w:r>
      <w:r w:rsidR="004F2E14">
        <w:t xml:space="preserve"> similar rate of reads and updates</w:t>
      </w:r>
      <w:r w:rsidR="003B65CB">
        <w:t xml:space="preserve"> affect the performance of cleanups</w:t>
      </w:r>
      <w:r w:rsidR="00CE24E4">
        <w:t>.</w:t>
      </w:r>
    </w:p>
    <w:p w14:paraId="6328C693" w14:textId="27C46CAD" w:rsidR="000E58E7" w:rsidRDefault="009617B2">
      <w:r w:rsidRPr="009617B2">
        <w:rPr>
          <w:noProof/>
        </w:rPr>
        <w:drawing>
          <wp:inline distT="0" distB="0" distL="0" distR="0" wp14:anchorId="3589F8F2" wp14:editId="2D67F26B">
            <wp:extent cx="5943600" cy="35991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A18F" w14:textId="77777777" w:rsidR="007C0005" w:rsidRDefault="007C0005"/>
    <w:p w14:paraId="294CF300" w14:textId="447BA9F1" w:rsidR="007C0005" w:rsidRDefault="007C0005">
      <w:r>
        <w:t xml:space="preserve">Finally the </w:t>
      </w:r>
      <w:r w:rsidR="002121B9">
        <w:t xml:space="preserve">insert latency was lower for </w:t>
      </w:r>
      <w:r w:rsidR="002121B9" w:rsidRPr="00C53744">
        <w:rPr>
          <w:i/>
          <w:iCs/>
        </w:rPr>
        <w:t>MongoDB</w:t>
      </w:r>
      <w:r w:rsidR="002121B9">
        <w:t xml:space="preserve"> and much more consistent than for </w:t>
      </w:r>
      <w:r w:rsidR="00095FC4" w:rsidRPr="00C53744">
        <w:rPr>
          <w:i/>
          <w:iCs/>
        </w:rPr>
        <w:t>MySQL</w:t>
      </w:r>
      <w:r w:rsidR="00095FC4">
        <w:t>.</w:t>
      </w:r>
      <w:r w:rsidR="00032BA9">
        <w:t xml:space="preserve"> There is a significant </w:t>
      </w:r>
      <w:r w:rsidR="00905E8F">
        <w:t xml:space="preserve">difference at 5K for the </w:t>
      </w:r>
      <w:r w:rsidR="00345FAE">
        <w:t>relational one</w:t>
      </w:r>
      <w:r w:rsidR="00905E8F">
        <w:t xml:space="preserve">, </w:t>
      </w:r>
      <w:r w:rsidR="00345FAE">
        <w:t>as it is below 4ms</w:t>
      </w:r>
      <w:r w:rsidR="00311EC6">
        <w:t xml:space="preserve"> for </w:t>
      </w:r>
      <w:proofErr w:type="spellStart"/>
      <w:r w:rsidR="00311EC6">
        <w:t>workloada</w:t>
      </w:r>
      <w:proofErr w:type="spellEnd"/>
      <w:r w:rsidR="00311EC6">
        <w:t xml:space="preserve"> but it approaches 12 </w:t>
      </w:r>
      <w:proofErr w:type="spellStart"/>
      <w:r w:rsidR="00311EC6">
        <w:t>ms</w:t>
      </w:r>
      <w:proofErr w:type="spellEnd"/>
      <w:r w:rsidR="00311EC6">
        <w:t xml:space="preserve"> for </w:t>
      </w:r>
      <w:proofErr w:type="spellStart"/>
      <w:r w:rsidR="00311EC6">
        <w:t>workloadb</w:t>
      </w:r>
      <w:proofErr w:type="spellEnd"/>
      <w:r w:rsidR="00311EC6">
        <w:t>. Then</w:t>
      </w:r>
      <w:r w:rsidR="009A2AA1">
        <w:t xml:space="preserve"> this effect </w:t>
      </w:r>
      <w:r w:rsidR="009C0E61">
        <w:t>that seems to be due to the type of workload becomes much more balanced.</w:t>
      </w:r>
    </w:p>
    <w:p w14:paraId="2DC91B4F" w14:textId="041E0B2E" w:rsidR="000E58E7" w:rsidRDefault="00127C9E" w:rsidP="00DB7E9A">
      <w:pPr>
        <w:pStyle w:val="Heading1"/>
      </w:pPr>
      <w:bookmarkStart w:id="4" w:name="_Toc142233462"/>
      <w:bookmarkStart w:id="5" w:name="_Toc142233497"/>
      <w:bookmarkStart w:id="6" w:name="_Toc142233541"/>
      <w:r w:rsidRPr="00127C9E">
        <w:rPr>
          <w:noProof/>
        </w:rPr>
        <w:lastRenderedPageBreak/>
        <w:drawing>
          <wp:inline distT="0" distB="0" distL="0" distR="0" wp14:anchorId="0F9FA880" wp14:editId="10956320">
            <wp:extent cx="5943600" cy="36233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  <w:bookmarkEnd w:id="6"/>
    </w:p>
    <w:p w14:paraId="2A34AF2A" w14:textId="1F2744E3" w:rsidR="000E58E7" w:rsidRDefault="0092702C" w:rsidP="00817285">
      <w:r>
        <w:t>In general terms</w:t>
      </w:r>
      <w:r w:rsidR="00BD35D7">
        <w:t xml:space="preserve"> </w:t>
      </w:r>
      <w:r w:rsidR="00BD35D7" w:rsidRPr="00C53744">
        <w:rPr>
          <w:i/>
          <w:iCs/>
        </w:rPr>
        <w:t>MongoDB</w:t>
      </w:r>
      <w:r w:rsidR="00BD35D7">
        <w:t xml:space="preserve"> performed better than </w:t>
      </w:r>
      <w:r w:rsidR="00BD35D7" w:rsidRPr="00C53744">
        <w:rPr>
          <w:i/>
          <w:iCs/>
        </w:rPr>
        <w:t>MySQL</w:t>
      </w:r>
      <w:r w:rsidR="00BD35D7">
        <w:t xml:space="preserve"> </w:t>
      </w:r>
      <w:r w:rsidR="00081652">
        <w:t xml:space="preserve">for the two workloads tested and </w:t>
      </w:r>
      <w:r w:rsidR="007C45D5">
        <w:t xml:space="preserve">was able to deal with the increase of the </w:t>
      </w:r>
      <w:r w:rsidR="00D523F6">
        <w:t>record count</w:t>
      </w:r>
      <w:r w:rsidR="00FF7953">
        <w:t xml:space="preserve">s in a </w:t>
      </w:r>
      <w:r w:rsidR="00127F5B">
        <w:t xml:space="preserve">much </w:t>
      </w:r>
      <w:r w:rsidR="00FF7953">
        <w:t>more efficient way.</w:t>
      </w:r>
      <w:r w:rsidR="000033C6">
        <w:t xml:space="preserve"> It is only behind at the cleanup latency but </w:t>
      </w:r>
      <w:r w:rsidR="00817285">
        <w:t>overall,</w:t>
      </w:r>
      <w:r w:rsidR="000033C6">
        <w:t xml:space="preserve"> </w:t>
      </w:r>
      <w:r w:rsidR="00145C3D">
        <w:t>its</w:t>
      </w:r>
      <w:r w:rsidR="000033C6">
        <w:t xml:space="preserve"> runtime is</w:t>
      </w:r>
      <w:r w:rsidR="00AD5AAF">
        <w:t xml:space="preserve"> much lower </w:t>
      </w:r>
      <w:r w:rsidR="00145C3D">
        <w:t>and the throughput greater.</w:t>
      </w:r>
    </w:p>
    <w:p w14:paraId="3C7E3CD5" w14:textId="7AFF0AD2" w:rsidR="00E869CB" w:rsidRDefault="009C282C" w:rsidP="00153119">
      <w:r>
        <w:t xml:space="preserve">For the dynamic dashboard </w:t>
      </w:r>
      <w:proofErr w:type="spellStart"/>
      <w:r w:rsidR="00BC51A5" w:rsidRPr="00B96125">
        <w:rPr>
          <w:i/>
          <w:iCs/>
        </w:rPr>
        <w:t>ipywidgets</w:t>
      </w:r>
      <w:proofErr w:type="spellEnd"/>
      <w:r w:rsidR="00BC51A5">
        <w:t xml:space="preserve"> and </w:t>
      </w:r>
      <w:r w:rsidR="00BC51A5" w:rsidRPr="00B96125">
        <w:rPr>
          <w:i/>
          <w:iCs/>
        </w:rPr>
        <w:t>matplotlib</w:t>
      </w:r>
      <w:r w:rsidR="00153119" w:rsidRPr="00153119">
        <w:t xml:space="preserve"> were used</w:t>
      </w:r>
      <w:r w:rsidR="00BC51A5">
        <w:t xml:space="preserve">. </w:t>
      </w:r>
      <w:r w:rsidR="00C23772">
        <w:t xml:space="preserve">It prompts the user to select </w:t>
      </w:r>
      <w:r w:rsidR="00B96125">
        <w:t xml:space="preserve">a </w:t>
      </w:r>
      <w:r w:rsidR="00C23772">
        <w:t>performance metric</w:t>
      </w:r>
      <w:r w:rsidR="00B96125">
        <w:t xml:space="preserve"> and the corresponding plot is shown accordingly.</w:t>
      </w:r>
    </w:p>
    <w:p w14:paraId="65BE10B2" w14:textId="77777777" w:rsidR="00153119" w:rsidRDefault="00153119" w:rsidP="00153119"/>
    <w:p w14:paraId="3F6DA0FF" w14:textId="7608F6E3" w:rsidR="007520E0" w:rsidRDefault="00DB7E9A" w:rsidP="00E869CB">
      <w:pPr>
        <w:pStyle w:val="Heading1"/>
        <w:numPr>
          <w:ilvl w:val="0"/>
          <w:numId w:val="1"/>
        </w:numPr>
      </w:pPr>
      <w:bookmarkStart w:id="7" w:name="_Toc142233542"/>
      <w:r>
        <w:t>References</w:t>
      </w:r>
      <w:bookmarkEnd w:id="7"/>
    </w:p>
    <w:p w14:paraId="5B4665E3" w14:textId="57FD60F8" w:rsidR="00D23C43" w:rsidRPr="00D23C43" w:rsidRDefault="00D23C43" w:rsidP="00D23C43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882ED8">
        <w:rPr>
          <w:rFonts w:ascii="Times New Roman" w:eastAsia="Times New Roman" w:hAnsi="Times New Roman" w:cs="Times New Roman"/>
          <w:sz w:val="24"/>
          <w:szCs w:val="24"/>
        </w:rPr>
        <w:t xml:space="preserve">Cooper, B.F. </w:t>
      </w:r>
      <w:r w:rsidRPr="00882ED8">
        <w:rPr>
          <w:rFonts w:ascii="Times New Roman" w:eastAsia="Times New Roman" w:hAnsi="Times New Roman" w:cs="Times New Roman"/>
          <w:i/>
          <w:iCs/>
          <w:sz w:val="24"/>
          <w:szCs w:val="24"/>
        </w:rPr>
        <w:t>Core workloads</w:t>
      </w:r>
      <w:r w:rsidRPr="00882E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2ED8">
        <w:rPr>
          <w:rFonts w:ascii="Times New Roman" w:eastAsia="Times New Roman" w:hAnsi="Times New Roman" w:cs="Times New Roman"/>
          <w:i/>
          <w:iCs/>
          <w:sz w:val="24"/>
          <w:szCs w:val="24"/>
        </w:rPr>
        <w:t>GitHub</w:t>
      </w:r>
      <w:r w:rsidRPr="00882ED8">
        <w:rPr>
          <w:rFonts w:ascii="Times New Roman" w:eastAsia="Times New Roman" w:hAnsi="Times New Roman" w:cs="Times New Roman"/>
          <w:sz w:val="24"/>
          <w:szCs w:val="24"/>
        </w:rPr>
        <w:t xml:space="preserve">. Available at: </w:t>
      </w:r>
      <w:hyperlink r:id="rId23" w:history="1">
        <w:r w:rsidRPr="00882ED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https://github.com/brianfrankcooper/YCSB/wiki/Core-Workloads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ED8">
        <w:rPr>
          <w:rFonts w:ascii="Times New Roman" w:eastAsia="Times New Roman" w:hAnsi="Times New Roman" w:cs="Times New Roman"/>
          <w:sz w:val="24"/>
          <w:szCs w:val="24"/>
        </w:rPr>
        <w:t>(Accessed: 2</w:t>
      </w:r>
      <w:r w:rsidR="00022D84">
        <w:rPr>
          <w:rFonts w:ascii="Times New Roman" w:eastAsia="Times New Roman" w:hAnsi="Times New Roman" w:cs="Times New Roman"/>
          <w:sz w:val="24"/>
          <w:szCs w:val="24"/>
        </w:rPr>
        <w:t xml:space="preserve">8 July </w:t>
      </w:r>
      <w:r w:rsidRPr="00882ED8">
        <w:rPr>
          <w:rFonts w:ascii="Times New Roman" w:eastAsia="Times New Roman" w:hAnsi="Times New Roman" w:cs="Times New Roman"/>
          <w:sz w:val="24"/>
          <w:szCs w:val="24"/>
        </w:rPr>
        <w:t xml:space="preserve">2023). </w:t>
      </w:r>
    </w:p>
    <w:p w14:paraId="1F441373" w14:textId="1C4341F7" w:rsidR="00DB7E9A" w:rsidRDefault="00DB7E9A" w:rsidP="00DB7E9A">
      <w:pPr>
        <w:pStyle w:val="NormalWeb"/>
        <w:ind w:left="567" w:hanging="567"/>
      </w:pPr>
      <w:proofErr w:type="spellStart"/>
      <w:r>
        <w:t>Damji</w:t>
      </w:r>
      <w:proofErr w:type="spellEnd"/>
      <w:r>
        <w:t xml:space="preserve">, J. (2016) </w:t>
      </w:r>
      <w:r>
        <w:rPr>
          <w:i/>
          <w:iCs/>
        </w:rPr>
        <w:t xml:space="preserve">RDD vs </w:t>
      </w:r>
      <w:proofErr w:type="spellStart"/>
      <w:r>
        <w:rPr>
          <w:i/>
          <w:iCs/>
        </w:rPr>
        <w:t>DataFrames</w:t>
      </w:r>
      <w:proofErr w:type="spellEnd"/>
      <w:r>
        <w:rPr>
          <w:i/>
          <w:iCs/>
        </w:rPr>
        <w:t xml:space="preserve"> and datasets: A tale of three </w:t>
      </w:r>
      <w:proofErr w:type="spellStart"/>
      <w:r>
        <w:rPr>
          <w:i/>
          <w:iCs/>
        </w:rPr>
        <w:t>apache</w:t>
      </w:r>
      <w:proofErr w:type="spellEnd"/>
      <w:r>
        <w:rPr>
          <w:i/>
          <w:iCs/>
        </w:rPr>
        <w:t xml:space="preserve"> spark </w:t>
      </w:r>
      <w:proofErr w:type="spellStart"/>
      <w:r>
        <w:rPr>
          <w:i/>
          <w:iCs/>
        </w:rPr>
        <w:t>apis</w:t>
      </w:r>
      <w:proofErr w:type="spellEnd"/>
      <w:r>
        <w:t xml:space="preserve">, </w:t>
      </w:r>
      <w:r>
        <w:rPr>
          <w:i/>
          <w:iCs/>
        </w:rPr>
        <w:t>Databricks</w:t>
      </w:r>
      <w:r>
        <w:t xml:space="preserve">. Available at: https://www.databricks.com/blog/2016/07/14/a-tale-of-three-apache-spark-apis-rdds-dataframes-and-datasets.html (Accessed: </w:t>
      </w:r>
      <w:r w:rsidR="002D2513">
        <w:t>17</w:t>
      </w:r>
      <w:r>
        <w:t xml:space="preserve"> July 2023). </w:t>
      </w:r>
    </w:p>
    <w:p w14:paraId="436C727E" w14:textId="3D227F93" w:rsidR="0023518E" w:rsidRPr="0023518E" w:rsidRDefault="0023518E" w:rsidP="0023518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23518E">
        <w:rPr>
          <w:rFonts w:ascii="Times New Roman" w:eastAsia="Times New Roman" w:hAnsi="Times New Roman" w:cs="Times New Roman"/>
          <w:i/>
          <w:iCs/>
          <w:sz w:val="24"/>
          <w:szCs w:val="24"/>
        </w:rPr>
        <w:t>Datetime patterns for formatting and parsing</w:t>
      </w:r>
      <w:r w:rsidRPr="0023518E">
        <w:rPr>
          <w:rFonts w:ascii="Times New Roman" w:eastAsia="Times New Roman" w:hAnsi="Times New Roman" w:cs="Times New Roman"/>
          <w:sz w:val="24"/>
          <w:szCs w:val="24"/>
        </w:rPr>
        <w:t xml:space="preserve"> (no date) </w:t>
      </w:r>
      <w:r w:rsidRPr="0023518E">
        <w:rPr>
          <w:rFonts w:ascii="Times New Roman" w:eastAsia="Times New Roman" w:hAnsi="Times New Roman" w:cs="Times New Roman"/>
          <w:i/>
          <w:iCs/>
          <w:sz w:val="24"/>
          <w:szCs w:val="24"/>
        </w:rPr>
        <w:t>Datetime patterns - Spark 3.4.1 Documentation</w:t>
      </w:r>
      <w:r w:rsidRPr="0023518E">
        <w:rPr>
          <w:rFonts w:ascii="Times New Roman" w:eastAsia="Times New Roman" w:hAnsi="Times New Roman" w:cs="Times New Roman"/>
          <w:sz w:val="24"/>
          <w:szCs w:val="24"/>
        </w:rPr>
        <w:t xml:space="preserve">. Available at: https://spark.apache.org/docs/latest/sql-ref-datetime-pattern.html (Accessed: </w:t>
      </w:r>
      <w:r w:rsidR="005E71F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3518E">
        <w:rPr>
          <w:rFonts w:ascii="Times New Roman" w:eastAsia="Times New Roman" w:hAnsi="Times New Roman" w:cs="Times New Roman"/>
          <w:sz w:val="24"/>
          <w:szCs w:val="24"/>
        </w:rPr>
        <w:t xml:space="preserve"> July 2023). </w:t>
      </w:r>
    </w:p>
    <w:p w14:paraId="4CB773A6" w14:textId="3193FD39" w:rsidR="0049412A" w:rsidRDefault="0049412A" w:rsidP="0049412A">
      <w:pPr>
        <w:pStyle w:val="NormalWeb"/>
        <w:ind w:left="567" w:hanging="567"/>
      </w:pPr>
      <w:r>
        <w:t xml:space="preserve">NK, N. (2023) </w:t>
      </w:r>
      <w:r>
        <w:rPr>
          <w:i/>
          <w:iCs/>
        </w:rPr>
        <w:t>Spark Performance Tuning &amp; Best Practices</w:t>
      </w:r>
      <w:r>
        <w:t xml:space="preserve">, </w:t>
      </w:r>
      <w:r>
        <w:rPr>
          <w:i/>
          <w:iCs/>
        </w:rPr>
        <w:t>Spark By {Examples}</w:t>
      </w:r>
      <w:r>
        <w:t xml:space="preserve">. Available at: https://sparkbyexamples.com/spark/spark-performance-tuning/?expand_article=1 (Accessed: </w:t>
      </w:r>
      <w:r w:rsidR="00264225">
        <w:t>9</w:t>
      </w:r>
      <w:r>
        <w:t xml:space="preserve"> July 2023). </w:t>
      </w:r>
    </w:p>
    <w:p w14:paraId="46E32546" w14:textId="1B00CBE6" w:rsidR="00523832" w:rsidRPr="004810F9" w:rsidRDefault="00523832" w:rsidP="0052383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10F9">
        <w:rPr>
          <w:rFonts w:ascii="Times New Roman" w:eastAsia="Times New Roman" w:hAnsi="Times New Roman" w:cs="Times New Roman"/>
          <w:sz w:val="24"/>
          <w:szCs w:val="24"/>
        </w:rPr>
        <w:lastRenderedPageBreak/>
        <w:t>Soni</w:t>
      </w:r>
      <w:proofErr w:type="spellEnd"/>
      <w:r w:rsidRPr="004810F9">
        <w:rPr>
          <w:rFonts w:ascii="Times New Roman" w:eastAsia="Times New Roman" w:hAnsi="Times New Roman" w:cs="Times New Roman"/>
          <w:sz w:val="24"/>
          <w:szCs w:val="24"/>
        </w:rPr>
        <w:t xml:space="preserve">, A. (2021) </w:t>
      </w:r>
      <w:r w:rsidRPr="004810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User defined functions(UDF) in </w:t>
      </w:r>
      <w:proofErr w:type="spellStart"/>
      <w:r w:rsidRPr="004810F9">
        <w:rPr>
          <w:rFonts w:ascii="Times New Roman" w:eastAsia="Times New Roman" w:hAnsi="Times New Roman" w:cs="Times New Roman"/>
          <w:i/>
          <w:iCs/>
          <w:sz w:val="24"/>
          <w:szCs w:val="24"/>
        </w:rPr>
        <w:t>pyspark</w:t>
      </w:r>
      <w:proofErr w:type="spellEnd"/>
      <w:r w:rsidRPr="004810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810F9">
        <w:rPr>
          <w:rFonts w:ascii="Times New Roman" w:eastAsia="Times New Roman" w:hAnsi="Times New Roman" w:cs="Times New Roman"/>
          <w:i/>
          <w:iCs/>
          <w:sz w:val="24"/>
          <w:szCs w:val="24"/>
        </w:rPr>
        <w:t>Medium</w:t>
      </w:r>
      <w:r w:rsidRPr="004810F9">
        <w:rPr>
          <w:rFonts w:ascii="Times New Roman" w:eastAsia="Times New Roman" w:hAnsi="Times New Roman" w:cs="Times New Roman"/>
          <w:sz w:val="24"/>
          <w:szCs w:val="24"/>
        </w:rPr>
        <w:t xml:space="preserve">. Available at: </w:t>
      </w:r>
      <w:hyperlink r:id="rId24" w:history="1">
        <w:r w:rsidRPr="004810F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https://medium.com/analytics-vidhya/user-defined-functions-udf-in-pyspark-928ab1202d1c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0F9">
        <w:rPr>
          <w:rFonts w:ascii="Times New Roman" w:eastAsia="Times New Roman" w:hAnsi="Times New Roman" w:cs="Times New Roman"/>
          <w:sz w:val="24"/>
          <w:szCs w:val="24"/>
        </w:rPr>
        <w:t xml:space="preserve">(Accessed: </w:t>
      </w:r>
      <w:r w:rsidR="00D477A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481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77A9">
        <w:rPr>
          <w:rFonts w:ascii="Times New Roman" w:eastAsia="Times New Roman" w:hAnsi="Times New Roman" w:cs="Times New Roman"/>
          <w:sz w:val="24"/>
          <w:szCs w:val="24"/>
        </w:rPr>
        <w:t xml:space="preserve">July </w:t>
      </w:r>
      <w:r w:rsidRPr="004810F9">
        <w:rPr>
          <w:rFonts w:ascii="Times New Roman" w:eastAsia="Times New Roman" w:hAnsi="Times New Roman" w:cs="Times New Roman"/>
          <w:sz w:val="24"/>
          <w:szCs w:val="24"/>
        </w:rPr>
        <w:t xml:space="preserve">2023). </w:t>
      </w:r>
    </w:p>
    <w:p w14:paraId="70D56DD3" w14:textId="77777777" w:rsidR="00523832" w:rsidRDefault="00523832" w:rsidP="0049412A">
      <w:pPr>
        <w:pStyle w:val="NormalWeb"/>
        <w:ind w:left="567" w:hanging="567"/>
      </w:pPr>
    </w:p>
    <w:p w14:paraId="4312E3AB" w14:textId="77777777" w:rsidR="00DB7E9A" w:rsidRDefault="00DB7E9A"/>
    <w:sectPr w:rsidR="00DB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A1D4" w14:textId="77777777" w:rsidR="00DD64D4" w:rsidRDefault="00DD64D4" w:rsidP="007520E0">
      <w:pPr>
        <w:spacing w:after="0" w:line="240" w:lineRule="auto"/>
      </w:pPr>
      <w:r>
        <w:separator/>
      </w:r>
    </w:p>
  </w:endnote>
  <w:endnote w:type="continuationSeparator" w:id="0">
    <w:p w14:paraId="35AAD9CE" w14:textId="77777777" w:rsidR="00DD64D4" w:rsidRDefault="00DD64D4" w:rsidP="0075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3842A" w14:textId="77777777" w:rsidR="00DD64D4" w:rsidRDefault="00DD64D4" w:rsidP="007520E0">
      <w:pPr>
        <w:spacing w:after="0" w:line="240" w:lineRule="auto"/>
      </w:pPr>
      <w:r>
        <w:separator/>
      </w:r>
    </w:p>
  </w:footnote>
  <w:footnote w:type="continuationSeparator" w:id="0">
    <w:p w14:paraId="189E6697" w14:textId="77777777" w:rsidR="00DD64D4" w:rsidRDefault="00DD64D4" w:rsidP="00752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E6517"/>
    <w:multiLevelType w:val="hybridMultilevel"/>
    <w:tmpl w:val="C5DAC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31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0"/>
    <w:rsid w:val="000033C6"/>
    <w:rsid w:val="00015038"/>
    <w:rsid w:val="00020676"/>
    <w:rsid w:val="00021E33"/>
    <w:rsid w:val="00022D84"/>
    <w:rsid w:val="000249F9"/>
    <w:rsid w:val="00032BA9"/>
    <w:rsid w:val="00036DCC"/>
    <w:rsid w:val="000417FA"/>
    <w:rsid w:val="0004214D"/>
    <w:rsid w:val="0004268F"/>
    <w:rsid w:val="000467EB"/>
    <w:rsid w:val="0004740D"/>
    <w:rsid w:val="000525C8"/>
    <w:rsid w:val="000528BA"/>
    <w:rsid w:val="0005301E"/>
    <w:rsid w:val="00055C6F"/>
    <w:rsid w:val="00055D30"/>
    <w:rsid w:val="000604A9"/>
    <w:rsid w:val="0006152F"/>
    <w:rsid w:val="00067F54"/>
    <w:rsid w:val="00081652"/>
    <w:rsid w:val="000816A9"/>
    <w:rsid w:val="0008688C"/>
    <w:rsid w:val="00091B8B"/>
    <w:rsid w:val="00094FEB"/>
    <w:rsid w:val="00095FC4"/>
    <w:rsid w:val="0009789A"/>
    <w:rsid w:val="000A2ADF"/>
    <w:rsid w:val="000C13EB"/>
    <w:rsid w:val="000C2F35"/>
    <w:rsid w:val="000D3D8A"/>
    <w:rsid w:val="000D56D2"/>
    <w:rsid w:val="000E452A"/>
    <w:rsid w:val="000E58E7"/>
    <w:rsid w:val="000F6316"/>
    <w:rsid w:val="00100037"/>
    <w:rsid w:val="001012A5"/>
    <w:rsid w:val="00103F71"/>
    <w:rsid w:val="0010445D"/>
    <w:rsid w:val="00106145"/>
    <w:rsid w:val="00111E74"/>
    <w:rsid w:val="00115C39"/>
    <w:rsid w:val="00116A5A"/>
    <w:rsid w:val="00122CD2"/>
    <w:rsid w:val="0012670F"/>
    <w:rsid w:val="00127C9C"/>
    <w:rsid w:val="00127C9E"/>
    <w:rsid w:val="00127F5B"/>
    <w:rsid w:val="00145C3D"/>
    <w:rsid w:val="00146876"/>
    <w:rsid w:val="00153119"/>
    <w:rsid w:val="00155CFE"/>
    <w:rsid w:val="00157375"/>
    <w:rsid w:val="00160FC7"/>
    <w:rsid w:val="00161AFA"/>
    <w:rsid w:val="00176194"/>
    <w:rsid w:val="001810D8"/>
    <w:rsid w:val="001859BD"/>
    <w:rsid w:val="00193989"/>
    <w:rsid w:val="001A749C"/>
    <w:rsid w:val="001B50DF"/>
    <w:rsid w:val="001B5FEA"/>
    <w:rsid w:val="001C51BD"/>
    <w:rsid w:val="001C6318"/>
    <w:rsid w:val="001F3181"/>
    <w:rsid w:val="001F36EF"/>
    <w:rsid w:val="001F403D"/>
    <w:rsid w:val="0020110A"/>
    <w:rsid w:val="00204A4B"/>
    <w:rsid w:val="002121B9"/>
    <w:rsid w:val="002273AB"/>
    <w:rsid w:val="0023118A"/>
    <w:rsid w:val="0023518E"/>
    <w:rsid w:val="0025323B"/>
    <w:rsid w:val="002535D2"/>
    <w:rsid w:val="002537C4"/>
    <w:rsid w:val="002600AA"/>
    <w:rsid w:val="00263DB7"/>
    <w:rsid w:val="00264225"/>
    <w:rsid w:val="002644EB"/>
    <w:rsid w:val="0026764D"/>
    <w:rsid w:val="002800A9"/>
    <w:rsid w:val="00292931"/>
    <w:rsid w:val="002A5AD5"/>
    <w:rsid w:val="002B56CD"/>
    <w:rsid w:val="002B5D40"/>
    <w:rsid w:val="002C075B"/>
    <w:rsid w:val="002C4374"/>
    <w:rsid w:val="002C55C9"/>
    <w:rsid w:val="002C6FBD"/>
    <w:rsid w:val="002D2513"/>
    <w:rsid w:val="002D616F"/>
    <w:rsid w:val="002F373A"/>
    <w:rsid w:val="00311EC6"/>
    <w:rsid w:val="00336845"/>
    <w:rsid w:val="00336C2A"/>
    <w:rsid w:val="003372AC"/>
    <w:rsid w:val="00343B7C"/>
    <w:rsid w:val="00345FAE"/>
    <w:rsid w:val="00347D83"/>
    <w:rsid w:val="00363388"/>
    <w:rsid w:val="00373C4A"/>
    <w:rsid w:val="00375E44"/>
    <w:rsid w:val="00377BF7"/>
    <w:rsid w:val="00380484"/>
    <w:rsid w:val="003905F4"/>
    <w:rsid w:val="00393115"/>
    <w:rsid w:val="003A0662"/>
    <w:rsid w:val="003A512C"/>
    <w:rsid w:val="003B62C3"/>
    <w:rsid w:val="003B65CB"/>
    <w:rsid w:val="003C0875"/>
    <w:rsid w:val="003D24AF"/>
    <w:rsid w:val="003D7B15"/>
    <w:rsid w:val="003E180A"/>
    <w:rsid w:val="003E24E5"/>
    <w:rsid w:val="003E343B"/>
    <w:rsid w:val="003E6C42"/>
    <w:rsid w:val="00401881"/>
    <w:rsid w:val="0040197A"/>
    <w:rsid w:val="004030BC"/>
    <w:rsid w:val="00411A1F"/>
    <w:rsid w:val="0041430F"/>
    <w:rsid w:val="00417588"/>
    <w:rsid w:val="00422E5A"/>
    <w:rsid w:val="00437C44"/>
    <w:rsid w:val="004478E8"/>
    <w:rsid w:val="00453121"/>
    <w:rsid w:val="00461AC6"/>
    <w:rsid w:val="004621D9"/>
    <w:rsid w:val="004700F9"/>
    <w:rsid w:val="004776D3"/>
    <w:rsid w:val="004821DF"/>
    <w:rsid w:val="0048756D"/>
    <w:rsid w:val="0049412A"/>
    <w:rsid w:val="00494406"/>
    <w:rsid w:val="004D0BE6"/>
    <w:rsid w:val="004E3A50"/>
    <w:rsid w:val="004E6BA6"/>
    <w:rsid w:val="004E728A"/>
    <w:rsid w:val="004F06FF"/>
    <w:rsid w:val="004F2E14"/>
    <w:rsid w:val="004F3CD7"/>
    <w:rsid w:val="00500AF6"/>
    <w:rsid w:val="00513347"/>
    <w:rsid w:val="00523832"/>
    <w:rsid w:val="005358D4"/>
    <w:rsid w:val="00535C5B"/>
    <w:rsid w:val="0053775E"/>
    <w:rsid w:val="00554118"/>
    <w:rsid w:val="00555619"/>
    <w:rsid w:val="00565EA9"/>
    <w:rsid w:val="00577CBF"/>
    <w:rsid w:val="00587E99"/>
    <w:rsid w:val="005A790E"/>
    <w:rsid w:val="005B45A2"/>
    <w:rsid w:val="005C3AB3"/>
    <w:rsid w:val="005C46C1"/>
    <w:rsid w:val="005D0135"/>
    <w:rsid w:val="005E71FC"/>
    <w:rsid w:val="005F2B52"/>
    <w:rsid w:val="005F4BFB"/>
    <w:rsid w:val="0060016E"/>
    <w:rsid w:val="0060094F"/>
    <w:rsid w:val="00622BB8"/>
    <w:rsid w:val="00627A87"/>
    <w:rsid w:val="006315DE"/>
    <w:rsid w:val="00632CBB"/>
    <w:rsid w:val="00640A38"/>
    <w:rsid w:val="00640A6A"/>
    <w:rsid w:val="00657106"/>
    <w:rsid w:val="00674A5F"/>
    <w:rsid w:val="00683D9F"/>
    <w:rsid w:val="00693E98"/>
    <w:rsid w:val="006949B7"/>
    <w:rsid w:val="006A18FF"/>
    <w:rsid w:val="006C2C8A"/>
    <w:rsid w:val="006D05B7"/>
    <w:rsid w:val="006D64AF"/>
    <w:rsid w:val="006E36B9"/>
    <w:rsid w:val="006E3969"/>
    <w:rsid w:val="006E69CF"/>
    <w:rsid w:val="00704BF9"/>
    <w:rsid w:val="00705C57"/>
    <w:rsid w:val="00707742"/>
    <w:rsid w:val="00716D7B"/>
    <w:rsid w:val="007217AC"/>
    <w:rsid w:val="007262EA"/>
    <w:rsid w:val="00735483"/>
    <w:rsid w:val="00736F98"/>
    <w:rsid w:val="007372BB"/>
    <w:rsid w:val="00737E58"/>
    <w:rsid w:val="0074636F"/>
    <w:rsid w:val="00746FC6"/>
    <w:rsid w:val="007520E0"/>
    <w:rsid w:val="007608B0"/>
    <w:rsid w:val="007654FB"/>
    <w:rsid w:val="0076600D"/>
    <w:rsid w:val="00772890"/>
    <w:rsid w:val="00775AE8"/>
    <w:rsid w:val="00785F7D"/>
    <w:rsid w:val="007A5F50"/>
    <w:rsid w:val="007B19E7"/>
    <w:rsid w:val="007B25A2"/>
    <w:rsid w:val="007C0005"/>
    <w:rsid w:val="007C45D5"/>
    <w:rsid w:val="007E0C76"/>
    <w:rsid w:val="007F5105"/>
    <w:rsid w:val="007F52C8"/>
    <w:rsid w:val="007F7141"/>
    <w:rsid w:val="00802110"/>
    <w:rsid w:val="00811190"/>
    <w:rsid w:val="00817285"/>
    <w:rsid w:val="00824268"/>
    <w:rsid w:val="008348AA"/>
    <w:rsid w:val="0083517A"/>
    <w:rsid w:val="00835CF4"/>
    <w:rsid w:val="008417B8"/>
    <w:rsid w:val="008450D1"/>
    <w:rsid w:val="0084582B"/>
    <w:rsid w:val="00850A78"/>
    <w:rsid w:val="00852AD6"/>
    <w:rsid w:val="008531DF"/>
    <w:rsid w:val="00853254"/>
    <w:rsid w:val="00854536"/>
    <w:rsid w:val="00867317"/>
    <w:rsid w:val="00877F9C"/>
    <w:rsid w:val="00880796"/>
    <w:rsid w:val="00881679"/>
    <w:rsid w:val="00892354"/>
    <w:rsid w:val="008A1618"/>
    <w:rsid w:val="008A5F3E"/>
    <w:rsid w:val="008B57A3"/>
    <w:rsid w:val="008D0F91"/>
    <w:rsid w:val="008D19A9"/>
    <w:rsid w:val="008E2818"/>
    <w:rsid w:val="008E3F41"/>
    <w:rsid w:val="008E5BF7"/>
    <w:rsid w:val="008E7C65"/>
    <w:rsid w:val="008F1FC2"/>
    <w:rsid w:val="008F22EC"/>
    <w:rsid w:val="00905E8F"/>
    <w:rsid w:val="00907704"/>
    <w:rsid w:val="0091685D"/>
    <w:rsid w:val="0092471B"/>
    <w:rsid w:val="0092652B"/>
    <w:rsid w:val="00926E8B"/>
    <w:rsid w:val="0092702C"/>
    <w:rsid w:val="009315E3"/>
    <w:rsid w:val="009317A8"/>
    <w:rsid w:val="00936BBD"/>
    <w:rsid w:val="0093745E"/>
    <w:rsid w:val="009444C4"/>
    <w:rsid w:val="009503E5"/>
    <w:rsid w:val="00950D39"/>
    <w:rsid w:val="009535BE"/>
    <w:rsid w:val="00957ADE"/>
    <w:rsid w:val="009617B2"/>
    <w:rsid w:val="0097402D"/>
    <w:rsid w:val="00977ED9"/>
    <w:rsid w:val="009953AE"/>
    <w:rsid w:val="009A2AA1"/>
    <w:rsid w:val="009A401B"/>
    <w:rsid w:val="009A7DB5"/>
    <w:rsid w:val="009B4009"/>
    <w:rsid w:val="009B798D"/>
    <w:rsid w:val="009C0E61"/>
    <w:rsid w:val="009C21EC"/>
    <w:rsid w:val="009C282C"/>
    <w:rsid w:val="009D2F1A"/>
    <w:rsid w:val="009D64D3"/>
    <w:rsid w:val="009E14FA"/>
    <w:rsid w:val="009E2416"/>
    <w:rsid w:val="009E441F"/>
    <w:rsid w:val="009F622F"/>
    <w:rsid w:val="009F66A3"/>
    <w:rsid w:val="009F7FC6"/>
    <w:rsid w:val="00A020F4"/>
    <w:rsid w:val="00A02E33"/>
    <w:rsid w:val="00A12505"/>
    <w:rsid w:val="00A12B62"/>
    <w:rsid w:val="00A21734"/>
    <w:rsid w:val="00A21C22"/>
    <w:rsid w:val="00A31FB5"/>
    <w:rsid w:val="00A333F8"/>
    <w:rsid w:val="00A37D78"/>
    <w:rsid w:val="00A41290"/>
    <w:rsid w:val="00A4233D"/>
    <w:rsid w:val="00A475A6"/>
    <w:rsid w:val="00A51056"/>
    <w:rsid w:val="00A639AC"/>
    <w:rsid w:val="00A657A9"/>
    <w:rsid w:val="00A7534B"/>
    <w:rsid w:val="00A81498"/>
    <w:rsid w:val="00A81D6F"/>
    <w:rsid w:val="00A83F30"/>
    <w:rsid w:val="00A932D6"/>
    <w:rsid w:val="00A94691"/>
    <w:rsid w:val="00A94F5F"/>
    <w:rsid w:val="00AA6740"/>
    <w:rsid w:val="00AB2F09"/>
    <w:rsid w:val="00AB4877"/>
    <w:rsid w:val="00AB6D25"/>
    <w:rsid w:val="00AB750F"/>
    <w:rsid w:val="00AC53FC"/>
    <w:rsid w:val="00AD1EE9"/>
    <w:rsid w:val="00AD2509"/>
    <w:rsid w:val="00AD3C45"/>
    <w:rsid w:val="00AD5AAF"/>
    <w:rsid w:val="00AF211F"/>
    <w:rsid w:val="00B046F6"/>
    <w:rsid w:val="00B10F2C"/>
    <w:rsid w:val="00B20D4B"/>
    <w:rsid w:val="00B24264"/>
    <w:rsid w:val="00B41176"/>
    <w:rsid w:val="00B5345D"/>
    <w:rsid w:val="00B53C4A"/>
    <w:rsid w:val="00B548AB"/>
    <w:rsid w:val="00B55C8E"/>
    <w:rsid w:val="00B66031"/>
    <w:rsid w:val="00B90FA3"/>
    <w:rsid w:val="00B93551"/>
    <w:rsid w:val="00B96125"/>
    <w:rsid w:val="00BA3829"/>
    <w:rsid w:val="00BB648C"/>
    <w:rsid w:val="00BB7020"/>
    <w:rsid w:val="00BC51A5"/>
    <w:rsid w:val="00BC7BCD"/>
    <w:rsid w:val="00BD0D53"/>
    <w:rsid w:val="00BD35D7"/>
    <w:rsid w:val="00BD480B"/>
    <w:rsid w:val="00BD76CA"/>
    <w:rsid w:val="00BE06B2"/>
    <w:rsid w:val="00BE2D2E"/>
    <w:rsid w:val="00BE7D74"/>
    <w:rsid w:val="00BF0DCA"/>
    <w:rsid w:val="00C15FA3"/>
    <w:rsid w:val="00C23772"/>
    <w:rsid w:val="00C303CF"/>
    <w:rsid w:val="00C40B9A"/>
    <w:rsid w:val="00C50785"/>
    <w:rsid w:val="00C50E98"/>
    <w:rsid w:val="00C53744"/>
    <w:rsid w:val="00C54E88"/>
    <w:rsid w:val="00C70121"/>
    <w:rsid w:val="00C72C54"/>
    <w:rsid w:val="00C7442D"/>
    <w:rsid w:val="00C83615"/>
    <w:rsid w:val="00C85C02"/>
    <w:rsid w:val="00C90325"/>
    <w:rsid w:val="00C91A7B"/>
    <w:rsid w:val="00CA27DB"/>
    <w:rsid w:val="00CB1038"/>
    <w:rsid w:val="00CB1CA0"/>
    <w:rsid w:val="00CB2B51"/>
    <w:rsid w:val="00CB4D31"/>
    <w:rsid w:val="00CC6F36"/>
    <w:rsid w:val="00CD0B39"/>
    <w:rsid w:val="00CD3708"/>
    <w:rsid w:val="00CE24E4"/>
    <w:rsid w:val="00CF2CCA"/>
    <w:rsid w:val="00D11AB6"/>
    <w:rsid w:val="00D23C43"/>
    <w:rsid w:val="00D2526F"/>
    <w:rsid w:val="00D428A5"/>
    <w:rsid w:val="00D477A9"/>
    <w:rsid w:val="00D523F6"/>
    <w:rsid w:val="00D60AB9"/>
    <w:rsid w:val="00D70C65"/>
    <w:rsid w:val="00D7567A"/>
    <w:rsid w:val="00D854A0"/>
    <w:rsid w:val="00D86C7F"/>
    <w:rsid w:val="00D8721B"/>
    <w:rsid w:val="00DA19E1"/>
    <w:rsid w:val="00DB7E9A"/>
    <w:rsid w:val="00DC2D42"/>
    <w:rsid w:val="00DD43CB"/>
    <w:rsid w:val="00DD64D4"/>
    <w:rsid w:val="00DD667A"/>
    <w:rsid w:val="00DF20A2"/>
    <w:rsid w:val="00DF58BB"/>
    <w:rsid w:val="00E038AB"/>
    <w:rsid w:val="00E103BB"/>
    <w:rsid w:val="00E16E98"/>
    <w:rsid w:val="00E27078"/>
    <w:rsid w:val="00E2733C"/>
    <w:rsid w:val="00E30002"/>
    <w:rsid w:val="00E31AAC"/>
    <w:rsid w:val="00E41C5B"/>
    <w:rsid w:val="00E43A58"/>
    <w:rsid w:val="00E51CE8"/>
    <w:rsid w:val="00E5571A"/>
    <w:rsid w:val="00E62B76"/>
    <w:rsid w:val="00E63678"/>
    <w:rsid w:val="00E869CB"/>
    <w:rsid w:val="00E876D8"/>
    <w:rsid w:val="00EA2CF8"/>
    <w:rsid w:val="00EA66E9"/>
    <w:rsid w:val="00EA7554"/>
    <w:rsid w:val="00EB2E15"/>
    <w:rsid w:val="00EB5C79"/>
    <w:rsid w:val="00EB5E30"/>
    <w:rsid w:val="00EC2557"/>
    <w:rsid w:val="00ED2596"/>
    <w:rsid w:val="00ED6351"/>
    <w:rsid w:val="00ED77AB"/>
    <w:rsid w:val="00EE18FA"/>
    <w:rsid w:val="00EE4B73"/>
    <w:rsid w:val="00EF2B24"/>
    <w:rsid w:val="00EF55EB"/>
    <w:rsid w:val="00F01ACD"/>
    <w:rsid w:val="00F02889"/>
    <w:rsid w:val="00F033E1"/>
    <w:rsid w:val="00F1343D"/>
    <w:rsid w:val="00F221F0"/>
    <w:rsid w:val="00F24DA7"/>
    <w:rsid w:val="00F26D3C"/>
    <w:rsid w:val="00F424DE"/>
    <w:rsid w:val="00F51DA5"/>
    <w:rsid w:val="00F5432A"/>
    <w:rsid w:val="00F545CE"/>
    <w:rsid w:val="00F70AAE"/>
    <w:rsid w:val="00F74F0A"/>
    <w:rsid w:val="00F82526"/>
    <w:rsid w:val="00F91F83"/>
    <w:rsid w:val="00FA0E74"/>
    <w:rsid w:val="00FA2556"/>
    <w:rsid w:val="00FB1B6F"/>
    <w:rsid w:val="00FB3661"/>
    <w:rsid w:val="00FC21A9"/>
    <w:rsid w:val="00FD537C"/>
    <w:rsid w:val="00FE10D7"/>
    <w:rsid w:val="00FF5095"/>
    <w:rsid w:val="00FF589F"/>
    <w:rsid w:val="00FF7953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3837A"/>
  <w15:chartTrackingRefBased/>
  <w15:docId w15:val="{6A792086-56E3-422B-ABDD-87CE330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0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7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E9A"/>
  </w:style>
  <w:style w:type="paragraph" w:styleId="Footer">
    <w:name w:val="footer"/>
    <w:basedOn w:val="Normal"/>
    <w:link w:val="FooterChar"/>
    <w:uiPriority w:val="99"/>
    <w:unhideWhenUsed/>
    <w:rsid w:val="00DB7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E9A"/>
  </w:style>
  <w:style w:type="paragraph" w:styleId="NormalWeb">
    <w:name w:val="Normal (Web)"/>
    <w:basedOn w:val="Normal"/>
    <w:uiPriority w:val="99"/>
    <w:semiHidden/>
    <w:unhideWhenUsed/>
    <w:rsid w:val="00DB7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7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64225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2F3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2F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2F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dium.com/analytics-vidhya/user-defined-functions-udf-in-pyspark-928ab1202d1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brianfrankcooper/YCSB/wiki/Core-Workload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FD92-24F1-48BD-AB21-75D25A351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11</Pages>
  <Words>1688</Words>
  <Characters>9627</Characters>
  <Application>Microsoft Office Word</Application>
  <DocSecurity>0</DocSecurity>
  <Lines>80</Lines>
  <Paragraphs>22</Paragraphs>
  <ScaleCrop>false</ScaleCrop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Montes, Carlos</dc:creator>
  <cp:keywords/>
  <dc:description/>
  <cp:lastModifiedBy>Montes, Carlos</cp:lastModifiedBy>
  <cp:revision>430</cp:revision>
  <dcterms:created xsi:type="dcterms:W3CDTF">2023-07-07T20:15:00Z</dcterms:created>
  <dcterms:modified xsi:type="dcterms:W3CDTF">2023-08-06T16:02:00Z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2023-07-07T20:20:43Z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417d9646-f19d-49e7-b6f9-68a26c840f63</vt:lpwstr>
  </property>
  <property fmtid="{D5CDD505-2E9C-101B-9397-08002B2CF9AE}" pid="8" name="MSIP_Label_dad3be33-4108-4738-9e07-d8656a181486_ContentBits">
    <vt:lpwstr>0</vt:lpwstr>
  </property>
</Properties>
</file>