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https://www.robocore.net/tutoriais/comunicacao/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obocore.net/tutoriais/comunicac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