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http://playground.arduino.cc/Main/InterfacingWithHardware#joygame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playground.arduino.cc/Main/InterfacingWithHardware#joy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